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99A8A1" w14:textId="5CB04DD9" w:rsidR="009C360C" w:rsidRPr="0024544E" w:rsidRDefault="009C360C" w:rsidP="00674717">
      <w:pPr>
        <w:pStyle w:val="xmsonormal"/>
        <w:shd w:val="clear" w:color="auto" w:fill="FFFFFF"/>
        <w:spacing w:before="0" w:beforeAutospacing="0" w:after="0" w:afterAutospacing="0"/>
        <w:jc w:val="both"/>
        <w:rPr>
          <w:rFonts w:asciiTheme="majorBidi" w:hAnsiTheme="majorBidi" w:cstheme="majorBidi"/>
          <w:b/>
          <w:bCs/>
          <w:color w:val="242424"/>
        </w:rPr>
      </w:pPr>
      <w:r w:rsidRPr="0024544E">
        <w:rPr>
          <w:rFonts w:asciiTheme="majorBidi" w:hAnsiTheme="majorBidi" w:cstheme="majorBidi"/>
          <w:b/>
          <w:bCs/>
          <w:color w:val="242424"/>
        </w:rPr>
        <w:t>G</w:t>
      </w:r>
      <w:r w:rsidR="00B108F4" w:rsidRPr="0024544E">
        <w:rPr>
          <w:rFonts w:asciiTheme="majorBidi" w:hAnsiTheme="majorBidi" w:cstheme="majorBidi"/>
          <w:b/>
          <w:bCs/>
          <w:color w:val="242424"/>
        </w:rPr>
        <w:t>alutin</w:t>
      </w:r>
      <w:r w:rsidRPr="0024544E">
        <w:rPr>
          <w:rFonts w:asciiTheme="majorBidi" w:hAnsiTheme="majorBidi" w:cstheme="majorBidi"/>
          <w:b/>
          <w:bCs/>
          <w:color w:val="242424"/>
        </w:rPr>
        <w:t>ė</w:t>
      </w:r>
      <w:r w:rsidR="00B108F4" w:rsidRPr="0024544E">
        <w:rPr>
          <w:rFonts w:asciiTheme="majorBidi" w:hAnsiTheme="majorBidi" w:cstheme="majorBidi"/>
          <w:b/>
          <w:bCs/>
          <w:color w:val="242424"/>
        </w:rPr>
        <w:t xml:space="preserve"> projekto </w:t>
      </w:r>
      <w:r w:rsidR="006E1966" w:rsidRPr="006E1966">
        <w:rPr>
          <w:rFonts w:asciiTheme="majorBidi" w:hAnsiTheme="majorBidi" w:cstheme="majorBidi"/>
          <w:b/>
          <w:bCs/>
          <w:color w:val="242424"/>
        </w:rPr>
        <w:t xml:space="preserve">„Trumpos rotacijos plantacijų auginimas ir efektyvus naudojimas, pereinant prie tvarios </w:t>
      </w:r>
      <w:proofErr w:type="spellStart"/>
      <w:r w:rsidR="006E1966" w:rsidRPr="006E1966">
        <w:rPr>
          <w:rFonts w:asciiTheme="majorBidi" w:hAnsiTheme="majorBidi" w:cstheme="majorBidi"/>
          <w:b/>
          <w:bCs/>
          <w:color w:val="242424"/>
        </w:rPr>
        <w:t>bioekonomikos</w:t>
      </w:r>
      <w:proofErr w:type="spellEnd"/>
      <w:r w:rsidR="006E1966" w:rsidRPr="006E1966">
        <w:rPr>
          <w:rFonts w:asciiTheme="majorBidi" w:hAnsiTheme="majorBidi" w:cstheme="majorBidi"/>
          <w:b/>
          <w:bCs/>
          <w:color w:val="242424"/>
        </w:rPr>
        <w:t xml:space="preserve">“ </w:t>
      </w:r>
      <w:r w:rsidR="009947AB">
        <w:rPr>
          <w:rFonts w:asciiTheme="majorBidi" w:hAnsiTheme="majorBidi" w:cstheme="majorBidi"/>
          <w:b/>
          <w:bCs/>
          <w:color w:val="242424"/>
        </w:rPr>
        <w:t xml:space="preserve">Nr. 10-038-T-0190 </w:t>
      </w:r>
      <w:r w:rsidR="00B108F4" w:rsidRPr="0024544E">
        <w:rPr>
          <w:rFonts w:asciiTheme="majorBidi" w:hAnsiTheme="majorBidi" w:cstheme="majorBidi"/>
          <w:b/>
          <w:bCs/>
          <w:color w:val="242424"/>
        </w:rPr>
        <w:t>atsiskaitom</w:t>
      </w:r>
      <w:r w:rsidRPr="0024544E">
        <w:rPr>
          <w:rFonts w:asciiTheme="majorBidi" w:hAnsiTheme="majorBidi" w:cstheme="majorBidi"/>
          <w:b/>
          <w:bCs/>
          <w:color w:val="242424"/>
        </w:rPr>
        <w:t>oji</w:t>
      </w:r>
      <w:r w:rsidR="00B108F4" w:rsidRPr="0024544E">
        <w:rPr>
          <w:rFonts w:asciiTheme="majorBidi" w:hAnsiTheme="majorBidi" w:cstheme="majorBidi"/>
          <w:b/>
          <w:bCs/>
          <w:color w:val="242424"/>
        </w:rPr>
        <w:t xml:space="preserve"> ataskait</w:t>
      </w:r>
      <w:r w:rsidRPr="0024544E">
        <w:rPr>
          <w:rFonts w:asciiTheme="majorBidi" w:hAnsiTheme="majorBidi" w:cstheme="majorBidi"/>
          <w:b/>
          <w:bCs/>
          <w:color w:val="242424"/>
        </w:rPr>
        <w:t>a</w:t>
      </w:r>
    </w:p>
    <w:p w14:paraId="21A2F160" w14:textId="6FE6FE21" w:rsidR="00B108F4" w:rsidRPr="0024544E" w:rsidRDefault="00B108F4" w:rsidP="00674717">
      <w:pPr>
        <w:pStyle w:val="xmsonormal"/>
        <w:shd w:val="clear" w:color="auto" w:fill="FFFFFF"/>
        <w:spacing w:before="0" w:beforeAutospacing="0" w:after="0" w:afterAutospacing="0"/>
        <w:jc w:val="both"/>
        <w:rPr>
          <w:rFonts w:asciiTheme="majorBidi" w:hAnsiTheme="majorBidi" w:cstheme="majorBidi"/>
          <w:color w:val="242424"/>
        </w:rPr>
      </w:pPr>
      <w:r w:rsidRPr="0024544E">
        <w:rPr>
          <w:rFonts w:asciiTheme="majorBidi" w:hAnsiTheme="majorBidi" w:cstheme="majorBidi"/>
          <w:color w:val="242424"/>
          <w:u w:val="single"/>
        </w:rPr>
        <w:t xml:space="preserve"> </w:t>
      </w:r>
    </w:p>
    <w:p w14:paraId="61A97C94" w14:textId="79C8D167" w:rsidR="009C360C" w:rsidRPr="0024544E" w:rsidRDefault="00B108F4" w:rsidP="0024544E">
      <w:pPr>
        <w:pStyle w:val="xmsonormal"/>
        <w:numPr>
          <w:ilvl w:val="0"/>
          <w:numId w:val="2"/>
        </w:numPr>
        <w:shd w:val="clear" w:color="auto" w:fill="FFFFFF"/>
        <w:spacing w:before="0" w:beforeAutospacing="0" w:after="120" w:afterAutospacing="0"/>
        <w:jc w:val="both"/>
        <w:rPr>
          <w:rFonts w:asciiTheme="majorBidi" w:hAnsiTheme="majorBidi" w:cstheme="majorBidi"/>
          <w:b/>
          <w:bCs/>
          <w:color w:val="242424"/>
          <w:u w:val="single"/>
        </w:rPr>
      </w:pPr>
      <w:r w:rsidRPr="0024544E">
        <w:rPr>
          <w:rFonts w:asciiTheme="majorBidi" w:hAnsiTheme="majorBidi" w:cstheme="majorBidi"/>
          <w:b/>
          <w:bCs/>
          <w:color w:val="242424"/>
          <w:u w:val="single"/>
        </w:rPr>
        <w:t>Projekto tikslas ir sprendžiama problema</w:t>
      </w:r>
    </w:p>
    <w:p w14:paraId="28165222" w14:textId="35D140BA" w:rsidR="00525C81" w:rsidRPr="0024544E" w:rsidRDefault="00525C81" w:rsidP="0024544E">
      <w:pPr>
        <w:pStyle w:val="xmsonormal"/>
        <w:shd w:val="clear" w:color="auto" w:fill="FFFFFF"/>
        <w:spacing w:before="0" w:beforeAutospacing="0" w:after="120" w:afterAutospacing="0"/>
        <w:jc w:val="both"/>
        <w:rPr>
          <w:rFonts w:asciiTheme="majorBidi" w:hAnsiTheme="majorBidi" w:cstheme="majorBidi"/>
          <w:color w:val="242424"/>
        </w:rPr>
      </w:pPr>
      <w:r w:rsidRPr="0024544E">
        <w:rPr>
          <w:rFonts w:asciiTheme="majorBidi" w:hAnsiTheme="majorBidi" w:cstheme="majorBidi"/>
          <w:b/>
          <w:bCs/>
          <w:color w:val="242424"/>
        </w:rPr>
        <w:t>Projekto tikslas</w:t>
      </w:r>
      <w:r w:rsidR="00674717" w:rsidRPr="0024544E">
        <w:rPr>
          <w:rFonts w:asciiTheme="majorBidi" w:hAnsiTheme="majorBidi" w:cstheme="majorBidi"/>
          <w:b/>
          <w:bCs/>
          <w:color w:val="242424"/>
        </w:rPr>
        <w:t>.</w:t>
      </w:r>
      <w:r w:rsidR="00674717" w:rsidRPr="0024544E">
        <w:rPr>
          <w:rFonts w:asciiTheme="majorBidi" w:hAnsiTheme="majorBidi" w:cstheme="majorBidi"/>
          <w:color w:val="242424"/>
        </w:rPr>
        <w:t xml:space="preserve"> Pagrindinis </w:t>
      </w:r>
      <w:r w:rsidR="0024544E" w:rsidRPr="0024544E">
        <w:rPr>
          <w:rFonts w:asciiTheme="majorBidi" w:hAnsiTheme="majorBidi" w:cstheme="majorBidi"/>
          <w:color w:val="242424"/>
        </w:rPr>
        <w:t xml:space="preserve">projekto </w:t>
      </w:r>
      <w:r w:rsidR="00674717" w:rsidRPr="0024544E">
        <w:rPr>
          <w:rFonts w:asciiTheme="majorBidi" w:hAnsiTheme="majorBidi" w:cstheme="majorBidi"/>
          <w:color w:val="242424"/>
        </w:rPr>
        <w:t xml:space="preserve">tikslas buvo </w:t>
      </w:r>
      <w:bookmarkStart w:id="0" w:name="_Hlk219978178"/>
      <w:r w:rsidRPr="0024544E">
        <w:rPr>
          <w:rFonts w:asciiTheme="majorBidi" w:hAnsiTheme="majorBidi" w:cstheme="majorBidi"/>
          <w:color w:val="242424"/>
        </w:rPr>
        <w:t>pasiruošti teikti paraišką pagal programos „Europos horizontas“ kvietimus vykdant tarpdisciplininį projektą.</w:t>
      </w:r>
    </w:p>
    <w:bookmarkEnd w:id="0"/>
    <w:p w14:paraId="0312C12D" w14:textId="1FC7A8D6" w:rsidR="00B108F4" w:rsidRPr="003F6541" w:rsidRDefault="00674717" w:rsidP="003F6541">
      <w:pPr>
        <w:pStyle w:val="xmsonormal"/>
        <w:shd w:val="clear" w:color="auto" w:fill="FFFFFF"/>
        <w:spacing w:before="0" w:beforeAutospacing="0" w:after="120" w:afterAutospacing="0"/>
        <w:jc w:val="both"/>
        <w:rPr>
          <w:rFonts w:asciiTheme="majorBidi" w:hAnsiTheme="majorBidi" w:cstheme="majorBidi"/>
          <w:color w:val="242424"/>
        </w:rPr>
      </w:pPr>
      <w:r w:rsidRPr="0024544E">
        <w:rPr>
          <w:rFonts w:asciiTheme="majorBidi" w:hAnsiTheme="majorBidi" w:cstheme="majorBidi"/>
          <w:b/>
          <w:bCs/>
          <w:color w:val="242424"/>
        </w:rPr>
        <w:t xml:space="preserve">Projektu sprendžiamos problemos. </w:t>
      </w:r>
      <w:r w:rsidRPr="0024544E">
        <w:rPr>
          <w:rFonts w:asciiTheme="majorBidi" w:hAnsiTheme="majorBidi" w:cstheme="majorBidi"/>
          <w:color w:val="242424"/>
        </w:rPr>
        <w:t xml:space="preserve">Viena iš Lietuvos Respublikos švietimo, mokslo ir sporto ministerijos mokslo plėtros programos pažangos priemonės Nr. 12-001-01-02-01 problemų yra gebėjimų ir paskatų </w:t>
      </w:r>
      <w:bookmarkStart w:id="1" w:name="_Hlk219978334"/>
      <w:r w:rsidRPr="0024544E">
        <w:rPr>
          <w:rFonts w:asciiTheme="majorBidi" w:hAnsiTheme="majorBidi" w:cstheme="majorBidi"/>
          <w:color w:val="242424"/>
        </w:rPr>
        <w:t xml:space="preserve">rengti tarptautines MTEP paraiškas </w:t>
      </w:r>
      <w:bookmarkEnd w:id="1"/>
      <w:r w:rsidRPr="0024544E">
        <w:rPr>
          <w:rFonts w:asciiTheme="majorBidi" w:hAnsiTheme="majorBidi" w:cstheme="majorBidi"/>
          <w:color w:val="242424"/>
        </w:rPr>
        <w:t xml:space="preserve">trūkumas. Šiuo projektu prisidėta prie minėtos problemos sprendimo – atliktas MTEP </w:t>
      </w:r>
      <w:r w:rsidRPr="00E938D8">
        <w:rPr>
          <w:rFonts w:asciiTheme="majorBidi" w:hAnsiTheme="majorBidi" w:cstheme="majorBidi"/>
        </w:rPr>
        <w:t xml:space="preserve">idėjos tikrinimas, atliekant tyrimus </w:t>
      </w:r>
      <w:r w:rsidRPr="0024544E">
        <w:rPr>
          <w:rFonts w:asciiTheme="majorBidi" w:hAnsiTheme="majorBidi" w:cstheme="majorBidi"/>
          <w:color w:val="242424"/>
        </w:rPr>
        <w:t xml:space="preserve">ir susitinkant su potencialiais projekto partneriais, kas </w:t>
      </w:r>
      <w:bookmarkStart w:id="2" w:name="_Hlk219978272"/>
      <w:r w:rsidRPr="0024544E">
        <w:rPr>
          <w:rFonts w:asciiTheme="majorBidi" w:hAnsiTheme="majorBidi" w:cstheme="majorBidi"/>
          <w:color w:val="242424"/>
        </w:rPr>
        <w:t>padėjo sustiprinti mokslinę kompetenciją</w:t>
      </w:r>
      <w:bookmarkEnd w:id="2"/>
      <w:r w:rsidRPr="0024544E">
        <w:rPr>
          <w:rFonts w:asciiTheme="majorBidi" w:hAnsiTheme="majorBidi" w:cstheme="majorBidi"/>
          <w:color w:val="242424"/>
        </w:rPr>
        <w:t>, gauti paraiškos parengimui reikalingas žinias ir</w:t>
      </w:r>
      <w:r w:rsidR="004013B1">
        <w:rPr>
          <w:rFonts w:asciiTheme="majorBidi" w:hAnsiTheme="majorBidi" w:cstheme="majorBidi"/>
          <w:color w:val="242424"/>
        </w:rPr>
        <w:t xml:space="preserve"> ateityje parengti paraišką </w:t>
      </w:r>
      <w:r w:rsidRPr="0024544E">
        <w:rPr>
          <w:rFonts w:asciiTheme="majorBidi" w:hAnsiTheme="majorBidi" w:cstheme="majorBidi"/>
          <w:color w:val="242424"/>
        </w:rPr>
        <w:t>pagal programos „Europos horizontas“ kvietimą analogišką HORIZON-CL6-2024-CircBio-01-8 kvietimui</w:t>
      </w:r>
      <w:r w:rsidR="004013B1">
        <w:rPr>
          <w:rFonts w:asciiTheme="majorBidi" w:hAnsiTheme="majorBidi" w:cstheme="majorBidi"/>
          <w:color w:val="242424"/>
        </w:rPr>
        <w:t>.</w:t>
      </w:r>
    </w:p>
    <w:p w14:paraId="3EA74E20" w14:textId="77777777" w:rsidR="008A5D35" w:rsidRDefault="00B108F4" w:rsidP="008A5D35">
      <w:pPr>
        <w:pStyle w:val="xmsonormal"/>
        <w:numPr>
          <w:ilvl w:val="0"/>
          <w:numId w:val="2"/>
        </w:numPr>
        <w:shd w:val="clear" w:color="auto" w:fill="FFFFFF"/>
        <w:spacing w:before="0" w:beforeAutospacing="0" w:after="120" w:afterAutospacing="0"/>
        <w:jc w:val="both"/>
        <w:rPr>
          <w:rFonts w:asciiTheme="majorBidi" w:hAnsiTheme="majorBidi" w:cstheme="majorBidi"/>
          <w:b/>
          <w:bCs/>
          <w:color w:val="242424"/>
          <w:u w:val="single"/>
        </w:rPr>
      </w:pPr>
      <w:r w:rsidRPr="00A82E2E">
        <w:rPr>
          <w:rFonts w:asciiTheme="majorBidi" w:hAnsiTheme="majorBidi" w:cstheme="majorBidi"/>
          <w:b/>
          <w:bCs/>
          <w:color w:val="242424"/>
          <w:u w:val="single"/>
        </w:rPr>
        <w:t xml:space="preserve">Atlikti tyrimai ir jų rezultatai </w:t>
      </w:r>
    </w:p>
    <w:p w14:paraId="66DE047E" w14:textId="469E0E74" w:rsidR="00FC1DB3" w:rsidRDefault="00161FA0" w:rsidP="008A5D35">
      <w:pPr>
        <w:pStyle w:val="xmsonormal"/>
        <w:shd w:val="clear" w:color="auto" w:fill="FFFFFF"/>
        <w:spacing w:before="0" w:beforeAutospacing="0" w:after="120" w:afterAutospacing="0"/>
        <w:jc w:val="both"/>
        <w:rPr>
          <w:rFonts w:asciiTheme="majorBidi" w:hAnsiTheme="majorBidi" w:cstheme="majorBidi"/>
        </w:rPr>
      </w:pPr>
      <w:r w:rsidRPr="008A5D35">
        <w:rPr>
          <w:rFonts w:asciiTheme="majorBidi" w:hAnsiTheme="majorBidi" w:cstheme="majorBidi"/>
        </w:rPr>
        <w:t>Siekiant patikrinti MTEP idėją ir plėsti žinių bazę apie trumpos rotacijos plantacijų auginimo efektyvumą, buvo atlikta ankstesnių tyrimų analizę</w:t>
      </w:r>
      <w:r w:rsidR="0091717F">
        <w:rPr>
          <w:rFonts w:asciiTheme="majorBidi" w:hAnsiTheme="majorBidi" w:cstheme="majorBidi"/>
        </w:rPr>
        <w:t xml:space="preserve">, </w:t>
      </w:r>
      <w:r w:rsidR="0091717F" w:rsidRPr="0091717F">
        <w:rPr>
          <w:rFonts w:asciiTheme="majorBidi" w:hAnsiTheme="majorBidi" w:cstheme="majorBidi"/>
        </w:rPr>
        <w:t>mokslinė</w:t>
      </w:r>
      <w:r w:rsidR="0091717F">
        <w:rPr>
          <w:rFonts w:asciiTheme="majorBidi" w:hAnsiTheme="majorBidi" w:cstheme="majorBidi"/>
        </w:rPr>
        <w:t>s</w:t>
      </w:r>
      <w:r w:rsidR="0091717F" w:rsidRPr="0091717F">
        <w:rPr>
          <w:rFonts w:asciiTheme="majorBidi" w:hAnsiTheme="majorBidi" w:cstheme="majorBidi"/>
        </w:rPr>
        <w:t xml:space="preserve"> literatūr</w:t>
      </w:r>
      <w:r w:rsidR="0091717F">
        <w:rPr>
          <w:rFonts w:asciiTheme="majorBidi" w:hAnsiTheme="majorBidi" w:cstheme="majorBidi"/>
        </w:rPr>
        <w:t>os analizę.</w:t>
      </w:r>
      <w:r w:rsidR="00310AF0" w:rsidRPr="008A5D35">
        <w:rPr>
          <w:rFonts w:asciiTheme="majorBidi" w:hAnsiTheme="majorBidi" w:cstheme="majorBidi"/>
        </w:rPr>
        <w:t xml:space="preserve"> </w:t>
      </w:r>
      <w:r w:rsidR="009872B7" w:rsidRPr="009872B7">
        <w:rPr>
          <w:rFonts w:asciiTheme="majorBidi" w:hAnsiTheme="majorBidi" w:cstheme="majorBidi"/>
        </w:rPr>
        <w:t xml:space="preserve">Įgytos žinios apie pažangias, į tvarią </w:t>
      </w:r>
      <w:proofErr w:type="spellStart"/>
      <w:r w:rsidR="009872B7" w:rsidRPr="009872B7">
        <w:rPr>
          <w:rFonts w:asciiTheme="majorBidi" w:hAnsiTheme="majorBidi" w:cstheme="majorBidi"/>
        </w:rPr>
        <w:t>bioekonomiką</w:t>
      </w:r>
      <w:proofErr w:type="spellEnd"/>
      <w:r w:rsidR="009872B7" w:rsidRPr="009872B7">
        <w:rPr>
          <w:rFonts w:asciiTheme="majorBidi" w:hAnsiTheme="majorBidi" w:cstheme="majorBidi"/>
        </w:rPr>
        <w:t xml:space="preserve"> orientuotas miškininkystės technologijas ir biomasės perdirbimo sprendimus miške, kurie tiesiogiai prisideda prie projekte numatytos mokslinės kompetencijos stiprinimo. </w:t>
      </w:r>
      <w:r w:rsidR="0091717F">
        <w:rPr>
          <w:rFonts w:asciiTheme="majorBidi" w:hAnsiTheme="majorBidi" w:cstheme="majorBidi"/>
        </w:rPr>
        <w:t>Taip pat a</w:t>
      </w:r>
      <w:r w:rsidR="001679BC" w:rsidRPr="001679BC">
        <w:rPr>
          <w:rFonts w:asciiTheme="majorBidi" w:hAnsiTheme="majorBidi" w:cstheme="majorBidi"/>
        </w:rPr>
        <w:t xml:space="preserve">tlikti lauko tyrimai trumpos rotacijos plantacijoje su hibridine tuopa, siekiant palyginti skirtingų kirtimo technologijų poveikį kelmams. Tyrimo tikslas buvo įvertinti, ar </w:t>
      </w:r>
      <w:proofErr w:type="spellStart"/>
      <w:r w:rsidR="001679BC" w:rsidRPr="001679BC">
        <w:rPr>
          <w:rFonts w:asciiTheme="majorBidi" w:hAnsiTheme="majorBidi" w:cstheme="majorBidi"/>
        </w:rPr>
        <w:t>žirklinio</w:t>
      </w:r>
      <w:proofErr w:type="spellEnd"/>
      <w:r w:rsidR="001679BC" w:rsidRPr="001679BC">
        <w:rPr>
          <w:rFonts w:asciiTheme="majorBidi" w:hAnsiTheme="majorBidi" w:cstheme="majorBidi"/>
        </w:rPr>
        <w:t xml:space="preserve"> tipo mechanizuotas kirtimas (kuris laikomas efektyviu sprendimu), nepadidina kelmų žūties lygį ir nesumažina atžėlimo gyvybingumo, palyginti su kontroliniu pjovimu grandininio tipo pjūklu. </w:t>
      </w:r>
      <w:r w:rsidR="00310AF0" w:rsidRPr="008A5D35">
        <w:rPr>
          <w:rFonts w:asciiTheme="majorBidi" w:hAnsiTheme="majorBidi" w:cstheme="majorBidi"/>
        </w:rPr>
        <w:t xml:space="preserve">Taip pat projekto metu buvo tiriami kliūtis, su kuriomis susiduria dabartiniai </w:t>
      </w:r>
      <w:proofErr w:type="spellStart"/>
      <w:r w:rsidR="00310AF0" w:rsidRPr="008A5D35">
        <w:rPr>
          <w:rFonts w:asciiTheme="majorBidi" w:hAnsiTheme="majorBidi" w:cstheme="majorBidi"/>
        </w:rPr>
        <w:t>bioekonomikos</w:t>
      </w:r>
      <w:proofErr w:type="spellEnd"/>
      <w:r w:rsidR="00310AF0" w:rsidRPr="008A5D35">
        <w:rPr>
          <w:rFonts w:asciiTheme="majorBidi" w:hAnsiTheme="majorBidi" w:cstheme="majorBidi"/>
        </w:rPr>
        <w:t xml:space="preserve"> sprendimai</w:t>
      </w:r>
      <w:r w:rsidR="00B8588D">
        <w:rPr>
          <w:rFonts w:asciiTheme="majorBidi" w:hAnsiTheme="majorBidi" w:cstheme="majorBidi"/>
        </w:rPr>
        <w:t xml:space="preserve"> trumpos rotacijos plantacijų srityje</w:t>
      </w:r>
      <w:r w:rsidR="00310AF0" w:rsidRPr="008A5D35">
        <w:rPr>
          <w:rFonts w:asciiTheme="majorBidi" w:hAnsiTheme="majorBidi" w:cstheme="majorBidi"/>
        </w:rPr>
        <w:t xml:space="preserve">. </w:t>
      </w:r>
    </w:p>
    <w:p w14:paraId="4FA5428C" w14:textId="2DD20EA0" w:rsidR="00F20391" w:rsidRDefault="00FC1DB3" w:rsidP="00231661">
      <w:pPr>
        <w:pStyle w:val="xmsonormal"/>
        <w:shd w:val="clear" w:color="auto" w:fill="FFFFFF"/>
        <w:spacing w:before="0" w:beforeAutospacing="0" w:after="120" w:afterAutospacing="0"/>
        <w:jc w:val="both"/>
        <w:rPr>
          <w:rFonts w:asciiTheme="majorBidi" w:hAnsiTheme="majorBidi" w:cstheme="majorBidi"/>
        </w:rPr>
      </w:pPr>
      <w:r w:rsidRPr="00FC1DB3">
        <w:rPr>
          <w:rFonts w:asciiTheme="majorBidi" w:hAnsiTheme="majorBidi" w:cstheme="majorBidi"/>
        </w:rPr>
        <w:t xml:space="preserve">MTEP idėja formuoti strategijas šioms kliūtims įveikti, taikant produktyvumo ir klimato kaitos švelninimo priemonių sinergiją,  bei remiantis tvarumo kriterijais pasitvirtino ir tapo labiau apčiuopiama </w:t>
      </w:r>
      <w:r w:rsidR="00F20391">
        <w:rPr>
          <w:rFonts w:asciiTheme="majorBidi" w:hAnsiTheme="majorBidi" w:cstheme="majorBidi"/>
        </w:rPr>
        <w:t xml:space="preserve">su </w:t>
      </w:r>
      <w:r w:rsidR="00231661">
        <w:rPr>
          <w:rFonts w:asciiTheme="majorBidi" w:hAnsiTheme="majorBidi" w:cstheme="majorBidi"/>
        </w:rPr>
        <w:t>siekiu</w:t>
      </w:r>
      <w:r w:rsidR="00F20391">
        <w:rPr>
          <w:rFonts w:asciiTheme="majorBidi" w:hAnsiTheme="majorBidi" w:cstheme="majorBidi"/>
        </w:rPr>
        <w:t xml:space="preserve"> </w:t>
      </w:r>
      <w:r w:rsidRPr="00FC1DB3">
        <w:rPr>
          <w:rFonts w:asciiTheme="majorBidi" w:hAnsiTheme="majorBidi" w:cstheme="majorBidi"/>
        </w:rPr>
        <w:t xml:space="preserve">kurti tvarią trumpos rotacijos plantacijų </w:t>
      </w:r>
      <w:proofErr w:type="spellStart"/>
      <w:r w:rsidRPr="00FC1DB3">
        <w:rPr>
          <w:rFonts w:asciiTheme="majorBidi" w:hAnsiTheme="majorBidi" w:cstheme="majorBidi"/>
        </w:rPr>
        <w:t>bioekonomikos</w:t>
      </w:r>
      <w:proofErr w:type="spellEnd"/>
      <w:r w:rsidRPr="00FC1DB3">
        <w:rPr>
          <w:rFonts w:asciiTheme="majorBidi" w:hAnsiTheme="majorBidi" w:cstheme="majorBidi"/>
        </w:rPr>
        <w:t xml:space="preserve"> sistemą, kuri vienu metu didina regionų konkurencingumą (produktyvum</w:t>
      </w:r>
      <w:r w:rsidR="00F20391">
        <w:rPr>
          <w:rFonts w:asciiTheme="majorBidi" w:hAnsiTheme="majorBidi" w:cstheme="majorBidi"/>
        </w:rPr>
        <w:t>ą</w:t>
      </w:r>
      <w:r w:rsidRPr="00FC1DB3">
        <w:rPr>
          <w:rFonts w:asciiTheme="majorBidi" w:hAnsiTheme="majorBidi" w:cstheme="majorBidi"/>
        </w:rPr>
        <w:t xml:space="preserve"> ir pridėtin</w:t>
      </w:r>
      <w:r w:rsidR="00F20391">
        <w:rPr>
          <w:rFonts w:asciiTheme="majorBidi" w:hAnsiTheme="majorBidi" w:cstheme="majorBidi"/>
        </w:rPr>
        <w:t>ę</w:t>
      </w:r>
      <w:r w:rsidRPr="00FC1DB3">
        <w:rPr>
          <w:rFonts w:asciiTheme="majorBidi" w:hAnsiTheme="majorBidi" w:cstheme="majorBidi"/>
        </w:rPr>
        <w:t xml:space="preserve"> vert</w:t>
      </w:r>
      <w:r w:rsidR="00F20391">
        <w:rPr>
          <w:rFonts w:asciiTheme="majorBidi" w:hAnsiTheme="majorBidi" w:cstheme="majorBidi"/>
        </w:rPr>
        <w:t>ę</w:t>
      </w:r>
      <w:r w:rsidRPr="00FC1DB3">
        <w:rPr>
          <w:rFonts w:asciiTheme="majorBidi" w:hAnsiTheme="majorBidi" w:cstheme="majorBidi"/>
        </w:rPr>
        <w:t xml:space="preserve">) ir </w:t>
      </w:r>
      <w:r w:rsidR="00231661">
        <w:rPr>
          <w:rFonts w:asciiTheme="majorBidi" w:hAnsiTheme="majorBidi" w:cstheme="majorBidi"/>
        </w:rPr>
        <w:t>švelnina</w:t>
      </w:r>
      <w:r w:rsidRPr="00FC1DB3">
        <w:rPr>
          <w:rFonts w:asciiTheme="majorBidi" w:hAnsiTheme="majorBidi" w:cstheme="majorBidi"/>
        </w:rPr>
        <w:t xml:space="preserve"> klimato </w:t>
      </w:r>
      <w:r w:rsidR="00231661">
        <w:rPr>
          <w:rFonts w:asciiTheme="majorBidi" w:hAnsiTheme="majorBidi" w:cstheme="majorBidi"/>
        </w:rPr>
        <w:t xml:space="preserve">kaitą. </w:t>
      </w:r>
      <w:r w:rsidR="00F20391" w:rsidRPr="00F20391">
        <w:rPr>
          <w:rFonts w:asciiTheme="majorBidi" w:hAnsiTheme="majorBidi" w:cstheme="majorBidi"/>
        </w:rPr>
        <w:t>Ekonominis ir klimat</w:t>
      </w:r>
      <w:r w:rsidR="00F20391">
        <w:rPr>
          <w:rFonts w:asciiTheme="majorBidi" w:hAnsiTheme="majorBidi" w:cstheme="majorBidi"/>
        </w:rPr>
        <w:t xml:space="preserve">o švelninimo </w:t>
      </w:r>
      <w:r w:rsidR="00F20391" w:rsidRPr="00F20391">
        <w:rPr>
          <w:rFonts w:asciiTheme="majorBidi" w:hAnsiTheme="majorBidi" w:cstheme="majorBidi"/>
        </w:rPr>
        <w:t xml:space="preserve">rezultatas sustiprėja taikant </w:t>
      </w:r>
      <w:proofErr w:type="spellStart"/>
      <w:r w:rsidR="00F20391" w:rsidRPr="00F20391">
        <w:rPr>
          <w:rFonts w:asciiTheme="majorBidi" w:hAnsiTheme="majorBidi" w:cstheme="majorBidi"/>
        </w:rPr>
        <w:t>kaskadinį</w:t>
      </w:r>
      <w:proofErr w:type="spellEnd"/>
      <w:r w:rsidR="00F20391" w:rsidRPr="00F20391">
        <w:rPr>
          <w:rFonts w:asciiTheme="majorBidi" w:hAnsiTheme="majorBidi" w:cstheme="majorBidi"/>
        </w:rPr>
        <w:t xml:space="preserve"> (aukštesnės pridėtinės vertės) biomasės panaudojimą, kai pirmiausia siekiama </w:t>
      </w:r>
      <w:r w:rsidR="00A4138E">
        <w:rPr>
          <w:rFonts w:asciiTheme="majorBidi" w:hAnsiTheme="majorBidi" w:cstheme="majorBidi"/>
        </w:rPr>
        <w:t xml:space="preserve">sukurti </w:t>
      </w:r>
      <w:r w:rsidR="00F20391" w:rsidRPr="00F20391">
        <w:rPr>
          <w:rFonts w:asciiTheme="majorBidi" w:hAnsiTheme="majorBidi" w:cstheme="majorBidi"/>
        </w:rPr>
        <w:t>medžiagini</w:t>
      </w:r>
      <w:r w:rsidR="00A4138E">
        <w:rPr>
          <w:rFonts w:asciiTheme="majorBidi" w:hAnsiTheme="majorBidi" w:cstheme="majorBidi"/>
        </w:rPr>
        <w:t xml:space="preserve">us </w:t>
      </w:r>
      <w:proofErr w:type="spellStart"/>
      <w:r w:rsidR="00F20391" w:rsidRPr="00F20391">
        <w:rPr>
          <w:rFonts w:asciiTheme="majorBidi" w:hAnsiTheme="majorBidi" w:cstheme="majorBidi"/>
        </w:rPr>
        <w:t>bioprodukt</w:t>
      </w:r>
      <w:r w:rsidR="00A4138E">
        <w:rPr>
          <w:rFonts w:asciiTheme="majorBidi" w:hAnsiTheme="majorBidi" w:cstheme="majorBidi"/>
        </w:rPr>
        <w:t>us</w:t>
      </w:r>
      <w:proofErr w:type="spellEnd"/>
      <w:r w:rsidR="00F20391" w:rsidRPr="00F20391">
        <w:rPr>
          <w:rFonts w:asciiTheme="majorBidi" w:hAnsiTheme="majorBidi" w:cstheme="majorBidi"/>
        </w:rPr>
        <w:t>, o energetinis panaudojimas paliekamas likučiams</w:t>
      </w:r>
      <w:r w:rsidR="00F20391">
        <w:rPr>
          <w:rFonts w:asciiTheme="majorBidi" w:hAnsiTheme="majorBidi" w:cstheme="majorBidi"/>
        </w:rPr>
        <w:t xml:space="preserve">. </w:t>
      </w:r>
    </w:p>
    <w:p w14:paraId="6F585834" w14:textId="77777777" w:rsidR="00A4138E" w:rsidRPr="00A4138E" w:rsidRDefault="00B108F4" w:rsidP="00AA4558">
      <w:pPr>
        <w:pStyle w:val="xmsonormal"/>
        <w:numPr>
          <w:ilvl w:val="0"/>
          <w:numId w:val="2"/>
        </w:numPr>
        <w:shd w:val="clear" w:color="auto" w:fill="FFFFFF"/>
        <w:spacing w:before="0" w:beforeAutospacing="0" w:after="120" w:afterAutospacing="0"/>
        <w:jc w:val="both"/>
        <w:rPr>
          <w:rFonts w:asciiTheme="majorBidi" w:hAnsiTheme="majorBidi" w:cstheme="majorBidi"/>
        </w:rPr>
      </w:pPr>
      <w:r w:rsidRPr="00A4138E">
        <w:rPr>
          <w:rFonts w:asciiTheme="majorBidi" w:hAnsiTheme="majorBidi" w:cstheme="majorBidi"/>
          <w:b/>
          <w:bCs/>
          <w:u w:val="single"/>
        </w:rPr>
        <w:t xml:space="preserve">Atitikimas Projekto įgyvendinimo planui (PĮP) </w:t>
      </w:r>
    </w:p>
    <w:p w14:paraId="2E0BBA97" w14:textId="62EE12A8" w:rsidR="00A4138E" w:rsidRDefault="003F6541" w:rsidP="00A4138E">
      <w:pPr>
        <w:pStyle w:val="xmsonormal"/>
        <w:shd w:val="clear" w:color="auto" w:fill="FFFFFF"/>
        <w:spacing w:before="0" w:beforeAutospacing="0" w:after="120" w:afterAutospacing="0"/>
        <w:jc w:val="both"/>
        <w:rPr>
          <w:rFonts w:asciiTheme="majorBidi" w:hAnsiTheme="majorBidi" w:cstheme="majorBidi"/>
        </w:rPr>
      </w:pPr>
      <w:r w:rsidRPr="00A4138E">
        <w:rPr>
          <w:rFonts w:asciiTheme="majorBidi" w:hAnsiTheme="majorBidi" w:cstheme="majorBidi"/>
        </w:rPr>
        <w:t>Atlikti t</w:t>
      </w:r>
      <w:r w:rsidR="00591F2A" w:rsidRPr="00A4138E">
        <w:rPr>
          <w:rFonts w:asciiTheme="majorBidi" w:hAnsiTheme="majorBidi" w:cstheme="majorBidi"/>
        </w:rPr>
        <w:t>yrimai leido praplėsti žinių bazę</w:t>
      </w:r>
      <w:r w:rsidR="005D270B" w:rsidRPr="00A4138E">
        <w:rPr>
          <w:rFonts w:asciiTheme="majorBidi" w:hAnsiTheme="majorBidi" w:cstheme="majorBidi"/>
        </w:rPr>
        <w:t>, prisidedant prie projekto tikslo pasiruošti teikti paraišką pagal programos „Europos horizontas“ kvietimus vykdant tarpdisciplininį projektą.</w:t>
      </w:r>
      <w:r w:rsidRPr="00A4138E">
        <w:rPr>
          <w:rFonts w:asciiTheme="majorBidi" w:hAnsiTheme="majorBidi" w:cstheme="majorBidi"/>
        </w:rPr>
        <w:t xml:space="preserve"> </w:t>
      </w:r>
      <w:r w:rsidR="00A4138E" w:rsidRPr="00A4138E">
        <w:rPr>
          <w:rFonts w:asciiTheme="majorBidi" w:hAnsiTheme="majorBidi" w:cstheme="majorBidi"/>
        </w:rPr>
        <w:t>Stažuo</w:t>
      </w:r>
      <w:r w:rsidR="00A4138E">
        <w:rPr>
          <w:rFonts w:asciiTheme="majorBidi" w:hAnsiTheme="majorBidi" w:cstheme="majorBidi"/>
        </w:rPr>
        <w:t>čių metu</w:t>
      </w:r>
      <w:r w:rsidRPr="00A4138E">
        <w:rPr>
          <w:rFonts w:asciiTheme="majorBidi" w:hAnsiTheme="majorBidi" w:cstheme="majorBidi"/>
        </w:rPr>
        <w:t xml:space="preserve"> s</w:t>
      </w:r>
      <w:r w:rsidR="005D270B" w:rsidRPr="00A4138E">
        <w:rPr>
          <w:rFonts w:asciiTheme="majorBidi" w:hAnsiTheme="majorBidi" w:cstheme="majorBidi"/>
        </w:rPr>
        <w:t>usitikimai su potencialias partneriais</w:t>
      </w:r>
      <w:r w:rsidRPr="00A4138E">
        <w:rPr>
          <w:rFonts w:asciiTheme="majorBidi" w:hAnsiTheme="majorBidi" w:cstheme="majorBidi"/>
        </w:rPr>
        <w:t xml:space="preserve"> sustiprino </w:t>
      </w:r>
      <w:r w:rsidR="005D270B" w:rsidRPr="00A4138E">
        <w:rPr>
          <w:rFonts w:asciiTheme="majorBidi" w:hAnsiTheme="majorBidi" w:cstheme="majorBidi"/>
        </w:rPr>
        <w:t>gebėjim</w:t>
      </w:r>
      <w:r w:rsidRPr="00A4138E">
        <w:rPr>
          <w:rFonts w:asciiTheme="majorBidi" w:hAnsiTheme="majorBidi" w:cstheme="majorBidi"/>
        </w:rPr>
        <w:t xml:space="preserve">us ir </w:t>
      </w:r>
      <w:r w:rsidR="005D270B" w:rsidRPr="00A4138E">
        <w:rPr>
          <w:rFonts w:asciiTheme="majorBidi" w:hAnsiTheme="majorBidi" w:cstheme="majorBidi"/>
        </w:rPr>
        <w:t>mokslinę kompetencij</w:t>
      </w:r>
      <w:r w:rsidRPr="00A4138E">
        <w:rPr>
          <w:rFonts w:asciiTheme="majorBidi" w:hAnsiTheme="majorBidi" w:cstheme="majorBidi"/>
        </w:rPr>
        <w:t>ą rengti tarptautines MTEP paraiškas</w:t>
      </w:r>
      <w:r w:rsidR="0056390C">
        <w:rPr>
          <w:rFonts w:asciiTheme="majorBidi" w:hAnsiTheme="majorBidi" w:cstheme="majorBidi"/>
        </w:rPr>
        <w:t>.</w:t>
      </w:r>
    </w:p>
    <w:p w14:paraId="163CADAD" w14:textId="6B9BAEA3" w:rsidR="00AA4558" w:rsidRPr="00DE7FBC" w:rsidRDefault="00B108F4" w:rsidP="00F21754">
      <w:pPr>
        <w:pStyle w:val="xmsonormal"/>
        <w:numPr>
          <w:ilvl w:val="0"/>
          <w:numId w:val="2"/>
        </w:numPr>
        <w:shd w:val="clear" w:color="auto" w:fill="FFFFFF"/>
        <w:spacing w:before="0" w:beforeAutospacing="0" w:after="120" w:afterAutospacing="0"/>
        <w:jc w:val="both"/>
        <w:rPr>
          <w:rFonts w:asciiTheme="majorBidi" w:hAnsiTheme="majorBidi" w:cstheme="majorBidi"/>
          <w:b/>
          <w:bCs/>
          <w:color w:val="242424"/>
          <w:u w:val="single"/>
        </w:rPr>
      </w:pPr>
      <w:r w:rsidRPr="00DE7FBC">
        <w:rPr>
          <w:rFonts w:asciiTheme="majorBidi" w:hAnsiTheme="majorBidi" w:cstheme="majorBidi"/>
          <w:b/>
          <w:bCs/>
          <w:color w:val="242424"/>
          <w:u w:val="single"/>
        </w:rPr>
        <w:t xml:space="preserve">Tarptautiniai ryšiai ir partnerystės </w:t>
      </w:r>
    </w:p>
    <w:p w14:paraId="356C049D" w14:textId="013B8EA3" w:rsidR="00F21754" w:rsidRPr="0056390C" w:rsidRDefault="009872B7" w:rsidP="0056390C">
      <w:pPr>
        <w:pStyle w:val="xmsonormal"/>
        <w:shd w:val="clear" w:color="auto" w:fill="FFFFFF"/>
        <w:spacing w:before="0" w:beforeAutospacing="0" w:after="120" w:afterAutospacing="0"/>
        <w:jc w:val="both"/>
        <w:rPr>
          <w:rFonts w:asciiTheme="majorBidi" w:hAnsiTheme="majorBidi" w:cstheme="majorBidi"/>
        </w:rPr>
      </w:pPr>
      <w:r w:rsidRPr="009872B7">
        <w:rPr>
          <w:rFonts w:asciiTheme="majorBidi" w:hAnsiTheme="majorBidi" w:cstheme="majorBidi"/>
        </w:rPr>
        <w:t xml:space="preserve">Įvykdytos trys stažuotės, </w:t>
      </w:r>
      <w:r w:rsidR="006E48BE">
        <w:rPr>
          <w:rFonts w:asciiTheme="majorBidi" w:hAnsiTheme="majorBidi" w:cstheme="majorBidi"/>
        </w:rPr>
        <w:t>u</w:t>
      </w:r>
      <w:r w:rsidRPr="009872B7">
        <w:rPr>
          <w:rFonts w:asciiTheme="majorBidi" w:hAnsiTheme="majorBidi" w:cstheme="majorBidi"/>
        </w:rPr>
        <w:t>žmegzti ryšiai su mokslo institucijomis ir miško biomasės asociacijomis Italijoje, kurie gali būti panaudoti partnerių bazei būsimai „Europos horizontas" paraiškai.</w:t>
      </w:r>
      <w:r>
        <w:rPr>
          <w:rFonts w:asciiTheme="majorBidi" w:hAnsiTheme="majorBidi" w:cstheme="majorBidi"/>
        </w:rPr>
        <w:t xml:space="preserve"> </w:t>
      </w:r>
      <w:r w:rsidR="00AA4558" w:rsidRPr="0056390C">
        <w:rPr>
          <w:rFonts w:asciiTheme="majorBidi" w:hAnsiTheme="majorBidi" w:cstheme="majorBidi"/>
        </w:rPr>
        <w:t>S</w:t>
      </w:r>
      <w:r w:rsidR="0056390C" w:rsidRPr="0056390C">
        <w:rPr>
          <w:rFonts w:asciiTheme="majorBidi" w:hAnsiTheme="majorBidi" w:cstheme="majorBidi"/>
        </w:rPr>
        <w:t>tažuočių metu vyko s</w:t>
      </w:r>
      <w:r w:rsidR="00AA4558" w:rsidRPr="0056390C">
        <w:rPr>
          <w:rFonts w:asciiTheme="majorBidi" w:hAnsiTheme="majorBidi" w:cstheme="majorBidi"/>
        </w:rPr>
        <w:t xml:space="preserve">usitikimai su mokslininkais iš </w:t>
      </w:r>
      <w:proofErr w:type="spellStart"/>
      <w:r w:rsidR="00AA4558" w:rsidRPr="0056390C">
        <w:rPr>
          <w:rFonts w:asciiTheme="majorBidi" w:hAnsiTheme="majorBidi" w:cstheme="majorBidi"/>
        </w:rPr>
        <w:t>Bioekonomikos</w:t>
      </w:r>
      <w:proofErr w:type="spellEnd"/>
      <w:r w:rsidR="00AA4558" w:rsidRPr="0056390C">
        <w:rPr>
          <w:rFonts w:asciiTheme="majorBidi" w:hAnsiTheme="majorBidi" w:cstheme="majorBidi"/>
        </w:rPr>
        <w:t xml:space="preserve"> instituto Florencijoje, su mokslininkais iš </w:t>
      </w:r>
      <w:proofErr w:type="spellStart"/>
      <w:r w:rsidR="00AA4558" w:rsidRPr="0056390C">
        <w:rPr>
          <w:rFonts w:asciiTheme="majorBidi" w:hAnsiTheme="majorBidi" w:cstheme="majorBidi"/>
        </w:rPr>
        <w:t>Tuscia</w:t>
      </w:r>
      <w:proofErr w:type="spellEnd"/>
      <w:r w:rsidR="00AA4558" w:rsidRPr="0056390C">
        <w:rPr>
          <w:rFonts w:asciiTheme="majorBidi" w:hAnsiTheme="majorBidi" w:cstheme="majorBidi"/>
        </w:rPr>
        <w:t xml:space="preserve"> </w:t>
      </w:r>
      <w:proofErr w:type="spellStart"/>
      <w:r w:rsidR="00AA4558" w:rsidRPr="0056390C">
        <w:rPr>
          <w:rFonts w:asciiTheme="majorBidi" w:hAnsiTheme="majorBidi" w:cstheme="majorBidi"/>
        </w:rPr>
        <w:t>Universito</w:t>
      </w:r>
      <w:proofErr w:type="spellEnd"/>
      <w:r w:rsidR="00AA4558" w:rsidRPr="0056390C">
        <w:rPr>
          <w:rFonts w:asciiTheme="majorBidi" w:hAnsiTheme="majorBidi" w:cstheme="majorBidi"/>
        </w:rPr>
        <w:t>, žemės ūkio fakulteto (</w:t>
      </w:r>
      <w:proofErr w:type="spellStart"/>
      <w:r w:rsidR="00AA4558" w:rsidRPr="0056390C">
        <w:rPr>
          <w:rFonts w:asciiTheme="majorBidi" w:hAnsiTheme="majorBidi" w:cstheme="majorBidi"/>
        </w:rPr>
        <w:t>Università</w:t>
      </w:r>
      <w:proofErr w:type="spellEnd"/>
      <w:r w:rsidR="00AA4558" w:rsidRPr="0056390C">
        <w:rPr>
          <w:rFonts w:asciiTheme="majorBidi" w:hAnsiTheme="majorBidi" w:cstheme="majorBidi"/>
        </w:rPr>
        <w:t xml:space="preserve"> degli </w:t>
      </w:r>
      <w:proofErr w:type="spellStart"/>
      <w:r w:rsidR="00AA4558" w:rsidRPr="0056390C">
        <w:rPr>
          <w:rFonts w:asciiTheme="majorBidi" w:hAnsiTheme="majorBidi" w:cstheme="majorBidi"/>
        </w:rPr>
        <w:t>Studi</w:t>
      </w:r>
      <w:proofErr w:type="spellEnd"/>
      <w:r w:rsidR="00AA4558" w:rsidRPr="0056390C">
        <w:rPr>
          <w:rFonts w:asciiTheme="majorBidi" w:hAnsiTheme="majorBidi" w:cstheme="majorBidi"/>
        </w:rPr>
        <w:t xml:space="preserve"> </w:t>
      </w:r>
      <w:proofErr w:type="spellStart"/>
      <w:r w:rsidR="00AA4558" w:rsidRPr="0056390C">
        <w:rPr>
          <w:rFonts w:asciiTheme="majorBidi" w:hAnsiTheme="majorBidi" w:cstheme="majorBidi"/>
        </w:rPr>
        <w:t>della</w:t>
      </w:r>
      <w:proofErr w:type="spellEnd"/>
      <w:r w:rsidR="00AA4558" w:rsidRPr="0056390C">
        <w:rPr>
          <w:rFonts w:asciiTheme="majorBidi" w:hAnsiTheme="majorBidi" w:cstheme="majorBidi"/>
        </w:rPr>
        <w:t xml:space="preserve"> </w:t>
      </w:r>
      <w:proofErr w:type="spellStart"/>
      <w:r w:rsidR="00AA4558" w:rsidRPr="0056390C">
        <w:rPr>
          <w:rFonts w:asciiTheme="majorBidi" w:hAnsiTheme="majorBidi" w:cstheme="majorBidi"/>
        </w:rPr>
        <w:t>Tuscia</w:t>
      </w:r>
      <w:proofErr w:type="spellEnd"/>
      <w:r w:rsidR="00AA4558" w:rsidRPr="0056390C">
        <w:rPr>
          <w:rFonts w:asciiTheme="majorBidi" w:hAnsiTheme="majorBidi" w:cstheme="majorBidi"/>
        </w:rPr>
        <w:t xml:space="preserve">, </w:t>
      </w:r>
      <w:proofErr w:type="spellStart"/>
      <w:r w:rsidR="00AA4558" w:rsidRPr="0056390C">
        <w:rPr>
          <w:rFonts w:asciiTheme="majorBidi" w:hAnsiTheme="majorBidi" w:cstheme="majorBidi"/>
        </w:rPr>
        <w:t>Viterbo</w:t>
      </w:r>
      <w:proofErr w:type="spellEnd"/>
      <w:r w:rsidR="00AA4558" w:rsidRPr="0056390C">
        <w:rPr>
          <w:rFonts w:asciiTheme="majorBidi" w:hAnsiTheme="majorBidi" w:cstheme="majorBidi"/>
        </w:rPr>
        <w:t xml:space="preserve">, Italija), </w:t>
      </w:r>
      <w:r w:rsidR="00DE7FBC" w:rsidRPr="0056390C">
        <w:rPr>
          <w:rFonts w:asciiTheme="majorBidi" w:hAnsiTheme="majorBidi" w:cstheme="majorBidi"/>
        </w:rPr>
        <w:t>mokslininkais ir atstovais iš ITABIA  (</w:t>
      </w:r>
      <w:proofErr w:type="spellStart"/>
      <w:r w:rsidR="00DE7FBC" w:rsidRPr="0056390C">
        <w:rPr>
          <w:rFonts w:asciiTheme="majorBidi" w:hAnsiTheme="majorBidi" w:cstheme="majorBidi"/>
        </w:rPr>
        <w:t>Italian</w:t>
      </w:r>
      <w:proofErr w:type="spellEnd"/>
      <w:r w:rsidR="00DE7FBC" w:rsidRPr="0056390C">
        <w:rPr>
          <w:rFonts w:asciiTheme="majorBidi" w:hAnsiTheme="majorBidi" w:cstheme="majorBidi"/>
        </w:rPr>
        <w:t xml:space="preserve"> </w:t>
      </w:r>
      <w:proofErr w:type="spellStart"/>
      <w:r w:rsidR="00DE7FBC" w:rsidRPr="0056390C">
        <w:rPr>
          <w:rFonts w:asciiTheme="majorBidi" w:hAnsiTheme="majorBidi" w:cstheme="majorBidi"/>
        </w:rPr>
        <w:t>Biomass</w:t>
      </w:r>
      <w:proofErr w:type="spellEnd"/>
      <w:r w:rsidR="00DE7FBC" w:rsidRPr="0056390C">
        <w:rPr>
          <w:rFonts w:asciiTheme="majorBidi" w:hAnsiTheme="majorBidi" w:cstheme="majorBidi"/>
        </w:rPr>
        <w:t xml:space="preserve"> </w:t>
      </w:r>
      <w:proofErr w:type="spellStart"/>
      <w:r w:rsidR="00DE7FBC" w:rsidRPr="0056390C">
        <w:rPr>
          <w:rFonts w:asciiTheme="majorBidi" w:hAnsiTheme="majorBidi" w:cstheme="majorBidi"/>
        </w:rPr>
        <w:t>Association</w:t>
      </w:r>
      <w:proofErr w:type="spellEnd"/>
      <w:r w:rsidR="00DE7FBC" w:rsidRPr="0056390C">
        <w:rPr>
          <w:rFonts w:asciiTheme="majorBidi" w:hAnsiTheme="majorBidi" w:cstheme="majorBidi"/>
        </w:rPr>
        <w:t xml:space="preserve">)(Roma, Italija), iš </w:t>
      </w:r>
      <w:proofErr w:type="spellStart"/>
      <w:r w:rsidR="00DE7FBC" w:rsidRPr="0056390C">
        <w:rPr>
          <w:rFonts w:asciiTheme="majorBidi" w:hAnsiTheme="majorBidi" w:cstheme="majorBidi"/>
        </w:rPr>
        <w:t>Chimica</w:t>
      </w:r>
      <w:proofErr w:type="spellEnd"/>
      <w:r w:rsidR="00DE7FBC" w:rsidRPr="0056390C">
        <w:rPr>
          <w:rFonts w:asciiTheme="majorBidi" w:hAnsiTheme="majorBidi" w:cstheme="majorBidi"/>
        </w:rPr>
        <w:t xml:space="preserve"> Verde </w:t>
      </w:r>
      <w:proofErr w:type="spellStart"/>
      <w:r w:rsidR="00DE7FBC" w:rsidRPr="0056390C">
        <w:rPr>
          <w:rFonts w:asciiTheme="majorBidi" w:hAnsiTheme="majorBidi" w:cstheme="majorBidi"/>
        </w:rPr>
        <w:t>Bionet</w:t>
      </w:r>
      <w:proofErr w:type="spellEnd"/>
      <w:r w:rsidR="00DE7FBC" w:rsidRPr="0056390C">
        <w:rPr>
          <w:rFonts w:asciiTheme="majorBidi" w:hAnsiTheme="majorBidi" w:cstheme="majorBidi"/>
        </w:rPr>
        <w:t xml:space="preserve"> </w:t>
      </w:r>
      <w:proofErr w:type="spellStart"/>
      <w:r w:rsidR="00DE7FBC" w:rsidRPr="0056390C">
        <w:rPr>
          <w:rFonts w:asciiTheme="majorBidi" w:hAnsiTheme="majorBidi" w:cstheme="majorBidi"/>
        </w:rPr>
        <w:t>Asocijacijos</w:t>
      </w:r>
      <w:proofErr w:type="spellEnd"/>
      <w:r w:rsidR="00DE7FBC" w:rsidRPr="0056390C">
        <w:rPr>
          <w:rFonts w:asciiTheme="majorBidi" w:hAnsiTheme="majorBidi" w:cstheme="majorBidi"/>
        </w:rPr>
        <w:t xml:space="preserve"> </w:t>
      </w:r>
      <w:r w:rsidR="00E65F6A" w:rsidRPr="0056390C">
        <w:rPr>
          <w:rFonts w:asciiTheme="majorBidi" w:hAnsiTheme="majorBidi" w:cstheme="majorBidi"/>
        </w:rPr>
        <w:t>(</w:t>
      </w:r>
      <w:proofErr w:type="spellStart"/>
      <w:r w:rsidR="00E65F6A" w:rsidRPr="0056390C">
        <w:rPr>
          <w:rFonts w:asciiTheme="majorBidi" w:hAnsiTheme="majorBidi" w:cstheme="majorBidi"/>
        </w:rPr>
        <w:t>bioekonomikos</w:t>
      </w:r>
      <w:proofErr w:type="spellEnd"/>
      <w:r w:rsidR="00E65F6A" w:rsidRPr="0056390C">
        <w:rPr>
          <w:rFonts w:asciiTheme="majorBidi" w:hAnsiTheme="majorBidi" w:cstheme="majorBidi"/>
        </w:rPr>
        <w:t xml:space="preserve"> ir žaliosios chemijos srityje veikianti asociacija</w:t>
      </w:r>
      <w:r w:rsidR="00F928F5" w:rsidRPr="0056390C">
        <w:rPr>
          <w:rFonts w:asciiTheme="majorBidi" w:hAnsiTheme="majorBidi" w:cstheme="majorBidi"/>
        </w:rPr>
        <w:t xml:space="preserve">, orientuota į  biologinės kilmės produktų kūrimą, tvarią žemdirbystę/miškininkystę ir  žiedinę ekonomiką </w:t>
      </w:r>
      <w:r w:rsidR="00DE7FBC" w:rsidRPr="0056390C">
        <w:rPr>
          <w:rFonts w:asciiTheme="majorBidi" w:hAnsiTheme="majorBidi" w:cstheme="majorBidi"/>
        </w:rPr>
        <w:t>(</w:t>
      </w:r>
      <w:proofErr w:type="spellStart"/>
      <w:r w:rsidR="00DE7FBC" w:rsidRPr="0056390C">
        <w:rPr>
          <w:rFonts w:asciiTheme="majorBidi" w:hAnsiTheme="majorBidi" w:cstheme="majorBidi"/>
        </w:rPr>
        <w:t>Arezzo</w:t>
      </w:r>
      <w:proofErr w:type="spellEnd"/>
      <w:r w:rsidR="00DE7FBC" w:rsidRPr="0056390C">
        <w:rPr>
          <w:rFonts w:asciiTheme="majorBidi" w:hAnsiTheme="majorBidi" w:cstheme="majorBidi"/>
        </w:rPr>
        <w:t xml:space="preserve">, </w:t>
      </w:r>
      <w:proofErr w:type="spellStart"/>
      <w:r w:rsidR="00DE7FBC" w:rsidRPr="0056390C">
        <w:rPr>
          <w:rFonts w:asciiTheme="majorBidi" w:hAnsiTheme="majorBidi" w:cstheme="majorBidi"/>
        </w:rPr>
        <w:t>Italy</w:t>
      </w:r>
      <w:proofErr w:type="spellEnd"/>
      <w:r w:rsidR="00DE7FBC" w:rsidRPr="0056390C">
        <w:rPr>
          <w:rFonts w:asciiTheme="majorBidi" w:hAnsiTheme="majorBidi" w:cstheme="majorBidi"/>
        </w:rPr>
        <w:t>), verslo atstov</w:t>
      </w:r>
      <w:r w:rsidR="0056390C" w:rsidRPr="0056390C">
        <w:rPr>
          <w:rFonts w:asciiTheme="majorBidi" w:hAnsiTheme="majorBidi" w:cstheme="majorBidi"/>
        </w:rPr>
        <w:t>ai</w:t>
      </w:r>
      <w:r w:rsidR="00DE7FBC" w:rsidRPr="0056390C">
        <w:rPr>
          <w:rFonts w:asciiTheme="majorBidi" w:hAnsiTheme="majorBidi" w:cstheme="majorBidi"/>
        </w:rPr>
        <w:t>s, susipažinta su įva</w:t>
      </w:r>
      <w:r w:rsidR="0056390C" w:rsidRPr="0056390C">
        <w:rPr>
          <w:rFonts w:asciiTheme="majorBidi" w:hAnsiTheme="majorBidi" w:cstheme="majorBidi"/>
        </w:rPr>
        <w:t>i</w:t>
      </w:r>
      <w:r w:rsidR="00DE7FBC" w:rsidRPr="0056390C">
        <w:rPr>
          <w:rFonts w:asciiTheme="majorBidi" w:hAnsiTheme="majorBidi" w:cstheme="majorBidi"/>
        </w:rPr>
        <w:t xml:space="preserve">rią nauja miškininkystės technika, kuri išsiskiria tvarumo prioritetais, tame tarpe skirta biomasės perdirbimui miške </w:t>
      </w:r>
      <w:r w:rsidR="000D5417">
        <w:rPr>
          <w:rFonts w:asciiTheme="majorBidi" w:hAnsiTheme="majorBidi" w:cstheme="majorBidi"/>
        </w:rPr>
        <w:t>„</w:t>
      </w:r>
      <w:r w:rsidR="00DE7FBC" w:rsidRPr="0056390C">
        <w:rPr>
          <w:rFonts w:asciiTheme="majorBidi" w:hAnsiTheme="majorBidi" w:cstheme="majorBidi"/>
        </w:rPr>
        <w:t>COMAF</w:t>
      </w:r>
      <w:r w:rsidR="000D5417">
        <w:rPr>
          <w:rFonts w:asciiTheme="majorBidi" w:hAnsiTheme="majorBidi" w:cstheme="majorBidi"/>
        </w:rPr>
        <w:t>“</w:t>
      </w:r>
      <w:r w:rsidR="00DE7FBC" w:rsidRPr="0056390C">
        <w:rPr>
          <w:rFonts w:asciiTheme="majorBidi" w:hAnsiTheme="majorBidi" w:cstheme="majorBidi"/>
        </w:rPr>
        <w:t>/</w:t>
      </w:r>
      <w:r w:rsidR="000D5417">
        <w:rPr>
          <w:rFonts w:asciiTheme="majorBidi" w:hAnsiTheme="majorBidi" w:cstheme="majorBidi"/>
        </w:rPr>
        <w:t>“</w:t>
      </w:r>
      <w:proofErr w:type="spellStart"/>
      <w:r w:rsidR="00DE7FBC" w:rsidRPr="0056390C">
        <w:rPr>
          <w:rFonts w:asciiTheme="majorBidi" w:hAnsiTheme="majorBidi" w:cstheme="majorBidi"/>
        </w:rPr>
        <w:t>CoMa</w:t>
      </w:r>
      <w:proofErr w:type="spellEnd"/>
      <w:r w:rsidR="00DE7FBC" w:rsidRPr="0056390C">
        <w:rPr>
          <w:rFonts w:asciiTheme="majorBidi" w:hAnsiTheme="majorBidi" w:cstheme="majorBidi"/>
        </w:rPr>
        <w:t xml:space="preserve"> FUTA</w:t>
      </w:r>
      <w:r w:rsidR="000D5417">
        <w:rPr>
          <w:rFonts w:asciiTheme="majorBidi" w:hAnsiTheme="majorBidi" w:cstheme="majorBidi"/>
        </w:rPr>
        <w:t>“</w:t>
      </w:r>
      <w:r w:rsidR="00DE7FBC" w:rsidRPr="0056390C">
        <w:rPr>
          <w:rFonts w:asciiTheme="majorBidi" w:hAnsiTheme="majorBidi" w:cstheme="majorBidi"/>
        </w:rPr>
        <w:t xml:space="preserve">, </w:t>
      </w:r>
      <w:r w:rsidR="000D5417">
        <w:rPr>
          <w:rFonts w:asciiTheme="majorBidi" w:hAnsiTheme="majorBidi" w:cstheme="majorBidi"/>
        </w:rPr>
        <w:t>„</w:t>
      </w:r>
      <w:proofErr w:type="spellStart"/>
      <w:r w:rsidR="00DE7FBC" w:rsidRPr="0056390C">
        <w:rPr>
          <w:rFonts w:asciiTheme="majorBidi" w:hAnsiTheme="majorBidi" w:cstheme="majorBidi"/>
        </w:rPr>
        <w:t>Pinoza</w:t>
      </w:r>
      <w:proofErr w:type="spellEnd"/>
      <w:r w:rsidR="000D5417">
        <w:rPr>
          <w:rFonts w:asciiTheme="majorBidi" w:hAnsiTheme="majorBidi" w:cstheme="majorBidi"/>
        </w:rPr>
        <w:t>“</w:t>
      </w:r>
      <w:r w:rsidR="00DE7FBC" w:rsidRPr="0056390C">
        <w:rPr>
          <w:rFonts w:asciiTheme="majorBidi" w:hAnsiTheme="majorBidi" w:cstheme="majorBidi"/>
        </w:rPr>
        <w:t xml:space="preserve">, </w:t>
      </w:r>
      <w:r w:rsidR="000D5417">
        <w:rPr>
          <w:rFonts w:asciiTheme="majorBidi" w:hAnsiTheme="majorBidi" w:cstheme="majorBidi"/>
        </w:rPr>
        <w:lastRenderedPageBreak/>
        <w:t>„</w:t>
      </w:r>
      <w:proofErr w:type="spellStart"/>
      <w:r w:rsidR="00DE7FBC" w:rsidRPr="0056390C">
        <w:rPr>
          <w:rFonts w:asciiTheme="majorBidi" w:hAnsiTheme="majorBidi" w:cstheme="majorBidi"/>
        </w:rPr>
        <w:t>Schwarz</w:t>
      </w:r>
      <w:proofErr w:type="spellEnd"/>
      <w:r w:rsidR="00DE7FBC" w:rsidRPr="0056390C">
        <w:rPr>
          <w:rFonts w:asciiTheme="majorBidi" w:hAnsiTheme="majorBidi" w:cstheme="majorBidi"/>
        </w:rPr>
        <w:t>(</w:t>
      </w:r>
      <w:proofErr w:type="spellStart"/>
      <w:r w:rsidR="00DE7FBC" w:rsidRPr="0056390C">
        <w:rPr>
          <w:rFonts w:asciiTheme="majorBidi" w:hAnsiTheme="majorBidi" w:cstheme="majorBidi"/>
        </w:rPr>
        <w:t>Tajfun</w:t>
      </w:r>
      <w:proofErr w:type="spellEnd"/>
      <w:r w:rsidR="00DE7FBC" w:rsidRPr="0056390C">
        <w:rPr>
          <w:rFonts w:asciiTheme="majorBidi" w:hAnsiTheme="majorBidi" w:cstheme="majorBidi"/>
        </w:rPr>
        <w:t>)</w:t>
      </w:r>
      <w:r w:rsidR="000D5417">
        <w:rPr>
          <w:rFonts w:asciiTheme="majorBidi" w:hAnsiTheme="majorBidi" w:cstheme="majorBidi"/>
        </w:rPr>
        <w:t>“</w:t>
      </w:r>
      <w:r w:rsidR="00DE7FBC" w:rsidRPr="0056390C">
        <w:rPr>
          <w:rFonts w:asciiTheme="majorBidi" w:hAnsiTheme="majorBidi" w:cstheme="majorBidi"/>
        </w:rPr>
        <w:t>,</w:t>
      </w:r>
      <w:r w:rsidR="000D5417">
        <w:rPr>
          <w:rFonts w:asciiTheme="majorBidi" w:hAnsiTheme="majorBidi" w:cstheme="majorBidi"/>
        </w:rPr>
        <w:t xml:space="preserve"> „</w:t>
      </w:r>
      <w:proofErr w:type="spellStart"/>
      <w:r w:rsidR="00DE7FBC" w:rsidRPr="0056390C">
        <w:rPr>
          <w:rFonts w:asciiTheme="majorBidi" w:hAnsiTheme="majorBidi" w:cstheme="majorBidi"/>
        </w:rPr>
        <w:t>Metalagricola</w:t>
      </w:r>
      <w:proofErr w:type="spellEnd"/>
      <w:r w:rsidR="000D5417">
        <w:rPr>
          <w:rFonts w:asciiTheme="majorBidi" w:hAnsiTheme="majorBidi" w:cstheme="majorBidi"/>
        </w:rPr>
        <w:t xml:space="preserve"> </w:t>
      </w:r>
      <w:r w:rsidR="00DE7FBC" w:rsidRPr="0056390C">
        <w:rPr>
          <w:rFonts w:asciiTheme="majorBidi" w:hAnsiTheme="majorBidi" w:cstheme="majorBidi"/>
        </w:rPr>
        <w:t>(</w:t>
      </w:r>
      <w:proofErr w:type="spellStart"/>
      <w:r w:rsidR="00DE7FBC" w:rsidRPr="0056390C">
        <w:rPr>
          <w:rFonts w:asciiTheme="majorBidi" w:hAnsiTheme="majorBidi" w:cstheme="majorBidi"/>
        </w:rPr>
        <w:t>Novotny</w:t>
      </w:r>
      <w:proofErr w:type="spellEnd"/>
      <w:r w:rsidR="00DE7FBC" w:rsidRPr="0056390C">
        <w:rPr>
          <w:rFonts w:asciiTheme="majorBidi" w:hAnsiTheme="majorBidi" w:cstheme="majorBidi"/>
        </w:rPr>
        <w:t>)</w:t>
      </w:r>
      <w:r w:rsidR="000D5417">
        <w:rPr>
          <w:rFonts w:asciiTheme="majorBidi" w:hAnsiTheme="majorBidi" w:cstheme="majorBidi"/>
        </w:rPr>
        <w:t>“</w:t>
      </w:r>
      <w:r w:rsidR="00DE7FBC" w:rsidRPr="0056390C">
        <w:rPr>
          <w:rFonts w:asciiTheme="majorBidi" w:hAnsiTheme="majorBidi" w:cstheme="majorBidi"/>
        </w:rPr>
        <w:t>,</w:t>
      </w:r>
      <w:r w:rsidR="000D5417">
        <w:rPr>
          <w:rFonts w:asciiTheme="majorBidi" w:hAnsiTheme="majorBidi" w:cstheme="majorBidi"/>
        </w:rPr>
        <w:t xml:space="preserve"> „</w:t>
      </w:r>
      <w:proofErr w:type="spellStart"/>
      <w:r w:rsidR="00DE7FBC" w:rsidRPr="0056390C">
        <w:rPr>
          <w:rFonts w:asciiTheme="majorBidi" w:hAnsiTheme="majorBidi" w:cstheme="majorBidi"/>
        </w:rPr>
        <w:t>Forestal</w:t>
      </w:r>
      <w:proofErr w:type="spellEnd"/>
      <w:r w:rsidR="00DE7FBC" w:rsidRPr="0056390C">
        <w:rPr>
          <w:rFonts w:asciiTheme="majorBidi" w:hAnsiTheme="majorBidi" w:cstheme="majorBidi"/>
        </w:rPr>
        <w:t xml:space="preserve"> </w:t>
      </w:r>
      <w:proofErr w:type="spellStart"/>
      <w:r w:rsidR="00DE7FBC" w:rsidRPr="0056390C">
        <w:rPr>
          <w:rFonts w:asciiTheme="majorBidi" w:hAnsiTheme="majorBidi" w:cstheme="majorBidi"/>
        </w:rPr>
        <w:t>Service</w:t>
      </w:r>
      <w:proofErr w:type="spellEnd"/>
      <w:r w:rsidR="00DE7FBC" w:rsidRPr="0056390C">
        <w:rPr>
          <w:rFonts w:asciiTheme="majorBidi" w:hAnsiTheme="majorBidi" w:cstheme="majorBidi"/>
        </w:rPr>
        <w:t xml:space="preserve"> (</w:t>
      </w:r>
      <w:proofErr w:type="spellStart"/>
      <w:r w:rsidR="00DE7FBC" w:rsidRPr="0056390C">
        <w:rPr>
          <w:rFonts w:asciiTheme="majorBidi" w:hAnsiTheme="majorBidi" w:cstheme="majorBidi"/>
        </w:rPr>
        <w:t>Konrad</w:t>
      </w:r>
      <w:proofErr w:type="spellEnd"/>
      <w:r w:rsidR="00DE7FBC" w:rsidRPr="0056390C">
        <w:rPr>
          <w:rFonts w:asciiTheme="majorBidi" w:hAnsiTheme="majorBidi" w:cstheme="majorBidi"/>
        </w:rPr>
        <w:t>)</w:t>
      </w:r>
      <w:r w:rsidR="000D5417">
        <w:rPr>
          <w:rFonts w:asciiTheme="majorBidi" w:hAnsiTheme="majorBidi" w:cstheme="majorBidi"/>
        </w:rPr>
        <w:t>“</w:t>
      </w:r>
      <w:r w:rsidR="00DE7FBC" w:rsidRPr="0056390C">
        <w:rPr>
          <w:rFonts w:asciiTheme="majorBidi" w:hAnsiTheme="majorBidi" w:cstheme="majorBidi"/>
        </w:rPr>
        <w:t>,</w:t>
      </w:r>
      <w:r w:rsidR="000D5417">
        <w:rPr>
          <w:rFonts w:asciiTheme="majorBidi" w:hAnsiTheme="majorBidi" w:cstheme="majorBidi"/>
        </w:rPr>
        <w:t xml:space="preserve"> „</w:t>
      </w:r>
      <w:proofErr w:type="spellStart"/>
      <w:r w:rsidR="00DE7FBC" w:rsidRPr="0056390C">
        <w:rPr>
          <w:rFonts w:asciiTheme="majorBidi" w:hAnsiTheme="majorBidi" w:cstheme="majorBidi"/>
        </w:rPr>
        <w:t>Pezzolato</w:t>
      </w:r>
      <w:proofErr w:type="spellEnd"/>
      <w:r w:rsidR="000D5417">
        <w:rPr>
          <w:rFonts w:asciiTheme="majorBidi" w:hAnsiTheme="majorBidi" w:cstheme="majorBidi"/>
        </w:rPr>
        <w:t>“</w:t>
      </w:r>
      <w:r w:rsidR="00DE7FBC" w:rsidRPr="0056390C">
        <w:rPr>
          <w:rFonts w:asciiTheme="majorBidi" w:hAnsiTheme="majorBidi" w:cstheme="majorBidi"/>
        </w:rPr>
        <w:t xml:space="preserve">, </w:t>
      </w:r>
      <w:r w:rsidR="000D5417">
        <w:rPr>
          <w:rFonts w:asciiTheme="majorBidi" w:hAnsiTheme="majorBidi" w:cstheme="majorBidi"/>
        </w:rPr>
        <w:t>„</w:t>
      </w:r>
      <w:proofErr w:type="spellStart"/>
      <w:r w:rsidR="00DE7FBC" w:rsidRPr="0056390C">
        <w:rPr>
          <w:rFonts w:asciiTheme="majorBidi" w:hAnsiTheme="majorBidi" w:cstheme="majorBidi"/>
        </w:rPr>
        <w:t>Energreen</w:t>
      </w:r>
      <w:proofErr w:type="spellEnd"/>
      <w:r w:rsidR="000D5417">
        <w:rPr>
          <w:rFonts w:asciiTheme="majorBidi" w:hAnsiTheme="majorBidi" w:cstheme="majorBidi"/>
        </w:rPr>
        <w:t>“</w:t>
      </w:r>
      <w:r w:rsidR="00DE7FBC" w:rsidRPr="0056390C">
        <w:rPr>
          <w:rFonts w:asciiTheme="majorBidi" w:hAnsiTheme="majorBidi" w:cstheme="majorBidi"/>
        </w:rPr>
        <w:t xml:space="preserve">, </w:t>
      </w:r>
      <w:r w:rsidR="000D5417">
        <w:rPr>
          <w:rFonts w:asciiTheme="majorBidi" w:hAnsiTheme="majorBidi" w:cstheme="majorBidi"/>
        </w:rPr>
        <w:t>„</w:t>
      </w:r>
      <w:proofErr w:type="spellStart"/>
      <w:r w:rsidR="00DE7FBC" w:rsidRPr="0056390C">
        <w:rPr>
          <w:rFonts w:asciiTheme="majorBidi" w:hAnsiTheme="majorBidi" w:cstheme="majorBidi"/>
        </w:rPr>
        <w:t>Uniforerst</w:t>
      </w:r>
      <w:proofErr w:type="spellEnd"/>
      <w:r w:rsidR="00DE7FBC" w:rsidRPr="0056390C">
        <w:rPr>
          <w:rFonts w:asciiTheme="majorBidi" w:hAnsiTheme="majorBidi" w:cstheme="majorBidi"/>
        </w:rPr>
        <w:t xml:space="preserve"> (</w:t>
      </w:r>
      <w:proofErr w:type="spellStart"/>
      <w:r w:rsidR="00DE7FBC" w:rsidRPr="0056390C">
        <w:rPr>
          <w:rFonts w:asciiTheme="majorBidi" w:hAnsiTheme="majorBidi" w:cstheme="majorBidi"/>
        </w:rPr>
        <w:t>teleferica</w:t>
      </w:r>
      <w:proofErr w:type="spellEnd"/>
      <w:r w:rsidR="00DE7FBC" w:rsidRPr="0056390C">
        <w:rPr>
          <w:rFonts w:asciiTheme="majorBidi" w:hAnsiTheme="majorBidi" w:cstheme="majorBidi"/>
        </w:rPr>
        <w:t xml:space="preserve"> </w:t>
      </w:r>
      <w:proofErr w:type="spellStart"/>
      <w:r w:rsidR="00DE7FBC" w:rsidRPr="0056390C">
        <w:rPr>
          <w:rFonts w:asciiTheme="majorBidi" w:hAnsiTheme="majorBidi" w:cstheme="majorBidi"/>
        </w:rPr>
        <w:t>Cobra</w:t>
      </w:r>
      <w:proofErr w:type="spellEnd"/>
      <w:r w:rsidR="00DE7FBC" w:rsidRPr="0056390C">
        <w:rPr>
          <w:rFonts w:asciiTheme="majorBidi" w:hAnsiTheme="majorBidi" w:cstheme="majorBidi"/>
        </w:rPr>
        <w:t>)</w:t>
      </w:r>
      <w:r w:rsidR="000D5417">
        <w:rPr>
          <w:rFonts w:asciiTheme="majorBidi" w:hAnsiTheme="majorBidi" w:cstheme="majorBidi"/>
        </w:rPr>
        <w:t>“</w:t>
      </w:r>
      <w:r w:rsidR="00DE7FBC" w:rsidRPr="0056390C">
        <w:rPr>
          <w:rFonts w:asciiTheme="majorBidi" w:hAnsiTheme="majorBidi" w:cstheme="majorBidi"/>
        </w:rPr>
        <w:t xml:space="preserve">, </w:t>
      </w:r>
      <w:r w:rsidR="000D5417">
        <w:rPr>
          <w:rFonts w:asciiTheme="majorBidi" w:hAnsiTheme="majorBidi" w:cstheme="majorBidi"/>
        </w:rPr>
        <w:t>„</w:t>
      </w:r>
      <w:r w:rsidR="00DE7FBC" w:rsidRPr="0056390C">
        <w:rPr>
          <w:rFonts w:asciiTheme="majorBidi" w:hAnsiTheme="majorBidi" w:cstheme="majorBidi"/>
        </w:rPr>
        <w:t xml:space="preserve">C4 </w:t>
      </w:r>
      <w:proofErr w:type="spellStart"/>
      <w:r w:rsidR="00DE7FBC" w:rsidRPr="0056390C">
        <w:rPr>
          <w:rFonts w:asciiTheme="majorBidi" w:hAnsiTheme="majorBidi" w:cstheme="majorBidi"/>
        </w:rPr>
        <w:t>Meccanica</w:t>
      </w:r>
      <w:proofErr w:type="spellEnd"/>
      <w:r w:rsidR="000D5417">
        <w:rPr>
          <w:rFonts w:asciiTheme="majorBidi" w:hAnsiTheme="majorBidi" w:cstheme="majorBidi"/>
        </w:rPr>
        <w:t>“</w:t>
      </w:r>
      <w:r w:rsidR="00DE7FBC" w:rsidRPr="0056390C">
        <w:rPr>
          <w:rFonts w:asciiTheme="majorBidi" w:hAnsiTheme="majorBidi" w:cstheme="majorBidi"/>
        </w:rPr>
        <w:t xml:space="preserve">, </w:t>
      </w:r>
      <w:r w:rsidR="000D5417">
        <w:rPr>
          <w:rFonts w:asciiTheme="majorBidi" w:hAnsiTheme="majorBidi" w:cstheme="majorBidi"/>
        </w:rPr>
        <w:t>„</w:t>
      </w:r>
      <w:proofErr w:type="spellStart"/>
      <w:r w:rsidR="00DE7FBC" w:rsidRPr="0056390C">
        <w:rPr>
          <w:rFonts w:asciiTheme="majorBidi" w:hAnsiTheme="majorBidi" w:cstheme="majorBidi"/>
        </w:rPr>
        <w:t>Albach</w:t>
      </w:r>
      <w:proofErr w:type="spellEnd"/>
      <w:r w:rsidR="000D5417">
        <w:rPr>
          <w:rFonts w:asciiTheme="majorBidi" w:hAnsiTheme="majorBidi" w:cstheme="majorBidi"/>
        </w:rPr>
        <w:t>“</w:t>
      </w:r>
      <w:r w:rsidR="00DE7FBC" w:rsidRPr="0056390C">
        <w:rPr>
          <w:rFonts w:asciiTheme="majorBidi" w:hAnsiTheme="majorBidi" w:cstheme="majorBidi"/>
        </w:rPr>
        <w:t xml:space="preserve">, </w:t>
      </w:r>
      <w:r w:rsidR="000D5417">
        <w:rPr>
          <w:rFonts w:asciiTheme="majorBidi" w:hAnsiTheme="majorBidi" w:cstheme="majorBidi"/>
        </w:rPr>
        <w:t>„</w:t>
      </w:r>
      <w:proofErr w:type="spellStart"/>
      <w:r w:rsidR="00DE7FBC" w:rsidRPr="0056390C">
        <w:rPr>
          <w:rFonts w:asciiTheme="majorBidi" w:hAnsiTheme="majorBidi" w:cstheme="majorBidi"/>
        </w:rPr>
        <w:t>Vama</w:t>
      </w:r>
      <w:proofErr w:type="spellEnd"/>
      <w:r w:rsidR="00DE7FBC" w:rsidRPr="0056390C">
        <w:rPr>
          <w:rFonts w:asciiTheme="majorBidi" w:hAnsiTheme="majorBidi" w:cstheme="majorBidi"/>
        </w:rPr>
        <w:t xml:space="preserve"> </w:t>
      </w:r>
      <w:proofErr w:type="spellStart"/>
      <w:r w:rsidR="00DE7FBC" w:rsidRPr="0056390C">
        <w:rPr>
          <w:rFonts w:asciiTheme="majorBidi" w:hAnsiTheme="majorBidi" w:cstheme="majorBidi"/>
        </w:rPr>
        <w:t>Ecology</w:t>
      </w:r>
      <w:proofErr w:type="spellEnd"/>
      <w:r w:rsidR="00DE7FBC" w:rsidRPr="0056390C">
        <w:rPr>
          <w:rFonts w:asciiTheme="majorBidi" w:hAnsiTheme="majorBidi" w:cstheme="majorBidi"/>
        </w:rPr>
        <w:t xml:space="preserve"> (</w:t>
      </w:r>
      <w:proofErr w:type="spellStart"/>
      <w:r w:rsidR="00DE7FBC" w:rsidRPr="0056390C">
        <w:rPr>
          <w:rFonts w:asciiTheme="majorBidi" w:hAnsiTheme="majorBidi" w:cstheme="majorBidi"/>
        </w:rPr>
        <w:t>Jenz</w:t>
      </w:r>
      <w:proofErr w:type="spellEnd"/>
      <w:r w:rsidR="00DE7FBC" w:rsidRPr="0056390C">
        <w:rPr>
          <w:rFonts w:asciiTheme="majorBidi" w:hAnsiTheme="majorBidi" w:cstheme="majorBidi"/>
        </w:rPr>
        <w:t>)</w:t>
      </w:r>
      <w:r w:rsidR="000D5417">
        <w:rPr>
          <w:rFonts w:asciiTheme="majorBidi" w:hAnsiTheme="majorBidi" w:cstheme="majorBidi"/>
        </w:rPr>
        <w:t>“</w:t>
      </w:r>
      <w:r w:rsidR="0056390C" w:rsidRPr="0056390C">
        <w:rPr>
          <w:rFonts w:asciiTheme="majorBidi" w:hAnsiTheme="majorBidi" w:cstheme="majorBidi"/>
        </w:rPr>
        <w:t>, išbandyta „</w:t>
      </w:r>
      <w:proofErr w:type="spellStart"/>
      <w:r w:rsidR="0056390C" w:rsidRPr="0056390C">
        <w:rPr>
          <w:rFonts w:asciiTheme="majorBidi" w:hAnsiTheme="majorBidi" w:cstheme="majorBidi"/>
        </w:rPr>
        <w:t>Energreen</w:t>
      </w:r>
      <w:proofErr w:type="spellEnd"/>
      <w:r w:rsidR="0056390C" w:rsidRPr="0056390C">
        <w:rPr>
          <w:rFonts w:asciiTheme="majorBidi" w:hAnsiTheme="majorBidi" w:cstheme="majorBidi"/>
        </w:rPr>
        <w:t xml:space="preserve">“ miško technika. </w:t>
      </w:r>
      <w:r w:rsidR="00BE0A6C" w:rsidRPr="0056390C">
        <w:rPr>
          <w:rFonts w:asciiTheme="majorBidi" w:hAnsiTheme="majorBidi" w:cstheme="majorBidi"/>
        </w:rPr>
        <w:t xml:space="preserve">Užmegzti kontaktai, praplėstos žinios pradėtų tyrimų tematikoje,  </w:t>
      </w:r>
      <w:r w:rsidR="0056390C" w:rsidRPr="0056390C">
        <w:rPr>
          <w:rFonts w:asciiTheme="majorBidi" w:hAnsiTheme="majorBidi" w:cstheme="majorBidi"/>
        </w:rPr>
        <w:t xml:space="preserve">suplanuoti </w:t>
      </w:r>
      <w:r w:rsidR="00BE0A6C" w:rsidRPr="0056390C">
        <w:rPr>
          <w:rFonts w:asciiTheme="majorBidi" w:hAnsiTheme="majorBidi" w:cstheme="majorBidi"/>
        </w:rPr>
        <w:t xml:space="preserve">busimi susitikimai 2026 m. </w:t>
      </w:r>
      <w:r w:rsidR="00585E5F" w:rsidRPr="0056390C">
        <w:rPr>
          <w:rFonts w:asciiTheme="majorBidi" w:hAnsiTheme="majorBidi" w:cstheme="majorBidi"/>
        </w:rPr>
        <w:t xml:space="preserve">ir 2027 m. </w:t>
      </w:r>
      <w:r w:rsidR="00BE0A6C" w:rsidRPr="0056390C">
        <w:rPr>
          <w:rFonts w:asciiTheme="majorBidi" w:hAnsiTheme="majorBidi" w:cstheme="majorBidi"/>
        </w:rPr>
        <w:t>(nepa</w:t>
      </w:r>
      <w:r w:rsidR="00585E5F" w:rsidRPr="0056390C">
        <w:rPr>
          <w:rFonts w:asciiTheme="majorBidi" w:hAnsiTheme="majorBidi" w:cstheme="majorBidi"/>
        </w:rPr>
        <w:t>i</w:t>
      </w:r>
      <w:r w:rsidR="00BE0A6C" w:rsidRPr="0056390C">
        <w:rPr>
          <w:rFonts w:asciiTheme="majorBidi" w:hAnsiTheme="majorBidi" w:cstheme="majorBidi"/>
        </w:rPr>
        <w:t>sant projekto pabaigos).</w:t>
      </w:r>
    </w:p>
    <w:p w14:paraId="364202B5" w14:textId="77777777" w:rsidR="0056390C" w:rsidRDefault="00B108F4" w:rsidP="009430A7">
      <w:pPr>
        <w:pStyle w:val="xmsonormal"/>
        <w:numPr>
          <w:ilvl w:val="0"/>
          <w:numId w:val="2"/>
        </w:numPr>
        <w:shd w:val="clear" w:color="auto" w:fill="FFFFFF"/>
        <w:spacing w:before="0" w:beforeAutospacing="0" w:after="120" w:afterAutospacing="0"/>
        <w:jc w:val="both"/>
        <w:rPr>
          <w:rFonts w:asciiTheme="majorBidi" w:hAnsiTheme="majorBidi" w:cstheme="majorBidi"/>
          <w:b/>
          <w:bCs/>
          <w:color w:val="242424"/>
          <w:u w:val="single"/>
        </w:rPr>
      </w:pPr>
      <w:r w:rsidRPr="00F21754">
        <w:rPr>
          <w:rFonts w:asciiTheme="majorBidi" w:hAnsiTheme="majorBidi" w:cstheme="majorBidi"/>
          <w:b/>
          <w:bCs/>
          <w:color w:val="242424"/>
          <w:u w:val="single"/>
        </w:rPr>
        <w:t>Dalyvavimas tarptautiniuose renginiuose</w:t>
      </w:r>
    </w:p>
    <w:p w14:paraId="19240B00" w14:textId="219CE98F" w:rsidR="00F21754" w:rsidRDefault="00F01D67" w:rsidP="00434FD3">
      <w:pPr>
        <w:pStyle w:val="xmsonormal"/>
        <w:shd w:val="clear" w:color="auto" w:fill="FFFFFF"/>
        <w:spacing w:before="0" w:beforeAutospacing="0" w:after="120" w:afterAutospacing="0"/>
        <w:jc w:val="both"/>
        <w:rPr>
          <w:rFonts w:asciiTheme="majorBidi" w:hAnsiTheme="majorBidi" w:cstheme="majorBidi"/>
          <w:b/>
          <w:bCs/>
          <w:color w:val="242424"/>
          <w:u w:val="single"/>
        </w:rPr>
      </w:pPr>
      <w:r w:rsidRPr="009430A7">
        <w:rPr>
          <w:rFonts w:asciiTheme="majorBidi" w:hAnsiTheme="majorBidi" w:cstheme="majorBidi"/>
          <w:color w:val="242424"/>
        </w:rPr>
        <w:t xml:space="preserve">Įvykdytos trys stažuotės </w:t>
      </w:r>
      <w:proofErr w:type="spellStart"/>
      <w:r w:rsidR="00AA4558">
        <w:rPr>
          <w:rFonts w:asciiTheme="majorBidi" w:hAnsiTheme="majorBidi" w:cstheme="majorBidi"/>
          <w:color w:val="242424"/>
        </w:rPr>
        <w:t>Bioekonomikos</w:t>
      </w:r>
      <w:proofErr w:type="spellEnd"/>
      <w:r w:rsidR="00AA4558">
        <w:rPr>
          <w:rFonts w:asciiTheme="majorBidi" w:hAnsiTheme="majorBidi" w:cstheme="majorBidi"/>
          <w:color w:val="242424"/>
        </w:rPr>
        <w:t xml:space="preserve"> institute Florencijoje (Italijoje) </w:t>
      </w:r>
      <w:r w:rsidRPr="009430A7">
        <w:rPr>
          <w:rFonts w:asciiTheme="majorBidi" w:hAnsiTheme="majorBidi" w:cstheme="majorBidi"/>
          <w:color w:val="242424"/>
        </w:rPr>
        <w:t xml:space="preserve">suteikė projektui apčiuopiamą naudą </w:t>
      </w:r>
      <w:r w:rsidR="00434FD3">
        <w:rPr>
          <w:rFonts w:asciiTheme="majorBidi" w:hAnsiTheme="majorBidi" w:cstheme="majorBidi"/>
          <w:color w:val="242424"/>
        </w:rPr>
        <w:t xml:space="preserve">dėl </w:t>
      </w:r>
      <w:r w:rsidRPr="009430A7">
        <w:rPr>
          <w:rFonts w:asciiTheme="majorBidi" w:hAnsiTheme="majorBidi" w:cstheme="majorBidi"/>
          <w:color w:val="242424"/>
        </w:rPr>
        <w:t>mokslin</w:t>
      </w:r>
      <w:r w:rsidR="00434FD3">
        <w:rPr>
          <w:rFonts w:asciiTheme="majorBidi" w:hAnsiTheme="majorBidi" w:cstheme="majorBidi"/>
          <w:color w:val="242424"/>
        </w:rPr>
        <w:t>io ir t</w:t>
      </w:r>
      <w:r w:rsidRPr="009430A7">
        <w:rPr>
          <w:rFonts w:asciiTheme="majorBidi" w:hAnsiTheme="majorBidi" w:cstheme="majorBidi"/>
          <w:color w:val="242424"/>
        </w:rPr>
        <w:t>echnologin</w:t>
      </w:r>
      <w:r w:rsidR="00434FD3">
        <w:rPr>
          <w:rFonts w:asciiTheme="majorBidi" w:hAnsiTheme="majorBidi" w:cstheme="majorBidi"/>
          <w:color w:val="242424"/>
        </w:rPr>
        <w:t xml:space="preserve">io turinio </w:t>
      </w:r>
      <w:r w:rsidRPr="009430A7">
        <w:rPr>
          <w:rFonts w:asciiTheme="majorBidi" w:hAnsiTheme="majorBidi" w:cstheme="majorBidi"/>
          <w:color w:val="242424"/>
        </w:rPr>
        <w:t xml:space="preserve">ir tarptautinės paraiškos parengties. </w:t>
      </w:r>
      <w:r w:rsidR="00434FD3">
        <w:rPr>
          <w:rFonts w:asciiTheme="majorBidi" w:hAnsiTheme="majorBidi" w:cstheme="majorBidi"/>
          <w:color w:val="242424"/>
        </w:rPr>
        <w:t xml:space="preserve"> </w:t>
      </w:r>
      <w:r w:rsidRPr="009430A7">
        <w:rPr>
          <w:rFonts w:asciiTheme="majorBidi" w:hAnsiTheme="majorBidi" w:cstheme="majorBidi"/>
          <w:color w:val="242424"/>
        </w:rPr>
        <w:t xml:space="preserve">Stažuočių metu buvo įgytos ir pagilintos žinios apie pažangias, į tvarią </w:t>
      </w:r>
      <w:proofErr w:type="spellStart"/>
      <w:r w:rsidRPr="009430A7">
        <w:rPr>
          <w:rFonts w:asciiTheme="majorBidi" w:hAnsiTheme="majorBidi" w:cstheme="majorBidi"/>
          <w:color w:val="242424"/>
        </w:rPr>
        <w:t>bioekonomiką</w:t>
      </w:r>
      <w:proofErr w:type="spellEnd"/>
      <w:r w:rsidRPr="009430A7">
        <w:rPr>
          <w:rFonts w:asciiTheme="majorBidi" w:hAnsiTheme="majorBidi" w:cstheme="majorBidi"/>
          <w:color w:val="242424"/>
        </w:rPr>
        <w:t xml:space="preserve"> orientuotas miškininkystės technologijas bei biomasės perdirbimo sprendimus miške</w:t>
      </w:r>
      <w:r w:rsidR="00434FD3">
        <w:rPr>
          <w:rFonts w:asciiTheme="majorBidi" w:hAnsiTheme="majorBidi" w:cstheme="majorBidi"/>
          <w:color w:val="242424"/>
        </w:rPr>
        <w:t>. P</w:t>
      </w:r>
      <w:r w:rsidRPr="009430A7">
        <w:rPr>
          <w:rFonts w:asciiTheme="majorBidi" w:hAnsiTheme="majorBidi" w:cstheme="majorBidi"/>
          <w:color w:val="242424"/>
        </w:rPr>
        <w:t>raktinis biomasės perdirbimo miške įrangos išbandymas leido geriau suprasti technologinius procesus</w:t>
      </w:r>
      <w:r w:rsidR="00434FD3">
        <w:rPr>
          <w:rFonts w:asciiTheme="majorBidi" w:hAnsiTheme="majorBidi" w:cstheme="majorBidi"/>
          <w:color w:val="242424"/>
        </w:rPr>
        <w:t xml:space="preserve">, </w:t>
      </w:r>
      <w:r w:rsidR="00434FD3" w:rsidRPr="00434FD3">
        <w:rPr>
          <w:rFonts w:asciiTheme="majorBidi" w:hAnsiTheme="majorBidi" w:cstheme="majorBidi"/>
          <w:color w:val="242424"/>
        </w:rPr>
        <w:t>kurie gali būti įtraukti į paraiškos darbų paketus</w:t>
      </w:r>
      <w:r w:rsidR="00434FD3">
        <w:rPr>
          <w:rFonts w:asciiTheme="majorBidi" w:hAnsiTheme="majorBidi" w:cstheme="majorBidi"/>
          <w:color w:val="242424"/>
        </w:rPr>
        <w:t xml:space="preserve">. Taip pat </w:t>
      </w:r>
      <w:r w:rsidRPr="009430A7">
        <w:rPr>
          <w:rFonts w:asciiTheme="majorBidi" w:hAnsiTheme="majorBidi" w:cstheme="majorBidi"/>
          <w:color w:val="242424"/>
        </w:rPr>
        <w:t xml:space="preserve">stažuotės leido susipažinti su tarptautine gerąja praktika </w:t>
      </w:r>
      <w:proofErr w:type="spellStart"/>
      <w:r w:rsidRPr="009430A7">
        <w:rPr>
          <w:rFonts w:asciiTheme="majorBidi" w:hAnsiTheme="majorBidi" w:cstheme="majorBidi"/>
          <w:color w:val="242424"/>
        </w:rPr>
        <w:t>bioekonomikoje</w:t>
      </w:r>
      <w:proofErr w:type="spellEnd"/>
      <w:r w:rsidRPr="009430A7">
        <w:rPr>
          <w:rFonts w:asciiTheme="majorBidi" w:hAnsiTheme="majorBidi" w:cstheme="majorBidi"/>
          <w:color w:val="242424"/>
        </w:rPr>
        <w:t>, susijusia su trumpos rotacijos plantacijų auginimo ir naudojimo efektyvumu</w:t>
      </w:r>
      <w:r w:rsidR="00434FD3">
        <w:rPr>
          <w:rFonts w:asciiTheme="majorBidi" w:hAnsiTheme="majorBidi" w:cstheme="majorBidi"/>
          <w:color w:val="242424"/>
        </w:rPr>
        <w:t>.</w:t>
      </w:r>
      <w:r w:rsidR="00804588">
        <w:rPr>
          <w:rFonts w:asciiTheme="majorBidi" w:hAnsiTheme="majorBidi" w:cstheme="majorBidi"/>
          <w:color w:val="242424"/>
        </w:rPr>
        <w:t xml:space="preserve"> </w:t>
      </w:r>
      <w:r w:rsidR="00804588" w:rsidRPr="00804588">
        <w:rPr>
          <w:rFonts w:asciiTheme="majorBidi" w:hAnsiTheme="majorBidi" w:cstheme="majorBidi"/>
          <w:color w:val="242424"/>
        </w:rPr>
        <w:t>Suformuotas pagrindas ilgalaikiam bendradarbiavimui su Italijos mokslo bendruomene.</w:t>
      </w:r>
    </w:p>
    <w:p w14:paraId="1A6D579A" w14:textId="77777777" w:rsidR="00804588" w:rsidRDefault="00B108F4" w:rsidP="00F21754">
      <w:pPr>
        <w:pStyle w:val="xmsonormal"/>
        <w:numPr>
          <w:ilvl w:val="0"/>
          <w:numId w:val="2"/>
        </w:numPr>
        <w:shd w:val="clear" w:color="auto" w:fill="FFFFFF"/>
        <w:spacing w:before="0" w:beforeAutospacing="0" w:after="120" w:afterAutospacing="0"/>
        <w:jc w:val="both"/>
        <w:rPr>
          <w:rFonts w:asciiTheme="majorBidi" w:hAnsiTheme="majorBidi" w:cstheme="majorBidi"/>
          <w:b/>
          <w:bCs/>
          <w:color w:val="242424"/>
          <w:u w:val="single"/>
        </w:rPr>
      </w:pPr>
      <w:r w:rsidRPr="00F21754">
        <w:rPr>
          <w:rFonts w:asciiTheme="majorBidi" w:hAnsiTheme="majorBidi" w:cstheme="majorBidi"/>
          <w:b/>
          <w:bCs/>
          <w:color w:val="242424"/>
          <w:u w:val="single"/>
        </w:rPr>
        <w:t>Paraiškos pagal „Europos horizontas“ eiga</w:t>
      </w:r>
      <w:r w:rsidR="00F21754">
        <w:rPr>
          <w:rFonts w:asciiTheme="majorBidi" w:hAnsiTheme="majorBidi" w:cstheme="majorBidi"/>
          <w:b/>
          <w:bCs/>
          <w:color w:val="242424"/>
          <w:u w:val="single"/>
        </w:rPr>
        <w:t xml:space="preserve"> </w:t>
      </w:r>
    </w:p>
    <w:p w14:paraId="18FBA421" w14:textId="41AAA887" w:rsidR="00F21754" w:rsidRDefault="003E6E12" w:rsidP="00804588">
      <w:pPr>
        <w:pStyle w:val="xmsonormal"/>
        <w:shd w:val="clear" w:color="auto" w:fill="FFFFFF"/>
        <w:spacing w:before="0" w:beforeAutospacing="0" w:after="120" w:afterAutospacing="0"/>
        <w:jc w:val="both"/>
        <w:rPr>
          <w:rFonts w:asciiTheme="majorBidi" w:hAnsiTheme="majorBidi" w:cstheme="majorBidi"/>
          <w:b/>
          <w:bCs/>
          <w:color w:val="242424"/>
          <w:u w:val="single"/>
        </w:rPr>
      </w:pPr>
      <w:r w:rsidRPr="00F21754">
        <w:rPr>
          <w:rFonts w:asciiTheme="majorBidi" w:hAnsiTheme="majorBidi" w:cstheme="majorBidi"/>
          <w:color w:val="242424"/>
        </w:rPr>
        <w:t>Ketinimas teikti paraišką yra preliminarus</w:t>
      </w:r>
      <w:r w:rsidR="00BB793F" w:rsidRPr="00F21754">
        <w:rPr>
          <w:rFonts w:asciiTheme="majorBidi" w:hAnsiTheme="majorBidi" w:cstheme="majorBidi"/>
          <w:color w:val="242424"/>
        </w:rPr>
        <w:t xml:space="preserve">, </w:t>
      </w:r>
      <w:r w:rsidR="00225C2B">
        <w:rPr>
          <w:rFonts w:asciiTheme="majorBidi" w:hAnsiTheme="majorBidi" w:cstheme="majorBidi"/>
          <w:color w:val="242424"/>
        </w:rPr>
        <w:t xml:space="preserve">tačiau </w:t>
      </w:r>
      <w:r w:rsidR="00BB793F" w:rsidRPr="00F21754">
        <w:rPr>
          <w:rFonts w:asciiTheme="majorBidi" w:hAnsiTheme="majorBidi" w:cstheme="majorBidi"/>
          <w:color w:val="242424"/>
        </w:rPr>
        <w:t xml:space="preserve">planuojame teikti paraišką „Europos horizontas“ programoje. </w:t>
      </w:r>
      <w:r w:rsidR="00225C2B" w:rsidRPr="00225C2B">
        <w:rPr>
          <w:rFonts w:asciiTheme="majorBidi" w:hAnsiTheme="majorBidi" w:cstheme="majorBidi"/>
          <w:color w:val="242424"/>
        </w:rPr>
        <w:t xml:space="preserve">Pilnas paraiškos rengimas bus pradėtas, kai bus paskelbtas konkretus kvietimas ir patvirtinta tematikos formuluotė. </w:t>
      </w:r>
      <w:r w:rsidR="00BB793F" w:rsidRPr="00F21754">
        <w:rPr>
          <w:rFonts w:asciiTheme="majorBidi" w:hAnsiTheme="majorBidi" w:cstheme="majorBidi"/>
          <w:color w:val="242424"/>
        </w:rPr>
        <w:t xml:space="preserve">Šiuo metu esame koncepcijos pasirengimo etape: suformuota projekto idėja, identifikuojamos </w:t>
      </w:r>
      <w:r w:rsidR="00225C2B">
        <w:rPr>
          <w:rFonts w:asciiTheme="majorBidi" w:hAnsiTheme="majorBidi" w:cstheme="majorBidi"/>
          <w:color w:val="242424"/>
        </w:rPr>
        <w:t>veiklos</w:t>
      </w:r>
      <w:r w:rsidR="00BB793F" w:rsidRPr="00F21754">
        <w:rPr>
          <w:rFonts w:asciiTheme="majorBidi" w:hAnsiTheme="majorBidi" w:cstheme="majorBidi"/>
          <w:color w:val="242424"/>
        </w:rPr>
        <w:t xml:space="preserve"> kryptys. </w:t>
      </w:r>
      <w:r w:rsidR="00804588" w:rsidRPr="00804588">
        <w:rPr>
          <w:rFonts w:asciiTheme="majorBidi" w:hAnsiTheme="majorBidi" w:cstheme="majorBidi"/>
          <w:color w:val="242424"/>
        </w:rPr>
        <w:t>Gilinama</w:t>
      </w:r>
      <w:r w:rsidR="00804588">
        <w:rPr>
          <w:rFonts w:asciiTheme="majorBidi" w:hAnsiTheme="majorBidi" w:cstheme="majorBidi"/>
          <w:color w:val="242424"/>
        </w:rPr>
        <w:t>si į</w:t>
      </w:r>
      <w:r w:rsidR="00804588" w:rsidRPr="00804588">
        <w:rPr>
          <w:rFonts w:asciiTheme="majorBidi" w:hAnsiTheme="majorBidi" w:cstheme="majorBidi"/>
          <w:color w:val="242424"/>
        </w:rPr>
        <w:t xml:space="preserve"> „Europos horizonto" paraiškų rengimo specifik</w:t>
      </w:r>
      <w:r w:rsidR="00804588">
        <w:rPr>
          <w:rFonts w:asciiTheme="majorBidi" w:hAnsiTheme="majorBidi" w:cstheme="majorBidi"/>
          <w:color w:val="242424"/>
        </w:rPr>
        <w:t>ą</w:t>
      </w:r>
      <w:r w:rsidR="00804588" w:rsidRPr="00804588">
        <w:rPr>
          <w:rFonts w:asciiTheme="majorBidi" w:hAnsiTheme="majorBidi" w:cstheme="majorBidi"/>
          <w:color w:val="242424"/>
        </w:rPr>
        <w:t>, uždavinių formavimo</w:t>
      </w:r>
      <w:r w:rsidR="00804588">
        <w:rPr>
          <w:rFonts w:asciiTheme="majorBidi" w:hAnsiTheme="majorBidi" w:cstheme="majorBidi"/>
          <w:color w:val="242424"/>
        </w:rPr>
        <w:t xml:space="preserve"> ir </w:t>
      </w:r>
      <w:r w:rsidR="00804588" w:rsidRPr="00804588">
        <w:rPr>
          <w:rFonts w:asciiTheme="majorBidi" w:hAnsiTheme="majorBidi" w:cstheme="majorBidi"/>
          <w:color w:val="242424"/>
        </w:rPr>
        <w:t>kompetencijų aiškumo princip</w:t>
      </w:r>
      <w:r w:rsidR="00804588">
        <w:rPr>
          <w:rFonts w:asciiTheme="majorBidi" w:hAnsiTheme="majorBidi" w:cstheme="majorBidi"/>
          <w:color w:val="242424"/>
        </w:rPr>
        <w:t>ų specifiką.</w:t>
      </w:r>
    </w:p>
    <w:p w14:paraId="63155C8F" w14:textId="55A235AC" w:rsidR="00122662" w:rsidRPr="00122662" w:rsidRDefault="00B108F4" w:rsidP="00122662">
      <w:pPr>
        <w:pStyle w:val="xmsonormal"/>
        <w:numPr>
          <w:ilvl w:val="0"/>
          <w:numId w:val="2"/>
        </w:numPr>
        <w:shd w:val="clear" w:color="auto" w:fill="FFFFFF"/>
        <w:spacing w:before="0" w:beforeAutospacing="0" w:after="120" w:afterAutospacing="0"/>
        <w:jc w:val="both"/>
        <w:rPr>
          <w:rFonts w:asciiTheme="majorBidi" w:hAnsiTheme="majorBidi" w:cstheme="majorBidi"/>
          <w:b/>
          <w:bCs/>
          <w:color w:val="242424"/>
        </w:rPr>
      </w:pPr>
      <w:r w:rsidRPr="00122662">
        <w:rPr>
          <w:rFonts w:asciiTheme="majorBidi" w:hAnsiTheme="majorBidi" w:cstheme="majorBidi"/>
          <w:b/>
          <w:bCs/>
          <w:color w:val="242424"/>
          <w:u w:val="single"/>
        </w:rPr>
        <w:t>Nauda projektui, Lietuvai ir MTEP kompetencijų stiprinimui</w:t>
      </w:r>
      <w:r w:rsidRPr="00122662">
        <w:rPr>
          <w:rFonts w:asciiTheme="majorBidi" w:hAnsiTheme="majorBidi" w:cstheme="majorBidi"/>
          <w:color w:val="242424"/>
        </w:rPr>
        <w:t xml:space="preserve"> </w:t>
      </w:r>
    </w:p>
    <w:p w14:paraId="3E5DDA66" w14:textId="6F21D8C4" w:rsidR="007A2C77" w:rsidRDefault="00A07468" w:rsidP="00A07468">
      <w:pPr>
        <w:pStyle w:val="xmsonormal"/>
        <w:shd w:val="clear" w:color="auto" w:fill="FFFFFF"/>
        <w:spacing w:before="0" w:beforeAutospacing="0" w:after="120" w:afterAutospacing="0"/>
        <w:jc w:val="both"/>
        <w:rPr>
          <w:rFonts w:asciiTheme="majorBidi" w:hAnsiTheme="majorBidi" w:cstheme="majorBidi"/>
          <w:color w:val="242424"/>
        </w:rPr>
      </w:pPr>
      <w:r w:rsidRPr="00A07468">
        <w:rPr>
          <w:rFonts w:asciiTheme="majorBidi" w:hAnsiTheme="majorBidi" w:cstheme="majorBidi"/>
          <w:color w:val="242424"/>
        </w:rPr>
        <w:t>Projekto metu pasiekti rezultatai turėjo poveikį tiek projekto idėjai, tiek nacionalinei mokslo ir inovacijų sistemai, tiek pasirengimui būsimai tarptautinei paraiškai</w:t>
      </w:r>
      <w:r w:rsidR="00D24E57">
        <w:rPr>
          <w:rFonts w:asciiTheme="majorBidi" w:hAnsiTheme="majorBidi" w:cstheme="majorBidi"/>
          <w:color w:val="242424"/>
        </w:rPr>
        <w:t>. P</w:t>
      </w:r>
      <w:r w:rsidRPr="00A07468">
        <w:rPr>
          <w:rFonts w:asciiTheme="majorBidi" w:hAnsiTheme="majorBidi" w:cstheme="majorBidi"/>
          <w:color w:val="242424"/>
        </w:rPr>
        <w:t xml:space="preserve">rojektas prisidėjo prie nacionaliniu lygiu įvardintos problemos sprendimo – tarptautinių MTEP paraiškų rengimo gebėjimų ir paskatų trūkumo (ŠMSM mokslo plėtros programos pažangos priemonė Nr. 12-001-01-02-01). </w:t>
      </w:r>
      <w:r w:rsidR="007A2C77" w:rsidRPr="007A2C77">
        <w:rPr>
          <w:rFonts w:asciiTheme="majorBidi" w:hAnsiTheme="majorBidi" w:cstheme="majorBidi"/>
          <w:color w:val="242424"/>
        </w:rPr>
        <w:t>Projekto įgyvendinimas tiesiogiai tarnavo kaip pasirengimo mechanizmas paraiškai pagal „Europos horizontą“</w:t>
      </w:r>
      <w:r w:rsidR="006E48BE">
        <w:rPr>
          <w:rFonts w:asciiTheme="majorBidi" w:hAnsiTheme="majorBidi" w:cstheme="majorBidi"/>
          <w:color w:val="242424"/>
        </w:rPr>
        <w:t xml:space="preserve">. </w:t>
      </w:r>
      <w:r w:rsidR="00D24E57">
        <w:rPr>
          <w:rFonts w:asciiTheme="majorBidi" w:hAnsiTheme="majorBidi" w:cstheme="majorBidi"/>
          <w:color w:val="242424"/>
        </w:rPr>
        <w:t>Buvo s</w:t>
      </w:r>
      <w:r w:rsidR="007A2C77" w:rsidRPr="007A2C77">
        <w:rPr>
          <w:rFonts w:asciiTheme="majorBidi" w:hAnsiTheme="majorBidi" w:cstheme="majorBidi"/>
          <w:color w:val="242424"/>
        </w:rPr>
        <w:t>tiprinta tarpdisciplininė kompetencija, pagilintos dalykinės žinios apie trumpos rotacijos plantacijas. Stažuotės ir bendradarbiavimas su potencialiais partneriais padėjo formuoti tinklaveikos pagrindą. Pasiekti rezultatai sukuria aiškią atramą būsimai paraiškai pagal kvietimą, analogišką HORIZON-CL6-2024-CircBio-01-8</w:t>
      </w:r>
      <w:r w:rsidR="00D24E57">
        <w:rPr>
          <w:rFonts w:asciiTheme="majorBidi" w:hAnsiTheme="majorBidi" w:cstheme="majorBidi"/>
          <w:color w:val="242424"/>
        </w:rPr>
        <w:t xml:space="preserve">, nes </w:t>
      </w:r>
      <w:r w:rsidR="007A2C77" w:rsidRPr="007A2C77">
        <w:rPr>
          <w:rFonts w:asciiTheme="majorBidi" w:hAnsiTheme="majorBidi" w:cstheme="majorBidi"/>
          <w:color w:val="242424"/>
        </w:rPr>
        <w:t>yra patikrinta idėja, identifikuotos esminės kliūtys ir poreikiai</w:t>
      </w:r>
      <w:r>
        <w:rPr>
          <w:rFonts w:asciiTheme="majorBidi" w:hAnsiTheme="majorBidi" w:cstheme="majorBidi"/>
          <w:color w:val="242424"/>
        </w:rPr>
        <w:t xml:space="preserve"> </w:t>
      </w:r>
      <w:r w:rsidR="007A2C77" w:rsidRPr="007A2C77">
        <w:rPr>
          <w:rFonts w:asciiTheme="majorBidi" w:hAnsiTheme="majorBidi" w:cstheme="majorBidi"/>
          <w:color w:val="242424"/>
        </w:rPr>
        <w:t xml:space="preserve">bei </w:t>
      </w:r>
      <w:r>
        <w:rPr>
          <w:rFonts w:asciiTheme="majorBidi" w:hAnsiTheme="majorBidi" w:cstheme="majorBidi"/>
          <w:color w:val="242424"/>
        </w:rPr>
        <w:t xml:space="preserve">plėtojamos strategines </w:t>
      </w:r>
      <w:r w:rsidR="007A2C77" w:rsidRPr="007A2C77">
        <w:rPr>
          <w:rFonts w:asciiTheme="majorBidi" w:hAnsiTheme="majorBidi" w:cstheme="majorBidi"/>
          <w:color w:val="242424"/>
        </w:rPr>
        <w:t>veiklos, kurios reikalingos parengti konkurencingą paraišką tarptautiniam vertinimui.</w:t>
      </w:r>
    </w:p>
    <w:p w14:paraId="03093D6D" w14:textId="77777777" w:rsidR="00A07468" w:rsidRPr="006E48BE" w:rsidRDefault="00B108F4" w:rsidP="00122662">
      <w:pPr>
        <w:pStyle w:val="xmsonormal"/>
        <w:numPr>
          <w:ilvl w:val="0"/>
          <w:numId w:val="2"/>
        </w:numPr>
        <w:shd w:val="clear" w:color="auto" w:fill="FFFFFF"/>
        <w:spacing w:before="0" w:beforeAutospacing="0" w:after="120" w:afterAutospacing="0"/>
        <w:jc w:val="both"/>
        <w:rPr>
          <w:rFonts w:asciiTheme="majorBidi" w:hAnsiTheme="majorBidi" w:cstheme="majorBidi"/>
          <w:b/>
          <w:bCs/>
          <w:color w:val="242424"/>
          <w:u w:val="single"/>
        </w:rPr>
      </w:pPr>
      <w:r w:rsidRPr="006E48BE">
        <w:rPr>
          <w:rFonts w:asciiTheme="majorBidi" w:hAnsiTheme="majorBidi" w:cstheme="majorBidi"/>
          <w:b/>
          <w:bCs/>
          <w:color w:val="242424"/>
          <w:u w:val="single"/>
        </w:rPr>
        <w:t>Projekto sėkmingumo vertinimas</w:t>
      </w:r>
      <w:r w:rsidR="00122662" w:rsidRPr="006E48BE">
        <w:rPr>
          <w:rFonts w:asciiTheme="majorBidi" w:hAnsiTheme="majorBidi" w:cstheme="majorBidi"/>
          <w:b/>
          <w:bCs/>
          <w:color w:val="242424"/>
          <w:u w:val="single"/>
        </w:rPr>
        <w:t xml:space="preserve"> </w:t>
      </w:r>
    </w:p>
    <w:p w14:paraId="0C764138" w14:textId="77777777" w:rsidR="00F663D1" w:rsidRPr="006E48BE" w:rsidRDefault="009430A7" w:rsidP="00F663D1">
      <w:pPr>
        <w:pStyle w:val="xmsonormal"/>
        <w:shd w:val="clear" w:color="auto" w:fill="FFFFFF"/>
        <w:spacing w:before="0" w:beforeAutospacing="0" w:after="120" w:afterAutospacing="0"/>
        <w:jc w:val="both"/>
        <w:rPr>
          <w:rFonts w:asciiTheme="majorBidi" w:hAnsiTheme="majorBidi" w:cstheme="majorBidi"/>
          <w:color w:val="242424"/>
        </w:rPr>
      </w:pPr>
      <w:r w:rsidRPr="006E48BE">
        <w:rPr>
          <w:rFonts w:asciiTheme="majorBidi" w:hAnsiTheme="majorBidi" w:cstheme="majorBidi"/>
          <w:color w:val="242424"/>
        </w:rPr>
        <w:t>Projektas laikytinas sėkmingu, nes pasiekė pagrindinį tikslą – sustiprino pasirengimą teikti tarptautinę MTEP paraišką pagal programos „Europos horizontas“ kvietimus ir realiai sumažino idėjos neapibrėžtumą</w:t>
      </w:r>
      <w:r w:rsidR="00F663D1" w:rsidRPr="006E48BE">
        <w:rPr>
          <w:rFonts w:asciiTheme="majorBidi" w:hAnsiTheme="majorBidi" w:cstheme="majorBidi"/>
          <w:color w:val="242424"/>
        </w:rPr>
        <w:t xml:space="preserve">, sukuriant pagrindą preliminariai bazinei koncepcijai kurti. </w:t>
      </w:r>
    </w:p>
    <w:p w14:paraId="5C9329A7" w14:textId="480F253E" w:rsidR="00A82E2E" w:rsidRPr="006E48BE" w:rsidRDefault="00B108F4" w:rsidP="00122662">
      <w:pPr>
        <w:pStyle w:val="xmsonormal"/>
        <w:numPr>
          <w:ilvl w:val="0"/>
          <w:numId w:val="2"/>
        </w:numPr>
        <w:shd w:val="clear" w:color="auto" w:fill="FFFFFF"/>
        <w:spacing w:before="0" w:beforeAutospacing="0" w:after="120" w:afterAutospacing="0"/>
        <w:jc w:val="both"/>
        <w:rPr>
          <w:rFonts w:asciiTheme="majorBidi" w:hAnsiTheme="majorBidi" w:cstheme="majorBidi"/>
          <w:b/>
          <w:bCs/>
          <w:color w:val="242424"/>
          <w:u w:val="single"/>
        </w:rPr>
      </w:pPr>
      <w:r w:rsidRPr="006E48BE">
        <w:rPr>
          <w:rFonts w:asciiTheme="majorBidi" w:hAnsiTheme="majorBidi" w:cstheme="majorBidi"/>
          <w:b/>
          <w:bCs/>
          <w:color w:val="242424"/>
          <w:u w:val="single"/>
        </w:rPr>
        <w:t>Viešinimo reikalavimai</w:t>
      </w:r>
      <w:r w:rsidRPr="006E48BE">
        <w:rPr>
          <w:rFonts w:asciiTheme="majorBidi" w:hAnsiTheme="majorBidi" w:cstheme="majorBidi"/>
          <w:color w:val="242424"/>
          <w:u w:val="single"/>
        </w:rPr>
        <w:t xml:space="preserve"> </w:t>
      </w:r>
      <w:r w:rsidR="00A82E2E" w:rsidRPr="006E48BE">
        <w:rPr>
          <w:rFonts w:asciiTheme="majorBidi" w:hAnsiTheme="majorBidi" w:cstheme="majorBidi"/>
          <w:color w:val="242424"/>
          <w:u w:val="single"/>
        </w:rPr>
        <w:t>N</w:t>
      </w:r>
      <w:r w:rsidRPr="006E48BE">
        <w:rPr>
          <w:rFonts w:asciiTheme="majorBidi" w:hAnsiTheme="majorBidi" w:cstheme="majorBidi"/>
          <w:color w:val="242424"/>
          <w:u w:val="single"/>
        </w:rPr>
        <w:t>ekonfidenciali ataskaitos versij</w:t>
      </w:r>
      <w:r w:rsidR="00A82E2E" w:rsidRPr="006E48BE">
        <w:rPr>
          <w:rFonts w:asciiTheme="majorBidi" w:hAnsiTheme="majorBidi" w:cstheme="majorBidi"/>
          <w:color w:val="242424"/>
          <w:u w:val="single"/>
        </w:rPr>
        <w:t>a</w:t>
      </w:r>
      <w:r w:rsidR="001B3D0A" w:rsidRPr="006E48BE">
        <w:rPr>
          <w:rFonts w:asciiTheme="majorBidi" w:hAnsiTheme="majorBidi" w:cstheme="majorBidi"/>
          <w:color w:val="242424"/>
          <w:u w:val="single"/>
        </w:rPr>
        <w:t xml:space="preserve"> </w:t>
      </w:r>
      <w:r w:rsidRPr="006E48BE">
        <w:rPr>
          <w:rFonts w:asciiTheme="majorBidi" w:hAnsiTheme="majorBidi" w:cstheme="majorBidi"/>
          <w:color w:val="242424"/>
          <w:u w:val="single"/>
        </w:rPr>
        <w:t xml:space="preserve">paviešinta svetainėje </w:t>
      </w:r>
      <w:hyperlink r:id="rId5" w:history="1">
        <w:r w:rsidR="00A82E2E" w:rsidRPr="006E48BE">
          <w:rPr>
            <w:rStyle w:val="Hipersaitas"/>
            <w:rFonts w:asciiTheme="majorBidi" w:hAnsiTheme="majorBidi" w:cstheme="majorBidi"/>
          </w:rPr>
          <w:t>www.esinvesticijos.lt</w:t>
        </w:r>
      </w:hyperlink>
    </w:p>
    <w:p w14:paraId="33A667D5" w14:textId="77777777" w:rsidR="00B108F4" w:rsidRPr="00D222CE" w:rsidRDefault="00B108F4" w:rsidP="00D222CE">
      <w:pPr>
        <w:pStyle w:val="xmsonormal"/>
        <w:shd w:val="clear" w:color="auto" w:fill="FFFFFF"/>
        <w:spacing w:before="0" w:beforeAutospacing="0" w:after="120" w:afterAutospacing="0"/>
        <w:jc w:val="both"/>
        <w:rPr>
          <w:rFonts w:asciiTheme="majorBidi" w:hAnsiTheme="majorBidi" w:cstheme="majorBidi"/>
          <w:color w:val="242424"/>
        </w:rPr>
      </w:pPr>
      <w:r w:rsidRPr="00D222CE">
        <w:rPr>
          <w:rFonts w:asciiTheme="majorBidi" w:hAnsiTheme="majorBidi" w:cstheme="majorBidi"/>
          <w:color w:val="242424"/>
        </w:rPr>
        <w:t> </w:t>
      </w:r>
    </w:p>
    <w:p w14:paraId="25B985D5" w14:textId="77777777" w:rsidR="00B108F4" w:rsidRPr="00B108F4" w:rsidRDefault="00B108F4" w:rsidP="00154DFD">
      <w:pPr>
        <w:rPr>
          <w:color w:val="FF0000"/>
        </w:rPr>
      </w:pPr>
    </w:p>
    <w:sectPr w:rsidR="00B108F4" w:rsidRPr="00B108F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4005D"/>
    <w:multiLevelType w:val="hybridMultilevel"/>
    <w:tmpl w:val="BA7477C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C546719"/>
    <w:multiLevelType w:val="hybridMultilevel"/>
    <w:tmpl w:val="99027EA4"/>
    <w:lvl w:ilvl="0" w:tplc="CDBE9118">
      <w:start w:val="1"/>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74883689">
    <w:abstractNumId w:val="0"/>
  </w:num>
  <w:num w:numId="2" w16cid:durableId="4427231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FD"/>
    <w:rsid w:val="000D5417"/>
    <w:rsid w:val="00122662"/>
    <w:rsid w:val="00154DFD"/>
    <w:rsid w:val="00161FA0"/>
    <w:rsid w:val="001679BC"/>
    <w:rsid w:val="001766AB"/>
    <w:rsid w:val="001B3D0A"/>
    <w:rsid w:val="00206C96"/>
    <w:rsid w:val="00225C2B"/>
    <w:rsid w:val="00231661"/>
    <w:rsid w:val="002453B2"/>
    <w:rsid w:val="0024544E"/>
    <w:rsid w:val="00310AF0"/>
    <w:rsid w:val="003D6369"/>
    <w:rsid w:val="003E6E12"/>
    <w:rsid w:val="003F6541"/>
    <w:rsid w:val="004013B1"/>
    <w:rsid w:val="00434FD3"/>
    <w:rsid w:val="00525C81"/>
    <w:rsid w:val="0056390C"/>
    <w:rsid w:val="00585E5F"/>
    <w:rsid w:val="00591F2A"/>
    <w:rsid w:val="005D270B"/>
    <w:rsid w:val="005E0771"/>
    <w:rsid w:val="00674717"/>
    <w:rsid w:val="006E1966"/>
    <w:rsid w:val="006E48BE"/>
    <w:rsid w:val="007A2C77"/>
    <w:rsid w:val="00804588"/>
    <w:rsid w:val="008A5D35"/>
    <w:rsid w:val="0091717F"/>
    <w:rsid w:val="009430A7"/>
    <w:rsid w:val="009872B7"/>
    <w:rsid w:val="009947AB"/>
    <w:rsid w:val="009C077D"/>
    <w:rsid w:val="009C360C"/>
    <w:rsid w:val="00A07468"/>
    <w:rsid w:val="00A114FE"/>
    <w:rsid w:val="00A4138E"/>
    <w:rsid w:val="00A82E2E"/>
    <w:rsid w:val="00AA4558"/>
    <w:rsid w:val="00B108F4"/>
    <w:rsid w:val="00B67ACA"/>
    <w:rsid w:val="00B8588D"/>
    <w:rsid w:val="00B86587"/>
    <w:rsid w:val="00BB793F"/>
    <w:rsid w:val="00BD78D0"/>
    <w:rsid w:val="00BE0A6C"/>
    <w:rsid w:val="00D222CE"/>
    <w:rsid w:val="00D24E57"/>
    <w:rsid w:val="00DE7FBC"/>
    <w:rsid w:val="00E65F6A"/>
    <w:rsid w:val="00E938D8"/>
    <w:rsid w:val="00F01D67"/>
    <w:rsid w:val="00F151CC"/>
    <w:rsid w:val="00F20391"/>
    <w:rsid w:val="00F21754"/>
    <w:rsid w:val="00F30FCE"/>
    <w:rsid w:val="00F663D1"/>
    <w:rsid w:val="00F928F5"/>
    <w:rsid w:val="00FC1DB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FEA5D"/>
  <w15:chartTrackingRefBased/>
  <w15:docId w15:val="{0EACD295-9957-4914-93CA-0A6288CDB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C077D"/>
  </w:style>
  <w:style w:type="paragraph" w:styleId="Antrat1">
    <w:name w:val="heading 1"/>
    <w:basedOn w:val="prastasis"/>
    <w:next w:val="prastasis"/>
    <w:link w:val="Antrat1Diagrama"/>
    <w:uiPriority w:val="9"/>
    <w:qFormat/>
    <w:rsid w:val="009C07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C077D"/>
    <w:rPr>
      <w:rFonts w:asciiTheme="majorHAnsi" w:eastAsiaTheme="majorEastAsia" w:hAnsiTheme="majorHAnsi" w:cstheme="majorBidi"/>
      <w:color w:val="365F91" w:themeColor="accent1" w:themeShade="BF"/>
      <w:sz w:val="32"/>
      <w:szCs w:val="32"/>
    </w:rPr>
  </w:style>
  <w:style w:type="paragraph" w:styleId="Sraopastraipa">
    <w:name w:val="List Paragraph"/>
    <w:basedOn w:val="prastasis"/>
    <w:uiPriority w:val="34"/>
    <w:qFormat/>
    <w:rsid w:val="009C077D"/>
    <w:pPr>
      <w:ind w:left="720"/>
      <w:contextualSpacing/>
    </w:pPr>
  </w:style>
  <w:style w:type="paragraph" w:customStyle="1" w:styleId="xmsonormal">
    <w:name w:val="x_msonormal"/>
    <w:basedOn w:val="prastasis"/>
    <w:rsid w:val="00B108F4"/>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A82E2E"/>
    <w:rPr>
      <w:color w:val="0000FF" w:themeColor="hyperlink"/>
      <w:u w:val="single"/>
    </w:rPr>
  </w:style>
  <w:style w:type="character" w:styleId="Neapdorotaspaminjimas">
    <w:name w:val="Unresolved Mention"/>
    <w:basedOn w:val="Numatytasispastraiposriftas"/>
    <w:uiPriority w:val="99"/>
    <w:semiHidden/>
    <w:unhideWhenUsed/>
    <w:rsid w:val="00A82E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65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sinvesticijos.lt"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8F6F7404F888ED4C81E5046C8EC65CEF" ma:contentTypeVersion="15" ma:contentTypeDescription="Kurkite naują dokumentą." ma:contentTypeScope="" ma:versionID="7dd8e9a3798bf18eda8b1e1d14a8ad0b">
  <xsd:schema xmlns:xsd="http://www.w3.org/2001/XMLSchema" xmlns:xs="http://www.w3.org/2001/XMLSchema" xmlns:p="http://schemas.microsoft.com/office/2006/metadata/properties" xmlns:ns2="43b0af05-4b4a-42cd-8fc9-10c4e62b1239" xmlns:ns3="d7669e8d-9bde-4b87-9016-9b0f5b105dc9" targetNamespace="http://schemas.microsoft.com/office/2006/metadata/properties" ma:root="true" ma:fieldsID="f96c99fae71d4724fa9faaef7e622d58" ns2:_="" ns3:_="">
    <xsd:import namespace="43b0af05-4b4a-42cd-8fc9-10c4e62b1239"/>
    <xsd:import namespace="d7669e8d-9bde-4b87-9016-9b0f5b105d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b0af05-4b4a-42cd-8fc9-10c4e62b1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28b8f7f2-c0d1-4810-971d-ea6a1a4f274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669e8d-9bde-4b87-9016-9b0f5b105dc9"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6c3fb28b-5076-4b33-a669-5ef7c9c8eddf}" ma:internalName="TaxCatchAll" ma:showField="CatchAllData" ma:web="d7669e8d-9bde-4b87-9016-9b0f5b105d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b0af05-4b4a-42cd-8fc9-10c4e62b1239">
      <Terms xmlns="http://schemas.microsoft.com/office/infopath/2007/PartnerControls"/>
    </lcf76f155ced4ddcb4097134ff3c332f>
    <TaxCatchAll xmlns="d7669e8d-9bde-4b87-9016-9b0f5b105dc9" xsi:nil="true"/>
  </documentManagement>
</p:properties>
</file>

<file path=customXml/itemProps1.xml><?xml version="1.0" encoding="utf-8"?>
<ds:datastoreItem xmlns:ds="http://schemas.openxmlformats.org/officeDocument/2006/customXml" ds:itemID="{1D63D21C-CC6D-4232-8962-FC920CAF3F6D}"/>
</file>

<file path=customXml/itemProps2.xml><?xml version="1.0" encoding="utf-8"?>
<ds:datastoreItem xmlns:ds="http://schemas.openxmlformats.org/officeDocument/2006/customXml" ds:itemID="{B219EADB-C734-47C6-A96A-2D5F8B80129D}"/>
</file>

<file path=customXml/itemProps3.xml><?xml version="1.0" encoding="utf-8"?>
<ds:datastoreItem xmlns:ds="http://schemas.openxmlformats.org/officeDocument/2006/customXml" ds:itemID="{7167F5FF-2BAA-4FF6-A76A-268BAFD203AF}"/>
</file>

<file path=docProps/app.xml><?xml version="1.0" encoding="utf-8"?>
<Properties xmlns="http://schemas.openxmlformats.org/officeDocument/2006/extended-properties" xmlns:vt="http://schemas.openxmlformats.org/officeDocument/2006/docPropsVTypes">
  <Template>Normal</Template>
  <TotalTime>0</TotalTime>
  <Pages>2</Pages>
  <Words>790</Words>
  <Characters>6220</Characters>
  <Application>Microsoft Office Word</Application>
  <DocSecurity>4</DocSecurity>
  <Lines>84</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Konstantinavičienė</dc:creator>
  <cp:keywords/>
  <dc:description/>
  <cp:lastModifiedBy>Eglė Šidiškienė</cp:lastModifiedBy>
  <cp:revision>2</cp:revision>
  <dcterms:created xsi:type="dcterms:W3CDTF">2026-01-26T06:48:00Z</dcterms:created>
  <dcterms:modified xsi:type="dcterms:W3CDTF">2026-01-26T06:48:00Z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71856551-7fab-4a5a-a479-ea7ebccddb9b</vt:lpwstr>
  </property>
  <property fmtid="{D5CDD505-2E9C-101B-9397-08002B2CF9AE}" pid="3" name="ContentTypeId">
    <vt:lpwstr>0x0101008F6F7404F888ED4C81E5046C8EC65CEF</vt:lpwstr>
  </property>
</Properties>
</file>