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D43" w:rsidRPr="00002A79" w:rsidRDefault="00845844" w:rsidP="00926992">
      <w:pPr>
        <w:jc w:val="center"/>
        <w:rPr>
          <w:rStyle w:val="Heading11"/>
          <w:rFonts w:ascii="Times New Roman" w:hAnsi="Times New Roman" w:cs="Times New Roman"/>
          <w:color w:val="auto"/>
          <w:lang w:val="lt-LT"/>
        </w:rPr>
      </w:pPr>
      <w:bookmarkStart w:id="0" w:name="bookmark0"/>
      <w:r w:rsidRPr="00002A79">
        <w:rPr>
          <w:rStyle w:val="Heading11"/>
          <w:rFonts w:ascii="Times New Roman" w:hAnsi="Times New Roman" w:cs="Times New Roman"/>
          <w:color w:val="auto"/>
          <w:lang w:val="lt-LT"/>
        </w:rPr>
        <w:t>Diskusijos „Kokios Sanglaudos politikos norime po 2027 m.?“</w:t>
      </w:r>
      <w:r w:rsidR="00A775BF" w:rsidRPr="00002A79">
        <w:rPr>
          <w:rStyle w:val="Heading11"/>
          <w:rFonts w:ascii="Times New Roman" w:hAnsi="Times New Roman" w:cs="Times New Roman"/>
          <w:color w:val="auto"/>
          <w:lang w:val="lt-LT"/>
        </w:rPr>
        <w:t xml:space="preserve"> apklausa.</w:t>
      </w:r>
      <w:bookmarkStart w:id="1" w:name="bookmark2"/>
      <w:bookmarkEnd w:id="0"/>
    </w:p>
    <w:p w:rsidR="00926992" w:rsidRPr="00002A79" w:rsidRDefault="00926992" w:rsidP="00926992">
      <w:pPr>
        <w:jc w:val="center"/>
        <w:rPr>
          <w:rStyle w:val="Heading21"/>
          <w:rFonts w:ascii="Times New Roman" w:hAnsi="Times New Roman" w:cs="Times New Roman"/>
          <w:color w:val="auto"/>
          <w:lang w:val="lt-LT"/>
        </w:rPr>
      </w:pPr>
    </w:p>
    <w:p w:rsidR="006C7D43" w:rsidRPr="00002A79" w:rsidRDefault="00A775BF">
      <w:pPr>
        <w:pStyle w:val="Heading210"/>
        <w:keepNext/>
        <w:keepLines/>
        <w:pBdr>
          <w:bottom w:val="single" w:sz="4" w:space="0" w:color="auto"/>
        </w:pBdr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Heading21"/>
          <w:rFonts w:ascii="Times New Roman" w:hAnsi="Times New Roman" w:cs="Times New Roman"/>
          <w:color w:val="auto"/>
          <w:lang w:val="lt-LT"/>
        </w:rPr>
        <w:t xml:space="preserve">A. </w:t>
      </w:r>
      <w:bookmarkEnd w:id="1"/>
      <w:r w:rsidR="00620D43" w:rsidRPr="00002A79">
        <w:rPr>
          <w:rStyle w:val="Heading21"/>
          <w:rFonts w:ascii="Times New Roman" w:hAnsi="Times New Roman" w:cs="Times New Roman"/>
          <w:color w:val="auto"/>
          <w:lang w:val="lt-LT"/>
        </w:rPr>
        <w:t>Įžanga</w:t>
      </w:r>
    </w:p>
    <w:p w:rsidR="006C7D43" w:rsidRPr="00002A79" w:rsidRDefault="00A775BF" w:rsidP="00380639">
      <w:pPr>
        <w:pStyle w:val="Bodytext10"/>
        <w:spacing w:after="0" w:line="336" w:lineRule="auto"/>
        <w:jc w:val="both"/>
        <w:rPr>
          <w:rFonts w:ascii="Times New Roman" w:hAnsi="Times New Roman" w:cs="Times New Roman"/>
          <w:color w:val="FF0000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Ši apklausa</w:t>
      </w:r>
      <w:r w:rsidR="0084584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yra parengta Finansų ministerijos</w:t>
      </w: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. Apklausos tikslas – su</w:t>
      </w:r>
      <w:r w:rsidR="00380639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žinoti</w:t>
      </w: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jūsų nuomonę apie </w:t>
      </w:r>
      <w:r w:rsidR="0084584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Sanglaudos politikos</w:t>
      </w: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</w:t>
      </w:r>
      <w:r w:rsidR="00FC1356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tikslus, prioritetus ir </w:t>
      </w: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pridėtinę vertę</w:t>
      </w:r>
      <w:r w:rsidR="0084584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bei labiausiai pasiteisinusius šios politikos </w:t>
      </w:r>
      <w:r w:rsidR="00695110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įgyvendinimo aspektus</w:t>
      </w:r>
      <w:r w:rsidR="0084584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, Sanglaudos politikos </w:t>
      </w:r>
      <w:r w:rsidR="0030760F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santykį</w:t>
      </w:r>
      <w:r w:rsidR="0084584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su kitais finansavimo šaltiniais, įskaitant </w:t>
      </w:r>
      <w:r w:rsidR="00845844" w:rsidRPr="00002A79">
        <w:rPr>
          <w:rStyle w:val="Bodytext1"/>
          <w:rFonts w:ascii="Times New Roman" w:hAnsi="Times New Roman" w:cs="Times New Roman"/>
          <w:bCs/>
          <w:color w:val="auto"/>
          <w:sz w:val="20"/>
          <w:lang w:val="lt-LT"/>
        </w:rPr>
        <w:t>Ekonomikos gaivinimo ir atsparumo didinimo priemone</w:t>
      </w:r>
      <w:r w:rsidR="004F05C4" w:rsidRPr="00002A79">
        <w:rPr>
          <w:rStyle w:val="Bodytext1"/>
          <w:rFonts w:ascii="Times New Roman" w:hAnsi="Times New Roman" w:cs="Times New Roman"/>
          <w:bCs/>
          <w:color w:val="auto"/>
          <w:sz w:val="20"/>
          <w:lang w:val="lt-LT"/>
        </w:rPr>
        <w:t xml:space="preserve"> </w:t>
      </w:r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>(angliškai –</w:t>
      </w:r>
      <w:proofErr w:type="spellStart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>Recovery</w:t>
      </w:r>
      <w:proofErr w:type="spellEnd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 xml:space="preserve"> </w:t>
      </w:r>
      <w:proofErr w:type="spellStart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>and</w:t>
      </w:r>
      <w:proofErr w:type="spellEnd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 xml:space="preserve"> </w:t>
      </w:r>
      <w:proofErr w:type="spellStart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>Resilience</w:t>
      </w:r>
      <w:proofErr w:type="spellEnd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 xml:space="preserve"> </w:t>
      </w:r>
      <w:proofErr w:type="spellStart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>Facility</w:t>
      </w:r>
      <w:proofErr w:type="spellEnd"/>
      <w:r w:rsidR="004F05C4" w:rsidRPr="00002A79">
        <w:rPr>
          <w:rStyle w:val="Bodytext1"/>
          <w:rFonts w:ascii="Times New Roman" w:hAnsi="Times New Roman" w:cs="Times New Roman"/>
          <w:bCs/>
          <w:color w:val="000000" w:themeColor="text1"/>
          <w:sz w:val="20"/>
          <w:lang w:val="lt-LT"/>
        </w:rPr>
        <w:t xml:space="preserve"> (RRF)).</w:t>
      </w:r>
    </w:p>
    <w:p w:rsidR="006C7D43" w:rsidRPr="00002A79" w:rsidRDefault="00A775BF" w:rsidP="00FA3D96">
      <w:pPr>
        <w:pStyle w:val="Bodytext10"/>
        <w:spacing w:after="0" w:line="336" w:lineRule="auto"/>
        <w:jc w:val="both"/>
        <w:rPr>
          <w:rFonts w:ascii="Times New Roman" w:hAnsi="Times New Roman" w:cs="Times New Roman"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Atsakyti į klausimus užtruks ne daugiau kaip </w:t>
      </w:r>
      <w:r w:rsidR="0084584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15-</w:t>
      </w: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20 min</w:t>
      </w:r>
      <w:r w:rsidR="0073263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učių,</w:t>
      </w: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o </w:t>
      </w:r>
      <w:r w:rsidR="0073263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surinkta informacija bus naudojama formuojant poziciją dėl Sanglaudos politikos ateities. </w:t>
      </w: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Dėkojame už bendradarbiavimą!</w:t>
      </w:r>
    </w:p>
    <w:p w:rsidR="006C7D43" w:rsidRPr="00002A79" w:rsidRDefault="00A775BF">
      <w:pPr>
        <w:pStyle w:val="Heading210"/>
        <w:keepNext/>
        <w:keepLines/>
        <w:pBdr>
          <w:bottom w:val="single" w:sz="4" w:space="0" w:color="auto"/>
        </w:pBdr>
        <w:rPr>
          <w:rFonts w:ascii="Times New Roman" w:hAnsi="Times New Roman" w:cs="Times New Roman"/>
          <w:color w:val="auto"/>
          <w:lang w:val="lt-LT"/>
        </w:rPr>
      </w:pPr>
      <w:bookmarkStart w:id="2" w:name="bookmark4"/>
      <w:r w:rsidRPr="00002A79">
        <w:rPr>
          <w:rStyle w:val="Heading21"/>
          <w:rFonts w:ascii="Times New Roman" w:hAnsi="Times New Roman" w:cs="Times New Roman"/>
          <w:color w:val="auto"/>
          <w:lang w:val="lt-LT"/>
        </w:rPr>
        <w:t>B. Respondento profilis</w:t>
      </w:r>
      <w:bookmarkEnd w:id="2"/>
    </w:p>
    <w:p w:rsidR="006C7D43" w:rsidRPr="00002A79" w:rsidRDefault="00610E8F">
      <w:pPr>
        <w:pStyle w:val="Bodytext10"/>
        <w:spacing w:after="240" w:line="240" w:lineRule="auto"/>
        <w:rPr>
          <w:rStyle w:val="Bodytext1"/>
          <w:rFonts w:ascii="Times New Roman" w:hAnsi="Times New Roman" w:cs="Times New Roman"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1. </w:t>
      </w:r>
      <w:r w:rsidR="00CF1BA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Organizacijos</w:t>
      </w:r>
      <w:r w:rsidR="00461D10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, kuriai atstovaujate,</w:t>
      </w:r>
      <w:r w:rsidR="00CF1BA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tipas</w:t>
      </w:r>
      <w:r w:rsidR="00CF1BAF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(pasirinkite labiausiai tinkantį atsakymą):</w:t>
      </w:r>
    </w:p>
    <w:p w:rsidR="00CF1BAF" w:rsidRPr="00002A79" w:rsidRDefault="00CF1BAF" w:rsidP="00CF1BAF">
      <w:pPr>
        <w:pStyle w:val="Bodytext10"/>
        <w:spacing w:after="80" w:line="240" w:lineRule="auto"/>
        <w:ind w:firstLine="460"/>
        <w:jc w:val="both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="00461D10" w:rsidRPr="00002A79">
        <w:rPr>
          <w:rStyle w:val="Bodytext1"/>
          <w:rFonts w:ascii="Times New Roman" w:hAnsi="Times New Roman" w:cs="Times New Roman"/>
          <w:color w:val="auto"/>
          <w:lang w:val="lt-LT"/>
        </w:rPr>
        <w:t>Verslą/ d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arbdavius atstovaujanti organizacija</w:t>
      </w:r>
    </w:p>
    <w:p w:rsidR="00CF1BAF" w:rsidRPr="00002A79" w:rsidRDefault="00CF1BAF" w:rsidP="00CF1BAF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Darbuotojus atstovaujanti organizacija</w:t>
      </w:r>
    </w:p>
    <w:p w:rsidR="00CF1BAF" w:rsidRPr="00002A79" w:rsidRDefault="00CF1BAF" w:rsidP="00CF1BAF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Pilietinę visuomenę atstovaujanti organizacija</w:t>
      </w:r>
    </w:p>
    <w:p w:rsidR="00CF1BAF" w:rsidRPr="00002A79" w:rsidRDefault="00CF1BAF" w:rsidP="00CF1BAF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Regionines/ savivaldos institucijas atstovaujanti organizacija</w:t>
      </w:r>
    </w:p>
    <w:p w:rsidR="0030760F" w:rsidRPr="00002A79" w:rsidRDefault="0030760F" w:rsidP="00CF1BAF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Centrines valdžios institucijas atstovaujanti organizacija</w:t>
      </w:r>
    </w:p>
    <w:p w:rsidR="004F05C4" w:rsidRPr="00002A79" w:rsidRDefault="00CF1BAF" w:rsidP="004F05C4">
      <w:pPr>
        <w:pStyle w:val="Bodytext10"/>
        <w:spacing w:after="66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Kita</w:t>
      </w:r>
    </w:p>
    <w:p w:rsidR="006C7D43" w:rsidRPr="00002A79" w:rsidRDefault="00610E8F" w:rsidP="00610E8F">
      <w:pPr>
        <w:pStyle w:val="Bodytext10"/>
        <w:spacing w:after="0" w:line="240" w:lineRule="auto"/>
        <w:jc w:val="both"/>
        <w:rPr>
          <w:rStyle w:val="Bodytext1"/>
          <w:rFonts w:ascii="Times New Roman" w:hAnsi="Times New Roman" w:cs="Times New Roman"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2. </w:t>
      </w:r>
      <w:r w:rsidR="0038063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Su </w:t>
      </w:r>
      <w:r w:rsidR="00CB0F9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kokiais ES finansavimo šaltiniais </w:t>
      </w:r>
      <w:r w:rsidR="0038063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siejate savo veiklą</w:t>
      </w:r>
      <w:r w:rsidR="0073263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(</w:t>
      </w:r>
      <w:r w:rsidR="00A775BF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pasirinkite vi</w:t>
      </w:r>
      <w:r w:rsidR="00732634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sus tinkančius atsakymus</w:t>
      </w:r>
      <w:r w:rsidR="00A775BF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)</w:t>
      </w:r>
      <w:r w:rsidR="00380639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:</w:t>
      </w:r>
    </w:p>
    <w:p w:rsidR="004F05C4" w:rsidRPr="00002A79" w:rsidRDefault="004F05C4" w:rsidP="004F05C4">
      <w:pPr>
        <w:pStyle w:val="Bodytext10"/>
        <w:spacing w:after="0" w:line="240" w:lineRule="auto"/>
        <w:ind w:firstLine="460"/>
        <w:jc w:val="both"/>
        <w:rPr>
          <w:rFonts w:ascii="Times New Roman" w:hAnsi="Times New Roman" w:cs="Times New Roman"/>
          <w:color w:val="auto"/>
          <w:sz w:val="20"/>
          <w:lang w:val="lt-LT"/>
        </w:rPr>
      </w:pPr>
    </w:p>
    <w:p w:rsidR="006C7D43" w:rsidRPr="00002A79" w:rsidRDefault="00732634" w:rsidP="00811DB8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="00A775BF" w:rsidRPr="00002A79">
        <w:rPr>
          <w:rStyle w:val="Bodytext1"/>
          <w:rFonts w:ascii="Times New Roman" w:hAnsi="Times New Roman" w:cs="Times New Roman"/>
          <w:color w:val="auto"/>
          <w:lang w:val="lt-LT"/>
        </w:rPr>
        <w:t>Europos struktūriniai ir investicijų fondai</w:t>
      </w:r>
    </w:p>
    <w:p w:rsidR="006C7D43" w:rsidRPr="00002A79" w:rsidRDefault="00A775BF" w:rsidP="00811DB8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="00732634" w:rsidRPr="00002A79">
        <w:rPr>
          <w:rStyle w:val="Bodytext1"/>
          <w:rFonts w:ascii="Times New Roman" w:hAnsi="Times New Roman" w:cs="Times New Roman"/>
          <w:color w:val="auto"/>
          <w:lang w:val="lt-LT"/>
        </w:rPr>
        <w:t>Ekonomikos gaivinimo ir atsparumo didinimo priemonė</w:t>
      </w:r>
    </w:p>
    <w:p w:rsidR="0030760F" w:rsidRPr="00002A79" w:rsidRDefault="0030760F" w:rsidP="00811DB8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Kaimo plėtros ir žuvininkystės fondai</w:t>
      </w:r>
    </w:p>
    <w:p w:rsidR="00CF1BAF" w:rsidRPr="00002A79" w:rsidRDefault="00CF1BAF" w:rsidP="00811DB8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Europos Horizontas</w:t>
      </w:r>
    </w:p>
    <w:p w:rsidR="00CF1BAF" w:rsidRPr="00002A79" w:rsidRDefault="00CF1BAF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Modernizavimo fondas</w:t>
      </w:r>
    </w:p>
    <w:p w:rsidR="00CF1BAF" w:rsidRPr="00002A79" w:rsidRDefault="00CF1BAF">
      <w:pPr>
        <w:pStyle w:val="Bodytext10"/>
        <w:spacing w:after="8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="00461D10" w:rsidRPr="00002A79">
        <w:rPr>
          <w:rStyle w:val="Bodytext1"/>
          <w:rFonts w:ascii="Times New Roman" w:hAnsi="Times New Roman" w:cs="Times New Roman"/>
          <w:color w:val="auto"/>
          <w:lang w:val="lt-LT"/>
        </w:rPr>
        <w:t>Europos infrastruktūros tinklų priemonė</w:t>
      </w:r>
    </w:p>
    <w:p w:rsidR="006C7D43" w:rsidRPr="00002A79" w:rsidRDefault="00A775BF">
      <w:pPr>
        <w:pStyle w:val="Bodytext10"/>
        <w:spacing w:after="660" w:line="240" w:lineRule="auto"/>
        <w:ind w:firstLine="460"/>
        <w:jc w:val="both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Kit</w:t>
      </w:r>
      <w:r w:rsidR="00CF1BAF" w:rsidRPr="00002A79">
        <w:rPr>
          <w:rStyle w:val="Bodytext1"/>
          <w:rFonts w:ascii="Times New Roman" w:hAnsi="Times New Roman" w:cs="Times New Roman"/>
          <w:color w:val="auto"/>
          <w:lang w:val="lt-LT"/>
        </w:rPr>
        <w:t>a</w:t>
      </w:r>
      <w:r w:rsidR="005452E2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</w:t>
      </w:r>
      <w:r w:rsidR="000614E3" w:rsidRPr="00002A79">
        <w:rPr>
          <w:rStyle w:val="Bodytext1"/>
          <w:rFonts w:ascii="Times New Roman" w:hAnsi="Times New Roman" w:cs="Times New Roman"/>
          <w:color w:val="auto"/>
          <w:lang w:val="lt-LT"/>
        </w:rPr>
        <w:t>_________________________________________________________________ (prašome nurodyti)</w:t>
      </w:r>
    </w:p>
    <w:p w:rsidR="006C7D43" w:rsidRPr="00002A79" w:rsidRDefault="004D7382">
      <w:pPr>
        <w:pStyle w:val="Heading210"/>
        <w:keepNext/>
        <w:keepLines/>
        <w:pBdr>
          <w:bottom w:val="single" w:sz="4" w:space="0" w:color="auto"/>
        </w:pBdr>
        <w:jc w:val="both"/>
        <w:rPr>
          <w:rFonts w:ascii="Times New Roman" w:hAnsi="Times New Roman" w:cs="Times New Roman"/>
          <w:color w:val="auto"/>
          <w:lang w:val="lt-LT"/>
        </w:rPr>
      </w:pPr>
      <w:bookmarkStart w:id="3" w:name="bookmark8"/>
      <w:r w:rsidRPr="00002A79">
        <w:rPr>
          <w:rStyle w:val="Heading21"/>
          <w:rFonts w:ascii="Times New Roman" w:hAnsi="Times New Roman" w:cs="Times New Roman"/>
          <w:color w:val="auto"/>
          <w:lang w:val="lt-LT"/>
        </w:rPr>
        <w:t>C</w:t>
      </w:r>
      <w:r w:rsidR="00A775BF" w:rsidRPr="00002A79">
        <w:rPr>
          <w:rStyle w:val="Heading21"/>
          <w:rFonts w:ascii="Times New Roman" w:hAnsi="Times New Roman" w:cs="Times New Roman"/>
          <w:color w:val="auto"/>
          <w:lang w:val="lt-LT"/>
        </w:rPr>
        <w:t xml:space="preserve">. </w:t>
      </w:r>
      <w:r w:rsidR="00461D10" w:rsidRPr="00002A79">
        <w:rPr>
          <w:rStyle w:val="Heading21"/>
          <w:rFonts w:ascii="Times New Roman" w:hAnsi="Times New Roman" w:cs="Times New Roman"/>
          <w:color w:val="auto"/>
          <w:lang w:val="lt-LT"/>
        </w:rPr>
        <w:t>Sanglaudos politikos</w:t>
      </w:r>
      <w:r w:rsidR="00A775BF" w:rsidRPr="00002A79">
        <w:rPr>
          <w:rStyle w:val="Heading21"/>
          <w:rFonts w:ascii="Times New Roman" w:hAnsi="Times New Roman" w:cs="Times New Roman"/>
          <w:color w:val="auto"/>
          <w:lang w:val="lt-LT"/>
        </w:rPr>
        <w:t xml:space="preserve"> </w:t>
      </w:r>
      <w:bookmarkEnd w:id="3"/>
      <w:r w:rsidR="002733AD" w:rsidRPr="00002A79">
        <w:rPr>
          <w:rStyle w:val="Heading21"/>
          <w:rFonts w:ascii="Times New Roman" w:hAnsi="Times New Roman" w:cs="Times New Roman"/>
          <w:color w:val="auto"/>
          <w:lang w:val="lt-LT"/>
        </w:rPr>
        <w:t>tikslų, prioritetų ir įgyvendinimo aspektų</w:t>
      </w:r>
      <w:r w:rsidR="00B163A0" w:rsidRPr="00002A79">
        <w:rPr>
          <w:rStyle w:val="Heading21"/>
          <w:rFonts w:ascii="Times New Roman" w:hAnsi="Times New Roman" w:cs="Times New Roman"/>
          <w:color w:val="auto"/>
          <w:lang w:val="lt-LT"/>
        </w:rPr>
        <w:t xml:space="preserve"> vertinimas</w:t>
      </w:r>
    </w:p>
    <w:p w:rsidR="00492E2F" w:rsidRPr="00002A79" w:rsidRDefault="00610E8F" w:rsidP="00FA3D96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  <w:t xml:space="preserve">3. </w:t>
      </w:r>
      <w:r w:rsidR="00492E2F" w:rsidRPr="00002A79"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  <w:t xml:space="preserve">Koks, jūsų nuomone, </w:t>
      </w:r>
      <w:r w:rsidR="002733AD" w:rsidRPr="00002A79"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  <w:t>yra</w:t>
      </w:r>
      <w:r w:rsidR="00492E2F" w:rsidRPr="00002A79"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  <w:t xml:space="preserve"> pagrindinis Sanglaudos politikos tikslas </w:t>
      </w:r>
      <w:r w:rsidR="00492E2F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>(pažymėkite labiausiai tinkantį atsakymą)</w:t>
      </w:r>
      <w:r w:rsidR="00492E2F" w:rsidRPr="00002A79"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  <w:t>:</w:t>
      </w:r>
    </w:p>
    <w:p w:rsidR="00492E2F" w:rsidRPr="00002A79" w:rsidRDefault="00492E2F" w:rsidP="00492E2F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Perskirstyti lėšas tarp valstybių narių, taip iš dalies kompensuojant Bendrosios rinkos ydas</w:t>
      </w:r>
    </w:p>
    <w:p w:rsidR="00492E2F" w:rsidRPr="00002A79" w:rsidRDefault="00492E2F" w:rsidP="00492E2F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Sumažinti skirtumus tarp skirtingo išsivystymo lygio regionų</w:t>
      </w:r>
    </w:p>
    <w:p w:rsidR="00492E2F" w:rsidRPr="00002A79" w:rsidRDefault="00492E2F" w:rsidP="00492E2F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Paska</w:t>
      </w:r>
      <w:r w:rsidR="00B163A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tinti ES ir 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valstybių narių ekonomikų augimą</w:t>
      </w:r>
      <w:r w:rsidR="00B163A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bei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investicijų lygį</w:t>
      </w:r>
    </w:p>
    <w:p w:rsidR="00B163A0" w:rsidRPr="00002A79" w:rsidRDefault="00B163A0" w:rsidP="00FA3D96">
      <w:pPr>
        <w:pStyle w:val="Bodytext10"/>
        <w:tabs>
          <w:tab w:val="left" w:pos="426"/>
        </w:tabs>
        <w:spacing w:after="60" w:line="240" w:lineRule="auto"/>
        <w:ind w:left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Padėti valstybėms narėms koncentruoti investicijas į ilgalaikius tikslus, atliepiant globalius iššūkius (žalinimas, skaitmeninimas ir pan.)</w:t>
      </w:r>
    </w:p>
    <w:p w:rsidR="00B163A0" w:rsidRPr="00002A79" w:rsidRDefault="00B163A0" w:rsidP="00492E2F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Padėti valstybėms narėms įveikti krizes ir stiprinti ekonomikos atsparumą</w:t>
      </w:r>
    </w:p>
    <w:p w:rsidR="00B163A0" w:rsidRPr="00002A79" w:rsidRDefault="00492E2F" w:rsidP="00B163A0">
      <w:pPr>
        <w:pStyle w:val="Bodytext10"/>
        <w:spacing w:after="44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="00B163A0" w:rsidRPr="00002A79">
        <w:rPr>
          <w:rStyle w:val="Bodytext1"/>
          <w:rFonts w:ascii="Times New Roman" w:hAnsi="Times New Roman" w:cs="Times New Roman"/>
          <w:color w:val="auto"/>
          <w:lang w:val="lt-LT"/>
        </w:rPr>
        <w:t>Kita ______________________________________________________________________________ (prašome nurodyti)</w:t>
      </w:r>
    </w:p>
    <w:p w:rsidR="00B163A0" w:rsidRPr="00002A79" w:rsidRDefault="00610E8F" w:rsidP="00FA3D96">
      <w:pPr>
        <w:pStyle w:val="Bodytext10"/>
        <w:spacing w:after="60" w:line="240" w:lineRule="auto"/>
        <w:rPr>
          <w:rStyle w:val="Tablecaption1"/>
          <w:rFonts w:ascii="Times New Roman" w:hAnsi="Times New Roman" w:cs="Times New Roman"/>
          <w:b/>
          <w:bCs/>
          <w:color w:val="auto"/>
          <w:lang w:val="lt-LT"/>
        </w:rPr>
      </w:pPr>
      <w:r w:rsidRPr="00002A79">
        <w:rPr>
          <w:rStyle w:val="Tablecaption1"/>
          <w:rFonts w:ascii="Times New Roman" w:hAnsi="Times New Roman" w:cs="Times New Roman"/>
          <w:b/>
          <w:bCs/>
          <w:color w:val="auto"/>
          <w:lang w:val="lt-LT"/>
        </w:rPr>
        <w:t xml:space="preserve">4. </w:t>
      </w:r>
      <w:r w:rsidR="00B163A0" w:rsidRPr="00002A79">
        <w:rPr>
          <w:rStyle w:val="Tablecaption1"/>
          <w:rFonts w:ascii="Times New Roman" w:hAnsi="Times New Roman" w:cs="Times New Roman"/>
          <w:b/>
          <w:bCs/>
          <w:color w:val="auto"/>
          <w:lang w:val="lt-LT"/>
        </w:rPr>
        <w:t xml:space="preserve">Kokią, jūsų nuomone, pridėtinę vertę turėjo Sanglaudos politikos investicijos Lietuvoje nuo įstojimo į ES </w:t>
      </w:r>
      <w:r w:rsidR="00B163A0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(pasirinkite visus tinkančius atsakymus)</w:t>
      </w:r>
      <w:r w:rsidR="00B163A0" w:rsidRPr="00002A79">
        <w:rPr>
          <w:rStyle w:val="Tablecaption1"/>
          <w:rFonts w:ascii="Times New Roman" w:hAnsi="Times New Roman" w:cs="Times New Roman"/>
          <w:b/>
          <w:bCs/>
          <w:color w:val="auto"/>
          <w:lang w:val="lt-LT"/>
        </w:rPr>
        <w:t>: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000000" w:themeColor="text1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 xml:space="preserve">Viešųjų investicijų </w:t>
      </w:r>
      <w:r w:rsidR="00794956"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 xml:space="preserve"> biudžeto</w:t>
      </w:r>
      <w:r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 xml:space="preserve"> augimas</w:t>
      </w:r>
      <w:r w:rsidR="002A45E2"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 xml:space="preserve"> ir</w:t>
      </w:r>
      <w:r w:rsidR="00AD0E97"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 xml:space="preserve"> didesnės galimybės gauti finansavimą </w:t>
      </w:r>
    </w:p>
    <w:p w:rsidR="004F05C4" w:rsidRPr="00002A79" w:rsidRDefault="004F05C4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000000" w:themeColor="text1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 xml:space="preserve">□ </w:t>
      </w:r>
      <w:r w:rsidR="002A45E2"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>Didesnė g</w:t>
      </w:r>
      <w:r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 xml:space="preserve">alimybė regionams gauti finansavimą savo </w:t>
      </w:r>
      <w:r w:rsidR="002A45E2" w:rsidRPr="00002A79">
        <w:rPr>
          <w:rStyle w:val="Bodytext1"/>
          <w:rFonts w:ascii="Times New Roman" w:hAnsi="Times New Roman" w:cs="Times New Roman"/>
          <w:color w:val="000000" w:themeColor="text1"/>
          <w:lang w:val="lt-LT"/>
        </w:rPr>
        <w:t>investicijoms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Spartesnis reformų įgyvendinimas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Aiškesnis viešųjų investicijų prioretizavimas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Tarpinstitucinio bendradarbiavimo gerinimas 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Administracinių gebėjimų stiprinimas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Viešųjų investicijų skaidrumo didinimas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Partnerystės principo skatinimas</w:t>
      </w:r>
    </w:p>
    <w:p w:rsidR="00473359" w:rsidRPr="00002A79" w:rsidRDefault="00473359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Kita ____________________________________________________________</w:t>
      </w:r>
      <w:r w:rsidR="002733AD" w:rsidRPr="00002A79">
        <w:rPr>
          <w:rStyle w:val="Bodytext1"/>
          <w:rFonts w:ascii="Times New Roman" w:hAnsi="Times New Roman" w:cs="Times New Roman"/>
          <w:color w:val="auto"/>
          <w:lang w:val="lt-LT"/>
        </w:rPr>
        <w:t>________________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(prašome nurodyti)</w:t>
      </w:r>
    </w:p>
    <w:p w:rsidR="006C03DF" w:rsidRPr="00002A79" w:rsidRDefault="006C03DF" w:rsidP="00473359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</w:p>
    <w:p w:rsidR="00FE1329" w:rsidRPr="00002A79" w:rsidRDefault="00610E8F" w:rsidP="001C6E30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 xml:space="preserve">5. </w:t>
      </w:r>
      <w:r w:rsidR="001C6E30"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>K</w:t>
      </w:r>
      <w:r w:rsidR="00EF5F3C"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>okie 3 aspektai</w:t>
      </w:r>
      <w:r w:rsidR="001C6E30"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 xml:space="preserve">, jūsų nuomone, labiausiai </w:t>
      </w:r>
      <w:r w:rsidR="00D4197A"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>skatina</w:t>
      </w:r>
      <w:r w:rsidR="001C6E30"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 xml:space="preserve"> regionų</w:t>
      </w:r>
      <w:r w:rsidR="00D4197A"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 xml:space="preserve"> augimą</w:t>
      </w:r>
      <w:r w:rsidR="001C6E30" w:rsidRPr="00002A79"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  <w:t xml:space="preserve">? </w:t>
      </w:r>
      <w:r w:rsidR="001C6E30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 xml:space="preserve">(pažymėkite </w:t>
      </w:r>
      <w:r w:rsidR="00EF5F3C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 xml:space="preserve"> labiausiai tinkančius 3 atsakymus</w:t>
      </w:r>
      <w:r w:rsidR="001C6E30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>)</w:t>
      </w:r>
    </w:p>
    <w:p w:rsidR="001C6E30" w:rsidRPr="00002A79" w:rsidRDefault="00263B67" w:rsidP="00290A9C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1C6E3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Tinkamas regiono sumanios specializacijos identifikavimas ir su specializacija susietos investicijos</w:t>
      </w:r>
    </w:p>
    <w:p w:rsidR="001C6E30" w:rsidRPr="00002A79" w:rsidRDefault="00263B67" w:rsidP="00290A9C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1C6E3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Tinkamas regionams tenkančių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ES</w:t>
      </w:r>
      <w:r w:rsidR="001C6E3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investicijų paskirstymas nacionaliniu lygmeniu</w:t>
      </w:r>
    </w:p>
    <w:p w:rsidR="001C6E30" w:rsidRPr="00002A79" w:rsidRDefault="00263B67" w:rsidP="001C6E30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1C6E3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Savivaldybių finansinio savarankiškumo didinimas</w:t>
      </w:r>
    </w:p>
    <w:p w:rsidR="001C6E30" w:rsidRPr="00002A79" w:rsidRDefault="00263B67" w:rsidP="001C6E30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1C6E3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Verslo ir inovacijų skatinimas</w:t>
      </w:r>
    </w:p>
    <w:p w:rsidR="00263B67" w:rsidRPr="00002A79" w:rsidRDefault="00263B67" w:rsidP="001C6E30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Talentų išlaikymas ir pritraukimas</w:t>
      </w:r>
      <w:r w:rsidR="00811DB8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bei investicijos į žmonių gebėjimus.</w:t>
      </w:r>
    </w:p>
    <w:p w:rsidR="00263B67" w:rsidRPr="00002A79" w:rsidRDefault="00263B67" w:rsidP="001C6E30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="00610E8F" w:rsidRPr="00002A79">
        <w:rPr>
          <w:rStyle w:val="Bodytext1"/>
          <w:rFonts w:ascii="Times New Roman" w:hAnsi="Times New Roman" w:cs="Times New Roman"/>
          <w:color w:val="auto"/>
          <w:lang w:val="lt-LT"/>
        </w:rPr>
        <w:t>Institucinių gebėjimų stiprinimas</w:t>
      </w:r>
    </w:p>
    <w:p w:rsidR="00610E8F" w:rsidRPr="00002A79" w:rsidRDefault="00610E8F" w:rsidP="001C6E30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Partnerystė su kitais regionais</w:t>
      </w:r>
    </w:p>
    <w:p w:rsidR="00610E8F" w:rsidRPr="00002A79" w:rsidRDefault="00610E8F" w:rsidP="001C6E30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Platesnės galimybės finansuoti iniciatyvas „iš apačios“</w:t>
      </w:r>
    </w:p>
    <w:p w:rsidR="00610E8F" w:rsidRPr="00002A79" w:rsidRDefault="00610E8F" w:rsidP="001C6E30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Kita _____________________________________________________________________________ (prašome nurodyti)</w:t>
      </w:r>
    </w:p>
    <w:p w:rsidR="001C6E30" w:rsidRPr="00002A79" w:rsidRDefault="001C6E30" w:rsidP="00290A9C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FF0000"/>
          <w:highlight w:val="yellow"/>
          <w:lang w:val="lt-LT"/>
        </w:rPr>
      </w:pPr>
    </w:p>
    <w:p w:rsidR="00E91576" w:rsidRPr="00002A79" w:rsidRDefault="00610E8F" w:rsidP="00610E8F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6. </w:t>
      </w:r>
      <w:r w:rsidR="00E91576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Kaip vertinate Sanglaudos politikos investicijų prioritetus </w:t>
      </w:r>
      <w:r w:rsidR="00E91576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>(pažymėkite labiausiai tinkantį atsakymą):</w:t>
      </w:r>
    </w:p>
    <w:p w:rsidR="00E91576" w:rsidRPr="00002A79" w:rsidRDefault="00E91576" w:rsidP="00E91576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Prioritetai yra pakankamai platūs ir atitinka specifinius Lietuvos </w:t>
      </w:r>
      <w:r w:rsidR="00811DB8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ir jos regionų 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poreikius</w:t>
      </w:r>
    </w:p>
    <w:p w:rsidR="00E91576" w:rsidRPr="00002A79" w:rsidRDefault="00E91576" w:rsidP="00E91576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Prioritetai yra pakankamai platūs, tačiau papildomai galėtų būti finansuojama ___________________ (prašome nurodyti)</w:t>
      </w:r>
    </w:p>
    <w:p w:rsidR="00E91576" w:rsidRPr="00002A79" w:rsidRDefault="00E91576" w:rsidP="00E91576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Prioritetai yra per daug ribojantys, todėl turėtų būti iš esmės peržiūrėti</w:t>
      </w:r>
    </w:p>
    <w:p w:rsidR="00E91576" w:rsidRPr="00002A79" w:rsidRDefault="00E91576" w:rsidP="00E91576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</w:pPr>
    </w:p>
    <w:p w:rsidR="00E91576" w:rsidRPr="00002A79" w:rsidRDefault="00610E8F" w:rsidP="00610E8F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7. </w:t>
      </w:r>
      <w:r w:rsidR="00492E2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Ar, jūsų nuomone, Sanglaudos politik</w:t>
      </w:r>
      <w:r w:rsidR="00E91576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os prioritetai turėtų būti peržiūrimi esant krizinėms situacijoms (pvz., žymus ekonomikos </w:t>
      </w:r>
      <w:r w:rsidR="002733AD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nuosmukis</w:t>
      </w:r>
      <w:r w:rsidR="00E91576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, energijos išteklų, žaliavų krizė</w:t>
      </w:r>
      <w:r w:rsidR="002733AD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ar pan.) </w:t>
      </w:r>
      <w:r w:rsidR="002733AD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>(pažymėkite labiausiai tinkantį atsakymą):</w:t>
      </w:r>
    </w:p>
    <w:p w:rsidR="002733AD" w:rsidRPr="00002A79" w:rsidRDefault="002733AD" w:rsidP="002733AD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Ne, Sanglaudos politikos prioritetai turi būti ilgalaikiai ir nepaveikūs krizėms</w:t>
      </w:r>
    </w:p>
    <w:p w:rsidR="002733AD" w:rsidRPr="00002A79" w:rsidRDefault="002733AD" w:rsidP="00811DB8">
      <w:pPr>
        <w:pStyle w:val="Bodytext10"/>
        <w:spacing w:after="60" w:line="240" w:lineRule="auto"/>
        <w:ind w:left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Iš dalies taip, galimos nedidelės apimties Sanglaudos politikos prioritetų korekcijos išlaikant orientaciją į ilgalaikius tikslus, bet kartu padedant valstybėms narėms įveikti kritines situacijas</w:t>
      </w:r>
    </w:p>
    <w:p w:rsidR="002733AD" w:rsidRPr="00002A79" w:rsidRDefault="002733AD" w:rsidP="002733AD">
      <w:pPr>
        <w:pStyle w:val="Bodytext10"/>
        <w:spacing w:after="60" w:line="240" w:lineRule="auto"/>
        <w:ind w:firstLine="426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Taip, Sanglaudos prioritetai turi būti iš esmės peržiūrėti siekiant atliepti kritines situacijas</w:t>
      </w:r>
    </w:p>
    <w:p w:rsidR="00E91576" w:rsidRPr="00002A79" w:rsidRDefault="00E91576" w:rsidP="00E91576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</w:pPr>
    </w:p>
    <w:p w:rsidR="00E91576" w:rsidRPr="00002A79" w:rsidRDefault="00610E8F" w:rsidP="00610E8F">
      <w:pPr>
        <w:pStyle w:val="Bodytext10"/>
        <w:spacing w:after="60" w:line="240" w:lineRule="auto"/>
        <w:rPr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8. </w:t>
      </w:r>
      <w:r w:rsidR="00E91576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Ar, jūsų nuomone, Sanglaudos </w:t>
      </w:r>
      <w:r w:rsidR="00E91576" w:rsidRPr="00002A79">
        <w:rPr>
          <w:rStyle w:val="Bodytext1"/>
          <w:rFonts w:ascii="Times New Roman" w:hAnsi="Times New Roman" w:cs="Times New Roman"/>
          <w:b/>
          <w:bCs/>
          <w:color w:val="000000" w:themeColor="text1"/>
          <w:sz w:val="20"/>
          <w:lang w:val="lt-LT"/>
        </w:rPr>
        <w:t xml:space="preserve">politikos </w:t>
      </w:r>
      <w:r w:rsidR="00141FA1" w:rsidRPr="00002A79">
        <w:rPr>
          <w:rStyle w:val="Bodytext1"/>
          <w:rFonts w:ascii="Times New Roman" w:hAnsi="Times New Roman" w:cs="Times New Roman"/>
          <w:b/>
          <w:bCs/>
          <w:color w:val="000000" w:themeColor="text1"/>
          <w:sz w:val="20"/>
          <w:lang w:val="lt-LT"/>
        </w:rPr>
        <w:t>įgyvendinimo</w:t>
      </w:r>
      <w:r w:rsidR="00141FA1" w:rsidRPr="00002A79">
        <w:rPr>
          <w:rStyle w:val="Bodytext1"/>
          <w:rFonts w:ascii="Times New Roman" w:hAnsi="Times New Roman" w:cs="Times New Roman"/>
          <w:b/>
          <w:bCs/>
          <w:color w:val="FF0000"/>
          <w:sz w:val="20"/>
          <w:lang w:val="lt-LT"/>
        </w:rPr>
        <w:t xml:space="preserve"> </w:t>
      </w:r>
      <w:r w:rsidR="00E91576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mechanizmas yra pakankamai lankstus ir (arba) tinkamas prisitaikyti prie kintančių aplinkybių, krizių sukeltų iššūkių?</w:t>
      </w:r>
      <w:r w:rsidR="00E91576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 xml:space="preserve"> (pažymėkite labiausiai tinkantį atsakymą)</w:t>
      </w:r>
      <w:r w:rsidR="00E91576" w:rsidRPr="00002A79"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  <w:t>:</w:t>
      </w:r>
    </w:p>
    <w:p w:rsidR="00E91576" w:rsidRPr="00002A79" w:rsidRDefault="00E91576" w:rsidP="00E91576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Taip, didžiąja dalimi</w:t>
      </w:r>
    </w:p>
    <w:p w:rsidR="00E91576" w:rsidRPr="00002A79" w:rsidRDefault="00E91576" w:rsidP="00E91576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Iš dalies</w:t>
      </w:r>
    </w:p>
    <w:p w:rsidR="00E91576" w:rsidRPr="00002A79" w:rsidRDefault="00E91576" w:rsidP="00E91576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Labai mažai</w:t>
      </w:r>
    </w:p>
    <w:p w:rsidR="00E91576" w:rsidRPr="00002A79" w:rsidRDefault="00E91576" w:rsidP="00E91576">
      <w:pPr>
        <w:pStyle w:val="Bodytext10"/>
        <w:spacing w:after="44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2733AD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Mechanizmas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</w:t>
      </w:r>
      <w:r w:rsidR="002733AD" w:rsidRPr="00002A79">
        <w:rPr>
          <w:rStyle w:val="Bodytext1"/>
          <w:rFonts w:ascii="Times New Roman" w:hAnsi="Times New Roman" w:cs="Times New Roman"/>
          <w:color w:val="auto"/>
          <w:lang w:val="lt-LT"/>
        </w:rPr>
        <w:t>n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elankst</w:t>
      </w:r>
      <w:r w:rsidR="002733AD" w:rsidRPr="00002A79">
        <w:rPr>
          <w:rStyle w:val="Bodytext1"/>
          <w:rFonts w:ascii="Times New Roman" w:hAnsi="Times New Roman" w:cs="Times New Roman"/>
          <w:color w:val="auto"/>
          <w:lang w:val="lt-LT"/>
        </w:rPr>
        <w:t>us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ir reikalaujanti</w:t>
      </w:r>
      <w:r w:rsidR="002733AD" w:rsidRPr="00002A79">
        <w:rPr>
          <w:rStyle w:val="Bodytext1"/>
          <w:rFonts w:ascii="Times New Roman" w:hAnsi="Times New Roman" w:cs="Times New Roman"/>
          <w:color w:val="auto"/>
          <w:lang w:val="lt-LT"/>
        </w:rPr>
        <w:t>s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esminių pokyčių</w:t>
      </w:r>
    </w:p>
    <w:p w:rsidR="00E01DA4" w:rsidRPr="00002A79" w:rsidRDefault="00610E8F" w:rsidP="00610E8F">
      <w:pPr>
        <w:pStyle w:val="Bodytext10"/>
        <w:spacing w:after="60" w:line="240" w:lineRule="auto"/>
        <w:rPr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9. </w:t>
      </w:r>
      <w:r w:rsidR="00E01DA4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Ar, jūsų nuomone, Sanglaudos politikos įgyvendinimo mechanizmas ateinančiame programavimo laikotarpyje turėtų būti keičiamas </w:t>
      </w:r>
      <w:r w:rsidR="00E01DA4" w:rsidRPr="00002A79">
        <w:rPr>
          <w:rStyle w:val="Bodytext1"/>
          <w:rFonts w:ascii="Times New Roman" w:hAnsi="Times New Roman" w:cs="Times New Roman"/>
          <w:bCs/>
          <w:color w:val="auto"/>
          <w:sz w:val="20"/>
          <w:szCs w:val="22"/>
          <w:lang w:val="lt-LT"/>
        </w:rPr>
        <w:t>(pažymėkite labiausiai tinkantį atsakymą)</w:t>
      </w:r>
      <w:r w:rsidR="00E01DA4" w:rsidRPr="00002A79">
        <w:rPr>
          <w:rStyle w:val="Bodytext1"/>
          <w:rFonts w:ascii="Times New Roman" w:hAnsi="Times New Roman" w:cs="Times New Roman"/>
          <w:b/>
          <w:color w:val="auto"/>
          <w:sz w:val="20"/>
          <w:szCs w:val="22"/>
          <w:lang w:val="lt-LT"/>
        </w:rPr>
        <w:t>:</w:t>
      </w:r>
    </w:p>
    <w:p w:rsidR="00E01DA4" w:rsidRPr="00002A79" w:rsidRDefault="00E01DA4" w:rsidP="00E01DA4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Taip ir iš esmės</w:t>
      </w:r>
    </w:p>
    <w:p w:rsidR="00E01DA4" w:rsidRPr="00002A79" w:rsidRDefault="00E01DA4" w:rsidP="00E01DA4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Iš dalies</w:t>
      </w:r>
    </w:p>
    <w:p w:rsidR="00E01DA4" w:rsidRPr="00002A79" w:rsidRDefault="00E01DA4" w:rsidP="00E01DA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Labai mažai keičiamas</w:t>
      </w:r>
    </w:p>
    <w:p w:rsidR="00E01DA4" w:rsidRPr="00002A79" w:rsidRDefault="00E01DA4" w:rsidP="00E01DA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Ne, Sanglaudos politikai reikia stabilumo, todėl pokyčiai nėra reikalingi</w:t>
      </w:r>
    </w:p>
    <w:p w:rsidR="00323A9A" w:rsidRPr="00002A79" w:rsidRDefault="00323A9A" w:rsidP="00323A9A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color w:val="auto"/>
          <w:lang w:val="lt-LT"/>
        </w:rPr>
      </w:pPr>
    </w:p>
    <w:p w:rsidR="00323A9A" w:rsidRPr="00002A79" w:rsidRDefault="00610E8F" w:rsidP="00610E8F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10. 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Kokios, jūsų nuomone, pagrindin</w:t>
      </w:r>
      <w:r w:rsidR="00141FA1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ė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spręstin</w:t>
      </w:r>
      <w:r w:rsidR="00141FA1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a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Sanglaudos politikos yd</w:t>
      </w:r>
      <w:r w:rsidR="00141FA1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a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</w:t>
      </w:r>
      <w:r w:rsidR="00323A9A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(pasirinkite </w:t>
      </w:r>
      <w:r w:rsidR="000C0400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labiausiai</w:t>
      </w:r>
      <w:r w:rsidR="00323A9A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tinkan</w:t>
      </w:r>
      <w:r w:rsidR="000C0400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tį</w:t>
      </w:r>
      <w:r w:rsidR="00323A9A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 xml:space="preserve"> atsakym</w:t>
      </w:r>
      <w:r w:rsidR="000C0400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ą</w:t>
      </w:r>
      <w:r w:rsidR="00323A9A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)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:</w:t>
      </w:r>
    </w:p>
    <w:p w:rsidR="00323A9A" w:rsidRPr="00002A79" w:rsidRDefault="00323A9A" w:rsidP="00323A9A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Investavimo</w:t>
      </w:r>
      <w:r w:rsidR="000C0400" w:rsidRPr="00002A79">
        <w:rPr>
          <w:rStyle w:val="Bodytext1"/>
          <w:rFonts w:ascii="Times New Roman" w:hAnsi="Times New Roman" w:cs="Times New Roman"/>
          <w:color w:val="auto"/>
          <w:lang w:val="lt-LT"/>
        </w:rPr>
        <w:t>/ sprendimų priėmimo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greitis</w:t>
      </w:r>
    </w:p>
    <w:p w:rsidR="000C0400" w:rsidRPr="00002A79" w:rsidRDefault="000C0400" w:rsidP="00323A9A">
      <w:pPr>
        <w:pStyle w:val="Bodytext10"/>
        <w:spacing w:after="60" w:line="240" w:lineRule="auto"/>
        <w:ind w:firstLine="460"/>
        <w:rPr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Reglamentavimo lankstumas </w:t>
      </w:r>
    </w:p>
    <w:p w:rsidR="00323A9A" w:rsidRPr="00002A79" w:rsidRDefault="00323A9A" w:rsidP="00323A9A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Administracinė našta</w:t>
      </w:r>
      <w:r w:rsidR="000C0400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</w:t>
      </w:r>
    </w:p>
    <w:p w:rsidR="00FD3D48" w:rsidRPr="00002A79" w:rsidRDefault="00FD3D48" w:rsidP="00323A9A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Regionų poreikių atliepimas</w:t>
      </w:r>
    </w:p>
    <w:p w:rsidR="00FD3D48" w:rsidRPr="00002A79" w:rsidRDefault="000C0400" w:rsidP="00323A9A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Investicijų suderinamumas su kitais finansavimo šaltiniais</w:t>
      </w:r>
    </w:p>
    <w:p w:rsidR="000C0400" w:rsidRPr="00002A79" w:rsidRDefault="000C0400" w:rsidP="00323A9A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2A1876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Investicijų veiksmingumas/rezultatyvumas</w:t>
      </w:r>
    </w:p>
    <w:p w:rsidR="000C0400" w:rsidRPr="00002A79" w:rsidRDefault="000C0400" w:rsidP="00323A9A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Kita _______________________________________________________________________________(prašome nurodyti)</w:t>
      </w:r>
    </w:p>
    <w:p w:rsidR="00323A9A" w:rsidRPr="00002A79" w:rsidRDefault="00323A9A" w:rsidP="00323A9A">
      <w:pPr>
        <w:pStyle w:val="Bodytext10"/>
        <w:spacing w:after="60" w:line="240" w:lineRule="auto"/>
        <w:rPr>
          <w:rStyle w:val="Bodytext1"/>
          <w:rFonts w:ascii="Times New Roman" w:hAnsi="Times New Roman" w:cs="Times New Roman"/>
          <w:color w:val="auto"/>
          <w:lang w:val="lt-LT"/>
        </w:rPr>
      </w:pPr>
    </w:p>
    <w:p w:rsidR="007D0A6A" w:rsidRPr="00002A79" w:rsidRDefault="00610E8F" w:rsidP="007D0A6A">
      <w:pPr>
        <w:pStyle w:val="Bodytext10"/>
        <w:spacing w:after="160" w:line="314" w:lineRule="auto"/>
        <w:rPr>
          <w:rStyle w:val="Bodytext1"/>
          <w:rFonts w:ascii="Times New Roman" w:hAnsi="Times New Roman" w:cs="Times New Roman"/>
          <w:b/>
          <w:bCs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11. </w:t>
      </w:r>
      <w:r w:rsidR="007D0A6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Jūsų nuomone, kokie 3 Sanglaudos politikos </w:t>
      </w:r>
      <w:r w:rsidR="0079457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įgyvendinimo aspektai</w:t>
      </w:r>
      <w:r w:rsidR="007D0A6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yra </w:t>
      </w: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VEKSMNGIAUSI</w:t>
      </w:r>
      <w:r w:rsidR="007D0A6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ir turėtų būti išlaikyti ateityje? Taip pat </w:t>
      </w:r>
      <w:r w:rsidR="002A45E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trumpai </w:t>
      </w:r>
      <w:r w:rsidR="007D0A6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paaiškinkite, kodėl</w:t>
      </w:r>
      <w:r w:rsidR="00492E2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.</w:t>
      </w:r>
    </w:p>
    <w:p w:rsidR="007D0A6A" w:rsidRPr="00002A79" w:rsidRDefault="007D0A6A" w:rsidP="007D0A6A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left="600"/>
        <w:rPr>
          <w:rFonts w:ascii="Times New Roman" w:hAnsi="Times New Roman" w:cs="Times New Roman"/>
          <w:color w:val="auto"/>
          <w:lang w:val="lt-LT"/>
        </w:rPr>
      </w:pPr>
    </w:p>
    <w:p w:rsidR="00380639" w:rsidRPr="00002A79" w:rsidRDefault="00380639" w:rsidP="007D0A6A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left="600"/>
        <w:rPr>
          <w:rFonts w:ascii="Times New Roman" w:hAnsi="Times New Roman" w:cs="Times New Roman"/>
          <w:color w:val="auto"/>
          <w:lang w:val="lt-LT"/>
        </w:rPr>
      </w:pPr>
    </w:p>
    <w:p w:rsidR="00C86582" w:rsidRPr="00002A79" w:rsidRDefault="00610E8F">
      <w:pPr>
        <w:pStyle w:val="Bodytext10"/>
        <w:spacing w:after="160" w:line="314" w:lineRule="auto"/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12. </w:t>
      </w:r>
      <w:r w:rsidR="00C8658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Jūsų nuomone, kokie</w:t>
      </w:r>
      <w:r w:rsidR="007D0A6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3</w:t>
      </w:r>
      <w:r w:rsidR="00C8658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Sanglaudos politikos </w:t>
      </w:r>
      <w:r w:rsidR="0079457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įgyvendinimo </w:t>
      </w:r>
      <w:r w:rsidR="00C8658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aspektai buvo </w:t>
      </w: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MAŽIAUSIAI VEIKSMINGI</w:t>
      </w:r>
      <w:r w:rsidR="00C8658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</w:t>
      </w:r>
      <w:r w:rsidR="007D0A6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ir turėtų būti patobulinti arba jų turėtų būti atsisakyta</w:t>
      </w:r>
      <w:r w:rsidR="00C8658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? Taip pat </w:t>
      </w:r>
      <w:r w:rsidR="002A45E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trumpai </w:t>
      </w:r>
      <w:r w:rsidR="00C8658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paaiškinkite, kodėl</w:t>
      </w:r>
    </w:p>
    <w:p w:rsidR="00610E8F" w:rsidRPr="00002A79" w:rsidRDefault="00610E8F" w:rsidP="00610E8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329" w:lineRule="auto"/>
        <w:ind w:left="600"/>
        <w:rPr>
          <w:rFonts w:eastAsia="Arial"/>
          <w:color w:val="auto"/>
          <w:sz w:val="19"/>
          <w:lang w:val="lt-LT"/>
        </w:rPr>
      </w:pPr>
    </w:p>
    <w:p w:rsidR="00610E8F" w:rsidRPr="00002A79" w:rsidRDefault="00610E8F" w:rsidP="00610E8F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329" w:lineRule="auto"/>
        <w:ind w:left="600"/>
        <w:rPr>
          <w:rFonts w:eastAsia="Arial"/>
          <w:color w:val="auto"/>
          <w:sz w:val="19"/>
          <w:lang w:val="lt-LT"/>
        </w:rPr>
      </w:pPr>
    </w:p>
    <w:p w:rsidR="00590BBB" w:rsidRPr="00002A79" w:rsidRDefault="00610E8F" w:rsidP="002A45E2">
      <w:pPr>
        <w:pStyle w:val="Bodytext10"/>
        <w:spacing w:after="60" w:line="331" w:lineRule="auto"/>
        <w:rPr>
          <w:rStyle w:val="Bodytext1"/>
          <w:rFonts w:ascii="Times New Roman" w:hAnsi="Times New Roman" w:cs="Times New Roman"/>
          <w:b/>
          <w:bCs/>
          <w:color w:val="000000" w:themeColor="text1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000000" w:themeColor="text1"/>
          <w:sz w:val="20"/>
          <w:lang w:val="lt-LT"/>
        </w:rPr>
        <w:t xml:space="preserve">13. </w:t>
      </w:r>
      <w:r w:rsidR="00590BBB" w:rsidRPr="00002A79">
        <w:rPr>
          <w:rStyle w:val="Bodytext1"/>
          <w:rFonts w:ascii="Times New Roman" w:hAnsi="Times New Roman" w:cs="Times New Roman"/>
          <w:b/>
          <w:bCs/>
          <w:color w:val="000000" w:themeColor="text1"/>
          <w:sz w:val="20"/>
          <w:lang w:val="lt-LT"/>
        </w:rPr>
        <w:t>Kokių papildomų siūlymų turėtumėte ateities Sanglaudos politik</w:t>
      </w:r>
      <w:r w:rsidR="002A45E2" w:rsidRPr="00002A79">
        <w:rPr>
          <w:rStyle w:val="Bodytext1"/>
          <w:rFonts w:ascii="Times New Roman" w:hAnsi="Times New Roman" w:cs="Times New Roman"/>
          <w:b/>
          <w:bCs/>
          <w:color w:val="000000" w:themeColor="text1"/>
          <w:sz w:val="20"/>
          <w:lang w:val="lt-LT"/>
        </w:rPr>
        <w:t>os modeliui</w:t>
      </w:r>
      <w:r w:rsidR="00590BBB" w:rsidRPr="00002A79">
        <w:rPr>
          <w:rStyle w:val="Bodytext1"/>
          <w:rFonts w:ascii="Times New Roman" w:hAnsi="Times New Roman" w:cs="Times New Roman"/>
          <w:b/>
          <w:bCs/>
          <w:color w:val="000000" w:themeColor="text1"/>
          <w:sz w:val="20"/>
          <w:lang w:val="lt-LT"/>
        </w:rPr>
        <w:t>? Paaiškinkite toliau esančiame langelyje.</w:t>
      </w:r>
    </w:p>
    <w:p w:rsidR="00590BBB" w:rsidRPr="00002A79" w:rsidRDefault="00590BBB" w:rsidP="00590BB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329" w:lineRule="auto"/>
        <w:ind w:left="600"/>
        <w:rPr>
          <w:rFonts w:eastAsia="Arial"/>
          <w:color w:val="auto"/>
          <w:sz w:val="19"/>
          <w:lang w:val="lt-LT"/>
        </w:rPr>
      </w:pPr>
    </w:p>
    <w:p w:rsidR="00590BBB" w:rsidRPr="00002A79" w:rsidRDefault="00590BBB" w:rsidP="00590BB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 w:line="329" w:lineRule="auto"/>
        <w:ind w:left="600"/>
        <w:rPr>
          <w:rFonts w:eastAsia="Arial"/>
          <w:color w:val="auto"/>
          <w:sz w:val="19"/>
          <w:lang w:val="lt-LT"/>
        </w:rPr>
      </w:pPr>
    </w:p>
    <w:p w:rsidR="00AD0E97" w:rsidRPr="00002A79" w:rsidRDefault="00AD0E97" w:rsidP="00811DB8">
      <w:pPr>
        <w:pStyle w:val="Bodytext10"/>
        <w:spacing w:after="60" w:line="331" w:lineRule="auto"/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PILDO TIE, KURIE </w:t>
      </w:r>
      <w:r w:rsidR="002A45E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SIEJA SAVO VEIKLĄ TIEK SU </w:t>
      </w: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SANGLAUDOS POLITIKOS </w:t>
      </w:r>
      <w:r w:rsidR="002A45E2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INVESTICIJOMIS, TIEK SU EKONOMIKOS GAIVINIMO IR ATSPARUMO DIDINIMO PRIEMONE (EGADP)</w:t>
      </w: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:</w:t>
      </w:r>
    </w:p>
    <w:p w:rsidR="006C7D43" w:rsidRPr="00002A79" w:rsidRDefault="00610E8F" w:rsidP="0071113B">
      <w:pPr>
        <w:pStyle w:val="Bodytext10"/>
        <w:spacing w:after="60" w:line="331" w:lineRule="auto"/>
        <w:ind w:left="142"/>
        <w:rPr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14. </w:t>
      </w:r>
      <w:r w:rsidR="00A775B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Kaip </w:t>
      </w:r>
      <w:r w:rsidR="0038063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vertinate </w:t>
      </w:r>
      <w:r w:rsidR="00307D4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Sanglaudos politikos investicijų </w:t>
      </w:r>
      <w:r w:rsidR="00A775B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veiksmingum</w:t>
      </w:r>
      <w:r w:rsidR="00307D4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ą </w:t>
      </w:r>
      <w:r w:rsidR="00A775B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lygin</w:t>
      </w:r>
      <w:r w:rsidR="00307D4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ant </w:t>
      </w:r>
      <w:r w:rsidR="00A775B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su</w:t>
      </w:r>
      <w:r w:rsidR="00307D49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EGADP</w:t>
      </w:r>
      <w:r w:rsidR="00A775BF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?</w:t>
      </w:r>
      <w:r w:rsidR="004E5EEE" w:rsidRPr="00002A79">
        <w:rPr>
          <w:rStyle w:val="Bodytext1"/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</w:t>
      </w:r>
      <w:r w:rsidR="00AD0E97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 xml:space="preserve">Sanglaudos politika </w:t>
      </w:r>
      <w:r w:rsidR="004E5EEE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>yra</w:t>
      </w:r>
      <w:r w:rsidR="0071113B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 xml:space="preserve"> </w:t>
      </w:r>
      <w:r w:rsidR="0071113B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(pasirinkite labiausiai tinkantį atsakymą)</w:t>
      </w:r>
      <w:r w:rsidR="004E5EEE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>:</w:t>
      </w:r>
    </w:p>
    <w:p w:rsidR="006C7D43" w:rsidRPr="00002A79" w:rsidRDefault="004E5EEE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A775BF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daug 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veiksmingesnė</w:t>
      </w:r>
    </w:p>
    <w:p w:rsidR="006C7D43" w:rsidRPr="00002A79" w:rsidRDefault="004E5EEE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A775BF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šiek tiek veiksmingesnė</w:t>
      </w:r>
    </w:p>
    <w:p w:rsidR="006C7D43" w:rsidRPr="00002A79" w:rsidRDefault="00A775BF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4E5EEE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panaš</w:t>
      </w:r>
      <w:r w:rsidR="00380639" w:rsidRPr="00002A79">
        <w:rPr>
          <w:rStyle w:val="Bodytext1"/>
          <w:rFonts w:ascii="Times New Roman" w:hAnsi="Times New Roman" w:cs="Times New Roman"/>
          <w:color w:val="auto"/>
          <w:lang w:val="lt-LT"/>
        </w:rPr>
        <w:t>aus</w:t>
      </w:r>
      <w:r w:rsidR="004E5EEE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veiksmingum</w:t>
      </w:r>
      <w:r w:rsidR="00380639" w:rsidRPr="00002A79">
        <w:rPr>
          <w:rStyle w:val="Bodytext1"/>
          <w:rFonts w:ascii="Times New Roman" w:hAnsi="Times New Roman" w:cs="Times New Roman"/>
          <w:color w:val="auto"/>
          <w:lang w:val="lt-LT"/>
        </w:rPr>
        <w:t>o</w:t>
      </w:r>
    </w:p>
    <w:p w:rsidR="006C7D43" w:rsidRPr="00002A79" w:rsidRDefault="004E5EEE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A775BF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mažiau veiksming</w:t>
      </w:r>
      <w:r w:rsidR="00380639" w:rsidRPr="00002A79">
        <w:rPr>
          <w:rStyle w:val="Bodytext1"/>
          <w:rFonts w:ascii="Times New Roman" w:hAnsi="Times New Roman" w:cs="Times New Roman"/>
          <w:color w:val="auto"/>
          <w:lang w:val="lt-LT"/>
        </w:rPr>
        <w:t>a</w:t>
      </w:r>
    </w:p>
    <w:p w:rsidR="00A50182" w:rsidRPr="00002A79" w:rsidRDefault="004E5EEE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</w:t>
      </w:r>
      <w:r w:rsidR="00A775BF"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 daug </w:t>
      </w: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mažiau veiksming</w:t>
      </w:r>
      <w:r w:rsidR="00380639" w:rsidRPr="00002A79">
        <w:rPr>
          <w:rStyle w:val="Bodytext1"/>
          <w:rFonts w:ascii="Times New Roman" w:hAnsi="Times New Roman" w:cs="Times New Roman"/>
          <w:color w:val="auto"/>
          <w:lang w:val="lt-LT"/>
        </w:rPr>
        <w:t>a</w:t>
      </w:r>
    </w:p>
    <w:p w:rsidR="00A50182" w:rsidRPr="00002A79" w:rsidRDefault="00A50182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</w:p>
    <w:p w:rsidR="00323A9A" w:rsidRPr="00002A79" w:rsidRDefault="00323A9A" w:rsidP="00323A9A">
      <w:pPr>
        <w:pStyle w:val="Bodytext10"/>
        <w:spacing w:after="160" w:line="314" w:lineRule="auto"/>
        <w:ind w:firstLine="140"/>
        <w:rPr>
          <w:rStyle w:val="Bodytext1"/>
          <w:rFonts w:ascii="Times New Roman" w:hAnsi="Times New Roman" w:cs="Times New Roman"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Paaiškinkite, kodėl toliau esančiame langelyje.</w:t>
      </w:r>
    </w:p>
    <w:p w:rsidR="00323A9A" w:rsidRPr="00002A79" w:rsidRDefault="00323A9A" w:rsidP="00323A9A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left="600"/>
        <w:rPr>
          <w:rFonts w:ascii="Times New Roman" w:hAnsi="Times New Roman" w:cs="Times New Roman"/>
          <w:color w:val="auto"/>
          <w:lang w:val="lt-LT"/>
        </w:rPr>
      </w:pPr>
    </w:p>
    <w:p w:rsidR="00323A9A" w:rsidRPr="00002A79" w:rsidRDefault="00323A9A" w:rsidP="00323A9A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left="600"/>
        <w:rPr>
          <w:rFonts w:ascii="Times New Roman" w:hAnsi="Times New Roman" w:cs="Times New Roman"/>
          <w:color w:val="auto"/>
          <w:lang w:val="lt-LT"/>
        </w:rPr>
      </w:pPr>
    </w:p>
    <w:p w:rsidR="0071113B" w:rsidRPr="00002A79" w:rsidRDefault="0071113B" w:rsidP="00323A9A">
      <w:pPr>
        <w:pStyle w:val="Bodytext10"/>
        <w:spacing w:after="80" w:line="240" w:lineRule="auto"/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</w:pPr>
    </w:p>
    <w:p w:rsidR="00323A9A" w:rsidRPr="00002A79" w:rsidRDefault="00610E8F" w:rsidP="00323A9A">
      <w:pPr>
        <w:pStyle w:val="Bodytext10"/>
        <w:spacing w:after="80" w:line="240" w:lineRule="auto"/>
        <w:rPr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15. 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Kaip vertinate Sanglaudos politikos sukeliamą administracinę naštą vykdant projektus lyginant su EGADP? Sanglaudos politikos administracinė našta</w:t>
      </w:r>
      <w:r w:rsidR="0071113B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 yra </w:t>
      </w:r>
      <w:r w:rsidR="0071113B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(pasirinkite labiausiai tinkantį atsakymą)</w:t>
      </w:r>
      <w:r w:rsidR="00323A9A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:</w:t>
      </w:r>
    </w:p>
    <w:p w:rsidR="00323A9A" w:rsidRPr="00002A79" w:rsidRDefault="00323A9A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daug didesnė</w:t>
      </w:r>
    </w:p>
    <w:p w:rsidR="00323A9A" w:rsidRPr="00002A79" w:rsidRDefault="00323A9A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šiek tiek didesnė</w:t>
      </w:r>
    </w:p>
    <w:p w:rsidR="00323A9A" w:rsidRPr="00002A79" w:rsidRDefault="00323A9A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panašaus dydžio</w:t>
      </w:r>
    </w:p>
    <w:p w:rsidR="00323A9A" w:rsidRPr="00002A79" w:rsidRDefault="00323A9A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mažesnė</w:t>
      </w:r>
    </w:p>
    <w:p w:rsidR="00323A9A" w:rsidRPr="00002A79" w:rsidRDefault="00323A9A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>□ daug mažesnė</w:t>
      </w:r>
    </w:p>
    <w:p w:rsidR="00FA3D96" w:rsidRPr="00002A79" w:rsidRDefault="00FA3D96" w:rsidP="00323A9A">
      <w:pPr>
        <w:pStyle w:val="Bodytext10"/>
        <w:spacing w:after="160" w:line="314" w:lineRule="auto"/>
        <w:ind w:firstLine="140"/>
        <w:rPr>
          <w:rStyle w:val="Bodytext1"/>
          <w:rFonts w:ascii="Times New Roman" w:hAnsi="Times New Roman" w:cs="Times New Roman"/>
          <w:color w:val="auto"/>
          <w:sz w:val="20"/>
          <w:lang w:val="lt-LT"/>
        </w:rPr>
      </w:pPr>
    </w:p>
    <w:p w:rsidR="00323A9A" w:rsidRPr="00002A79" w:rsidRDefault="00323A9A" w:rsidP="00323A9A">
      <w:pPr>
        <w:pStyle w:val="Bodytext10"/>
        <w:spacing w:after="160" w:line="314" w:lineRule="auto"/>
        <w:ind w:firstLine="140"/>
        <w:rPr>
          <w:rStyle w:val="Bodytext1"/>
          <w:rFonts w:ascii="Times New Roman" w:hAnsi="Times New Roman" w:cs="Times New Roman"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Paaiškinkite, kodėl toliau esančiame langelyje.</w:t>
      </w:r>
    </w:p>
    <w:p w:rsidR="00323A9A" w:rsidRPr="00002A79" w:rsidRDefault="00323A9A" w:rsidP="00323A9A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left="600"/>
        <w:rPr>
          <w:rFonts w:ascii="Times New Roman" w:hAnsi="Times New Roman" w:cs="Times New Roman"/>
          <w:color w:val="auto"/>
          <w:lang w:val="lt-LT"/>
        </w:rPr>
      </w:pPr>
    </w:p>
    <w:p w:rsidR="00323A9A" w:rsidRPr="00002A79" w:rsidRDefault="00323A9A" w:rsidP="00323A9A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ind w:left="600"/>
        <w:rPr>
          <w:rFonts w:ascii="Times New Roman" w:hAnsi="Times New Roman" w:cs="Times New Roman"/>
          <w:color w:val="auto"/>
          <w:lang w:val="lt-LT"/>
        </w:rPr>
      </w:pPr>
    </w:p>
    <w:p w:rsidR="00AD0E97" w:rsidRPr="00002A79" w:rsidRDefault="00AD0E97" w:rsidP="0071113B">
      <w:pPr>
        <w:pStyle w:val="Bodytext10"/>
        <w:spacing w:after="60" w:line="331" w:lineRule="auto"/>
        <w:ind w:left="142"/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</w:pPr>
    </w:p>
    <w:p w:rsidR="0071113B" w:rsidRPr="00002A79" w:rsidRDefault="00610E8F" w:rsidP="0071113B">
      <w:pPr>
        <w:pStyle w:val="Bodytext10"/>
        <w:spacing w:after="60" w:line="331" w:lineRule="auto"/>
        <w:ind w:left="142"/>
        <w:rPr>
          <w:rFonts w:ascii="Times New Roman" w:hAnsi="Times New Roman" w:cs="Times New Roman"/>
          <w:b/>
          <w:bCs/>
          <w:color w:val="auto"/>
          <w:sz w:val="20"/>
          <w:lang w:val="lt-LT"/>
        </w:rPr>
      </w:pPr>
      <w:r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 xml:space="preserve">16. </w:t>
      </w:r>
      <w:r w:rsidR="0071113B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lang w:val="lt-LT"/>
        </w:rPr>
        <w:t>Kaip vertinate Sanglaudos politikos investavimo/sprendimų priėmimo greitį lyginant su EGADP?</w:t>
      </w:r>
      <w:r w:rsidR="0071113B" w:rsidRPr="00002A79">
        <w:rPr>
          <w:rStyle w:val="Bodytext1"/>
          <w:rFonts w:ascii="Times New Roman" w:hAnsi="Times New Roman" w:cs="Times New Roman"/>
          <w:b/>
          <w:bCs/>
          <w:color w:val="auto"/>
          <w:sz w:val="22"/>
          <w:szCs w:val="22"/>
          <w:lang w:val="lt-LT"/>
        </w:rPr>
        <w:t xml:space="preserve"> </w:t>
      </w:r>
      <w:r w:rsidR="0071113B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>Sanglaudos politik</w:t>
      </w:r>
      <w:r w:rsidR="002A1876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>oje</w:t>
      </w:r>
      <w:r w:rsidR="0071113B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 xml:space="preserve"> </w:t>
      </w:r>
      <w:r w:rsidR="0071113B" w:rsidRPr="00002A79">
        <w:rPr>
          <w:rStyle w:val="Bodytext1"/>
          <w:rFonts w:ascii="Times New Roman" w:hAnsi="Times New Roman" w:cs="Times New Roman"/>
          <w:color w:val="auto"/>
          <w:sz w:val="20"/>
          <w:lang w:val="lt-LT"/>
        </w:rPr>
        <w:t>(pasirinkite labiausiai tinkantį atsakymą)</w:t>
      </w:r>
      <w:r w:rsidR="0071113B" w:rsidRPr="00002A79">
        <w:rPr>
          <w:rStyle w:val="Bodytext1"/>
          <w:rFonts w:ascii="Times New Roman" w:hAnsi="Times New Roman" w:cs="Times New Roman"/>
          <w:b/>
          <w:bCs/>
          <w:color w:val="auto"/>
          <w:sz w:val="20"/>
          <w:szCs w:val="22"/>
          <w:lang w:val="lt-LT"/>
        </w:rPr>
        <w:t>:</w:t>
      </w:r>
    </w:p>
    <w:p w:rsidR="0071113B" w:rsidRPr="00002A79" w:rsidRDefault="0071113B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daug </w:t>
      </w:r>
      <w:r w:rsidR="002A1876" w:rsidRPr="00002A79">
        <w:rPr>
          <w:rStyle w:val="Bodytext1"/>
          <w:rFonts w:ascii="Times New Roman" w:hAnsi="Times New Roman" w:cs="Times New Roman"/>
          <w:color w:val="auto"/>
          <w:lang w:val="lt-LT"/>
        </w:rPr>
        <w:t>greitesnis investavimas/sprendimų priėmimas</w:t>
      </w:r>
    </w:p>
    <w:p w:rsidR="0071113B" w:rsidRPr="00002A79" w:rsidRDefault="0071113B" w:rsidP="0071113B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šiek tiek </w:t>
      </w:r>
      <w:r w:rsidR="002A1876" w:rsidRPr="00002A79">
        <w:rPr>
          <w:rStyle w:val="Bodytext1"/>
          <w:rFonts w:ascii="Times New Roman" w:hAnsi="Times New Roman" w:cs="Times New Roman"/>
          <w:color w:val="auto"/>
          <w:lang w:val="lt-LT"/>
        </w:rPr>
        <w:t>greitesnis investavimas/sprendimų priėmimas</w:t>
      </w:r>
    </w:p>
    <w:p w:rsidR="0071113B" w:rsidRPr="00002A79" w:rsidRDefault="0071113B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</w:t>
      </w:r>
      <w:r w:rsidR="002A1876" w:rsidRPr="00002A79">
        <w:rPr>
          <w:rStyle w:val="Bodytext1"/>
          <w:rFonts w:ascii="Times New Roman" w:hAnsi="Times New Roman" w:cs="Times New Roman"/>
          <w:color w:val="auto"/>
          <w:lang w:val="lt-LT"/>
        </w:rPr>
        <w:t>greitis panašus</w:t>
      </w:r>
    </w:p>
    <w:p w:rsidR="0071113B" w:rsidRPr="00002A79" w:rsidRDefault="0071113B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mažiau </w:t>
      </w:r>
      <w:r w:rsidR="002A1876" w:rsidRPr="00002A79">
        <w:rPr>
          <w:rStyle w:val="Bodytext1"/>
          <w:rFonts w:ascii="Times New Roman" w:hAnsi="Times New Roman" w:cs="Times New Roman"/>
          <w:color w:val="auto"/>
          <w:lang w:val="lt-LT"/>
        </w:rPr>
        <w:t>greitesnis investavimas/sprendimų priėmimas</w:t>
      </w:r>
    </w:p>
    <w:p w:rsidR="0071113B" w:rsidRPr="00002A79" w:rsidRDefault="0071113B" w:rsidP="00461E54">
      <w:pPr>
        <w:pStyle w:val="Bodytext10"/>
        <w:spacing w:after="60" w:line="240" w:lineRule="auto"/>
        <w:ind w:firstLine="460"/>
        <w:rPr>
          <w:rStyle w:val="Bodytext1"/>
          <w:rFonts w:ascii="Times New Roman" w:hAnsi="Times New Roman" w:cs="Times New Roman"/>
          <w:color w:val="auto"/>
          <w:lang w:val="lt-LT"/>
        </w:rPr>
      </w:pPr>
      <w:r w:rsidRPr="00002A79">
        <w:rPr>
          <w:rStyle w:val="Bodytext1"/>
          <w:rFonts w:ascii="Times New Roman" w:hAnsi="Times New Roman" w:cs="Times New Roman"/>
          <w:color w:val="auto"/>
          <w:lang w:val="lt-LT"/>
        </w:rPr>
        <w:t xml:space="preserve">□ daug mažiau </w:t>
      </w:r>
      <w:r w:rsidR="002A1876" w:rsidRPr="00002A79">
        <w:rPr>
          <w:rStyle w:val="Bodytext1"/>
          <w:rFonts w:ascii="Times New Roman" w:hAnsi="Times New Roman" w:cs="Times New Roman"/>
          <w:color w:val="auto"/>
          <w:lang w:val="lt-LT"/>
        </w:rPr>
        <w:t>greitesnis investavimas/sprendimų priėmimas</w:t>
      </w:r>
    </w:p>
    <w:p w:rsidR="006C7D43" w:rsidRPr="00002A79" w:rsidRDefault="006C7D43">
      <w:pPr>
        <w:pStyle w:val="Bodytext10"/>
        <w:spacing w:after="80" w:line="338" w:lineRule="auto"/>
        <w:ind w:firstLine="340"/>
        <w:jc w:val="both"/>
        <w:rPr>
          <w:rFonts w:ascii="Times New Roman" w:hAnsi="Times New Roman" w:cs="Times New Roman"/>
          <w:color w:val="auto"/>
          <w:lang w:val="lt-LT"/>
        </w:rPr>
      </w:pPr>
    </w:p>
    <w:p w:rsidR="006C7D43" w:rsidRPr="00002A79" w:rsidRDefault="00DF5CB5" w:rsidP="00323A9A">
      <w:pPr>
        <w:pStyle w:val="Heading210"/>
        <w:keepNext/>
        <w:keepLines/>
        <w:pBdr>
          <w:bottom w:val="single" w:sz="4" w:space="0" w:color="auto"/>
        </w:pBdr>
        <w:rPr>
          <w:rFonts w:ascii="Times New Roman" w:hAnsi="Times New Roman" w:cs="Times New Roman"/>
          <w:color w:val="auto"/>
          <w:sz w:val="20"/>
          <w:lang w:val="lt-LT"/>
        </w:rPr>
      </w:pPr>
      <w:bookmarkStart w:id="4" w:name="bookmark14"/>
      <w:r w:rsidRPr="00002A79">
        <w:rPr>
          <w:rStyle w:val="Heading21"/>
          <w:rFonts w:ascii="Times New Roman" w:hAnsi="Times New Roman" w:cs="Times New Roman"/>
          <w:color w:val="auto"/>
          <w:lang w:val="lt-LT"/>
        </w:rPr>
        <w:t>D</w:t>
      </w:r>
      <w:r w:rsidR="00A775BF" w:rsidRPr="00002A79">
        <w:rPr>
          <w:rStyle w:val="Heading21"/>
          <w:rFonts w:ascii="Times New Roman" w:hAnsi="Times New Roman" w:cs="Times New Roman"/>
          <w:color w:val="auto"/>
          <w:lang w:val="lt-LT"/>
        </w:rPr>
        <w:t xml:space="preserve">. </w:t>
      </w:r>
      <w:bookmarkEnd w:id="4"/>
      <w:r w:rsidR="00323A9A" w:rsidRPr="00002A79">
        <w:rPr>
          <w:rStyle w:val="Heading21"/>
          <w:rFonts w:ascii="Times New Roman" w:hAnsi="Times New Roman" w:cs="Times New Roman"/>
          <w:color w:val="auto"/>
          <w:lang w:val="lt-LT"/>
        </w:rPr>
        <w:t>Dėkojame už atsakymus</w:t>
      </w:r>
    </w:p>
    <w:sectPr w:rsidR="006C7D43" w:rsidRPr="00002A79" w:rsidSect="005902E8">
      <w:footerReference w:type="default" r:id="rId7"/>
      <w:footnotePr>
        <w:numFmt w:val="chicago"/>
      </w:footnotePr>
      <w:pgSz w:w="11900" w:h="16840"/>
      <w:pgMar w:top="695" w:right="871" w:bottom="537" w:left="939" w:header="2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2E8" w:rsidRDefault="005902E8">
      <w:r>
        <w:separator/>
      </w:r>
    </w:p>
  </w:endnote>
  <w:endnote w:type="continuationSeparator" w:id="0">
    <w:p w:rsidR="005902E8" w:rsidRDefault="0059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D43" w:rsidRDefault="00141FA1">
    <w:pPr>
      <w:spacing w:line="1" w:lineRule="exact"/>
    </w:pPr>
    <w:r>
      <w:rPr>
        <w:noProof/>
        <w:lang w:val="lt-LT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712CCDC" wp14:editId="713B001A">
              <wp:simplePos x="0" y="0"/>
              <wp:positionH relativeFrom="page">
                <wp:posOffset>6966585</wp:posOffset>
              </wp:positionH>
              <wp:positionV relativeFrom="page">
                <wp:posOffset>10426700</wp:posOffset>
              </wp:positionV>
              <wp:extent cx="76835" cy="175260"/>
              <wp:effectExtent l="0" t="0" r="0" b="0"/>
              <wp:wrapNone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C7D43" w:rsidRDefault="00A775BF">
                          <w:pPr>
                            <w:pStyle w:val="Headerorfooter2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2A79" w:rsidRPr="00002A79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2CCDC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548.55pt;margin-top:821pt;width:6.0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" filled="f" stroked="f">
              <v:textbox style="mso-fit-shape-to-text:t" inset="0,0,0,0">
                <w:txbxContent>
                  <w:p w:rsidR="006C7D43" w:rsidRDefault="00A775BF">
                    <w:pPr>
                      <w:pStyle w:val="Headerorfooter2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2A79" w:rsidRPr="00002A79">
                      <w:rPr>
                        <w:rStyle w:val="Headerorfooter2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2E8" w:rsidRDefault="005902E8"/>
  </w:footnote>
  <w:footnote w:type="continuationSeparator" w:id="0">
    <w:p w:rsidR="005902E8" w:rsidRDefault="005902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CC4"/>
    <w:multiLevelType w:val="hybridMultilevel"/>
    <w:tmpl w:val="199CC670"/>
    <w:lvl w:ilvl="0" w:tplc="ECE6F5F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5307E"/>
    <w:multiLevelType w:val="hybridMultilevel"/>
    <w:tmpl w:val="3CEEEE20"/>
    <w:lvl w:ilvl="0" w:tplc="212278C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504B6"/>
    <w:multiLevelType w:val="hybridMultilevel"/>
    <w:tmpl w:val="F328EED4"/>
    <w:lvl w:ilvl="0" w:tplc="98D256EC">
      <w:start w:val="1"/>
      <w:numFmt w:val="bullet"/>
      <w:lvlText w:val="-"/>
      <w:lvlJc w:val="left"/>
      <w:pPr>
        <w:ind w:left="410" w:hanging="360"/>
      </w:pPr>
      <w:rPr>
        <w:rFonts w:ascii="Arial" w:eastAsia="Arial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4E7D6951"/>
    <w:multiLevelType w:val="hybridMultilevel"/>
    <w:tmpl w:val="CCA8E542"/>
    <w:lvl w:ilvl="0" w:tplc="18E2D9B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15253">
    <w:abstractNumId w:val="3"/>
  </w:num>
  <w:num w:numId="2" w16cid:durableId="1564102678">
    <w:abstractNumId w:val="2"/>
  </w:num>
  <w:num w:numId="3" w16cid:durableId="1570656962">
    <w:abstractNumId w:val="1"/>
  </w:num>
  <w:num w:numId="4" w16cid:durableId="162904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43"/>
    <w:rsid w:val="00002A79"/>
    <w:rsid w:val="00010B04"/>
    <w:rsid w:val="00021AB6"/>
    <w:rsid w:val="000245F2"/>
    <w:rsid w:val="000272A4"/>
    <w:rsid w:val="000275D7"/>
    <w:rsid w:val="000324D7"/>
    <w:rsid w:val="0003454F"/>
    <w:rsid w:val="000449E3"/>
    <w:rsid w:val="000531A7"/>
    <w:rsid w:val="00053DB3"/>
    <w:rsid w:val="000614E3"/>
    <w:rsid w:val="00061DF4"/>
    <w:rsid w:val="0008308D"/>
    <w:rsid w:val="00084EE0"/>
    <w:rsid w:val="00086223"/>
    <w:rsid w:val="00091868"/>
    <w:rsid w:val="00093C67"/>
    <w:rsid w:val="000B2988"/>
    <w:rsid w:val="000C0400"/>
    <w:rsid w:val="000D500B"/>
    <w:rsid w:val="000D509C"/>
    <w:rsid w:val="000E1634"/>
    <w:rsid w:val="000E1DD0"/>
    <w:rsid w:val="000E59F2"/>
    <w:rsid w:val="000F49CD"/>
    <w:rsid w:val="000F537D"/>
    <w:rsid w:val="00110652"/>
    <w:rsid w:val="001136BC"/>
    <w:rsid w:val="00117AF4"/>
    <w:rsid w:val="001208A0"/>
    <w:rsid w:val="00121A43"/>
    <w:rsid w:val="0012215D"/>
    <w:rsid w:val="001221C9"/>
    <w:rsid w:val="00137315"/>
    <w:rsid w:val="00141FA1"/>
    <w:rsid w:val="0015221D"/>
    <w:rsid w:val="00152331"/>
    <w:rsid w:val="00154FF6"/>
    <w:rsid w:val="00161E3C"/>
    <w:rsid w:val="00163A4A"/>
    <w:rsid w:val="001663AF"/>
    <w:rsid w:val="00170E10"/>
    <w:rsid w:val="00171586"/>
    <w:rsid w:val="00172C9A"/>
    <w:rsid w:val="001739A8"/>
    <w:rsid w:val="001771F7"/>
    <w:rsid w:val="0018796E"/>
    <w:rsid w:val="00197AF4"/>
    <w:rsid w:val="001A044C"/>
    <w:rsid w:val="001B0A05"/>
    <w:rsid w:val="001B1B56"/>
    <w:rsid w:val="001B5360"/>
    <w:rsid w:val="001B7EAA"/>
    <w:rsid w:val="001C17D7"/>
    <w:rsid w:val="001C1D8C"/>
    <w:rsid w:val="001C621C"/>
    <w:rsid w:val="001C6E30"/>
    <w:rsid w:val="001D44A6"/>
    <w:rsid w:val="001D6A1D"/>
    <w:rsid w:val="001E00BB"/>
    <w:rsid w:val="001F0075"/>
    <w:rsid w:val="001F0199"/>
    <w:rsid w:val="001F1D33"/>
    <w:rsid w:val="001F7F52"/>
    <w:rsid w:val="002011F4"/>
    <w:rsid w:val="00202104"/>
    <w:rsid w:val="00202C7D"/>
    <w:rsid w:val="002034B0"/>
    <w:rsid w:val="002112C3"/>
    <w:rsid w:val="0021353F"/>
    <w:rsid w:val="00214202"/>
    <w:rsid w:val="0022453E"/>
    <w:rsid w:val="00224DF6"/>
    <w:rsid w:val="00231808"/>
    <w:rsid w:val="002376BA"/>
    <w:rsid w:val="00250580"/>
    <w:rsid w:val="00250CCB"/>
    <w:rsid w:val="002511DE"/>
    <w:rsid w:val="0025759A"/>
    <w:rsid w:val="0026207F"/>
    <w:rsid w:val="00263B67"/>
    <w:rsid w:val="002657D7"/>
    <w:rsid w:val="00267129"/>
    <w:rsid w:val="00272C00"/>
    <w:rsid w:val="002733AD"/>
    <w:rsid w:val="00280294"/>
    <w:rsid w:val="00281E64"/>
    <w:rsid w:val="00290A9C"/>
    <w:rsid w:val="002A1876"/>
    <w:rsid w:val="002A45E2"/>
    <w:rsid w:val="002A533F"/>
    <w:rsid w:val="002A535D"/>
    <w:rsid w:val="002B6277"/>
    <w:rsid w:val="002C6585"/>
    <w:rsid w:val="002D32AD"/>
    <w:rsid w:val="002D7475"/>
    <w:rsid w:val="002E129A"/>
    <w:rsid w:val="002E2E77"/>
    <w:rsid w:val="002F302C"/>
    <w:rsid w:val="002F5BCA"/>
    <w:rsid w:val="002F631C"/>
    <w:rsid w:val="0030760F"/>
    <w:rsid w:val="00307D49"/>
    <w:rsid w:val="00312605"/>
    <w:rsid w:val="00323A9A"/>
    <w:rsid w:val="00323CD7"/>
    <w:rsid w:val="0032418B"/>
    <w:rsid w:val="00327096"/>
    <w:rsid w:val="00364A77"/>
    <w:rsid w:val="00380639"/>
    <w:rsid w:val="003A515E"/>
    <w:rsid w:val="003B13C5"/>
    <w:rsid w:val="003B702D"/>
    <w:rsid w:val="003D16CA"/>
    <w:rsid w:val="003D29BF"/>
    <w:rsid w:val="003D3615"/>
    <w:rsid w:val="003D49D5"/>
    <w:rsid w:val="003E0FFB"/>
    <w:rsid w:val="003E337B"/>
    <w:rsid w:val="003E40C1"/>
    <w:rsid w:val="00405BAE"/>
    <w:rsid w:val="00413D7D"/>
    <w:rsid w:val="0041674D"/>
    <w:rsid w:val="00416EDE"/>
    <w:rsid w:val="00422B08"/>
    <w:rsid w:val="00442694"/>
    <w:rsid w:val="00445E27"/>
    <w:rsid w:val="00450C95"/>
    <w:rsid w:val="004540E7"/>
    <w:rsid w:val="00456026"/>
    <w:rsid w:val="004563C4"/>
    <w:rsid w:val="00460CBC"/>
    <w:rsid w:val="00461A63"/>
    <w:rsid w:val="00461D10"/>
    <w:rsid w:val="00461E54"/>
    <w:rsid w:val="00473359"/>
    <w:rsid w:val="0048035B"/>
    <w:rsid w:val="00492E2F"/>
    <w:rsid w:val="00494A1A"/>
    <w:rsid w:val="004A5965"/>
    <w:rsid w:val="004B32F6"/>
    <w:rsid w:val="004B7442"/>
    <w:rsid w:val="004C27E9"/>
    <w:rsid w:val="004C51B0"/>
    <w:rsid w:val="004C6BA6"/>
    <w:rsid w:val="004D7346"/>
    <w:rsid w:val="004D7382"/>
    <w:rsid w:val="004E4CCA"/>
    <w:rsid w:val="004E5EEE"/>
    <w:rsid w:val="004E6BD2"/>
    <w:rsid w:val="004F05C4"/>
    <w:rsid w:val="004F77EF"/>
    <w:rsid w:val="00501EE1"/>
    <w:rsid w:val="00503C03"/>
    <w:rsid w:val="00505015"/>
    <w:rsid w:val="00530F88"/>
    <w:rsid w:val="00531735"/>
    <w:rsid w:val="00537726"/>
    <w:rsid w:val="00537AA3"/>
    <w:rsid w:val="005452E2"/>
    <w:rsid w:val="005719BB"/>
    <w:rsid w:val="00575A88"/>
    <w:rsid w:val="0058109D"/>
    <w:rsid w:val="005902E8"/>
    <w:rsid w:val="00590BBB"/>
    <w:rsid w:val="00597D44"/>
    <w:rsid w:val="005A3A3A"/>
    <w:rsid w:val="005B32F2"/>
    <w:rsid w:val="005B4989"/>
    <w:rsid w:val="005B6A1E"/>
    <w:rsid w:val="005C7C51"/>
    <w:rsid w:val="005D0F83"/>
    <w:rsid w:val="005E196A"/>
    <w:rsid w:val="005E1D81"/>
    <w:rsid w:val="005F4649"/>
    <w:rsid w:val="0060436B"/>
    <w:rsid w:val="00610C44"/>
    <w:rsid w:val="00610E8F"/>
    <w:rsid w:val="00612300"/>
    <w:rsid w:val="00620D43"/>
    <w:rsid w:val="00621B3A"/>
    <w:rsid w:val="00625DB0"/>
    <w:rsid w:val="00626BA2"/>
    <w:rsid w:val="006424C7"/>
    <w:rsid w:val="00644F54"/>
    <w:rsid w:val="006529E7"/>
    <w:rsid w:val="00657785"/>
    <w:rsid w:val="00662F3B"/>
    <w:rsid w:val="00664DE4"/>
    <w:rsid w:val="00666844"/>
    <w:rsid w:val="006678F7"/>
    <w:rsid w:val="006706BC"/>
    <w:rsid w:val="0067642F"/>
    <w:rsid w:val="006771DE"/>
    <w:rsid w:val="00695110"/>
    <w:rsid w:val="00695B23"/>
    <w:rsid w:val="006A64AC"/>
    <w:rsid w:val="006B2D58"/>
    <w:rsid w:val="006C03DF"/>
    <w:rsid w:val="006C6EAE"/>
    <w:rsid w:val="006C7D43"/>
    <w:rsid w:val="006E2E55"/>
    <w:rsid w:val="006F0A5D"/>
    <w:rsid w:val="006F7891"/>
    <w:rsid w:val="00700F0F"/>
    <w:rsid w:val="0071113B"/>
    <w:rsid w:val="0071314E"/>
    <w:rsid w:val="007134C0"/>
    <w:rsid w:val="0071764A"/>
    <w:rsid w:val="00717B86"/>
    <w:rsid w:val="00722DD3"/>
    <w:rsid w:val="00723D03"/>
    <w:rsid w:val="007240E9"/>
    <w:rsid w:val="007272C7"/>
    <w:rsid w:val="00732634"/>
    <w:rsid w:val="00732E6F"/>
    <w:rsid w:val="00733D5C"/>
    <w:rsid w:val="0073761F"/>
    <w:rsid w:val="007379EA"/>
    <w:rsid w:val="00750637"/>
    <w:rsid w:val="00751CB9"/>
    <w:rsid w:val="007623C8"/>
    <w:rsid w:val="00766169"/>
    <w:rsid w:val="00772E94"/>
    <w:rsid w:val="007776AF"/>
    <w:rsid w:val="0078332F"/>
    <w:rsid w:val="00790627"/>
    <w:rsid w:val="0079457A"/>
    <w:rsid w:val="00794956"/>
    <w:rsid w:val="00794C25"/>
    <w:rsid w:val="00797393"/>
    <w:rsid w:val="007A6F52"/>
    <w:rsid w:val="007B12B9"/>
    <w:rsid w:val="007B1732"/>
    <w:rsid w:val="007B3F3C"/>
    <w:rsid w:val="007C4E7D"/>
    <w:rsid w:val="007D0A6A"/>
    <w:rsid w:val="007D6736"/>
    <w:rsid w:val="007D6A87"/>
    <w:rsid w:val="007E06CE"/>
    <w:rsid w:val="007E4A82"/>
    <w:rsid w:val="007F0069"/>
    <w:rsid w:val="007F709E"/>
    <w:rsid w:val="00801C49"/>
    <w:rsid w:val="00803A26"/>
    <w:rsid w:val="00803B60"/>
    <w:rsid w:val="0080785D"/>
    <w:rsid w:val="008079F7"/>
    <w:rsid w:val="00810223"/>
    <w:rsid w:val="00811DB8"/>
    <w:rsid w:val="00820626"/>
    <w:rsid w:val="0082073A"/>
    <w:rsid w:val="00823053"/>
    <w:rsid w:val="0084408A"/>
    <w:rsid w:val="00845844"/>
    <w:rsid w:val="00877421"/>
    <w:rsid w:val="00882F66"/>
    <w:rsid w:val="00883609"/>
    <w:rsid w:val="00890169"/>
    <w:rsid w:val="0089161B"/>
    <w:rsid w:val="008A050E"/>
    <w:rsid w:val="008B4D33"/>
    <w:rsid w:val="008D21A2"/>
    <w:rsid w:val="008D792D"/>
    <w:rsid w:val="008E6B6D"/>
    <w:rsid w:val="008F2AEB"/>
    <w:rsid w:val="008F6266"/>
    <w:rsid w:val="00906830"/>
    <w:rsid w:val="0091395B"/>
    <w:rsid w:val="00914808"/>
    <w:rsid w:val="00923977"/>
    <w:rsid w:val="00926992"/>
    <w:rsid w:val="00940CE4"/>
    <w:rsid w:val="00941C37"/>
    <w:rsid w:val="009479B7"/>
    <w:rsid w:val="00947C79"/>
    <w:rsid w:val="00955D71"/>
    <w:rsid w:val="009563B9"/>
    <w:rsid w:val="00956C5F"/>
    <w:rsid w:val="00960627"/>
    <w:rsid w:val="009651CB"/>
    <w:rsid w:val="00966C61"/>
    <w:rsid w:val="00970B30"/>
    <w:rsid w:val="00983CC5"/>
    <w:rsid w:val="00992F12"/>
    <w:rsid w:val="00994477"/>
    <w:rsid w:val="009B567E"/>
    <w:rsid w:val="009C3B60"/>
    <w:rsid w:val="009C6EA7"/>
    <w:rsid w:val="009C7272"/>
    <w:rsid w:val="009D29D6"/>
    <w:rsid w:val="009E1F4D"/>
    <w:rsid w:val="009F0819"/>
    <w:rsid w:val="00A0260A"/>
    <w:rsid w:val="00A235B3"/>
    <w:rsid w:val="00A401EE"/>
    <w:rsid w:val="00A4138D"/>
    <w:rsid w:val="00A43831"/>
    <w:rsid w:val="00A443E4"/>
    <w:rsid w:val="00A50182"/>
    <w:rsid w:val="00A50B23"/>
    <w:rsid w:val="00A51FFE"/>
    <w:rsid w:val="00A67672"/>
    <w:rsid w:val="00A7429A"/>
    <w:rsid w:val="00A748FA"/>
    <w:rsid w:val="00A775BF"/>
    <w:rsid w:val="00A861A1"/>
    <w:rsid w:val="00A93364"/>
    <w:rsid w:val="00A93FEE"/>
    <w:rsid w:val="00AB436A"/>
    <w:rsid w:val="00AB4DA0"/>
    <w:rsid w:val="00AC2A06"/>
    <w:rsid w:val="00AC2CB6"/>
    <w:rsid w:val="00AD0E97"/>
    <w:rsid w:val="00AD287D"/>
    <w:rsid w:val="00AD36ED"/>
    <w:rsid w:val="00AE15BD"/>
    <w:rsid w:val="00AE1AF3"/>
    <w:rsid w:val="00AE1BE0"/>
    <w:rsid w:val="00AE227B"/>
    <w:rsid w:val="00AE6BCF"/>
    <w:rsid w:val="00AE6FB6"/>
    <w:rsid w:val="00AF04D9"/>
    <w:rsid w:val="00AF1C2B"/>
    <w:rsid w:val="00AF4182"/>
    <w:rsid w:val="00B0082D"/>
    <w:rsid w:val="00B0192C"/>
    <w:rsid w:val="00B05F01"/>
    <w:rsid w:val="00B163A0"/>
    <w:rsid w:val="00B20C28"/>
    <w:rsid w:val="00B31E12"/>
    <w:rsid w:val="00B354EB"/>
    <w:rsid w:val="00B45D12"/>
    <w:rsid w:val="00B523B1"/>
    <w:rsid w:val="00B60444"/>
    <w:rsid w:val="00B643D8"/>
    <w:rsid w:val="00B736CC"/>
    <w:rsid w:val="00B73EF5"/>
    <w:rsid w:val="00B77E45"/>
    <w:rsid w:val="00B80A5B"/>
    <w:rsid w:val="00B87C51"/>
    <w:rsid w:val="00B94556"/>
    <w:rsid w:val="00B9694F"/>
    <w:rsid w:val="00BA0124"/>
    <w:rsid w:val="00BB5669"/>
    <w:rsid w:val="00BB6D52"/>
    <w:rsid w:val="00BC1E8C"/>
    <w:rsid w:val="00BD5620"/>
    <w:rsid w:val="00BE6831"/>
    <w:rsid w:val="00BE69D2"/>
    <w:rsid w:val="00BF0D59"/>
    <w:rsid w:val="00BF4C87"/>
    <w:rsid w:val="00BF6869"/>
    <w:rsid w:val="00C0276A"/>
    <w:rsid w:val="00C04ED6"/>
    <w:rsid w:val="00C052EB"/>
    <w:rsid w:val="00C059C1"/>
    <w:rsid w:val="00C16432"/>
    <w:rsid w:val="00C274D0"/>
    <w:rsid w:val="00C303C3"/>
    <w:rsid w:val="00C37C3F"/>
    <w:rsid w:val="00C41BC2"/>
    <w:rsid w:val="00C421AE"/>
    <w:rsid w:val="00C57BD7"/>
    <w:rsid w:val="00C612D2"/>
    <w:rsid w:val="00C61A6E"/>
    <w:rsid w:val="00C73C36"/>
    <w:rsid w:val="00C86582"/>
    <w:rsid w:val="00C87D7E"/>
    <w:rsid w:val="00C90151"/>
    <w:rsid w:val="00C90F4E"/>
    <w:rsid w:val="00C9196F"/>
    <w:rsid w:val="00C9674C"/>
    <w:rsid w:val="00CA1AD4"/>
    <w:rsid w:val="00CB0F99"/>
    <w:rsid w:val="00CB1BBD"/>
    <w:rsid w:val="00CB2B4A"/>
    <w:rsid w:val="00CC2289"/>
    <w:rsid w:val="00CD692B"/>
    <w:rsid w:val="00CE6640"/>
    <w:rsid w:val="00CE779F"/>
    <w:rsid w:val="00CF1BAF"/>
    <w:rsid w:val="00D02BF1"/>
    <w:rsid w:val="00D071AC"/>
    <w:rsid w:val="00D1270C"/>
    <w:rsid w:val="00D12C57"/>
    <w:rsid w:val="00D13E71"/>
    <w:rsid w:val="00D26FAA"/>
    <w:rsid w:val="00D4197A"/>
    <w:rsid w:val="00D4366D"/>
    <w:rsid w:val="00D46502"/>
    <w:rsid w:val="00D47617"/>
    <w:rsid w:val="00D50ED6"/>
    <w:rsid w:val="00D54900"/>
    <w:rsid w:val="00D64781"/>
    <w:rsid w:val="00D67FE5"/>
    <w:rsid w:val="00D721F6"/>
    <w:rsid w:val="00D74B8F"/>
    <w:rsid w:val="00D82E55"/>
    <w:rsid w:val="00D865E5"/>
    <w:rsid w:val="00DA6A41"/>
    <w:rsid w:val="00DC62B4"/>
    <w:rsid w:val="00DD128D"/>
    <w:rsid w:val="00DD1B7F"/>
    <w:rsid w:val="00DE5EF0"/>
    <w:rsid w:val="00DF5CB5"/>
    <w:rsid w:val="00DF7F7B"/>
    <w:rsid w:val="00E01DA4"/>
    <w:rsid w:val="00E03D61"/>
    <w:rsid w:val="00E11C71"/>
    <w:rsid w:val="00E13989"/>
    <w:rsid w:val="00E15004"/>
    <w:rsid w:val="00E17765"/>
    <w:rsid w:val="00E20708"/>
    <w:rsid w:val="00E23812"/>
    <w:rsid w:val="00E2562B"/>
    <w:rsid w:val="00E43F75"/>
    <w:rsid w:val="00E45C5E"/>
    <w:rsid w:val="00E462F1"/>
    <w:rsid w:val="00E55E32"/>
    <w:rsid w:val="00E62DF9"/>
    <w:rsid w:val="00E64596"/>
    <w:rsid w:val="00E80466"/>
    <w:rsid w:val="00E91576"/>
    <w:rsid w:val="00E979FC"/>
    <w:rsid w:val="00EA006B"/>
    <w:rsid w:val="00EB2A48"/>
    <w:rsid w:val="00EC1492"/>
    <w:rsid w:val="00EC5258"/>
    <w:rsid w:val="00EC63A1"/>
    <w:rsid w:val="00EC6FE9"/>
    <w:rsid w:val="00ED1B32"/>
    <w:rsid w:val="00EE2423"/>
    <w:rsid w:val="00EF5F3C"/>
    <w:rsid w:val="00EF63C0"/>
    <w:rsid w:val="00EF642F"/>
    <w:rsid w:val="00F07B1C"/>
    <w:rsid w:val="00F211A9"/>
    <w:rsid w:val="00F21A7F"/>
    <w:rsid w:val="00F32940"/>
    <w:rsid w:val="00F34451"/>
    <w:rsid w:val="00F50A3B"/>
    <w:rsid w:val="00F52843"/>
    <w:rsid w:val="00F55831"/>
    <w:rsid w:val="00F5633E"/>
    <w:rsid w:val="00F602A0"/>
    <w:rsid w:val="00F742AE"/>
    <w:rsid w:val="00F90CC3"/>
    <w:rsid w:val="00F97AA8"/>
    <w:rsid w:val="00FA0362"/>
    <w:rsid w:val="00FA3D96"/>
    <w:rsid w:val="00FA6BE1"/>
    <w:rsid w:val="00FA735D"/>
    <w:rsid w:val="00FB769A"/>
    <w:rsid w:val="00FC1356"/>
    <w:rsid w:val="00FC249E"/>
    <w:rsid w:val="00FC37EC"/>
    <w:rsid w:val="00FC6BCB"/>
    <w:rsid w:val="00FD1D27"/>
    <w:rsid w:val="00FD3D48"/>
    <w:rsid w:val="00FD4158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77926"/>
  <w15:docId w15:val="{6B5B7528-9DDB-4F33-9FA8-4C83F42B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B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1">
    <w:name w:val="Footnote|1_"/>
    <w:basedOn w:val="DefaultParagraphFont"/>
    <w:link w:val="Footnote10"/>
    <w:rPr>
      <w:rFonts w:ascii="Arial" w:eastAsia="Arial" w:hAnsi="Arial" w:cs="Arial"/>
      <w:b w:val="0"/>
      <w:i w:val="0"/>
      <w:smallCaps w:val="0"/>
      <w:strike w:val="0"/>
      <w:color w:val="333333"/>
      <w:sz w:val="19"/>
      <w:u w:val="none"/>
    </w:rPr>
  </w:style>
  <w:style w:type="character" w:customStyle="1" w:styleId="Bodytext1">
    <w:name w:val="Body text|1_"/>
    <w:basedOn w:val="DefaultParagraphFont"/>
    <w:link w:val="Bodytext10"/>
    <w:rPr>
      <w:rFonts w:ascii="Arial" w:eastAsia="Arial" w:hAnsi="Arial" w:cs="Arial"/>
      <w:b w:val="0"/>
      <w:i w:val="0"/>
      <w:smallCaps w:val="0"/>
      <w:strike w:val="0"/>
      <w:color w:val="333333"/>
      <w:sz w:val="19"/>
      <w:u w:val="none"/>
    </w:rPr>
  </w:style>
  <w:style w:type="character" w:customStyle="1" w:styleId="Headerorfooter2">
    <w:name w:val="Header or footer|2_"/>
    <w:basedOn w:val="DefaultParagraphFont"/>
    <w:link w:val="Headerorfooter20"/>
    <w:rPr>
      <w:b w:val="0"/>
      <w:i w:val="0"/>
      <w:smallCaps w:val="0"/>
      <w:strike w:val="0"/>
      <w:sz w:val="20"/>
      <w:u w:val="none"/>
    </w:rPr>
  </w:style>
  <w:style w:type="character" w:customStyle="1" w:styleId="Heading11">
    <w:name w:val="Heading #1|1_"/>
    <w:basedOn w:val="DefaultParagraphFont"/>
    <w:link w:val="Heading110"/>
    <w:rPr>
      <w:rFonts w:ascii="Arial" w:eastAsia="Arial" w:hAnsi="Arial" w:cs="Arial"/>
      <w:b w:val="0"/>
      <w:i w:val="0"/>
      <w:smallCaps w:val="0"/>
      <w:strike w:val="0"/>
      <w:color w:val="333333"/>
      <w:sz w:val="48"/>
      <w:u w:val="none"/>
    </w:rPr>
  </w:style>
  <w:style w:type="character" w:customStyle="1" w:styleId="Heading21">
    <w:name w:val="Heading #2|1_"/>
    <w:basedOn w:val="DefaultParagraphFont"/>
    <w:link w:val="Heading210"/>
    <w:rPr>
      <w:rFonts w:ascii="Arial" w:eastAsia="Arial" w:hAnsi="Arial" w:cs="Arial"/>
      <w:b w:val="0"/>
      <w:i w:val="0"/>
      <w:smallCaps w:val="0"/>
      <w:strike w:val="0"/>
      <w:color w:val="004F98"/>
      <w:sz w:val="30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 w:val="0"/>
      <w:i w:val="0"/>
      <w:smallCaps w:val="0"/>
      <w:strike w:val="0"/>
      <w:color w:val="333333"/>
      <w:sz w:val="20"/>
      <w:u w:val="none"/>
    </w:rPr>
  </w:style>
  <w:style w:type="character" w:customStyle="1" w:styleId="Other1">
    <w:name w:val="Other|1_"/>
    <w:basedOn w:val="DefaultParagraphFont"/>
    <w:link w:val="Other10"/>
    <w:rPr>
      <w:rFonts w:ascii="Arial" w:eastAsia="Arial" w:hAnsi="Arial" w:cs="Arial"/>
      <w:b w:val="0"/>
      <w:i w:val="0"/>
      <w:smallCaps w:val="0"/>
      <w:strike w:val="0"/>
      <w:color w:val="333333"/>
      <w:sz w:val="19"/>
      <w:u w:val="none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i w:val="0"/>
      <w:smallCaps w:val="0"/>
      <w:strike w:val="0"/>
      <w:color w:val="333333"/>
      <w:u w:val="none"/>
    </w:rPr>
  </w:style>
  <w:style w:type="paragraph" w:customStyle="1" w:styleId="Footnote10">
    <w:name w:val="Footnote|1"/>
    <w:basedOn w:val="Normal"/>
    <w:link w:val="Footnote1"/>
    <w:pPr>
      <w:spacing w:after="80"/>
      <w:ind w:firstLine="460"/>
    </w:pPr>
    <w:rPr>
      <w:rFonts w:ascii="Arial" w:eastAsia="Arial" w:hAnsi="Arial" w:cs="Arial"/>
      <w:color w:val="333333"/>
      <w:sz w:val="19"/>
    </w:rPr>
  </w:style>
  <w:style w:type="paragraph" w:customStyle="1" w:styleId="Bodytext10">
    <w:name w:val="Body text|1"/>
    <w:basedOn w:val="Normal"/>
    <w:link w:val="Bodytext1"/>
    <w:pPr>
      <w:spacing w:after="260" w:line="329" w:lineRule="auto"/>
    </w:pPr>
    <w:rPr>
      <w:rFonts w:ascii="Arial" w:eastAsia="Arial" w:hAnsi="Arial" w:cs="Arial"/>
      <w:color w:val="333333"/>
      <w:sz w:val="19"/>
    </w:rPr>
  </w:style>
  <w:style w:type="paragraph" w:customStyle="1" w:styleId="Headerorfooter20">
    <w:name w:val="Header or footer|2"/>
    <w:basedOn w:val="Normal"/>
    <w:link w:val="Headerorfooter2"/>
    <w:rPr>
      <w:sz w:val="20"/>
    </w:rPr>
  </w:style>
  <w:style w:type="paragraph" w:customStyle="1" w:styleId="Heading110">
    <w:name w:val="Heading #1|1"/>
    <w:basedOn w:val="Normal"/>
    <w:link w:val="Heading11"/>
    <w:pPr>
      <w:spacing w:line="182" w:lineRule="auto"/>
      <w:outlineLvl w:val="0"/>
    </w:pPr>
    <w:rPr>
      <w:rFonts w:ascii="Arial" w:eastAsia="Arial" w:hAnsi="Arial" w:cs="Arial"/>
      <w:color w:val="333333"/>
      <w:sz w:val="48"/>
    </w:rPr>
  </w:style>
  <w:style w:type="paragraph" w:customStyle="1" w:styleId="Heading210">
    <w:name w:val="Heading #2|1"/>
    <w:basedOn w:val="Normal"/>
    <w:link w:val="Heading21"/>
    <w:pPr>
      <w:spacing w:after="480"/>
      <w:outlineLvl w:val="1"/>
    </w:pPr>
    <w:rPr>
      <w:rFonts w:ascii="Arial" w:eastAsia="Arial" w:hAnsi="Arial" w:cs="Arial"/>
      <w:color w:val="004F98"/>
      <w:sz w:val="30"/>
    </w:rPr>
  </w:style>
  <w:style w:type="paragraph" w:customStyle="1" w:styleId="Tablecaption10">
    <w:name w:val="Table caption|1"/>
    <w:basedOn w:val="Normal"/>
    <w:link w:val="Tablecaption1"/>
    <w:pPr>
      <w:spacing w:line="288" w:lineRule="auto"/>
    </w:pPr>
    <w:rPr>
      <w:rFonts w:ascii="Arial" w:eastAsia="Arial" w:hAnsi="Arial" w:cs="Arial"/>
      <w:color w:val="333333"/>
      <w:sz w:val="20"/>
    </w:rPr>
  </w:style>
  <w:style w:type="paragraph" w:customStyle="1" w:styleId="Other10">
    <w:name w:val="Other|1"/>
    <w:basedOn w:val="Normal"/>
    <w:link w:val="Other1"/>
    <w:pPr>
      <w:spacing w:after="260" w:line="329" w:lineRule="auto"/>
    </w:pPr>
    <w:rPr>
      <w:rFonts w:ascii="Arial" w:eastAsia="Arial" w:hAnsi="Arial" w:cs="Arial"/>
      <w:color w:val="333333"/>
      <w:sz w:val="19"/>
    </w:rPr>
  </w:style>
  <w:style w:type="paragraph" w:customStyle="1" w:styleId="Bodytext20">
    <w:name w:val="Body text|2"/>
    <w:basedOn w:val="Normal"/>
    <w:link w:val="Bodytext2"/>
    <w:pPr>
      <w:spacing w:after="120"/>
    </w:pPr>
    <w:rPr>
      <w:rFonts w:ascii="Arial" w:eastAsia="Arial" w:hAnsi="Arial" w:cs="Arial"/>
      <w:color w:val="333333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38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382"/>
    <w:rPr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D7382"/>
    <w:pPr>
      <w:widowControl/>
    </w:pPr>
    <w:rPr>
      <w:b/>
      <w:bCs/>
      <w:color w:val="auto"/>
      <w:lang w:val="lt-LT" w:eastAsia="lv-LV"/>
    </w:rPr>
  </w:style>
  <w:style w:type="character" w:customStyle="1" w:styleId="CommentSubjectChar">
    <w:name w:val="Comment Subject Char"/>
    <w:basedOn w:val="CommentTextChar"/>
    <w:link w:val="CommentSubject"/>
    <w:semiHidden/>
    <w:rsid w:val="004D7382"/>
    <w:rPr>
      <w:b/>
      <w:bCs/>
      <w:color w:val="000000"/>
      <w:sz w:val="20"/>
      <w:lang w:val="lt-LT" w:eastAsia="lv-LV"/>
    </w:rPr>
  </w:style>
  <w:style w:type="paragraph" w:styleId="ListParagraph">
    <w:name w:val="List Paragraph"/>
    <w:basedOn w:val="Normal"/>
    <w:uiPriority w:val="34"/>
    <w:qFormat/>
    <w:rsid w:val="004D7382"/>
    <w:pPr>
      <w:widowControl/>
      <w:ind w:left="720"/>
      <w:contextualSpacing/>
    </w:pPr>
    <w:rPr>
      <w:color w:val="auto"/>
      <w:lang w:val="lt-LT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FA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URM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Dapkutė-Stankevičienė</dc:creator>
  <cp:lastModifiedBy>Urtė Morozovaitė</cp:lastModifiedBy>
  <cp:revision>1</cp:revision>
  <dcterms:created xsi:type="dcterms:W3CDTF">2024-05-08T08:04:00Z</dcterms:created>
  <dcterms:modified xsi:type="dcterms:W3CDTF">2024-05-08T08:04:00Z</dcterms:modified>
</cp:coreProperties>
</file>