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01DD4B80" w:rsidR="00E93301" w:rsidRPr="00624ECB" w:rsidRDefault="005C1EBC" w:rsidP="00E93301">
            <w:pPr>
              <w:spacing w:after="12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sidR="00E93301" w:rsidRPr="00624ECB">
              <w:rPr>
                <w:rFonts w:ascii="Times New Roman" w:eastAsia="Times New Roman" w:hAnsi="Times New Roman" w:cs="Times New Roman"/>
                <w:color w:val="000000"/>
                <w:sz w:val="20"/>
                <w:szCs w:val="20"/>
                <w:lang w:eastAsia="lt-LT"/>
              </w:rPr>
              <w:t>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6839E8C8" w:rsidR="00D24245" w:rsidRPr="00624ECB" w:rsidRDefault="00E54DB1" w:rsidP="00CB662D">
            <w:pPr>
              <w:spacing w:before="120" w:after="120"/>
              <w:rPr>
                <w:rFonts w:ascii="Times New Roman" w:eastAsia="Times New Roman" w:hAnsi="Times New Roman" w:cs="Times New Roman"/>
                <w:b/>
                <w:color w:val="000000"/>
                <w:sz w:val="20"/>
                <w:szCs w:val="20"/>
                <w:lang w:eastAsia="lt-LT"/>
              </w:rPr>
            </w:pPr>
            <w:r w:rsidRPr="00E54DB1">
              <w:rPr>
                <w:rFonts w:ascii="Times New Roman" w:hAnsi="Times New Roman" w:cs="Times New Roman"/>
                <w:b/>
                <w:bCs/>
                <w:sz w:val="20"/>
                <w:szCs w:val="20"/>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Pr>
                <w:rFonts w:ascii="Times New Roman" w:hAnsi="Times New Roman" w:cs="Times New Roman"/>
                <w:b/>
                <w:bCs/>
                <w:sz w:val="20"/>
                <w:szCs w:val="20"/>
              </w:rPr>
              <w:t xml:space="preserve"> </w:t>
            </w:r>
            <w:r w:rsidRPr="00E54DB1">
              <w:rPr>
                <w:rFonts w:ascii="Times New Roman" w:hAnsi="Times New Roman" w:cs="Times New Roman"/>
                <w:i/>
                <w:iCs/>
                <w:sz w:val="20"/>
                <w:szCs w:val="20"/>
              </w:rPr>
              <w:t>(Vertinant jungtinio projekto projektus, šis bendrasis atrankos kriterijus nevertinamas)</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0757AFB"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D24245" w:rsidRPr="00624ECB">
              <w:rPr>
                <w:rFonts w:ascii="Times New Roman" w:hAnsi="Times New Roman" w:cs="Times New Roman"/>
                <w:bCs/>
                <w:sz w:val="20"/>
                <w:szCs w:val="20"/>
              </w:rPr>
              <w:t>rojektu prisidedama prie įgyvendinant plėtros programos pažangos priemonę įgyvendinamo (-ų) Nacionalinio pažangos plano uždavinio (-</w:t>
            </w:r>
            <w:proofErr w:type="spellStart"/>
            <w:r w:rsidR="00D24245" w:rsidRPr="00624ECB">
              <w:rPr>
                <w:rFonts w:ascii="Times New Roman" w:hAnsi="Times New Roman" w:cs="Times New Roman"/>
                <w:bCs/>
                <w:sz w:val="20"/>
                <w:szCs w:val="20"/>
              </w:rPr>
              <w:t>ių</w:t>
            </w:r>
            <w:proofErr w:type="spellEnd"/>
            <w:r w:rsidR="00D24245" w:rsidRPr="00624ECB">
              <w:rPr>
                <w:rFonts w:ascii="Times New Roman" w:hAnsi="Times New Roman" w:cs="Times New Roman"/>
                <w:bCs/>
                <w:sz w:val="20"/>
                <w:szCs w:val="20"/>
              </w:rPr>
              <w:t>)</w:t>
            </w:r>
            <w:r w:rsidR="00D24245" w:rsidRPr="00590917">
              <w:rPr>
                <w:rFonts w:ascii="Times New Roman" w:hAnsi="Times New Roman" w:cs="Times New Roman"/>
                <w:bCs/>
                <w:sz w:val="20"/>
                <w:szCs w:val="20"/>
              </w:rPr>
              <w:t>, o kai įgyvendinami RPPl projekt</w:t>
            </w:r>
            <w:r w:rsidR="00D24245">
              <w:rPr>
                <w:rFonts w:ascii="Times New Roman" w:hAnsi="Times New Roman" w:cs="Times New Roman"/>
                <w:bCs/>
                <w:sz w:val="20"/>
                <w:szCs w:val="20"/>
              </w:rPr>
              <w:t xml:space="preserve">ai, – prie </w:t>
            </w:r>
            <w:proofErr w:type="spellStart"/>
            <w:r w:rsidR="00D24245">
              <w:rPr>
                <w:rFonts w:ascii="Times New Roman" w:hAnsi="Times New Roman" w:cs="Times New Roman"/>
                <w:bCs/>
                <w:sz w:val="20"/>
                <w:szCs w:val="20"/>
              </w:rPr>
              <w:t>RPPl</w:t>
            </w:r>
            <w:proofErr w:type="spellEnd"/>
            <w:r w:rsidR="00D24245">
              <w:rPr>
                <w:rFonts w:ascii="Times New Roman" w:hAnsi="Times New Roman" w:cs="Times New Roman"/>
                <w:bCs/>
                <w:sz w:val="20"/>
                <w:szCs w:val="20"/>
              </w:rPr>
              <w:t xml:space="preserve"> uždavinio (-</w:t>
            </w:r>
            <w:proofErr w:type="spellStart"/>
            <w:r w:rsidR="00D24245">
              <w:rPr>
                <w:rFonts w:ascii="Times New Roman" w:hAnsi="Times New Roman" w:cs="Times New Roman"/>
                <w:bCs/>
                <w:sz w:val="20"/>
                <w:szCs w:val="20"/>
              </w:rPr>
              <w:t>ių</w:t>
            </w:r>
            <w:proofErr w:type="spellEnd"/>
            <w:r w:rsidR="00D24245">
              <w:rPr>
                <w:rFonts w:ascii="Times New Roman" w:hAnsi="Times New Roman" w:cs="Times New Roman"/>
                <w:bCs/>
                <w:sz w:val="20"/>
                <w:szCs w:val="20"/>
              </w:rPr>
              <w:t>)</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1527D54" w:rsidR="00D24245" w:rsidRPr="00624ECB" w:rsidRDefault="005C1EBC"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D24245" w:rsidRPr="00624ECB">
              <w:rPr>
                <w:rFonts w:ascii="Times New Roman" w:hAnsi="Times New Roman" w:cs="Times New Roman"/>
                <w:sz w:val="20"/>
                <w:szCs w:val="20"/>
              </w:rPr>
              <w:t>rojekto veiklos (poveiklės) atitinka plėtros programos pažangos priemonės apraše</w:t>
            </w:r>
            <w:r w:rsidR="00D24245">
              <w:rPr>
                <w:rFonts w:ascii="Times New Roman" w:hAnsi="Times New Roman" w:cs="Times New Roman"/>
                <w:sz w:val="20"/>
                <w:szCs w:val="20"/>
              </w:rPr>
              <w:t>,</w:t>
            </w:r>
            <w:r w:rsidR="00D24245">
              <w:t xml:space="preserve"> </w:t>
            </w:r>
            <w:r w:rsidR="00D24245" w:rsidRPr="00590917">
              <w:rPr>
                <w:rFonts w:ascii="Times New Roman" w:hAnsi="Times New Roman" w:cs="Times New Roman"/>
                <w:sz w:val="20"/>
                <w:szCs w:val="20"/>
              </w:rPr>
              <w:t>o kai įgyvendinami</w:t>
            </w:r>
            <w:r w:rsidR="00D24245">
              <w:rPr>
                <w:rFonts w:ascii="Times New Roman" w:hAnsi="Times New Roman" w:cs="Times New Roman"/>
                <w:sz w:val="20"/>
                <w:szCs w:val="20"/>
              </w:rPr>
              <w:t xml:space="preserve"> RPPL projektai, –</w:t>
            </w:r>
            <w:r w:rsidR="00D24245" w:rsidRPr="00624ECB">
              <w:rPr>
                <w:rFonts w:ascii="Times New Roman" w:hAnsi="Times New Roman" w:cs="Times New Roman"/>
                <w:sz w:val="20"/>
                <w:szCs w:val="20"/>
              </w:rPr>
              <w:t xml:space="preserve"> </w:t>
            </w:r>
            <w:proofErr w:type="spellStart"/>
            <w:r w:rsidR="00D24245" w:rsidRPr="00590917">
              <w:rPr>
                <w:rFonts w:ascii="Times New Roman" w:hAnsi="Times New Roman" w:cs="Times New Roman"/>
                <w:sz w:val="20"/>
                <w:szCs w:val="20"/>
              </w:rPr>
              <w:t>RPPl</w:t>
            </w:r>
            <w:proofErr w:type="spellEnd"/>
            <w:r w:rsidR="00D24245">
              <w:rPr>
                <w:rFonts w:ascii="Times New Roman" w:hAnsi="Times New Roman" w:cs="Times New Roman"/>
                <w:sz w:val="20"/>
                <w:szCs w:val="20"/>
              </w:rPr>
              <w:t>,</w:t>
            </w:r>
            <w:r w:rsidR="00D24245" w:rsidRPr="00590917">
              <w:rPr>
                <w:rFonts w:ascii="Times New Roman" w:hAnsi="Times New Roman" w:cs="Times New Roman"/>
                <w:sz w:val="20"/>
                <w:szCs w:val="20"/>
              </w:rPr>
              <w:t xml:space="preserve"> </w:t>
            </w:r>
            <w:r w:rsidR="00D24245" w:rsidRPr="00624ECB">
              <w:rPr>
                <w:rFonts w:ascii="Times New Roman" w:hAnsi="Times New Roman" w:cs="Times New Roman"/>
                <w:sz w:val="20"/>
                <w:szCs w:val="20"/>
              </w:rPr>
              <w:t>nurodytą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veiklą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w:t>
            </w:r>
            <w:proofErr w:type="spellStart"/>
            <w:r w:rsidR="00D24245" w:rsidRPr="00624ECB">
              <w:rPr>
                <w:rFonts w:ascii="Times New Roman" w:hAnsi="Times New Roman" w:cs="Times New Roman"/>
                <w:sz w:val="20"/>
                <w:szCs w:val="20"/>
              </w:rPr>
              <w:t>poveiklę</w:t>
            </w:r>
            <w:proofErr w:type="spellEnd"/>
            <w:r w:rsidR="00D24245" w:rsidRPr="00624ECB">
              <w:rPr>
                <w:rFonts w:ascii="Times New Roman" w:hAnsi="Times New Roman" w:cs="Times New Roman"/>
                <w:sz w:val="20"/>
                <w:szCs w:val="20"/>
              </w:rPr>
              <w:t xml:space="preserve"> (-</w:t>
            </w:r>
            <w:proofErr w:type="spellStart"/>
            <w:r w:rsidR="00D24245" w:rsidRPr="00624ECB">
              <w:rPr>
                <w:rFonts w:ascii="Times New Roman" w:hAnsi="Times New Roman" w:cs="Times New Roman"/>
                <w:sz w:val="20"/>
                <w:szCs w:val="20"/>
              </w:rPr>
              <w:t>es</w:t>
            </w:r>
            <w:proofErr w:type="spellEnd"/>
            <w:r w:rsidR="00D24245" w:rsidRPr="00624ECB">
              <w:rPr>
                <w:rFonts w:ascii="Times New Roman" w:hAnsi="Times New Roman" w:cs="Times New Roman"/>
                <w:sz w:val="20"/>
                <w:szCs w:val="20"/>
              </w:rPr>
              <w:t>) ir projektu prisidedama prie priemonės rodiklio (-</w:t>
            </w:r>
            <w:proofErr w:type="spellStart"/>
            <w:r w:rsidR="00D24245" w:rsidRPr="00624ECB">
              <w:rPr>
                <w:rFonts w:ascii="Times New Roman" w:hAnsi="Times New Roman" w:cs="Times New Roman"/>
                <w:sz w:val="20"/>
                <w:szCs w:val="20"/>
              </w:rPr>
              <w:t>ių</w:t>
            </w:r>
            <w:proofErr w:type="spellEnd"/>
            <w:r w:rsidR="00D24245" w:rsidRPr="00624ECB">
              <w:rPr>
                <w:rFonts w:ascii="Times New Roman" w:hAnsi="Times New Roman" w:cs="Times New Roman"/>
                <w:sz w:val="20"/>
                <w:szCs w:val="20"/>
              </w:rPr>
              <w:t xml:space="preserve">) </w:t>
            </w:r>
            <w:r w:rsidR="00D24245" w:rsidRPr="00AA7138">
              <w:rPr>
                <w:rFonts w:ascii="Times New Roman" w:hAnsi="Times New Roman" w:cs="Times New Roman"/>
                <w:sz w:val="20"/>
                <w:szCs w:val="20"/>
              </w:rPr>
              <w:t>reikšmės (-</w:t>
            </w:r>
            <w:proofErr w:type="spellStart"/>
            <w:r w:rsidR="00D24245" w:rsidRPr="00AA7138">
              <w:rPr>
                <w:rFonts w:ascii="Times New Roman" w:hAnsi="Times New Roman" w:cs="Times New Roman"/>
                <w:sz w:val="20"/>
                <w:szCs w:val="20"/>
              </w:rPr>
              <w:t>ių</w:t>
            </w:r>
            <w:proofErr w:type="spellEnd"/>
            <w:r w:rsidR="00D24245" w:rsidRPr="00AA7138">
              <w:rPr>
                <w:rFonts w:ascii="Times New Roman" w:hAnsi="Times New Roman" w:cs="Times New Roman"/>
                <w:sz w:val="20"/>
                <w:szCs w:val="20"/>
              </w:rPr>
              <w:t xml:space="preserve">) </w:t>
            </w:r>
            <w:r w:rsidR="00D24245" w:rsidRPr="00624ECB">
              <w:rPr>
                <w:rFonts w:ascii="Times New Roman" w:hAnsi="Times New Roman" w:cs="Times New Roman"/>
                <w:sz w:val="20"/>
                <w:szCs w:val="20"/>
              </w:rPr>
              <w:t>pasiekimo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63F2659A"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prioriteto konkretaus uždavinio įgyvendinimo, rezultato pasiekimo ir įgyvendinama bent viena </w:t>
            </w:r>
            <w:r w:rsidR="0004204C">
              <w:rPr>
                <w:rFonts w:ascii="Tms Rmn" w:hAnsi="Tms Rmn"/>
                <w:bCs/>
                <w:szCs w:val="24"/>
              </w:rPr>
              <w:t>projektų finansavimo sąlygų apraše (toliau –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0004204C">
              <w:rPr>
                <w:rFonts w:ascii="Tms Rmn" w:hAnsi="Tms Rmn"/>
                <w:bCs/>
                <w:szCs w:val="24"/>
              </w:rPr>
              <w:t xml:space="preserve">Regioninės pažangos priemonės finansavimo gairėse (toliau – Gairės) </w:t>
            </w:r>
            <w:r w:rsidRPr="00624ECB">
              <w:rPr>
                <w:rFonts w:ascii="Times New Roman" w:hAnsi="Times New Roman" w:cs="Times New Roman"/>
                <w:b/>
                <w:bCs/>
                <w:sz w:val="20"/>
                <w:szCs w:val="20"/>
              </w:rPr>
              <w:t xml:space="preserve">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0004204C">
              <w:rPr>
                <w:rFonts w:ascii="Times New Roman" w:eastAsia="Calibri" w:hAnsi="Times New Roman" w:cs="Times New Roman"/>
                <w:i/>
                <w:sz w:val="20"/>
                <w:szCs w:val="20"/>
              </w:rPr>
              <w:t>.</w:t>
            </w:r>
            <w:r w:rsidR="0004204C">
              <w:t xml:space="preserve"> </w:t>
            </w:r>
            <w:r w:rsidR="0004204C" w:rsidRPr="0004204C">
              <w:rPr>
                <w:rFonts w:ascii="Times New Roman" w:eastAsia="Calibri" w:hAnsi="Times New Roman" w:cs="Times New Roman"/>
                <w:i/>
                <w:sz w:val="20"/>
                <w:szCs w:val="20"/>
              </w:rPr>
              <w:t>Vertinant jungtinio projekto projektus, šis bendrasis atrankos kriterijus nevertinamas)</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4679BF9C"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rojekto tikslai atitinka bent vieną ESF investicijų programos prioriteto konkretų uždavinį ir siekiamą rezultatą</w:t>
            </w:r>
            <w:r>
              <w:rPr>
                <w:rFonts w:ascii="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1921643F"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z w:val="20"/>
                <w:szCs w:val="20"/>
                <w:lang w:eastAsia="lt-LT"/>
              </w:rPr>
              <w:t>P</w:t>
            </w:r>
            <w:r w:rsidR="00D24245" w:rsidRPr="00624ECB">
              <w:rPr>
                <w:rFonts w:ascii="Times New Roman" w:eastAsia="Times New Roman" w:hAnsi="Times New Roman" w:cs="Times New Roman"/>
                <w:sz w:val="20"/>
                <w:szCs w:val="20"/>
                <w:lang w:eastAsia="lt-LT"/>
              </w:rPr>
              <w:t>rojekto tikslai, veiklos (poveiklės) atitinka bent vieną PFSA</w:t>
            </w:r>
            <w:r w:rsidR="00D24245">
              <w:rPr>
                <w:rFonts w:ascii="Times New Roman" w:eastAsia="Times New Roman" w:hAnsi="Times New Roman" w:cs="Times New Roman"/>
                <w:sz w:val="20"/>
                <w:szCs w:val="20"/>
                <w:lang w:eastAsia="lt-LT"/>
              </w:rPr>
              <w:t xml:space="preserve">, </w:t>
            </w:r>
            <w:r w:rsidR="00D24245" w:rsidRPr="003F2286">
              <w:rPr>
                <w:rFonts w:ascii="Times New Roman" w:eastAsia="Times New Roman" w:hAnsi="Times New Roman" w:cs="Times New Roman"/>
                <w:sz w:val="20"/>
                <w:szCs w:val="20"/>
                <w:lang w:eastAsia="lt-LT"/>
              </w:rPr>
              <w:t xml:space="preserve">o kai įgyvendinami RPPl projektai, – </w:t>
            </w:r>
            <w:r>
              <w:rPr>
                <w:rFonts w:ascii="Times New Roman" w:eastAsia="Times New Roman" w:hAnsi="Times New Roman" w:cs="Times New Roman"/>
                <w:sz w:val="20"/>
                <w:szCs w:val="20"/>
                <w:lang w:eastAsia="lt-LT"/>
              </w:rPr>
              <w:t>Gairėse nurodytą veiklą (</w:t>
            </w:r>
            <w:proofErr w:type="spellStart"/>
            <w:r>
              <w:rPr>
                <w:rFonts w:ascii="Times New Roman" w:eastAsia="Times New Roman" w:hAnsi="Times New Roman" w:cs="Times New Roman"/>
                <w:sz w:val="20"/>
                <w:szCs w:val="20"/>
                <w:lang w:eastAsia="lt-LT"/>
              </w:rPr>
              <w:t>poveiklę</w:t>
            </w:r>
            <w:proofErr w:type="spellEnd"/>
            <w:r>
              <w:rPr>
                <w:rFonts w:ascii="Times New Roman" w:eastAsia="Times New Roman" w:hAnsi="Times New Roman" w:cs="Times New Roman"/>
                <w:sz w:val="20"/>
                <w:szCs w:val="20"/>
                <w:lang w:eastAsia="lt-LT"/>
              </w:rPr>
              <w:t>)</w:t>
            </w:r>
            <w:r w:rsidR="00D24245" w:rsidRPr="00624ECB">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2706123" w14:textId="77777777" w:rsidR="005C1EBC" w:rsidRDefault="005C1EBC" w:rsidP="00CB662D">
            <w:pPr>
              <w:spacing w:after="120"/>
              <w:rPr>
                <w:rFonts w:ascii="Times New Roman" w:hAnsi="Times New Roman" w:cs="Times New Roman"/>
                <w:i/>
                <w:sz w:val="20"/>
                <w:szCs w:val="20"/>
              </w:rPr>
            </w:pPr>
            <w:r w:rsidRPr="005C1EBC">
              <w:rPr>
                <w:rFonts w:ascii="Times New Roman" w:hAnsi="Times New Roman" w:cs="Times New Roman"/>
                <w:i/>
                <w:sz w:val="20"/>
                <w:szCs w:val="20"/>
              </w:rPr>
              <w:t>Netaikoma projektams, apimantiems finansines priemones</w:t>
            </w:r>
            <w:r>
              <w:rPr>
                <w:rFonts w:ascii="Times New Roman" w:hAnsi="Times New Roman" w:cs="Times New Roman"/>
                <w:i/>
                <w:sz w:val="20"/>
                <w:szCs w:val="20"/>
              </w:rPr>
              <w:t xml:space="preserve">. </w:t>
            </w:r>
          </w:p>
          <w:p w14:paraId="6F61847A" w14:textId="380E2A0F"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3C329DA0"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D24245" w:rsidRPr="00624ECB">
              <w:rPr>
                <w:rFonts w:ascii="Times New Roman" w:hAnsi="Times New Roman" w:cs="Times New Roman"/>
                <w:color w:val="000000"/>
                <w:sz w:val="20"/>
                <w:szCs w:val="20"/>
              </w:rPr>
              <w:t xml:space="preserve">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54401C87" w:rsidR="00D24245" w:rsidRPr="00624ECB" w:rsidRDefault="005C1EBC"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 xml:space="preserve">rojektu prisidedama prie bent vieno 2009 m. spalio 30 d. Europos Vadovų Tarybos išvadomis Nr. 15265/09 patvirtintos Europos Sąjungos Baltijos jūros regiono strategijos, atnaujintos Europos Komisijos </w:t>
            </w:r>
            <w:r w:rsidR="00D24245" w:rsidRPr="00624ECB">
              <w:rPr>
                <w:rFonts w:ascii="Times New Roman" w:hAnsi="Times New Roman" w:cs="Times New Roman"/>
                <w:bCs/>
                <w:sz w:val="20"/>
                <w:szCs w:val="20"/>
                <w:lang w:eastAsia="lt-LT"/>
              </w:rPr>
              <w:t>2012 m. kovo 23 d.</w:t>
            </w:r>
            <w:r w:rsidR="00D24245"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00D24245" w:rsidRPr="00624ECB">
              <w:rPr>
                <w:rFonts w:ascii="Times New Roman" w:hAnsi="Times New Roman" w:cs="Times New Roman"/>
                <w:iCs/>
                <w:sz w:val="20"/>
                <w:szCs w:val="20"/>
                <w:lang w:eastAsia="lt-LT"/>
              </w:rPr>
              <w:t>patvirtintame Europos Komisijos 2017 m. kovo 20 d. sprendimu Nr. SWD(2017)118,</w:t>
            </w:r>
            <w:r w:rsidR="00D24245"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5C1EBC" w:rsidRPr="00624ECB" w14:paraId="47838244" w14:textId="77777777" w:rsidTr="00CB662D">
        <w:tc>
          <w:tcPr>
            <w:tcW w:w="704" w:type="dxa"/>
          </w:tcPr>
          <w:p w14:paraId="736A1F9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494A0CF0" w14:textId="05A2AFFD" w:rsidR="005C1EBC" w:rsidRPr="00624ECB" w:rsidRDefault="005C1EBC" w:rsidP="005C1EBC">
            <w:pPr>
              <w:tabs>
                <w:tab w:val="left" w:pos="709"/>
                <w:tab w:val="left" w:pos="851"/>
                <w:tab w:val="left" w:pos="1560"/>
                <w:tab w:val="left" w:pos="1701"/>
              </w:tabs>
              <w:jc w:val="both"/>
              <w:rPr>
                <w:rFonts w:ascii="Times New Roman" w:hAnsi="Times New Roman" w:cs="Times New Roman"/>
                <w:sz w:val="20"/>
                <w:szCs w:val="20"/>
                <w:lang w:eastAsia="lt-LT"/>
              </w:rPr>
            </w:pPr>
            <w:r w:rsidRPr="005C1EBC">
              <w:rPr>
                <w:rFonts w:ascii="Times New Roman" w:hAnsi="Times New Roman" w:cs="Times New Roman"/>
                <w:sz w:val="20"/>
                <w:szCs w:val="20"/>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sz w:val="20"/>
              <w:szCs w:val="20"/>
              <w:lang w:eastAsia="lt-LT"/>
            </w:rPr>
            <w:id w:val="189267400"/>
            <w14:checkbox>
              <w14:checked w14:val="0"/>
              <w14:checkedState w14:val="2612" w14:font="MS Gothic"/>
              <w14:uncheckedState w14:val="2610" w14:font="MS Gothic"/>
            </w14:checkbox>
          </w:sdtPr>
          <w:sdtEndPr/>
          <w:sdtContent>
            <w:tc>
              <w:tcPr>
                <w:tcW w:w="425" w:type="dxa"/>
              </w:tcPr>
              <w:p w14:paraId="38DF386B" w14:textId="23D28AEA"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60690774"/>
            <w14:checkbox>
              <w14:checked w14:val="0"/>
              <w14:checkedState w14:val="2612" w14:font="MS Gothic"/>
              <w14:uncheckedState w14:val="2610" w14:font="MS Gothic"/>
            </w14:checkbox>
          </w:sdtPr>
          <w:sdtEndPr/>
          <w:sdtContent>
            <w:tc>
              <w:tcPr>
                <w:tcW w:w="425" w:type="dxa"/>
              </w:tcPr>
              <w:p w14:paraId="6684238E" w14:textId="2116AF8F"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96809631"/>
            <w14:checkbox>
              <w14:checked w14:val="0"/>
              <w14:checkedState w14:val="2612" w14:font="MS Gothic"/>
              <w14:uncheckedState w14:val="2610" w14:font="MS Gothic"/>
            </w14:checkbox>
          </w:sdtPr>
          <w:sdtEndPr/>
          <w:sdtContent>
            <w:tc>
              <w:tcPr>
                <w:tcW w:w="425" w:type="dxa"/>
              </w:tcPr>
              <w:p w14:paraId="7654F1BF" w14:textId="1B76B58E"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73807320"/>
            <w14:checkbox>
              <w14:checked w14:val="0"/>
              <w14:checkedState w14:val="2612" w14:font="MS Gothic"/>
              <w14:uncheckedState w14:val="2610" w14:font="MS Gothic"/>
            </w14:checkbox>
          </w:sdtPr>
          <w:sdtEndPr/>
          <w:sdtContent>
            <w:tc>
              <w:tcPr>
                <w:tcW w:w="426" w:type="dxa"/>
              </w:tcPr>
              <w:p w14:paraId="33CB338F" w14:textId="2A28D272"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585C281" w14:textId="77777777" w:rsidR="005C1EBC" w:rsidRPr="00624ECB" w:rsidRDefault="005C1EBC" w:rsidP="005C1EBC">
            <w:pPr>
              <w:spacing w:after="120"/>
              <w:rPr>
                <w:rFonts w:ascii="Times New Roman" w:hAnsi="Times New Roman" w:cs="Times New Roman"/>
                <w:i/>
                <w:sz w:val="20"/>
                <w:szCs w:val="20"/>
                <w:lang w:eastAsia="lt-LT"/>
              </w:rPr>
            </w:pPr>
          </w:p>
        </w:tc>
      </w:tr>
      <w:tr w:rsidR="005C1EBC" w:rsidRPr="00624ECB" w14:paraId="20F877FF" w14:textId="77777777" w:rsidTr="00CB662D">
        <w:tc>
          <w:tcPr>
            <w:tcW w:w="704" w:type="dxa"/>
          </w:tcPr>
          <w:p w14:paraId="42C54E00" w14:textId="77777777"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5C1EBC" w:rsidRPr="00624ECB" w:rsidRDefault="005C1EBC" w:rsidP="005C1EBC">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5C1EBC" w:rsidRPr="00624ECB" w14:paraId="145B2928" w14:textId="77777777" w:rsidTr="00CB662D">
        <w:tc>
          <w:tcPr>
            <w:tcW w:w="704" w:type="dxa"/>
          </w:tcPr>
          <w:p w14:paraId="772025A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CD1E8C"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Times New Roman" w:hAnsi="Times New Roman" w:cs="Times New Roman"/>
                <w:color w:val="000000" w:themeColor="text1"/>
                <w:sz w:val="20"/>
                <w:szCs w:val="20"/>
              </w:rPr>
              <w:t>P</w:t>
            </w:r>
            <w:r w:rsidRPr="00624ECB">
              <w:rPr>
                <w:rFonts w:ascii="Times New Roman" w:hAnsi="Times New Roman" w:cs="Times New Roman"/>
                <w:color w:val="000000" w:themeColor="text1"/>
                <w:sz w:val="20"/>
                <w:szCs w:val="20"/>
              </w:rPr>
              <w:t xml:space="preserve">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r>
              <w:rPr>
                <w:rFonts w:ascii="Times New Roman" w:hAnsi="Times New Roman" w:cs="Times New Roman"/>
                <w:color w:val="000000" w:themeColor="text1"/>
                <w:sz w:val="20"/>
                <w:szCs w:val="20"/>
              </w:rPr>
              <w:t>.</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5C1EBC" w:rsidRPr="00624ECB" w14:paraId="0B193FF2" w14:textId="77777777" w:rsidTr="00E93301">
        <w:tc>
          <w:tcPr>
            <w:tcW w:w="704" w:type="dxa"/>
          </w:tcPr>
          <w:p w14:paraId="0229AC99" w14:textId="1C3593C6"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4D29906" w:rsidR="005C1EBC" w:rsidRPr="00624ECB" w:rsidRDefault="005C1EBC" w:rsidP="005C1EBC">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r>
              <w:rPr>
                <w:rFonts w:ascii="Times New Roman" w:eastAsia="Times New Roman" w:hAnsi="Times New Roman" w:cs="Times New Roman"/>
                <w:b/>
                <w:color w:val="000000"/>
                <w:sz w:val="20"/>
                <w:szCs w:val="20"/>
                <w:lang w:eastAsia="lt-LT"/>
              </w:rPr>
              <w:t xml:space="preserve"> </w:t>
            </w:r>
            <w:r w:rsidRPr="005C1EBC">
              <w:rPr>
                <w:rFonts w:ascii="Times New Roman" w:eastAsia="Times New Roman" w:hAnsi="Times New Roman" w:cs="Times New Roman"/>
                <w:bCs/>
                <w:i/>
                <w:iCs/>
                <w:color w:val="000000"/>
                <w:sz w:val="20"/>
                <w:szCs w:val="20"/>
                <w:lang w:eastAsia="lt-LT"/>
              </w:rPr>
              <w:t>(Netaikoma projektams, apimantiems finansines priemones)</w:t>
            </w:r>
            <w:r>
              <w:rPr>
                <w:rFonts w:ascii="Times New Roman" w:eastAsia="Times New Roman" w:hAnsi="Times New Roman" w:cs="Times New Roman"/>
                <w:bCs/>
                <w:i/>
                <w:iCs/>
                <w:color w:val="000000"/>
                <w:sz w:val="20"/>
                <w:szCs w:val="20"/>
                <w:lang w:eastAsia="lt-LT"/>
              </w:rPr>
              <w:t>.</w:t>
            </w:r>
          </w:p>
        </w:tc>
      </w:tr>
      <w:tr w:rsidR="005C1EBC" w:rsidRPr="00624ECB" w14:paraId="3FB08E0B" w14:textId="7D2F95C6" w:rsidTr="008711CE">
        <w:tc>
          <w:tcPr>
            <w:tcW w:w="704" w:type="dxa"/>
          </w:tcPr>
          <w:p w14:paraId="62B6EA93" w14:textId="4E72C5BB"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1D3D525A" w:rsidR="005C1EBC" w:rsidRPr="00624ECB" w:rsidRDefault="005C1EBC" w:rsidP="005C1EBC">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r>
              <w:rPr>
                <w:rFonts w:ascii="Times New Roman" w:eastAsia="Times New Roman" w:hAnsi="Times New Roman" w:cs="Times New Roman"/>
                <w:bCs/>
                <w:color w:val="000000"/>
                <w:sz w:val="20"/>
                <w:szCs w:val="20"/>
                <w:lang w:eastAsia="lt-LT"/>
              </w:rPr>
              <w:t>.</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3685" w:type="dxa"/>
          </w:tcPr>
          <w:p w14:paraId="2591D800" w14:textId="76033114" w:rsidR="005C1EBC" w:rsidRPr="00E93301" w:rsidRDefault="005C1EBC" w:rsidP="005C1EBC">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atitiktis </w:t>
            </w:r>
            <w:r w:rsidR="00742B01" w:rsidRPr="00742B01">
              <w:rPr>
                <w:rFonts w:ascii="Times New Roman" w:eastAsia="Times New Roman" w:hAnsi="Times New Roman" w:cs="Times New Roman"/>
                <w:bCs/>
                <w:i/>
                <w:color w:val="000000"/>
                <w:sz w:val="20"/>
                <w:szCs w:val="20"/>
                <w:lang w:eastAsia="lt-LT"/>
              </w:rPr>
              <w:t>Pažangos priemonės aprašui, PFSA, kvietimo plano, RPPl ir Gairių nuostatoms.</w:t>
            </w:r>
            <w:r>
              <w:rPr>
                <w:rFonts w:ascii="Times New Roman" w:eastAsia="Times New Roman" w:hAnsi="Times New Roman" w:cs="Times New Roman"/>
                <w:bCs/>
                <w:i/>
                <w:color w:val="000000"/>
                <w:sz w:val="20"/>
                <w:szCs w:val="20"/>
                <w:lang w:eastAsia="lt-LT"/>
              </w:rPr>
              <w:t>.</w:t>
            </w:r>
          </w:p>
        </w:tc>
      </w:tr>
      <w:tr w:rsidR="005C1EBC" w:rsidRPr="00624ECB" w14:paraId="28EF3362" w14:textId="77777777" w:rsidTr="00E93301">
        <w:tc>
          <w:tcPr>
            <w:tcW w:w="704" w:type="dxa"/>
          </w:tcPr>
          <w:p w14:paraId="7346075F" w14:textId="2418769E"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5C1EBC" w:rsidRPr="00E93301" w:rsidRDefault="005C1EBC" w:rsidP="005C1EBC">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Pr>
                <w:rFonts w:ascii="Times New Roman" w:eastAsia="Calibri" w:hAnsi="Times New Roman" w:cs="Times New Roman"/>
                <w:sz w:val="20"/>
                <w:szCs w:val="20"/>
              </w:rPr>
              <w:t xml:space="preserve"> </w:t>
            </w:r>
            <w:r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p>
        </w:tc>
      </w:tr>
      <w:tr w:rsidR="005C1EBC" w:rsidRPr="00624ECB" w14:paraId="26D32D39" w14:textId="205A4442" w:rsidTr="008711CE">
        <w:tc>
          <w:tcPr>
            <w:tcW w:w="704" w:type="dxa"/>
          </w:tcPr>
          <w:p w14:paraId="7B9303B3" w14:textId="77777777"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0F35245" w:rsidR="005C1EBC" w:rsidRPr="00624ECB" w:rsidRDefault="00786E65" w:rsidP="005C1EBC">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p</w:t>
            </w:r>
            <w:r>
              <w:rPr>
                <w:rFonts w:ascii="Times New Roman" w:hAnsi="Times New Roman" w:cs="Times New Roman"/>
                <w:sz w:val="20"/>
                <w:szCs w:val="20"/>
              </w:rPr>
              <w:t>a</w:t>
            </w:r>
            <w:r w:rsidRPr="00624ECB">
              <w:rPr>
                <w:rFonts w:ascii="Times New Roman" w:hAnsi="Times New Roman" w:cs="Times New Roman"/>
                <w:sz w:val="20"/>
                <w:szCs w:val="20"/>
              </w:rPr>
              <w:t>reiškėjui</w:t>
            </w:r>
            <w:r w:rsidR="005C1EBC" w:rsidRPr="00624ECB">
              <w:rPr>
                <w:rFonts w:ascii="Times New Roman" w:hAnsi="Times New Roman" w:cs="Times New Roman"/>
                <w:sz w:val="20"/>
                <w:szCs w:val="20"/>
              </w:rPr>
              <w:t xml:space="preserve"> ir partneriui (-</w:t>
            </w:r>
            <w:proofErr w:type="spellStart"/>
            <w:r w:rsidR="005C1EBC" w:rsidRPr="00624ECB">
              <w:rPr>
                <w:rFonts w:ascii="Times New Roman" w:hAnsi="Times New Roman" w:cs="Times New Roman"/>
                <w:sz w:val="20"/>
                <w:szCs w:val="20"/>
              </w:rPr>
              <w:t>iams</w:t>
            </w:r>
            <w:proofErr w:type="spellEnd"/>
            <w:r w:rsidR="005C1EBC"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005C1EBC" w:rsidRPr="00624ECB">
              <w:rPr>
                <w:rFonts w:ascii="Times New Roman" w:hAnsi="Times New Roman" w:cs="Times New Roman"/>
                <w:i/>
                <w:sz w:val="20"/>
                <w:szCs w:val="20"/>
              </w:rPr>
              <w:t>(ši nuostata netaikoma biudžetinėms įstaigoms)</w:t>
            </w:r>
            <w:r w:rsidR="005C1EBC">
              <w:rPr>
                <w:rFonts w:ascii="Times New Roman" w:hAnsi="Times New Roman" w:cs="Times New Roman"/>
                <w:i/>
                <w:sz w:val="20"/>
                <w:szCs w:val="20"/>
              </w:rPr>
              <w:t xml:space="preserve">. </w:t>
            </w:r>
            <w:r w:rsidR="005C1EBC" w:rsidRPr="00524BAD">
              <w:rPr>
                <w:rFonts w:ascii="Times New Roman" w:hAnsi="Times New Roman" w:cs="Times New Roman"/>
                <w:sz w:val="20"/>
                <w:szCs w:val="20"/>
              </w:rPr>
              <w:t>Pareiškėjui ir partneriui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xml:space="preserve">), kurie yra juridiniai asmenys, t. y. vadovui, </w:t>
            </w:r>
            <w:r w:rsidR="005C1EBC" w:rsidRPr="005C1EBC">
              <w:rPr>
                <w:rFonts w:ascii="Times New Roman" w:hAnsi="Times New Roman" w:cs="Times New Roman"/>
                <w:sz w:val="20"/>
                <w:szCs w:val="20"/>
              </w:rPr>
              <w:t xml:space="preserve">naudos gavėjui, kaip jis apibrėžtas Lietuvos Respublikos pinigų plovimo ir teroristų finansavimo prevencijos įstatymo 2 straipsnio 14 dalyje (toliau – naudos gavėjas), </w:t>
            </w:r>
            <w:r w:rsidR="005C1EBC" w:rsidRPr="00524BAD">
              <w:rPr>
                <w:rFonts w:ascii="Times New Roman" w:hAnsi="Times New Roman" w:cs="Times New Roman"/>
                <w:sz w:val="20"/>
                <w:szCs w:val="20"/>
              </w:rPr>
              <w:t>ar savininkui, ūkinės bendrijos tikrajam nariui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ar mažosios bendrijos atstovui (-</w:t>
            </w:r>
            <w:proofErr w:type="spellStart"/>
            <w:r w:rsidR="005C1EBC" w:rsidRPr="00524BAD">
              <w:rPr>
                <w:rFonts w:ascii="Times New Roman" w:hAnsi="Times New Roman" w:cs="Times New Roman"/>
                <w:sz w:val="20"/>
                <w:szCs w:val="20"/>
              </w:rPr>
              <w:t>ams</w:t>
            </w:r>
            <w:proofErr w:type="spellEnd"/>
            <w:r w:rsidR="005C1EBC" w:rsidRPr="00524BAD">
              <w:rPr>
                <w:rFonts w:ascii="Times New Roman" w:hAnsi="Times New Roman" w:cs="Times New Roman"/>
                <w:sz w:val="20"/>
                <w:szCs w:val="20"/>
              </w:rPr>
              <w:t>), turinčiam (-</w:t>
            </w:r>
            <w:proofErr w:type="spellStart"/>
            <w:r w:rsidR="005C1EBC" w:rsidRPr="00524BAD">
              <w:rPr>
                <w:rFonts w:ascii="Times New Roman" w:hAnsi="Times New Roman" w:cs="Times New Roman"/>
                <w:sz w:val="20"/>
                <w:szCs w:val="20"/>
              </w:rPr>
              <w:t>iems</w:t>
            </w:r>
            <w:proofErr w:type="spellEnd"/>
            <w:r w:rsidR="005C1EBC" w:rsidRPr="00524BAD">
              <w:rPr>
                <w:rFonts w:ascii="Times New Roman" w:hAnsi="Times New Roman" w:cs="Times New Roman"/>
                <w:sz w:val="20"/>
                <w:szCs w:val="20"/>
              </w:rPr>
              <w:t xml:space="preserve">) teisę juridinio asmens vardu sudaryti sandorį, ar </w:t>
            </w:r>
            <w:r w:rsidR="005C1EBC">
              <w:rPr>
                <w:rFonts w:ascii="Times New Roman" w:hAnsi="Times New Roman" w:cs="Times New Roman"/>
                <w:sz w:val="20"/>
                <w:szCs w:val="20"/>
              </w:rPr>
              <w:t xml:space="preserve">finansinę </w:t>
            </w:r>
            <w:r w:rsidR="005C1EBC" w:rsidRPr="00524BAD">
              <w:rPr>
                <w:rFonts w:ascii="Times New Roman" w:hAnsi="Times New Roman" w:cs="Times New Roman"/>
                <w:sz w:val="20"/>
                <w:szCs w:val="20"/>
              </w:rPr>
              <w:t>apskaitą</w:t>
            </w:r>
            <w:r>
              <w:rPr>
                <w:rFonts w:ascii="Times New Roman" w:hAnsi="Times New Roman" w:cs="Times New Roman"/>
                <w:sz w:val="20"/>
                <w:szCs w:val="20"/>
              </w:rPr>
              <w:t xml:space="preserve"> </w:t>
            </w:r>
            <w:r w:rsidRPr="00786E65">
              <w:rPr>
                <w:rFonts w:ascii="Times New Roman" w:hAnsi="Times New Roman" w:cs="Times New Roman"/>
                <w:sz w:val="20"/>
                <w:szCs w:val="20"/>
              </w:rPr>
              <w:t>(toliau – apskaita)</w:t>
            </w:r>
            <w:r w:rsidR="005C1EBC" w:rsidRPr="00524BAD">
              <w:rPr>
                <w:rFonts w:ascii="Times New Roman" w:hAnsi="Times New Roman" w:cs="Times New Roman"/>
                <w:sz w:val="20"/>
                <w:szCs w:val="20"/>
              </w:rPr>
              <w:t xml:space="preserve"> tvarkančiam asmeniui (asmenims), ar kitam (kitiems) asmeniui (asmenims), turinčiam (-tiems) </w:t>
            </w:r>
            <w:r w:rsidR="005C1EBC" w:rsidRPr="00524BAD">
              <w:rPr>
                <w:rFonts w:ascii="Times New Roman" w:hAnsi="Times New Roman" w:cs="Times New Roman"/>
                <w:sz w:val="20"/>
                <w:szCs w:val="20"/>
              </w:rPr>
              <w:lastRenderedPageBreak/>
              <w:t xml:space="preserve">teisę surašyti ir pasirašyti pareiškėjo apskaitos dokumentus,  arba jungtinio projekto </w:t>
            </w:r>
            <w:proofErr w:type="spellStart"/>
            <w:r w:rsidR="005C1EBC" w:rsidRPr="00524BAD">
              <w:rPr>
                <w:rFonts w:ascii="Times New Roman" w:hAnsi="Times New Roman" w:cs="Times New Roman"/>
                <w:sz w:val="20"/>
                <w:szCs w:val="20"/>
              </w:rPr>
              <w:t>projekto</w:t>
            </w:r>
            <w:proofErr w:type="spellEnd"/>
            <w:r w:rsidR="005C1EBC" w:rsidRPr="00524BAD">
              <w:rPr>
                <w:rFonts w:ascii="Times New Roman" w:hAnsi="Times New Roman" w:cs="Times New Roman"/>
                <w:sz w:val="20"/>
                <w:szCs w:val="20"/>
              </w:rPr>
              <w:t xml:space="preserve"> pareiškėjui, kuris</w:t>
            </w:r>
            <w:r w:rsidR="005C1EBC">
              <w:rPr>
                <w:rFonts w:ascii="Times New Roman" w:hAnsi="Times New Roman" w:cs="Times New Roman"/>
                <w:sz w:val="20"/>
                <w:szCs w:val="20"/>
              </w:rPr>
              <w:t xml:space="preserve"> yra fizinis asmuo</w:t>
            </w:r>
            <w:r w:rsidR="005C1EBC" w:rsidRPr="00624ECB">
              <w:rPr>
                <w:rFonts w:ascii="Times New Roman" w:hAnsi="Times New Roman" w:cs="Times New Roman"/>
                <w:sz w:val="20"/>
                <w:szCs w:val="20"/>
              </w:rPr>
              <w:t xml:space="preserve">, nėra pradėtas ikiteisminis tyrimas dėl ūkinės </w:t>
            </w:r>
            <w:r w:rsidR="005C1EBC" w:rsidRPr="00624ECB">
              <w:rPr>
                <w:rFonts w:ascii="Times New Roman" w:hAnsi="Times New Roman" w:cs="Times New Roman"/>
                <w:bCs/>
                <w:sz w:val="20"/>
                <w:szCs w:val="20"/>
              </w:rPr>
              <w:t>ir (arba) ekonominės</w:t>
            </w:r>
            <w:r w:rsidR="005C1EBC" w:rsidRPr="00624ECB">
              <w:rPr>
                <w:rFonts w:ascii="Times New Roman" w:hAnsi="Times New Roman" w:cs="Times New Roman"/>
                <w:sz w:val="20"/>
                <w:szCs w:val="20"/>
              </w:rPr>
              <w:t xml:space="preserve"> veiklos</w:t>
            </w:r>
            <w:r>
              <w:rPr>
                <w:rFonts w:ascii="Times New Roman" w:hAnsi="Times New Roman" w:cs="Times New Roman"/>
                <w:sz w:val="20"/>
                <w:szCs w:val="20"/>
              </w:rPr>
              <w:t>.</w:t>
            </w:r>
            <w:r w:rsidR="005C1EBC">
              <w:t xml:space="preserve"> </w:t>
            </w:r>
            <w:r>
              <w:rPr>
                <w:rFonts w:ascii="Times New Roman" w:hAnsi="Times New Roman" w:cs="Times New Roman"/>
                <w:sz w:val="20"/>
                <w:szCs w:val="20"/>
              </w:rPr>
              <w:t>J</w:t>
            </w:r>
            <w:r w:rsidRPr="00524BAD">
              <w:rPr>
                <w:rFonts w:ascii="Times New Roman" w:hAnsi="Times New Roman" w:cs="Times New Roman"/>
                <w:sz w:val="20"/>
                <w:szCs w:val="20"/>
              </w:rPr>
              <w:t xml:space="preserve">ungtinio projekto </w:t>
            </w:r>
            <w:proofErr w:type="spellStart"/>
            <w:r w:rsidRPr="00524BAD">
              <w:rPr>
                <w:rFonts w:ascii="Times New Roman" w:hAnsi="Times New Roman" w:cs="Times New Roman"/>
                <w:sz w:val="20"/>
                <w:szCs w:val="20"/>
              </w:rPr>
              <w:t>projekto</w:t>
            </w:r>
            <w:proofErr w:type="spellEnd"/>
            <w:r w:rsidRPr="00524BAD">
              <w:rPr>
                <w:rFonts w:ascii="Times New Roman" w:hAnsi="Times New Roman" w:cs="Times New Roman"/>
                <w:sz w:val="20"/>
                <w:szCs w:val="20"/>
              </w:rPr>
              <w:t xml:space="preserve"> pareiškėjui, kuris</w:t>
            </w:r>
            <w:r>
              <w:rPr>
                <w:rFonts w:ascii="Times New Roman" w:hAnsi="Times New Roman" w:cs="Times New Roman"/>
                <w:sz w:val="20"/>
                <w:szCs w:val="20"/>
              </w:rPr>
              <w:t xml:space="preserve"> yra fizinis asmuo</w:t>
            </w:r>
            <w:r w:rsidRPr="00624ECB">
              <w:rPr>
                <w:rFonts w:ascii="Times New Roman" w:hAnsi="Times New Roman" w:cs="Times New Roman"/>
                <w:sz w:val="20"/>
                <w:szCs w:val="20"/>
              </w:rPr>
              <w:t>, nėra iškelta byla dėl bankroto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9BFB8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pagal Juridinių asmenų, Valstybinės mokesčių inspekcijos, Informatikos ir ryšių departamento ir kitų registrų duomenis. </w:t>
            </w:r>
            <w:r>
              <w:rPr>
                <w:rStyle w:val="eop"/>
                <w:color w:val="000000"/>
                <w:sz w:val="20"/>
                <w:szCs w:val="20"/>
              </w:rPr>
              <w:t> </w:t>
            </w:r>
          </w:p>
          <w:p w14:paraId="560E21AB"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ir Audito, apskaitos, turto vertinimo ir nemokumo valdymo tarnybos prie LR finansų ministerijos </w:t>
            </w:r>
            <w:r>
              <w:rPr>
                <w:rStyle w:val="eop"/>
                <w:color w:val="000000"/>
                <w:sz w:val="20"/>
                <w:szCs w:val="20"/>
              </w:rPr>
              <w:t> </w:t>
            </w:r>
          </w:p>
          <w:p w14:paraId="772E87F7"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Bankroto procedūros:          </w:t>
            </w:r>
            <w:r>
              <w:rPr>
                <w:rStyle w:val="eop"/>
                <w:color w:val="000000"/>
                <w:sz w:val="20"/>
                <w:szCs w:val="20"/>
              </w:rPr>
              <w:t> </w:t>
            </w:r>
          </w:p>
          <w:p w14:paraId="4F230FAE"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1" w:tgtFrame="_blank" w:history="1">
              <w:r w:rsidR="00742B01">
                <w:rPr>
                  <w:rStyle w:val="normaltextrun"/>
                  <w:i/>
                  <w:iCs/>
                  <w:color w:val="000000"/>
                  <w:sz w:val="20"/>
                  <w:szCs w:val="20"/>
                </w:rPr>
                <w:t>http://www.bankrotodep.lt/veiklos-sritys/nemokumas-2/moni-bankrotas/vykdomos-proceduros/</w:t>
              </w:r>
            </w:hyperlink>
            <w:r w:rsidR="00742B01">
              <w:rPr>
                <w:rStyle w:val="eop"/>
                <w:rFonts w:ascii="Calibri" w:hAnsi="Calibri" w:cs="Calibri"/>
                <w:sz w:val="22"/>
                <w:szCs w:val="22"/>
              </w:rPr>
              <w:t> </w:t>
            </w:r>
          </w:p>
          <w:p w14:paraId="0F1D7748"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w:t>
            </w:r>
            <w:hyperlink r:id="rId12" w:tgtFrame="_blank" w:history="1">
              <w:r>
                <w:rPr>
                  <w:rStyle w:val="normaltextrun"/>
                  <w:i/>
                  <w:iCs/>
                  <w:color w:val="000000"/>
                  <w:sz w:val="20"/>
                  <w:szCs w:val="20"/>
                </w:rPr>
                <w:t>http://www.avnt.lt/veiklos-sritys/nemokumas-2/moni-bankrotas/baigtos-proceduros/</w:t>
              </w:r>
            </w:hyperlink>
            <w:r>
              <w:rPr>
                <w:rStyle w:val="eop"/>
                <w:rFonts w:ascii="Calibri" w:hAnsi="Calibri" w:cs="Calibri"/>
                <w:sz w:val="22"/>
                <w:szCs w:val="22"/>
              </w:rPr>
              <w:t> </w:t>
            </w:r>
          </w:p>
          <w:p w14:paraId="7875BC4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Restruktūrizavimo procedūros:                                                                                                    </w:t>
            </w:r>
            <w:r>
              <w:rPr>
                <w:rStyle w:val="eop"/>
                <w:color w:val="000000"/>
                <w:sz w:val="20"/>
                <w:szCs w:val="20"/>
              </w:rPr>
              <w:t> </w:t>
            </w:r>
          </w:p>
          <w:p w14:paraId="57C5CA2F"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3" w:tgtFrame="_blank" w:history="1">
              <w:r w:rsidR="00742B01">
                <w:rPr>
                  <w:rStyle w:val="normaltextrun"/>
                  <w:i/>
                  <w:iCs/>
                  <w:color w:val="000000"/>
                  <w:sz w:val="20"/>
                  <w:szCs w:val="20"/>
                </w:rPr>
                <w:t>http://www.bankrotodep.lt/veiklos-sritys/nemokumas-2/moni-restrukturizavimas/vykdomos-proceduros/</w:t>
              </w:r>
            </w:hyperlink>
            <w:r w:rsidR="00742B01">
              <w:rPr>
                <w:rStyle w:val="eop"/>
                <w:rFonts w:ascii="Calibri" w:hAnsi="Calibri" w:cs="Calibri"/>
                <w:sz w:val="22"/>
                <w:szCs w:val="22"/>
              </w:rPr>
              <w:t> </w:t>
            </w:r>
          </w:p>
          <w:p w14:paraId="59EA62C9"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http://www.bankrotodep.lt/veiklos-sritys/nemokumas-2/moni-restrukturizavimas/baigtos-proceduros/</w:t>
            </w:r>
            <w:r>
              <w:rPr>
                <w:rStyle w:val="eop"/>
                <w:color w:val="000000"/>
                <w:sz w:val="20"/>
                <w:szCs w:val="20"/>
              </w:rPr>
              <w:t> </w:t>
            </w:r>
          </w:p>
          <w:p w14:paraId="41F949F4" w14:textId="01EEAA2E"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p>
        </w:tc>
      </w:tr>
      <w:tr w:rsidR="005C1EBC" w:rsidRPr="00624ECB" w14:paraId="52A27173" w14:textId="196AC545" w:rsidTr="008711CE">
        <w:tc>
          <w:tcPr>
            <w:tcW w:w="704" w:type="dxa"/>
          </w:tcPr>
          <w:p w14:paraId="44121CE7" w14:textId="7DCCDCBA"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64DED52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galutiniu teismo sprendimu ar galutiniu administraciniu sprendimu nėra pripažinti nevykdančiais pareigų, susijusių su mokesčių ar socialinio draudimo įmokų mokėjimu pagal Lietuvos Respublikos teisės aktus arba pagal kitos valstybės teisės aktus</w:t>
            </w:r>
            <w:r w:rsidRPr="00AA7138">
              <w:rPr>
                <w:rFonts w:ascii="Times New Roman" w:hAnsi="Times New Roman" w:cs="Times New Roman"/>
                <w:sz w:val="20"/>
                <w:szCs w:val="20"/>
              </w:rPr>
              <w:t>, jei pareiškėjas ir partneris (-</w:t>
            </w:r>
            <w:proofErr w:type="spellStart"/>
            <w:r w:rsidRPr="00AA7138">
              <w:rPr>
                <w:rFonts w:ascii="Times New Roman" w:hAnsi="Times New Roman" w:cs="Times New Roman"/>
                <w:sz w:val="20"/>
                <w:szCs w:val="20"/>
              </w:rPr>
              <w:t>iai</w:t>
            </w:r>
            <w:proofErr w:type="spellEnd"/>
            <w:r w:rsidRPr="00AA7138">
              <w:rPr>
                <w:rFonts w:ascii="Times New Roman" w:hAnsi="Times New Roman" w:cs="Times New Roman"/>
                <w:sz w:val="20"/>
                <w:szCs w:val="20"/>
              </w:rPr>
              <w:t xml:space="preserve">) yra užsienyje registruoti juridiniai asmenys arba jungtinio projekto </w:t>
            </w:r>
            <w:proofErr w:type="spellStart"/>
            <w:r w:rsidRPr="00AA7138">
              <w:rPr>
                <w:rFonts w:ascii="Times New Roman" w:hAnsi="Times New Roman" w:cs="Times New Roman"/>
                <w:sz w:val="20"/>
                <w:szCs w:val="20"/>
              </w:rPr>
              <w:t>projekt</w:t>
            </w:r>
            <w:r w:rsidR="00786E65">
              <w:rPr>
                <w:rFonts w:ascii="Times New Roman" w:hAnsi="Times New Roman" w:cs="Times New Roman"/>
                <w:sz w:val="20"/>
                <w:szCs w:val="20"/>
              </w:rPr>
              <w:t>o</w:t>
            </w:r>
            <w:proofErr w:type="spellEnd"/>
            <w:r w:rsidRPr="00AA7138">
              <w:rPr>
                <w:rFonts w:ascii="Times New Roman" w:hAnsi="Times New Roman" w:cs="Times New Roman"/>
                <w:sz w:val="20"/>
                <w:szCs w:val="20"/>
              </w:rPr>
              <w:t xml:space="preserve">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41847B" w14:textId="77777777" w:rsidR="00742B01" w:rsidRPr="00742B01" w:rsidRDefault="005C1EBC" w:rsidP="00742B01">
            <w:pPr>
              <w:spacing w:after="120"/>
              <w:rPr>
                <w:rFonts w:ascii="Times New Roman" w:hAnsi="Times New Roman" w:cs="Times New Roman"/>
                <w:i/>
                <w:sz w:val="20"/>
                <w:szCs w:val="20"/>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00742B01" w:rsidRPr="00742B01">
              <w:rPr>
                <w:rFonts w:ascii="Times New Roman" w:hAnsi="Times New Roman" w:cs="Times New Roman"/>
                <w:i/>
                <w:sz w:val="20"/>
                <w:szCs w:val="20"/>
              </w:rPr>
              <w:t xml:space="preserve">. </w:t>
            </w:r>
          </w:p>
          <w:p w14:paraId="301EA37C" w14:textId="6833D885"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hAnsi="Times New Roman" w:cs="Times New Roman"/>
                <w:i/>
                <w:sz w:val="20"/>
                <w:szCs w:val="20"/>
              </w:rPr>
              <w:t>Vertinama pagal Valstybinės mokesčių inspekcijos, „Sodros“ ir kitų registrų duomenis.</w:t>
            </w:r>
          </w:p>
        </w:tc>
      </w:tr>
      <w:tr w:rsidR="005C1EBC" w:rsidRPr="00624ECB" w14:paraId="59204943" w14:textId="37F2BF08" w:rsidTr="008711CE">
        <w:tc>
          <w:tcPr>
            <w:tcW w:w="704" w:type="dxa"/>
          </w:tcPr>
          <w:p w14:paraId="30700F70" w14:textId="32567BB3"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CDD064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kurie yra juridiniai asmenys, vadovas, </w:t>
            </w:r>
            <w:r w:rsidR="00786E65">
              <w:rPr>
                <w:rFonts w:ascii="Times New Roman" w:hAnsi="Times New Roman" w:cs="Times New Roman"/>
                <w:sz w:val="20"/>
                <w:szCs w:val="20"/>
                <w:lang w:eastAsia="lt-LT"/>
              </w:rPr>
              <w:t>naudos gavėjas</w:t>
            </w:r>
            <w:r w:rsidRPr="00624ECB">
              <w:rPr>
                <w:rFonts w:ascii="Times New Roman" w:hAnsi="Times New Roman" w:cs="Times New Roman"/>
                <w:sz w:val="20"/>
                <w:szCs w:val="20"/>
                <w:lang w:eastAsia="lt-LT"/>
              </w:rPr>
              <w:t xml:space="preserve">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624ECB">
              <w:rPr>
                <w:rFonts w:ascii="Times New Roman" w:hAnsi="Times New Roman" w:cs="Times New Roman"/>
                <w:sz w:val="20"/>
                <w:szCs w:val="20"/>
              </w:rPr>
              <w:lastRenderedPageBreak/>
              <w:t>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Pr>
                <w:rFonts w:ascii="Times New Roman" w:hAnsi="Times New Roman" w:cs="Times New Roman"/>
                <w:sz w:val="20"/>
                <w:szCs w:val="20"/>
              </w:rPr>
              <w:t>, arba apie</w:t>
            </w:r>
            <w:r w:rsidR="00786E65">
              <w:t xml:space="preserve"> </w:t>
            </w:r>
            <w:r w:rsidR="00786E65" w:rsidRPr="00786E65">
              <w:rPr>
                <w:rFonts w:ascii="Times New Roman" w:hAnsi="Times New Roman" w:cs="Times New Roman"/>
                <w:sz w:val="20"/>
                <w:szCs w:val="20"/>
              </w:rPr>
              <w:t>nėra subjektas, kuriam taikomos sankcijos, kaip jis apibrėžtas Lietuvos Respublikos tarptautinių sankcijų įstatymo 2 straipsnio 1 dalyje</w:t>
            </w:r>
            <w:r w:rsidRPr="00524BAD">
              <w:rPr>
                <w:rFonts w:ascii="Times New Roman" w:hAnsi="Times New Roman" w:cs="Times New Roman"/>
                <w:sz w:val="20"/>
                <w:szCs w:val="20"/>
              </w:rPr>
              <w:t>;</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E419395" w14:textId="77777777" w:rsidR="00742B01" w:rsidRPr="00742B01" w:rsidRDefault="005C1EBC" w:rsidP="00742B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r w:rsidR="00742B01" w:rsidRPr="00742B01">
              <w:rPr>
                <w:rFonts w:ascii="Times New Roman" w:eastAsia="Times New Roman" w:hAnsi="Times New Roman" w:cs="Times New Roman"/>
                <w:bCs/>
                <w:i/>
                <w:iCs/>
                <w:color w:val="000000"/>
                <w:sz w:val="20"/>
                <w:szCs w:val="20"/>
                <w:lang w:eastAsia="lt-LT"/>
              </w:rPr>
              <w:t xml:space="preserve">. </w:t>
            </w:r>
          </w:p>
          <w:p w14:paraId="5B4E15F0" w14:textId="77777777" w:rsidR="00742B01" w:rsidRPr="00742B01"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 xml:space="preserve">Vertinama pagal Informatikos ir ryšių departamento ir kitų registrų duomenis. </w:t>
            </w:r>
          </w:p>
          <w:p w14:paraId="76976015" w14:textId="3DB8D008"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Pagal galimybes galima naudotis Mokesčių įstatymų pažeidimų, piktnaudžiavimo atvejų bei kitos mokesčių apskaičiavimo ir sumokėjimo kontrolei svarbios informacijos duomenų baze (MOKSI).</w:t>
            </w:r>
          </w:p>
        </w:tc>
      </w:tr>
      <w:tr w:rsidR="005C1EBC" w:rsidRPr="00624ECB" w14:paraId="1C44A564" w14:textId="403AA1B1" w:rsidTr="008711CE">
        <w:tc>
          <w:tcPr>
            <w:tcW w:w="704" w:type="dxa"/>
          </w:tcPr>
          <w:p w14:paraId="57F6D26D" w14:textId="4DE607B9"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5E6AA255"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w:t>
            </w:r>
            <w:r w:rsidR="00786E65">
              <w:t xml:space="preserve"> </w:t>
            </w:r>
            <w:r w:rsidR="00786E65" w:rsidRPr="00786E65">
              <w:rPr>
                <w:rFonts w:ascii="Times New Roman" w:hAnsi="Times New Roman" w:cs="Times New Roman"/>
                <w:sz w:val="20"/>
                <w:szCs w:val="20"/>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netaikyta arba yra pasibaigusi lėšų grąžinimo procedūra dėl pažeidimo neįvykdžius investicijų tęstinumo reikalavimo</w:t>
            </w:r>
            <w:r w:rsidRPr="00624ECB">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786E65" w:rsidRPr="00624ECB" w14:paraId="2DBD3F43" w14:textId="77777777" w:rsidTr="008711CE">
        <w:tc>
          <w:tcPr>
            <w:tcW w:w="704" w:type="dxa"/>
          </w:tcPr>
          <w:p w14:paraId="241434B1" w14:textId="777777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36362C9D" w14:textId="2B5CE762" w:rsidR="00786E65" w:rsidRPr="00624ECB" w:rsidDel="00786E65" w:rsidRDefault="00786E65" w:rsidP="00786E65">
            <w:pPr>
              <w:spacing w:after="120"/>
              <w:jc w:val="both"/>
              <w:rPr>
                <w:rFonts w:ascii="Times New Roman" w:hAnsi="Times New Roman" w:cs="Times New Roman"/>
                <w:sz w:val="20"/>
                <w:szCs w:val="20"/>
              </w:rPr>
            </w:pPr>
            <w:r w:rsidRPr="00786E65">
              <w:rPr>
                <w:rFonts w:ascii="Times New Roman" w:hAnsi="Times New Roman" w:cs="Times New Roman"/>
                <w:sz w:val="20"/>
                <w:szCs w:val="20"/>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sz w:val="20"/>
              <w:szCs w:val="20"/>
              <w:lang w:eastAsia="lt-LT"/>
            </w:rPr>
            <w:id w:val="-14619889"/>
            <w14:checkbox>
              <w14:checked w14:val="0"/>
              <w14:checkedState w14:val="2612" w14:font="MS Gothic"/>
              <w14:uncheckedState w14:val="2610" w14:font="MS Gothic"/>
            </w14:checkbox>
          </w:sdtPr>
          <w:sdtEndPr/>
          <w:sdtContent>
            <w:tc>
              <w:tcPr>
                <w:tcW w:w="425" w:type="dxa"/>
              </w:tcPr>
              <w:p w14:paraId="575A535B" w14:textId="021D2480"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3075403"/>
            <w14:checkbox>
              <w14:checked w14:val="0"/>
              <w14:checkedState w14:val="2612" w14:font="MS Gothic"/>
              <w14:uncheckedState w14:val="2610" w14:font="MS Gothic"/>
            </w14:checkbox>
          </w:sdtPr>
          <w:sdtEndPr/>
          <w:sdtContent>
            <w:tc>
              <w:tcPr>
                <w:tcW w:w="425" w:type="dxa"/>
              </w:tcPr>
              <w:p w14:paraId="3F3CBF79" w14:textId="6C9E77BB"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1318071"/>
            <w14:checkbox>
              <w14:checked w14:val="0"/>
              <w14:checkedState w14:val="2612" w14:font="MS Gothic"/>
              <w14:uncheckedState w14:val="2610" w14:font="MS Gothic"/>
            </w14:checkbox>
          </w:sdtPr>
          <w:sdtEndPr/>
          <w:sdtContent>
            <w:tc>
              <w:tcPr>
                <w:tcW w:w="425" w:type="dxa"/>
              </w:tcPr>
              <w:p w14:paraId="188A50A3" w14:textId="3B891935"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24651051"/>
            <w14:checkbox>
              <w14:checked w14:val="0"/>
              <w14:checkedState w14:val="2612" w14:font="MS Gothic"/>
              <w14:uncheckedState w14:val="2610" w14:font="MS Gothic"/>
            </w14:checkbox>
          </w:sdtPr>
          <w:sdtEndPr/>
          <w:sdtContent>
            <w:tc>
              <w:tcPr>
                <w:tcW w:w="426" w:type="dxa"/>
              </w:tcPr>
              <w:p w14:paraId="0D44423A" w14:textId="2D136AA9" w:rsidR="00786E65" w:rsidRDefault="00786E65" w:rsidP="00786E65">
                <w:pPr>
                  <w:spacing w:after="120"/>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EAD69B7" w14:textId="71536452"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786E65">
              <w:rPr>
                <w:rFonts w:ascii="Times New Roman" w:eastAsia="Times New Roman" w:hAnsi="Times New Roman" w:cs="Times New Roman"/>
                <w:bCs/>
                <w:i/>
                <w:iCs/>
                <w:color w:val="000000"/>
                <w:sz w:val="20"/>
                <w:szCs w:val="20"/>
                <w:lang w:eastAsia="lt-LT"/>
              </w:rPr>
              <w:t xml:space="preserve">Reikalavimas taikomas, kai projektui teikiama valstybės pagalba (įskaitant „de </w:t>
            </w:r>
            <w:proofErr w:type="spellStart"/>
            <w:r w:rsidRPr="00786E65">
              <w:rPr>
                <w:rFonts w:ascii="Times New Roman" w:eastAsia="Times New Roman" w:hAnsi="Times New Roman" w:cs="Times New Roman"/>
                <w:bCs/>
                <w:i/>
                <w:iCs/>
                <w:color w:val="000000"/>
                <w:sz w:val="20"/>
                <w:szCs w:val="20"/>
                <w:lang w:eastAsia="lt-LT"/>
              </w:rPr>
              <w:t>minimis</w:t>
            </w:r>
            <w:proofErr w:type="spellEnd"/>
            <w:r w:rsidRPr="00786E65">
              <w:rPr>
                <w:rFonts w:ascii="Times New Roman" w:eastAsia="Times New Roman" w:hAnsi="Times New Roman" w:cs="Times New Roman"/>
                <w:bCs/>
                <w:i/>
                <w:iCs/>
                <w:color w:val="000000"/>
                <w:sz w:val="20"/>
                <w:szCs w:val="20"/>
                <w:lang w:eastAsia="lt-LT"/>
              </w:rPr>
              <w:t>“ pagalbą) arba kai Plano „Naujos kartos Lietuva“ lėšomis finansuojamam projektui pagal valstybės pagalbos taisykles taikoma prievolė neperkelti su projektu susijusiai veiklai tapačios veiklos, jos dalies ar panašios veiklos</w:t>
            </w:r>
          </w:p>
        </w:tc>
      </w:tr>
      <w:tr w:rsidR="00786E65" w:rsidRPr="00624ECB" w14:paraId="366A8643" w14:textId="737E9C01" w:rsidTr="008711CE">
        <w:tc>
          <w:tcPr>
            <w:tcW w:w="704" w:type="dxa"/>
          </w:tcPr>
          <w:p w14:paraId="1B88D3D5" w14:textId="5BA9A3A2"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0B7C3299"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26E4BDFD"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r w:rsidR="00742B01">
              <w:rPr>
                <w:rFonts w:ascii="Times New Roman" w:eastAsia="Times New Roman" w:hAnsi="Times New Roman" w:cs="Times New Roman"/>
                <w:bCs/>
                <w:i/>
                <w:iCs/>
                <w:color w:val="000000"/>
                <w:sz w:val="20"/>
                <w:szCs w:val="20"/>
                <w:lang w:eastAsia="lt-LT"/>
              </w:rPr>
              <w:t xml:space="preserve">. </w:t>
            </w:r>
            <w:r w:rsidR="00742B01" w:rsidRPr="00742B01">
              <w:rPr>
                <w:rFonts w:ascii="Times New Roman" w:eastAsia="Times New Roman" w:hAnsi="Times New Roman" w:cs="Times New Roman"/>
                <w:bCs/>
                <w:i/>
                <w:iCs/>
                <w:color w:val="000000"/>
                <w:sz w:val="20"/>
                <w:szCs w:val="20"/>
                <w:lang w:eastAsia="lt-LT"/>
              </w:rPr>
              <w:t>Vertinama pagal Valstybinės darbo inspekcijos prie LR socialinės apsaugos ir darbo ministerijos duomenis.  </w:t>
            </w:r>
          </w:p>
        </w:tc>
      </w:tr>
      <w:tr w:rsidR="00786E65" w:rsidRPr="00624ECB" w14:paraId="0DD5FAA6" w14:textId="11D465D4" w:rsidTr="008711CE">
        <w:tc>
          <w:tcPr>
            <w:tcW w:w="704" w:type="dxa"/>
          </w:tcPr>
          <w:p w14:paraId="2FAD80CC" w14:textId="5E8253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83F9295"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742B01">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786E65" w:rsidRPr="00624ECB" w:rsidRDefault="00786E65" w:rsidP="00786E65">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16222832" w:rsidR="00786E65" w:rsidRPr="00624ECB" w:rsidRDefault="00742B01" w:rsidP="00786E65">
            <w:pPr>
              <w:spacing w:after="120"/>
              <w:rPr>
                <w:rFonts w:ascii="Times New Roman" w:eastAsia="Times New Roman" w:hAnsi="Times New Roman" w:cs="Times New Roman"/>
                <w:bCs/>
                <w:i/>
                <w:iCs/>
                <w:sz w:val="20"/>
                <w:szCs w:val="20"/>
                <w:lang w:eastAsia="lt-LT"/>
              </w:rPr>
            </w:pPr>
            <w:r w:rsidRPr="00742B01">
              <w:rPr>
                <w:rFonts w:ascii="Times New Roman" w:hAnsi="Times New Roman" w:cs="Times New Roman"/>
                <w:i/>
                <w:sz w:val="20"/>
                <w:szCs w:val="20"/>
              </w:rPr>
              <w:t xml:space="preserve">Netaikoma viešojo sektoriaus subjektams. </w:t>
            </w:r>
            <w:r w:rsidR="00786E65">
              <w:rPr>
                <w:rFonts w:ascii="Times New Roman" w:hAnsi="Times New Roman" w:cs="Times New Roman"/>
                <w:i/>
                <w:sz w:val="20"/>
                <w:szCs w:val="20"/>
              </w:rPr>
              <w:t xml:space="preserve">Šis vertinimo aspektas </w:t>
            </w:r>
            <w:r w:rsidR="00786E65" w:rsidRPr="00624ECB">
              <w:rPr>
                <w:rFonts w:ascii="Times New Roman" w:hAnsi="Times New Roman" w:cs="Times New Roman"/>
                <w:i/>
                <w:sz w:val="20"/>
                <w:szCs w:val="20"/>
              </w:rPr>
              <w:t>taikoma</w:t>
            </w:r>
            <w:r w:rsidR="00786E65">
              <w:rPr>
                <w:rFonts w:ascii="Times New Roman" w:hAnsi="Times New Roman" w:cs="Times New Roman"/>
                <w:i/>
                <w:sz w:val="20"/>
                <w:szCs w:val="20"/>
              </w:rPr>
              <w:t>s</w:t>
            </w:r>
            <w:r w:rsidR="00786E65"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786E65">
              <w:rPr>
                <w:rFonts w:ascii="Times New Roman" w:hAnsi="Times New Roman" w:cs="Times New Roman"/>
                <w:i/>
                <w:sz w:val="20"/>
                <w:szCs w:val="20"/>
              </w:rPr>
              <w:t xml:space="preserve"> organizacijai arba jų filialui. </w:t>
            </w:r>
            <w:r w:rsidR="00786E65" w:rsidRPr="00786E65">
              <w:rPr>
                <w:rFonts w:ascii="Times New Roman" w:hAnsi="Times New Roman" w:cs="Times New Roman"/>
                <w:i/>
                <w:sz w:val="20"/>
                <w:szCs w:val="20"/>
              </w:rPr>
              <w:t xml:space="preserve">Netaikoma, kai jungtinio projekto </w:t>
            </w:r>
            <w:proofErr w:type="spellStart"/>
            <w:r w:rsidR="00786E65" w:rsidRPr="00786E65">
              <w:rPr>
                <w:rFonts w:ascii="Times New Roman" w:hAnsi="Times New Roman" w:cs="Times New Roman"/>
                <w:i/>
                <w:sz w:val="20"/>
                <w:szCs w:val="20"/>
              </w:rPr>
              <w:t>projekto</w:t>
            </w:r>
            <w:proofErr w:type="spellEnd"/>
            <w:r w:rsidR="00786E65" w:rsidRPr="00786E65">
              <w:rPr>
                <w:rFonts w:ascii="Times New Roman" w:hAnsi="Times New Roman" w:cs="Times New Roman"/>
                <w:i/>
                <w:sz w:val="20"/>
                <w:szCs w:val="20"/>
              </w:rPr>
              <w:t xml:space="preserve"> pareiškėjas yra fizinis asmuo.</w:t>
            </w:r>
            <w:r>
              <w:rPr>
                <w:rFonts w:ascii="Times New Roman" w:hAnsi="Times New Roman" w:cs="Times New Roman"/>
                <w:i/>
                <w:sz w:val="20"/>
                <w:szCs w:val="20"/>
              </w:rPr>
              <w:t xml:space="preserve"> </w:t>
            </w:r>
            <w:r w:rsidRPr="00742B01">
              <w:rPr>
                <w:rFonts w:ascii="Times New Roman" w:hAnsi="Times New Roman" w:cs="Times New Roman"/>
                <w:i/>
                <w:sz w:val="20"/>
                <w:szCs w:val="20"/>
              </w:rPr>
              <w:t xml:space="preserve">Vertinama pagal Juridinių asmenų ir kitų registrų duomenis.  </w:t>
            </w:r>
          </w:p>
        </w:tc>
      </w:tr>
      <w:tr w:rsidR="00786E65" w:rsidRPr="00624ECB" w14:paraId="5FAE0A53" w14:textId="36EA9D47" w:rsidTr="008711CE">
        <w:tc>
          <w:tcPr>
            <w:tcW w:w="704" w:type="dxa"/>
          </w:tcPr>
          <w:p w14:paraId="249E81BD" w14:textId="118BA3E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752BCDAF" w:rsidR="00786E65" w:rsidRPr="00624ECB" w:rsidRDefault="00742B01" w:rsidP="00786E65">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t-LT"/>
              </w:rPr>
              <w:t>P</w:t>
            </w:r>
            <w:r w:rsidR="00786E65" w:rsidRPr="00624ECB">
              <w:rPr>
                <w:rFonts w:ascii="Times New Roman" w:eastAsia="Times New Roman" w:hAnsi="Times New Roman" w:cs="Times New Roman"/>
                <w:sz w:val="20"/>
                <w:szCs w:val="20"/>
                <w:lang w:eastAsia="lt-LT"/>
              </w:rPr>
              <w:t>rojektui įgyvendinti sudaryta komanda ir tinkamai paskirstytos jos funkcijos ir atsakomybės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786E65" w:rsidRPr="00624ECB" w:rsidRDefault="00786E65" w:rsidP="00786E65">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PĮP pateikta informacija. </w:t>
            </w:r>
          </w:p>
        </w:tc>
      </w:tr>
      <w:tr w:rsidR="00786E65" w:rsidRPr="00624ECB" w14:paraId="652133A0" w14:textId="3AEB289F" w:rsidTr="00524BAD">
        <w:trPr>
          <w:trHeight w:val="504"/>
        </w:trPr>
        <w:tc>
          <w:tcPr>
            <w:tcW w:w="704" w:type="dxa"/>
          </w:tcPr>
          <w:p w14:paraId="7920DEF4" w14:textId="07F50E1C"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6C074753" w:rsidR="00786E65" w:rsidRPr="00624ECB" w:rsidRDefault="00742B01" w:rsidP="00786E6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00786E65" w:rsidRPr="00624ECB">
              <w:rPr>
                <w:rFonts w:ascii="Times New Roman" w:hAnsi="Times New Roman" w:cs="Times New Roman"/>
                <w:sz w:val="20"/>
                <w:szCs w:val="20"/>
              </w:rPr>
              <w:t>artnerystė įgyvendinant projektą yra pagrįsta ir teikia naudą</w:t>
            </w:r>
            <w:r>
              <w:rPr>
                <w:rFonts w:ascii="Times New Roman" w:eastAsia="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786E65" w:rsidRPr="00624ECB" w:rsidRDefault="00786E65" w:rsidP="00786E65">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 xml:space="preserve">). </w:t>
            </w:r>
          </w:p>
        </w:tc>
      </w:tr>
      <w:tr w:rsidR="00786E65" w:rsidRPr="00624ECB" w14:paraId="2B66F678" w14:textId="42F5696F" w:rsidTr="00524BAD">
        <w:trPr>
          <w:trHeight w:val="980"/>
        </w:trPr>
        <w:tc>
          <w:tcPr>
            <w:tcW w:w="704" w:type="dxa"/>
          </w:tcPr>
          <w:p w14:paraId="32CEF057" w14:textId="5943746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210CE10A" w:rsidR="00786E65" w:rsidRPr="00624ECB"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624ECB">
              <w:rPr>
                <w:rFonts w:ascii="Times New Roman" w:eastAsia="Times New Roman" w:hAnsi="Times New Roman" w:cs="Times New Roman"/>
                <w:sz w:val="20"/>
                <w:szCs w:val="20"/>
                <w:lang w:eastAsia="lt-LT"/>
              </w:rPr>
              <w:t>žtikrintas finansinis projekto (veiklų) rezultatų tęstinumas</w:t>
            </w:r>
            <w:r>
              <w:rPr>
                <w:rFonts w:ascii="Times New Roman" w:eastAsia="Times New Roman" w:hAnsi="Times New Roman" w:cs="Times New Roman"/>
                <w:sz w:val="20"/>
                <w:szCs w:val="20"/>
                <w:lang w:eastAsia="lt-LT"/>
              </w:rPr>
              <w:t>.</w:t>
            </w:r>
          </w:p>
          <w:p w14:paraId="47E6F972" w14:textId="77777777" w:rsidR="00786E65" w:rsidRPr="00624ECB"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Pr>
                <w:rFonts w:ascii="Times New Roman" w:hAnsi="Times New Roman" w:cs="Times New Roman"/>
                <w:i/>
                <w:sz w:val="20"/>
                <w:szCs w:val="20"/>
              </w:rPr>
              <w:t>, o kai įgyvendinami RPPl projektai, – Gaires</w:t>
            </w:r>
            <w:r>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Pr>
                <w:rFonts w:ascii="Times New Roman" w:hAnsi="Times New Roman" w:cs="Times New Roman"/>
                <w:i/>
                <w:sz w:val="20"/>
                <w:szCs w:val="20"/>
              </w:rPr>
              <w:t xml:space="preserve">. </w:t>
            </w:r>
          </w:p>
        </w:tc>
      </w:tr>
      <w:tr w:rsidR="00786E65" w:rsidRPr="00624ECB" w14:paraId="1C5EF98F" w14:textId="12747CF4" w:rsidTr="008711CE">
        <w:tc>
          <w:tcPr>
            <w:tcW w:w="704" w:type="dxa"/>
          </w:tcPr>
          <w:p w14:paraId="280A36BB" w14:textId="1E5C32ED"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8743242" w:rsidR="00786E65" w:rsidRPr="00E93301" w:rsidRDefault="00786E65"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Pr>
                <w:rFonts w:ascii="Times New Roman" w:eastAsia="Times New Roman" w:hAnsi="Times New Roman" w:cs="Times New Roman"/>
                <w:sz w:val="20"/>
                <w:szCs w:val="20"/>
                <w:lang w:eastAsia="lt-LT"/>
              </w:rPr>
              <w:t>,</w:t>
            </w:r>
            <w:r>
              <w:t xml:space="preserve"> </w:t>
            </w:r>
            <w:r w:rsidRPr="00524BAD">
              <w:rPr>
                <w:rFonts w:ascii="Times New Roman" w:eastAsia="Times New Roman" w:hAnsi="Times New Roman" w:cs="Times New Roman"/>
                <w:sz w:val="20"/>
                <w:szCs w:val="20"/>
                <w:lang w:eastAsia="lt-LT"/>
              </w:rPr>
              <w:t xml:space="preserve">o kai įgyvendinami </w:t>
            </w:r>
            <w:r w:rsidRPr="00590917">
              <w:rPr>
                <w:rFonts w:ascii="Times New Roman" w:eastAsia="Times New Roman" w:hAnsi="Times New Roman" w:cs="Times New Roman"/>
                <w:sz w:val="20"/>
                <w:szCs w:val="20"/>
                <w:lang w:eastAsia="lt-LT"/>
              </w:rPr>
              <w:t xml:space="preserve">RPPl </w:t>
            </w:r>
            <w:r w:rsidRPr="00524BAD">
              <w:rPr>
                <w:rFonts w:ascii="Times New Roman" w:eastAsia="Times New Roman" w:hAnsi="Times New Roman" w:cs="Times New Roman"/>
                <w:sz w:val="20"/>
                <w:szCs w:val="20"/>
                <w:lang w:eastAsia="lt-LT"/>
              </w:rPr>
              <w:t>projektai</w:t>
            </w:r>
            <w:r>
              <w:rPr>
                <w:rFonts w:ascii="Times New Roman" w:eastAsia="Times New Roman" w:hAnsi="Times New Roman" w:cs="Times New Roman"/>
                <w:sz w:val="20"/>
                <w:szCs w:val="20"/>
                <w:lang w:eastAsia="lt-LT"/>
              </w:rPr>
              <w:t>, –</w:t>
            </w:r>
            <w:r w:rsidRPr="00590917">
              <w:rPr>
                <w:rFonts w:ascii="Times New Roman" w:eastAsia="Times New Roman" w:hAnsi="Times New Roman" w:cs="Times New Roman"/>
                <w:sz w:val="20"/>
                <w:szCs w:val="20"/>
                <w:lang w:eastAsia="lt-LT"/>
              </w:rPr>
              <w:t>Gairės</w:t>
            </w:r>
            <w:r w:rsidR="00742B01">
              <w:rPr>
                <w:rFonts w:ascii="Times New Roman" w:eastAsia="Times New Roman" w:hAnsi="Times New Roman" w:cs="Times New Roman"/>
                <w:sz w:val="20"/>
                <w:szCs w:val="20"/>
                <w:lang w:eastAsia="lt-LT"/>
              </w:rPr>
              <w:t>e</w:t>
            </w:r>
            <w:r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r w:rsidR="00742B01">
              <w:rPr>
                <w:rFonts w:ascii="Times New Roman" w:eastAsia="Times New Roman" w:hAnsi="Times New Roman" w:cs="Times New Roman"/>
                <w:sz w:val="20"/>
                <w:szCs w:val="20"/>
                <w:lang w:eastAsia="lt-LT"/>
              </w:rPr>
              <w:t>.</w:t>
            </w:r>
          </w:p>
          <w:p w14:paraId="2AE2754F" w14:textId="77777777" w:rsidR="00786E65" w:rsidRPr="00E93301"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70E50686"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arba Gairių reikalavimus.</w:t>
            </w:r>
            <w:r w:rsidR="00742B01">
              <w:t xml:space="preserve"> </w:t>
            </w:r>
            <w:r w:rsidR="00742B01" w:rsidRPr="00742B01">
              <w:rPr>
                <w:rFonts w:ascii="Times New Roman" w:eastAsia="Times New Roman" w:hAnsi="Times New Roman" w:cs="Times New Roman"/>
                <w:i/>
                <w:sz w:val="20"/>
                <w:szCs w:val="20"/>
                <w:lang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r w:rsidR="00742B01">
              <w:rPr>
                <w:rFonts w:ascii="Times New Roman" w:eastAsia="Times New Roman" w:hAnsi="Times New Roman" w:cs="Times New Roman"/>
                <w:i/>
                <w:sz w:val="20"/>
                <w:szCs w:val="20"/>
                <w:lang w:eastAsia="lt-LT"/>
              </w:rPr>
              <w:t>.</w:t>
            </w:r>
          </w:p>
        </w:tc>
      </w:tr>
      <w:tr w:rsidR="00786E65" w:rsidRPr="00624ECB" w14:paraId="05235CB7" w14:textId="77777777" w:rsidTr="008711CE">
        <w:tc>
          <w:tcPr>
            <w:tcW w:w="704" w:type="dxa"/>
          </w:tcPr>
          <w:p w14:paraId="7AE18232" w14:textId="07BD614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4A913705" w:rsidR="00786E65" w:rsidRPr="00E93301"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E93301">
              <w:rPr>
                <w:rFonts w:ascii="Times New Roman" w:eastAsia="Times New Roman" w:hAnsi="Times New Roman" w:cs="Times New Roman"/>
                <w:sz w:val="20"/>
                <w:szCs w:val="20"/>
                <w:lang w:eastAsia="lt-LT"/>
              </w:rPr>
              <w:t>žtikrintas netinkamų finansuoti su projektu susijusių išlaidų padengimas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ar su PĮP pateiktas finansavimo užtikrinimo dokumentas. </w:t>
            </w:r>
          </w:p>
        </w:tc>
      </w:tr>
      <w:tr w:rsidR="00786E65" w:rsidRPr="00624ECB" w14:paraId="23EAF1B4" w14:textId="77777777" w:rsidTr="00E93301">
        <w:tc>
          <w:tcPr>
            <w:tcW w:w="704" w:type="dxa"/>
          </w:tcPr>
          <w:p w14:paraId="1370F31F" w14:textId="32EE35D1"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786E65" w:rsidRPr="00624ECB" w14:paraId="2006AC12" w14:textId="77777777" w:rsidTr="008711CE">
        <w:tc>
          <w:tcPr>
            <w:tcW w:w="704" w:type="dxa"/>
          </w:tcPr>
          <w:p w14:paraId="07475F42" w14:textId="54BBEF2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77D5B7A"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I</w:t>
            </w:r>
            <w:r w:rsidR="00786E65" w:rsidRPr="00624ECB">
              <w:rPr>
                <w:rFonts w:ascii="Times New Roman" w:hAnsi="Times New Roman" w:cs="Times New Roman"/>
                <w:bCs/>
                <w:sz w:val="20"/>
                <w:szCs w:val="20"/>
              </w:rPr>
              <w:t>šlaikyta nuosekli vidinė projekto logika, t. y. projekto rezultatai yra projekto veiklų padarinys, projekto veiklos sudaro prielaidas įgyvendinti projekto tikslą</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A6C974C" w:rsidR="00786E65" w:rsidRPr="00E93301" w:rsidRDefault="00786E65" w:rsidP="00786E65">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pagal PĮP ir </w:t>
            </w:r>
            <w:r w:rsidR="00640F5D" w:rsidRPr="00640F5D">
              <w:rPr>
                <w:rFonts w:ascii="Times New Roman" w:eastAsia="Times New Roman" w:hAnsi="Times New Roman" w:cs="Times New Roman"/>
                <w:bCs/>
                <w:i/>
                <w:color w:val="000000"/>
                <w:sz w:val="20"/>
                <w:szCs w:val="20"/>
                <w:lang w:eastAsia="lt-LT"/>
              </w:rPr>
              <w:t>Investicijų projektą (toliau - IP)</w:t>
            </w:r>
            <w:r w:rsidRPr="00E93301">
              <w:rPr>
                <w:rFonts w:ascii="Times New Roman" w:eastAsia="Times New Roman" w:hAnsi="Times New Roman" w:cs="Times New Roman"/>
                <w:bCs/>
                <w:i/>
                <w:color w:val="000000"/>
                <w:sz w:val="20"/>
                <w:szCs w:val="20"/>
                <w:lang w:eastAsia="lt-LT"/>
              </w:rPr>
              <w:t>, jei tai numatyta kaip privalomas PĮP priedas.</w:t>
            </w:r>
          </w:p>
        </w:tc>
      </w:tr>
      <w:tr w:rsidR="00786E65" w:rsidRPr="00624ECB" w14:paraId="3CBAF74E" w14:textId="77777777" w:rsidTr="008711CE">
        <w:tc>
          <w:tcPr>
            <w:tcW w:w="704" w:type="dxa"/>
          </w:tcPr>
          <w:p w14:paraId="3B03F9D8" w14:textId="44ECD469"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09EC882F"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786E65" w:rsidRPr="00624ECB">
              <w:rPr>
                <w:rFonts w:ascii="Times New Roman" w:hAnsi="Times New Roman" w:cs="Times New Roman"/>
                <w:bCs/>
                <w:sz w:val="20"/>
                <w:szCs w:val="20"/>
              </w:rPr>
              <w:t>rojekto tikslas, veiklos (poveiklės) yra įvykdomos ir jų rezultatai pamatuojami ir pasiekiami per projekto įgyvendinimo laikotarpį, projekto įgyvendinimo trukmė atitinka kvietime teikti projektų įgyvendinimo planus nurodytus reikalavimus</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786E65" w:rsidRPr="00624ECB" w:rsidRDefault="00786E65" w:rsidP="00786E65">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786E65" w:rsidRPr="00624ECB" w14:paraId="486CD7A5" w14:textId="77777777" w:rsidTr="00E93301">
        <w:tc>
          <w:tcPr>
            <w:tcW w:w="704" w:type="dxa"/>
          </w:tcPr>
          <w:p w14:paraId="7D90ADD7" w14:textId="4CD5C2CA"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786E65" w:rsidRPr="00624ECB" w14:paraId="2F135056" w14:textId="77777777" w:rsidTr="008711CE">
        <w:tc>
          <w:tcPr>
            <w:tcW w:w="704" w:type="dxa"/>
          </w:tcPr>
          <w:p w14:paraId="1299C1BE" w14:textId="586CA1A5"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415F2C61"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pacing w:val="-4"/>
                <w:sz w:val="20"/>
                <w:szCs w:val="20"/>
                <w:lang w:eastAsia="lt-LT"/>
              </w:rPr>
              <w:t>P</w:t>
            </w:r>
            <w:r w:rsidR="00786E65" w:rsidRPr="00624ECB">
              <w:rPr>
                <w:rFonts w:ascii="Times New Roman" w:eastAsia="Times New Roman" w:hAnsi="Times New Roman" w:cs="Times New Roman"/>
                <w:spacing w:val="-4"/>
                <w:sz w:val="20"/>
                <w:szCs w:val="20"/>
                <w:lang w:eastAsia="lt-LT"/>
              </w:rPr>
              <w:t>rojekto parengtumas atitinka PFSA</w:t>
            </w:r>
            <w:r w:rsidR="00786E65">
              <w:rPr>
                <w:rFonts w:ascii="Times New Roman" w:eastAsia="Times New Roman" w:hAnsi="Times New Roman" w:cs="Times New Roman"/>
                <w:spacing w:val="-4"/>
                <w:sz w:val="20"/>
                <w:szCs w:val="20"/>
                <w:lang w:eastAsia="lt-LT"/>
              </w:rPr>
              <w:t xml:space="preserve">, </w:t>
            </w:r>
            <w:r w:rsidR="00786E65" w:rsidRPr="003F2286">
              <w:rPr>
                <w:rFonts w:ascii="Times New Roman" w:eastAsia="Times New Roman" w:hAnsi="Times New Roman" w:cs="Times New Roman"/>
                <w:spacing w:val="-4"/>
                <w:sz w:val="20"/>
                <w:szCs w:val="20"/>
                <w:lang w:eastAsia="lt-LT"/>
              </w:rPr>
              <w:t>o kai įgyvendinami RPPl projektai, – RPPl</w:t>
            </w:r>
            <w:r w:rsidR="00786E65">
              <w:rPr>
                <w:rFonts w:ascii="Times New Roman" w:eastAsia="Times New Roman" w:hAnsi="Times New Roman" w:cs="Times New Roman"/>
                <w:spacing w:val="-4"/>
                <w:sz w:val="20"/>
                <w:szCs w:val="20"/>
                <w:lang w:eastAsia="lt-LT"/>
              </w:rPr>
              <w:t>,</w:t>
            </w:r>
            <w:r w:rsidR="00786E65" w:rsidRPr="00624ECB">
              <w:rPr>
                <w:rFonts w:ascii="Times New Roman" w:eastAsia="Times New Roman" w:hAnsi="Times New Roman" w:cs="Times New Roman"/>
                <w:spacing w:val="-4"/>
                <w:sz w:val="20"/>
                <w:szCs w:val="20"/>
                <w:lang w:eastAsia="lt-LT"/>
              </w:rPr>
              <w:t xml:space="preserve"> nustatytus reikalavimus</w:t>
            </w:r>
            <w:r>
              <w:rPr>
                <w:rFonts w:ascii="Times New Roman" w:eastAsia="Times New Roman" w:hAnsi="Times New Roman" w:cs="Times New Roman"/>
                <w:spacing w:val="-4"/>
                <w:sz w:val="20"/>
                <w:szCs w:val="20"/>
                <w:lang w:eastAsia="lt-LT"/>
              </w:rPr>
              <w:t>.</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2A6CB1CD" w:rsidR="00786E65" w:rsidRPr="00A60CFF" w:rsidRDefault="00786E65" w:rsidP="00786E65">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Pr>
                <w:rFonts w:ascii="Times New Roman" w:eastAsia="Times New Roman" w:hAnsi="Times New Roman" w:cs="Times New Roman"/>
                <w:bCs/>
                <w:i/>
                <w:color w:val="000000"/>
                <w:sz w:val="20"/>
                <w:szCs w:val="20"/>
                <w:lang w:eastAsia="lt-LT"/>
              </w:rPr>
              <w:t xml:space="preserve">, </w:t>
            </w:r>
            <w:r w:rsidRPr="003F2286">
              <w:rPr>
                <w:rFonts w:ascii="Times New Roman" w:eastAsia="Times New Roman" w:hAnsi="Times New Roman" w:cs="Times New Roman"/>
                <w:bCs/>
                <w:i/>
                <w:color w:val="000000"/>
                <w:sz w:val="20"/>
                <w:szCs w:val="20"/>
                <w:lang w:eastAsia="lt-LT"/>
              </w:rPr>
              <w:t>o kai įgyvendinami RPPl projektai, – RPPl</w:t>
            </w:r>
            <w:r>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r w:rsidR="00640F5D">
              <w:rPr>
                <w:rFonts w:ascii="Times New Roman" w:eastAsia="Times New Roman" w:hAnsi="Times New Roman" w:cs="Times New Roman"/>
                <w:bCs/>
                <w:i/>
                <w:color w:val="000000"/>
                <w:sz w:val="20"/>
                <w:szCs w:val="20"/>
                <w:lang w:eastAsia="lt-LT"/>
              </w:rPr>
              <w:t xml:space="preserve">. </w:t>
            </w:r>
            <w:r w:rsidR="00640F5D" w:rsidRPr="00640F5D">
              <w:rPr>
                <w:rFonts w:ascii="Times New Roman" w:eastAsia="Times New Roman" w:hAnsi="Times New Roman" w:cs="Times New Roman"/>
                <w:bCs/>
                <w:i/>
                <w:color w:val="000000"/>
                <w:sz w:val="20"/>
                <w:szCs w:val="20"/>
                <w:lang w:eastAsia="lt-LT"/>
              </w:rPr>
              <w:t>Vertinant jungtinio projekto projektus ir projektus, apimančius finansines priemones, šis vertinimo aspektas netaikomas</w:t>
            </w:r>
            <w:r w:rsidR="00640F5D">
              <w:rPr>
                <w:rFonts w:ascii="Times New Roman" w:eastAsia="Times New Roman" w:hAnsi="Times New Roman" w:cs="Times New Roman"/>
                <w:bCs/>
                <w:i/>
                <w:color w:val="000000"/>
                <w:sz w:val="20"/>
                <w:szCs w:val="20"/>
                <w:lang w:eastAsia="lt-LT"/>
              </w:rPr>
              <w:t>.</w:t>
            </w:r>
          </w:p>
        </w:tc>
      </w:tr>
      <w:tr w:rsidR="00786E65" w:rsidRPr="00624ECB" w14:paraId="6812E8C2" w14:textId="77777777" w:rsidTr="008711CE">
        <w:tc>
          <w:tcPr>
            <w:tcW w:w="704" w:type="dxa"/>
          </w:tcPr>
          <w:p w14:paraId="46AC410E" w14:textId="4716A5C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7A5A5D36"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786E65" w:rsidRPr="00624ECB">
              <w:rPr>
                <w:rFonts w:ascii="Times New Roman" w:hAnsi="Times New Roman" w:cs="Times New Roman"/>
                <w:color w:val="000000"/>
                <w:sz w:val="20"/>
                <w:szCs w:val="20"/>
              </w:rPr>
              <w:t xml:space="preserve">rojekto įgyvendinimo alternatyvos pasirinkimas pagrįstas sąnaudų ir naudos </w:t>
            </w:r>
            <w:r w:rsidR="00786E65" w:rsidRPr="00624ECB">
              <w:rPr>
                <w:rFonts w:ascii="Times New Roman" w:hAnsi="Times New Roman" w:cs="Times New Roman"/>
                <w:bCs/>
                <w:color w:val="000000"/>
                <w:sz w:val="20"/>
                <w:szCs w:val="20"/>
              </w:rPr>
              <w:t>arba sąnaudų veiksmingumo</w:t>
            </w:r>
            <w:r w:rsidR="00786E65" w:rsidRPr="00624ECB">
              <w:rPr>
                <w:rFonts w:ascii="Times New Roman" w:hAnsi="Times New Roman" w:cs="Times New Roman"/>
                <w:b/>
                <w:bCs/>
                <w:color w:val="000000"/>
                <w:sz w:val="20"/>
                <w:szCs w:val="20"/>
              </w:rPr>
              <w:t xml:space="preserve"> </w:t>
            </w:r>
            <w:r w:rsidR="00786E65" w:rsidRPr="00624ECB">
              <w:rPr>
                <w:rFonts w:ascii="Times New Roman" w:hAnsi="Times New Roman" w:cs="Times New Roman"/>
                <w:color w:val="000000"/>
                <w:sz w:val="20"/>
                <w:szCs w:val="20"/>
              </w:rPr>
              <w:t>analizės rezultatais</w:t>
            </w:r>
            <w:r>
              <w:rPr>
                <w:rFonts w:ascii="Times New Roman" w:hAnsi="Times New Roman" w:cs="Times New Roman"/>
                <w:color w:val="000000"/>
                <w:sz w:val="20"/>
                <w:szCs w:val="20"/>
              </w:rPr>
              <w:t>.</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6BD5F8A2"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 xml:space="preserve">projekto </w:t>
            </w:r>
            <w:r w:rsidR="00640F5D">
              <w:rPr>
                <w:rFonts w:ascii="Times New Roman" w:hAnsi="Times New Roman" w:cs="Times New Roman"/>
                <w:i/>
                <w:sz w:val="20"/>
                <w:szCs w:val="20"/>
              </w:rPr>
              <w:t>IP</w:t>
            </w:r>
            <w:r w:rsidRPr="00A60CFF">
              <w:rPr>
                <w:rFonts w:ascii="Times New Roman" w:hAnsi="Times New Roman" w:cs="Times New Roman"/>
                <w:i/>
                <w:sz w:val="20"/>
                <w:szCs w:val="20"/>
              </w:rPr>
              <w:t xml:space="preserve"> teikiamas kartu su investicijų skaičiuokle. </w:t>
            </w:r>
            <w:r w:rsidR="00640F5D" w:rsidRPr="00640F5D">
              <w:rPr>
                <w:rFonts w:ascii="Times New Roman" w:hAnsi="Times New Roman" w:cs="Times New Roman"/>
                <w:i/>
                <w:sz w:val="20"/>
                <w:szCs w:val="20"/>
              </w:rPr>
              <w:t>Vertinant jungtinio projekto projektus ir projektus, apimančius finansines priemones, šis vertinimo aspektas netaikomas</w:t>
            </w:r>
            <w:r w:rsidR="00640F5D">
              <w:rPr>
                <w:rFonts w:ascii="Times New Roman" w:hAnsi="Times New Roman" w:cs="Times New Roman"/>
                <w:i/>
                <w:sz w:val="20"/>
                <w:szCs w:val="20"/>
              </w:rPr>
              <w:t xml:space="preserve">. </w:t>
            </w:r>
            <w:r w:rsidRPr="00A60CFF">
              <w:rPr>
                <w:rFonts w:ascii="Times New Roman" w:hAnsi="Times New Roman" w:cs="Times New Roman"/>
                <w:i/>
                <w:sz w:val="20"/>
                <w:szCs w:val="20"/>
              </w:rPr>
              <w:t>Vertinama užpildant Investicijų p</w:t>
            </w:r>
            <w:r>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786E65" w:rsidRPr="00624ECB" w14:paraId="2A521AF9" w14:textId="77777777" w:rsidTr="00985E69">
        <w:trPr>
          <w:trHeight w:val="70"/>
        </w:trPr>
        <w:tc>
          <w:tcPr>
            <w:tcW w:w="704" w:type="dxa"/>
          </w:tcPr>
          <w:p w14:paraId="3878439A" w14:textId="352F3818"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FED775C"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Į</w:t>
            </w:r>
            <w:r w:rsidR="00786E65" w:rsidRPr="00624ECB">
              <w:rPr>
                <w:rFonts w:ascii="Times New Roman" w:hAnsi="Times New Roman" w:cs="Times New Roman"/>
                <w:sz w:val="20"/>
                <w:szCs w:val="20"/>
              </w:rPr>
              <w:t>vertintos pagrindinės projekto rizikos ir suplanuotos rizikų valdymo priemonės bei joms įgyvendinti reikalingi ištekliai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786E65" w:rsidRPr="00624ECB" w14:paraId="3356A95E" w14:textId="77777777" w:rsidTr="008711CE">
        <w:tc>
          <w:tcPr>
            <w:tcW w:w="704" w:type="dxa"/>
          </w:tcPr>
          <w:p w14:paraId="2AE19ACD" w14:textId="4B378547"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2982A607" w:rsidR="00786E65" w:rsidRPr="00624ECB" w:rsidRDefault="00786E65" w:rsidP="00786E65">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 </w:t>
            </w:r>
            <w:r w:rsidR="00640F5D">
              <w:rPr>
                <w:rFonts w:ascii="Times New Roman" w:hAnsi="Times New Roman" w:cs="Times New Roman"/>
                <w:sz w:val="20"/>
                <w:szCs w:val="20"/>
              </w:rPr>
              <w:t>N</w:t>
            </w:r>
            <w:r w:rsidRPr="00624ECB">
              <w:rPr>
                <w:rFonts w:ascii="Times New Roman" w:hAnsi="Times New Roman" w:cs="Times New Roman"/>
                <w:sz w:val="20"/>
                <w:szCs w:val="20"/>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786E65" w:rsidRPr="00624ECB" w:rsidRDefault="00786E65" w:rsidP="00786E65">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t xml:space="preserve"> </w:t>
            </w:r>
            <w:r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Pirkimų vertinimas PĮP vertinimo metu neatliekamas.</w:t>
            </w:r>
          </w:p>
        </w:tc>
      </w:tr>
      <w:tr w:rsidR="00786E65" w:rsidRPr="00624ECB" w14:paraId="222CCC5B" w14:textId="77777777" w:rsidTr="008711CE">
        <w:tc>
          <w:tcPr>
            <w:tcW w:w="704" w:type="dxa"/>
          </w:tcPr>
          <w:p w14:paraId="1EAC3D3D" w14:textId="3A3B70C3"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5779FCD3"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786E65" w:rsidRPr="00624ECB">
              <w:rPr>
                <w:rFonts w:ascii="Times New Roman" w:hAnsi="Times New Roman" w:cs="Times New Roman"/>
                <w:sz w:val="20"/>
                <w:szCs w:val="20"/>
              </w:rPr>
              <w:t>inkamai pritaikyta fiksuotoji projekto išlaidų norma, fiksuotieji projekto išlaidų vieneto įkainiai, fiksuotosios projekto išlaidų sumos ir (ar) apdovanojimai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786E65" w:rsidRPr="00E93301" w:rsidRDefault="00786E65" w:rsidP="00786E65">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640F5D" w:rsidRPr="00624ECB" w14:paraId="55A8FC90" w14:textId="77777777" w:rsidTr="008711CE">
        <w:tc>
          <w:tcPr>
            <w:tcW w:w="704" w:type="dxa"/>
          </w:tcPr>
          <w:p w14:paraId="62640D12" w14:textId="77777777"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33564E4C" w14:textId="0C225B9C" w:rsidR="00640F5D" w:rsidRPr="00624ECB" w:rsidDel="00640F5D" w:rsidRDefault="00640F5D" w:rsidP="00640F5D">
            <w:pPr>
              <w:jc w:val="both"/>
              <w:rPr>
                <w:rFonts w:ascii="Times New Roman" w:hAnsi="Times New Roman" w:cs="Times New Roman"/>
                <w:sz w:val="20"/>
                <w:szCs w:val="20"/>
              </w:rPr>
            </w:pPr>
            <w:r w:rsidRPr="00640F5D">
              <w:rPr>
                <w:rFonts w:ascii="Times New Roman" w:hAnsi="Times New Roman" w:cs="Times New Roman"/>
                <w:sz w:val="20"/>
                <w:szCs w:val="20"/>
              </w:rPr>
              <w:t>Planuojamų įgyvendinti projekto veiklų išlaidos nefinansuojamos pagal kitus pareiškėjo ir (ar) partnerio (-</w:t>
            </w:r>
            <w:proofErr w:type="spellStart"/>
            <w:r w:rsidRPr="00640F5D">
              <w:rPr>
                <w:rFonts w:ascii="Times New Roman" w:hAnsi="Times New Roman" w:cs="Times New Roman"/>
                <w:sz w:val="20"/>
                <w:szCs w:val="20"/>
              </w:rPr>
              <w:t>ių</w:t>
            </w:r>
            <w:proofErr w:type="spellEnd"/>
            <w:r w:rsidRPr="00640F5D">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292207053"/>
            <w14:checkbox>
              <w14:checked w14:val="0"/>
              <w14:checkedState w14:val="2612" w14:font="MS Gothic"/>
              <w14:uncheckedState w14:val="2610" w14:font="MS Gothic"/>
            </w14:checkbox>
          </w:sdtPr>
          <w:sdtEndPr/>
          <w:sdtContent>
            <w:tc>
              <w:tcPr>
                <w:tcW w:w="425" w:type="dxa"/>
              </w:tcPr>
              <w:p w14:paraId="11067C86" w14:textId="5D095754"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8842476"/>
            <w14:checkbox>
              <w14:checked w14:val="0"/>
              <w14:checkedState w14:val="2612" w14:font="MS Gothic"/>
              <w14:uncheckedState w14:val="2610" w14:font="MS Gothic"/>
            </w14:checkbox>
          </w:sdtPr>
          <w:sdtEndPr/>
          <w:sdtContent>
            <w:tc>
              <w:tcPr>
                <w:tcW w:w="425" w:type="dxa"/>
              </w:tcPr>
              <w:p w14:paraId="40E3DC06" w14:textId="5683A315"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70186370"/>
            <w14:checkbox>
              <w14:checked w14:val="0"/>
              <w14:checkedState w14:val="2612" w14:font="MS Gothic"/>
              <w14:uncheckedState w14:val="2610" w14:font="MS Gothic"/>
            </w14:checkbox>
          </w:sdtPr>
          <w:sdtEndPr/>
          <w:sdtContent>
            <w:tc>
              <w:tcPr>
                <w:tcW w:w="425" w:type="dxa"/>
              </w:tcPr>
              <w:p w14:paraId="007CA6A1" w14:textId="13143D4A"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98196842"/>
            <w14:checkbox>
              <w14:checked w14:val="0"/>
              <w14:checkedState w14:val="2612" w14:font="MS Gothic"/>
              <w14:uncheckedState w14:val="2610" w14:font="MS Gothic"/>
            </w14:checkbox>
          </w:sdtPr>
          <w:sdtEndPr/>
          <w:sdtContent>
            <w:tc>
              <w:tcPr>
                <w:tcW w:w="426" w:type="dxa"/>
              </w:tcPr>
              <w:p w14:paraId="491116CD" w14:textId="0A7FFF80" w:rsidR="00640F5D" w:rsidRDefault="00640F5D" w:rsidP="00640F5D">
                <w:pPr>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FA485AD" w14:textId="14B689FB" w:rsidR="00640F5D" w:rsidRPr="00E93301" w:rsidRDefault="00640F5D" w:rsidP="00640F5D">
            <w:pPr>
              <w:rPr>
                <w:rFonts w:ascii="Times New Roman" w:eastAsia="Times New Roman" w:hAnsi="Times New Roman" w:cs="Times New Roman"/>
                <w:bCs/>
                <w:i/>
                <w:color w:val="000000"/>
                <w:sz w:val="20"/>
                <w:szCs w:val="20"/>
                <w:lang w:eastAsia="lt-LT"/>
              </w:rPr>
            </w:pPr>
            <w:r w:rsidRPr="00640F5D">
              <w:rPr>
                <w:rFonts w:ascii="Times New Roman" w:eastAsia="Times New Roman" w:hAnsi="Times New Roman" w:cs="Times New Roman"/>
                <w:bCs/>
                <w:i/>
                <w:color w:val="000000"/>
                <w:sz w:val="20"/>
                <w:szCs w:val="20"/>
                <w:lang w:eastAsia="lt-LT"/>
              </w:rPr>
              <w:t>Vertinant jungtinio projekto projektus, laikoma, kad pateikta pareiškėjo deklaracija yra pakankamas dokumentas šiam vertinimo kriterijui įvertinti</w:t>
            </w:r>
          </w:p>
        </w:tc>
      </w:tr>
      <w:tr w:rsidR="00640F5D" w:rsidRPr="00624ECB" w14:paraId="5012C30B" w14:textId="77777777" w:rsidTr="00E93301">
        <w:tc>
          <w:tcPr>
            <w:tcW w:w="704" w:type="dxa"/>
          </w:tcPr>
          <w:p w14:paraId="78FF2D6F" w14:textId="58444F3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640F5D" w:rsidRPr="00624ECB" w:rsidRDefault="00640F5D" w:rsidP="00640F5D">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640F5D" w:rsidRPr="00624ECB" w14:paraId="5F8ACD02" w14:textId="77777777" w:rsidTr="008711CE">
        <w:tc>
          <w:tcPr>
            <w:tcW w:w="704" w:type="dxa"/>
          </w:tcPr>
          <w:p w14:paraId="27962DFE" w14:textId="51D03EC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3A36EC8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640F5D" w:rsidRPr="00624ECB">
              <w:rPr>
                <w:rFonts w:ascii="Times New Roman" w:hAnsi="Times New Roman" w:cs="Times New Roman"/>
                <w:sz w:val="20"/>
                <w:szCs w:val="20"/>
              </w:rPr>
              <w:t>eikiamas finansavimas neviršija nustatytų</w:t>
            </w:r>
            <w:r w:rsidR="00640F5D" w:rsidRPr="00624ECB">
              <w:rPr>
                <w:rFonts w:ascii="Times New Roman" w:hAnsi="Times New Roman" w:cs="Times New Roman"/>
                <w:i/>
                <w:sz w:val="20"/>
                <w:szCs w:val="20"/>
              </w:rPr>
              <w:t xml:space="preserve"> de minimis</w:t>
            </w:r>
            <w:r w:rsidR="00640F5D" w:rsidRPr="00624ECB">
              <w:rPr>
                <w:rFonts w:ascii="Times New Roman" w:hAnsi="Times New Roman" w:cs="Times New Roman"/>
                <w:sz w:val="20"/>
                <w:szCs w:val="20"/>
              </w:rPr>
              <w:t xml:space="preserve"> pagalbos ribų ir atitinka reikalavimus, taikomus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640F5D" w:rsidRPr="00624ECB" w14:paraId="262ADB9E" w14:textId="77777777" w:rsidTr="008711CE">
        <w:tc>
          <w:tcPr>
            <w:tcW w:w="704" w:type="dxa"/>
          </w:tcPr>
          <w:p w14:paraId="6AE7AEB3" w14:textId="33CFC499"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39B8D3C6"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640F5D" w:rsidRPr="003F2286">
              <w:rPr>
                <w:rFonts w:ascii="Times New Roman" w:hAnsi="Times New Roman" w:cs="Times New Roman"/>
                <w:sz w:val="20"/>
                <w:szCs w:val="20"/>
              </w:rPr>
              <w:t>su visais pakeitimais</w:t>
            </w:r>
            <w:r w:rsidR="00640F5D">
              <w:rPr>
                <w:rFonts w:ascii="Times New Roman" w:hAnsi="Times New Roman" w:cs="Times New Roman"/>
                <w:sz w:val="20"/>
                <w:szCs w:val="20"/>
              </w:rPr>
              <w:t>,</w:t>
            </w:r>
            <w:r w:rsidR="00640F5D" w:rsidRPr="003F2286">
              <w:rPr>
                <w:rFonts w:ascii="Times New Roman" w:hAnsi="Times New Roman" w:cs="Times New Roman"/>
                <w:sz w:val="20"/>
                <w:szCs w:val="20"/>
              </w:rPr>
              <w:t xml:space="preserve"> </w:t>
            </w:r>
            <w:r w:rsidR="00640F5D"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640F5D" w:rsidRPr="00624ECB" w14:paraId="6374CEBC" w14:textId="77777777" w:rsidTr="008711CE">
        <w:tc>
          <w:tcPr>
            <w:tcW w:w="704" w:type="dxa"/>
          </w:tcPr>
          <w:p w14:paraId="36077AC0" w14:textId="19B5071D"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4708B1B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rojekto finansavimu nėra teikiama neteisėta valstybės pagalba ar </w:t>
            </w:r>
            <w:r w:rsidR="00640F5D" w:rsidRPr="00624ECB">
              <w:rPr>
                <w:rFonts w:ascii="Times New Roman" w:hAnsi="Times New Roman" w:cs="Times New Roman"/>
                <w:i/>
                <w:sz w:val="20"/>
                <w:szCs w:val="20"/>
              </w:rPr>
              <w:t xml:space="preserve">de </w:t>
            </w:r>
            <w:proofErr w:type="spellStart"/>
            <w:r w:rsidR="00640F5D" w:rsidRPr="00624ECB">
              <w:rPr>
                <w:rFonts w:ascii="Times New Roman" w:hAnsi="Times New Roman" w:cs="Times New Roman"/>
                <w:i/>
                <w:sz w:val="20"/>
                <w:szCs w:val="20"/>
              </w:rPr>
              <w:t>minimis</w:t>
            </w:r>
            <w:proofErr w:type="spellEnd"/>
            <w:r w:rsidR="00640F5D"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Pr>
                <w:rFonts w:ascii="Times New Roman" w:hAnsi="Times New Roman" w:cs="Times New Roman"/>
                <w:i/>
                <w:iCs/>
                <w:sz w:val="20"/>
                <w:szCs w:val="20"/>
              </w:rPr>
              <w:t xml:space="preserve">, </w:t>
            </w:r>
            <w:r w:rsidRPr="003F2286">
              <w:rPr>
                <w:rFonts w:ascii="Times New Roman" w:hAnsi="Times New Roman" w:cs="Times New Roman"/>
                <w:i/>
                <w:iCs/>
                <w:sz w:val="20"/>
                <w:szCs w:val="20"/>
              </w:rPr>
              <w:t>o kai įgyvendinami RPPl projektai, –Gairėse</w:t>
            </w:r>
            <w:r>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640F5D" w:rsidRPr="00624ECB" w14:paraId="7E915F0E" w14:textId="77777777" w:rsidTr="00E93301">
        <w:tc>
          <w:tcPr>
            <w:tcW w:w="704" w:type="dxa"/>
          </w:tcPr>
          <w:p w14:paraId="132BFE02" w14:textId="73E1E10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640F5D" w:rsidRPr="00624ECB" w:rsidRDefault="00640F5D" w:rsidP="00640F5D">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Pr>
                <w:rFonts w:ascii="Times New Roman" w:eastAsia="Times New Roman" w:hAnsi="Times New Roman" w:cs="Times New Roman"/>
                <w:b/>
                <w:bCs/>
                <w:color w:val="000000"/>
                <w:sz w:val="20"/>
                <w:szCs w:val="20"/>
                <w:lang w:eastAsia="lt-LT"/>
              </w:rPr>
              <w:t xml:space="preserve">iuosius principus (toliau – HP) </w:t>
            </w:r>
            <w:r w:rsidRPr="00A60CFF">
              <w:rPr>
                <w:rFonts w:ascii="Times New Roman" w:eastAsia="Times New Roman" w:hAnsi="Times New Roman" w:cs="Times New Roman"/>
                <w:b/>
                <w:bCs/>
                <w:color w:val="000000"/>
                <w:sz w:val="20"/>
                <w:szCs w:val="20"/>
                <w:lang w:eastAsia="lt-LT"/>
              </w:rPr>
              <w:t xml:space="preserve">ir </w:t>
            </w:r>
            <w:r>
              <w:rPr>
                <w:rFonts w:ascii="Times New Roman" w:eastAsia="Times New Roman" w:hAnsi="Times New Roman" w:cs="Times New Roman"/>
                <w:b/>
                <w:bCs/>
                <w:color w:val="000000"/>
                <w:sz w:val="20"/>
                <w:szCs w:val="20"/>
                <w:lang w:eastAsia="lt-LT"/>
              </w:rPr>
              <w:t>atitinkamas</w:t>
            </w:r>
            <w:r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640F5D" w:rsidRPr="00624ECB" w14:paraId="2FFB278B" w14:textId="77777777" w:rsidTr="00E93301">
        <w:trPr>
          <w:trHeight w:val="444"/>
        </w:trPr>
        <w:tc>
          <w:tcPr>
            <w:tcW w:w="704" w:type="dxa"/>
          </w:tcPr>
          <w:p w14:paraId="045FAE83" w14:textId="3ABAE54A"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640F5D" w:rsidRPr="00624ECB" w14:paraId="42ED0DA3" w14:textId="77777777" w:rsidTr="008711CE">
        <w:tc>
          <w:tcPr>
            <w:tcW w:w="704" w:type="dxa"/>
          </w:tcPr>
          <w:p w14:paraId="5128C3C1" w14:textId="3471C75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3389D342"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lang w:eastAsia="lt-LT"/>
              </w:rPr>
              <w:t>N</w:t>
            </w:r>
            <w:r w:rsidR="00640F5D" w:rsidRPr="00624ECB">
              <w:rPr>
                <w:rFonts w:ascii="Times New Roman" w:hAnsi="Times New Roman" w:cs="Times New Roman"/>
                <w:bCs/>
                <w:sz w:val="20"/>
                <w:szCs w:val="20"/>
                <w:lang w:eastAsia="lt-LT"/>
              </w:rPr>
              <w:t>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w:t>
            </w:r>
            <w:r w:rsidRPr="00FC20DE">
              <w:rPr>
                <w:rFonts w:ascii="Times New Roman" w:eastAsia="Calibri" w:hAnsi="Times New Roman" w:cs="Times New Roman"/>
                <w:i/>
                <w:sz w:val="20"/>
                <w:szCs w:val="20"/>
              </w:rPr>
              <w:t>, o kai įgyvendinami RPPl projektai, – Gairėse ir RPPl</w:t>
            </w:r>
            <w:r>
              <w:rPr>
                <w:rFonts w:ascii="Times New Roman" w:eastAsia="Calibri" w:hAnsi="Times New Roman" w:cs="Times New Roman"/>
                <w:i/>
                <w:sz w:val="20"/>
                <w:szCs w:val="20"/>
              </w:rPr>
              <w:t>, nuostatas</w:t>
            </w:r>
          </w:p>
        </w:tc>
      </w:tr>
      <w:tr w:rsidR="00640F5D" w:rsidRPr="00624ECB" w14:paraId="19DFEE4B" w14:textId="77777777" w:rsidTr="008711CE">
        <w:tc>
          <w:tcPr>
            <w:tcW w:w="704" w:type="dxa"/>
          </w:tcPr>
          <w:p w14:paraId="060E75F2" w14:textId="623361F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5AE2B175"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neturi neigiamo poveikio lygių galimybių ir nediskriminavimo HP, įskaitant prieinamumo visiems reikalavimą</w:t>
            </w:r>
            <w:r>
              <w:rPr>
                <w:rFonts w:ascii="Times New Roman" w:hAnsi="Times New Roman" w:cs="Times New Roman"/>
                <w:sz w:val="20"/>
                <w:szCs w:val="20"/>
              </w:rPr>
              <w:t xml:space="preserve">, </w:t>
            </w:r>
            <w:r w:rsidRPr="00A453F1">
              <w:rPr>
                <w:rFonts w:ascii="Times New Roman" w:hAnsi="Times New Roman" w:cs="Times New Roman"/>
                <w:sz w:val="20"/>
                <w:szCs w:val="20"/>
              </w:rPr>
              <w:t>atsižvelgiama į Jungtinių Tautų neįgaliųjų teisių konvenciją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56FA75E5"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A453F1">
              <w:rPr>
                <w:rFonts w:ascii="Times New Roman" w:eastAsia="Calibri" w:hAnsi="Times New Roman" w:cs="Times New Roman"/>
                <w:i/>
                <w:sz w:val="20"/>
                <w:szCs w:val="20"/>
              </w:rPr>
              <w:t xml:space="preserve">, </w:t>
            </w:r>
            <w:r w:rsidR="00A453F1" w:rsidRPr="00A453F1">
              <w:rPr>
                <w:rFonts w:ascii="Times New Roman" w:eastAsia="Calibri" w:hAnsi="Times New Roman" w:cs="Times New Roman"/>
                <w:i/>
                <w:sz w:val="20"/>
                <w:szCs w:val="20"/>
              </w:rPr>
              <w:t>o kai įgyvendinami RPPl projektai, – Gairėse ir RPPl, nuostatas.</w:t>
            </w:r>
          </w:p>
        </w:tc>
      </w:tr>
      <w:tr w:rsidR="00640F5D" w:rsidRPr="00624ECB" w14:paraId="7A29B201" w14:textId="77777777" w:rsidTr="008711CE">
        <w:tc>
          <w:tcPr>
            <w:tcW w:w="704" w:type="dxa"/>
          </w:tcPr>
          <w:p w14:paraId="31405470" w14:textId="26D9D750"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CF4F9E8"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Į</w:t>
            </w:r>
            <w:r w:rsidR="00640F5D"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sidR="00640F5D">
              <w:rPr>
                <w:rFonts w:ascii="Times New Roman" w:hAnsi="Times New Roman" w:cs="Times New Roman"/>
                <w:sz w:val="20"/>
                <w:szCs w:val="20"/>
              </w:rPr>
              <w:t>Pl projektai, – Gairėse ir RPPl</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640F5D" w:rsidRDefault="00640F5D" w:rsidP="00640F5D">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640F5D" w:rsidRPr="00E93301" w:rsidRDefault="00640F5D" w:rsidP="00640F5D">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640F5D" w:rsidRPr="00624ECB" w14:paraId="68660022" w14:textId="77777777" w:rsidTr="00161FFE">
        <w:tc>
          <w:tcPr>
            <w:tcW w:w="704" w:type="dxa"/>
          </w:tcPr>
          <w:p w14:paraId="538680AF" w14:textId="4BD2F959" w:rsidR="00640F5D" w:rsidRPr="00E93301" w:rsidRDefault="00640F5D" w:rsidP="00640F5D">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3E2183F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o kai įgyvendinami R</w:t>
            </w:r>
            <w:r>
              <w:rPr>
                <w:rFonts w:ascii="Times New Roman" w:eastAsia="Calibri" w:hAnsi="Times New Roman" w:cs="Times New Roman"/>
                <w:i/>
                <w:sz w:val="20"/>
                <w:szCs w:val="20"/>
              </w:rPr>
              <w:t xml:space="preserve">PPl projektai, – </w:t>
            </w:r>
            <w:r w:rsidR="00A453F1">
              <w:rPr>
                <w:rFonts w:ascii="Times New Roman" w:eastAsia="Calibri" w:hAnsi="Times New Roman" w:cs="Times New Roman"/>
                <w:i/>
                <w:sz w:val="20"/>
                <w:szCs w:val="20"/>
              </w:rPr>
              <w:t>Gairėse ir (ar)</w:t>
            </w:r>
            <w:r>
              <w:rPr>
                <w:rFonts w:ascii="Times New Roman" w:eastAsia="Calibri" w:hAnsi="Times New Roman" w:cs="Times New Roman"/>
                <w:i/>
                <w:sz w:val="20"/>
                <w:szCs w:val="20"/>
              </w:rPr>
              <w:t>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640F5D" w:rsidRPr="00624ECB" w14:paraId="575C16AE" w14:textId="77777777" w:rsidTr="008711CE">
        <w:tc>
          <w:tcPr>
            <w:tcW w:w="704" w:type="dxa"/>
          </w:tcPr>
          <w:p w14:paraId="2C2011A9" w14:textId="3CC5262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26D0D634"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CDA6003" w14:textId="77777777" w:rsidTr="008711CE">
        <w:tc>
          <w:tcPr>
            <w:tcW w:w="704" w:type="dxa"/>
          </w:tcPr>
          <w:p w14:paraId="04DA4E19" w14:textId="3CF2EBB6" w:rsidR="00640F5D" w:rsidRPr="00E93301" w:rsidRDefault="00640F5D" w:rsidP="00640F5D">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640F5D" w:rsidRPr="002F4D33" w:rsidRDefault="00640F5D" w:rsidP="00640F5D">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w:t>
            </w:r>
            <w:r w:rsidRPr="002F4D33">
              <w:rPr>
                <w:rFonts w:ascii="Times New Roman" w:hAnsi="Times New Roman" w:cs="Times New Roman"/>
                <w:sz w:val="20"/>
                <w:szCs w:val="20"/>
              </w:rPr>
              <w:lastRenderedPageBreak/>
              <w:t>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1"/>
              <w14:checkedState w14:val="2612" w14:font="MS Gothic"/>
              <w14:uncheckedState w14:val="2610" w14:font="MS Gothic"/>
            </w14:checkbox>
          </w:sdtPr>
          <w:sdtEndPr/>
          <w:sdtContent>
            <w:tc>
              <w:tcPr>
                <w:tcW w:w="426" w:type="dxa"/>
              </w:tcPr>
              <w:p w14:paraId="67C2BD02" w14:textId="39615C55" w:rsidR="00640F5D" w:rsidRPr="00624ECB" w:rsidRDefault="00985E69"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5DE0CF2" w14:textId="77777777" w:rsidTr="008711CE">
        <w:tc>
          <w:tcPr>
            <w:tcW w:w="704" w:type="dxa"/>
          </w:tcPr>
          <w:p w14:paraId="60A24F65" w14:textId="66C80F14"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51785DAB" w14:textId="77777777" w:rsidTr="008711CE">
        <w:tc>
          <w:tcPr>
            <w:tcW w:w="704" w:type="dxa"/>
          </w:tcPr>
          <w:p w14:paraId="02A365AD" w14:textId="1BEB17E5"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D0EBFED" w14:textId="77777777" w:rsidTr="008711CE">
        <w:tc>
          <w:tcPr>
            <w:tcW w:w="704" w:type="dxa"/>
          </w:tcPr>
          <w:p w14:paraId="11AE5A31" w14:textId="4C9473E6"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6F20BF11" w14:textId="77777777" w:rsidTr="008711CE">
        <w:tc>
          <w:tcPr>
            <w:tcW w:w="704" w:type="dxa"/>
          </w:tcPr>
          <w:p w14:paraId="564A08E4" w14:textId="4BBDAEF4"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784F713C"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rojektu tiesiogiai prisidedama prie lygių galimybių ir nediskriminavimo HP įgyvendinimo bent vienu iš šių aspektų: </w:t>
            </w:r>
            <w:r w:rsidR="00640F5D">
              <w:rPr>
                <w:rFonts w:ascii="Times New Roman" w:hAnsi="Times New Roman" w:cs="Times New Roman"/>
                <w:sz w:val="20"/>
                <w:szCs w:val="20"/>
              </w:rPr>
              <w:t xml:space="preserve">dėl </w:t>
            </w:r>
            <w:r w:rsidR="00640F5D"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sidR="00640F5D">
              <w:rPr>
                <w:rFonts w:ascii="Times New Roman" w:hAnsi="Times New Roman" w:cs="Times New Roman"/>
                <w:sz w:val="20"/>
                <w:szCs w:val="20"/>
              </w:rPr>
              <w:t xml:space="preserve"> ar kt.</w:t>
            </w:r>
            <w:r w:rsidR="00640F5D"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16F0F283" w14:textId="77777777" w:rsidTr="008711CE">
        <w:tc>
          <w:tcPr>
            <w:tcW w:w="704" w:type="dxa"/>
          </w:tcPr>
          <w:p w14:paraId="5BE3FCF3" w14:textId="0C803E1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0903244D"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rojektu tiesiogiai prisidedama prie inovatyvumo (kūrybingumo) HP įgyvendinimo (</w:t>
            </w:r>
            <w:r w:rsidR="00640F5D">
              <w:rPr>
                <w:rFonts w:ascii="Times New Roman" w:hAnsi="Times New Roman" w:cs="Times New Roman"/>
                <w:sz w:val="20"/>
                <w:szCs w:val="20"/>
              </w:rPr>
              <w:t>įgyvendinant projekto</w:t>
            </w:r>
            <w:r w:rsidR="00640F5D" w:rsidRPr="00624ECB">
              <w:rPr>
                <w:rFonts w:ascii="Times New Roman" w:hAnsi="Times New Roman" w:cs="Times New Roman"/>
                <w:sz w:val="20"/>
                <w:szCs w:val="20"/>
              </w:rPr>
              <w:t xml:space="preserve"> </w:t>
            </w:r>
            <w:r w:rsidR="00640F5D">
              <w:rPr>
                <w:rFonts w:ascii="Times New Roman" w:hAnsi="Times New Roman" w:cs="Times New Roman"/>
                <w:sz w:val="20"/>
                <w:szCs w:val="20"/>
              </w:rPr>
              <w:t>veiklas</w:t>
            </w:r>
            <w:r w:rsidR="00640F5D" w:rsidRPr="00624ECB">
              <w:rPr>
                <w:rFonts w:ascii="Times New Roman" w:hAnsi="Times New Roman" w:cs="Times New Roman"/>
                <w:sz w:val="20"/>
                <w:szCs w:val="20"/>
              </w:rPr>
              <w:t xml:space="preserve"> vykdomi inovatyvūs viešieji pirkimai, taikomos naujos technologijos, kuriami ar diegiami inovatyvūs sprendimai ir pan.)</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4255089" w14:textId="77777777" w:rsidTr="00E93301">
        <w:tc>
          <w:tcPr>
            <w:tcW w:w="704" w:type="dxa"/>
          </w:tcPr>
          <w:p w14:paraId="3CEECF32" w14:textId="614EF5BC"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640F5D" w:rsidRPr="00624ECB" w14:paraId="5A6784BA" w14:textId="77777777" w:rsidTr="008711CE">
        <w:tc>
          <w:tcPr>
            <w:tcW w:w="704" w:type="dxa"/>
          </w:tcPr>
          <w:p w14:paraId="568F8384" w14:textId="0087C13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60A3E5A6"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atitinka specialiuosius atrankos kriterijus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640F5D" w:rsidRPr="00624ECB" w14:paraId="6A46397D" w14:textId="77777777" w:rsidTr="008711CE">
        <w:tc>
          <w:tcPr>
            <w:tcW w:w="704" w:type="dxa"/>
          </w:tcPr>
          <w:p w14:paraId="505BB7C0" w14:textId="0A91E0F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4632F219"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naudos ir kokybės vertinimo metu surenka nustatytą minimalią balų sumą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640F5D" w:rsidRPr="00624ECB" w14:paraId="28B2EEC3" w14:textId="77777777" w:rsidTr="008711CE">
        <w:tc>
          <w:tcPr>
            <w:tcW w:w="704" w:type="dxa"/>
          </w:tcPr>
          <w:p w14:paraId="1604F217" w14:textId="3C282DCA"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640F5D" w:rsidRPr="00624ECB" w:rsidRDefault="00640F5D" w:rsidP="00640F5D">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r w:rsidR="00A453F1" w:rsidRPr="00624ECB" w14:paraId="251BA424" w14:textId="77777777" w:rsidTr="00985E69">
        <w:tc>
          <w:tcPr>
            <w:tcW w:w="704" w:type="dxa"/>
          </w:tcPr>
          <w:p w14:paraId="440C8956" w14:textId="77777777" w:rsidR="00A453F1" w:rsidRPr="00E93301" w:rsidRDefault="00A453F1" w:rsidP="00A453F1">
            <w:pPr>
              <w:pStyle w:val="ListParagraph"/>
              <w:numPr>
                <w:ilvl w:val="0"/>
                <w:numId w:val="15"/>
              </w:numPr>
              <w:ind w:left="0" w:firstLine="0"/>
              <w:rPr>
                <w:rFonts w:ascii="Times New Roman" w:hAnsi="Times New Roman" w:cs="Times New Roman"/>
                <w:b/>
                <w:sz w:val="20"/>
                <w:szCs w:val="20"/>
              </w:rPr>
            </w:pPr>
          </w:p>
        </w:tc>
        <w:tc>
          <w:tcPr>
            <w:tcW w:w="4253" w:type="dxa"/>
          </w:tcPr>
          <w:p w14:paraId="2FFD6E9A" w14:textId="04077083" w:rsidR="00A453F1" w:rsidRPr="00624ECB" w:rsidRDefault="00047A4F" w:rsidP="00A453F1">
            <w:pPr>
              <w:tabs>
                <w:tab w:val="left" w:pos="2962"/>
              </w:tabs>
              <w:spacing w:after="120"/>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w:t>
            </w:r>
            <w:r w:rsidR="00A453F1" w:rsidRPr="00A453F1">
              <w:rPr>
                <w:rFonts w:ascii="Times New Roman" w:eastAsia="Times New Roman" w:hAnsi="Times New Roman" w:cs="Times New Roman"/>
                <w:b/>
                <w:sz w:val="20"/>
                <w:szCs w:val="20"/>
                <w:lang w:eastAsia="lt-LT"/>
              </w:rPr>
              <w:t xml:space="preserve">areiškėjas ir su pareiškėju susiję subjektai, nurodyti Reglamento (ES, Euratomas) 2018/1046 187 straipsnio 1 dalyje, nesiekė gauti konfidencialios informacijos, kuri PĮP vertinimo metu jam suteiktų nepagrįstą pranašumą, </w:t>
            </w:r>
            <w:r>
              <w:rPr>
                <w:rFonts w:ascii="Times New Roman" w:eastAsia="Times New Roman" w:hAnsi="Times New Roman" w:cs="Times New Roman"/>
                <w:b/>
                <w:sz w:val="20"/>
                <w:szCs w:val="20"/>
                <w:lang w:eastAsia="lt-LT"/>
              </w:rPr>
              <w:t>ir (</w:t>
            </w:r>
            <w:r w:rsidR="00A453F1" w:rsidRPr="00A453F1">
              <w:rPr>
                <w:rFonts w:ascii="Times New Roman" w:eastAsia="Times New Roman" w:hAnsi="Times New Roman" w:cs="Times New Roman"/>
                <w:b/>
                <w:sz w:val="20"/>
                <w:szCs w:val="20"/>
                <w:lang w:eastAsia="lt-LT"/>
              </w:rPr>
              <w:t>arba</w:t>
            </w:r>
            <w:r>
              <w:rPr>
                <w:rFonts w:ascii="Times New Roman" w:eastAsia="Times New Roman" w:hAnsi="Times New Roman" w:cs="Times New Roman"/>
                <w:b/>
                <w:sz w:val="20"/>
                <w:szCs w:val="20"/>
                <w:lang w:eastAsia="lt-LT"/>
              </w:rPr>
              <w:t>)</w:t>
            </w:r>
            <w:r w:rsidR="00A453F1" w:rsidRPr="00A453F1">
              <w:rPr>
                <w:rFonts w:ascii="Times New Roman" w:eastAsia="Times New Roman" w:hAnsi="Times New Roman" w:cs="Times New Roman"/>
                <w:b/>
                <w:sz w:val="20"/>
                <w:szCs w:val="20"/>
                <w:lang w:eastAsia="lt-LT"/>
              </w:rPr>
              <w:t xml:space="preserve"> nebandė daryti įtaką PĮP vertinimo rezultatams ar vertintojams.</w:t>
            </w:r>
          </w:p>
        </w:tc>
        <w:sdt>
          <w:sdtPr>
            <w:rPr>
              <w:rFonts w:ascii="Times New Roman" w:eastAsia="Times New Roman" w:hAnsi="Times New Roman" w:cs="Times New Roman"/>
              <w:bCs/>
              <w:color w:val="000000"/>
              <w:sz w:val="20"/>
              <w:szCs w:val="20"/>
              <w:lang w:eastAsia="lt-LT"/>
            </w:rPr>
            <w:id w:val="-1686125781"/>
            <w14:checkbox>
              <w14:checked w14:val="0"/>
              <w14:checkedState w14:val="2612" w14:font="MS Gothic"/>
              <w14:uncheckedState w14:val="2610" w14:font="MS Gothic"/>
            </w14:checkbox>
          </w:sdtPr>
          <w:sdtEndPr/>
          <w:sdtContent>
            <w:tc>
              <w:tcPr>
                <w:tcW w:w="425" w:type="dxa"/>
              </w:tcPr>
              <w:p w14:paraId="2888D2ED" w14:textId="497AF4C6"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90683026"/>
            <w14:checkbox>
              <w14:checked w14:val="0"/>
              <w14:checkedState w14:val="2612" w14:font="MS Gothic"/>
              <w14:uncheckedState w14:val="2610" w14:font="MS Gothic"/>
            </w14:checkbox>
          </w:sdtPr>
          <w:sdtEndPr/>
          <w:sdtContent>
            <w:tc>
              <w:tcPr>
                <w:tcW w:w="425" w:type="dxa"/>
              </w:tcPr>
              <w:p w14:paraId="2410A4CB" w14:textId="0D0D2E91"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2D8EB94B" w14:textId="77777777" w:rsid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576738E7" w14:textId="77777777" w:rsidR="00A453F1" w:rsidRP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3685" w:type="dxa"/>
          </w:tcPr>
          <w:p w14:paraId="2DFEDAC6" w14:textId="77A746A2" w:rsidR="00A453F1" w:rsidRPr="00E93301" w:rsidRDefault="00047A4F" w:rsidP="00985E69">
            <w:pPr>
              <w:spacing w:after="120"/>
              <w:jc w:val="both"/>
              <w:rPr>
                <w:rFonts w:ascii="Times New Roman" w:eastAsia="Calibri" w:hAnsi="Times New Roman" w:cs="Times New Roman"/>
                <w:i/>
                <w:sz w:val="20"/>
                <w:szCs w:val="20"/>
              </w:rPr>
            </w:pPr>
            <w:r w:rsidRPr="00047A4F">
              <w:rPr>
                <w:rFonts w:ascii="Times New Roman" w:eastAsia="Calibri" w:hAnsi="Times New Roman" w:cs="Times New Roman"/>
                <w:i/>
                <w:sz w:val="20"/>
                <w:szCs w:val="20"/>
              </w:rPr>
              <w:t>Jei siekė gauti konfidencialios informacijos arba bandė daryti įtaką – žymima „Ne“, PĮP atmetamas.</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4983" w:type="pct"/>
        <w:tblInd w:w="40" w:type="dxa"/>
        <w:tblLayout w:type="fixed"/>
        <w:tblCellMar>
          <w:left w:w="40" w:type="dxa"/>
          <w:right w:w="40" w:type="dxa"/>
        </w:tblCellMar>
        <w:tblLook w:val="0000" w:firstRow="0" w:lastRow="0" w:firstColumn="0" w:lastColumn="0" w:noHBand="0" w:noVBand="0"/>
      </w:tblPr>
      <w:tblGrid>
        <w:gridCol w:w="1373"/>
        <w:gridCol w:w="1417"/>
        <w:gridCol w:w="993"/>
        <w:gridCol w:w="992"/>
        <w:gridCol w:w="992"/>
        <w:gridCol w:w="1276"/>
        <w:gridCol w:w="992"/>
        <w:gridCol w:w="2126"/>
      </w:tblGrid>
      <w:tr w:rsidR="00134123" w:rsidRPr="009B7414" w14:paraId="6F50D557" w14:textId="77777777" w:rsidTr="00985E69">
        <w:trPr>
          <w:trHeight w:val="348"/>
        </w:trPr>
        <w:tc>
          <w:tcPr>
            <w:tcW w:w="5767"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134123" w:rsidRPr="00FC20DE" w:rsidRDefault="00134123"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276"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134123" w:rsidRPr="00FC20DE" w:rsidRDefault="00134123" w:rsidP="008864ED">
            <w:pPr>
              <w:spacing w:after="0" w:line="204" w:lineRule="auto"/>
              <w:jc w:val="center"/>
              <w:rPr>
                <w:rFonts w:ascii="Times New Roman" w:eastAsia="Times New Roman" w:hAnsi="Times New Roman" w:cs="Times New Roman"/>
                <w:b/>
                <w:sz w:val="18"/>
                <w:szCs w:val="20"/>
              </w:rPr>
            </w:pPr>
          </w:p>
          <w:p w14:paraId="7D4EBA9D" w14:textId="50C1DE93" w:rsidR="00134123" w:rsidRPr="00FC20DE" w:rsidRDefault="00134123"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D9CD9D" w14:textId="40C412A2" w:rsidR="00134123" w:rsidRPr="00FC20DE" w:rsidRDefault="00134123" w:rsidP="008864ED">
            <w:pPr>
              <w:spacing w:after="0" w:line="204" w:lineRule="auto"/>
              <w:ind w:hanging="3"/>
              <w:jc w:val="center"/>
              <w:rPr>
                <w:rFonts w:ascii="Times New Roman" w:eastAsia="Times New Roman" w:hAnsi="Times New Roman" w:cs="Times New Roman"/>
                <w:b/>
                <w:sz w:val="18"/>
                <w:szCs w:val="20"/>
              </w:rPr>
            </w:pPr>
          </w:p>
          <w:p w14:paraId="05036BF2" w14:textId="6AD24CD1"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85E69" w:rsidRPr="009B7414" w14:paraId="456F9EBD" w14:textId="77777777" w:rsidTr="00985E69">
        <w:trPr>
          <w:cantSplit/>
          <w:trHeight w:val="1074"/>
        </w:trPr>
        <w:tc>
          <w:tcPr>
            <w:tcW w:w="1373"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07F28B6" w14:textId="6AD39042" w:rsidR="00134123" w:rsidRPr="00FC20DE" w:rsidRDefault="00134123" w:rsidP="009B7414">
            <w:pPr>
              <w:spacing w:after="0" w:line="240" w:lineRule="auto"/>
              <w:ind w:firstLine="44"/>
              <w:jc w:val="center"/>
              <w:rPr>
                <w:rFonts w:ascii="Times New Roman" w:eastAsia="Times New Roman" w:hAnsi="Times New Roman" w:cs="Times New Roman"/>
                <w:b/>
                <w:sz w:val="18"/>
                <w:szCs w:val="20"/>
              </w:rPr>
            </w:pPr>
            <w:r w:rsidRPr="00047A4F">
              <w:rPr>
                <w:rFonts w:ascii="Times New Roman" w:eastAsia="Times New Roman" w:hAnsi="Times New Roman" w:cs="Times New Roman"/>
                <w:b/>
                <w:sz w:val="18"/>
                <w:szCs w:val="20"/>
              </w:rPr>
              <w:t>Bendra projekto tinkamų finansuoti išlaidų suma, eurais</w:t>
            </w:r>
          </w:p>
        </w:tc>
        <w:tc>
          <w:tcPr>
            <w:tcW w:w="1417"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Prašoma skirti finansavimo lėšų</w:t>
            </w:r>
          </w:p>
          <w:p w14:paraId="0949CB2D" w14:textId="760D1B90"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suma, Eur</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51521B8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as įnašas</w:t>
            </w:r>
            <w:r w:rsidRPr="00FC20DE">
              <w:rPr>
                <w:rFonts w:ascii="Times New Roman" w:eastAsia="Times New Roman" w:hAnsi="Times New Roman" w:cs="Times New Roman"/>
                <w:b/>
                <w:sz w:val="18"/>
                <w:szCs w:val="20"/>
              </w:rPr>
              <w:t>,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55F6E514" w:rsidR="00134123" w:rsidRPr="00FC20DE" w:rsidRDefault="00134123"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 xml:space="preserve">o įnašo </w:t>
            </w:r>
            <w:r w:rsidRPr="00FC20DE">
              <w:rPr>
                <w:rFonts w:ascii="Times New Roman" w:eastAsia="Times New Roman" w:hAnsi="Times New Roman" w:cs="Times New Roman"/>
                <w:b/>
                <w:sz w:val="18"/>
                <w:szCs w:val="20"/>
              </w:rPr>
              <w:t>dalis, proc.</w:t>
            </w:r>
          </w:p>
        </w:tc>
        <w:tc>
          <w:tcPr>
            <w:tcW w:w="1276" w:type="dxa"/>
            <w:vMerge/>
            <w:tcBorders>
              <w:right w:val="single" w:sz="4" w:space="0" w:color="auto"/>
            </w:tcBorders>
            <w:vAlign w:val="center"/>
          </w:tcPr>
          <w:p w14:paraId="6F0436E4" w14:textId="5E451D33" w:rsidR="00134123" w:rsidRPr="009B7414" w:rsidRDefault="00134123" w:rsidP="009B7414">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vAlign w:val="center"/>
          </w:tcPr>
          <w:p w14:paraId="0FBAB5DA" w14:textId="77777777" w:rsidR="00134123" w:rsidRPr="009B7414" w:rsidRDefault="00134123" w:rsidP="009B7414">
            <w:pPr>
              <w:spacing w:after="0" w:line="240" w:lineRule="auto"/>
              <w:jc w:val="center"/>
              <w:rPr>
                <w:rFonts w:ascii="Times New Roman" w:eastAsia="Times New Roman" w:hAnsi="Times New Roman" w:cs="Times New Roman"/>
                <w:sz w:val="20"/>
                <w:szCs w:val="20"/>
              </w:rPr>
            </w:pPr>
          </w:p>
        </w:tc>
        <w:tc>
          <w:tcPr>
            <w:tcW w:w="2126" w:type="dxa"/>
            <w:vMerge/>
            <w:tcBorders>
              <w:left w:val="single" w:sz="4" w:space="0" w:color="auto"/>
              <w:right w:val="single" w:sz="4" w:space="0" w:color="auto"/>
            </w:tcBorders>
            <w:vAlign w:val="center"/>
          </w:tcPr>
          <w:p w14:paraId="74784803" w14:textId="77777777" w:rsidR="00134123" w:rsidRPr="009B7414" w:rsidRDefault="00134123" w:rsidP="009B7414">
            <w:pPr>
              <w:spacing w:after="0" w:line="240" w:lineRule="auto"/>
              <w:ind w:left="-57" w:right="-57"/>
              <w:jc w:val="center"/>
              <w:rPr>
                <w:rFonts w:ascii="Times New Roman" w:eastAsia="Times New Roman" w:hAnsi="Times New Roman" w:cs="Times New Roman"/>
                <w:sz w:val="20"/>
                <w:szCs w:val="20"/>
              </w:rPr>
            </w:pPr>
          </w:p>
        </w:tc>
      </w:tr>
      <w:tr w:rsidR="00985E69" w:rsidRPr="009B7414" w14:paraId="3DF5C283" w14:textId="77777777" w:rsidTr="00985E69">
        <w:trPr>
          <w:cantSplit/>
          <w:trHeight w:val="23"/>
        </w:trPr>
        <w:tc>
          <w:tcPr>
            <w:tcW w:w="137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06134256"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4</w:t>
            </w:r>
          </w:p>
        </w:tc>
        <w:tc>
          <w:tcPr>
            <w:tcW w:w="14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BE49E0F"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3B011C78"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2/1</w:t>
            </w:r>
            <w:r w:rsidRPr="009B7414">
              <w:rPr>
                <w:rFonts w:ascii="Times New Roman" w:eastAsia="Times New Roman" w:hAnsi="Times New Roman" w:cs="Times New Roman"/>
                <w:i/>
                <w:sz w:val="16"/>
                <w:szCs w:val="20"/>
              </w:rPr>
              <w:t>)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34ADFEBD"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03B8DA0A"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4</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 100</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65916422" w:rsidR="00134123" w:rsidRPr="009B7414" w:rsidRDefault="00134123"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6</w:t>
            </w:r>
          </w:p>
        </w:tc>
        <w:tc>
          <w:tcPr>
            <w:tcW w:w="992"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070B2EC4"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7</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5BF9F" w14:textId="50AAE5F9" w:rsidR="00134123" w:rsidRPr="009B7414" w:rsidRDefault="00134123" w:rsidP="009B7414">
            <w:pPr>
              <w:spacing w:after="0" w:line="240" w:lineRule="auto"/>
              <w:jc w:val="center"/>
              <w:rPr>
                <w:rFonts w:ascii="Times New Roman" w:eastAsia="Times New Roman" w:hAnsi="Times New Roman" w:cs="Times New Roman"/>
                <w:i/>
                <w:sz w:val="16"/>
                <w:szCs w:val="20"/>
              </w:rPr>
            </w:pPr>
          </w:p>
          <w:p w14:paraId="6C92272C" w14:textId="474554B4"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p>
        </w:tc>
      </w:tr>
      <w:tr w:rsidR="00985E69" w:rsidRPr="009B7414" w14:paraId="40FC4D62"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tcPr>
          <w:p w14:paraId="57976E4A" w14:textId="1BA85E7A"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417" w:type="dxa"/>
            <w:tcBorders>
              <w:top w:val="single" w:sz="4" w:space="0" w:color="auto"/>
              <w:left w:val="single" w:sz="4" w:space="0" w:color="auto"/>
              <w:bottom w:val="single" w:sz="4" w:space="0" w:color="auto"/>
              <w:right w:val="single" w:sz="4" w:space="0" w:color="auto"/>
            </w:tcBorders>
          </w:tcPr>
          <w:p w14:paraId="676EF34F" w14:textId="49CF4FA9"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didžiausia galima</w:t>
            </w:r>
            <w:r w:rsidR="00985E69">
              <w:rPr>
                <w:rFonts w:ascii="Times New Roman" w:hAnsi="Times New Roman" w:cs="Times New Roman"/>
                <w:i/>
                <w:sz w:val="18"/>
              </w:rPr>
              <w:t xml:space="preserve"> </w:t>
            </w:r>
            <w:r w:rsidRPr="008864ED">
              <w:rPr>
                <w:rFonts w:ascii="Times New Roman" w:hAnsi="Times New Roman" w:cs="Times New Roman"/>
                <w:i/>
                <w:sz w:val="18"/>
              </w:rPr>
              <w:t>projektui skirti finansavimo lėšų suma.</w:t>
            </w:r>
          </w:p>
        </w:tc>
        <w:tc>
          <w:tcPr>
            <w:tcW w:w="993" w:type="dxa"/>
            <w:tcBorders>
              <w:top w:val="single" w:sz="4" w:space="0" w:color="auto"/>
              <w:left w:val="single" w:sz="4" w:space="0" w:color="auto"/>
              <w:bottom w:val="single" w:sz="4" w:space="0" w:color="auto"/>
              <w:right w:val="single" w:sz="4" w:space="0" w:color="auto"/>
            </w:tcBorders>
          </w:tcPr>
          <w:p w14:paraId="59A56572"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134123" w:rsidRPr="00985E69" w:rsidRDefault="00134123" w:rsidP="00985E69">
            <w:pPr>
              <w:spacing w:after="0" w:line="204" w:lineRule="auto"/>
              <w:rPr>
                <w:rFonts w:ascii="Times New Roman" w:hAnsi="Times New Roman" w:cs="Times New Roman"/>
                <w:i/>
                <w:sz w:val="18"/>
              </w:rPr>
            </w:pPr>
            <w:r w:rsidRPr="008864ED">
              <w:rPr>
                <w:rFonts w:ascii="Times New Roman" w:hAnsi="Times New Roman" w:cs="Times New Roman"/>
                <w:i/>
                <w:sz w:val="18"/>
              </w:rPr>
              <w:t>dalis nuo didžiausios projekto tinkamų finansuoti išlaidų sumos.</w:t>
            </w:r>
          </w:p>
        </w:tc>
        <w:tc>
          <w:tcPr>
            <w:tcW w:w="992" w:type="dxa"/>
            <w:tcBorders>
              <w:top w:val="single" w:sz="4" w:space="0" w:color="auto"/>
              <w:left w:val="single" w:sz="4" w:space="0" w:color="auto"/>
              <w:bottom w:val="single" w:sz="4" w:space="0" w:color="auto"/>
              <w:right w:val="single" w:sz="4" w:space="0" w:color="auto"/>
            </w:tcBorders>
          </w:tcPr>
          <w:p w14:paraId="0B7AC6C3" w14:textId="28AE8EEE"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992" w:type="dxa"/>
            <w:tcBorders>
              <w:top w:val="single" w:sz="4" w:space="0" w:color="auto"/>
              <w:left w:val="single" w:sz="4" w:space="0" w:color="auto"/>
              <w:bottom w:val="single" w:sz="4" w:space="0" w:color="auto"/>
              <w:right w:val="single" w:sz="4" w:space="0" w:color="auto"/>
            </w:tcBorders>
          </w:tcPr>
          <w:p w14:paraId="0027E748" w14:textId="6DCFB4B3"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276" w:type="dxa"/>
            <w:tcBorders>
              <w:top w:val="single" w:sz="4" w:space="0" w:color="auto"/>
              <w:left w:val="single" w:sz="4" w:space="0" w:color="auto"/>
              <w:bottom w:val="single" w:sz="4" w:space="0" w:color="auto"/>
              <w:right w:val="single" w:sz="4" w:space="0" w:color="auto"/>
            </w:tcBorders>
          </w:tcPr>
          <w:p w14:paraId="15E070BA" w14:textId="7C8F5A1F" w:rsidR="00134123" w:rsidRPr="008864ED" w:rsidRDefault="00134123" w:rsidP="00985E69">
            <w:pP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992" w:type="dxa"/>
            <w:tcBorders>
              <w:top w:val="single" w:sz="4" w:space="0" w:color="auto"/>
              <w:left w:val="single" w:sz="4" w:space="0" w:color="auto"/>
              <w:bottom w:val="single" w:sz="4" w:space="0" w:color="auto"/>
              <w:right w:val="single" w:sz="4" w:space="0" w:color="auto"/>
            </w:tcBorders>
          </w:tcPr>
          <w:p w14:paraId="3BD45670"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134123" w:rsidRPr="008864ED" w:rsidRDefault="00134123" w:rsidP="00985E69">
            <w:pPr>
              <w:spacing w:after="0" w:line="204" w:lineRule="auto"/>
              <w:rPr>
                <w:rFonts w:ascii="Times New Roman" w:eastAsia="Times New Roman" w:hAnsi="Times New Roman" w:cs="Times New Roman"/>
                <w:i/>
                <w:sz w:val="20"/>
                <w:szCs w:val="20"/>
              </w:rPr>
            </w:pPr>
          </w:p>
        </w:tc>
        <w:tc>
          <w:tcPr>
            <w:tcW w:w="2126" w:type="dxa"/>
            <w:tcBorders>
              <w:top w:val="single" w:sz="4" w:space="0" w:color="auto"/>
              <w:left w:val="single" w:sz="4" w:space="0" w:color="auto"/>
              <w:bottom w:val="single" w:sz="4" w:space="0" w:color="auto"/>
              <w:right w:val="single" w:sz="6" w:space="0" w:color="auto"/>
            </w:tcBorders>
          </w:tcPr>
          <w:p w14:paraId="4A5013AE" w14:textId="1FE56346" w:rsidR="00134123" w:rsidRPr="008864ED" w:rsidRDefault="00134123" w:rsidP="008864ED">
            <w:pPr>
              <w:spacing w:after="0" w:line="204" w:lineRule="auto"/>
              <w:rPr>
                <w:rFonts w:ascii="Times New Roman" w:eastAsia="Times New Roman" w:hAnsi="Times New Roman" w:cs="Times New Roman"/>
                <w:i/>
                <w:iCs/>
                <w:sz w:val="20"/>
                <w:szCs w:val="20"/>
              </w:rPr>
            </w:pPr>
          </w:p>
          <w:p w14:paraId="512CDBE2" w14:textId="4139326B" w:rsidR="00134123" w:rsidRPr="008864ED" w:rsidRDefault="00134123"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134123" w:rsidRPr="009B7414" w14:paraId="15B5BEFD" w14:textId="67AC8B50" w:rsidTr="00985E69">
        <w:trPr>
          <w:cantSplit/>
          <w:trHeight w:val="23"/>
        </w:trPr>
        <w:tc>
          <w:tcPr>
            <w:tcW w:w="10161" w:type="dxa"/>
            <w:gridSpan w:val="8"/>
            <w:tcBorders>
              <w:top w:val="single" w:sz="4" w:space="0" w:color="auto"/>
              <w:left w:val="single" w:sz="4" w:space="0" w:color="auto"/>
              <w:bottom w:val="single" w:sz="4" w:space="0" w:color="auto"/>
              <w:right w:val="single" w:sz="6" w:space="0" w:color="auto"/>
            </w:tcBorders>
            <w:vAlign w:val="center"/>
          </w:tcPr>
          <w:p w14:paraId="7339D86C" w14:textId="77777777" w:rsidR="00134123" w:rsidRPr="00FC20DE" w:rsidRDefault="00134123" w:rsidP="00047A4F">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1696EB3" w14:textId="60E057EF" w:rsidR="00134123" w:rsidRPr="009B7414" w:rsidRDefault="00134123"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 xml:space="preserve">(pildoma, kai PĮP teikiami pagal </w:t>
            </w:r>
            <w:r>
              <w:rPr>
                <w:rFonts w:ascii="Times New Roman" w:eastAsia="Times New Roman" w:hAnsi="Times New Roman" w:cs="Times New Roman"/>
                <w:i/>
                <w:sz w:val="18"/>
                <w:szCs w:val="20"/>
              </w:rPr>
              <w:t>skirtingas Pažangos priemonės poveikles</w:t>
            </w:r>
            <w:r w:rsidRPr="00FC20DE">
              <w:rPr>
                <w:rFonts w:ascii="Times New Roman" w:eastAsia="Times New Roman" w:hAnsi="Times New Roman" w:cs="Times New Roman"/>
                <w:i/>
                <w:sz w:val="18"/>
                <w:szCs w:val="20"/>
              </w:rPr>
              <w:t>)</w:t>
            </w:r>
          </w:p>
        </w:tc>
      </w:tr>
      <w:tr w:rsidR="00985E69" w:rsidRPr="009B7414" w14:paraId="64C6B877"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vAlign w:val="center"/>
          </w:tcPr>
          <w:p w14:paraId="4ABEBFB1" w14:textId="4B963E0E"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4" w:space="0" w:color="auto"/>
              <w:bottom w:val="single" w:sz="4" w:space="0" w:color="auto"/>
              <w:right w:val="single" w:sz="4" w:space="0" w:color="auto"/>
            </w:tcBorders>
            <w:vAlign w:val="center"/>
          </w:tcPr>
          <w:p w14:paraId="12CCD7C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7D8A2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475311"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A759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8CEC9B" w14:textId="77777777" w:rsidR="00134123" w:rsidRPr="009B7414" w:rsidRDefault="00134123" w:rsidP="00047A4F">
            <w:pPr>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6" w:space="0" w:color="auto"/>
            </w:tcBorders>
            <w:vAlign w:val="center"/>
          </w:tcPr>
          <w:p w14:paraId="0CCB0D37" w14:textId="77777777" w:rsidR="00134123" w:rsidRPr="009B7414" w:rsidRDefault="00134123" w:rsidP="00047A4F">
            <w:pPr>
              <w:spacing w:after="0" w:line="240" w:lineRule="auto"/>
              <w:rPr>
                <w:rFonts w:ascii="Times New Roman" w:eastAsia="Times New Roman" w:hAnsi="Times New Roman" w:cs="Times New Roman"/>
                <w:sz w:val="20"/>
                <w:szCs w:val="20"/>
              </w:rPr>
            </w:pPr>
          </w:p>
        </w:tc>
      </w:tr>
      <w:tr w:rsidR="00985E69" w:rsidRPr="009B7414" w14:paraId="51E829D7" w14:textId="77777777" w:rsidTr="00985E69">
        <w:trPr>
          <w:cantSplit/>
          <w:trHeight w:val="23"/>
        </w:trPr>
        <w:tc>
          <w:tcPr>
            <w:tcW w:w="1373" w:type="dxa"/>
            <w:tcBorders>
              <w:top w:val="single" w:sz="4" w:space="0" w:color="auto"/>
              <w:left w:val="single" w:sz="6" w:space="0" w:color="auto"/>
              <w:bottom w:val="single" w:sz="12" w:space="0" w:color="auto"/>
              <w:right w:val="single" w:sz="6" w:space="0" w:color="auto"/>
            </w:tcBorders>
            <w:vAlign w:val="center"/>
          </w:tcPr>
          <w:p w14:paraId="25631D4B" w14:textId="5DD76C43"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6" w:space="0" w:color="auto"/>
              <w:bottom w:val="single" w:sz="12" w:space="0" w:color="auto"/>
              <w:right w:val="single" w:sz="6" w:space="0" w:color="auto"/>
            </w:tcBorders>
            <w:vAlign w:val="center"/>
          </w:tcPr>
          <w:p w14:paraId="66678DCD"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2DB7DD39"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0AA1A8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14:paraId="38C994A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857A33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single" w:sz="6" w:space="0" w:color="auto"/>
              <w:bottom w:val="single" w:sz="12" w:space="0" w:color="auto"/>
              <w:right w:val="single" w:sz="4" w:space="0" w:color="auto"/>
            </w:tcBorders>
            <w:vAlign w:val="center"/>
          </w:tcPr>
          <w:p w14:paraId="7F574467"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lastRenderedPageBreak/>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474CE6EC" w14:textId="6C43BC81" w:rsidR="002D7EEE"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Kita.</w:t>
            </w:r>
          </w:p>
          <w:p w14:paraId="7DA399B8" w14:textId="77777777" w:rsidR="00047A4F" w:rsidRPr="00985E69" w:rsidRDefault="00047A4F" w:rsidP="00985E69">
            <w:pPr>
              <w:jc w:val="center"/>
              <w:rPr>
                <w:rFonts w:ascii="Times New Roman" w:hAnsi="Times New Roman" w:cs="Times New Roman"/>
                <w:sz w:val="20"/>
                <w:szCs w:val="20"/>
              </w:rPr>
            </w:pPr>
          </w:p>
          <w:p w14:paraId="2D22806F" w14:textId="4D155AE5" w:rsidR="00047A4F" w:rsidRPr="00985E69" w:rsidRDefault="00047A4F" w:rsidP="00047A4F">
            <w:pPr>
              <w:rPr>
                <w:rFonts w:ascii="Times New Roman" w:hAnsi="Times New Roman" w:cs="Times New Roman"/>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985E69">
      <w:pgSz w:w="11906" w:h="16838"/>
      <w:pgMar w:top="1134"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B0B" w14:textId="77777777" w:rsidR="00E5530C" w:rsidRDefault="00E5530C" w:rsidP="00B351D0">
      <w:pPr>
        <w:spacing w:after="0" w:line="240" w:lineRule="auto"/>
      </w:pPr>
      <w:r>
        <w:separator/>
      </w:r>
    </w:p>
  </w:endnote>
  <w:endnote w:type="continuationSeparator" w:id="0">
    <w:p w14:paraId="146203EA" w14:textId="77777777" w:rsidR="00E5530C" w:rsidRDefault="00E5530C" w:rsidP="00B351D0">
      <w:pPr>
        <w:spacing w:after="0" w:line="240" w:lineRule="auto"/>
      </w:pPr>
      <w:r>
        <w:continuationSeparator/>
      </w:r>
    </w:p>
  </w:endnote>
  <w:endnote w:type="continuationNotice" w:id="1">
    <w:p w14:paraId="2BCB8095" w14:textId="77777777" w:rsidR="00E5530C" w:rsidRDefault="00E5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242E" w14:textId="77777777" w:rsidR="00E5530C" w:rsidRDefault="00E5530C" w:rsidP="00B351D0">
      <w:pPr>
        <w:spacing w:after="0" w:line="240" w:lineRule="auto"/>
      </w:pPr>
      <w:r>
        <w:separator/>
      </w:r>
    </w:p>
  </w:footnote>
  <w:footnote w:type="continuationSeparator" w:id="0">
    <w:p w14:paraId="3AFC1DBE" w14:textId="77777777" w:rsidR="00E5530C" w:rsidRDefault="00E5530C" w:rsidP="00B351D0">
      <w:pPr>
        <w:spacing w:after="0" w:line="240" w:lineRule="auto"/>
      </w:pPr>
      <w:r>
        <w:continuationSeparator/>
      </w:r>
    </w:p>
  </w:footnote>
  <w:footnote w:type="continuationNotice" w:id="1">
    <w:p w14:paraId="314AECDA" w14:textId="77777777" w:rsidR="00E5530C" w:rsidRDefault="00E5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338271">
    <w:abstractNumId w:val="0"/>
  </w:num>
  <w:num w:numId="2" w16cid:durableId="172258578">
    <w:abstractNumId w:val="7"/>
  </w:num>
  <w:num w:numId="3" w16cid:durableId="1210611758">
    <w:abstractNumId w:val="6"/>
  </w:num>
  <w:num w:numId="4" w16cid:durableId="487674465">
    <w:abstractNumId w:val="10"/>
  </w:num>
  <w:num w:numId="5" w16cid:durableId="1852210073">
    <w:abstractNumId w:val="1"/>
  </w:num>
  <w:num w:numId="6" w16cid:durableId="344139146">
    <w:abstractNumId w:val="2"/>
  </w:num>
  <w:num w:numId="7" w16cid:durableId="1022436825">
    <w:abstractNumId w:val="4"/>
  </w:num>
  <w:num w:numId="8" w16cid:durableId="269051961">
    <w:abstractNumId w:val="8"/>
  </w:num>
  <w:num w:numId="9" w16cid:durableId="1485006546">
    <w:abstractNumId w:val="7"/>
  </w:num>
  <w:num w:numId="10" w16cid:durableId="70783395">
    <w:abstractNumId w:val="7"/>
  </w:num>
  <w:num w:numId="11" w16cid:durableId="259995396">
    <w:abstractNumId w:val="7"/>
  </w:num>
  <w:num w:numId="12" w16cid:durableId="1999767030">
    <w:abstractNumId w:val="7"/>
  </w:num>
  <w:num w:numId="13" w16cid:durableId="983969529">
    <w:abstractNumId w:val="5"/>
  </w:num>
  <w:num w:numId="14" w16cid:durableId="1014112031">
    <w:abstractNumId w:val="3"/>
  </w:num>
  <w:num w:numId="15" w16cid:durableId="231428556">
    <w:abstractNumId w:val="9"/>
  </w:num>
  <w:num w:numId="16" w16cid:durableId="380910485">
    <w:abstractNumId w:val="7"/>
  </w:num>
  <w:num w:numId="17" w16cid:durableId="1114786570">
    <w:abstractNumId w:val="7"/>
  </w:num>
  <w:num w:numId="18" w16cid:durableId="1464696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204C"/>
    <w:rsid w:val="00043533"/>
    <w:rsid w:val="00047A4F"/>
    <w:rsid w:val="00047D1C"/>
    <w:rsid w:val="0005060E"/>
    <w:rsid w:val="00054D5E"/>
    <w:rsid w:val="00057242"/>
    <w:rsid w:val="000572E0"/>
    <w:rsid w:val="0006111F"/>
    <w:rsid w:val="00084997"/>
    <w:rsid w:val="000D677C"/>
    <w:rsid w:val="000E1BDC"/>
    <w:rsid w:val="000E64C3"/>
    <w:rsid w:val="000F0C95"/>
    <w:rsid w:val="00104DAE"/>
    <w:rsid w:val="00114817"/>
    <w:rsid w:val="0012151E"/>
    <w:rsid w:val="001259C3"/>
    <w:rsid w:val="00134123"/>
    <w:rsid w:val="00137468"/>
    <w:rsid w:val="00140807"/>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C1EBC"/>
    <w:rsid w:val="005F3E2C"/>
    <w:rsid w:val="00603120"/>
    <w:rsid w:val="00604CC3"/>
    <w:rsid w:val="00624ECB"/>
    <w:rsid w:val="00640F5D"/>
    <w:rsid w:val="006A41F7"/>
    <w:rsid w:val="006A5A06"/>
    <w:rsid w:val="006E129C"/>
    <w:rsid w:val="006E1637"/>
    <w:rsid w:val="006F1E26"/>
    <w:rsid w:val="00700D50"/>
    <w:rsid w:val="007033FE"/>
    <w:rsid w:val="00710DF4"/>
    <w:rsid w:val="00724F66"/>
    <w:rsid w:val="007304E8"/>
    <w:rsid w:val="00737DCF"/>
    <w:rsid w:val="007427BA"/>
    <w:rsid w:val="00742B01"/>
    <w:rsid w:val="00786A9F"/>
    <w:rsid w:val="00786E65"/>
    <w:rsid w:val="0079046B"/>
    <w:rsid w:val="00795DD1"/>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85E69"/>
    <w:rsid w:val="0099583A"/>
    <w:rsid w:val="009B7414"/>
    <w:rsid w:val="009D017F"/>
    <w:rsid w:val="009D1156"/>
    <w:rsid w:val="009F0AA0"/>
    <w:rsid w:val="009F786E"/>
    <w:rsid w:val="00A033E1"/>
    <w:rsid w:val="00A043DF"/>
    <w:rsid w:val="00A2426D"/>
    <w:rsid w:val="00A453F1"/>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54DB1"/>
    <w:rsid w:val="00E5530C"/>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paragraph" w:styleId="Revision">
    <w:name w:val="Revision"/>
    <w:hidden/>
    <w:uiPriority w:val="99"/>
    <w:semiHidden/>
    <w:rsid w:val="0004204C"/>
    <w:pPr>
      <w:spacing w:after="0" w:line="240" w:lineRule="auto"/>
    </w:pPr>
  </w:style>
  <w:style w:type="paragraph" w:customStyle="1" w:styleId="paragraph">
    <w:name w:val="paragraph"/>
    <w:basedOn w:val="Normal"/>
    <w:rsid w:val="00742B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B01"/>
  </w:style>
  <w:style w:type="character" w:customStyle="1" w:styleId="eop">
    <w:name w:val="eop"/>
    <w:basedOn w:val="DefaultParagraphFont"/>
    <w:rsid w:val="0074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7458603">
      <w:bodyDiv w:val="1"/>
      <w:marLeft w:val="0"/>
      <w:marRight w:val="0"/>
      <w:marTop w:val="0"/>
      <w:marBottom w:val="0"/>
      <w:divBdr>
        <w:top w:val="none" w:sz="0" w:space="0" w:color="auto"/>
        <w:left w:val="none" w:sz="0" w:space="0" w:color="auto"/>
        <w:bottom w:val="none" w:sz="0" w:space="0" w:color="auto"/>
        <w:right w:val="none" w:sz="0" w:space="0" w:color="auto"/>
      </w:divBdr>
      <w:divsChild>
        <w:div w:id="2121340945">
          <w:marLeft w:val="0"/>
          <w:marRight w:val="0"/>
          <w:marTop w:val="0"/>
          <w:marBottom w:val="0"/>
          <w:divBdr>
            <w:top w:val="none" w:sz="0" w:space="0" w:color="auto"/>
            <w:left w:val="none" w:sz="0" w:space="0" w:color="auto"/>
            <w:bottom w:val="none" w:sz="0" w:space="0" w:color="auto"/>
            <w:right w:val="none" w:sz="0" w:space="0" w:color="auto"/>
          </w:divBdr>
        </w:div>
        <w:div w:id="1280257404">
          <w:marLeft w:val="0"/>
          <w:marRight w:val="0"/>
          <w:marTop w:val="0"/>
          <w:marBottom w:val="0"/>
          <w:divBdr>
            <w:top w:val="none" w:sz="0" w:space="0" w:color="auto"/>
            <w:left w:val="none" w:sz="0" w:space="0" w:color="auto"/>
            <w:bottom w:val="none" w:sz="0" w:space="0" w:color="auto"/>
            <w:right w:val="none" w:sz="0" w:space="0" w:color="auto"/>
          </w:divBdr>
        </w:div>
        <w:div w:id="2094426827">
          <w:marLeft w:val="0"/>
          <w:marRight w:val="0"/>
          <w:marTop w:val="0"/>
          <w:marBottom w:val="0"/>
          <w:divBdr>
            <w:top w:val="none" w:sz="0" w:space="0" w:color="auto"/>
            <w:left w:val="none" w:sz="0" w:space="0" w:color="auto"/>
            <w:bottom w:val="none" w:sz="0" w:space="0" w:color="auto"/>
            <w:right w:val="none" w:sz="0" w:space="0" w:color="auto"/>
          </w:divBdr>
        </w:div>
      </w:divsChild>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19253846">
      <w:bodyDiv w:val="1"/>
      <w:marLeft w:val="0"/>
      <w:marRight w:val="0"/>
      <w:marTop w:val="0"/>
      <w:marBottom w:val="0"/>
      <w:divBdr>
        <w:top w:val="none" w:sz="0" w:space="0" w:color="auto"/>
        <w:left w:val="none" w:sz="0" w:space="0" w:color="auto"/>
        <w:bottom w:val="none" w:sz="0" w:space="0" w:color="auto"/>
        <w:right w:val="none" w:sz="0" w:space="0" w:color="auto"/>
      </w:divBdr>
      <w:divsChild>
        <w:div w:id="208032362">
          <w:marLeft w:val="0"/>
          <w:marRight w:val="0"/>
          <w:marTop w:val="0"/>
          <w:marBottom w:val="0"/>
          <w:divBdr>
            <w:top w:val="none" w:sz="0" w:space="0" w:color="auto"/>
            <w:left w:val="none" w:sz="0" w:space="0" w:color="auto"/>
            <w:bottom w:val="none" w:sz="0" w:space="0" w:color="auto"/>
            <w:right w:val="none" w:sz="0" w:space="0" w:color="auto"/>
          </w:divBdr>
        </w:div>
        <w:div w:id="1492062854">
          <w:marLeft w:val="0"/>
          <w:marRight w:val="0"/>
          <w:marTop w:val="0"/>
          <w:marBottom w:val="0"/>
          <w:divBdr>
            <w:top w:val="none" w:sz="0" w:space="0" w:color="auto"/>
            <w:left w:val="none" w:sz="0" w:space="0" w:color="auto"/>
            <w:bottom w:val="none" w:sz="0" w:space="0" w:color="auto"/>
            <w:right w:val="none" w:sz="0" w:space="0" w:color="auto"/>
          </w:divBdr>
        </w:div>
        <w:div w:id="670564721">
          <w:marLeft w:val="0"/>
          <w:marRight w:val="0"/>
          <w:marTop w:val="0"/>
          <w:marBottom w:val="0"/>
          <w:divBdr>
            <w:top w:val="none" w:sz="0" w:space="0" w:color="auto"/>
            <w:left w:val="none" w:sz="0" w:space="0" w:color="auto"/>
            <w:bottom w:val="none" w:sz="0" w:space="0" w:color="auto"/>
            <w:right w:val="none" w:sz="0" w:space="0" w:color="auto"/>
          </w:divBdr>
        </w:div>
        <w:div w:id="1688099698">
          <w:marLeft w:val="0"/>
          <w:marRight w:val="0"/>
          <w:marTop w:val="0"/>
          <w:marBottom w:val="0"/>
          <w:divBdr>
            <w:top w:val="none" w:sz="0" w:space="0" w:color="auto"/>
            <w:left w:val="none" w:sz="0" w:space="0" w:color="auto"/>
            <w:bottom w:val="none" w:sz="0" w:space="0" w:color="auto"/>
            <w:right w:val="none" w:sz="0" w:space="0" w:color="auto"/>
          </w:divBdr>
        </w:div>
        <w:div w:id="1233084414">
          <w:marLeft w:val="0"/>
          <w:marRight w:val="0"/>
          <w:marTop w:val="0"/>
          <w:marBottom w:val="0"/>
          <w:divBdr>
            <w:top w:val="none" w:sz="0" w:space="0" w:color="auto"/>
            <w:left w:val="none" w:sz="0" w:space="0" w:color="auto"/>
            <w:bottom w:val="none" w:sz="0" w:space="0" w:color="auto"/>
            <w:right w:val="none" w:sz="0" w:space="0" w:color="auto"/>
          </w:divBdr>
        </w:div>
        <w:div w:id="855122520">
          <w:marLeft w:val="0"/>
          <w:marRight w:val="0"/>
          <w:marTop w:val="0"/>
          <w:marBottom w:val="0"/>
          <w:divBdr>
            <w:top w:val="none" w:sz="0" w:space="0" w:color="auto"/>
            <w:left w:val="none" w:sz="0" w:space="0" w:color="auto"/>
            <w:bottom w:val="none" w:sz="0" w:space="0" w:color="auto"/>
            <w:right w:val="none" w:sz="0" w:space="0" w:color="auto"/>
          </w:divBdr>
        </w:div>
        <w:div w:id="766463571">
          <w:marLeft w:val="0"/>
          <w:marRight w:val="0"/>
          <w:marTop w:val="0"/>
          <w:marBottom w:val="0"/>
          <w:divBdr>
            <w:top w:val="none" w:sz="0" w:space="0" w:color="auto"/>
            <w:left w:val="none" w:sz="0" w:space="0" w:color="auto"/>
            <w:bottom w:val="none" w:sz="0" w:space="0" w:color="auto"/>
            <w:right w:val="none" w:sz="0" w:space="0" w:color="auto"/>
          </w:divBdr>
        </w:div>
        <w:div w:id="1475751708">
          <w:marLeft w:val="0"/>
          <w:marRight w:val="0"/>
          <w:marTop w:val="0"/>
          <w:marBottom w:val="0"/>
          <w:divBdr>
            <w:top w:val="none" w:sz="0" w:space="0" w:color="auto"/>
            <w:left w:val="none" w:sz="0" w:space="0" w:color="auto"/>
            <w:bottom w:val="none" w:sz="0" w:space="0" w:color="auto"/>
            <w:right w:val="none" w:sz="0" w:space="0" w:color="auto"/>
          </w:divBdr>
        </w:div>
      </w:divsChild>
    </w:div>
    <w:div w:id="169765297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23">
          <w:marLeft w:val="0"/>
          <w:marRight w:val="0"/>
          <w:marTop w:val="0"/>
          <w:marBottom w:val="0"/>
          <w:divBdr>
            <w:top w:val="none" w:sz="0" w:space="0" w:color="auto"/>
            <w:left w:val="none" w:sz="0" w:space="0" w:color="auto"/>
            <w:bottom w:val="none" w:sz="0" w:space="0" w:color="auto"/>
            <w:right w:val="none" w:sz="0" w:space="0" w:color="auto"/>
          </w:divBdr>
        </w:div>
        <w:div w:id="150185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rotodep.lt/veiklos-sritys/nemokumas-2/moni-restrukturizavimas/vykdomos-procedur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veiklos-sritys/nemokumas-2/moni-bankrotas/baigtos-procedu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veiklos-sritys/nemokumas-2/moni-bankrotas/vykdomos-procedu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customXml/itemProps4.xml><?xml version="1.0" encoding="utf-8"?>
<ds:datastoreItem xmlns:ds="http://schemas.openxmlformats.org/officeDocument/2006/customXml" ds:itemID="{2645F989-C735-4171-B981-D8E33333E786}"/>
</file>

<file path=docProps/app.xml><?xml version="1.0" encoding="utf-8"?>
<Properties xmlns="http://schemas.openxmlformats.org/officeDocument/2006/extended-properties" xmlns:vt="http://schemas.openxmlformats.org/officeDocument/2006/docPropsVTypes">
  <Template>Normal.dotm</Template>
  <TotalTime>4</TotalTime>
  <Pages>10</Pages>
  <Words>18270</Words>
  <Characters>10415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tinkamumo finansuoti vertinimo patikros lapas</dc:title>
  <dc:subject/>
  <dc:creator>Zita  Markevičienė</dc:creator>
  <cp:keywords/>
  <dc:description/>
  <cp:lastModifiedBy>Vilma Šeikė</cp:lastModifiedBy>
  <cp:revision>3</cp:revision>
  <dcterms:created xsi:type="dcterms:W3CDTF">2022-10-27T21:13:00Z</dcterms:created>
  <dcterms:modified xsi:type="dcterms:W3CDTF">2022-11-21T12:20:00Z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680;#Vilma Šeikė;#90;#Laura Neliupšytė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