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25BA9B4C" w:rsidRPr="007F0A8D" w:rsidRDefault="25BA9B4C" w:rsidP="00851CD6">
      <w:pPr>
        <w:keepNext/>
        <w:spacing w:after="0" w:line="240" w:lineRule="auto"/>
        <w:ind w:left="5529"/>
        <w:rPr>
          <w:rFonts w:ascii="Times New Roman" w:eastAsia="Times New Roman" w:hAnsi="Times New Roman" w:cs="Times New Roman"/>
          <w:color w:val="000000" w:themeColor="text1"/>
          <w:sz w:val="24"/>
          <w:szCs w:val="24"/>
          <w:lang w:val="en-US"/>
        </w:rPr>
      </w:pPr>
    </w:p>
    <w:p w:rsidR="25BA9B4C" w:rsidRDefault="25BA9B4C" w:rsidP="25BA9B4C">
      <w:pPr>
        <w:pStyle w:val="Heading1"/>
        <w:numPr>
          <w:ilvl w:val="0"/>
          <w:numId w:val="0"/>
        </w:numPr>
        <w:spacing w:before="0" w:line="240" w:lineRule="auto"/>
        <w:ind w:left="432"/>
        <w:jc w:val="center"/>
        <w:rPr>
          <w:rFonts w:ascii="Times New Roman" w:eastAsia="Times New Roman" w:hAnsi="Times New Roman" w:cs="Times New Roman"/>
          <w:b/>
          <w:bCs/>
          <w:color w:val="auto"/>
          <w:sz w:val="24"/>
          <w:szCs w:val="24"/>
        </w:rPr>
      </w:pPr>
    </w:p>
    <w:p w:rsidR="00F36303" w:rsidRPr="00873A28" w:rsidRDefault="00F36303" w:rsidP="6CE1E7ED">
      <w:pPr>
        <w:spacing w:after="0" w:line="240" w:lineRule="auto"/>
        <w:rPr>
          <w:rFonts w:ascii="Times New Roman" w:eastAsia="Times New Roman" w:hAnsi="Times New Roman" w:cs="Times New Roman"/>
          <w:sz w:val="24"/>
          <w:szCs w:val="24"/>
        </w:rPr>
      </w:pPr>
    </w:p>
    <w:p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rsidR="007A39F1" w:rsidRPr="00873A28" w:rsidRDefault="00F42C77" w:rsidP="00BE476B">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5558C0">
        <w:rPr>
          <w:rFonts w:ascii="Times New Roman" w:eastAsia="Times New Roman" w:hAnsi="Times New Roman" w:cs="Times New Roman"/>
          <w:b/>
          <w:bCs/>
          <w:sz w:val="24"/>
          <w:szCs w:val="24"/>
        </w:rPr>
        <w:t>PAŽANGIOS TERAPIJOS CENTRO STATYBA</w:t>
      </w:r>
      <w:r w:rsidRPr="6CE1E7ED">
        <w:rPr>
          <w:rFonts w:ascii="Times New Roman" w:eastAsia="Times New Roman" w:hAnsi="Times New Roman" w:cs="Times New Roman"/>
          <w:b/>
          <w:bCs/>
          <w:sz w:val="24"/>
          <w:szCs w:val="24"/>
        </w:rPr>
        <w:t>“</w:t>
      </w:r>
    </w:p>
    <w:p w:rsidR="00F32C69" w:rsidRPr="00244F72" w:rsidRDefault="00F32C69" w:rsidP="00244F72">
      <w:pPr>
        <w:spacing w:after="0" w:line="240" w:lineRule="auto"/>
        <w:jc w:val="center"/>
        <w:rPr>
          <w:rFonts w:ascii="Times New Roman" w:hAnsi="Times New Roman" w:cs="Times New Roman"/>
          <w:b/>
          <w:sz w:val="24"/>
          <w:szCs w:val="24"/>
        </w:rPr>
      </w:pPr>
    </w:p>
    <w:p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00810DAB">
        <w:rPr>
          <w:rFonts w:ascii="Times New Roman" w:hAnsi="Times New Roman" w:cs="Times New Roman"/>
          <w:bCs/>
          <w:sz w:val="24"/>
          <w:szCs w:val="24"/>
        </w:rPr>
        <w:t>Nr</w:t>
      </w:r>
      <w:r w:rsidRPr="00E37FCD">
        <w:rPr>
          <w:rFonts w:ascii="Times New Roman" w:hAnsi="Times New Roman" w:cs="Times New Roman"/>
          <w:bCs/>
          <w:sz w:val="24"/>
          <w:szCs w:val="24"/>
        </w:rPr>
        <w:t>.</w:t>
      </w:r>
      <w:r w:rsidRPr="00E37FCD">
        <w:rPr>
          <w:rFonts w:ascii="Times New Roman" w:hAnsi="Times New Roman" w:cs="Times New Roman"/>
          <w:sz w:val="24"/>
          <w:szCs w:val="24"/>
        </w:rPr>
        <w:t xml:space="preserve"> </w:t>
      </w:r>
      <w:r w:rsidR="00067F43" w:rsidRPr="00E37FCD">
        <w:rPr>
          <w:rFonts w:ascii="Times New Roman" w:hAnsi="Times New Roman" w:cs="Times New Roman"/>
          <w:i/>
          <w:iCs/>
          <w:sz w:val="24"/>
          <w:szCs w:val="24"/>
        </w:rPr>
        <w:t>09-0</w:t>
      </w:r>
      <w:r w:rsidR="00B85400" w:rsidRPr="00E37FCD">
        <w:rPr>
          <w:rFonts w:ascii="Times New Roman" w:hAnsi="Times New Roman" w:cs="Times New Roman"/>
          <w:i/>
          <w:iCs/>
          <w:sz w:val="24"/>
          <w:szCs w:val="24"/>
        </w:rPr>
        <w:t>0</w:t>
      </w:r>
      <w:r w:rsidR="00732BFA">
        <w:rPr>
          <w:rFonts w:ascii="Times New Roman" w:hAnsi="Times New Roman" w:cs="Times New Roman"/>
          <w:i/>
          <w:iCs/>
          <w:sz w:val="24"/>
          <w:szCs w:val="24"/>
        </w:rPr>
        <w:t>6</w:t>
      </w:r>
      <w:r w:rsidR="00B85400" w:rsidRPr="00E37FCD">
        <w:rPr>
          <w:rFonts w:ascii="Times New Roman" w:hAnsi="Times New Roman" w:cs="Times New Roman"/>
          <w:i/>
          <w:iCs/>
          <w:sz w:val="24"/>
          <w:szCs w:val="24"/>
        </w:rPr>
        <w:t>-</w:t>
      </w:r>
      <w:r w:rsidR="00067F43" w:rsidRPr="00E37FCD">
        <w:rPr>
          <w:rFonts w:ascii="Times New Roman" w:hAnsi="Times New Roman" w:cs="Times New Roman"/>
          <w:i/>
          <w:iCs/>
          <w:sz w:val="24"/>
          <w:szCs w:val="24"/>
        </w:rPr>
        <w:t>P</w:t>
      </w:r>
      <w:r w:rsidR="006E33E6" w:rsidRPr="00E37FCD">
        <w:rPr>
          <w:rFonts w:ascii="Times New Roman" w:hAnsi="Times New Roman" w:cs="Times New Roman"/>
          <w:i/>
          <w:iCs/>
          <w:sz w:val="24"/>
          <w:szCs w:val="24"/>
        </w:rPr>
        <w:t xml:space="preserve"> </w:t>
      </w:r>
    </w:p>
    <w:p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rsidR="00E66335" w:rsidRDefault="00A17553" w:rsidP="00987718">
      <w:pPr>
        <w:spacing w:after="0" w:line="240" w:lineRule="auto"/>
        <w:ind w:firstLine="567"/>
        <w:jc w:val="both"/>
        <w:rPr>
          <w:rFonts w:ascii="Times New Roman" w:hAnsi="Times New Roman" w:cs="Times New Roman"/>
        </w:rPr>
      </w:pPr>
      <w:r w:rsidRPr="006504C7">
        <w:rPr>
          <w:rFonts w:ascii="Times New Roman" w:hAnsi="Times New Roman" w:cs="Times New Roman"/>
        </w:rPr>
        <w:t xml:space="preserve">Kvietimas </w:t>
      </w:r>
      <w:r w:rsidR="004A67C6">
        <w:rPr>
          <w:rFonts w:ascii="Times New Roman" w:hAnsi="Times New Roman" w:cs="Times New Roman"/>
        </w:rPr>
        <w:t>tei</w:t>
      </w:r>
      <w:r w:rsidR="00732BFA">
        <w:rPr>
          <w:rFonts w:ascii="Times New Roman" w:hAnsi="Times New Roman" w:cs="Times New Roman"/>
        </w:rPr>
        <w:t>kti projektų įgyvendinimo planą</w:t>
      </w:r>
      <w:r w:rsidR="004A67C6">
        <w:rPr>
          <w:rFonts w:ascii="Times New Roman" w:hAnsi="Times New Roman" w:cs="Times New Roman"/>
        </w:rPr>
        <w:t xml:space="preserve"> „</w:t>
      </w:r>
      <w:r w:rsidR="00732BFA" w:rsidRPr="00732BFA">
        <w:rPr>
          <w:rFonts w:ascii="Times New Roman" w:hAnsi="Times New Roman" w:cs="Times New Roman"/>
        </w:rPr>
        <w:t>Pažangios terapijos centro statyba</w:t>
      </w:r>
      <w:r w:rsidR="004A67C6">
        <w:rPr>
          <w:rFonts w:ascii="Times New Roman" w:hAnsi="Times New Roman" w:cs="Times New Roman"/>
        </w:rPr>
        <w:t xml:space="preserve">“ (Kvietimas) </w:t>
      </w:r>
      <w:r w:rsidRPr="006504C7">
        <w:rPr>
          <w:rFonts w:ascii="Times New Roman" w:hAnsi="Times New Roman" w:cs="Times New Roman"/>
        </w:rPr>
        <w:t>parengtas</w:t>
      </w:r>
      <w:r w:rsidR="00E66335">
        <w:rPr>
          <w:rFonts w:ascii="Times New Roman" w:hAnsi="Times New Roman" w:cs="Times New Roman"/>
        </w:rPr>
        <w:t xml:space="preserve"> </w:t>
      </w:r>
      <w:r w:rsidRPr="006504C7">
        <w:rPr>
          <w:rFonts w:ascii="Times New Roman" w:hAnsi="Times New Roman" w:cs="Times New Roman"/>
        </w:rPr>
        <w:t xml:space="preserve">vadovaujantis </w:t>
      </w:r>
      <w:r w:rsidR="00E66335" w:rsidRPr="00E66335">
        <w:rPr>
          <w:rFonts w:ascii="Times New Roman" w:hAnsi="Times New Roman" w:cs="Times New Roman"/>
        </w:rPr>
        <w:t>2022–2030 metų sveikatos priežiūros kokybės ir efektyvumo didinimo plėtro</w:t>
      </w:r>
      <w:r w:rsidR="00E66335">
        <w:rPr>
          <w:rFonts w:ascii="Times New Roman" w:hAnsi="Times New Roman" w:cs="Times New Roman"/>
        </w:rPr>
        <w:t>s programos pažangos priemonės Nr. 11-002-02-11-01 „G</w:t>
      </w:r>
      <w:r w:rsidR="00E66335" w:rsidRPr="00E66335">
        <w:rPr>
          <w:rFonts w:ascii="Times New Roman" w:hAnsi="Times New Roman" w:cs="Times New Roman"/>
        </w:rPr>
        <w:t>erinti sveikatos priežiūros paslaugų kokybę ir prieinamumą“ pro</w:t>
      </w:r>
      <w:r w:rsidR="00E66335">
        <w:rPr>
          <w:rFonts w:ascii="Times New Roman" w:hAnsi="Times New Roman" w:cs="Times New Roman"/>
        </w:rPr>
        <w:t xml:space="preserve">jektų finansavimo </w:t>
      </w:r>
      <w:r w:rsidR="00E66335" w:rsidRPr="00AC65EB">
        <w:rPr>
          <w:rFonts w:ascii="Times New Roman" w:hAnsi="Times New Roman" w:cs="Times New Roman"/>
        </w:rPr>
        <w:t>sąlygų apraš</w:t>
      </w:r>
      <w:r w:rsidR="00732BFA">
        <w:rPr>
          <w:rFonts w:ascii="Times New Roman" w:hAnsi="Times New Roman" w:cs="Times New Roman"/>
        </w:rPr>
        <w:t>u Nr. 7</w:t>
      </w:r>
      <w:r w:rsidR="007C2782">
        <w:rPr>
          <w:rFonts w:ascii="Times New Roman" w:hAnsi="Times New Roman" w:cs="Times New Roman"/>
        </w:rPr>
        <w:t xml:space="preserve"> (Aprašas)</w:t>
      </w:r>
      <w:r w:rsidR="00732BFA">
        <w:rPr>
          <w:rFonts w:ascii="Times New Roman" w:hAnsi="Times New Roman" w:cs="Times New Roman"/>
        </w:rPr>
        <w:t>, patvirtintu 2023</w:t>
      </w:r>
      <w:r w:rsidR="00E66335" w:rsidRPr="00AC65EB">
        <w:rPr>
          <w:rFonts w:ascii="Times New Roman" w:hAnsi="Times New Roman" w:cs="Times New Roman"/>
        </w:rPr>
        <w:t xml:space="preserve"> m. </w:t>
      </w:r>
      <w:r w:rsidR="00732BFA">
        <w:rPr>
          <w:rFonts w:ascii="Times New Roman" w:hAnsi="Times New Roman" w:cs="Times New Roman"/>
        </w:rPr>
        <w:t>sausio</w:t>
      </w:r>
      <w:r w:rsidR="00E66335" w:rsidRPr="00AC65EB">
        <w:rPr>
          <w:rFonts w:ascii="Times New Roman" w:hAnsi="Times New Roman" w:cs="Times New Roman"/>
        </w:rPr>
        <w:t xml:space="preserve"> </w:t>
      </w:r>
      <w:r w:rsidR="00732BFA">
        <w:rPr>
          <w:rFonts w:ascii="Times New Roman" w:hAnsi="Times New Roman" w:cs="Times New Roman"/>
        </w:rPr>
        <w:t>16</w:t>
      </w:r>
      <w:r w:rsidR="00E66335" w:rsidRPr="00AC65EB">
        <w:rPr>
          <w:rFonts w:ascii="Times New Roman" w:hAnsi="Times New Roman" w:cs="Times New Roman"/>
        </w:rPr>
        <w:t xml:space="preserve"> d. </w:t>
      </w:r>
      <w:r w:rsidR="00CA6610" w:rsidRPr="00AC65EB">
        <w:rPr>
          <w:rFonts w:ascii="Times New Roman" w:hAnsi="Times New Roman" w:cs="Times New Roman"/>
        </w:rPr>
        <w:t>Lietuvos</w:t>
      </w:r>
      <w:r w:rsidR="00CA6610">
        <w:rPr>
          <w:rFonts w:ascii="Times New Roman" w:hAnsi="Times New Roman" w:cs="Times New Roman"/>
        </w:rPr>
        <w:t xml:space="preserve"> Respublikos sveikatos apsaugos ministro </w:t>
      </w:r>
      <w:r w:rsidR="00E66335" w:rsidRPr="00E66335">
        <w:rPr>
          <w:rFonts w:ascii="Times New Roman" w:hAnsi="Times New Roman" w:cs="Times New Roman"/>
        </w:rPr>
        <w:t>įsakymu Nr. V-</w:t>
      </w:r>
      <w:r w:rsidR="00732BFA">
        <w:rPr>
          <w:rFonts w:ascii="Times New Roman" w:hAnsi="Times New Roman" w:cs="Times New Roman"/>
        </w:rPr>
        <w:t>52</w:t>
      </w:r>
      <w:r w:rsidR="00E66335" w:rsidRPr="00E66335">
        <w:rPr>
          <w:rFonts w:ascii="Times New Roman" w:hAnsi="Times New Roman" w:cs="Times New Roman"/>
        </w:rPr>
        <w:t xml:space="preserve">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w:t>
      </w:r>
      <w:r w:rsidR="00603B84">
        <w:rPr>
          <w:rFonts w:ascii="Times New Roman" w:hAnsi="Times New Roman" w:cs="Times New Roman"/>
        </w:rPr>
        <w:t>“</w:t>
      </w:r>
      <w:r w:rsidR="00E66335" w:rsidRPr="00E66335">
        <w:rPr>
          <w:rFonts w:ascii="Times New Roman" w:hAnsi="Times New Roman" w:cs="Times New Roman"/>
        </w:rPr>
        <w:t>.</w:t>
      </w:r>
    </w:p>
    <w:p w:rsidR="00987718" w:rsidRPr="00526B54" w:rsidRDefault="00987718" w:rsidP="3A2C37A1">
      <w:pPr>
        <w:spacing w:after="0" w:line="240" w:lineRule="auto"/>
        <w:ind w:firstLine="567"/>
        <w:jc w:val="both"/>
        <w:rPr>
          <w:rFonts w:ascii="Times New Roman" w:hAnsi="Times New Roman" w:cs="Times New Roman"/>
          <w:lang w:val="en-US"/>
        </w:rPr>
      </w:pPr>
    </w:p>
    <w:tbl>
      <w:tblPr>
        <w:tblStyle w:val="TableGrid"/>
        <w:tblW w:w="10206" w:type="dxa"/>
        <w:tblInd w:w="-5" w:type="dxa"/>
        <w:tblLayout w:type="fixed"/>
        <w:tblLook w:val="04A0" w:firstRow="1" w:lastRow="0" w:firstColumn="1" w:lastColumn="0" w:noHBand="0" w:noVBand="1"/>
      </w:tblPr>
      <w:tblGrid>
        <w:gridCol w:w="766"/>
        <w:gridCol w:w="2205"/>
        <w:gridCol w:w="4117"/>
        <w:gridCol w:w="3118"/>
      </w:tblGrid>
      <w:tr w:rsidR="0094685E" w:rsidRPr="00DC7931" w:rsidTr="00603B84">
        <w:trPr>
          <w:cantSplit/>
          <w:trHeight w:val="487"/>
        </w:trPr>
        <w:tc>
          <w:tcPr>
            <w:tcW w:w="766" w:type="dxa"/>
          </w:tcPr>
          <w:p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440" w:type="dxa"/>
            <w:gridSpan w:val="3"/>
          </w:tcPr>
          <w:p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235" w:type="dxa"/>
            <w:gridSpan w:val="2"/>
          </w:tcPr>
          <w:p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11-002-02-11-01</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235" w:type="dxa"/>
            <w:gridSpan w:val="2"/>
          </w:tcPr>
          <w:p w:rsidR="00962A9D" w:rsidRPr="00972F53" w:rsidRDefault="00B85400" w:rsidP="009E74D0">
            <w:pPr>
              <w:rPr>
                <w:rFonts w:ascii="Times New Roman" w:eastAsia="Times New Roman" w:hAnsi="Times New Roman" w:cs="Times New Roman"/>
                <w:b/>
                <w:iCs/>
              </w:rPr>
            </w:pPr>
            <w:r w:rsidRPr="00972F53">
              <w:rPr>
                <w:rFonts w:ascii="Times New Roman" w:eastAsia="Times New Roman" w:hAnsi="Times New Roman" w:cs="Times New Roman"/>
                <w:iCs/>
              </w:rPr>
              <w:t>Gerinti sveikatos priežiūros paslaugų kokybę  ir prieinamumą</w:t>
            </w:r>
            <w:r w:rsidR="005F6D72" w:rsidRPr="00972F53">
              <w:rPr>
                <w:rFonts w:ascii="Times New Roman" w:eastAsia="Times New Roman" w:hAnsi="Times New Roman" w:cs="Times New Roman"/>
                <w:iCs/>
              </w:rPr>
              <w:t xml:space="preserve"> </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235" w:type="dxa"/>
            <w:gridSpan w:val="2"/>
          </w:tcPr>
          <w:p w:rsidR="00962A9D" w:rsidRPr="00972F53" w:rsidRDefault="00D86583" w:rsidP="00D86583">
            <w:pPr>
              <w:rPr>
                <w:rFonts w:ascii="Times New Roman" w:hAnsi="Times New Roman" w:cs="Times New Roman"/>
                <w:iCs/>
              </w:rPr>
            </w:pPr>
            <w:r w:rsidRPr="00D86583">
              <w:rPr>
                <w:rFonts w:ascii="Times New Roman" w:hAnsi="Times New Roman" w:cs="Times New Roman"/>
                <w:iCs/>
              </w:rPr>
              <w:t>762</w:t>
            </w:r>
            <w:r>
              <w:rPr>
                <w:rFonts w:ascii="Times New Roman" w:hAnsi="Times New Roman" w:cs="Times New Roman"/>
                <w:iCs/>
              </w:rPr>
              <w:t>.</w:t>
            </w:r>
            <w:r w:rsidRPr="00D86583">
              <w:rPr>
                <w:rFonts w:ascii="Times New Roman" w:hAnsi="Times New Roman" w:cs="Times New Roman"/>
                <w:iCs/>
              </w:rPr>
              <w:t>993</w:t>
            </w:r>
            <w:r>
              <w:rPr>
                <w:rFonts w:ascii="Times New Roman" w:hAnsi="Times New Roman" w:cs="Times New Roman"/>
                <w:iCs/>
              </w:rPr>
              <w:t>.</w:t>
            </w:r>
            <w:r w:rsidRPr="00D86583">
              <w:rPr>
                <w:rFonts w:ascii="Times New Roman" w:hAnsi="Times New Roman" w:cs="Times New Roman"/>
                <w:iCs/>
              </w:rPr>
              <w:t>605</w:t>
            </w:r>
            <w:r w:rsidR="00972F53">
              <w:rPr>
                <w:rFonts w:ascii="Times New Roman" w:hAnsi="Times New Roman" w:cs="Times New Roman"/>
                <w:iCs/>
              </w:rPr>
              <w:t>,00</w:t>
            </w:r>
            <w:r w:rsidR="00CD656C" w:rsidRPr="00972F53">
              <w:rPr>
                <w:rFonts w:ascii="Times New Roman" w:hAnsi="Times New Roman" w:cs="Times New Roman"/>
                <w:iCs/>
              </w:rPr>
              <w:t xml:space="preserve"> Eur.</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235" w:type="dxa"/>
            <w:gridSpan w:val="2"/>
          </w:tcPr>
          <w:p w:rsidR="00316854" w:rsidRPr="00EA4E5E" w:rsidRDefault="00000000"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rsidR="00316854" w:rsidRPr="00EA4E5E" w:rsidRDefault="00000000"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rsidR="00316854" w:rsidRPr="00EA4E5E" w:rsidRDefault="00000000"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rsidR="00316854" w:rsidRPr="00EA4E5E" w:rsidRDefault="00000000"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rsidR="00316854" w:rsidRPr="00EA4E5E" w:rsidRDefault="00000000"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rsidR="00316854" w:rsidRPr="00EA4E5E" w:rsidRDefault="00000000"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rsidR="00316854" w:rsidRPr="00EA4E5E" w:rsidRDefault="00000000"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rsidR="00316854" w:rsidRPr="00EA4E5E" w:rsidRDefault="00000000"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rsidR="00316854" w:rsidRPr="00EA4E5E" w:rsidRDefault="00000000"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rsidR="00316854" w:rsidRPr="00EA4E5E" w:rsidRDefault="00000000"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rsidR="00316854" w:rsidRPr="00EA4E5E" w:rsidRDefault="00000000" w:rsidP="00316854">
            <w:pPr>
              <w:rPr>
                <w:rFonts w:ascii="Times New Roman" w:hAnsi="Times New Roman" w:cs="Times New Roman"/>
              </w:rPr>
            </w:pPr>
            <w:sdt>
              <w:sdtPr>
                <w:rPr>
                  <w:rFonts w:ascii="Times New Roman" w:hAnsi="Times New Roman" w:cs="Times New Roman"/>
                </w:rPr>
                <w:id w:val="1347209485"/>
                <w14:checkbox>
                  <w14:checked w14:val="1"/>
                  <w14:checkedState w14:val="2612" w14:font="MS Gothic"/>
                  <w14:uncheckedState w14:val="2610" w14:font="MS Gothic"/>
                </w14:checkbox>
              </w:sdtPr>
              <w:sdtContent>
                <w:r w:rsidR="00CD656C">
                  <w:rPr>
                    <w:rFonts w:ascii="MS Gothic" w:eastAsia="MS Gothic" w:hAnsi="MS Gothic" w:cs="Times New Roman" w:hint="eastAsia"/>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rsidR="00316854" w:rsidRPr="00EA4E5E" w:rsidRDefault="00000000" w:rsidP="00316854">
            <w:pPr>
              <w:rPr>
                <w:rFonts w:ascii="Times New Roman" w:hAnsi="Times New Roman" w:cs="Times New Roman"/>
              </w:rPr>
            </w:pPr>
            <w:sdt>
              <w:sdtPr>
                <w:rPr>
                  <w:rFonts w:ascii="Times New Roman" w:hAnsi="Times New Roman" w:cs="Times New Roman"/>
                </w:rPr>
                <w:id w:val="-127006660"/>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švietimas, mokslas ir sportas;</w:t>
            </w:r>
          </w:p>
          <w:p w:rsidR="00316854" w:rsidRPr="00EA4E5E" w:rsidRDefault="00000000"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rsidR="00316854" w:rsidRPr="00EA4E5E" w:rsidRDefault="00000000"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rsidR="00962A9D" w:rsidRPr="00DC7931" w:rsidRDefault="00000000"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235" w:type="dxa"/>
            <w:gridSpan w:val="2"/>
          </w:tcPr>
          <w:p w:rsidR="00962A9D" w:rsidRDefault="00000000" w:rsidP="009E74D0">
            <w:pPr>
              <w:rPr>
                <w:rFonts w:ascii="Times New Roman" w:eastAsia="Times New Roman" w:hAnsi="Times New Roman" w:cs="Times New Roman"/>
                <w:iCs/>
              </w:rPr>
            </w:pPr>
            <w:sdt>
              <w:sdtPr>
                <w:rPr>
                  <w:rFonts w:ascii="Times New Roman" w:hAnsi="Times New Roman" w:cs="Times New Roman"/>
                </w:rPr>
                <w:id w:val="1765800496"/>
                <w14:checkbox>
                  <w14:checked w14:val="1"/>
                  <w14:checkedState w14:val="2612" w14:font="MS Gothic"/>
                  <w14:uncheckedState w14:val="2610" w14:font="MS Gothic"/>
                </w14:checkbox>
              </w:sdtPr>
              <w:sdtContent>
                <w:r w:rsidR="0090084F">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rsidR="00404403" w:rsidRPr="00DC7931" w:rsidRDefault="00000000" w:rsidP="00404403">
            <w:pPr>
              <w:rPr>
                <w:rFonts w:ascii="Times New Roman" w:eastAsia="Times New Roman" w:hAnsi="Times New Roman" w:cs="Times New Roman"/>
                <w:iCs/>
              </w:rPr>
            </w:pPr>
            <w:sdt>
              <w:sdtPr>
                <w:rPr>
                  <w:rFonts w:ascii="Times New Roman" w:hAnsi="Times New Roman" w:cs="Times New Roman"/>
                </w:rPr>
                <w:id w:val="707928188"/>
                <w14:checkbox>
                  <w14:checked w14:val="1"/>
                  <w14:checkedState w14:val="2612" w14:font="MS Gothic"/>
                  <w14:uncheckedState w14:val="2610" w14:font="MS Gothic"/>
                </w14:checkbox>
              </w:sdtPr>
              <w:sdtContent>
                <w:r w:rsidR="00C82B34">
                  <w:rPr>
                    <w:rFonts w:ascii="MS Gothic" w:eastAsia="MS Gothic" w:hAnsi="MS Gothic" w:cs="Times New Roman" w:hint="eastAsia"/>
                  </w:rPr>
                  <w:t>☒</w:t>
                </w:r>
              </w:sdtContent>
            </w:sdt>
            <w:r w:rsidR="00C82B34" w:rsidRPr="00DC7931">
              <w:rPr>
                <w:rFonts w:ascii="Segoe UI Symbol" w:eastAsia="Times New Roman" w:hAnsi="Segoe UI Symbol" w:cs="Segoe UI Symbol"/>
                <w:iCs/>
              </w:rPr>
              <w:t xml:space="preserve"> </w:t>
            </w:r>
            <w:r w:rsidR="00404403">
              <w:rPr>
                <w:rFonts w:ascii="Times New Roman" w:eastAsia="Times New Roman" w:hAnsi="Times New Roman" w:cs="Times New Roman"/>
                <w:iCs/>
              </w:rPr>
              <w:t>Konkursas</w:t>
            </w:r>
          </w:p>
          <w:p w:rsidR="009E4A78" w:rsidRDefault="00271B1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009E4A78">
              <w:rPr>
                <w:rFonts w:ascii="Times New Roman" w:eastAsia="Times New Roman" w:hAnsi="Times New Roman" w:cs="Times New Roman"/>
                <w:iCs/>
              </w:rPr>
              <w:t xml:space="preserve"> Tęstinė atranka</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830130747"/>
                <w14:checkbox>
                  <w14:checked w14:val="1"/>
                  <w14:checkedState w14:val="2612" w14:font="MS Gothic"/>
                  <w14:uncheckedState w14:val="2610" w14:font="MS Gothic"/>
                </w14:checkbox>
              </w:sdtPr>
              <w:sdtContent>
                <w:r w:rsidR="0090084F">
                  <w:rPr>
                    <w:rFonts w:ascii="MS Gothic" w:eastAsia="MS Gothic" w:hAnsi="MS Gothic" w:cs="Times New Roman" w:hint="eastAsia"/>
                  </w:rPr>
                  <w:t>☒</w:t>
                </w:r>
              </w:sdtContent>
            </w:sdt>
            <w:r w:rsidR="00D86583" w:rsidRPr="00DC7931">
              <w:rPr>
                <w:rFonts w:ascii="Times New Roman" w:eastAsia="Times New Roman" w:hAnsi="Times New Roman" w:cs="Times New Roman"/>
                <w:iCs/>
              </w:rPr>
              <w:t xml:space="preserve"> </w:t>
            </w:r>
            <w:r w:rsidR="00962A9D" w:rsidRPr="00316854">
              <w:rPr>
                <w:rFonts w:ascii="Times New Roman" w:eastAsia="Times New Roman" w:hAnsi="Times New Roman" w:cs="Times New Roman"/>
                <w:iCs/>
              </w:rPr>
              <w:t>Jungtinis projektas</w:t>
            </w:r>
          </w:p>
          <w:p w:rsidR="00962A9D" w:rsidRPr="00DC7931" w:rsidRDefault="00962A9D" w:rsidP="009E74D0">
            <w:pPr>
              <w:rPr>
                <w:rFonts w:ascii="Times New Roman" w:eastAsia="Times New Roman" w:hAnsi="Times New Roman" w:cs="Times New Roman"/>
                <w:iCs/>
              </w:rPr>
            </w:pP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235" w:type="dxa"/>
            <w:gridSpan w:val="2"/>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488449421"/>
                <w14:checkbox>
                  <w14:checked w14:val="1"/>
                  <w14:checkedState w14:val="2612" w14:font="MS Gothic"/>
                  <w14:uncheckedState w14:val="2610" w14:font="MS Gothic"/>
                </w14:checkbox>
              </w:sdtPr>
              <w:sdtContent>
                <w:r w:rsidR="00CD656C">
                  <w:rPr>
                    <w:rFonts w:ascii="MS Gothic" w:eastAsia="MS Gothic" w:hAnsi="MS Gothic" w:cs="Times New Roman" w:hint="eastAsia"/>
                  </w:rPr>
                  <w:t>☒</w:t>
                </w:r>
              </w:sdtContent>
            </w:sdt>
            <w:r w:rsidR="00CD656C" w:rsidRPr="00DC7931" w:rsidDel="00CD656C">
              <w:rPr>
                <w:rFonts w:ascii="Segoe UI Symbol" w:eastAsia="Times New Roman" w:hAnsi="Segoe UI Symbol" w:cs="Segoe UI Symbol"/>
                <w:iCs/>
              </w:rPr>
              <w:t xml:space="preserve"> </w:t>
            </w:r>
            <w:r w:rsidR="00962A9D" w:rsidRPr="00DC7931">
              <w:rPr>
                <w:rFonts w:ascii="Times New Roman" w:eastAsia="Times New Roman" w:hAnsi="Times New Roman" w:cs="Times New Roman"/>
                <w:iCs/>
              </w:rPr>
              <w:t>Netaikoma</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p w:rsidR="00962A9D" w:rsidRPr="00DC7931" w:rsidRDefault="00962A9D" w:rsidP="6EFCB721">
            <w:pPr>
              <w:rPr>
                <w:rFonts w:ascii="Times New Roman" w:eastAsia="Times New Roman" w:hAnsi="Times New Roman" w:cs="Times New Roman"/>
                <w:b/>
                <w:bCs/>
                <w:i/>
                <w:iCs/>
              </w:rPr>
            </w:pP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235" w:type="dxa"/>
            <w:gridSpan w:val="2"/>
          </w:tcPr>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1333603443"/>
                <w14:checkbox>
                  <w14:checked w14:val="1"/>
                  <w14:checkedState w14:val="2612" w14:font="MS Gothic"/>
                  <w14:uncheckedState w14:val="2610" w14:font="MS Gothic"/>
                </w14:checkbox>
              </w:sdtPr>
              <w:sdtContent>
                <w:r w:rsidR="009E4A78">
                  <w:rPr>
                    <w:rFonts w:ascii="MS Gothic" w:eastAsia="MS Gothic" w:hAnsi="MS Gothic" w:cs="Times New Roman" w:hint="eastAsia"/>
                  </w:rPr>
                  <w:t>☒</w:t>
                </w:r>
              </w:sdtContent>
            </w:sdt>
            <w:r w:rsidR="009E4A78" w:rsidRPr="00DC7931">
              <w:rPr>
                <w:rFonts w:ascii="Times New Roman" w:eastAsia="Times New Roman" w:hAnsi="Times New Roman" w:cs="Times New Roman"/>
                <w:iCs/>
              </w:rPr>
              <w:t xml:space="preserve"> </w:t>
            </w:r>
            <w:r w:rsidR="00962A9D" w:rsidRPr="00DC7931">
              <w:rPr>
                <w:rFonts w:ascii="Times New Roman" w:eastAsia="Times New Roman" w:hAnsi="Times New Roman" w:cs="Times New Roman"/>
                <w:iCs/>
              </w:rPr>
              <w:t>ES fondų investicijų programa</w:t>
            </w:r>
          </w:p>
          <w:p w:rsidR="00962A9D" w:rsidRPr="00DC7931" w:rsidRDefault="00000000" w:rsidP="009E74D0">
            <w:pPr>
              <w:rPr>
                <w:rFonts w:ascii="Times New Roman" w:eastAsia="Times New Roman" w:hAnsi="Times New Roman" w:cs="Times New Roman"/>
                <w:iCs/>
              </w:rPr>
            </w:pPr>
            <w:sdt>
              <w:sdtPr>
                <w:rPr>
                  <w:rFonts w:ascii="Times New Roman" w:hAnsi="Times New Roman" w:cs="Times New Roman"/>
                </w:rPr>
                <w:id w:val="-916938179"/>
                <w14:checkbox>
                  <w14:checked w14:val="1"/>
                  <w14:checkedState w14:val="2612" w14:font="MS Gothic"/>
                  <w14:uncheckedState w14:val="2610" w14:font="MS Gothic"/>
                </w14:checkbox>
              </w:sdtPr>
              <w:sdtContent>
                <w:r w:rsidR="00CD656C">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p w:rsidR="00962A9D" w:rsidRPr="00DC7931" w:rsidRDefault="00962A9D" w:rsidP="009E74D0">
            <w:pPr>
              <w:rPr>
                <w:rFonts w:ascii="Times New Roman" w:hAnsi="Times New Roman" w:cs="Times New Roman"/>
                <w:i/>
              </w:rPr>
            </w:pP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235" w:type="dxa"/>
            <w:gridSpan w:val="2"/>
          </w:tcPr>
          <w:p w:rsidR="00962A9D" w:rsidRPr="00972F53" w:rsidRDefault="00B8085A" w:rsidP="009E74D0">
            <w:pPr>
              <w:rPr>
                <w:rFonts w:ascii="Times New Roman" w:eastAsia="Times New Roman" w:hAnsi="Times New Roman" w:cs="Times New Roman"/>
                <w:b/>
                <w:iCs/>
              </w:rPr>
            </w:pPr>
            <w:r w:rsidRPr="00972F53">
              <w:rPr>
                <w:rFonts w:ascii="Times New Roman" w:hAnsi="Times New Roman" w:cs="Times New Roman"/>
                <w:iCs/>
              </w:rPr>
              <w:t>Lietuvos Respublikos sveikatos apsaugos ministerija</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w:t>
            </w:r>
            <w:r w:rsidR="003A1F3C">
              <w:rPr>
                <w:rFonts w:ascii="Times New Roman" w:hAnsi="Times New Roman" w:cs="Times New Roman"/>
                <w:b/>
              </w:rPr>
              <w:t>ažangos p</w:t>
            </w:r>
            <w:r w:rsidRPr="00DC7931">
              <w:rPr>
                <w:rFonts w:ascii="Times New Roman" w:hAnsi="Times New Roman" w:cs="Times New Roman"/>
                <w:b/>
              </w:rPr>
              <w:t>riemonės informacija</w:t>
            </w:r>
          </w:p>
        </w:tc>
        <w:tc>
          <w:tcPr>
            <w:tcW w:w="7235" w:type="dxa"/>
            <w:gridSpan w:val="2"/>
          </w:tcPr>
          <w:p w:rsidR="00D8083D" w:rsidRPr="00EB203B" w:rsidRDefault="00D8083D" w:rsidP="004970E3">
            <w:pPr>
              <w:jc w:val="both"/>
              <w:rPr>
                <w:rFonts w:ascii="Times New Roman" w:hAnsi="Times New Roman" w:cs="Times New Roman"/>
                <w:b/>
                <w:bCs/>
              </w:rPr>
            </w:pPr>
            <w:r w:rsidRPr="00EB203B">
              <w:rPr>
                <w:rFonts w:ascii="Times New Roman" w:hAnsi="Times New Roman" w:cs="Times New Roman"/>
              </w:rPr>
              <w:t>Ekonomikos gaivinimo ir atsparumo didinimo priemonės</w:t>
            </w:r>
            <w:r w:rsidRPr="00EB203B">
              <w:rPr>
                <w:rFonts w:ascii="Times New Roman" w:eastAsia="Times New Roman" w:hAnsi="Times New Roman" w:cs="Times New Roman"/>
                <w:bCs/>
                <w:iCs/>
              </w:rPr>
              <w:t xml:space="preserve"> (EGADP)</w:t>
            </w:r>
            <w:r w:rsidR="00152C80">
              <w:rPr>
                <w:rFonts w:ascii="Times New Roman" w:eastAsia="Times New Roman" w:hAnsi="Times New Roman" w:cs="Times New Roman"/>
                <w:bCs/>
                <w:iCs/>
              </w:rPr>
              <w:t xml:space="preserve">, </w:t>
            </w:r>
            <w:r w:rsidRPr="00EB203B">
              <w:rPr>
                <w:rFonts w:ascii="Times New Roman" w:hAnsi="Times New Roman" w:cs="Times New Roman"/>
                <w:color w:val="000000"/>
              </w:rPr>
              <w:t>2021–2027 m. Europos Sąjungos fondų investicijų programos (2021–</w:t>
            </w:r>
            <w:r w:rsidRPr="00EB203B">
              <w:rPr>
                <w:rFonts w:ascii="Times New Roman" w:hAnsi="Times New Roman" w:cs="Times New Roman"/>
                <w:noProof/>
                <w:color w:val="000000"/>
              </w:rPr>
              <w:t xml:space="preserve">2027 m. IP) </w:t>
            </w:r>
            <w:r w:rsidR="00152C80">
              <w:rPr>
                <w:rFonts w:ascii="Times New Roman" w:hAnsi="Times New Roman" w:cs="Times New Roman"/>
                <w:noProof/>
                <w:color w:val="000000"/>
              </w:rPr>
              <w:t>ir valstybės biudžeto</w:t>
            </w:r>
            <w:r w:rsidR="007B2C7B">
              <w:rPr>
                <w:rFonts w:ascii="Times New Roman" w:hAnsi="Times New Roman" w:cs="Times New Roman"/>
                <w:noProof/>
                <w:color w:val="000000"/>
              </w:rPr>
              <w:t xml:space="preserve"> (VB)</w:t>
            </w:r>
            <w:r w:rsidR="00152C80">
              <w:rPr>
                <w:rFonts w:ascii="Times New Roman" w:hAnsi="Times New Roman" w:cs="Times New Roman"/>
                <w:noProof/>
                <w:color w:val="000000"/>
              </w:rPr>
              <w:t xml:space="preserve"> </w:t>
            </w:r>
            <w:r w:rsidRPr="00EB203B">
              <w:rPr>
                <w:rFonts w:ascii="Times New Roman" w:eastAsia="Times New Roman" w:hAnsi="Times New Roman" w:cs="Times New Roman"/>
                <w:bCs/>
                <w:iCs/>
              </w:rPr>
              <w:t>lėšomis planuojama finansuoti:</w:t>
            </w:r>
          </w:p>
          <w:p w:rsidR="00C25B62" w:rsidRPr="00EB203B" w:rsidRDefault="00C25B62" w:rsidP="004970E3">
            <w:pPr>
              <w:jc w:val="both"/>
              <w:rPr>
                <w:rFonts w:ascii="Times New Roman" w:hAnsi="Times New Roman" w:cs="Times New Roman"/>
                <w:bCs/>
                <w:iCs/>
              </w:rPr>
            </w:pPr>
            <w:r w:rsidRPr="00EB203B">
              <w:rPr>
                <w:rFonts w:ascii="Times New Roman" w:hAnsi="Times New Roman" w:cs="Times New Roman"/>
                <w:bCs/>
                <w:iCs/>
              </w:rPr>
              <w:t xml:space="preserve">1. Ilgalaikės priežiūros paslaugų diegimas </w:t>
            </w:r>
            <w:r w:rsidR="007B2C7B">
              <w:rPr>
                <w:rFonts w:ascii="Times New Roman" w:hAnsi="Times New Roman" w:cs="Times New Roman"/>
                <w:bCs/>
                <w:iCs/>
              </w:rPr>
              <w:t>(</w:t>
            </w:r>
            <w:r w:rsidR="003F5DD1" w:rsidRPr="00EB203B">
              <w:rPr>
                <w:rFonts w:ascii="Times New Roman" w:hAnsi="Times New Roman" w:cs="Times New Roman"/>
                <w:bCs/>
                <w:iCs/>
              </w:rPr>
              <w:t xml:space="preserve">iki </w:t>
            </w:r>
            <w:r w:rsidR="007B2C7B">
              <w:rPr>
                <w:rFonts w:ascii="Times New Roman" w:hAnsi="Times New Roman" w:cs="Times New Roman"/>
                <w:bCs/>
                <w:iCs/>
                <w:lang w:val="en-US"/>
              </w:rPr>
              <w:t>18.</w:t>
            </w:r>
            <w:r w:rsidR="003F5DD1" w:rsidRPr="00EB203B">
              <w:rPr>
                <w:rFonts w:ascii="Times New Roman" w:hAnsi="Times New Roman" w:cs="Times New Roman"/>
                <w:bCs/>
                <w:iCs/>
                <w:lang w:val="en-US"/>
              </w:rPr>
              <w:t>770</w:t>
            </w:r>
            <w:r w:rsidR="007B2C7B">
              <w:rPr>
                <w:rFonts w:ascii="Times New Roman" w:hAnsi="Times New Roman" w:cs="Times New Roman"/>
                <w:bCs/>
                <w:iCs/>
                <w:lang w:val="en-US"/>
              </w:rPr>
              <w:t>.</w:t>
            </w:r>
            <w:r w:rsidR="003F5DD1" w:rsidRPr="00EB203B">
              <w:rPr>
                <w:rFonts w:ascii="Times New Roman" w:hAnsi="Times New Roman" w:cs="Times New Roman"/>
                <w:bCs/>
                <w:iCs/>
                <w:lang w:val="en-US"/>
              </w:rPr>
              <w:t>000</w:t>
            </w:r>
            <w:r w:rsidR="007B2C7B">
              <w:rPr>
                <w:rFonts w:ascii="Times New Roman" w:hAnsi="Times New Roman" w:cs="Times New Roman"/>
                <w:bCs/>
                <w:iCs/>
                <w:lang w:val="en-US"/>
              </w:rPr>
              <w:t>,00</w:t>
            </w:r>
            <w:r w:rsidR="00E633C2" w:rsidRPr="00EB203B">
              <w:rPr>
                <w:rFonts w:ascii="Times New Roman" w:hAnsi="Times New Roman" w:cs="Times New Roman"/>
                <w:bCs/>
                <w:iCs/>
                <w:lang w:val="en-US"/>
              </w:rPr>
              <w:t xml:space="preserve"> Eur</w:t>
            </w:r>
            <w:r w:rsidR="007B2C7B">
              <w:rPr>
                <w:rFonts w:ascii="Times New Roman" w:hAnsi="Times New Roman" w:cs="Times New Roman"/>
                <w:bCs/>
                <w:iCs/>
                <w:lang w:val="en-US"/>
              </w:rPr>
              <w:t>;</w:t>
            </w:r>
            <w:r w:rsidR="003F5DD1" w:rsidRPr="00EB203B">
              <w:rPr>
                <w:rFonts w:ascii="Times New Roman" w:hAnsi="Times New Roman" w:cs="Times New Roman"/>
                <w:bCs/>
                <w:iCs/>
                <w:lang w:val="en-US"/>
              </w:rPr>
              <w:t xml:space="preserve"> </w:t>
            </w:r>
            <w:r w:rsidRPr="00EB203B">
              <w:rPr>
                <w:rFonts w:ascii="Times New Roman" w:hAnsi="Times New Roman" w:cs="Times New Roman"/>
                <w:bCs/>
                <w:iCs/>
              </w:rPr>
              <w:t>EGADP</w:t>
            </w:r>
            <w:r w:rsidR="007B2C7B">
              <w:rPr>
                <w:rFonts w:ascii="Times New Roman" w:hAnsi="Times New Roman" w:cs="Times New Roman"/>
                <w:bCs/>
                <w:iCs/>
              </w:rPr>
              <w:t xml:space="preserve"> ir VB lėšos</w:t>
            </w:r>
            <w:r w:rsidRPr="00EB203B">
              <w:rPr>
                <w:rFonts w:ascii="Times New Roman" w:hAnsi="Times New Roman" w:cs="Times New Roman"/>
                <w:bCs/>
                <w:iCs/>
              </w:rPr>
              <w:t>)</w:t>
            </w:r>
            <w:r w:rsidR="007B2C7B">
              <w:rPr>
                <w:rFonts w:ascii="Times New Roman" w:hAnsi="Times New Roman" w:cs="Times New Roman"/>
                <w:bCs/>
                <w:iCs/>
              </w:rPr>
              <w:t>;</w:t>
            </w:r>
          </w:p>
          <w:p w:rsidR="00C25B62" w:rsidRPr="00EB203B" w:rsidRDefault="00C25B62" w:rsidP="004970E3">
            <w:pPr>
              <w:jc w:val="both"/>
              <w:rPr>
                <w:rFonts w:ascii="Times New Roman" w:hAnsi="Times New Roman" w:cs="Times New Roman"/>
                <w:noProof/>
                <w:color w:val="000000"/>
              </w:rPr>
            </w:pPr>
            <w:r w:rsidRPr="00EB203B">
              <w:rPr>
                <w:rFonts w:ascii="Times New Roman" w:hAnsi="Times New Roman" w:cs="Times New Roman"/>
                <w:bCs/>
                <w:color w:val="000000"/>
              </w:rPr>
              <w:t>2. Pasirengimo grėsmėms stiprinimas (</w:t>
            </w:r>
            <w:r w:rsidR="007B2C7B">
              <w:rPr>
                <w:rFonts w:ascii="Times New Roman" w:hAnsi="Times New Roman" w:cs="Times New Roman"/>
                <w:bCs/>
                <w:color w:val="000000"/>
              </w:rPr>
              <w:t>iki 253.</w:t>
            </w:r>
            <w:r w:rsidR="00E633C2" w:rsidRPr="00EB203B">
              <w:rPr>
                <w:rFonts w:ascii="Times New Roman" w:hAnsi="Times New Roman" w:cs="Times New Roman"/>
                <w:bCs/>
                <w:color w:val="000000"/>
              </w:rPr>
              <w:t>638</w:t>
            </w:r>
            <w:r w:rsidR="007B2C7B">
              <w:rPr>
                <w:rFonts w:ascii="Times New Roman" w:hAnsi="Times New Roman" w:cs="Times New Roman"/>
                <w:bCs/>
                <w:color w:val="000000"/>
              </w:rPr>
              <w:t>.</w:t>
            </w:r>
            <w:r w:rsidR="00E633C2" w:rsidRPr="00EB203B">
              <w:rPr>
                <w:rFonts w:ascii="Times New Roman" w:hAnsi="Times New Roman" w:cs="Times New Roman"/>
                <w:bCs/>
                <w:color w:val="000000"/>
              </w:rPr>
              <w:t>933</w:t>
            </w:r>
            <w:r w:rsidR="007B2C7B">
              <w:rPr>
                <w:rFonts w:ascii="Times New Roman" w:hAnsi="Times New Roman" w:cs="Times New Roman"/>
                <w:bCs/>
                <w:color w:val="000000"/>
              </w:rPr>
              <w:t>,00</w:t>
            </w:r>
            <w:r w:rsidR="00E633C2" w:rsidRPr="00EB203B">
              <w:rPr>
                <w:rFonts w:ascii="Times New Roman" w:hAnsi="Times New Roman" w:cs="Times New Roman"/>
                <w:bCs/>
                <w:color w:val="000000"/>
              </w:rPr>
              <w:t xml:space="preserve"> Eur</w:t>
            </w:r>
            <w:r w:rsidR="007B2C7B">
              <w:rPr>
                <w:rFonts w:ascii="Times New Roman" w:hAnsi="Times New Roman" w:cs="Times New Roman"/>
                <w:bCs/>
                <w:color w:val="000000"/>
              </w:rPr>
              <w:t>;</w:t>
            </w:r>
            <w:r w:rsidR="00E633C2" w:rsidRPr="00EB203B">
              <w:rPr>
                <w:rFonts w:ascii="Times New Roman" w:hAnsi="Times New Roman" w:cs="Times New Roman"/>
                <w:b/>
                <w:bCs/>
                <w:color w:val="000000"/>
              </w:rPr>
              <w:t xml:space="preserve"> </w:t>
            </w:r>
            <w:r w:rsidRPr="00EB203B">
              <w:rPr>
                <w:rFonts w:ascii="Times New Roman" w:hAnsi="Times New Roman" w:cs="Times New Roman"/>
                <w:bCs/>
                <w:color w:val="000000"/>
              </w:rPr>
              <w:t>EGADP</w:t>
            </w:r>
            <w:r w:rsidR="007B2C7B">
              <w:rPr>
                <w:rFonts w:ascii="Times New Roman" w:hAnsi="Times New Roman" w:cs="Times New Roman"/>
                <w:bCs/>
                <w:color w:val="000000"/>
              </w:rPr>
              <w:t xml:space="preserve">, </w:t>
            </w:r>
            <w:r w:rsidRPr="00EB203B">
              <w:rPr>
                <w:rFonts w:ascii="Times New Roman" w:hAnsi="Times New Roman" w:cs="Times New Roman"/>
                <w:bCs/>
                <w:color w:val="000000"/>
              </w:rPr>
              <w:t xml:space="preserve"> </w:t>
            </w:r>
            <w:r w:rsidRPr="00EB203B">
              <w:rPr>
                <w:rFonts w:ascii="Times New Roman" w:hAnsi="Times New Roman" w:cs="Times New Roman"/>
                <w:color w:val="000000"/>
              </w:rPr>
              <w:t>2021–</w:t>
            </w:r>
            <w:r w:rsidR="007B2C7B">
              <w:rPr>
                <w:rFonts w:ascii="Times New Roman" w:hAnsi="Times New Roman" w:cs="Times New Roman"/>
                <w:noProof/>
                <w:color w:val="000000"/>
              </w:rPr>
              <w:t>2027 m. IP ir VB lėšos);</w:t>
            </w:r>
          </w:p>
          <w:p w:rsidR="00C25B62" w:rsidRPr="00EB203B" w:rsidRDefault="00C25B62" w:rsidP="004970E3">
            <w:pPr>
              <w:jc w:val="both"/>
              <w:rPr>
                <w:rFonts w:ascii="Times New Roman" w:hAnsi="Times New Roman" w:cs="Times New Roman"/>
                <w:bCs/>
                <w:color w:val="000000"/>
              </w:rPr>
            </w:pPr>
            <w:r w:rsidRPr="00EB203B">
              <w:rPr>
                <w:rFonts w:ascii="Times New Roman" w:hAnsi="Times New Roman" w:cs="Times New Roman"/>
                <w:noProof/>
                <w:color w:val="000000"/>
                <w:lang w:val="en-US"/>
              </w:rPr>
              <w:t xml:space="preserve">3. </w:t>
            </w:r>
            <w:r w:rsidRPr="00EB203B">
              <w:rPr>
                <w:rFonts w:ascii="Times New Roman" w:hAnsi="Times New Roman" w:cs="Times New Roman"/>
                <w:bCs/>
                <w:color w:val="000000"/>
              </w:rPr>
              <w:t>Pažangių ir įrodymais pagrįstų technologijų sveikatos sektoriuje diegimas</w:t>
            </w:r>
            <w:r w:rsidR="007B2C7B">
              <w:rPr>
                <w:rFonts w:ascii="Times New Roman" w:hAnsi="Times New Roman" w:cs="Times New Roman"/>
                <w:bCs/>
                <w:color w:val="000000"/>
              </w:rPr>
              <w:t xml:space="preserve"> (iki 52.970.227,00 Eur; </w:t>
            </w:r>
            <w:r w:rsidR="007B2C7B" w:rsidRPr="00EB203B">
              <w:rPr>
                <w:rFonts w:ascii="Times New Roman" w:hAnsi="Times New Roman" w:cs="Times New Roman"/>
                <w:bCs/>
                <w:color w:val="000000"/>
              </w:rPr>
              <w:t>EGADP</w:t>
            </w:r>
            <w:r w:rsidR="007B2C7B">
              <w:rPr>
                <w:rFonts w:ascii="Times New Roman" w:hAnsi="Times New Roman" w:cs="Times New Roman"/>
                <w:bCs/>
                <w:color w:val="000000"/>
              </w:rPr>
              <w:t xml:space="preserve">, </w:t>
            </w:r>
            <w:r w:rsidR="007B2C7B" w:rsidRPr="00EB203B">
              <w:rPr>
                <w:rFonts w:ascii="Times New Roman" w:hAnsi="Times New Roman" w:cs="Times New Roman"/>
                <w:bCs/>
                <w:color w:val="000000"/>
              </w:rPr>
              <w:t xml:space="preserve"> </w:t>
            </w:r>
            <w:r w:rsidR="007B2C7B" w:rsidRPr="00EB203B">
              <w:rPr>
                <w:rFonts w:ascii="Times New Roman" w:hAnsi="Times New Roman" w:cs="Times New Roman"/>
                <w:color w:val="000000"/>
              </w:rPr>
              <w:t>2021–</w:t>
            </w:r>
            <w:r w:rsidR="007B2C7B">
              <w:rPr>
                <w:rFonts w:ascii="Times New Roman" w:hAnsi="Times New Roman" w:cs="Times New Roman"/>
                <w:noProof/>
                <w:color w:val="000000"/>
              </w:rPr>
              <w:t>2027 m. IP ir VB lėšos</w:t>
            </w:r>
            <w:r w:rsidR="007B2C7B">
              <w:rPr>
                <w:rFonts w:ascii="Times New Roman" w:hAnsi="Times New Roman" w:cs="Times New Roman"/>
                <w:bCs/>
                <w:color w:val="000000"/>
              </w:rPr>
              <w:t>);</w:t>
            </w:r>
          </w:p>
          <w:p w:rsidR="00C25B62" w:rsidRPr="00EB203B" w:rsidRDefault="00C25B62" w:rsidP="004970E3">
            <w:pPr>
              <w:jc w:val="both"/>
              <w:rPr>
                <w:rFonts w:ascii="Times New Roman" w:hAnsi="Times New Roman" w:cs="Times New Roman"/>
                <w:bCs/>
                <w:iCs/>
              </w:rPr>
            </w:pPr>
            <w:r w:rsidRPr="00EB203B">
              <w:rPr>
                <w:rFonts w:ascii="Times New Roman" w:hAnsi="Times New Roman" w:cs="Times New Roman"/>
                <w:bCs/>
                <w:iCs/>
              </w:rPr>
              <w:t>4. Sveikatos sektoriaus skaitmeninimas</w:t>
            </w:r>
            <w:r w:rsidR="007B2C7B">
              <w:rPr>
                <w:rFonts w:ascii="Times New Roman" w:hAnsi="Times New Roman" w:cs="Times New Roman"/>
                <w:bCs/>
                <w:iCs/>
              </w:rPr>
              <w:t xml:space="preserve"> (</w:t>
            </w:r>
            <w:r w:rsidR="00DD28EE">
              <w:rPr>
                <w:rFonts w:ascii="Times New Roman" w:hAnsi="Times New Roman" w:cs="Times New Roman"/>
                <w:bCs/>
                <w:iCs/>
              </w:rPr>
              <w:t xml:space="preserve">iki </w:t>
            </w:r>
            <w:r w:rsidR="007B2C7B">
              <w:rPr>
                <w:rFonts w:ascii="Times New Roman" w:hAnsi="Times New Roman" w:cs="Times New Roman"/>
                <w:bCs/>
                <w:iCs/>
              </w:rPr>
              <w:t xml:space="preserve">108.300.000,00 Eur; </w:t>
            </w:r>
            <w:r w:rsidR="007B2C7B" w:rsidRPr="00EB203B">
              <w:rPr>
                <w:rFonts w:ascii="Times New Roman" w:hAnsi="Times New Roman" w:cs="Times New Roman"/>
                <w:bCs/>
                <w:iCs/>
              </w:rPr>
              <w:t>EGADP</w:t>
            </w:r>
            <w:r w:rsidR="007B2C7B">
              <w:rPr>
                <w:rFonts w:ascii="Times New Roman" w:hAnsi="Times New Roman" w:cs="Times New Roman"/>
                <w:bCs/>
                <w:iCs/>
              </w:rPr>
              <w:t xml:space="preserve"> ir VB lėšos)</w:t>
            </w:r>
          </w:p>
          <w:p w:rsidR="00C25B62" w:rsidRPr="00EB203B" w:rsidRDefault="003F5DD1" w:rsidP="004970E3">
            <w:pPr>
              <w:jc w:val="both"/>
              <w:rPr>
                <w:rFonts w:ascii="Times New Roman" w:hAnsi="Times New Roman" w:cs="Times New Roman"/>
                <w:bCs/>
                <w:i/>
              </w:rPr>
            </w:pPr>
            <w:r w:rsidRPr="00EB203B">
              <w:rPr>
                <w:rFonts w:ascii="Times New Roman" w:hAnsi="Times New Roman" w:cs="Times New Roman"/>
                <w:bCs/>
                <w:i/>
              </w:rPr>
              <w:t>5. Pažangos priemonėje planuojamų veiklų investavimo krypčių ir pagrįstumo vertinimas</w:t>
            </w:r>
            <w:r w:rsidR="007B2C7B">
              <w:rPr>
                <w:rFonts w:ascii="Times New Roman" w:hAnsi="Times New Roman" w:cs="Times New Roman"/>
                <w:bCs/>
                <w:i/>
              </w:rPr>
              <w:t xml:space="preserve"> (</w:t>
            </w:r>
            <w:r w:rsidR="00DD28EE">
              <w:rPr>
                <w:rFonts w:ascii="Times New Roman" w:hAnsi="Times New Roman" w:cs="Times New Roman"/>
                <w:bCs/>
                <w:i/>
              </w:rPr>
              <w:t xml:space="preserve">iki </w:t>
            </w:r>
            <w:r w:rsidR="007B2C7B">
              <w:rPr>
                <w:rFonts w:ascii="Times New Roman" w:hAnsi="Times New Roman" w:cs="Times New Roman"/>
                <w:bCs/>
                <w:i/>
              </w:rPr>
              <w:t>169.719,00 Eur; VB lėšos</w:t>
            </w:r>
            <w:r w:rsidR="00DD28EE">
              <w:rPr>
                <w:rFonts w:ascii="Times New Roman" w:hAnsi="Times New Roman" w:cs="Times New Roman"/>
                <w:bCs/>
                <w:i/>
              </w:rPr>
              <w:t xml:space="preserve">); </w:t>
            </w:r>
          </w:p>
          <w:p w:rsidR="003F5DD1" w:rsidRPr="00EB203B" w:rsidRDefault="003F5DD1" w:rsidP="004970E3">
            <w:pPr>
              <w:jc w:val="both"/>
              <w:rPr>
                <w:rFonts w:ascii="Times New Roman" w:hAnsi="Times New Roman" w:cs="Times New Roman"/>
                <w:bCs/>
                <w:iCs/>
              </w:rPr>
            </w:pPr>
            <w:r w:rsidRPr="00EB203B">
              <w:rPr>
                <w:rFonts w:ascii="Times New Roman" w:hAnsi="Times New Roman" w:cs="Times New Roman"/>
                <w:bCs/>
                <w:iCs/>
              </w:rPr>
              <w:t>6. Bazinių sveikatos priežiūros paslaugų užtikrinimas</w:t>
            </w:r>
            <w:r w:rsidR="007B2C7B">
              <w:rPr>
                <w:rFonts w:ascii="Times New Roman" w:hAnsi="Times New Roman" w:cs="Times New Roman"/>
                <w:bCs/>
                <w:iCs/>
              </w:rPr>
              <w:t xml:space="preserve"> (</w:t>
            </w:r>
            <w:r w:rsidR="00DD28EE">
              <w:rPr>
                <w:rFonts w:ascii="Times New Roman" w:hAnsi="Times New Roman" w:cs="Times New Roman"/>
                <w:bCs/>
                <w:iCs/>
              </w:rPr>
              <w:t xml:space="preserve">iki </w:t>
            </w:r>
            <w:r w:rsidR="007B2C7B">
              <w:rPr>
                <w:rFonts w:ascii="Times New Roman" w:hAnsi="Times New Roman" w:cs="Times New Roman"/>
                <w:bCs/>
                <w:iCs/>
              </w:rPr>
              <w:t xml:space="preserve">191.754.726,00 Eur; </w:t>
            </w:r>
            <w:r w:rsidR="007B2C7B" w:rsidRPr="00EB203B">
              <w:rPr>
                <w:rFonts w:ascii="Times New Roman" w:hAnsi="Times New Roman" w:cs="Times New Roman"/>
                <w:color w:val="000000"/>
              </w:rPr>
              <w:t>2021–</w:t>
            </w:r>
            <w:r w:rsidR="007B2C7B">
              <w:rPr>
                <w:rFonts w:ascii="Times New Roman" w:hAnsi="Times New Roman" w:cs="Times New Roman"/>
                <w:noProof/>
                <w:color w:val="000000"/>
              </w:rPr>
              <w:t>2027 m. IP ir VB lėšos</w:t>
            </w:r>
            <w:r w:rsidR="007B2C7B">
              <w:rPr>
                <w:rFonts w:ascii="Times New Roman" w:hAnsi="Times New Roman" w:cs="Times New Roman"/>
                <w:bCs/>
                <w:iCs/>
              </w:rPr>
              <w:t>);</w:t>
            </w:r>
          </w:p>
          <w:p w:rsidR="003F5DD1" w:rsidRPr="00EB203B" w:rsidRDefault="003F5DD1" w:rsidP="004970E3">
            <w:pPr>
              <w:jc w:val="both"/>
              <w:rPr>
                <w:rFonts w:ascii="Times New Roman" w:hAnsi="Times New Roman" w:cs="Times New Roman"/>
                <w:bCs/>
              </w:rPr>
            </w:pPr>
            <w:r w:rsidRPr="00EB203B">
              <w:rPr>
                <w:rFonts w:ascii="Times New Roman" w:hAnsi="Times New Roman" w:cs="Times New Roman"/>
                <w:bCs/>
              </w:rPr>
              <w:t>7. Ambulatorinių psichikos sveikatos priežiūros paslaugų plėtra ir kokybės gerinimas</w:t>
            </w:r>
            <w:r w:rsidR="007B2C7B">
              <w:rPr>
                <w:rFonts w:ascii="Times New Roman" w:hAnsi="Times New Roman" w:cs="Times New Roman"/>
                <w:bCs/>
              </w:rPr>
              <w:t xml:space="preserve"> (</w:t>
            </w:r>
            <w:r w:rsidR="00DD28EE">
              <w:rPr>
                <w:rFonts w:ascii="Times New Roman" w:hAnsi="Times New Roman" w:cs="Times New Roman"/>
                <w:bCs/>
              </w:rPr>
              <w:t xml:space="preserve">iki </w:t>
            </w:r>
            <w:r w:rsidR="007B2C7B">
              <w:rPr>
                <w:rFonts w:ascii="Times New Roman" w:hAnsi="Times New Roman" w:cs="Times New Roman"/>
                <w:bCs/>
              </w:rPr>
              <w:t>38.400.000,00 Eur; 2</w:t>
            </w:r>
            <w:r w:rsidR="007B2C7B" w:rsidRPr="00EB203B">
              <w:rPr>
                <w:rFonts w:ascii="Times New Roman" w:hAnsi="Times New Roman" w:cs="Times New Roman"/>
                <w:color w:val="000000"/>
              </w:rPr>
              <w:t>021–</w:t>
            </w:r>
            <w:r w:rsidR="007B2C7B">
              <w:rPr>
                <w:rFonts w:ascii="Times New Roman" w:hAnsi="Times New Roman" w:cs="Times New Roman"/>
                <w:noProof/>
                <w:color w:val="000000"/>
              </w:rPr>
              <w:t>2027 m. IP ir VB lėšos</w:t>
            </w:r>
            <w:r w:rsidR="007B2C7B">
              <w:rPr>
                <w:rFonts w:ascii="Times New Roman" w:hAnsi="Times New Roman" w:cs="Times New Roman"/>
                <w:bCs/>
              </w:rPr>
              <w:t>)</w:t>
            </w:r>
            <w:r w:rsidR="00DD28EE">
              <w:rPr>
                <w:rFonts w:ascii="Times New Roman" w:hAnsi="Times New Roman" w:cs="Times New Roman"/>
                <w:bCs/>
              </w:rPr>
              <w:t>;</w:t>
            </w:r>
          </w:p>
          <w:p w:rsidR="003F5DD1" w:rsidRPr="00EB203B" w:rsidRDefault="003F5DD1" w:rsidP="004970E3">
            <w:pPr>
              <w:jc w:val="both"/>
              <w:rPr>
                <w:rFonts w:ascii="Times New Roman" w:hAnsi="Times New Roman" w:cs="Times New Roman"/>
                <w:bCs/>
                <w:i/>
              </w:rPr>
            </w:pPr>
            <w:r w:rsidRPr="00EB203B">
              <w:rPr>
                <w:rFonts w:ascii="Times New Roman" w:hAnsi="Times New Roman" w:cs="Times New Roman"/>
                <w:bCs/>
                <w:i/>
              </w:rPr>
              <w:t>8. Pacientų pavėžėjimo paslaugos modelio sukūrimas ir išbandymas</w:t>
            </w:r>
            <w:r w:rsidR="00DD28EE">
              <w:rPr>
                <w:rFonts w:ascii="Times New Roman" w:hAnsi="Times New Roman" w:cs="Times New Roman"/>
                <w:bCs/>
                <w:i/>
              </w:rPr>
              <w:t xml:space="preserve"> (iki 7.000.000,00 Eur; VB lėšos);</w:t>
            </w:r>
          </w:p>
          <w:p w:rsidR="003F5DD1" w:rsidRPr="00EB203B" w:rsidRDefault="003F5DD1" w:rsidP="004970E3">
            <w:pPr>
              <w:jc w:val="both"/>
              <w:rPr>
                <w:rFonts w:ascii="Times New Roman" w:hAnsi="Times New Roman" w:cs="Times New Roman"/>
                <w:bCs/>
              </w:rPr>
            </w:pPr>
            <w:r w:rsidRPr="00EB203B">
              <w:rPr>
                <w:rFonts w:ascii="Times New Roman" w:hAnsi="Times New Roman" w:cs="Times New Roman"/>
                <w:bCs/>
              </w:rPr>
              <w:t>9. Greitosios medicinos pagalbos tinklo veiklos efektyvumo didinimas</w:t>
            </w:r>
            <w:r w:rsidR="00DD28EE">
              <w:rPr>
                <w:rFonts w:ascii="Times New Roman" w:hAnsi="Times New Roman" w:cs="Times New Roman"/>
                <w:bCs/>
              </w:rPr>
              <w:t xml:space="preserve"> (iki 41.150.000,000 Eur; 2</w:t>
            </w:r>
            <w:r w:rsidR="00DD28EE" w:rsidRPr="00EB203B">
              <w:rPr>
                <w:rFonts w:ascii="Times New Roman" w:hAnsi="Times New Roman" w:cs="Times New Roman"/>
                <w:color w:val="000000"/>
              </w:rPr>
              <w:t>021–</w:t>
            </w:r>
            <w:r w:rsidR="00DD28EE">
              <w:rPr>
                <w:rFonts w:ascii="Times New Roman" w:hAnsi="Times New Roman" w:cs="Times New Roman"/>
                <w:noProof/>
                <w:color w:val="000000"/>
              </w:rPr>
              <w:t>2027 m. IP lėšos</w:t>
            </w:r>
            <w:r w:rsidR="00DD28EE">
              <w:rPr>
                <w:rFonts w:ascii="Times New Roman" w:hAnsi="Times New Roman" w:cs="Times New Roman"/>
                <w:bCs/>
              </w:rPr>
              <w:t>);</w:t>
            </w:r>
          </w:p>
          <w:p w:rsidR="003F5DD1" w:rsidRPr="00EB203B" w:rsidRDefault="003F5DD1" w:rsidP="004970E3">
            <w:pPr>
              <w:jc w:val="both"/>
              <w:rPr>
                <w:rFonts w:ascii="Times New Roman" w:hAnsi="Times New Roman" w:cs="Times New Roman"/>
              </w:rPr>
            </w:pPr>
            <w:r w:rsidRPr="00EB203B">
              <w:rPr>
                <w:rFonts w:ascii="Times New Roman" w:hAnsi="Times New Roman" w:cs="Times New Roman"/>
                <w:bCs/>
              </w:rPr>
              <w:t>10.</w:t>
            </w:r>
            <w:r w:rsidRPr="00EB203B">
              <w:rPr>
                <w:rFonts w:ascii="Times New Roman" w:hAnsi="Times New Roman" w:cs="Times New Roman"/>
              </w:rPr>
              <w:t xml:space="preserve"> Sveikatos priežiūros specialistų pasiūlos užtikrinimas</w:t>
            </w:r>
            <w:r w:rsidR="00DD28EE">
              <w:rPr>
                <w:rFonts w:ascii="Times New Roman" w:hAnsi="Times New Roman" w:cs="Times New Roman"/>
              </w:rPr>
              <w:t xml:space="preserve"> (iki 14.000.000,00 Eur; </w:t>
            </w:r>
            <w:r w:rsidR="00DD28EE">
              <w:rPr>
                <w:rFonts w:ascii="Times New Roman" w:hAnsi="Times New Roman" w:cs="Times New Roman"/>
                <w:bCs/>
              </w:rPr>
              <w:t>2</w:t>
            </w:r>
            <w:r w:rsidR="00DD28EE" w:rsidRPr="00EB203B">
              <w:rPr>
                <w:rFonts w:ascii="Times New Roman" w:hAnsi="Times New Roman" w:cs="Times New Roman"/>
                <w:color w:val="000000"/>
              </w:rPr>
              <w:t>021–</w:t>
            </w:r>
            <w:r w:rsidR="00DD28EE">
              <w:rPr>
                <w:rFonts w:ascii="Times New Roman" w:hAnsi="Times New Roman" w:cs="Times New Roman"/>
                <w:noProof/>
                <w:color w:val="000000"/>
              </w:rPr>
              <w:t>2027 m. IP lėšos</w:t>
            </w:r>
            <w:r w:rsidR="00DD28EE">
              <w:rPr>
                <w:rFonts w:ascii="Times New Roman" w:hAnsi="Times New Roman" w:cs="Times New Roman"/>
              </w:rPr>
              <w:t>);</w:t>
            </w:r>
          </w:p>
          <w:p w:rsidR="003F5DD1" w:rsidRPr="00EB203B" w:rsidRDefault="003F5DD1" w:rsidP="004970E3">
            <w:pPr>
              <w:jc w:val="both"/>
              <w:rPr>
                <w:rFonts w:ascii="Times New Roman" w:hAnsi="Times New Roman" w:cs="Times New Roman"/>
              </w:rPr>
            </w:pPr>
            <w:r w:rsidRPr="00EB203B">
              <w:rPr>
                <w:rFonts w:ascii="Times New Roman" w:hAnsi="Times New Roman" w:cs="Times New Roman"/>
              </w:rPr>
              <w:t>11. Specialistų kvalifikacijos tobulinimas ir perkvalifikavimas</w:t>
            </w:r>
            <w:r w:rsidR="00DD28EE">
              <w:rPr>
                <w:rFonts w:ascii="Times New Roman" w:hAnsi="Times New Roman" w:cs="Times New Roman"/>
              </w:rPr>
              <w:t xml:space="preserve"> (iki 35.090.000,00 Eur; </w:t>
            </w:r>
            <w:r w:rsidR="00DD28EE" w:rsidRPr="00EB203B">
              <w:rPr>
                <w:rFonts w:ascii="Times New Roman" w:hAnsi="Times New Roman" w:cs="Times New Roman"/>
                <w:bCs/>
                <w:color w:val="000000"/>
              </w:rPr>
              <w:t>EGADP</w:t>
            </w:r>
            <w:r w:rsidR="00DD28EE">
              <w:rPr>
                <w:rFonts w:ascii="Times New Roman" w:hAnsi="Times New Roman" w:cs="Times New Roman"/>
                <w:bCs/>
                <w:color w:val="000000"/>
              </w:rPr>
              <w:t xml:space="preserve">, </w:t>
            </w:r>
            <w:r w:rsidR="00DD28EE" w:rsidRPr="00EB203B">
              <w:rPr>
                <w:rFonts w:ascii="Times New Roman" w:hAnsi="Times New Roman" w:cs="Times New Roman"/>
                <w:bCs/>
                <w:color w:val="000000"/>
              </w:rPr>
              <w:t xml:space="preserve"> </w:t>
            </w:r>
            <w:r w:rsidR="00DD28EE" w:rsidRPr="00EB203B">
              <w:rPr>
                <w:rFonts w:ascii="Times New Roman" w:hAnsi="Times New Roman" w:cs="Times New Roman"/>
                <w:color w:val="000000"/>
              </w:rPr>
              <w:t>2021–</w:t>
            </w:r>
            <w:r w:rsidR="00DD28EE">
              <w:rPr>
                <w:rFonts w:ascii="Times New Roman" w:hAnsi="Times New Roman" w:cs="Times New Roman"/>
                <w:noProof/>
                <w:color w:val="000000"/>
              </w:rPr>
              <w:t>2027 m. IP ir VB lėšos</w:t>
            </w:r>
            <w:r w:rsidR="00DD28EE">
              <w:rPr>
                <w:rFonts w:ascii="Times New Roman" w:hAnsi="Times New Roman" w:cs="Times New Roman"/>
              </w:rPr>
              <w:t>);</w:t>
            </w:r>
          </w:p>
          <w:p w:rsidR="003F5DD1" w:rsidRPr="00EB203B" w:rsidRDefault="003F5DD1" w:rsidP="004970E3">
            <w:pPr>
              <w:jc w:val="both"/>
              <w:rPr>
                <w:rFonts w:ascii="Times New Roman" w:hAnsi="Times New Roman" w:cs="Times New Roman"/>
                <w:bCs/>
              </w:rPr>
            </w:pPr>
            <w:r w:rsidRPr="00EB203B">
              <w:rPr>
                <w:rFonts w:ascii="Times New Roman" w:hAnsi="Times New Roman" w:cs="Times New Roman"/>
                <w:bCs/>
                <w:i/>
              </w:rPr>
              <w:t>12. ASPĮ tinklo optimizavimo reformos valdymas ir komunikacija</w:t>
            </w:r>
            <w:r w:rsidR="00D8083D" w:rsidRPr="00DD28EE">
              <w:rPr>
                <w:rFonts w:ascii="Times New Roman" w:hAnsi="Times New Roman" w:cs="Times New Roman"/>
                <w:bCs/>
                <w:i/>
              </w:rPr>
              <w:t xml:space="preserve"> </w:t>
            </w:r>
            <w:r w:rsidR="00DD28EE" w:rsidRPr="00DD28EE">
              <w:rPr>
                <w:rFonts w:ascii="Times New Roman" w:hAnsi="Times New Roman" w:cs="Times New Roman"/>
                <w:bCs/>
                <w:i/>
              </w:rPr>
              <w:t>(iki 1.750.000,00 Eur; VB lėšos)</w:t>
            </w:r>
            <w:r w:rsidR="00DD28EE">
              <w:rPr>
                <w:rFonts w:ascii="Times New Roman" w:hAnsi="Times New Roman" w:cs="Times New Roman"/>
                <w:bCs/>
              </w:rPr>
              <w:t>.</w:t>
            </w:r>
          </w:p>
          <w:p w:rsidR="002C5896" w:rsidRPr="00EB203B" w:rsidRDefault="002C5896" w:rsidP="004970E3">
            <w:pPr>
              <w:jc w:val="both"/>
              <w:rPr>
                <w:rFonts w:ascii="Times New Roman" w:eastAsia="Times New Roman" w:hAnsi="Times New Roman" w:cs="Times New Roman"/>
                <w:bCs/>
                <w:iCs/>
              </w:rPr>
            </w:pP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235" w:type="dxa"/>
            <w:gridSpan w:val="2"/>
          </w:tcPr>
          <w:tbl>
            <w:tblPr>
              <w:tblStyle w:val="TableGrid"/>
              <w:tblW w:w="7124" w:type="dxa"/>
              <w:tblLayout w:type="fixed"/>
              <w:tblLook w:val="04A0" w:firstRow="1" w:lastRow="0" w:firstColumn="1" w:lastColumn="0" w:noHBand="0" w:noVBand="1"/>
            </w:tblPr>
            <w:tblGrid>
              <w:gridCol w:w="4570"/>
              <w:gridCol w:w="1277"/>
              <w:gridCol w:w="1277"/>
            </w:tblGrid>
            <w:tr w:rsidR="00954D6F" w:rsidRPr="00AC65EB" w:rsidTr="00AC65EB">
              <w:trPr>
                <w:trHeight w:val="348"/>
              </w:trPr>
              <w:tc>
                <w:tcPr>
                  <w:tcW w:w="4570" w:type="dxa"/>
                </w:tcPr>
                <w:p w:rsidR="00954D6F" w:rsidRPr="00DC0FBB" w:rsidRDefault="00954D6F" w:rsidP="007D7F26">
                  <w:pPr>
                    <w:jc w:val="center"/>
                    <w:rPr>
                      <w:rFonts w:ascii="Times New Roman" w:hAnsi="Times New Roman" w:cs="Times New Roman"/>
                      <w:b/>
                    </w:rPr>
                  </w:pPr>
                  <w:r w:rsidRPr="00DC0FBB">
                    <w:rPr>
                      <w:rFonts w:ascii="Times New Roman" w:hAnsi="Times New Roman" w:cs="Times New Roman"/>
                      <w:b/>
                    </w:rPr>
                    <w:t>Rodiklio pavadinimas</w:t>
                  </w:r>
                </w:p>
              </w:tc>
              <w:tc>
                <w:tcPr>
                  <w:tcW w:w="1277" w:type="dxa"/>
                </w:tcPr>
                <w:p w:rsidR="00954D6F" w:rsidRPr="00DC0FBB" w:rsidRDefault="00954D6F" w:rsidP="007D7F26">
                  <w:pPr>
                    <w:jc w:val="center"/>
                    <w:rPr>
                      <w:rFonts w:ascii="Times New Roman" w:hAnsi="Times New Roman" w:cs="Times New Roman"/>
                      <w:b/>
                    </w:rPr>
                  </w:pPr>
                  <w:r w:rsidRPr="00DC0FBB">
                    <w:rPr>
                      <w:rFonts w:ascii="Times New Roman" w:hAnsi="Times New Roman" w:cs="Times New Roman"/>
                      <w:b/>
                    </w:rPr>
                    <w:t>Siektina galutinė reikšmė</w:t>
                  </w:r>
                </w:p>
              </w:tc>
              <w:tc>
                <w:tcPr>
                  <w:tcW w:w="1277" w:type="dxa"/>
                </w:tcPr>
                <w:p w:rsidR="00954D6F" w:rsidRPr="00DC0FBB" w:rsidRDefault="00954D6F" w:rsidP="007D7F26">
                  <w:pPr>
                    <w:jc w:val="center"/>
                    <w:rPr>
                      <w:rFonts w:ascii="Times New Roman" w:hAnsi="Times New Roman" w:cs="Times New Roman"/>
                      <w:b/>
                    </w:rPr>
                  </w:pPr>
                  <w:r w:rsidRPr="00DC0FBB">
                    <w:rPr>
                      <w:rFonts w:ascii="Times New Roman" w:hAnsi="Times New Roman" w:cs="Times New Roman"/>
                      <w:b/>
                    </w:rPr>
                    <w:t>Matavimo vienetas</w:t>
                  </w:r>
                </w:p>
              </w:tc>
            </w:tr>
            <w:tr w:rsidR="00AC65EB" w:rsidRPr="00AC65EB" w:rsidTr="00AC65EB">
              <w:trPr>
                <w:trHeight w:val="483"/>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Išvengiamų hospitalizacijų skaičius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16</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(2 029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Hospitaliza</w:t>
                  </w:r>
                  <w:r>
                    <w:rPr>
                      <w:rFonts w:ascii="Times New Roman" w:hAnsi="Times New Roman" w:cs="Times New Roman"/>
                      <w:sz w:val="20"/>
                    </w:rPr>
                    <w:t>-</w:t>
                  </w:r>
                  <w:r w:rsidRPr="00AC65EB">
                    <w:rPr>
                      <w:rFonts w:ascii="Times New Roman" w:hAnsi="Times New Roman" w:cs="Times New Roman"/>
                      <w:sz w:val="20"/>
                    </w:rPr>
                    <w:t xml:space="preserve">cijos, tenkančios tūkstančiui gyventojų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Šeimos gydytojo ir jo komandos narių suteiktų sveikatos priežiūros paslaugų santykis*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40/60</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Santykis</w:t>
                  </w:r>
                </w:p>
              </w:tc>
            </w:tr>
            <w:tr w:rsidR="00AC65EB" w:rsidRPr="00AC65EB" w:rsidTr="00AC65EB">
              <w:trPr>
                <w:trHeight w:val="330"/>
              </w:trPr>
              <w:tc>
                <w:tcPr>
                  <w:tcW w:w="4570" w:type="dxa"/>
                </w:tcPr>
                <w:p w:rsidR="00AC65EB" w:rsidRPr="00AC65EB" w:rsidRDefault="00AC65EB" w:rsidP="00AC65EB">
                  <w:pPr>
                    <w:ind w:left="38"/>
                    <w:jc w:val="both"/>
                    <w:rPr>
                      <w:rFonts w:ascii="Times New Roman" w:hAnsi="Times New Roman" w:cs="Times New Roman"/>
                    </w:rPr>
                  </w:pPr>
                  <w:r w:rsidRPr="00AC65EB">
                    <w:rPr>
                      <w:rFonts w:ascii="Times New Roman" w:hAnsi="Times New Roman" w:cs="Times New Roman"/>
                      <w:sz w:val="20"/>
                    </w:rPr>
                    <w:t xml:space="preserve">Tikslinių grupių asmenų, kurių gyvenimo kokybė pagerėjo gavus naujas ar patobulintas psichikos sveikatos priežiūros paslaugas, dalis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25</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highlight w:val="yellow"/>
                    </w:rPr>
                  </w:pPr>
                  <w:r w:rsidRPr="00AC65EB">
                    <w:rPr>
                      <w:rFonts w:ascii="Times New Roman" w:hAnsi="Times New Roman" w:cs="Times New Roman"/>
                      <w:sz w:val="20"/>
                    </w:rPr>
                    <w:t>Proc.</w:t>
                  </w:r>
                </w:p>
              </w:tc>
            </w:tr>
            <w:tr w:rsidR="00AC65EB" w:rsidRPr="00AC65EB" w:rsidTr="00AC65EB">
              <w:trPr>
                <w:trHeight w:val="38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Ambulatorines ilgalaikes priežiūros paslaugas gaunančių pacientų dalis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60</w:t>
                  </w:r>
                </w:p>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(2026 m. I ketv.)</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highlight w:val="yellow"/>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Mirštamumas nuo miokardo infarkto per 30 dienų nuo hospitalizacijos*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9</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highlight w:val="yellow"/>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Mirštamumas nuo išeminio galvos smegenų insulto per 30 dienų po hospitalizacijos*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12</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Asmenų, kuriems onkologinė liga diagnozuota ankstyvoje stadijoje (I–II st.), dalis*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60,0</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CF36C7" w:rsidP="00AC65EB">
                  <w:pPr>
                    <w:jc w:val="center"/>
                    <w:rPr>
                      <w:rFonts w:ascii="Times New Roman" w:hAnsi="Times New Roman" w:cs="Times New Roman"/>
                    </w:rPr>
                  </w:pPr>
                  <w:r>
                    <w:rPr>
                      <w:rFonts w:ascii="Times New Roman" w:hAnsi="Times New Roman" w:cs="Times New Roman"/>
                      <w:sz w:val="20"/>
                    </w:rPr>
                    <w:t>Proc. iš visų naujai diagnozuo</w:t>
                  </w:r>
                  <w:r w:rsidR="00AC65EB" w:rsidRPr="00AC65EB">
                    <w:rPr>
                      <w:rFonts w:ascii="Times New Roman" w:hAnsi="Times New Roman" w:cs="Times New Roman"/>
                      <w:sz w:val="20"/>
                    </w:rPr>
                    <w:t>tų navikų</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Bendras 5 metų išgyvenamumas sergant krūties vėžiu*</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83</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5 metų išgyvenamumas sergant gimdos kaklelio vėžiu*</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67,9</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Vyrų 5 metų išgyvenamumas sergant storosios žarnos vėžiu*</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55</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color w:val="000000"/>
                    </w:rPr>
                  </w:pPr>
                  <w:r w:rsidRPr="00AC65EB">
                    <w:rPr>
                      <w:rFonts w:ascii="Times New Roman" w:hAnsi="Times New Roman" w:cs="Times New Roman"/>
                      <w:sz w:val="20"/>
                    </w:rPr>
                    <w:t>Moterų 5 metų išgyvenamumas sergant storosios žarnos vėžiu*</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62,5</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color w:val="7030A0"/>
                    </w:rPr>
                  </w:pPr>
                  <w:r w:rsidRPr="00AC65EB">
                    <w:rPr>
                      <w:rFonts w:ascii="Times New Roman" w:hAnsi="Times New Roman" w:cs="Times New Roman"/>
                      <w:sz w:val="20"/>
                    </w:rPr>
                    <w:t>Efektyvių organų donorų skaičius 1 mln. gyventojų*</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30</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Dienos chirurgijos atvejų skaičiaus padidėjimas lyginant su 2019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 xml:space="preserve">73 020 </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Atvejų skaičius</w:t>
                  </w:r>
                </w:p>
              </w:tc>
            </w:tr>
            <w:tr w:rsidR="00AC65EB" w:rsidRPr="00AC65EB" w:rsidTr="00AC65EB">
              <w:trPr>
                <w:trHeight w:val="169"/>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Dienos stacionaro atvejų skaičiaus padidėjimas lyginant su 2019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 xml:space="preserve">362 243 </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Atvejų skaičius</w:t>
                  </w:r>
                </w:p>
              </w:tc>
            </w:tr>
            <w:tr w:rsidR="00AC65EB" w:rsidRPr="00AC65EB" w:rsidTr="00AC65EB">
              <w:trPr>
                <w:trHeight w:val="417"/>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Stacionarinio aktyvaus gydymo atvejų skaičiaus sumažėjimas lyginant su 2019 m.*</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431 714</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Atvejų skaičius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Aktyvaus gydymo lovų užimtumas*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82</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Asmenų, gavusių tęstines ambulatorines ir (ar) dienos stacionaro psichikos sveikatos paslaugas per 30 dienų nuo išrašymo iš stacionaro, dalis*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80</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Gyventojų, dėl laukimo laiko (ilgų eilių) atidėjusių kreipimąsi dėl sveikatos priežiūros paslaugų, dalis*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6</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615"/>
              </w:trPr>
              <w:tc>
                <w:tcPr>
                  <w:tcW w:w="4570" w:type="dxa"/>
                </w:tcPr>
                <w:p w:rsidR="00AC65EB" w:rsidRPr="00AC65EB" w:rsidRDefault="00AC65EB" w:rsidP="00AC65EB">
                  <w:pPr>
                    <w:spacing w:line="276" w:lineRule="auto"/>
                    <w:jc w:val="both"/>
                    <w:rPr>
                      <w:rFonts w:ascii="Times New Roman" w:hAnsi="Times New Roman" w:cs="Times New Roman"/>
                    </w:rPr>
                  </w:pPr>
                  <w:r w:rsidRPr="00AC65EB">
                    <w:rPr>
                      <w:rFonts w:ascii="Times New Roman" w:hAnsi="Times New Roman" w:cs="Times New Roman"/>
                      <w:sz w:val="20"/>
                    </w:rPr>
                    <w:t xml:space="preserve">Greitosios medicinos pagalbos skubių įvykdytų iškvietimų paslaugos, suteiktos per 15 min. (mieste), dalis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98</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Greitosios medicinos pagalbos skubių įvykdytų iškvietimų paslaugų, suteiktų per 25 min. (kaime), dalis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98</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Slaugytojų, tenkančių vienam gydytojui, skaičius*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2,5</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Paramą gavusių nacionalinio, regionų ar vietos lygmens viešojo administravimo ar viešąsias paslaugas teikiančių įstaigų skaičius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199</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Subjektų skaičius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Sveikatos priežiūros įstaigų, įtrauktų į veiklos rezultatų rodiklių rinkiniu grindžiamą Lietuvos nacionalinės sveikatos sistemos švieslentę, dalis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100</w:t>
                  </w:r>
                </w:p>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(2024 m. II ketv.)</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Aktyvaus gydymo sveikatos priežiūros įstaigose nustatytų invazinių </w:t>
                  </w:r>
                  <w:r w:rsidRPr="00AC65EB">
                    <w:rPr>
                      <w:rFonts w:ascii="Times New Roman" w:hAnsi="Times New Roman" w:cs="Times New Roman"/>
                      <w:i/>
                      <w:iCs/>
                      <w:sz w:val="20"/>
                    </w:rPr>
                    <w:t>Klebsiella pneumoniae</w:t>
                  </w:r>
                  <w:r w:rsidRPr="00AC65EB">
                    <w:rPr>
                      <w:rFonts w:ascii="Times New Roman" w:hAnsi="Times New Roman" w:cs="Times New Roman"/>
                      <w:sz w:val="20"/>
                    </w:rPr>
                    <w:t>, atsparių  trečios kartos cefalosporinams, dalis (EARS-Net duomenimis)*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30</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rPr>
                  </w:pPr>
                  <w:r w:rsidRPr="00AC65EB">
                    <w:rPr>
                      <w:rFonts w:ascii="Times New Roman" w:hAnsi="Times New Roman" w:cs="Times New Roman"/>
                      <w:sz w:val="20"/>
                    </w:rPr>
                    <w:t xml:space="preserve">Šalies gyventojų, kuriems teikiamos su sveikata susijusios elektroninės paslaugos, dalis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98</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295"/>
              </w:trPr>
              <w:tc>
                <w:tcPr>
                  <w:tcW w:w="4570" w:type="dxa"/>
                </w:tcPr>
                <w:p w:rsidR="00AC65EB" w:rsidRPr="00AC65EB" w:rsidRDefault="00AC65EB" w:rsidP="00AC65EB">
                  <w:pPr>
                    <w:rPr>
                      <w:rFonts w:ascii="Times New Roman" w:hAnsi="Times New Roman" w:cs="Times New Roman"/>
                    </w:rPr>
                  </w:pPr>
                  <w:r w:rsidRPr="00AC65EB">
                    <w:rPr>
                      <w:rFonts w:ascii="Times New Roman" w:hAnsi="Times New Roman" w:cs="Times New Roman"/>
                      <w:sz w:val="20"/>
                    </w:rPr>
                    <w:t xml:space="preserve">Asmenų, teigusių, kad pagerėjo jų gyvenimo kokybė po dalyvavimo veiklose, skirtose savarankiškam lėtinės ligos valdymui, dalis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70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Pacientų pasitenkinimas gautomis paslaugomis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70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Naujos arba modernizuotos sveikatos priežiūros infrastruktūros naudotojų skaičius per metus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1 818 000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Naudotojai per metus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Ambulatorinių ir stacionarinių asmens sveikatos priežiūros įstaigų, naudojančių e. sveikatos produktus, dalis </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98</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priežiūros specialistų, kurių licencija įregistruota ir jos priežiūra vykdoma skaitmeniniu būdu, dalis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90</w:t>
                  </w:r>
                </w:p>
                <w:p w:rsidR="00AC65EB" w:rsidRPr="00AC65EB" w:rsidRDefault="00AC65EB" w:rsidP="00AC65EB">
                  <w:pPr>
                    <w:jc w:val="center"/>
                    <w:rPr>
                      <w:rFonts w:ascii="Times New Roman" w:hAnsi="Times New Roman" w:cs="Times New Roman"/>
                    </w:rPr>
                  </w:pP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Naujos arba modernizuotos sveikatos priežiūros infrastruktūros talpumas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2 138 000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 per metus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Greitosios medicinos pagalbos paslaugų infrastruktūros, kuriai skirta parama, pajėgumas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2 790 000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 per metus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Naujos arba modernizuotos sveikatos priežiūros infrastruktūros talpumas**</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n/d</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 per metus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Naujų ir patobulintų viešųjų skaitmeninių paslaugų, produktų ir procesų naudotojai**</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n/d</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Naudotojų skaičius per metus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Socialiniams partneriams pristatytas ir viešai konsultacijai pateiktas ilgalaikės priežiūros  paslaugų teikimo ir finansavimo modelis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Įsigalioję teisės aktai, reglamentuojantys ilgalaikės priežiūros paslaugų modelio įgyvendinimą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rsidTr="00AC65EB">
              <w:trPr>
                <w:trHeight w:val="330"/>
              </w:trPr>
              <w:tc>
                <w:tcPr>
                  <w:tcW w:w="4570" w:type="dxa"/>
                </w:tcPr>
                <w:p w:rsidR="00AC65EB" w:rsidRPr="00AC65EB" w:rsidRDefault="00AC65EB" w:rsidP="00AC65EB">
                  <w:pPr>
                    <w:rPr>
                      <w:rFonts w:ascii="Times New Roman" w:hAnsi="Times New Roman" w:cs="Times New Roman"/>
                      <w:sz w:val="8"/>
                      <w:szCs w:val="8"/>
                    </w:rPr>
                  </w:pPr>
                </w:p>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Sukurtų ilgalaikės priežiūros specialistų komandų, teikiančių paslaugas gyventojų namuose, skaičius</w:t>
                  </w:r>
                  <w:r w:rsidRPr="00AC65EB">
                    <w:rPr>
                      <w:rFonts w:ascii="Times New Roman" w:hAnsi="Times New Roman" w:cs="Times New Roman"/>
                      <w:sz w:val="20"/>
                      <w:lang w:eastAsia="lt-LT"/>
                    </w:rPr>
                    <w:t xml:space="preserve">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Įkurtų specializuotų dienos priežiūros centrų, skirtų integruotoms ilgalaikės priežiūros paslaugoms teikti, skaičius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Sveikatos priežiūros įstaigų bendradarbiavimo gerinimo ir infrastruktūros pritaikymo ekstremalioms situacijoms modernizavimo veiksmų plano projektas, pateiktas konsultacijoms su socialiniais partneriais ir kitomis suinteresuotomis šalimis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Įsigaliojęs sveikatos priežiūros įstaigų bendradarbiavimo gerinimo ir infrastruktūros pritaikymo ekstremaliosioms situacijoms modernizavimo veiksmų planas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Patvirtinti reikalavimai  infekcinių ligų centrų infrastruktūrai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Ligoninių tinklo veiklos rezultatų analizė, parodanti, kaip pokyčiai, įskaitant investicijas pagal EGADP, prisideda prie galimybių geriau užtikrinti tam tikrą lovų skaičių, jo nedidinant. Analizė taip pat turėtų būti perspektyvinė ir joje turėtų būti atsižvelgiama į prognozuojamą paklausą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Modernizuotų sveikatos priežiūros įstaigų, įskaitant infekcinių ligų klasterio kompetencijos </w:t>
                  </w:r>
                  <w:r w:rsidRPr="00AC65EB">
                    <w:rPr>
                      <w:rFonts w:ascii="Times New Roman" w:hAnsi="Times New Roman" w:cs="Times New Roman"/>
                      <w:color w:val="000000"/>
                      <w:sz w:val="20"/>
                    </w:rPr>
                    <w:t xml:space="preserve">centrus, skaičius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5</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color w:val="000000"/>
                      <w:sz w:val="20"/>
                    </w:rPr>
                    <w:t xml:space="preserve">Patvirtinti reikalavimai ligoninių skubiosios  medicinos pagalbos, reanimacijos ir intensyviosios terapijos skyrių infrastruktūrai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Modernizuotos ligoninių skubiosios medicinos pagalbos ir reanimacijos bei intensyviosios terapijos skyrių sveikatos priežiūros infrastruktūros objektų skaičius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7</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Pažangiosios terapijos centro pastato statybos darbų viešojo pirkimo procedūrų užbaigimas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Sukurtas pažangios terapijos centras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Patvirtinti teisės aktai dėl genomo tyrimų ir keitimosi informacija su ES šalimis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Atliktų viso žmogaus genomo sekos nustatymo tyrimų skaičius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1 570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(2026 m. 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Sudarytas  sveikatos priežiūros sistemos informacinių išteklių žemėlapis ir atlikta informacinių  sistemų brandos analizė, įvertinant integralumą su kitomis informacinėmis sistemomis, siekiant sveikatos priežiūros sistemos skaitmeninimo</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Įsigalioję teisės aktai, reglamentuojantys pakartotinį  sveikatos duomenų naudojimą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specialistų kompetencijų platformos IT įrankio įdiegimo atviro viešojo pirkimo procedūrų užbaigimas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Sveikatos priežiūros specialistų kompetencijų platformos sukūrimas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priežiūros specialistų licencijų registravimo ir skaitmeninės stebėsenos informacinės sistemos (platformos) sukūrimas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 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Atliktų sveikatos sektoriaus analizių skaičius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6</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Specialistų, po dalyvavimo veiklose įgijusių / patobulinusių  kvalifikaciją, dalis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90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Sveikatos priežiūros įstaigos, įgyvendinusios sveikatos priežiūros specialistų įgalinimo, pritraukimo ir išlaikymo projektus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104</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Tikslinių grupių asmenys, gavę naujas ar patobulintas psichikos sveikatos priežiūros paslaugas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10 500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Specialistai, dalyvavę kvalifikacijos tobulinimo / perkvalifikavimo veiklose</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29 800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Asmenys, dalyvavę kvalifikacijos įgijimo veiklose</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240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Sukurtas ir išbandytas pacientų pavėžėjimo paslaugų teikimo modelis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lang w:val="en-US"/>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Suteiktų pavėžėjimo paslaugų skaičius pagal bandomąjį pavėžėjimo paslaugų teikimo modelį</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40 000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Skaičius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Asmenų, kurie po dalyvavimo veiklose įgijo kvalifikaciją, dalis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80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Asmenys, kurie dalyvavo veiklose, skirtose savarankiškam lėtinės ligos valdymui</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25 000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Asmenys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Sveikatos priežiūros specialistų, kurie po dalyvavimo veiklose mažiausiai dvejus metus dirbo sveikatos priežiūros įstaigose, dalis </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80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(2029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Proc.</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Modernizuotų asmens sveikatos priežiūros įstaigų skaičius</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13</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Įsigaliojęs Greitosios medicinos pagalbos įstatymas ir susiję teisės aktai</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(2022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 teisės aktai dėl kompetencijos centrų ir regioninio bendradarbiavimo modeliu pagrįsto asmens sveikatos priežiūros įstaigų tinklo sukūrimo ir reglamentavimo</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(2023 m. III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Kompl.</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Struktūrinius sveikatos priežiūros paslaugų teikimo pokyčius įgyvendinusių ASPĮ skaičius</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250</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Vnt.</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Paruoštų ilgalaikės priežiūros paslaugas teikiančių specialistų skaičius</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1 000</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(2024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Parengta reformos komunikacijos strategija</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Sprendimo dėl reguliavimo, investavimo ir komunikacijos veiksmų, siekiant sukurti tvarų sveikatos priežiūros įstaigų tinklą, priėmimas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(2023 m. I ketv.) </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 teisės aktai, reglamentuojantys, pavėžėjimo paslaugų teikimo ir organizavimo reikalavimus</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Kompl.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Specialistai, dalyvavę kvalifikacijos tobulinimo veiklose</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lang w:val="en-US"/>
                    </w:rPr>
                    <w:t>18 000</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iCs/>
                      <w:sz w:val="20"/>
                    </w:rPr>
                    <w:t>Asmenys</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 xml:space="preserve">Patvirtintas atnaujintas Šeimos medicinos plėtros 2016–2025 m. veiksmų planas </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 xml:space="preserve">1 </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(2022 m. IV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Parengta ir patvirtinta ilgalaikė sveikatos žmogiškųjų išteklių valdymo strategija*</w:t>
                  </w:r>
                </w:p>
              </w:tc>
              <w:tc>
                <w:tcPr>
                  <w:tcW w:w="1277" w:type="dxa"/>
                </w:tcPr>
                <w:p w:rsidR="00AC65EB" w:rsidRPr="00AC65EB" w:rsidRDefault="00AC65EB" w:rsidP="00AC65EB">
                  <w:pPr>
                    <w:jc w:val="center"/>
                    <w:rPr>
                      <w:rFonts w:ascii="Times New Roman" w:hAnsi="Times New Roman" w:cs="Times New Roman"/>
                      <w:sz w:val="20"/>
                    </w:rPr>
                  </w:pPr>
                  <w:r w:rsidRPr="00AC65EB">
                    <w:rPr>
                      <w:rFonts w:ascii="Times New Roman" w:hAnsi="Times New Roman" w:cs="Times New Roman"/>
                      <w:sz w:val="20"/>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(2024 m.)</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Vnt. </w:t>
                  </w:r>
                </w:p>
              </w:tc>
            </w:tr>
            <w:tr w:rsidR="00AC65EB" w:rsidRPr="00AC65EB" w:rsidTr="00AC65EB">
              <w:trPr>
                <w:trHeight w:val="330"/>
              </w:trPr>
              <w:tc>
                <w:tcPr>
                  <w:tcW w:w="4570" w:type="dxa"/>
                </w:tcPr>
                <w:p w:rsidR="00AC65EB" w:rsidRPr="00AC65EB" w:rsidRDefault="00AC65EB" w:rsidP="00AC65EB">
                  <w:pPr>
                    <w:jc w:val="both"/>
                    <w:rPr>
                      <w:rFonts w:ascii="Times New Roman" w:hAnsi="Times New Roman" w:cs="Times New Roman"/>
                      <w:lang w:eastAsia="lt-LT"/>
                    </w:rPr>
                  </w:pPr>
                  <w:r w:rsidRPr="00AC65EB">
                    <w:rPr>
                      <w:rFonts w:ascii="Times New Roman" w:hAnsi="Times New Roman" w:cs="Times New Roman"/>
                      <w:sz w:val="20"/>
                    </w:rPr>
                    <w:t>Įsigalioję teisės aktai dėl sveikatos priežiūros specialistų darbo sąlygų gerinimo ir profesinės kvalifikacijos tobulinimo</w:t>
                  </w:r>
                </w:p>
              </w:tc>
              <w:tc>
                <w:tcPr>
                  <w:tcW w:w="1277" w:type="dxa"/>
                </w:tcPr>
                <w:p w:rsidR="00AC65EB" w:rsidRPr="00AC65EB" w:rsidRDefault="00AC65EB" w:rsidP="00AC65EB">
                  <w:pPr>
                    <w:jc w:val="center"/>
                    <w:rPr>
                      <w:rFonts w:ascii="Times New Roman" w:hAnsi="Times New Roman" w:cs="Times New Roman"/>
                      <w:sz w:val="20"/>
                      <w:lang w:val="en-US"/>
                    </w:rPr>
                  </w:pPr>
                  <w:r w:rsidRPr="00AC65EB">
                    <w:rPr>
                      <w:rFonts w:ascii="Times New Roman" w:hAnsi="Times New Roman" w:cs="Times New Roman"/>
                      <w:sz w:val="20"/>
                      <w:lang w:val="en-US"/>
                    </w:rPr>
                    <w:t>1</w:t>
                  </w:r>
                </w:p>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(2023 m. I ketv.)</w:t>
                  </w:r>
                </w:p>
              </w:tc>
              <w:tc>
                <w:tcPr>
                  <w:tcW w:w="1277" w:type="dxa"/>
                </w:tcPr>
                <w:p w:rsidR="00AC65EB" w:rsidRPr="00AC65EB" w:rsidRDefault="00AC65EB" w:rsidP="00AC65EB">
                  <w:pPr>
                    <w:jc w:val="center"/>
                    <w:rPr>
                      <w:rFonts w:ascii="Times New Roman" w:hAnsi="Times New Roman" w:cs="Times New Roman"/>
                    </w:rPr>
                  </w:pPr>
                  <w:r w:rsidRPr="00AC65EB">
                    <w:rPr>
                      <w:rFonts w:ascii="Times New Roman" w:hAnsi="Times New Roman" w:cs="Times New Roman"/>
                      <w:sz w:val="20"/>
                    </w:rPr>
                    <w:t xml:space="preserve">Kompl. </w:t>
                  </w:r>
                </w:p>
              </w:tc>
            </w:tr>
          </w:tbl>
          <w:p w:rsidR="00B8085A" w:rsidRPr="00AC65EB" w:rsidRDefault="00B8085A" w:rsidP="009E74D0">
            <w:pPr>
              <w:rPr>
                <w:rFonts w:ascii="Times New Roman" w:eastAsia="Times New Roman" w:hAnsi="Times New Roman" w:cs="Times New Roman"/>
                <w:bCs/>
                <w:i/>
                <w:iCs/>
              </w:rPr>
            </w:pP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235" w:type="dxa"/>
            <w:gridSpan w:val="2"/>
          </w:tcPr>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 Ilgalaikės priežiūros paslaugų diegimas</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1.1. Ilgalaikę priežiūrą reglamentuojančių teisės aktų  parengimas</w:t>
            </w:r>
            <w:r w:rsidR="00BE01FF">
              <w:rPr>
                <w:rFonts w:ascii="Times New Roman" w:hAnsi="Times New Roman" w:cs="Times New Roman"/>
                <w:iCs/>
              </w:rPr>
              <w:t>;</w:t>
            </w:r>
          </w:p>
          <w:p w:rsidR="00732A47" w:rsidRDefault="00732A47" w:rsidP="00942984">
            <w:pPr>
              <w:jc w:val="both"/>
              <w:rPr>
                <w:rFonts w:ascii="Times New Roman" w:hAnsi="Times New Roman" w:cs="Times New Roman"/>
                <w:iCs/>
              </w:rPr>
            </w:pPr>
            <w:r w:rsidRPr="00BE01FF">
              <w:rPr>
                <w:rFonts w:ascii="Times New Roman" w:hAnsi="Times New Roman" w:cs="Times New Roman"/>
                <w:iCs/>
              </w:rPr>
              <w:t>1.2. Ilgalaikės priežiūros dienos centrų įrengimas</w:t>
            </w:r>
            <w:r w:rsidR="00BE01FF">
              <w:rPr>
                <w:rFonts w:ascii="Times New Roman" w:hAnsi="Times New Roman" w:cs="Times New Roman"/>
                <w:iCs/>
              </w:rPr>
              <w:t>;</w:t>
            </w:r>
          </w:p>
          <w:p w:rsidR="00E64577" w:rsidRPr="00BE01FF" w:rsidRDefault="00E64577" w:rsidP="00942984">
            <w:pPr>
              <w:jc w:val="both"/>
              <w:rPr>
                <w:rFonts w:ascii="Times New Roman" w:hAnsi="Times New Roman" w:cs="Times New Roman"/>
                <w:iCs/>
              </w:rPr>
            </w:pPr>
            <w:r>
              <w:rPr>
                <w:rFonts w:ascii="Times New Roman" w:hAnsi="Times New Roman" w:cs="Times New Roman"/>
                <w:iCs/>
              </w:rPr>
              <w:t xml:space="preserve">1.3. </w:t>
            </w:r>
            <w:r w:rsidRPr="00E64577">
              <w:rPr>
                <w:rFonts w:ascii="Times New Roman" w:hAnsi="Times New Roman" w:cs="Times New Roman"/>
                <w:iCs/>
              </w:rPr>
              <w:t>Paslaugų teikimas ilgalaikės priežiūros dienos centruose</w:t>
            </w:r>
            <w:r>
              <w:rPr>
                <w:rFonts w:ascii="Times New Roman" w:hAnsi="Times New Roman" w:cs="Times New Roman"/>
                <w:iCs/>
              </w:rPr>
              <w:t>;</w:t>
            </w:r>
          </w:p>
          <w:p w:rsidR="00732A47" w:rsidRPr="00BE01FF" w:rsidRDefault="00E64577" w:rsidP="00942984">
            <w:pPr>
              <w:jc w:val="both"/>
              <w:rPr>
                <w:rFonts w:ascii="Times New Roman" w:hAnsi="Times New Roman" w:cs="Times New Roman"/>
                <w:iCs/>
              </w:rPr>
            </w:pPr>
            <w:r>
              <w:rPr>
                <w:rFonts w:ascii="Times New Roman" w:hAnsi="Times New Roman" w:cs="Times New Roman"/>
                <w:iCs/>
              </w:rPr>
              <w:t>1.4</w:t>
            </w:r>
            <w:r w:rsidR="00732A47" w:rsidRPr="00BE01FF">
              <w:rPr>
                <w:rFonts w:ascii="Times New Roman" w:hAnsi="Times New Roman" w:cs="Times New Roman"/>
                <w:iCs/>
              </w:rPr>
              <w:t>. Mobiliųjų komandų aprūpinimas įranga ir transporto priemonėmis</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 Pasirengimo grėsmėms stiprinimas</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2.1. Teisės aktų, skirtų įstaigų pasirengimui dirbti ekstremaliomis situacijomis didinti,  parengimas</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 xml:space="preserve">2.2. Infekcinių </w:t>
            </w:r>
            <w:r w:rsidR="00BE01FF">
              <w:rPr>
                <w:rFonts w:ascii="Times New Roman" w:hAnsi="Times New Roman" w:cs="Times New Roman"/>
                <w:iCs/>
              </w:rPr>
              <w:t>ligų klasterių centrų įrengimas;</w:t>
            </w:r>
          </w:p>
          <w:p w:rsidR="00732A47" w:rsidRDefault="00732A47" w:rsidP="00942984">
            <w:pPr>
              <w:jc w:val="both"/>
              <w:rPr>
                <w:rFonts w:ascii="Times New Roman" w:hAnsi="Times New Roman" w:cs="Times New Roman"/>
                <w:iCs/>
              </w:rPr>
            </w:pPr>
            <w:r w:rsidRPr="00BE01FF">
              <w:rPr>
                <w:rFonts w:ascii="Times New Roman" w:hAnsi="Times New Roman" w:cs="Times New Roman"/>
                <w:iCs/>
              </w:rPr>
              <w:t>2.3. Regioninių sveikatos priežiūros įstaigų infrastruktūros moder</w:t>
            </w:r>
            <w:r w:rsidR="00E64577">
              <w:rPr>
                <w:rFonts w:ascii="Times New Roman" w:hAnsi="Times New Roman" w:cs="Times New Roman"/>
                <w:iCs/>
              </w:rPr>
              <w:t>nizavimas;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2.4 Regionų ir savivaldybių sveikatos priežiūros įstaigų infrastruktūros modernizavimas, Sostinės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2.5. Regionų ir savivaldybių sveikatos priežiūros įstaigų infrastruktūros modernizavimas, Vi</w:t>
            </w:r>
            <w:r>
              <w:rPr>
                <w:rFonts w:ascii="Times New Roman" w:hAnsi="Times New Roman" w:cs="Times New Roman"/>
                <w:iCs/>
              </w:rPr>
              <w:t>durio ir vakarų Lietuvos regionas;</w:t>
            </w:r>
          </w:p>
          <w:p w:rsidR="00E64577" w:rsidRPr="00BE01FF" w:rsidRDefault="00E64577" w:rsidP="00942984">
            <w:pPr>
              <w:jc w:val="both"/>
              <w:rPr>
                <w:rFonts w:ascii="Times New Roman" w:hAnsi="Times New Roman" w:cs="Times New Roman"/>
                <w:iCs/>
              </w:rPr>
            </w:pPr>
            <w:r w:rsidRPr="00E64577">
              <w:rPr>
                <w:rFonts w:ascii="Times New Roman" w:hAnsi="Times New Roman" w:cs="Times New Roman"/>
                <w:iCs/>
              </w:rPr>
              <w:t>2.6. Skubios telemedicinos paslaugų diegimas, Vidurio ir vakarų Lietuvos regionas</w:t>
            </w:r>
            <w:r>
              <w:rPr>
                <w:rFonts w:ascii="Times New Roman" w:hAnsi="Times New Roman" w:cs="Times New Roman"/>
                <w:iCs/>
              </w:rPr>
              <w:t>.</w:t>
            </w:r>
          </w:p>
          <w:p w:rsidR="00BE01FF" w:rsidRDefault="00BE01FF" w:rsidP="00942984">
            <w:pPr>
              <w:jc w:val="both"/>
              <w:rPr>
                <w:rFonts w:ascii="Times New Roman" w:hAnsi="Times New Roman" w:cs="Times New Roman"/>
                <w:iCs/>
              </w:rPr>
            </w:pP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 Pažangių ir įrodymais pagrįstų technologijų sveikatos sektoriuje diegimas</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3.1. Pažangios terapijos centro statyba</w:t>
            </w:r>
            <w:r w:rsidR="00BE01FF">
              <w:rPr>
                <w:rFonts w:ascii="Times New Roman" w:hAnsi="Times New Roman" w:cs="Times New Roman"/>
                <w:iCs/>
              </w:rPr>
              <w:t>;</w:t>
            </w:r>
          </w:p>
          <w:p w:rsidR="00E64577" w:rsidRDefault="00E64577" w:rsidP="00942984">
            <w:pPr>
              <w:jc w:val="both"/>
              <w:rPr>
                <w:rFonts w:ascii="Times New Roman" w:hAnsi="Times New Roman" w:cs="Times New Roman"/>
                <w:iCs/>
              </w:rPr>
            </w:pPr>
            <w:r>
              <w:rPr>
                <w:rFonts w:ascii="Times New Roman" w:hAnsi="Times New Roman" w:cs="Times New Roman"/>
                <w:iCs/>
              </w:rPr>
              <w:t>3.2</w:t>
            </w:r>
            <w:r w:rsidR="00732A47" w:rsidRPr="00BE01FF">
              <w:rPr>
                <w:rFonts w:ascii="Times New Roman" w:hAnsi="Times New Roman" w:cs="Times New Roman"/>
                <w:iCs/>
              </w:rPr>
              <w:t>. Genomo tyrimams atlikti reikalingos įrangos</w:t>
            </w:r>
            <w:r w:rsidR="00BE01FF">
              <w:rPr>
                <w:rFonts w:ascii="Times New Roman" w:hAnsi="Times New Roman" w:cs="Times New Roman"/>
                <w:iCs/>
              </w:rPr>
              <w:t xml:space="preserve"> įsigijimas ir tyrimų atlikimas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3.3. Inovatyvių specializuotų sveikatos priežiūros paslaugų teikimo ir organizavimo modelių kūrimas ir išbandymas, Vidurio ir vakarų Lietuvos regionas</w:t>
            </w:r>
            <w:r>
              <w:rPr>
                <w:rFonts w:ascii="Times New Roman" w:hAnsi="Times New Roman" w:cs="Times New Roman"/>
                <w:iCs/>
              </w:rPr>
              <w:t>;</w:t>
            </w:r>
          </w:p>
          <w:p w:rsidR="00732A47" w:rsidRPr="00BE01FF" w:rsidRDefault="00E64577" w:rsidP="00942984">
            <w:pPr>
              <w:jc w:val="both"/>
              <w:rPr>
                <w:rFonts w:ascii="Times New Roman" w:hAnsi="Times New Roman" w:cs="Times New Roman"/>
                <w:iCs/>
              </w:rPr>
            </w:pPr>
            <w:r w:rsidRPr="00E64577">
              <w:rPr>
                <w:rFonts w:ascii="Times New Roman" w:hAnsi="Times New Roman" w:cs="Times New Roman"/>
                <w:iCs/>
              </w:rPr>
              <w:t>3.4. Sudėtingų sveikatos priežiūros diagnostikos ir gydymo paslaugų infrastruktūros modernizavimas</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 Sveikatos sektoriaus skaitmeninimas</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 xml:space="preserve">4.1. </w:t>
            </w:r>
            <w:r w:rsidR="00E64577" w:rsidRPr="00E64577">
              <w:rPr>
                <w:rFonts w:ascii="Times New Roman" w:hAnsi="Times New Roman" w:cs="Times New Roman"/>
                <w:iCs/>
              </w:rPr>
              <w:t>Teisės aktų ir kitų sveikatos skaitmeninimo srities dokumentų parengimas</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4.2. Sveikatos priežiūros specialistų kompetencijų platformos sukūrimas</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4.3. Sveikatos priežiūros paslaugų kokybės vertinimo modelio (rodiklių švieslentės) sukūrimas</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r w:rsidRPr="00BE01FF">
              <w:rPr>
                <w:rFonts w:ascii="Times New Roman" w:hAnsi="Times New Roman" w:cs="Times New Roman"/>
                <w:iCs/>
              </w:rPr>
              <w:t>4.4. Sveikatos sektoriaus skaitmeninimo projektai</w:t>
            </w:r>
            <w:r w:rsidR="00BE01FF">
              <w:rPr>
                <w:rFonts w:ascii="Times New Roman" w:hAnsi="Times New Roman" w:cs="Times New Roman"/>
                <w:iCs/>
              </w:rPr>
              <w:t>.</w:t>
            </w:r>
          </w:p>
          <w:p w:rsidR="00732A47" w:rsidRPr="00BE01FF" w:rsidRDefault="00732A47" w:rsidP="00942984">
            <w:pPr>
              <w:jc w:val="both"/>
              <w:rPr>
                <w:rFonts w:ascii="Times New Roman" w:hAnsi="Times New Roman" w:cs="Times New Roman"/>
                <w:iCs/>
              </w:rPr>
            </w:pPr>
          </w:p>
          <w:p w:rsidR="00962A9D" w:rsidRDefault="00732A47" w:rsidP="00942984">
            <w:pPr>
              <w:jc w:val="both"/>
              <w:rPr>
                <w:rFonts w:ascii="Times New Roman" w:hAnsi="Times New Roman" w:cs="Times New Roman"/>
                <w:iCs/>
              </w:rPr>
            </w:pPr>
            <w:r w:rsidRPr="00BE01FF">
              <w:rPr>
                <w:rFonts w:ascii="Times New Roman" w:hAnsi="Times New Roman" w:cs="Times New Roman"/>
                <w:iCs/>
              </w:rPr>
              <w:t>5. Pažangos priemonėje planuojamų veiklų investavimo krypčių ir pagrįstumo vertinimas</w:t>
            </w:r>
          </w:p>
          <w:p w:rsidR="00E64577" w:rsidRDefault="00E64577" w:rsidP="00942984">
            <w:pPr>
              <w:jc w:val="both"/>
              <w:rPr>
                <w:rFonts w:ascii="Times New Roman" w:hAnsi="Times New Roman" w:cs="Times New Roman"/>
                <w:iCs/>
              </w:rPr>
            </w:pPr>
          </w:p>
          <w:p w:rsidR="00E64577" w:rsidRDefault="00E64577" w:rsidP="00942984">
            <w:pPr>
              <w:jc w:val="both"/>
              <w:rPr>
                <w:rFonts w:ascii="Times New Roman" w:hAnsi="Times New Roman" w:cs="Times New Roman"/>
                <w:iCs/>
              </w:rPr>
            </w:pPr>
            <w:r w:rsidRPr="00E64577">
              <w:rPr>
                <w:rFonts w:ascii="Times New Roman" w:hAnsi="Times New Roman" w:cs="Times New Roman"/>
                <w:iCs/>
              </w:rPr>
              <w:t>6. Bazinių sveikatos priežiūros paslaugų užtikrinimas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6.1. Teisės aktų ir kitų dokumentų, reglamentuojančių bazinių sveikatos priežiūros paslaugų teikimo ir organizavimo reikalavimus, rengimas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6.2. Sveikatos centro sveikatos priežiūros paslaugoms teikti reikiamos infrastruktūros modernizavimas, Sostinės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6.3. Sveikatos centro sveikatos priežiūros paslaugoms teikti reikiamos infrastruktūros modernizavimas,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6.4. Dienos stacionaro ir dienos chirurgijos paslaugų plėtra regiono lygiu, Sostinės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6.5. Dienos stacionaro ir dienos chirurgijos paslaugų plėtra regiono lygiu,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6.6. Inovatyvių pirminės sveikatos priežiūros paslaugų teikimo ir organizavimo modelių</w:t>
            </w:r>
            <w:r>
              <w:rPr>
                <w:rFonts w:ascii="Times New Roman" w:hAnsi="Times New Roman" w:cs="Times New Roman"/>
                <w:iCs/>
              </w:rPr>
              <w:t xml:space="preserve"> </w:t>
            </w:r>
            <w:r w:rsidRPr="00E64577">
              <w:rPr>
                <w:rFonts w:ascii="Times New Roman" w:hAnsi="Times New Roman" w:cs="Times New Roman"/>
                <w:iCs/>
              </w:rPr>
              <w:t>kūrimas ir išbandymas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6.7. ASPĮ išlaidų, patirtų įgyvendinant pertvarką, kompensavimas</w:t>
            </w:r>
            <w:r>
              <w:rPr>
                <w:rFonts w:ascii="Times New Roman" w:hAnsi="Times New Roman" w:cs="Times New Roman"/>
                <w:iCs/>
              </w:rPr>
              <w:t>.</w:t>
            </w:r>
          </w:p>
          <w:p w:rsidR="00E64577" w:rsidRDefault="00E64577" w:rsidP="00942984">
            <w:pPr>
              <w:jc w:val="both"/>
              <w:rPr>
                <w:rFonts w:ascii="Times New Roman" w:hAnsi="Times New Roman" w:cs="Times New Roman"/>
                <w:iCs/>
              </w:rPr>
            </w:pPr>
          </w:p>
          <w:p w:rsidR="00E64577" w:rsidRDefault="00E64577" w:rsidP="00942984">
            <w:pPr>
              <w:jc w:val="both"/>
              <w:rPr>
                <w:rFonts w:ascii="Times New Roman" w:hAnsi="Times New Roman" w:cs="Times New Roman"/>
                <w:iCs/>
              </w:rPr>
            </w:pPr>
            <w:r w:rsidRPr="00E64577">
              <w:rPr>
                <w:rFonts w:ascii="Times New Roman" w:hAnsi="Times New Roman" w:cs="Times New Roman"/>
                <w:iCs/>
              </w:rPr>
              <w:t>7. Ambulatorinių psichikos sveikatos priežiūros paslaugų plėtra ir kokybės gerinimas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7.1. Ambulatorinių psichikos sveikatos paslaugų ir psichosocialinės reabilitacijos plėtrai reikalingos infrastruktūros įrengimas, Sostinės regionas</w:t>
            </w:r>
            <w:r>
              <w:rPr>
                <w:rFonts w:ascii="Times New Roman" w:hAnsi="Times New Roman" w:cs="Times New Roman"/>
                <w:iCs/>
              </w:rPr>
              <w:t>;</w:t>
            </w:r>
          </w:p>
          <w:p w:rsidR="00E64577" w:rsidRDefault="00E64577" w:rsidP="00E64577">
            <w:pPr>
              <w:pStyle w:val="Default"/>
              <w:jc w:val="both"/>
              <w:rPr>
                <w:iCs/>
                <w:color w:val="auto"/>
                <w:sz w:val="22"/>
                <w:szCs w:val="22"/>
              </w:rPr>
            </w:pPr>
            <w:r w:rsidRPr="00E64577">
              <w:rPr>
                <w:iCs/>
                <w:color w:val="auto"/>
                <w:sz w:val="22"/>
                <w:szCs w:val="22"/>
              </w:rPr>
              <w:t>7.2. Ambulatorinių psichikos sveikatos paslaugų ir psichosocialinės reabilitacijos plėtrai reikalingos infrastruktūros įrengimas, Vidurio ir vakarų Liet</w:t>
            </w:r>
            <w:r>
              <w:rPr>
                <w:iCs/>
                <w:color w:val="auto"/>
                <w:sz w:val="22"/>
                <w:szCs w:val="22"/>
              </w:rPr>
              <w:t>uvos regionas;</w:t>
            </w:r>
          </w:p>
          <w:p w:rsidR="00E64577" w:rsidRDefault="00E64577" w:rsidP="00E64577">
            <w:pPr>
              <w:pStyle w:val="Default"/>
              <w:jc w:val="both"/>
              <w:rPr>
                <w:iCs/>
                <w:color w:val="auto"/>
                <w:sz w:val="22"/>
                <w:szCs w:val="22"/>
              </w:rPr>
            </w:pPr>
            <w:r w:rsidRPr="00E64577">
              <w:rPr>
                <w:iCs/>
                <w:color w:val="auto"/>
                <w:sz w:val="22"/>
                <w:szCs w:val="22"/>
              </w:rPr>
              <w:t>7.3. Nemedikamentinių paslaugų prieinamumo ir žmogaus teisėms palankios aplinkos gerinimas teikiant stacionarines psichikos sveikatos priežiūros paslaugas</w:t>
            </w:r>
            <w:r>
              <w:rPr>
                <w:iCs/>
                <w:color w:val="auto"/>
                <w:sz w:val="22"/>
                <w:szCs w:val="22"/>
              </w:rPr>
              <w:t>;</w:t>
            </w:r>
          </w:p>
          <w:p w:rsidR="00E64577" w:rsidRDefault="00E64577" w:rsidP="00E64577">
            <w:pPr>
              <w:pStyle w:val="Default"/>
              <w:jc w:val="both"/>
              <w:rPr>
                <w:iCs/>
                <w:color w:val="auto"/>
                <w:sz w:val="22"/>
                <w:szCs w:val="22"/>
              </w:rPr>
            </w:pPr>
            <w:r w:rsidRPr="00E64577">
              <w:rPr>
                <w:iCs/>
                <w:color w:val="auto"/>
                <w:sz w:val="22"/>
                <w:szCs w:val="22"/>
              </w:rPr>
              <w:t>7.4. Integruotų psichikos sveikatos paslaugų bei modelių išbandymas ir diegimas, Vidurio ir vakarų Lietuvos regionas</w:t>
            </w:r>
            <w:r>
              <w:rPr>
                <w:iCs/>
                <w:color w:val="auto"/>
                <w:sz w:val="22"/>
                <w:szCs w:val="22"/>
              </w:rPr>
              <w:t>.</w:t>
            </w:r>
          </w:p>
          <w:p w:rsidR="00E64577" w:rsidRDefault="00E64577" w:rsidP="00E64577">
            <w:pPr>
              <w:pStyle w:val="Default"/>
              <w:jc w:val="both"/>
              <w:rPr>
                <w:iCs/>
                <w:color w:val="auto"/>
                <w:sz w:val="22"/>
                <w:szCs w:val="22"/>
              </w:rPr>
            </w:pPr>
          </w:p>
          <w:p w:rsidR="00E64577" w:rsidRPr="00E64577" w:rsidRDefault="00E64577" w:rsidP="00E64577">
            <w:pPr>
              <w:pStyle w:val="Default"/>
              <w:jc w:val="both"/>
              <w:rPr>
                <w:iCs/>
                <w:color w:val="auto"/>
                <w:sz w:val="22"/>
                <w:szCs w:val="22"/>
              </w:rPr>
            </w:pPr>
            <w:r w:rsidRPr="00E64577">
              <w:rPr>
                <w:iCs/>
                <w:color w:val="auto"/>
                <w:sz w:val="22"/>
                <w:szCs w:val="22"/>
              </w:rPr>
              <w:t>8. Pacientų pavėžėjimo paslaugos modelio sukūrimas ir išbandymas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8.1. Pavėžėjimo paslaugų organizavimą ir teikimą reglamentuojančių teisės aktų parengimas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8.2. Bandomojo pavėžėjimo paslaugų teikimo projekto įgyvendinimas</w:t>
            </w:r>
            <w:r>
              <w:rPr>
                <w:rFonts w:ascii="Times New Roman" w:hAnsi="Times New Roman" w:cs="Times New Roman"/>
                <w:iCs/>
              </w:rPr>
              <w:t>.</w:t>
            </w:r>
          </w:p>
          <w:p w:rsidR="00E64577" w:rsidRDefault="00E64577" w:rsidP="00942984">
            <w:pPr>
              <w:jc w:val="both"/>
              <w:rPr>
                <w:rFonts w:ascii="Times New Roman" w:hAnsi="Times New Roman" w:cs="Times New Roman"/>
                <w:iCs/>
              </w:rPr>
            </w:pPr>
          </w:p>
          <w:p w:rsidR="00E64577" w:rsidRDefault="00E64577" w:rsidP="00942984">
            <w:pPr>
              <w:jc w:val="both"/>
              <w:rPr>
                <w:rFonts w:ascii="Times New Roman" w:hAnsi="Times New Roman" w:cs="Times New Roman"/>
                <w:iCs/>
              </w:rPr>
            </w:pPr>
            <w:r w:rsidRPr="00E64577">
              <w:rPr>
                <w:rFonts w:ascii="Times New Roman" w:hAnsi="Times New Roman" w:cs="Times New Roman"/>
                <w:iCs/>
              </w:rPr>
              <w:t>9. Greitosios medicinos pagalbos tinklo veiklos efektyvumo didinimas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9.1. Centralizuotą greitosios medicinos pagalbos teikimą reglamentuojančių teisės aktų parengimas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9.2. Greitosios medicinos pagalbos automobilių, įrangos įsigijimas ir greitosios medicinos pagalbos stočių infrastruktūros pritaikymas, Sostinės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9.3. Greitosios medicinos pagalbos automobilių, įrangos įsigijimas ir greitosios medicinos pagalbos stočių infrastruktūros pritaikymas,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p>
          <w:p w:rsidR="00E64577" w:rsidRDefault="00E64577" w:rsidP="00942984">
            <w:pPr>
              <w:jc w:val="both"/>
              <w:rPr>
                <w:rFonts w:ascii="Times New Roman" w:hAnsi="Times New Roman" w:cs="Times New Roman"/>
                <w:iCs/>
              </w:rPr>
            </w:pPr>
            <w:r w:rsidRPr="00E64577">
              <w:rPr>
                <w:rFonts w:ascii="Times New Roman" w:hAnsi="Times New Roman" w:cs="Times New Roman"/>
                <w:iCs/>
              </w:rPr>
              <w:t>10. Sveikatos priežiūros specialistų pasiūlos užtikrinimas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10.1. Sveikatos žmogiškųjų išteklių valdymo efektyvumo didinimas,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10.2. Sveikatos priežiūros specialistų įgalinimo, pritraukimo ir išlaikymo sveikatos priežiūros įstaigoje modelio kūrimas ir diegimas,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10.3. Sveikatos priežiūros specialistų rengimas, pritraukimas,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p>
          <w:p w:rsidR="00E64577" w:rsidRDefault="00E64577" w:rsidP="00942984">
            <w:pPr>
              <w:jc w:val="both"/>
              <w:rPr>
                <w:rFonts w:ascii="Times New Roman" w:hAnsi="Times New Roman" w:cs="Times New Roman"/>
                <w:iCs/>
              </w:rPr>
            </w:pPr>
            <w:r w:rsidRPr="00E64577">
              <w:rPr>
                <w:rFonts w:ascii="Times New Roman" w:hAnsi="Times New Roman" w:cs="Times New Roman"/>
                <w:iCs/>
              </w:rPr>
              <w:t>11. Specialistų kvalifikacijos tobulinimas ir perkvalifikavimas</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11.1. Sveikatos priežiūros specialistų kvalifikacijos ir darbo sąlygas tobulinančių teisės aktų rengimas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11.2. Sveikatos priežiūros specialistų kvalifikacijos tobulinimas, Vidurio ir vakarų Lietuvos regionas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11.3. Sveikatos priežiūros specialistų kvalifikacijos tobulinimas</w:t>
            </w:r>
            <w:r>
              <w:rPr>
                <w:rFonts w:ascii="Times New Roman" w:hAnsi="Times New Roman" w:cs="Times New Roman"/>
                <w:iCs/>
              </w:rPr>
              <w:t>;</w:t>
            </w:r>
          </w:p>
          <w:p w:rsidR="00E64577" w:rsidRDefault="00E64577" w:rsidP="00942984">
            <w:pPr>
              <w:jc w:val="both"/>
              <w:rPr>
                <w:rFonts w:ascii="Times New Roman" w:hAnsi="Times New Roman" w:cs="Times New Roman"/>
                <w:iCs/>
              </w:rPr>
            </w:pPr>
            <w:r w:rsidRPr="00E64577">
              <w:rPr>
                <w:rFonts w:ascii="Times New Roman" w:hAnsi="Times New Roman" w:cs="Times New Roman"/>
                <w:iCs/>
              </w:rPr>
              <w:t>11.4. Ilgalaikės priežiūros paslaugas teikiančių specialistų parengimas</w:t>
            </w:r>
            <w:r>
              <w:rPr>
                <w:rFonts w:ascii="Times New Roman" w:hAnsi="Times New Roman" w:cs="Times New Roman"/>
                <w:iCs/>
              </w:rPr>
              <w:t>;</w:t>
            </w:r>
          </w:p>
          <w:p w:rsidR="00E64577" w:rsidRDefault="00E64577" w:rsidP="00942984">
            <w:pPr>
              <w:jc w:val="both"/>
              <w:rPr>
                <w:rFonts w:ascii="Times New Roman" w:hAnsi="Times New Roman" w:cs="Times New Roman"/>
                <w:iCs/>
              </w:rPr>
            </w:pPr>
          </w:p>
          <w:p w:rsidR="00E64577" w:rsidRPr="00BE01FF" w:rsidRDefault="00E64577" w:rsidP="00942984">
            <w:pPr>
              <w:jc w:val="both"/>
              <w:rPr>
                <w:rFonts w:ascii="Times New Roman" w:hAnsi="Times New Roman" w:cs="Times New Roman"/>
                <w:iCs/>
              </w:rPr>
            </w:pPr>
            <w:r w:rsidRPr="00E64577">
              <w:rPr>
                <w:rFonts w:ascii="Times New Roman" w:hAnsi="Times New Roman" w:cs="Times New Roman"/>
                <w:iCs/>
              </w:rPr>
              <w:t>12. ASPĮ tinklo optimizavimo reformos valdymas ir komunikacija</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235" w:type="dxa"/>
            <w:gridSpan w:val="2"/>
          </w:tcPr>
          <w:p w:rsidR="00962A9D" w:rsidRPr="00421A95" w:rsidRDefault="00D74148" w:rsidP="00BE01FF">
            <w:pPr>
              <w:jc w:val="both"/>
              <w:rPr>
                <w:rFonts w:ascii="Times New Roman" w:eastAsia="Times New Roman" w:hAnsi="Times New Roman" w:cs="Times New Roman"/>
                <w:i/>
              </w:rPr>
            </w:pPr>
            <w:r>
              <w:rPr>
                <w:rFonts w:ascii="Times New Roman" w:hAnsi="Times New Roman" w:cs="Times New Roman"/>
              </w:rPr>
              <w:t>-</w:t>
            </w:r>
          </w:p>
        </w:tc>
      </w:tr>
      <w:tr w:rsidR="00DC7931" w:rsidRPr="00DC7931" w:rsidTr="00603B84">
        <w:trPr>
          <w:cantSplit/>
        </w:trPr>
        <w:tc>
          <w:tcPr>
            <w:tcW w:w="766" w:type="dxa"/>
          </w:tcPr>
          <w:p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235" w:type="dxa"/>
            <w:gridSpan w:val="2"/>
          </w:tcPr>
          <w:p w:rsidR="00732A47" w:rsidRPr="00CC498C" w:rsidRDefault="00732A47" w:rsidP="00942984">
            <w:pPr>
              <w:jc w:val="both"/>
              <w:rPr>
                <w:rFonts w:ascii="Times New Roman" w:eastAsia="Times New Roman" w:hAnsi="Times New Roman" w:cs="Times New Roman"/>
                <w:i/>
              </w:rPr>
            </w:pPr>
            <w:r w:rsidRPr="00CC498C">
              <w:rPr>
                <w:rFonts w:ascii="Times New Roman" w:eastAsia="Times New Roman" w:hAnsi="Times New Roman" w:cs="Times New Roman"/>
              </w:rPr>
              <w:t>Lietuvos Respublikos sveikatos apsaugos ministro</w:t>
            </w:r>
            <w:r w:rsidRPr="00CC498C">
              <w:rPr>
                <w:rFonts w:ascii="Times New Roman" w:eastAsia="Times New Roman" w:hAnsi="Times New Roman" w:cs="Times New Roman"/>
                <w:i/>
              </w:rPr>
              <w:t xml:space="preserve"> </w:t>
            </w:r>
            <w:r w:rsidRPr="00CC498C">
              <w:rPr>
                <w:rFonts w:ascii="Times New Roman" w:hAnsi="Times New Roman" w:cs="Times New Roman"/>
              </w:rPr>
              <w:t xml:space="preserve">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patvirtintas </w:t>
            </w:r>
            <w:r w:rsidR="00942984" w:rsidRPr="00CC498C">
              <w:rPr>
                <w:rFonts w:ascii="Times New Roman" w:hAnsi="Times New Roman" w:cs="Times New Roman"/>
              </w:rPr>
              <w:t xml:space="preserve">pažangos </w:t>
            </w:r>
            <w:r w:rsidRPr="00CC498C">
              <w:rPr>
                <w:rFonts w:ascii="Times New Roman" w:hAnsi="Times New Roman" w:cs="Times New Roman"/>
              </w:rPr>
              <w:t xml:space="preserve">priemonės Nr. 11-002-02-11-01 „Gerinti sveikatos priežiūros paslaugų kokybę ir prieinamumą“ aprašas: </w:t>
            </w:r>
          </w:p>
          <w:p w:rsidR="00732A47" w:rsidRPr="00CC498C" w:rsidRDefault="00000000" w:rsidP="009E74D0">
            <w:pPr>
              <w:rPr>
                <w:rStyle w:val="Hyperlink"/>
                <w:rFonts w:ascii="Times New Roman" w:eastAsia="Times New Roman" w:hAnsi="Times New Roman" w:cs="Times New Roman"/>
                <w:i/>
              </w:rPr>
            </w:pPr>
            <w:hyperlink r:id="rId11" w:history="1">
              <w:r w:rsidR="00732A47" w:rsidRPr="00CC498C">
                <w:rPr>
                  <w:rStyle w:val="Hyperlink"/>
                  <w:rFonts w:ascii="Times New Roman" w:eastAsia="Times New Roman" w:hAnsi="Times New Roman" w:cs="Times New Roman"/>
                  <w:i/>
                </w:rPr>
                <w:t>https://www.e-tar.lt/portal/lt/legalAct/0431bbf0d83411ec8d9390588bf2de65/asr</w:t>
              </w:r>
            </w:hyperlink>
          </w:p>
          <w:p w:rsidR="004A67C6" w:rsidRPr="00CC498C" w:rsidRDefault="004A67C6" w:rsidP="009E74D0">
            <w:pPr>
              <w:rPr>
                <w:rStyle w:val="Hyperlink"/>
                <w:rFonts w:ascii="Times New Roman" w:eastAsia="Times New Roman" w:hAnsi="Times New Roman" w:cs="Times New Roman"/>
                <w:i/>
              </w:rPr>
            </w:pPr>
          </w:p>
          <w:p w:rsidR="004A67C6" w:rsidRPr="00CC498C" w:rsidRDefault="004A67C6" w:rsidP="004A67C6">
            <w:pPr>
              <w:jc w:val="both"/>
              <w:rPr>
                <w:rFonts w:ascii="Times New Roman" w:hAnsi="Times New Roman" w:cs="Times New Roman"/>
              </w:rPr>
            </w:pPr>
            <w:r w:rsidRPr="00CC498C">
              <w:rPr>
                <w:rFonts w:ascii="Times New Roman" w:hAnsi="Times New Roman" w:cs="Times New Roman"/>
              </w:rPr>
              <w:t>Lietuvos Respublikos sveikatos apsaugos ministerijos parengtos plėtros programos:</w:t>
            </w:r>
          </w:p>
          <w:p w:rsidR="004A67C6" w:rsidRPr="00421A95" w:rsidRDefault="00000000" w:rsidP="009E74D0">
            <w:pPr>
              <w:rPr>
                <w:rFonts w:ascii="Times New Roman" w:eastAsia="Times New Roman" w:hAnsi="Times New Roman" w:cs="Times New Roman"/>
                <w:i/>
              </w:rPr>
            </w:pPr>
            <w:hyperlink r:id="rId12" w:history="1">
              <w:r w:rsidR="004A67C6" w:rsidRPr="00CC498C">
                <w:rPr>
                  <w:rStyle w:val="Hyperlink"/>
                  <w:rFonts w:ascii="Times New Roman" w:eastAsia="Times New Roman" w:hAnsi="Times New Roman" w:cs="Times New Roman"/>
                  <w:i/>
                </w:rPr>
                <w:t>https://sam.lrv.lt/lt/administracine-informacija/planavimo-dokumentai/pletros-programu-rengimas</w:t>
              </w:r>
            </w:hyperlink>
            <w:r w:rsidR="004A67C6">
              <w:rPr>
                <w:rFonts w:ascii="Times New Roman" w:eastAsia="Times New Roman" w:hAnsi="Times New Roman" w:cs="Times New Roman"/>
                <w:i/>
              </w:rPr>
              <w:t xml:space="preserve"> </w:t>
            </w:r>
          </w:p>
        </w:tc>
      </w:tr>
      <w:tr w:rsidR="00DC7931" w:rsidRPr="00DC7931" w:rsidTr="00603B84">
        <w:trPr>
          <w:cantSplit/>
        </w:trPr>
        <w:tc>
          <w:tcPr>
            <w:tcW w:w="766" w:type="dxa"/>
          </w:tcPr>
          <w:p w:rsidR="00DC7931" w:rsidRPr="00DC7931" w:rsidRDefault="00DC7931" w:rsidP="00DC7931">
            <w:pPr>
              <w:pStyle w:val="Heading1"/>
              <w:spacing w:before="0"/>
              <w:ind w:left="0" w:firstLine="0"/>
              <w:outlineLvl w:val="0"/>
            </w:pPr>
          </w:p>
        </w:tc>
        <w:tc>
          <w:tcPr>
            <w:tcW w:w="9440" w:type="dxa"/>
            <w:gridSpan w:val="3"/>
          </w:tcPr>
          <w:p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B735DF" w:rsidRDefault="00E20AFE" w:rsidP="009E74D0">
            <w:pPr>
              <w:spacing w:after="120"/>
              <w:jc w:val="both"/>
              <w:rPr>
                <w:rFonts w:ascii="Times New Roman" w:hAnsi="Times New Roman" w:cs="Times New Roman"/>
                <w:b/>
              </w:rPr>
            </w:pPr>
            <w:r w:rsidRPr="00B735DF">
              <w:rPr>
                <w:rFonts w:ascii="Times New Roman" w:hAnsi="Times New Roman" w:cs="Times New Roman"/>
                <w:b/>
              </w:rPr>
              <w:t xml:space="preserve">Atsakinga </w:t>
            </w:r>
            <w:r w:rsidRPr="00B735DF">
              <w:rPr>
                <w:rFonts w:ascii="Times New Roman" w:hAnsi="Times New Roman" w:cs="Times New Roman"/>
                <w:b/>
                <w:bCs/>
              </w:rPr>
              <w:t xml:space="preserve"> institucija</w:t>
            </w:r>
          </w:p>
        </w:tc>
        <w:tc>
          <w:tcPr>
            <w:tcW w:w="7235" w:type="dxa"/>
            <w:gridSpan w:val="2"/>
          </w:tcPr>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1"/>
                  <w14:checkedState w14:val="2612" w14:font="MS Gothic"/>
                  <w14:uncheckedState w14:val="2610" w14:font="MS Gothic"/>
                </w14:checkbox>
              </w:sdtPr>
              <w:sdtContent>
                <w:r w:rsidR="00732A47">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rsidR="001A1453" w:rsidRPr="00421A95" w:rsidRDefault="00000000"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rsidR="001A1453" w:rsidRPr="00B735DF" w:rsidRDefault="001A1453" w:rsidP="00C87419">
            <w:pPr>
              <w:jc w:val="both"/>
              <w:rPr>
                <w:rFonts w:ascii="Times New Roman" w:eastAsia="Times New Roman" w:hAnsi="Times New Roman" w:cs="Times New Roman"/>
                <w:i/>
                <w:iCs/>
              </w:rPr>
            </w:pP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Administruojančioji institucija</w:t>
            </w:r>
          </w:p>
        </w:tc>
        <w:tc>
          <w:tcPr>
            <w:tcW w:w="7235" w:type="dxa"/>
            <w:gridSpan w:val="2"/>
          </w:tcPr>
          <w:p w:rsidR="00E20AFE" w:rsidRPr="00BE01FF" w:rsidRDefault="00732A47" w:rsidP="00F44140">
            <w:pPr>
              <w:jc w:val="both"/>
              <w:rPr>
                <w:rFonts w:ascii="Times New Roman" w:hAnsi="Times New Roman" w:cs="Times New Roman"/>
                <w:iCs/>
                <w:kern w:val="16"/>
              </w:rPr>
            </w:pPr>
            <w:r w:rsidRPr="00BE01FF">
              <w:rPr>
                <w:rFonts w:ascii="Times New Roman" w:eastAsia="Calibri" w:hAnsi="Times New Roman" w:cs="Times New Roman"/>
              </w:rPr>
              <w:t xml:space="preserve"> V</w:t>
            </w:r>
            <w:r w:rsidR="00E20AFE" w:rsidRPr="00BE01FF">
              <w:rPr>
                <w:rFonts w:ascii="Times New Roman" w:eastAsia="Calibri" w:hAnsi="Times New Roman" w:cs="Times New Roman"/>
              </w:rPr>
              <w:t>iešoji įstaiga Centrinė projektų valdymo agentūra</w:t>
            </w: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jc w:val="both"/>
              <w:rPr>
                <w:rFonts w:ascii="Times New Roman" w:hAnsi="Times New Roman" w:cs="Times New Roman"/>
                <w:b/>
              </w:rPr>
            </w:pPr>
            <w:r w:rsidRPr="00DC7931">
              <w:rPr>
                <w:rFonts w:ascii="Times New Roman" w:hAnsi="Times New Roman" w:cs="Times New Roman"/>
                <w:b/>
              </w:rPr>
              <w:t>Projektų įgyvendinimo planų pateikimo terminas</w:t>
            </w:r>
          </w:p>
        </w:tc>
        <w:tc>
          <w:tcPr>
            <w:tcW w:w="4117" w:type="dxa"/>
          </w:tcPr>
          <w:p w:rsidR="00E20AFE" w:rsidRPr="00A46612" w:rsidRDefault="00E20AFE" w:rsidP="00E633C2">
            <w:pPr>
              <w:jc w:val="both"/>
              <w:rPr>
                <w:rFonts w:ascii="Times New Roman" w:hAnsi="Times New Roman" w:cs="Times New Roman"/>
              </w:rPr>
            </w:pPr>
            <w:r w:rsidRPr="00A46612">
              <w:rPr>
                <w:rFonts w:ascii="Times New Roman" w:hAnsi="Times New Roman" w:cs="Times New Roman"/>
              </w:rPr>
              <w:t xml:space="preserve">Nuo </w:t>
            </w:r>
            <w:r w:rsidR="0050052B" w:rsidRPr="00A46612">
              <w:rPr>
                <w:rFonts w:ascii="Times New Roman" w:hAnsi="Times New Roman" w:cs="Times New Roman"/>
              </w:rPr>
              <w:t>2023</w:t>
            </w:r>
            <w:r w:rsidR="00732A47" w:rsidRPr="00A46612">
              <w:rPr>
                <w:rFonts w:ascii="Times New Roman" w:hAnsi="Times New Roman" w:cs="Times New Roman"/>
              </w:rPr>
              <w:t>-</w:t>
            </w:r>
            <w:r w:rsidR="0050052B" w:rsidRPr="00A46612">
              <w:rPr>
                <w:rFonts w:ascii="Times New Roman" w:hAnsi="Times New Roman" w:cs="Times New Roman"/>
              </w:rPr>
              <w:t>01</w:t>
            </w:r>
            <w:r w:rsidR="00732A47" w:rsidRPr="00A46612">
              <w:rPr>
                <w:rFonts w:ascii="Times New Roman" w:hAnsi="Times New Roman" w:cs="Times New Roman"/>
              </w:rPr>
              <w:t>-</w:t>
            </w:r>
            <w:r w:rsidR="0050052B" w:rsidRPr="00A46612">
              <w:rPr>
                <w:rFonts w:ascii="Times New Roman" w:hAnsi="Times New Roman" w:cs="Times New Roman"/>
              </w:rPr>
              <w:t>24</w:t>
            </w:r>
            <w:r w:rsidRPr="00A46612">
              <w:rPr>
                <w:rFonts w:ascii="Times New Roman" w:hAnsi="Times New Roman" w:cs="Times New Roman"/>
              </w:rPr>
              <w:t xml:space="preserve"> </w:t>
            </w:r>
            <w:r w:rsidR="00732A47" w:rsidRPr="00A46612">
              <w:rPr>
                <w:rFonts w:ascii="Times New Roman" w:hAnsi="Times New Roman" w:cs="Times New Roman"/>
              </w:rPr>
              <w:t>8</w:t>
            </w:r>
            <w:r w:rsidR="00F44140" w:rsidRPr="00A46612">
              <w:rPr>
                <w:rFonts w:ascii="Times New Roman" w:hAnsi="Times New Roman" w:cs="Times New Roman"/>
              </w:rPr>
              <w:t xml:space="preserve"> </w:t>
            </w:r>
            <w:r w:rsidRPr="00A46612">
              <w:rPr>
                <w:rFonts w:ascii="Times New Roman" w:hAnsi="Times New Roman" w:cs="Times New Roman"/>
              </w:rPr>
              <w:t>val.</w:t>
            </w:r>
            <w:r w:rsidR="00732A47" w:rsidRPr="00A46612">
              <w:rPr>
                <w:rFonts w:ascii="Times New Roman" w:hAnsi="Times New Roman" w:cs="Times New Roman"/>
              </w:rPr>
              <w:t xml:space="preserve"> 00</w:t>
            </w:r>
            <w:r w:rsidRPr="00A46612">
              <w:rPr>
                <w:rFonts w:ascii="Times New Roman" w:hAnsi="Times New Roman" w:cs="Times New Roman"/>
              </w:rPr>
              <w:t xml:space="preserve"> min. </w:t>
            </w:r>
          </w:p>
        </w:tc>
        <w:tc>
          <w:tcPr>
            <w:tcW w:w="3118" w:type="dxa"/>
          </w:tcPr>
          <w:p w:rsidR="00E20AFE" w:rsidRPr="00A46612" w:rsidRDefault="00E20AFE" w:rsidP="00935338">
            <w:pPr>
              <w:jc w:val="both"/>
              <w:rPr>
                <w:rFonts w:ascii="Times New Roman" w:hAnsi="Times New Roman" w:cs="Times New Roman"/>
              </w:rPr>
            </w:pPr>
            <w:r w:rsidRPr="00A46612">
              <w:rPr>
                <w:rFonts w:ascii="Times New Roman" w:hAnsi="Times New Roman" w:cs="Times New Roman"/>
              </w:rPr>
              <w:t xml:space="preserve">Iki </w:t>
            </w:r>
            <w:r w:rsidR="00935338" w:rsidRPr="00A46612">
              <w:rPr>
                <w:rFonts w:ascii="Times New Roman" w:hAnsi="Times New Roman" w:cs="Times New Roman"/>
              </w:rPr>
              <w:t>2023</w:t>
            </w:r>
            <w:r w:rsidR="00732A47" w:rsidRPr="00A46612">
              <w:rPr>
                <w:rFonts w:ascii="Times New Roman" w:hAnsi="Times New Roman" w:cs="Times New Roman"/>
              </w:rPr>
              <w:t>-</w:t>
            </w:r>
            <w:r w:rsidR="00935338" w:rsidRPr="00A46612">
              <w:rPr>
                <w:rFonts w:ascii="Times New Roman" w:hAnsi="Times New Roman" w:cs="Times New Roman"/>
              </w:rPr>
              <w:t>0</w:t>
            </w:r>
            <w:r w:rsidR="00D71A34" w:rsidRPr="00A46612">
              <w:rPr>
                <w:rFonts w:ascii="Times New Roman" w:hAnsi="Times New Roman" w:cs="Times New Roman"/>
              </w:rPr>
              <w:t>2</w:t>
            </w:r>
            <w:r w:rsidR="00732A47" w:rsidRPr="00A46612">
              <w:rPr>
                <w:rFonts w:ascii="Times New Roman" w:hAnsi="Times New Roman" w:cs="Times New Roman"/>
              </w:rPr>
              <w:t>-</w:t>
            </w:r>
            <w:r w:rsidR="00935338" w:rsidRPr="00A46612">
              <w:rPr>
                <w:rFonts w:ascii="Times New Roman" w:hAnsi="Times New Roman" w:cs="Times New Roman"/>
              </w:rPr>
              <w:t>28</w:t>
            </w:r>
            <w:r w:rsidRPr="00A46612">
              <w:rPr>
                <w:rFonts w:ascii="Times New Roman" w:hAnsi="Times New Roman" w:cs="Times New Roman"/>
              </w:rPr>
              <w:t xml:space="preserve"> </w:t>
            </w:r>
            <w:r w:rsidR="00732A47" w:rsidRPr="00A46612">
              <w:rPr>
                <w:rFonts w:ascii="Times New Roman" w:hAnsi="Times New Roman" w:cs="Times New Roman"/>
              </w:rPr>
              <w:t xml:space="preserve">17 </w:t>
            </w:r>
            <w:r w:rsidRPr="00A46612">
              <w:rPr>
                <w:rFonts w:ascii="Times New Roman" w:hAnsi="Times New Roman" w:cs="Times New Roman"/>
              </w:rPr>
              <w:t xml:space="preserve">val. </w:t>
            </w:r>
            <w:r w:rsidR="00732A47" w:rsidRPr="00A46612">
              <w:rPr>
                <w:rFonts w:ascii="Times New Roman" w:hAnsi="Times New Roman" w:cs="Times New Roman"/>
              </w:rPr>
              <w:t xml:space="preserve">00 </w:t>
            </w:r>
            <w:r w:rsidRPr="00A46612">
              <w:rPr>
                <w:rFonts w:ascii="Times New Roman" w:hAnsi="Times New Roman" w:cs="Times New Roman"/>
              </w:rPr>
              <w:t>min.</w:t>
            </w: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Programa</w:t>
            </w:r>
          </w:p>
        </w:tc>
        <w:tc>
          <w:tcPr>
            <w:tcW w:w="7235" w:type="dxa"/>
            <w:gridSpan w:val="2"/>
          </w:tcPr>
          <w:p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rsidR="00E20AFE" w:rsidRPr="00DC7931" w:rsidRDefault="00732A47" w:rsidP="02663474">
            <w:pPr>
              <w:rPr>
                <w:rFonts w:ascii="Times New Roman" w:eastAsia="Times New Roman" w:hAnsi="Times New Roman" w:cs="Times New Roman"/>
              </w:rPr>
            </w:pPr>
            <w:r>
              <w:rPr>
                <w:rFonts w:ascii="MS Gothic" w:eastAsia="MS Gothic" w:hAnsi="MS Gothic" w:cs="Times New Roman" w:hint="eastAsia"/>
              </w:rPr>
              <w:t>☒</w:t>
            </w:r>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C83ED6">
              <w:rPr>
                <w:rFonts w:ascii="Times New Roman" w:eastAsia="Times New Roman" w:hAnsi="Times New Roman" w:cs="Times New Roman"/>
                <w:b/>
              </w:rPr>
              <w:t>Regionas</w:t>
            </w:r>
          </w:p>
        </w:tc>
        <w:tc>
          <w:tcPr>
            <w:tcW w:w="7235" w:type="dxa"/>
            <w:gridSpan w:val="2"/>
          </w:tcPr>
          <w:p w:rsidR="00E20AFE" w:rsidRPr="00DC7931"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Netaikoma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Veiklos sritis</w:t>
            </w:r>
          </w:p>
        </w:tc>
        <w:tc>
          <w:tcPr>
            <w:tcW w:w="7235" w:type="dxa"/>
            <w:gridSpan w:val="2"/>
          </w:tcPr>
          <w:p w:rsidR="00B042B8" w:rsidRPr="00EA4E5E" w:rsidRDefault="00000000"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Content>
                <w:r w:rsidR="00877C98">
                  <w:rPr>
                    <w:rFonts w:ascii="MS Gothic" w:eastAsia="MS Gothic" w:hAnsi="MS Gothic" w:cs="Times New Roman" w:hint="eastAsia"/>
                  </w:rPr>
                  <w:t>☐</w:t>
                </w:r>
              </w:sdtContent>
            </w:sdt>
            <w:r w:rsidR="00877C98">
              <w:rPr>
                <w:rFonts w:ascii="Times New Roman" w:hAnsi="Times New Roman" w:cs="Times New Roman"/>
              </w:rPr>
              <w:t xml:space="preserve"> </w:t>
            </w:r>
            <w:r w:rsidR="00B042B8" w:rsidRPr="00EA4E5E">
              <w:rPr>
                <w:rFonts w:ascii="Times New Roman" w:hAnsi="Times New Roman" w:cs="Times New Roman"/>
              </w:rPr>
              <w:t>valstybės valdymas, regioninė politika ir viešasis administravimas;</w:t>
            </w:r>
          </w:p>
          <w:p w:rsidR="00B042B8" w:rsidRPr="00EA4E5E" w:rsidRDefault="00000000"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aplinka, miškai ir klimato kaita;</w:t>
            </w:r>
          </w:p>
          <w:p w:rsidR="00B042B8" w:rsidRPr="00EA4E5E" w:rsidRDefault="00000000"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energetika;</w:t>
            </w:r>
          </w:p>
          <w:p w:rsidR="00B042B8" w:rsidRPr="00EA4E5E" w:rsidRDefault="00000000"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viešieji finansai ir oficialioji statistika;</w:t>
            </w:r>
          </w:p>
          <w:p w:rsidR="00B042B8" w:rsidRPr="00EA4E5E" w:rsidRDefault="00000000"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ekonomikos konkurencingumas ir valstybės informaciniai ištekliai;</w:t>
            </w:r>
          </w:p>
          <w:p w:rsidR="00B042B8" w:rsidRPr="00EA4E5E" w:rsidRDefault="00000000"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valstybės saugumas ir gynyba;</w:t>
            </w:r>
          </w:p>
          <w:p w:rsidR="00B042B8" w:rsidRPr="00EA4E5E" w:rsidRDefault="00000000"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viešasis saugumas;</w:t>
            </w:r>
          </w:p>
          <w:p w:rsidR="00B042B8" w:rsidRPr="00EA4E5E" w:rsidRDefault="00000000"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kultūra ir visuomenės informavimas;</w:t>
            </w:r>
          </w:p>
          <w:p w:rsidR="00B042B8" w:rsidRPr="00EA4E5E" w:rsidRDefault="00000000"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socialinė apsauga ir užimtumas;</w:t>
            </w:r>
          </w:p>
          <w:p w:rsidR="00B042B8" w:rsidRPr="00EA4E5E" w:rsidRDefault="00000000"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xml:space="preserve"> transportas ir ryšiai;</w:t>
            </w:r>
          </w:p>
          <w:p w:rsidR="00B042B8" w:rsidRPr="00EA4E5E" w:rsidRDefault="00000000" w:rsidP="00B042B8">
            <w:pPr>
              <w:rPr>
                <w:rFonts w:ascii="Times New Roman" w:hAnsi="Times New Roman" w:cs="Times New Roman"/>
              </w:rPr>
            </w:pPr>
            <w:sdt>
              <w:sdtPr>
                <w:rPr>
                  <w:rFonts w:ascii="Times New Roman" w:hAnsi="Times New Roman" w:cs="Times New Roman"/>
                </w:rPr>
                <w:id w:val="-555083869"/>
                <w14:checkbox>
                  <w14:checked w14:val="1"/>
                  <w14:checkedState w14:val="2612" w14:font="MS Gothic"/>
                  <w14:uncheckedState w14:val="2610" w14:font="MS Gothic"/>
                </w14:checkbox>
              </w:sdtPr>
              <w:sdtContent>
                <w:r w:rsidR="00E7615F">
                  <w:rPr>
                    <w:rFonts w:ascii="MS Gothic" w:eastAsia="MS Gothic" w:hAnsi="MS Gothic" w:cs="Times New Roman" w:hint="eastAsia"/>
                  </w:rPr>
                  <w:t>☒</w:t>
                </w:r>
              </w:sdtContent>
            </w:sdt>
            <w:r w:rsidR="00B042B8" w:rsidRPr="00EA4E5E">
              <w:rPr>
                <w:rFonts w:ascii="Times New Roman" w:hAnsi="Times New Roman" w:cs="Times New Roman"/>
              </w:rPr>
              <w:t xml:space="preserve"> sveikata;</w:t>
            </w:r>
          </w:p>
          <w:p w:rsidR="00B042B8" w:rsidRPr="00EA4E5E" w:rsidRDefault="00000000" w:rsidP="00B042B8">
            <w:pPr>
              <w:rPr>
                <w:rFonts w:ascii="Times New Roman" w:hAnsi="Times New Roman" w:cs="Times New Roman"/>
              </w:rPr>
            </w:pPr>
            <w:sdt>
              <w:sdtPr>
                <w:rPr>
                  <w:rFonts w:ascii="Times New Roman" w:hAnsi="Times New Roman" w:cs="Times New Roman"/>
                </w:rPr>
                <w:id w:val="601607442"/>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švietimas, mokslas ir sportas;</w:t>
            </w:r>
          </w:p>
          <w:p w:rsidR="00B042B8" w:rsidRPr="00EA4E5E" w:rsidRDefault="00000000"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teisingumas;</w:t>
            </w:r>
          </w:p>
          <w:p w:rsidR="00B042B8" w:rsidRPr="00EA4E5E" w:rsidRDefault="00000000"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užsienio politika;</w:t>
            </w:r>
          </w:p>
          <w:p w:rsidR="00A132BF" w:rsidRPr="00DC7931" w:rsidRDefault="00000000"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Content>
                <w:r w:rsidR="00B042B8" w:rsidRPr="00EA4E5E">
                  <w:rPr>
                    <w:rFonts w:ascii="Segoe UI Symbol" w:eastAsia="MS Gothic" w:hAnsi="Segoe UI Symbol" w:cs="Segoe UI Symbol"/>
                  </w:rPr>
                  <w:t>☐</w:t>
                </w:r>
              </w:sdtContent>
            </w:sdt>
            <w:r w:rsidR="00B042B8" w:rsidRPr="00EA4E5E">
              <w:rPr>
                <w:rFonts w:ascii="Times New Roman" w:hAnsi="Times New Roman" w:cs="Times New Roman"/>
              </w:rPr>
              <w:t> žemės ir maisto ūkis, kaimo plėtra, žuvininkystė, veterinarija ir žemės tvarkymas</w:t>
            </w:r>
          </w:p>
        </w:tc>
      </w:tr>
      <w:tr w:rsidR="00DC7931" w:rsidRPr="00DC7931" w:rsidTr="00603B84">
        <w:trPr>
          <w:cantSplit/>
        </w:trPr>
        <w:tc>
          <w:tcPr>
            <w:tcW w:w="766" w:type="dxa"/>
          </w:tcPr>
          <w:p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205" w:type="dxa"/>
          </w:tcPr>
          <w:p w:rsidR="00E20AFE" w:rsidRPr="00DC7931" w:rsidRDefault="00E20AFE"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Projektų atrankos būdas</w:t>
            </w:r>
          </w:p>
        </w:tc>
        <w:tc>
          <w:tcPr>
            <w:tcW w:w="7235" w:type="dxa"/>
            <w:gridSpan w:val="2"/>
          </w:tcPr>
          <w:p w:rsidR="00E20AFE" w:rsidRDefault="00E7615F" w:rsidP="009E74D0">
            <w:pPr>
              <w:rPr>
                <w:rFonts w:ascii="Times New Roman" w:eastAsia="Times New Roman" w:hAnsi="Times New Roman" w:cs="Times New Roman"/>
                <w:iCs/>
              </w:rPr>
            </w:pPr>
            <w:r>
              <w:rPr>
                <w:rFonts w:ascii="MS Gothic" w:eastAsia="MS Gothic" w:hAnsi="MS Gothic" w:cs="Times New Roman" w:hint="eastAsia"/>
              </w:rPr>
              <w:t>☒</w:t>
            </w:r>
            <w:r w:rsidR="00E20AFE" w:rsidRPr="00DC7931">
              <w:rPr>
                <w:rFonts w:ascii="Times New Roman" w:eastAsia="Times New Roman" w:hAnsi="Times New Roman" w:cs="Times New Roman"/>
                <w:iCs/>
              </w:rPr>
              <w:t xml:space="preserve"> </w:t>
            </w:r>
            <w:r w:rsidR="00856311">
              <w:rPr>
                <w:rFonts w:ascii="Times New Roman" w:eastAsia="Times New Roman" w:hAnsi="Times New Roman" w:cs="Times New Roman"/>
                <w:iCs/>
              </w:rPr>
              <w:t>P</w:t>
            </w:r>
            <w:r w:rsidR="00E20AFE" w:rsidRPr="00DC7931">
              <w:rPr>
                <w:rFonts w:ascii="Times New Roman" w:eastAsia="Times New Roman" w:hAnsi="Times New Roman" w:cs="Times New Roman"/>
                <w:iCs/>
              </w:rPr>
              <w:t>lanavimas</w:t>
            </w:r>
          </w:p>
          <w:p w:rsidR="00596BB6" w:rsidRPr="00DC7931" w:rsidRDefault="00596BB6"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rsidR="00856311" w:rsidRPr="00DC7931" w:rsidRDefault="00856311" w:rsidP="0085631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Jungtinis projektas</w:t>
            </w:r>
          </w:p>
          <w:p w:rsidR="00E20AFE" w:rsidRPr="00DC7931" w:rsidRDefault="00E20AFE" w:rsidP="00856311">
            <w:pPr>
              <w:rPr>
                <w:rFonts w:ascii="Times New Roman" w:eastAsia="Times New Roman" w:hAnsi="Times New Roman" w:cs="Times New Roman"/>
                <w:i/>
                <w:iCs/>
              </w:rPr>
            </w:pPr>
          </w:p>
        </w:tc>
      </w:tr>
      <w:tr w:rsidR="000B3230" w:rsidRPr="00DC7931" w:rsidTr="00603B84">
        <w:trPr>
          <w:cantSplit/>
        </w:trPr>
        <w:tc>
          <w:tcPr>
            <w:tcW w:w="766" w:type="dxa"/>
          </w:tcPr>
          <w:p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205" w:type="dxa"/>
          </w:tcPr>
          <w:p w:rsidR="000B3230" w:rsidRPr="00DC7931" w:rsidRDefault="000B3230" w:rsidP="009E74D0">
            <w:pPr>
              <w:spacing w:after="120"/>
              <w:rPr>
                <w:rFonts w:ascii="Times New Roman" w:eastAsia="Times New Roman" w:hAnsi="Times New Roman" w:cs="Times New Roman"/>
                <w:b/>
              </w:rPr>
            </w:pPr>
            <w:r w:rsidRPr="00D344F5">
              <w:rPr>
                <w:rFonts w:ascii="Times New Roman" w:eastAsia="Times New Roman" w:hAnsi="Times New Roman" w:cs="Times New Roman"/>
                <w:b/>
              </w:rPr>
              <w:t>Finansavimo forma</w:t>
            </w:r>
          </w:p>
        </w:tc>
        <w:tc>
          <w:tcPr>
            <w:tcW w:w="7235" w:type="dxa"/>
            <w:gridSpan w:val="2"/>
          </w:tcPr>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Content>
                <w:r w:rsidR="0033375B">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01 </w:t>
            </w:r>
            <w:r w:rsidR="00AF57CF" w:rsidRPr="006B59A9">
              <w:rPr>
                <w:rFonts w:ascii="Times New Roman" w:eastAsia="Times New Roman" w:hAnsi="Times New Roman" w:cs="Times New Roman"/>
              </w:rPr>
              <w:t>Dotacija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02 </w:t>
            </w:r>
            <w:r w:rsidR="00AF57CF" w:rsidRPr="006B59A9">
              <w:rPr>
                <w:rFonts w:ascii="Times New Roman" w:eastAsia="Times New Roman" w:hAnsi="Times New Roman" w:cs="Times New Roman"/>
              </w:rPr>
              <w:t>Naudojantis finansinėmis priemonėmis teikiama parama: nuosavas arba kvazinuosavas kapitalas</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03 </w:t>
            </w:r>
            <w:r w:rsidR="00AF57CF" w:rsidRPr="006B59A9">
              <w:rPr>
                <w:rFonts w:ascii="Times New Roman" w:eastAsia="Times New Roman" w:hAnsi="Times New Roman" w:cs="Times New Roman"/>
              </w:rPr>
              <w:t>Naudojantis finansinėmis priemonėmis teikiama parama: paskola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04 </w:t>
            </w:r>
            <w:r w:rsidR="00AF57CF" w:rsidRPr="006B59A9">
              <w:rPr>
                <w:rFonts w:ascii="Times New Roman" w:eastAsia="Times New Roman" w:hAnsi="Times New Roman" w:cs="Times New Roman"/>
              </w:rPr>
              <w:t>Naudojantis finansinėmis priemonėmis teikiama parama: garantija</w:t>
            </w:r>
          </w:p>
          <w:p w:rsidR="00AF57CF" w:rsidRPr="006B59A9"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05 </w:t>
            </w:r>
            <w:r w:rsidR="00AF57CF" w:rsidRPr="006B59A9">
              <w:rPr>
                <w:rFonts w:ascii="Times New Roman" w:eastAsia="Times New Roman" w:hAnsi="Times New Roman" w:cs="Times New Roman"/>
              </w:rPr>
              <w:t>Naudojantis finansinėmis priemonėmis teikiama parama: dotacijos, suteiktos vykdant finansinės priemonės veiksmą</w:t>
            </w:r>
          </w:p>
          <w:p w:rsidR="000B3230" w:rsidRDefault="00000000"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Content>
                <w:r w:rsidR="00AF57CF">
                  <w:rPr>
                    <w:rFonts w:ascii="MS Gothic" w:eastAsia="MS Gothic" w:hAnsi="MS Gothic" w:cs="Times New Roman" w:hint="eastAsia"/>
                  </w:rPr>
                  <w:t>☐</w:t>
                </w:r>
              </w:sdtContent>
            </w:sdt>
            <w:r w:rsidR="00AF57CF">
              <w:rPr>
                <w:rFonts w:ascii="Times New Roman" w:eastAsia="Times New Roman" w:hAnsi="Times New Roman" w:cs="Times New Roman"/>
              </w:rPr>
              <w:t xml:space="preserve"> </w:t>
            </w:r>
            <w:r w:rsidR="00D40DD5">
              <w:rPr>
                <w:rFonts w:ascii="Times New Roman" w:eastAsia="Times New Roman" w:hAnsi="Times New Roman" w:cs="Times New Roman"/>
              </w:rPr>
              <w:t xml:space="preserve">06 </w:t>
            </w:r>
            <w:r w:rsidR="00AF57CF" w:rsidRPr="006B59A9">
              <w:rPr>
                <w:rFonts w:ascii="Times New Roman" w:eastAsia="Times New Roman" w:hAnsi="Times New Roman" w:cs="Times New Roman"/>
              </w:rPr>
              <w:t>Apdovanojimas</w:t>
            </w:r>
          </w:p>
          <w:p w:rsidR="00AF57CF" w:rsidRPr="00DC7931" w:rsidRDefault="00AF57CF" w:rsidP="00AF57CF">
            <w:pPr>
              <w:rPr>
                <w:rFonts w:ascii="Times New Roman" w:eastAsia="Times New Roman" w:hAnsi="Times New Roman" w:cs="Times New Roman"/>
                <w:i/>
                <w:iCs/>
              </w:rPr>
            </w:pPr>
          </w:p>
        </w:tc>
      </w:tr>
      <w:tr w:rsidR="00DC7931" w:rsidRPr="00DC7931" w:rsidTr="00603B84">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7235" w:type="dxa"/>
            <w:gridSpan w:val="2"/>
          </w:tcPr>
          <w:p w:rsidR="00124C82" w:rsidRPr="0033375B" w:rsidRDefault="00000000" w:rsidP="00897BC4">
            <w:pPr>
              <w:tabs>
                <w:tab w:val="left" w:pos="748"/>
                <w:tab w:val="left" w:pos="1031"/>
              </w:tabs>
              <w:jc w:val="both"/>
              <w:rPr>
                <w:rFonts w:ascii="Times New Roman" w:hAnsi="Times New Roman" w:cs="Times New Roman"/>
              </w:rPr>
            </w:pPr>
            <w:sdt>
              <w:sdtPr>
                <w:rPr>
                  <w:rFonts w:ascii="Times New Roman" w:eastAsia="Times New Roman" w:hAnsi="Times New Roman" w:cs="Times New Roman"/>
                </w:rPr>
                <w:id w:val="516739878"/>
                <w14:checkbox>
                  <w14:checked w14:val="1"/>
                  <w14:checkedState w14:val="2612" w14:font="MS Gothic"/>
                  <w14:uncheckedState w14:val="2610" w14:font="MS Gothic"/>
                </w14:checkbox>
              </w:sdtPr>
              <w:sdtContent>
                <w:r w:rsidR="007C2782">
                  <w:rPr>
                    <w:rFonts w:ascii="MS Gothic" w:eastAsia="MS Gothic" w:hAnsi="MS Gothic" w:cs="Times New Roman" w:hint="eastAsia"/>
                  </w:rPr>
                  <w:t>☒</w:t>
                </w:r>
              </w:sdtContent>
            </w:sdt>
            <w:r w:rsidR="0033375B" w:rsidRPr="0033375B">
              <w:rPr>
                <w:rFonts w:ascii="Times New Roman" w:hAnsi="Times New Roman" w:cs="Times New Roman"/>
              </w:rPr>
              <w:t xml:space="preserve"> </w:t>
            </w:r>
            <w:r w:rsidR="00124C82" w:rsidRPr="0033375B">
              <w:rPr>
                <w:rFonts w:ascii="Times New Roman" w:hAnsi="Times New Roman" w:cs="Times New Roman"/>
              </w:rPr>
              <w:t xml:space="preserve">Paslaugų kokybės ir prieinamumo gerinimas bei inovacijų skatinimas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Ilgalaikės priežiūros paslaugų teikimo reforma </w:t>
            </w:r>
          </w:p>
          <w:p w:rsidR="00124C82" w:rsidRPr="00421A95" w:rsidRDefault="00000000" w:rsidP="00CF36C7">
            <w:pPr>
              <w:pStyle w:val="ListParagraph"/>
              <w:tabs>
                <w:tab w:val="left" w:pos="313"/>
                <w:tab w:val="left" w:pos="571"/>
              </w:tabs>
              <w:ind w:left="0"/>
              <w:jc w:val="both"/>
              <w:rPr>
                <w:rFonts w:ascii="Times New Roman" w:hAnsi="Times New Roman" w:cs="Times New Roman"/>
              </w:rPr>
            </w:pPr>
            <w:sdt>
              <w:sdtPr>
                <w:rPr>
                  <w:rFonts w:ascii="Times New Roman" w:eastAsia="Times New Roman" w:hAnsi="Times New Roman" w:cs="Times New Roman"/>
                </w:rPr>
                <w:id w:val="-344556411"/>
                <w14:checkbox>
                  <w14:checked w14:val="0"/>
                  <w14:checkedState w14:val="2612" w14:font="MS Gothic"/>
                  <w14:uncheckedState w14:val="2610" w14:font="MS Gothic"/>
                </w14:checkbox>
              </w:sdtPr>
              <w:sdtContent>
                <w:r w:rsidR="007C2782">
                  <w:rPr>
                    <w:rFonts w:ascii="MS Gothic" w:eastAsia="MS Gothic" w:hAnsi="MS Gothic" w:cs="Times New Roman" w:hint="eastAsia"/>
                  </w:rPr>
                  <w:t>☐</w:t>
                </w:r>
              </w:sdtContent>
            </w:sdt>
            <w:r w:rsidR="00CF36C7" w:rsidRPr="00421A95">
              <w:rPr>
                <w:rFonts w:ascii="Times New Roman" w:hAnsi="Times New Roman" w:cs="Times New Roman"/>
              </w:rPr>
              <w:t xml:space="preserve"> </w:t>
            </w:r>
            <w:r w:rsidR="00124C82" w:rsidRPr="00421A95">
              <w:rPr>
                <w:rFonts w:ascii="Times New Roman" w:hAnsi="Times New Roman" w:cs="Times New Roman"/>
              </w:rPr>
              <w:t>Sveikatos sistemos atsparumo dirbti ekstremalioms situacijoms sisteminis stiprinimas</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Daugiau šalyje tvariai pagamintos elektros energijos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Judame neteršdami aplinkos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Žiedinės ekonomikos link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ŠESD absorbcinių pajėgumų didinimas</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Valstybės informacinių technologijų valdymo pertvarka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orientuotos paslaugos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„Žingsnis 5G link“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Prieinamos kompetencijų plėtojimo ir kvalifikacijų pripažinimo galimybės suaugusiems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Profesinio orientavimo sistema darbo rinkos pasiūlai ir paklausai subalansuoti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Bendros mokslo ir inovacijų misijos Sumaniosios specializacijos srityse</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Veiksmingas viešasis sektorius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Teisingesnė ir augti palanki mokesčių sistema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Nacionalinio biudžeto ilgalaikis tvarumas ir skaidrumas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Mokestinių prievolių vykdymo gerinimas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Verslui prieinami įrankiai valdyti nemokumo riziką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Elektroninių dokumentų ekosistemos vystymas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Vienas langelis prievolėms valstybei sumokėti </w:t>
            </w:r>
          </w:p>
          <w:p w:rsidR="00124C82" w:rsidRPr="00421A95"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 xml:space="preserve">Į klientą orientuotas užimtumo rėmimas </w:t>
            </w:r>
          </w:p>
          <w:p w:rsidR="00124C82" w:rsidRDefault="00124C82" w:rsidP="00897BC4">
            <w:pPr>
              <w:pStyle w:val="ListParagraph"/>
              <w:numPr>
                <w:ilvl w:val="0"/>
                <w:numId w:val="22"/>
              </w:numPr>
              <w:tabs>
                <w:tab w:val="left" w:pos="313"/>
                <w:tab w:val="left" w:pos="571"/>
              </w:tabs>
              <w:ind w:left="0" w:firstLine="0"/>
              <w:jc w:val="both"/>
              <w:rPr>
                <w:rFonts w:ascii="Times New Roman" w:hAnsi="Times New Roman" w:cs="Times New Roman"/>
              </w:rPr>
            </w:pPr>
            <w:r w:rsidRPr="00421A95">
              <w:rPr>
                <w:rFonts w:ascii="Times New Roman" w:hAnsi="Times New Roman" w:cs="Times New Roman"/>
              </w:rPr>
              <w:t>Garantuota minimalių pajamų apsauga</w:t>
            </w:r>
          </w:p>
          <w:p w:rsidR="00340E9A" w:rsidRDefault="00340E9A" w:rsidP="00897BC4">
            <w:pPr>
              <w:pStyle w:val="ListParagraph"/>
              <w:tabs>
                <w:tab w:val="left" w:pos="313"/>
                <w:tab w:val="left" w:pos="571"/>
              </w:tabs>
              <w:ind w:left="0"/>
              <w:jc w:val="both"/>
              <w:rPr>
                <w:rFonts w:ascii="Times New Roman" w:hAnsi="Times New Roman" w:cs="Times New Roman"/>
              </w:rPr>
            </w:pP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prieigą prie vandens ir tvarią vandentvarką</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Pr="00CB39A5">
              <w:rPr>
                <w:rFonts w:ascii="Times New Roman" w:hAnsi="Times New Roman" w:cs="Times New Roman"/>
              </w:rPr>
              <w:tab/>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r w:rsidRPr="00CB39A5">
              <w:rPr>
                <w:rFonts w:ascii="Times New Roman" w:hAnsi="Times New Roman" w:cs="Times New Roman"/>
              </w:rPr>
              <w:tab/>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rsidR="00340E9A" w:rsidRPr="00CB39A5" w:rsidRDefault="00340E9A" w:rsidP="00897BC4">
            <w:pPr>
              <w:pStyle w:val="ListParagraph"/>
              <w:numPr>
                <w:ilvl w:val="0"/>
                <w:numId w:val="23"/>
              </w:numPr>
              <w:tabs>
                <w:tab w:val="left" w:pos="313"/>
                <w:tab w:val="left" w:pos="571"/>
              </w:tabs>
              <w:ind w:left="0" w:firstLine="0"/>
              <w:jc w:val="both"/>
              <w:rPr>
                <w:rFonts w:ascii="Times New Roman" w:hAnsi="Times New Roman" w:cs="Times New Roman"/>
              </w:rPr>
            </w:pPr>
            <w:r w:rsidRPr="00CB39A5">
              <w:rPr>
                <w:rFonts w:ascii="Times New Roman" w:hAnsi="Times New Roman" w:cs="Times New Roman"/>
              </w:rPr>
              <w:t>Skaitmeninis ryšys</w:t>
            </w:r>
          </w:p>
          <w:p w:rsidR="00487D1C" w:rsidRPr="00494766" w:rsidRDefault="00340E9A" w:rsidP="00897BC4">
            <w:pPr>
              <w:pStyle w:val="ListParagraph"/>
              <w:numPr>
                <w:ilvl w:val="0"/>
                <w:numId w:val="23"/>
              </w:numPr>
              <w:tabs>
                <w:tab w:val="left" w:pos="313"/>
                <w:tab w:val="left" w:pos="571"/>
              </w:tabs>
              <w:ind w:left="0" w:firstLine="0"/>
              <w:jc w:val="both"/>
              <w:rPr>
                <w:i/>
              </w:rPr>
            </w:pPr>
            <w:r w:rsidRPr="00B735DF">
              <w:rPr>
                <w:rFonts w:ascii="Times New Roman" w:hAnsi="Times New Roman" w:cs="Times New Roman"/>
              </w:rPr>
              <w:t>Tvarus judumas mieste</w:t>
            </w:r>
          </w:p>
          <w:p w:rsidR="00494766" w:rsidRPr="00DC7931" w:rsidRDefault="00494766" w:rsidP="00897BC4">
            <w:pPr>
              <w:pStyle w:val="ListParagraph"/>
              <w:tabs>
                <w:tab w:val="left" w:pos="313"/>
                <w:tab w:val="left" w:pos="571"/>
              </w:tabs>
              <w:ind w:left="0"/>
              <w:jc w:val="both"/>
              <w:rPr>
                <w:i/>
              </w:rPr>
            </w:pPr>
          </w:p>
        </w:tc>
      </w:tr>
      <w:tr w:rsidR="00DC7931" w:rsidRPr="00DC7931" w:rsidTr="00603B84">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073108" w:rsidRDefault="00487D1C" w:rsidP="65E88C4E">
            <w:pPr>
              <w:spacing w:after="120"/>
              <w:rPr>
                <w:rFonts w:ascii="Times New Roman" w:hAnsi="Times New Roman" w:cs="Times New Roman"/>
                <w:b/>
              </w:rPr>
            </w:pPr>
            <w:r w:rsidRPr="00073108">
              <w:rPr>
                <w:rFonts w:ascii="Times New Roman" w:eastAsia="Times New Roman" w:hAnsi="Times New Roman" w:cs="Times New Roman"/>
                <w:b/>
              </w:rPr>
              <w:t xml:space="preserve">Bendra kvietimui skirta finansavimo lėšų suma </w:t>
            </w:r>
          </w:p>
        </w:tc>
        <w:tc>
          <w:tcPr>
            <w:tcW w:w="7235" w:type="dxa"/>
            <w:gridSpan w:val="2"/>
          </w:tcPr>
          <w:p w:rsidR="00487D1C" w:rsidRPr="00073108" w:rsidRDefault="00526B54" w:rsidP="006548DE">
            <w:pPr>
              <w:jc w:val="both"/>
              <w:rPr>
                <w:rFonts w:ascii="Times New Roman" w:hAnsi="Times New Roman" w:cs="Times New Roman"/>
                <w:iCs/>
              </w:rPr>
            </w:pPr>
            <w:r w:rsidRPr="00073108">
              <w:rPr>
                <w:rFonts w:ascii="Times New Roman" w:eastAsia="Times New Roman" w:hAnsi="Times New Roman" w:cs="Times New Roman"/>
                <w:iCs/>
              </w:rPr>
              <w:t>15.970.000</w:t>
            </w:r>
            <w:r w:rsidR="004A67C6" w:rsidRPr="00073108">
              <w:rPr>
                <w:rFonts w:ascii="Times New Roman" w:eastAsia="Times New Roman" w:hAnsi="Times New Roman" w:cs="Times New Roman"/>
                <w:iCs/>
              </w:rPr>
              <w:t>,00</w:t>
            </w:r>
            <w:r w:rsidR="00897BC4" w:rsidRPr="00073108">
              <w:rPr>
                <w:rFonts w:ascii="Times New Roman" w:eastAsia="Times New Roman" w:hAnsi="Times New Roman" w:cs="Times New Roman"/>
                <w:iCs/>
              </w:rPr>
              <w:t xml:space="preserve"> Eur</w:t>
            </w:r>
          </w:p>
        </w:tc>
      </w:tr>
      <w:tr w:rsidR="00DC7931" w:rsidRPr="00DC7931" w:rsidTr="00603B84">
        <w:trPr>
          <w:cantSplit/>
        </w:trPr>
        <w:tc>
          <w:tcPr>
            <w:tcW w:w="766" w:type="dxa"/>
          </w:tcPr>
          <w:p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205" w:type="dxa"/>
          </w:tcPr>
          <w:p w:rsidR="00487D1C" w:rsidRPr="00FF764B" w:rsidRDefault="00487D1C" w:rsidP="009E74D0">
            <w:pPr>
              <w:spacing w:after="120"/>
              <w:rPr>
                <w:rFonts w:ascii="Times New Roman" w:eastAsia="Times New Roman" w:hAnsi="Times New Roman" w:cs="Times New Roman"/>
                <w:b/>
              </w:rPr>
            </w:pPr>
            <w:r w:rsidRPr="00FF764B">
              <w:rPr>
                <w:rFonts w:ascii="Times New Roman" w:eastAsia="Times New Roman" w:hAnsi="Times New Roman" w:cs="Times New Roman"/>
                <w:b/>
              </w:rPr>
              <w:t xml:space="preserve">Didžiausia galima skirti finansavimo lėšų suma projektui įgyvendinti </w:t>
            </w:r>
          </w:p>
        </w:tc>
        <w:tc>
          <w:tcPr>
            <w:tcW w:w="7235" w:type="dxa"/>
            <w:gridSpan w:val="2"/>
          </w:tcPr>
          <w:p w:rsidR="00487D1C" w:rsidRPr="00FF764B" w:rsidRDefault="00073108" w:rsidP="00526B54">
            <w:pPr>
              <w:pStyle w:val="ListParagraph"/>
              <w:tabs>
                <w:tab w:val="left" w:pos="460"/>
              </w:tabs>
              <w:ind w:left="0"/>
              <w:jc w:val="both"/>
              <w:rPr>
                <w:sz w:val="16"/>
                <w:szCs w:val="16"/>
              </w:rPr>
            </w:pPr>
            <w:r w:rsidRPr="00FF764B">
              <w:rPr>
                <w:rFonts w:ascii="Times New Roman" w:eastAsia="Times New Roman" w:hAnsi="Times New Roman" w:cs="Times New Roman"/>
                <w:iCs/>
              </w:rPr>
              <w:t>15.970.000,00 Eur</w:t>
            </w:r>
          </w:p>
        </w:tc>
      </w:tr>
      <w:tr w:rsidR="009E74D0" w:rsidRPr="00DC7931" w:rsidTr="00603B84">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0" w:type="dxa"/>
            <w:gridSpan w:val="3"/>
          </w:tcPr>
          <w:p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rsidTr="00603B84">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sidRPr="00DC7931">
              <w:rPr>
                <w:rFonts w:ascii="Times New Roman" w:hAnsi="Times New Roman" w:cs="Times New Roman"/>
                <w:color w:val="auto"/>
                <w:sz w:val="22"/>
              </w:rPr>
              <w:t>2.12.1</w:t>
            </w:r>
          </w:p>
        </w:tc>
        <w:tc>
          <w:tcPr>
            <w:tcW w:w="9440" w:type="dxa"/>
            <w:gridSpan w:val="3"/>
          </w:tcPr>
          <w:p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rsidTr="00603B84">
        <w:trPr>
          <w:cantSplit/>
        </w:trPr>
        <w:tc>
          <w:tcPr>
            <w:tcW w:w="766" w:type="dxa"/>
          </w:tcPr>
          <w:p w:rsidR="009E74D0" w:rsidRPr="00DC7931" w:rsidRDefault="009E74D0" w:rsidP="00DC7931">
            <w:pPr>
              <w:pStyle w:val="Heading1"/>
              <w:numPr>
                <w:ilvl w:val="0"/>
                <w:numId w:val="0"/>
              </w:numPr>
              <w:spacing w:before="0"/>
              <w:outlineLvl w:val="0"/>
              <w:rPr>
                <w:rFonts w:ascii="Times New Roman" w:hAnsi="Times New Roman" w:cs="Times New Roman"/>
                <w:color w:val="auto"/>
                <w:sz w:val="22"/>
              </w:rPr>
            </w:pPr>
          </w:p>
        </w:tc>
        <w:tc>
          <w:tcPr>
            <w:tcW w:w="2205" w:type="dxa"/>
          </w:tcPr>
          <w:p w:rsidR="009E74D0" w:rsidRPr="00073108" w:rsidRDefault="004A67C6" w:rsidP="006548DE">
            <w:pPr>
              <w:jc w:val="both"/>
              <w:rPr>
                <w:rFonts w:ascii="Times New Roman" w:hAnsi="Times New Roman" w:cs="Times New Roman"/>
                <w:i/>
              </w:rPr>
            </w:pPr>
            <w:r w:rsidRPr="00073108">
              <w:rPr>
                <w:rFonts w:ascii="Times New Roman" w:hAnsi="Times New Roman" w:cs="Times New Roman"/>
              </w:rPr>
              <w:t>11-002-02-11-01-</w:t>
            </w:r>
            <w:r w:rsidR="00073108" w:rsidRPr="00073108">
              <w:rPr>
                <w:rFonts w:ascii="Times New Roman" w:hAnsi="Times New Roman" w:cs="Times New Roman"/>
              </w:rPr>
              <w:t>03</w:t>
            </w:r>
            <w:r w:rsidR="006548DE" w:rsidRPr="00073108">
              <w:rPr>
                <w:rFonts w:ascii="Times New Roman" w:hAnsi="Times New Roman" w:cs="Times New Roman"/>
              </w:rPr>
              <w:t>-0</w:t>
            </w:r>
            <w:r w:rsidR="00073108" w:rsidRPr="00073108">
              <w:rPr>
                <w:rFonts w:ascii="Times New Roman" w:hAnsi="Times New Roman" w:cs="Times New Roman"/>
              </w:rPr>
              <w:t>1</w:t>
            </w:r>
          </w:p>
        </w:tc>
        <w:tc>
          <w:tcPr>
            <w:tcW w:w="7235" w:type="dxa"/>
            <w:gridSpan w:val="2"/>
          </w:tcPr>
          <w:p w:rsidR="0040713D" w:rsidRPr="00526B54" w:rsidRDefault="00073108" w:rsidP="004A67C6">
            <w:pPr>
              <w:rPr>
                <w:rFonts w:ascii="Times New Roman" w:hAnsi="Times New Roman" w:cs="Times New Roman"/>
                <w:b/>
                <w:i/>
                <w:highlight w:val="yellow"/>
              </w:rPr>
            </w:pPr>
            <w:r w:rsidRPr="00073108">
              <w:rPr>
                <w:rFonts w:ascii="Times New Roman" w:hAnsi="Times New Roman" w:cs="Times New Roman"/>
              </w:rPr>
              <w:t>Pažangios terapijos centro statyba</w:t>
            </w:r>
          </w:p>
        </w:tc>
      </w:tr>
      <w:tr w:rsidR="0094685E" w:rsidRPr="00DC7931" w:rsidTr="00603B84">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12.2.2</w:t>
            </w:r>
          </w:p>
        </w:tc>
        <w:tc>
          <w:tcPr>
            <w:tcW w:w="2205" w:type="dxa"/>
          </w:tcPr>
          <w:p w:rsidR="009E74D0" w:rsidRPr="00073108" w:rsidRDefault="009E74D0" w:rsidP="009E74D0">
            <w:pPr>
              <w:jc w:val="both"/>
              <w:rPr>
                <w:rFonts w:ascii="Times New Roman" w:hAnsi="Times New Roman" w:cs="Times New Roman"/>
                <w:bCs/>
              </w:rPr>
            </w:pPr>
            <w:r w:rsidRPr="00073108">
              <w:rPr>
                <w:rFonts w:ascii="Times New Roman" w:hAnsi="Times New Roman" w:cs="Times New Roman"/>
                <w:bCs/>
              </w:rPr>
              <w:t>Tikslinės grupės</w:t>
            </w:r>
          </w:p>
        </w:tc>
        <w:tc>
          <w:tcPr>
            <w:tcW w:w="7235" w:type="dxa"/>
            <w:gridSpan w:val="2"/>
          </w:tcPr>
          <w:p w:rsidR="009E74D0" w:rsidRPr="00526B54" w:rsidRDefault="00073108" w:rsidP="00942984">
            <w:pPr>
              <w:jc w:val="both"/>
              <w:rPr>
                <w:rFonts w:ascii="Times New Roman" w:hAnsi="Times New Roman" w:cs="Times New Roman"/>
                <w:b/>
                <w:bCs/>
                <w:highlight w:val="yellow"/>
              </w:rPr>
            </w:pPr>
            <w:r>
              <w:rPr>
                <w:rFonts w:ascii="Times New Roman" w:hAnsi="Times New Roman" w:cs="Times New Roman"/>
              </w:rPr>
              <w:t>P</w:t>
            </w:r>
            <w:r w:rsidRPr="00073108">
              <w:rPr>
                <w:rFonts w:ascii="Times New Roman" w:hAnsi="Times New Roman" w:cs="Times New Roman"/>
              </w:rPr>
              <w:t>acientai, kuriems gali būti taikomas inovatyvus gydymas, sveikatos priežiūros specialistai, akademinė bendruomenė.</w:t>
            </w:r>
          </w:p>
        </w:tc>
      </w:tr>
      <w:tr w:rsidR="0094685E" w:rsidRPr="00DC7931" w:rsidTr="00073108">
        <w:trPr>
          <w:cantSplit/>
        </w:trPr>
        <w:tc>
          <w:tcPr>
            <w:tcW w:w="766" w:type="dxa"/>
            <w:shd w:val="clear" w:color="auto" w:fill="auto"/>
          </w:tcPr>
          <w:p w:rsidR="009E74D0" w:rsidRPr="00073108" w:rsidRDefault="00DC7931" w:rsidP="00DC7931">
            <w:pPr>
              <w:pStyle w:val="Heading3"/>
              <w:numPr>
                <w:ilvl w:val="0"/>
                <w:numId w:val="0"/>
              </w:numPr>
              <w:spacing w:before="0"/>
              <w:outlineLvl w:val="2"/>
              <w:rPr>
                <w:rFonts w:ascii="Times New Roman" w:hAnsi="Times New Roman" w:cs="Times New Roman"/>
                <w:color w:val="auto"/>
                <w:sz w:val="22"/>
              </w:rPr>
            </w:pPr>
            <w:r w:rsidRPr="00073108">
              <w:rPr>
                <w:rFonts w:ascii="Times New Roman" w:hAnsi="Times New Roman" w:cs="Times New Roman"/>
                <w:color w:val="auto"/>
                <w:sz w:val="22"/>
              </w:rPr>
              <w:t>2.12.3</w:t>
            </w:r>
          </w:p>
        </w:tc>
        <w:tc>
          <w:tcPr>
            <w:tcW w:w="2205" w:type="dxa"/>
            <w:shd w:val="clear" w:color="auto" w:fill="auto"/>
          </w:tcPr>
          <w:p w:rsidR="009E74D0" w:rsidRPr="00073108" w:rsidRDefault="009E74D0" w:rsidP="009E74D0">
            <w:pPr>
              <w:jc w:val="both"/>
              <w:rPr>
                <w:rFonts w:ascii="Times New Roman" w:hAnsi="Times New Roman" w:cs="Times New Roman"/>
                <w:bCs/>
              </w:rPr>
            </w:pPr>
            <w:r w:rsidRPr="00073108">
              <w:rPr>
                <w:rFonts w:ascii="Times New Roman" w:hAnsi="Times New Roman" w:cs="Times New Roman"/>
                <w:bCs/>
              </w:rPr>
              <w:t>Galimi pareiškėjai</w:t>
            </w:r>
          </w:p>
        </w:tc>
        <w:tc>
          <w:tcPr>
            <w:tcW w:w="7235" w:type="dxa"/>
            <w:gridSpan w:val="2"/>
          </w:tcPr>
          <w:p w:rsidR="009E74D0" w:rsidRPr="00073108" w:rsidRDefault="00073108" w:rsidP="00942984">
            <w:pPr>
              <w:jc w:val="both"/>
              <w:rPr>
                <w:rFonts w:ascii="Times New Roman" w:hAnsi="Times New Roman" w:cs="Times New Roman"/>
                <w:b/>
                <w:bCs/>
                <w:highlight w:val="yellow"/>
                <w:lang w:val="en-US"/>
              </w:rPr>
            </w:pPr>
            <w:r>
              <w:rPr>
                <w:rFonts w:ascii="Times New Roman" w:hAnsi="Times New Roman" w:cs="Times New Roman"/>
              </w:rPr>
              <w:t>V</w:t>
            </w:r>
            <w:r w:rsidRPr="00073108">
              <w:rPr>
                <w:rFonts w:ascii="Times New Roman" w:hAnsi="Times New Roman" w:cs="Times New Roman"/>
              </w:rPr>
              <w:t>iešoji įstaiga Vilniaus universiteto ligoninė Santaros klinikos</w:t>
            </w:r>
          </w:p>
        </w:tc>
      </w:tr>
      <w:tr w:rsidR="006F0B78" w:rsidRPr="00DC7931" w:rsidTr="00603B84">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2.12.4</w:t>
            </w:r>
          </w:p>
        </w:tc>
        <w:tc>
          <w:tcPr>
            <w:tcW w:w="2205" w:type="dxa"/>
          </w:tcPr>
          <w:p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7235" w:type="dxa"/>
            <w:gridSpan w:val="2"/>
          </w:tcPr>
          <w:p w:rsidR="00EF6E0F" w:rsidRPr="00BE01FF" w:rsidRDefault="006548DE" w:rsidP="00942984">
            <w:pPr>
              <w:jc w:val="both"/>
              <w:rPr>
                <w:rFonts w:ascii="Times New Roman" w:hAnsi="Times New Roman" w:cs="Times New Roman"/>
                <w:b/>
                <w:bCs/>
              </w:rPr>
            </w:pPr>
            <w:r>
              <w:rPr>
                <w:rFonts w:ascii="Times New Roman" w:hAnsi="Times New Roman" w:cs="Times New Roman"/>
              </w:rPr>
              <w:t>Partneriai nėra galimi</w:t>
            </w:r>
          </w:p>
        </w:tc>
      </w:tr>
      <w:tr w:rsidR="006F0B78" w:rsidRPr="00DC7931" w:rsidTr="00603B84">
        <w:trPr>
          <w:cantSplit/>
        </w:trPr>
        <w:tc>
          <w:tcPr>
            <w:tcW w:w="766" w:type="dxa"/>
          </w:tcPr>
          <w:p w:rsidR="009E74D0" w:rsidRPr="00DC7931" w:rsidRDefault="00DC7931" w:rsidP="00DC7931">
            <w:pPr>
              <w:pStyle w:val="Heading3"/>
              <w:numPr>
                <w:ilvl w:val="0"/>
                <w:numId w:val="0"/>
              </w:numPr>
              <w:spacing w:before="0"/>
              <w:outlineLvl w:val="2"/>
              <w:rPr>
                <w:rFonts w:ascii="Times New Roman" w:hAnsi="Times New Roman" w:cs="Times New Roman"/>
                <w:color w:val="auto"/>
                <w:sz w:val="22"/>
              </w:rPr>
            </w:pPr>
            <w:r>
              <w:rPr>
                <w:rFonts w:ascii="Times New Roman" w:hAnsi="Times New Roman" w:cs="Times New Roman"/>
                <w:color w:val="auto"/>
                <w:sz w:val="22"/>
              </w:rPr>
              <w:t>2.12.5</w:t>
            </w:r>
          </w:p>
        </w:tc>
        <w:tc>
          <w:tcPr>
            <w:tcW w:w="2205" w:type="dxa"/>
          </w:tcPr>
          <w:p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7235" w:type="dxa"/>
            <w:gridSpan w:val="2"/>
          </w:tcPr>
          <w:p w:rsidR="00EF6E0F" w:rsidRPr="00BE01FF" w:rsidRDefault="00EF6E0F" w:rsidP="25BA9B4C">
            <w:pPr>
              <w:jc w:val="both"/>
              <w:rPr>
                <w:rFonts w:ascii="Times New Roman" w:hAnsi="Times New Roman" w:cs="Times New Roman"/>
                <w:iCs/>
              </w:rPr>
            </w:pPr>
            <w:r w:rsidRPr="00BE01FF">
              <w:rPr>
                <w:rFonts w:ascii="Times New Roman" w:hAnsi="Times New Roman" w:cs="Times New Roman"/>
              </w:rPr>
              <w:t>Netaikoma</w:t>
            </w:r>
          </w:p>
          <w:p w:rsidR="009E74D0" w:rsidRPr="00F0057E" w:rsidRDefault="009E74D0" w:rsidP="009E74D0">
            <w:pPr>
              <w:jc w:val="both"/>
              <w:rPr>
                <w:rFonts w:ascii="Times New Roman" w:hAnsi="Times New Roman" w:cs="Times New Roman"/>
                <w:i/>
              </w:rPr>
            </w:pPr>
          </w:p>
        </w:tc>
      </w:tr>
      <w:tr w:rsidR="006D6EFF" w:rsidRPr="00DC7931" w:rsidTr="00603B84">
        <w:trPr>
          <w:cantSplit/>
        </w:trPr>
        <w:tc>
          <w:tcPr>
            <w:tcW w:w="766" w:type="dxa"/>
          </w:tcPr>
          <w:p w:rsidR="006D6EFF" w:rsidRDefault="006D6EFF" w:rsidP="00421A95">
            <w:pPr>
              <w:pStyle w:val="Heading2"/>
              <w:spacing w:before="0"/>
              <w:ind w:left="0" w:firstLine="0"/>
              <w:outlineLvl w:val="1"/>
              <w:rPr>
                <w:rFonts w:ascii="Times New Roman" w:hAnsi="Times New Roman" w:cs="Times New Roman"/>
                <w:color w:val="auto"/>
                <w:sz w:val="22"/>
              </w:rPr>
            </w:pPr>
          </w:p>
        </w:tc>
        <w:tc>
          <w:tcPr>
            <w:tcW w:w="9440" w:type="dxa"/>
            <w:gridSpan w:val="3"/>
          </w:tcPr>
          <w:p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rsidTr="00603B84">
        <w:trPr>
          <w:cantSplit/>
        </w:trPr>
        <w:tc>
          <w:tcPr>
            <w:tcW w:w="766" w:type="dxa"/>
          </w:tcPr>
          <w:p w:rsidR="00851675" w:rsidRDefault="00851675" w:rsidP="0074741F">
            <w:pPr>
              <w:pStyle w:val="Heading3"/>
              <w:ind w:left="0" w:firstLine="0"/>
              <w:outlineLvl w:val="2"/>
            </w:pPr>
          </w:p>
        </w:tc>
        <w:tc>
          <w:tcPr>
            <w:tcW w:w="9440" w:type="dxa"/>
            <w:gridSpan w:val="3"/>
          </w:tcPr>
          <w:p w:rsidR="00073108"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w:t>
            </w:r>
            <w:r w:rsidR="00073108">
              <w:rPr>
                <w:rFonts w:ascii="Times New Roman" w:hAnsi="Times New Roman" w:cs="Times New Roman"/>
                <w:iCs/>
              </w:rPr>
              <w:t>o</w:t>
            </w:r>
            <w:r w:rsidRPr="004A67C6">
              <w:rPr>
                <w:rFonts w:ascii="Times New Roman" w:hAnsi="Times New Roman" w:cs="Times New Roman"/>
                <w:iCs/>
              </w:rPr>
              <w:t xml:space="preserve"> įgyvendinimui galim</w:t>
            </w:r>
            <w:r w:rsidR="00073108">
              <w:rPr>
                <w:rFonts w:ascii="Times New Roman" w:hAnsi="Times New Roman" w:cs="Times New Roman"/>
                <w:iCs/>
              </w:rPr>
              <w:t>a</w:t>
            </w:r>
            <w:r w:rsidRPr="004A67C6">
              <w:rPr>
                <w:rFonts w:ascii="Times New Roman" w:hAnsi="Times New Roman" w:cs="Times New Roman"/>
                <w:iCs/>
              </w:rPr>
              <w:t xml:space="preserve"> skirti sum</w:t>
            </w:r>
            <w:r w:rsidR="00073108">
              <w:rPr>
                <w:rFonts w:ascii="Times New Roman" w:hAnsi="Times New Roman" w:cs="Times New Roman"/>
                <w:iCs/>
              </w:rPr>
              <w:t>a -</w:t>
            </w:r>
            <w:r w:rsidR="002C5896">
              <w:rPr>
                <w:rFonts w:ascii="Times New Roman" w:hAnsi="Times New Roman" w:cs="Times New Roman"/>
                <w:iCs/>
              </w:rPr>
              <w:t xml:space="preserve"> </w:t>
            </w:r>
            <w:r w:rsidR="00073108" w:rsidRPr="00073108">
              <w:rPr>
                <w:rFonts w:ascii="Times New Roman" w:hAnsi="Times New Roman" w:cs="Times New Roman"/>
                <w:iCs/>
              </w:rPr>
              <w:t xml:space="preserve">iki 13 200 000,00 Eur EGADP lėšų </w:t>
            </w:r>
            <w:r w:rsidR="00073108">
              <w:rPr>
                <w:rFonts w:ascii="Times New Roman" w:hAnsi="Times New Roman" w:cs="Times New Roman"/>
                <w:iCs/>
              </w:rPr>
              <w:t>ir iki 2 770 000,00 Eur VB lėšų.</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Didžiausia galima projektų finansuojamoji dalis sudaro 100 proc. visų tinkamų finansuoti projekto išlaidų. Pareiškėjas savo iniciatyva ir savo ir (arba) kitų šaltinių lėšomis gali prisidėti prie projekto įgyvendinimo.</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tinkamų finansuoti išlaidų dalis, kurios nepadengia projektui skiriamo finansavimo lėšos, turi būti finansuojama iš projekto vykdytojo lėšų.</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Projekto vykdytojui, vadovaujantis </w:t>
            </w:r>
            <w:r w:rsidR="004A67C6" w:rsidRPr="004A67C6">
              <w:rPr>
                <w:rFonts w:ascii="Times New Roman" w:hAnsi="Times New Roman" w:cs="Times New Roman"/>
                <w:iCs/>
              </w:rPr>
              <w:t>Lietuvos Respublikos finansų ministro 2022 m. birželio 22 d. įsakymu Nr. 1K-237 „Dėl 2021-2027 metų Europos Sąjungos fondų investicijų programos ir ekonomikos gaivinimo ir atsparumo didinimo plano „Naujos kartos Lietuva“ įgyvendinimo“ patvirtintų Projektų administravimo ir finansavimo taisyklių</w:t>
            </w:r>
            <w:r w:rsidR="009D0DDB" w:rsidRPr="009D0DDB">
              <w:rPr>
                <w:rStyle w:val="FootnoteReference"/>
                <w:rFonts w:ascii="Times New Roman" w:hAnsi="Times New Roman" w:cs="Times New Roman"/>
                <w:iCs/>
              </w:rPr>
              <w:footnoteReference w:id="2"/>
            </w:r>
            <w:r w:rsidR="004A67C6" w:rsidRPr="004A67C6">
              <w:rPr>
                <w:rFonts w:ascii="Times New Roman" w:hAnsi="Times New Roman" w:cs="Times New Roman"/>
                <w:iCs/>
              </w:rPr>
              <w:t xml:space="preserve"> (PAFT)  </w:t>
            </w:r>
            <w:r w:rsidRPr="004A67C6">
              <w:rPr>
                <w:rFonts w:ascii="Times New Roman" w:hAnsi="Times New Roman" w:cs="Times New Roman"/>
                <w:iCs/>
              </w:rPr>
              <w:t>numatytomis sąlygomis, gali būti mokamas avansas.</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Projekto išlaidos apmokamos išlaidų kompensavimo būdu projekto vykdytojui deklaruojant patirtas ir apmokėtas išlaidas, supaprastintai apmokamas išlaidas arba kartu derinant šias abi apmokėjimo formas.</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Išlaidų tinkamumo finansuoti reikalavimai nustatyti PAFT VII skyriuje „Projektų išlaidų reikalavimai“.</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 xml:space="preserve">Projektams taikomi supaprastinti išlaidų dydžiai, kurie nurodyti šio </w:t>
            </w:r>
            <w:r w:rsidR="009D0DDB">
              <w:rPr>
                <w:rFonts w:ascii="Times New Roman" w:hAnsi="Times New Roman" w:cs="Times New Roman"/>
                <w:iCs/>
              </w:rPr>
              <w:t>K</w:t>
            </w:r>
            <w:r w:rsidR="004A67C6">
              <w:rPr>
                <w:rFonts w:ascii="Times New Roman" w:hAnsi="Times New Roman" w:cs="Times New Roman"/>
                <w:iCs/>
              </w:rPr>
              <w:t xml:space="preserve">vietimo </w:t>
            </w:r>
            <w:r w:rsidRPr="004A67C6">
              <w:rPr>
                <w:rFonts w:ascii="Times New Roman" w:hAnsi="Times New Roman" w:cs="Times New Roman"/>
                <w:iCs/>
              </w:rPr>
              <w:t>10 lentelėje „Projektų veiklų ir jungtinio projekto projektų įgyvendinimui taikomi supaprastintai apmokamų išlaidų dydžiai“:</w:t>
            </w:r>
          </w:p>
          <w:p w:rsidR="006A5430" w:rsidRPr="004A67C6" w:rsidRDefault="006A5430" w:rsidP="00E824E5">
            <w:pPr>
              <w:tabs>
                <w:tab w:val="left" w:pos="510"/>
              </w:tabs>
              <w:ind w:left="123"/>
              <w:jc w:val="both"/>
              <w:rPr>
                <w:rFonts w:ascii="Times New Roman" w:hAnsi="Times New Roman" w:cs="Times New Roman"/>
                <w:iCs/>
              </w:rPr>
            </w:pPr>
            <w:r w:rsidRPr="004A67C6">
              <w:rPr>
                <w:rFonts w:ascii="Times New Roman" w:hAnsi="Times New Roman" w:cs="Times New Roman"/>
                <w:iCs/>
              </w:rPr>
              <w:t xml:space="preserve">- privalomoms viešinimo išlaidoms; </w:t>
            </w:r>
          </w:p>
          <w:p w:rsidR="006A5430" w:rsidRPr="00FF764B" w:rsidRDefault="006A5430" w:rsidP="00E824E5">
            <w:pPr>
              <w:tabs>
                <w:tab w:val="left" w:pos="510"/>
              </w:tabs>
              <w:ind w:left="123"/>
              <w:jc w:val="both"/>
              <w:rPr>
                <w:rFonts w:ascii="Times New Roman" w:hAnsi="Times New Roman" w:cs="Times New Roman"/>
                <w:iCs/>
              </w:rPr>
            </w:pPr>
            <w:r w:rsidRPr="00FF764B">
              <w:rPr>
                <w:rFonts w:ascii="Times New Roman" w:hAnsi="Times New Roman" w:cs="Times New Roman"/>
                <w:iCs/>
              </w:rPr>
              <w:t>- projektą vykdančio personalo darbo užmokesčio išlaidoms;</w:t>
            </w:r>
          </w:p>
          <w:p w:rsidR="006A5430" w:rsidRPr="004A67C6" w:rsidRDefault="006A5430" w:rsidP="00E824E5">
            <w:pPr>
              <w:tabs>
                <w:tab w:val="left" w:pos="510"/>
              </w:tabs>
              <w:ind w:left="123"/>
              <w:jc w:val="both"/>
              <w:rPr>
                <w:rFonts w:ascii="Times New Roman" w:hAnsi="Times New Roman" w:cs="Times New Roman"/>
                <w:iCs/>
              </w:rPr>
            </w:pPr>
            <w:r w:rsidRPr="00FF764B">
              <w:rPr>
                <w:rFonts w:ascii="Times New Roman" w:hAnsi="Times New Roman" w:cs="Times New Roman"/>
                <w:iCs/>
              </w:rPr>
              <w:t xml:space="preserve">- netiesioginėms išlaidoms </w:t>
            </w:r>
            <w:r w:rsidR="00073108" w:rsidRPr="00FF764B">
              <w:rPr>
                <w:rFonts w:ascii="Times New Roman" w:hAnsi="Times New Roman" w:cs="Times New Roman"/>
                <w:iCs/>
              </w:rPr>
              <w:t>taikoma 2</w:t>
            </w:r>
            <w:r w:rsidRPr="00FF764B">
              <w:rPr>
                <w:rFonts w:ascii="Times New Roman" w:hAnsi="Times New Roman" w:cs="Times New Roman"/>
                <w:iCs/>
              </w:rPr>
              <w:t xml:space="preserve"> proc. fiksuota norma nuo tinkamų finansuoti tiesioginių projektų išlaidų.</w:t>
            </w:r>
          </w:p>
          <w:p w:rsidR="00E21661" w:rsidRDefault="00E21661" w:rsidP="00E21661">
            <w:pPr>
              <w:pStyle w:val="ListParagraph"/>
              <w:numPr>
                <w:ilvl w:val="0"/>
                <w:numId w:val="28"/>
              </w:numPr>
              <w:tabs>
                <w:tab w:val="left" w:pos="510"/>
              </w:tabs>
              <w:ind w:left="123" w:firstLine="0"/>
              <w:jc w:val="both"/>
              <w:rPr>
                <w:rFonts w:ascii="Times New Roman" w:hAnsi="Times New Roman" w:cs="Times New Roman"/>
                <w:iCs/>
              </w:rPr>
            </w:pPr>
            <w:r>
              <w:rPr>
                <w:rFonts w:ascii="Times New Roman" w:hAnsi="Times New Roman" w:cs="Times New Roman"/>
                <w:iCs/>
              </w:rPr>
              <w:t>J</w:t>
            </w:r>
            <w:r w:rsidRPr="00E21661">
              <w:rPr>
                <w:rFonts w:ascii="Times New Roman" w:hAnsi="Times New Roman" w:cs="Times New Roman"/>
                <w:iCs/>
              </w:rPr>
              <w:t>ei projekto vertė viršija 10 000 000 eurų, tinkamos išlaidos, skirtos komunikaciniam renginiui ar veiklai surengti, kur privalo dalyvauti Europos Komisijos ir vadovaujančios institucijos atstovai.</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PVM nėra tinkamas finansuoti EGADP lėšomis. PVM gali būti finansuojamas Lietuvos biudžeto lėšomis vadovaujantis PAFT ketvirtajame skirsnyje nustatyta tvarka. Projektuose išlaidos nurodomos su PVM, o jo tinkamumas finansuoti bus nustatytas vertinimo metu.</w:t>
            </w:r>
          </w:p>
          <w:p w:rsidR="006A5430" w:rsidRPr="004A67C6" w:rsidRDefault="006A5430" w:rsidP="00E824E5">
            <w:pPr>
              <w:pStyle w:val="ListParagraph"/>
              <w:numPr>
                <w:ilvl w:val="0"/>
                <w:numId w:val="28"/>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Netinkamos finansuoti projekto lėšomis išlaidos:</w:t>
            </w:r>
          </w:p>
          <w:p w:rsidR="00E21661" w:rsidRPr="00E21661" w:rsidRDefault="00E21661" w:rsidP="0093533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žemės ir kito nekilnojamojo turto įsigijimo išlaidos;</w:t>
            </w:r>
          </w:p>
          <w:p w:rsidR="00073108" w:rsidRDefault="00E21661" w:rsidP="00073108">
            <w:pPr>
              <w:pStyle w:val="ListParagraph"/>
              <w:numPr>
                <w:ilvl w:val="1"/>
                <w:numId w:val="37"/>
              </w:numPr>
              <w:tabs>
                <w:tab w:val="left" w:pos="510"/>
                <w:tab w:val="left" w:pos="790"/>
              </w:tabs>
              <w:ind w:left="123" w:firstLine="0"/>
              <w:jc w:val="both"/>
              <w:rPr>
                <w:rFonts w:ascii="Times New Roman" w:hAnsi="Times New Roman" w:cs="Times New Roman"/>
                <w:iCs/>
              </w:rPr>
            </w:pPr>
            <w:r w:rsidRPr="00E21661">
              <w:rPr>
                <w:rFonts w:ascii="Times New Roman" w:hAnsi="Times New Roman" w:cs="Times New Roman"/>
                <w:iCs/>
              </w:rPr>
              <w:t>naudojamo ilgalaikio turto nusidėvėjimo (amortizacijos) sąnaudos;</w:t>
            </w:r>
          </w:p>
          <w:p w:rsidR="00073108" w:rsidRDefault="00073108" w:rsidP="00073108">
            <w:pPr>
              <w:pStyle w:val="ListParagraph"/>
              <w:numPr>
                <w:ilvl w:val="1"/>
                <w:numId w:val="37"/>
              </w:numPr>
              <w:tabs>
                <w:tab w:val="left" w:pos="510"/>
                <w:tab w:val="left" w:pos="790"/>
              </w:tabs>
              <w:ind w:left="123" w:firstLine="0"/>
              <w:jc w:val="both"/>
              <w:rPr>
                <w:rFonts w:ascii="Times New Roman" w:hAnsi="Times New Roman" w:cs="Times New Roman"/>
                <w:iCs/>
              </w:rPr>
            </w:pPr>
            <w:r w:rsidRPr="00073108">
              <w:rPr>
                <w:rFonts w:ascii="Times New Roman" w:hAnsi="Times New Roman" w:cs="Times New Roman"/>
                <w:iCs/>
              </w:rPr>
              <w:t xml:space="preserve">vienkartinės priemonės, higienos prekės ir kitos panašios paslaugų teikimui reikalingos priemonės; </w:t>
            </w:r>
          </w:p>
          <w:p w:rsidR="00E21661" w:rsidRPr="00073108" w:rsidRDefault="00E21661" w:rsidP="00073108">
            <w:pPr>
              <w:pStyle w:val="ListParagraph"/>
              <w:numPr>
                <w:ilvl w:val="1"/>
                <w:numId w:val="37"/>
              </w:numPr>
              <w:tabs>
                <w:tab w:val="left" w:pos="510"/>
                <w:tab w:val="left" w:pos="790"/>
              </w:tabs>
              <w:ind w:left="123" w:firstLine="0"/>
              <w:jc w:val="both"/>
              <w:rPr>
                <w:rFonts w:ascii="Times New Roman" w:hAnsi="Times New Roman" w:cs="Times New Roman"/>
                <w:iCs/>
              </w:rPr>
            </w:pPr>
            <w:r w:rsidRPr="00073108">
              <w:rPr>
                <w:rFonts w:ascii="Times New Roman" w:hAnsi="Times New Roman" w:cs="Times New Roman"/>
                <w:iCs/>
              </w:rPr>
              <w:t>P</w:t>
            </w:r>
            <w:r w:rsidR="00CC2581" w:rsidRPr="00073108">
              <w:rPr>
                <w:rFonts w:ascii="Times New Roman" w:hAnsi="Times New Roman" w:cs="Times New Roman"/>
                <w:iCs/>
              </w:rPr>
              <w:t>rojekto įgyvendinimo plano (P</w:t>
            </w:r>
            <w:r w:rsidRPr="00073108">
              <w:rPr>
                <w:rFonts w:ascii="Times New Roman" w:hAnsi="Times New Roman" w:cs="Times New Roman"/>
                <w:iCs/>
              </w:rPr>
              <w:t>ĮP</w:t>
            </w:r>
            <w:r w:rsidR="00CC2581" w:rsidRPr="00073108">
              <w:rPr>
                <w:rFonts w:ascii="Times New Roman" w:hAnsi="Times New Roman" w:cs="Times New Roman"/>
                <w:iCs/>
              </w:rPr>
              <w:t>)</w:t>
            </w:r>
            <w:r w:rsidRPr="00073108">
              <w:rPr>
                <w:rFonts w:ascii="Times New Roman" w:hAnsi="Times New Roman" w:cs="Times New Roman"/>
                <w:iCs/>
              </w:rPr>
              <w:t xml:space="preserve"> rengimo išlaidos (išskyrus investicijų projekto ar kitų su PĮP privalomų teikti dokumentų rengimo išlaidas).</w:t>
            </w:r>
          </w:p>
          <w:p w:rsidR="009D0DDB" w:rsidRPr="00E824E5" w:rsidRDefault="006A5430" w:rsidP="00E21661">
            <w:pPr>
              <w:pStyle w:val="ListParagraph"/>
              <w:numPr>
                <w:ilvl w:val="0"/>
                <w:numId w:val="37"/>
              </w:numPr>
              <w:tabs>
                <w:tab w:val="left" w:pos="510"/>
              </w:tabs>
              <w:ind w:left="123" w:firstLine="0"/>
              <w:jc w:val="both"/>
              <w:rPr>
                <w:rFonts w:ascii="Times New Roman" w:hAnsi="Times New Roman" w:cs="Times New Roman"/>
                <w:iCs/>
              </w:rPr>
            </w:pPr>
            <w:r w:rsidRPr="004A67C6">
              <w:rPr>
                <w:rFonts w:ascii="Times New Roman" w:hAnsi="Times New Roman" w:cs="Times New Roman"/>
                <w:iCs/>
              </w:rPr>
              <w:t>Kryžminis finansavimas netaikomas.</w:t>
            </w:r>
          </w:p>
        </w:tc>
      </w:tr>
    </w:tbl>
    <w:p w:rsidR="00E824E5" w:rsidRDefault="00E824E5">
      <w:r>
        <w:br w:type="page"/>
      </w:r>
    </w:p>
    <w:tbl>
      <w:tblPr>
        <w:tblStyle w:val="TableGrid"/>
        <w:tblW w:w="10206" w:type="dxa"/>
        <w:tblInd w:w="-5" w:type="dxa"/>
        <w:tblLayout w:type="fixed"/>
        <w:tblLook w:val="04A0" w:firstRow="1" w:lastRow="0" w:firstColumn="1" w:lastColumn="0" w:noHBand="0" w:noVBand="1"/>
      </w:tblPr>
      <w:tblGrid>
        <w:gridCol w:w="766"/>
        <w:gridCol w:w="2205"/>
        <w:gridCol w:w="2699"/>
        <w:gridCol w:w="1985"/>
        <w:gridCol w:w="2551"/>
      </w:tblGrid>
      <w:tr w:rsidR="00851675" w:rsidRPr="00DC7931" w:rsidTr="00494766">
        <w:trPr>
          <w:cantSplit/>
        </w:trPr>
        <w:tc>
          <w:tcPr>
            <w:tcW w:w="766" w:type="dxa"/>
          </w:tcPr>
          <w:p w:rsidR="00851675" w:rsidRDefault="00851675" w:rsidP="0074741F">
            <w:pPr>
              <w:pStyle w:val="Heading3"/>
              <w:ind w:left="0" w:firstLine="0"/>
              <w:outlineLvl w:val="2"/>
              <w:rPr>
                <w:rFonts w:ascii="Times New Roman" w:hAnsi="Times New Roman" w:cs="Times New Roman"/>
                <w:color w:val="auto"/>
                <w:sz w:val="22"/>
              </w:rPr>
            </w:pPr>
          </w:p>
        </w:tc>
        <w:tc>
          <w:tcPr>
            <w:tcW w:w="9440" w:type="dxa"/>
            <w:gridSpan w:val="4"/>
          </w:tcPr>
          <w:p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rsidTr="00494766">
        <w:trPr>
          <w:cantSplit/>
          <w:trHeight w:val="1284"/>
        </w:trPr>
        <w:tc>
          <w:tcPr>
            <w:tcW w:w="766" w:type="dxa"/>
          </w:tcPr>
          <w:p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440" w:type="dxa"/>
            <w:gridSpan w:val="4"/>
          </w:tcPr>
          <w:tbl>
            <w:tblPr>
              <w:tblW w:w="9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9"/>
              <w:gridCol w:w="1701"/>
              <w:gridCol w:w="4394"/>
              <w:gridCol w:w="1464"/>
              <w:gridCol w:w="9"/>
            </w:tblGrid>
            <w:tr w:rsidR="00F0057E" w:rsidRPr="00CA204A" w:rsidTr="00494766">
              <w:trPr>
                <w:trHeight w:val="893"/>
              </w:trPr>
              <w:tc>
                <w:tcPr>
                  <w:tcW w:w="9387" w:type="dxa"/>
                  <w:gridSpan w:val="5"/>
                </w:tcPr>
                <w:p w:rsidR="00646E33" w:rsidRPr="00CA204A" w:rsidRDefault="00646E33" w:rsidP="00646E33">
                  <w:pPr>
                    <w:rPr>
                      <w:rFonts w:ascii="Times New Roman" w:hAnsi="Times New Roman" w:cs="Times New Roman"/>
                      <w:b/>
                    </w:rPr>
                  </w:pPr>
                  <w:r w:rsidRPr="00CA204A">
                    <w:rPr>
                      <w:rFonts w:ascii="Times New Roman" w:hAnsi="Times New Roman" w:cs="Times New Roman"/>
                      <w:b/>
                    </w:rPr>
                    <w:t xml:space="preserve"> Indeksuojama</w:t>
                  </w:r>
                </w:p>
                <w:p w:rsidR="00646E33" w:rsidRPr="00CA204A" w:rsidRDefault="00000000" w:rsidP="00646E33">
                  <w:pPr>
                    <w:rPr>
                      <w:rFonts w:ascii="Times New Roman" w:eastAsia="Times New Roman" w:hAnsi="Times New Roman" w:cs="Times New Roman"/>
                      <w:i/>
                      <w:iCs/>
                    </w:rPr>
                  </w:pPr>
                  <w:sdt>
                    <w:sdtPr>
                      <w:rPr>
                        <w:rFonts w:ascii="Times New Roman" w:eastAsia="Times New Roman" w:hAnsi="Times New Roman" w:cs="Times New Roman"/>
                      </w:rPr>
                      <w:id w:val="242690408"/>
                      <w14:checkbox>
                        <w14:checked w14:val="1"/>
                        <w14:checkedState w14:val="2612" w14:font="MS Gothic"/>
                        <w14:uncheckedState w14:val="2610" w14:font="MS Gothic"/>
                      </w14:checkbox>
                    </w:sdtPr>
                    <w:sdtContent>
                      <w:r w:rsidR="00EF6E0F" w:rsidRPr="00CA204A">
                        <w:rPr>
                          <w:rFonts w:ascii="Segoe UI Symbol" w:eastAsia="MS Gothic" w:hAnsi="Segoe UI Symbol" w:cs="Segoe UI Symbol"/>
                        </w:rPr>
                        <w:t>☒</w:t>
                      </w:r>
                    </w:sdtContent>
                  </w:sdt>
                  <w:r w:rsidR="00646E33" w:rsidRPr="00CA204A">
                    <w:rPr>
                      <w:rFonts w:ascii="Times New Roman" w:hAnsi="Times New Roman" w:cs="Times New Roman"/>
                      <w:b/>
                    </w:rPr>
                    <w:t xml:space="preserve"> Neindeksuojama</w:t>
                  </w:r>
                </w:p>
              </w:tc>
            </w:tr>
            <w:tr w:rsidR="00F0057E" w:rsidRPr="00CA204A" w:rsidTr="00494766">
              <w:trPr>
                <w:gridAfter w:val="1"/>
                <w:wAfter w:w="9" w:type="dxa"/>
                <w:trHeight w:val="795"/>
              </w:trPr>
              <w:tc>
                <w:tcPr>
                  <w:tcW w:w="1819" w:type="dxa"/>
                </w:tcPr>
                <w:p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kodas</w:t>
                  </w:r>
                </w:p>
              </w:tc>
              <w:tc>
                <w:tcPr>
                  <w:tcW w:w="1701" w:type="dxa"/>
                </w:tcPr>
                <w:p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versija</w:t>
                  </w:r>
                </w:p>
              </w:tc>
              <w:tc>
                <w:tcPr>
                  <w:tcW w:w="4394" w:type="dxa"/>
                </w:tcPr>
                <w:p w:rsidR="00646E33" w:rsidRPr="00CA204A" w:rsidRDefault="00646E33" w:rsidP="00646E33">
                  <w:pPr>
                    <w:rPr>
                      <w:rFonts w:ascii="Times New Roman" w:hAnsi="Times New Roman" w:cs="Times New Roman"/>
                      <w:b/>
                    </w:rPr>
                  </w:pPr>
                  <w:r w:rsidRPr="00CA204A">
                    <w:rPr>
                      <w:rFonts w:ascii="Times New Roman" w:hAnsi="Times New Roman" w:cs="Times New Roman"/>
                      <w:b/>
                    </w:rPr>
                    <w:t>Supaprastintai apmokamų išlaidų dydžio pavadinimas</w:t>
                  </w:r>
                </w:p>
              </w:tc>
              <w:tc>
                <w:tcPr>
                  <w:tcW w:w="1464" w:type="dxa"/>
                </w:tcPr>
                <w:p w:rsidR="00646E33" w:rsidRPr="00CA204A" w:rsidRDefault="42799B58" w:rsidP="00646E33">
                  <w:pPr>
                    <w:rPr>
                      <w:rFonts w:ascii="Times New Roman" w:hAnsi="Times New Roman" w:cs="Times New Roman"/>
                      <w:b/>
                    </w:rPr>
                  </w:pPr>
                  <w:r w:rsidRPr="00CA204A">
                    <w:rPr>
                      <w:rFonts w:ascii="Times New Roman" w:hAnsi="Times New Roman" w:cs="Times New Roman"/>
                      <w:b/>
                      <w:bCs/>
                    </w:rPr>
                    <w:t>Papildoma informacija</w:t>
                  </w:r>
                </w:p>
              </w:tc>
            </w:tr>
            <w:tr w:rsidR="00CA204A" w:rsidRPr="00CA204A" w:rsidTr="00494766">
              <w:trPr>
                <w:gridAfter w:val="1"/>
                <w:wAfter w:w="9" w:type="dxa"/>
                <w:trHeight w:val="1184"/>
              </w:trPr>
              <w:tc>
                <w:tcPr>
                  <w:tcW w:w="1819" w:type="dxa"/>
                </w:tcPr>
                <w:p w:rsidR="00CA204A" w:rsidRPr="006A5430" w:rsidRDefault="00CA204A" w:rsidP="00CA204A">
                  <w:pPr>
                    <w:spacing w:line="276" w:lineRule="auto"/>
                    <w:rPr>
                      <w:rFonts w:ascii="Times New Roman" w:hAnsi="Times New Roman" w:cs="Times New Roman"/>
                    </w:rPr>
                  </w:pPr>
                  <w:r w:rsidRPr="006A5430">
                    <w:rPr>
                      <w:rFonts w:ascii="Times New Roman" w:hAnsi="Times New Roman" w:cs="Times New Roman"/>
                    </w:rPr>
                    <w:t>FS-01-04</w:t>
                  </w:r>
                </w:p>
                <w:p w:rsidR="00CA204A" w:rsidRPr="00CA204A" w:rsidRDefault="00CA204A" w:rsidP="00CA204A">
                  <w:pPr>
                    <w:rPr>
                      <w:rFonts w:ascii="Times New Roman" w:hAnsi="Times New Roman" w:cs="Times New Roman"/>
                      <w:i/>
                    </w:rPr>
                  </w:pP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rsidR="00CA204A" w:rsidRPr="00E824E5" w:rsidRDefault="00CA204A" w:rsidP="009D0DDB">
                  <w:pPr>
                    <w:jc w:val="both"/>
                    <w:rPr>
                      <w:rFonts w:ascii="Times New Roman" w:hAnsi="Times New Roman" w:cs="Times New Roman"/>
                    </w:rPr>
                  </w:pPr>
                  <w:r w:rsidRPr="00CA204A">
                    <w:rPr>
                      <w:rFonts w:ascii="Times New Roman" w:hAnsi="Times New Roman" w:cs="Times New Roman"/>
                    </w:rPr>
                    <w:t xml:space="preserve">Įgyvendintų privalomų matomumo ir informavimo priemonių apie ES fondų investicijų veiklas fiksuotoji suma, antrojo rinkinio FS su PVM </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tcPr>
                <w:p w:rsidR="00CA204A" w:rsidRPr="00CA204A" w:rsidRDefault="00CA204A" w:rsidP="00CA204A">
                  <w:pPr>
                    <w:rPr>
                      <w:rFonts w:ascii="Times New Roman" w:hAnsi="Times New Roman" w:cs="Times New Roman"/>
                      <w:i/>
                    </w:rPr>
                  </w:pPr>
                  <w:r w:rsidRPr="006A5430">
                    <w:rPr>
                      <w:rFonts w:ascii="Times New Roman" w:hAnsi="Times New Roman" w:cs="Times New Roman"/>
                    </w:rPr>
                    <w:t>FS-01-03</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Įgyvendintų privalomų matomumo ir informavimo priemonių apie ES fondų investicijų veiklas fiksuotoji suma, antrojo rinkinio FS be PVM</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tcPr>
                <w:p w:rsidR="00CA204A" w:rsidRPr="00CA204A" w:rsidRDefault="00CA204A" w:rsidP="00CA204A">
                  <w:pPr>
                    <w:rPr>
                      <w:rFonts w:ascii="Times New Roman" w:hAnsi="Times New Roman" w:cs="Times New Roman"/>
                      <w:i/>
                    </w:rPr>
                  </w:pPr>
                  <w:r w:rsidRPr="006A5430">
                    <w:rPr>
                      <w:rFonts w:ascii="Times New Roman" w:hAnsi="Times New Roman" w:cs="Times New Roman"/>
                    </w:rPr>
                    <w:t>FN-01</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rsidR="00CA204A" w:rsidRPr="00CA204A" w:rsidRDefault="00CA204A" w:rsidP="009D0DDB">
                  <w:pPr>
                    <w:jc w:val="both"/>
                    <w:rPr>
                      <w:rFonts w:ascii="Times New Roman" w:hAnsi="Times New Roman" w:cs="Times New Roman"/>
                      <w:i/>
                      <w:iCs/>
                    </w:rPr>
                  </w:pPr>
                  <w:r w:rsidRPr="00FF764B">
                    <w:rPr>
                      <w:rFonts w:ascii="Times New Roman" w:hAnsi="Times New Roman" w:cs="Times New Roman"/>
                    </w:rPr>
                    <w:t>7 proc. netiesioginių išlaidų fiksuotoji norma</w:t>
                  </w:r>
                </w:p>
              </w:tc>
              <w:tc>
                <w:tcPr>
                  <w:tcW w:w="1464" w:type="dxa"/>
                </w:tcPr>
                <w:p w:rsidR="00CA204A" w:rsidRPr="00073108" w:rsidRDefault="00073108" w:rsidP="00073108">
                  <w:pPr>
                    <w:rPr>
                      <w:rFonts w:ascii="Times New Roman" w:hAnsi="Times New Roman" w:cs="Times New Roman"/>
                      <w:iCs/>
                    </w:rPr>
                  </w:pPr>
                  <w:r w:rsidRPr="00073108">
                    <w:rPr>
                      <w:rFonts w:ascii="Times New Roman" w:hAnsi="Times New Roman" w:cs="Times New Roman"/>
                      <w:iCs/>
                    </w:rPr>
                    <w:t>Netiesioginėms išlaidoms taikoma 2 proc. fiksuotoji norma.</w:t>
                  </w: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FN-05-01</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20 d. d. (jeigu dirbama 5 d. d. per savaitę) arba 24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FN-05-02</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center"/>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21 iki 25 d. d. (jeigu dirbama 5 d. d. per savaitę) arba nuo 25 iki 30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FN-05-03</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26 iki 30 d. d. (jeigu dirbama 5 d. d. per savaitę) arba nuo 31 iki 36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FN-05-04</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31 iki 36 d. d. (jeigu dirbama 5 d. d. per savaitę) arba nuo 37 iki 42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FN-05-05</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37 iki 39 d. d. (jeigu dirbama 5 d. d. per savaitę) arba nuo 43 iki 47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FN-05-06</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40 d. d. (jeigu dirbama 5 d. d. per savaitę) arba 48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r w:rsidR="00CA204A" w:rsidRPr="00CA204A" w:rsidTr="00494766">
              <w:trPr>
                <w:gridAfter w:val="1"/>
                <w:wAfter w:w="9" w:type="dxa"/>
                <w:trHeight w:val="433"/>
              </w:trPr>
              <w:tc>
                <w:tcPr>
                  <w:tcW w:w="1819" w:type="dxa"/>
                  <w:vAlign w:val="center"/>
                </w:tcPr>
                <w:p w:rsidR="00CA204A" w:rsidRPr="00CA204A" w:rsidRDefault="00CA204A" w:rsidP="00CA204A">
                  <w:pPr>
                    <w:rPr>
                      <w:rFonts w:ascii="Times New Roman" w:hAnsi="Times New Roman" w:cs="Times New Roman"/>
                      <w:i/>
                    </w:rPr>
                  </w:pPr>
                  <w:r w:rsidRPr="006A5430">
                    <w:rPr>
                      <w:rFonts w:ascii="Times New Roman" w:hAnsi="Times New Roman" w:cs="Times New Roman"/>
                    </w:rPr>
                    <w:t>FN-05-07</w:t>
                  </w:r>
                </w:p>
              </w:tc>
              <w:tc>
                <w:tcPr>
                  <w:tcW w:w="1701" w:type="dxa"/>
                </w:tcPr>
                <w:p w:rsidR="00CA204A" w:rsidRPr="00CA204A" w:rsidRDefault="00CA204A" w:rsidP="00CA204A">
                  <w:pPr>
                    <w:rPr>
                      <w:rFonts w:ascii="Times New Roman" w:hAnsi="Times New Roman" w:cs="Times New Roman"/>
                      <w:i/>
                    </w:rPr>
                  </w:pPr>
                  <w:r w:rsidRPr="00CA204A">
                    <w:rPr>
                      <w:rFonts w:ascii="Times New Roman" w:hAnsi="Times New Roman" w:cs="Times New Roman"/>
                    </w:rPr>
                    <w:t>01</w:t>
                  </w:r>
                </w:p>
              </w:tc>
              <w:tc>
                <w:tcPr>
                  <w:tcW w:w="4394" w:type="dxa"/>
                  <w:vAlign w:val="bottom"/>
                </w:tcPr>
                <w:p w:rsidR="00CA204A" w:rsidRPr="00CA204A" w:rsidRDefault="00CA204A" w:rsidP="009D0DDB">
                  <w:pPr>
                    <w:jc w:val="both"/>
                    <w:rPr>
                      <w:rFonts w:ascii="Times New Roman" w:hAnsi="Times New Roman" w:cs="Times New Roman"/>
                      <w:i/>
                      <w:iCs/>
                    </w:rPr>
                  </w:pPr>
                  <w:r w:rsidRPr="00CA204A">
                    <w:rPr>
                      <w:rFonts w:ascii="Times New Roman" w:hAnsi="Times New Roman" w:cs="Times New Roman"/>
                    </w:rPr>
                    <w:t>Fiksuotoji norma, taikoma, kai priklauso nuo 41 d. d. (jeigu dirbama 5 d. d. per savaitę) arba nuo 49 d. d. (jeigu dirbama 6 d. d. per savaitę) kasmetinės atostogos</w:t>
                  </w:r>
                </w:p>
              </w:tc>
              <w:tc>
                <w:tcPr>
                  <w:tcW w:w="1464" w:type="dxa"/>
                </w:tcPr>
                <w:p w:rsidR="00CA204A" w:rsidRPr="00CA204A" w:rsidRDefault="00CA204A" w:rsidP="00CA204A">
                  <w:pPr>
                    <w:rPr>
                      <w:rFonts w:ascii="Times New Roman" w:hAnsi="Times New Roman" w:cs="Times New Roman"/>
                      <w:i/>
                      <w:iCs/>
                    </w:rPr>
                  </w:pPr>
                </w:p>
              </w:tc>
            </w:tr>
          </w:tbl>
          <w:p w:rsidR="00851675" w:rsidRPr="00F0057E" w:rsidRDefault="00851675" w:rsidP="009E74D0">
            <w:pPr>
              <w:jc w:val="both"/>
              <w:rPr>
                <w:rFonts w:ascii="Times New Roman" w:hAnsi="Times New Roman" w:cs="Times New Roman"/>
                <w:i/>
              </w:rPr>
            </w:pPr>
          </w:p>
        </w:tc>
      </w:tr>
      <w:tr w:rsidR="009E74D0" w:rsidRPr="00DC7931" w:rsidTr="00494766">
        <w:trPr>
          <w:cantSplit/>
        </w:trPr>
        <w:tc>
          <w:tcPr>
            <w:tcW w:w="766" w:type="dxa"/>
          </w:tcPr>
          <w:p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440" w:type="dxa"/>
            <w:gridSpan w:val="4"/>
          </w:tcPr>
          <w:p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rsidTr="00494766">
        <w:trPr>
          <w:cantSplit/>
        </w:trPr>
        <w:tc>
          <w:tcPr>
            <w:tcW w:w="2971" w:type="dxa"/>
            <w:gridSpan w:val="2"/>
          </w:tcPr>
          <w:p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699" w:type="dxa"/>
          </w:tcPr>
          <w:p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985" w:type="dxa"/>
          </w:tcPr>
          <w:p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551" w:type="dxa"/>
          </w:tcPr>
          <w:p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B173D7" w:rsidRPr="00DC7931" w:rsidTr="00494766">
        <w:trPr>
          <w:cantSplit/>
        </w:trPr>
        <w:tc>
          <w:tcPr>
            <w:tcW w:w="2971" w:type="dxa"/>
            <w:gridSpan w:val="2"/>
          </w:tcPr>
          <w:p w:rsidR="00B173D7" w:rsidRPr="00B8085A" w:rsidRDefault="00073108" w:rsidP="00B173D7">
            <w:pPr>
              <w:rPr>
                <w:rFonts w:ascii="Times New Roman" w:hAnsi="Times New Roman" w:cs="Times New Roman"/>
              </w:rPr>
            </w:pPr>
            <w:r w:rsidRPr="00073108">
              <w:rPr>
                <w:rFonts w:ascii="Times New Roman" w:hAnsi="Times New Roman" w:cs="Times New Roman"/>
              </w:rPr>
              <w:t>Pažangiosios terapijos centro pastato statybos darbų viešojo pirkimo procedūrų užbaigimas</w:t>
            </w:r>
          </w:p>
        </w:tc>
        <w:tc>
          <w:tcPr>
            <w:tcW w:w="2699" w:type="dxa"/>
          </w:tcPr>
          <w:p w:rsidR="00B173D7" w:rsidRPr="00DB0A37" w:rsidRDefault="00073108" w:rsidP="008F440B">
            <w:pPr>
              <w:jc w:val="center"/>
              <w:rPr>
                <w:rFonts w:ascii="Times New Roman" w:hAnsi="Times New Roman" w:cs="Times New Roman"/>
                <w:iCs/>
              </w:rPr>
            </w:pPr>
            <w:r w:rsidRPr="00DB0A37">
              <w:rPr>
                <w:rFonts w:ascii="Times New Roman" w:hAnsi="Times New Roman" w:cs="Times New Roman"/>
                <w:iCs/>
              </w:rPr>
              <w:t>P-11-002-02-11-01-46</w:t>
            </w:r>
            <w:r w:rsidR="00E21661" w:rsidRPr="00DB0A37">
              <w:rPr>
                <w:rFonts w:ascii="Times New Roman" w:hAnsi="Times New Roman" w:cs="Times New Roman"/>
                <w:iCs/>
              </w:rPr>
              <w:t xml:space="preserve"> </w:t>
            </w:r>
            <w:r w:rsidR="0005714D" w:rsidRPr="00DB0A37">
              <w:rPr>
                <w:rFonts w:ascii="Times New Roman" w:hAnsi="Times New Roman" w:cs="Times New Roman"/>
                <w:iCs/>
              </w:rPr>
              <w:t>(</w:t>
            </w:r>
            <w:r w:rsidRPr="00DB0A37">
              <w:rPr>
                <w:rFonts w:ascii="Times New Roman" w:hAnsi="Times New Roman" w:cs="Times New Roman"/>
                <w:iCs/>
              </w:rPr>
              <w:t>P.S.11007.1</w:t>
            </w:r>
            <w:r w:rsidR="0005714D" w:rsidRPr="00DB0A37">
              <w:rPr>
                <w:rFonts w:ascii="Times New Roman" w:hAnsi="Times New Roman" w:cs="Times New Roman"/>
                <w:iCs/>
              </w:rPr>
              <w:t>)</w:t>
            </w:r>
          </w:p>
        </w:tc>
        <w:tc>
          <w:tcPr>
            <w:tcW w:w="1985" w:type="dxa"/>
          </w:tcPr>
          <w:p w:rsidR="00B173D7" w:rsidRPr="00DB0A37" w:rsidRDefault="00B173D7" w:rsidP="00B173D7">
            <w:pPr>
              <w:jc w:val="center"/>
              <w:rPr>
                <w:rFonts w:ascii="Times New Roman" w:hAnsi="Times New Roman" w:cs="Times New Roman"/>
                <w:iCs/>
              </w:rPr>
            </w:pPr>
            <w:r w:rsidRPr="00DB0A37">
              <w:rPr>
                <w:rFonts w:ascii="Times New Roman" w:hAnsi="Times New Roman" w:cs="Times New Roman"/>
                <w:iCs/>
              </w:rPr>
              <w:t>Vnt.</w:t>
            </w:r>
          </w:p>
        </w:tc>
        <w:tc>
          <w:tcPr>
            <w:tcW w:w="2551" w:type="dxa"/>
          </w:tcPr>
          <w:p w:rsidR="00DB0A37" w:rsidRPr="00DB0A37" w:rsidRDefault="00DB0A37" w:rsidP="00E21661">
            <w:pPr>
              <w:jc w:val="center"/>
              <w:rPr>
                <w:rFonts w:ascii="Times New Roman" w:hAnsi="Times New Roman" w:cs="Times New Roman"/>
              </w:rPr>
            </w:pPr>
            <w:r w:rsidRPr="00DB0A37">
              <w:rPr>
                <w:rFonts w:ascii="Times New Roman" w:hAnsi="Times New Roman" w:cs="Times New Roman"/>
              </w:rPr>
              <w:t>1</w:t>
            </w:r>
          </w:p>
          <w:p w:rsidR="00B173D7" w:rsidRPr="00DB0A37" w:rsidRDefault="00DB0A37" w:rsidP="00E21661">
            <w:pPr>
              <w:jc w:val="center"/>
              <w:rPr>
                <w:rFonts w:ascii="Times New Roman" w:hAnsi="Times New Roman" w:cs="Times New Roman"/>
              </w:rPr>
            </w:pPr>
            <w:r w:rsidRPr="00DB0A37">
              <w:rPr>
                <w:rFonts w:ascii="Times New Roman" w:hAnsi="Times New Roman" w:cs="Times New Roman"/>
              </w:rPr>
              <w:t>(2022 m. IV ketv.)</w:t>
            </w:r>
          </w:p>
          <w:p w:rsidR="00B173D7" w:rsidRPr="00DB0A37" w:rsidRDefault="00B173D7" w:rsidP="00E21661">
            <w:pPr>
              <w:jc w:val="center"/>
              <w:rPr>
                <w:rFonts w:ascii="Times New Roman" w:hAnsi="Times New Roman" w:cs="Times New Roman"/>
              </w:rPr>
            </w:pPr>
          </w:p>
        </w:tc>
      </w:tr>
      <w:tr w:rsidR="00DB0A37" w:rsidRPr="00DC7931" w:rsidTr="00494766">
        <w:trPr>
          <w:cantSplit/>
        </w:trPr>
        <w:tc>
          <w:tcPr>
            <w:tcW w:w="2971" w:type="dxa"/>
            <w:gridSpan w:val="2"/>
          </w:tcPr>
          <w:p w:rsidR="00DB0A37" w:rsidRPr="00E21661" w:rsidRDefault="00DB0A37" w:rsidP="00DB0A37">
            <w:pPr>
              <w:rPr>
                <w:rFonts w:ascii="Times New Roman" w:hAnsi="Times New Roman" w:cs="Times New Roman"/>
              </w:rPr>
            </w:pPr>
            <w:r w:rsidRPr="00DB0A37">
              <w:rPr>
                <w:rFonts w:ascii="Times New Roman" w:hAnsi="Times New Roman" w:cs="Times New Roman"/>
              </w:rPr>
              <w:t>Sukurtas pažangios terapijos centras</w:t>
            </w:r>
          </w:p>
        </w:tc>
        <w:tc>
          <w:tcPr>
            <w:tcW w:w="2699" w:type="dxa"/>
          </w:tcPr>
          <w:p w:rsidR="00DB0A37" w:rsidRPr="00DB0A37" w:rsidRDefault="00DB0A37" w:rsidP="00DB0A37">
            <w:pPr>
              <w:jc w:val="center"/>
              <w:rPr>
                <w:rFonts w:ascii="Times New Roman" w:hAnsi="Times New Roman" w:cs="Times New Roman"/>
                <w:iCs/>
              </w:rPr>
            </w:pPr>
            <w:r w:rsidRPr="00DB0A37">
              <w:rPr>
                <w:rFonts w:ascii="Times New Roman" w:hAnsi="Times New Roman" w:cs="Times New Roman"/>
                <w:iCs/>
              </w:rPr>
              <w:t>P-11-002-02-11-01-47</w:t>
            </w:r>
          </w:p>
          <w:p w:rsidR="00DB0A37" w:rsidRPr="00DB0A37" w:rsidRDefault="00DB0A37" w:rsidP="00DB0A37">
            <w:pPr>
              <w:jc w:val="center"/>
              <w:rPr>
                <w:rFonts w:ascii="Times New Roman" w:hAnsi="Times New Roman" w:cs="Times New Roman"/>
                <w:iCs/>
              </w:rPr>
            </w:pPr>
            <w:r w:rsidRPr="00DB0A37">
              <w:rPr>
                <w:rFonts w:ascii="Times New Roman" w:hAnsi="Times New Roman" w:cs="Times New Roman"/>
                <w:iCs/>
              </w:rPr>
              <w:t>(P.S.11007)</w:t>
            </w:r>
          </w:p>
        </w:tc>
        <w:tc>
          <w:tcPr>
            <w:tcW w:w="1985" w:type="dxa"/>
          </w:tcPr>
          <w:p w:rsidR="00DB0A37" w:rsidRPr="00DB0A37" w:rsidRDefault="00DB0A37" w:rsidP="00DB0A37">
            <w:pPr>
              <w:jc w:val="center"/>
              <w:rPr>
                <w:rFonts w:ascii="Times New Roman" w:hAnsi="Times New Roman" w:cs="Times New Roman"/>
                <w:iCs/>
              </w:rPr>
            </w:pPr>
            <w:r w:rsidRPr="00DB0A37">
              <w:rPr>
                <w:rFonts w:ascii="Times New Roman" w:hAnsi="Times New Roman" w:cs="Times New Roman"/>
                <w:szCs w:val="24"/>
              </w:rPr>
              <w:t>Vnt.</w:t>
            </w:r>
          </w:p>
        </w:tc>
        <w:tc>
          <w:tcPr>
            <w:tcW w:w="2551" w:type="dxa"/>
          </w:tcPr>
          <w:p w:rsidR="00DB0A37" w:rsidRPr="00DB0A37" w:rsidRDefault="00DB0A37" w:rsidP="00DB0A37">
            <w:pPr>
              <w:jc w:val="center"/>
              <w:rPr>
                <w:rFonts w:ascii="Times New Roman" w:hAnsi="Times New Roman" w:cs="Times New Roman"/>
                <w:szCs w:val="24"/>
              </w:rPr>
            </w:pPr>
            <w:r w:rsidRPr="00DB0A37">
              <w:rPr>
                <w:rFonts w:ascii="Times New Roman" w:hAnsi="Times New Roman" w:cs="Times New Roman"/>
                <w:szCs w:val="24"/>
              </w:rPr>
              <w:t>1</w:t>
            </w:r>
          </w:p>
          <w:p w:rsidR="00DB0A37" w:rsidRPr="00DB0A37" w:rsidRDefault="00DB0A37" w:rsidP="00DB0A37">
            <w:pPr>
              <w:jc w:val="center"/>
              <w:rPr>
                <w:rFonts w:ascii="Times New Roman" w:hAnsi="Times New Roman" w:cs="Times New Roman"/>
              </w:rPr>
            </w:pPr>
            <w:r w:rsidRPr="00DB0A37">
              <w:rPr>
                <w:rFonts w:ascii="Times New Roman" w:hAnsi="Times New Roman" w:cs="Times New Roman"/>
                <w:szCs w:val="24"/>
              </w:rPr>
              <w:t>(2024 m. IV ketv.)</w:t>
            </w:r>
          </w:p>
        </w:tc>
      </w:tr>
      <w:tr w:rsidR="00DB0A37" w:rsidRPr="00DC7931" w:rsidTr="00494766">
        <w:trPr>
          <w:cantSplit/>
        </w:trPr>
        <w:tc>
          <w:tcPr>
            <w:tcW w:w="2971" w:type="dxa"/>
            <w:gridSpan w:val="2"/>
          </w:tcPr>
          <w:p w:rsidR="00DB0A37" w:rsidRPr="00F0057E" w:rsidRDefault="00DB0A37" w:rsidP="00DB0A37">
            <w:pPr>
              <w:rPr>
                <w:rFonts w:ascii="Times New Roman" w:hAnsi="Times New Roman" w:cs="Times New Roman"/>
                <w:i/>
                <w:iCs/>
              </w:rPr>
            </w:pPr>
            <w:r w:rsidRPr="00E21661">
              <w:rPr>
                <w:rFonts w:ascii="Times New Roman" w:hAnsi="Times New Roman" w:cs="Times New Roman"/>
              </w:rPr>
              <w:t>Naujos arba modernizuotos sveikatos priežiūros infrastruktūros talpumas</w:t>
            </w:r>
          </w:p>
        </w:tc>
        <w:tc>
          <w:tcPr>
            <w:tcW w:w="2699" w:type="dxa"/>
          </w:tcPr>
          <w:p w:rsidR="00DB0A37" w:rsidRPr="00DB0A37" w:rsidRDefault="00DB0A37" w:rsidP="00DB0A37">
            <w:pPr>
              <w:jc w:val="center"/>
              <w:rPr>
                <w:rFonts w:ascii="Times New Roman" w:hAnsi="Times New Roman" w:cs="Times New Roman"/>
                <w:iCs/>
              </w:rPr>
            </w:pPr>
            <w:r w:rsidRPr="00DB0A37">
              <w:rPr>
                <w:rFonts w:ascii="Times New Roman" w:hAnsi="Times New Roman" w:cs="Times New Roman"/>
                <w:iCs/>
              </w:rPr>
              <w:t>R-11-002-02-11-01-33 (R.B.12012)</w:t>
            </w:r>
          </w:p>
        </w:tc>
        <w:tc>
          <w:tcPr>
            <w:tcW w:w="1985" w:type="dxa"/>
          </w:tcPr>
          <w:p w:rsidR="00DB0A37" w:rsidRPr="00DB0A37" w:rsidRDefault="00DB0A37" w:rsidP="00DB0A37">
            <w:pPr>
              <w:jc w:val="center"/>
              <w:rPr>
                <w:rFonts w:ascii="Times New Roman" w:hAnsi="Times New Roman" w:cs="Times New Roman"/>
                <w:i/>
                <w:iCs/>
              </w:rPr>
            </w:pPr>
            <w:r w:rsidRPr="00DB0A37">
              <w:rPr>
                <w:rFonts w:ascii="Times New Roman" w:hAnsi="Times New Roman" w:cs="Times New Roman"/>
                <w:szCs w:val="24"/>
              </w:rPr>
              <w:t xml:space="preserve">Asmenų skaičius per metus </w:t>
            </w:r>
          </w:p>
        </w:tc>
        <w:tc>
          <w:tcPr>
            <w:tcW w:w="2551" w:type="dxa"/>
          </w:tcPr>
          <w:p w:rsidR="00DB0A37" w:rsidRPr="00DB0A37" w:rsidRDefault="00DB0A37" w:rsidP="00DB0A37">
            <w:pPr>
              <w:jc w:val="center"/>
              <w:rPr>
                <w:rFonts w:ascii="Times New Roman" w:hAnsi="Times New Roman" w:cs="Times New Roman"/>
                <w:i/>
                <w:iCs/>
              </w:rPr>
            </w:pPr>
            <w:r w:rsidRPr="00DB0A37">
              <w:rPr>
                <w:rFonts w:ascii="Times New Roman" w:hAnsi="Times New Roman" w:cs="Times New Roman"/>
                <w:szCs w:val="24"/>
              </w:rPr>
              <w:t>n/a </w:t>
            </w:r>
          </w:p>
        </w:tc>
      </w:tr>
      <w:tr w:rsidR="00B173D7" w:rsidRPr="00DC7931" w:rsidTr="00494766">
        <w:trPr>
          <w:cantSplit/>
        </w:trPr>
        <w:tc>
          <w:tcPr>
            <w:tcW w:w="766" w:type="dxa"/>
          </w:tcPr>
          <w:p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rsidR="00B173D7" w:rsidRPr="00F0057E" w:rsidRDefault="00B173D7" w:rsidP="00B173D7">
            <w:pPr>
              <w:jc w:val="both"/>
              <w:rPr>
                <w:rFonts w:ascii="Times New Roman" w:hAnsi="Times New Roman" w:cs="Times New Roman"/>
                <w:b/>
                <w:bCs/>
              </w:rPr>
            </w:pPr>
            <w:r w:rsidRPr="00F0057E">
              <w:rPr>
                <w:rFonts w:ascii="Times New Roman" w:hAnsi="Times New Roman" w:cs="Times New Roman"/>
                <w:b/>
                <w:bCs/>
              </w:rPr>
              <w:t>Bendrieji reikalavimai</w:t>
            </w:r>
          </w:p>
        </w:tc>
      </w:tr>
      <w:tr w:rsidR="00B173D7" w:rsidRPr="00DC7931" w:rsidTr="00494766">
        <w:trPr>
          <w:cantSplit/>
        </w:trPr>
        <w:tc>
          <w:tcPr>
            <w:tcW w:w="766" w:type="dxa"/>
            <w:vMerge w:val="restart"/>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B173D7" w:rsidRPr="00421A95" w:rsidRDefault="00B173D7" w:rsidP="00B173D7">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B173D7" w:rsidRPr="00DC7931" w:rsidTr="00494766">
        <w:trPr>
          <w:cantSplit/>
        </w:trPr>
        <w:tc>
          <w:tcPr>
            <w:tcW w:w="766" w:type="dxa"/>
            <w:vMerge/>
          </w:tcPr>
          <w:p w:rsidR="00B173D7" w:rsidRPr="00421A95" w:rsidRDefault="00B173D7" w:rsidP="00B173D7">
            <w:pPr>
              <w:pStyle w:val="ListParagraph"/>
              <w:numPr>
                <w:ilvl w:val="0"/>
                <w:numId w:val="9"/>
              </w:numPr>
              <w:spacing w:after="120"/>
              <w:ind w:left="0" w:firstLine="0"/>
              <w:contextualSpacing w:val="0"/>
              <w:rPr>
                <w:rFonts w:ascii="Times New Roman" w:hAnsi="Times New Roman" w:cs="Times New Roman"/>
              </w:rPr>
            </w:pPr>
          </w:p>
        </w:tc>
        <w:tc>
          <w:tcPr>
            <w:tcW w:w="9440" w:type="dxa"/>
            <w:gridSpan w:val="4"/>
          </w:tcPr>
          <w:p w:rsidR="00B173D7" w:rsidRDefault="00DB0A37" w:rsidP="00DB0A37">
            <w:pPr>
              <w:pStyle w:val="ListParagraph"/>
              <w:numPr>
                <w:ilvl w:val="0"/>
                <w:numId w:val="39"/>
              </w:numPr>
              <w:jc w:val="both"/>
              <w:rPr>
                <w:rFonts w:ascii="Times New Roman" w:hAnsi="Times New Roman" w:cs="Times New Roman"/>
                <w:iCs/>
              </w:rPr>
            </w:pPr>
            <w:r w:rsidRPr="00DB0A37">
              <w:rPr>
                <w:rFonts w:ascii="Times New Roman" w:hAnsi="Times New Roman" w:cs="Times New Roman"/>
                <w:iCs/>
              </w:rPr>
              <w:t xml:space="preserve">Įgyvendinant </w:t>
            </w:r>
            <w:r w:rsidR="00A478D4">
              <w:rPr>
                <w:rFonts w:ascii="Times New Roman" w:hAnsi="Times New Roman" w:cs="Times New Roman"/>
                <w:iCs/>
              </w:rPr>
              <w:t>p</w:t>
            </w:r>
            <w:r w:rsidRPr="00DB0A37">
              <w:rPr>
                <w:rFonts w:ascii="Times New Roman" w:hAnsi="Times New Roman" w:cs="Times New Roman"/>
                <w:iCs/>
              </w:rPr>
              <w:t>ažangos priemonę investicijos bus skiriamos Pažangios terapijos centrui sukurti, kad būtų užtikrintas inovatyvių pažangios terapijos gydymo metodų prieinamumas ir gerinama sveikatos priežiūros paslaugų kokybė. Pažangios terapijos centras – kompleksinis  pažangios terapijos vaistinių preparatų technologijų kūrimo, vystymo, biomedicininių tyrimų bei gydymo centras. Bus investuojama į infrastruktūros sukūrimą, įrangos įsigijimą, specialistų mokymą.</w:t>
            </w:r>
          </w:p>
          <w:p w:rsidR="00DB0A37" w:rsidRPr="00DB0A37" w:rsidRDefault="00DB0A37" w:rsidP="00DB0A37">
            <w:pPr>
              <w:pStyle w:val="ListParagraph"/>
              <w:numPr>
                <w:ilvl w:val="0"/>
                <w:numId w:val="39"/>
              </w:numPr>
              <w:jc w:val="both"/>
              <w:rPr>
                <w:rFonts w:ascii="Times New Roman" w:hAnsi="Times New Roman" w:cs="Times New Roman"/>
                <w:iCs/>
              </w:rPr>
            </w:pPr>
            <w:r w:rsidRPr="00DB0A37">
              <w:rPr>
                <w:rFonts w:ascii="Times New Roman" w:hAnsi="Times New Roman" w:cs="Times New Roman"/>
                <w:iCs/>
              </w:rPr>
              <w:t>Projekto metu sukūrus Pažangios terapijos centro infrastruktūrą ir įdiegus geros gamybos praktikos reikalavimus bus gaminami pažangios terapijos vaistiniai preparatai taikant „ligoninės išimties“ taisyklę konkretiems pacientams pagal gydytojo paskyrimą ir skiriami bei vartojami gydymui tik Santaros klinikose, taip pat vykdoma mokslinė veikla. Projekte negali būti numatyta ir finansuojama veikla, skirta kraujo plazmos, kuri būtų naudojama kaip pradinė medžiaga kraujo vaistiniams preparatams gaminti, ruošimui ir perdavimui / pardavimui kraujo vaistinių preparatų gamintojams / plazmos frakcionuotojams.</w:t>
            </w:r>
          </w:p>
          <w:p w:rsidR="00DB0A37" w:rsidRDefault="00DB0A37" w:rsidP="00DB0A37">
            <w:pPr>
              <w:pStyle w:val="ListParagraph"/>
              <w:numPr>
                <w:ilvl w:val="0"/>
                <w:numId w:val="39"/>
              </w:numPr>
              <w:jc w:val="both"/>
              <w:rPr>
                <w:rFonts w:ascii="Times New Roman" w:hAnsi="Times New Roman" w:cs="Times New Roman"/>
                <w:iCs/>
              </w:rPr>
            </w:pPr>
            <w:r w:rsidRPr="00DB0A37">
              <w:rPr>
                <w:rFonts w:ascii="Times New Roman" w:hAnsi="Times New Roman" w:cs="Times New Roman"/>
                <w:iCs/>
              </w:rPr>
              <w:t>Įranga biobankui turi būti įsigyta iš Švietimo, mokslo ir sporto ministerijos finansuojamo 2014–2020 m. Europos Sąjungos fondų investicijų veiksmų programos įgyvendinimo projekto „Žmogaus biologinių išteklių centras (biobankas)“, ir projekto vykdytojas privalo užtikrinti, kad tos pačios išlaidos nebūtų finansuojamos du kartus.</w:t>
            </w:r>
          </w:p>
          <w:p w:rsidR="00DB0A37" w:rsidRDefault="00B173D7" w:rsidP="00DB0A37">
            <w:pPr>
              <w:pStyle w:val="ListParagraph"/>
              <w:numPr>
                <w:ilvl w:val="0"/>
                <w:numId w:val="39"/>
              </w:numPr>
              <w:jc w:val="both"/>
              <w:rPr>
                <w:rFonts w:ascii="Times New Roman" w:hAnsi="Times New Roman" w:cs="Times New Roman"/>
                <w:iCs/>
              </w:rPr>
            </w:pPr>
            <w:r w:rsidRPr="00DB0A37">
              <w:rPr>
                <w:rFonts w:ascii="Times New Roman" w:hAnsi="Times New Roman" w:cs="Times New Roman"/>
                <w:iCs/>
              </w:rPr>
              <w:t>Projektui taikomos matomumo ir informavimo priemonės nurodytos PAFT VIII skyriaus „Kiti projektų reikalavimai“ pirmame skirsnyje „Informavimas apie projektą ir komunikacija“. Papildomi matomumo reikalavimai nenustatomi.</w:t>
            </w:r>
          </w:p>
          <w:p w:rsidR="00DB0A37" w:rsidRDefault="00CC2581" w:rsidP="00DB0A37">
            <w:pPr>
              <w:pStyle w:val="ListParagraph"/>
              <w:numPr>
                <w:ilvl w:val="0"/>
                <w:numId w:val="39"/>
              </w:numPr>
              <w:jc w:val="both"/>
              <w:rPr>
                <w:rFonts w:ascii="Times New Roman" w:hAnsi="Times New Roman" w:cs="Times New Roman"/>
                <w:iCs/>
              </w:rPr>
            </w:pPr>
            <w:r w:rsidRPr="00DB0A37">
              <w:rPr>
                <w:rFonts w:ascii="Times New Roman" w:hAnsi="Times New Roman" w:cs="Times New Roman"/>
                <w:iCs/>
              </w:rPr>
              <w:t>Projekto parengtumo reikalavimai:</w:t>
            </w:r>
          </w:p>
          <w:p w:rsidR="00DB0A37" w:rsidRDefault="00DB0A37" w:rsidP="00DB0A37">
            <w:pPr>
              <w:pStyle w:val="ListParagraph"/>
              <w:numPr>
                <w:ilvl w:val="1"/>
                <w:numId w:val="39"/>
              </w:numPr>
              <w:jc w:val="both"/>
              <w:rPr>
                <w:rFonts w:ascii="Times New Roman" w:hAnsi="Times New Roman" w:cs="Times New Roman"/>
                <w:iCs/>
              </w:rPr>
            </w:pPr>
            <w:r w:rsidRPr="00DB0A37">
              <w:rPr>
                <w:rFonts w:ascii="Times New Roman" w:hAnsi="Times New Roman" w:cs="Times New Roman"/>
                <w:iCs/>
              </w:rPr>
              <w:t>investicijų projektas ir (ar) projektinis pasiūlymas iki pateikiant administruojančiajai institucijai PĮP su priedais privalo būti suderintas su Sveikatos apsaugos ministerija;</w:t>
            </w:r>
          </w:p>
          <w:p w:rsidR="00CC2581" w:rsidRPr="00DB0A37" w:rsidRDefault="00DB0A37" w:rsidP="00DB0A37">
            <w:pPr>
              <w:pStyle w:val="ListParagraph"/>
              <w:numPr>
                <w:ilvl w:val="1"/>
                <w:numId w:val="39"/>
              </w:numPr>
              <w:jc w:val="both"/>
              <w:rPr>
                <w:rFonts w:ascii="Times New Roman" w:hAnsi="Times New Roman" w:cs="Times New Roman"/>
                <w:iCs/>
              </w:rPr>
            </w:pPr>
            <w:r w:rsidRPr="00DB0A37">
              <w:rPr>
                <w:rFonts w:ascii="Times New Roman" w:hAnsi="Times New Roman" w:cs="Times New Roman"/>
                <w:iCs/>
              </w:rPr>
              <w:t>daiktinės pareiškėjo teisės į statinį ir (ar) žemę, kurioje įgyvendinant projektą bus vykdomi naujos statybos / rekonstrukcijos / kapitalinio remonto darbai, turi būti įregistruotos įstatymų nustatyta tvarka ir galioti ne trumpiau kaip penkerius metus nuo projekto finansavimo pabaigos. Jei statinys ar žemės sklypas yra naudojami pagal panaudos ar nuomos sutartį, pareiškėjas turi turėti panaudos davėjo ar nuomotojo raštišką sutikimą vykdyti projekto veiklas. Jei nurodytos daiktinės teisės galioja trumpiau nei penkerius metus nuo projekto finansavimo pabaigos, turi būti pateikiamas įsipareigojimas užtikrinti šį reikalavimą.</w:t>
            </w:r>
          </w:p>
          <w:p w:rsidR="00CC2581" w:rsidRPr="004970E3" w:rsidRDefault="00CC2581" w:rsidP="004970E3">
            <w:pPr>
              <w:ind w:left="360"/>
              <w:jc w:val="both"/>
              <w:rPr>
                <w:rFonts w:ascii="Times New Roman" w:hAnsi="Times New Roman" w:cs="Times New Roman"/>
                <w:iCs/>
              </w:rPr>
            </w:pPr>
          </w:p>
        </w:tc>
      </w:tr>
      <w:tr w:rsidR="00B173D7" w:rsidRPr="00DC7931" w:rsidTr="00494766">
        <w:trPr>
          <w:cantSplit/>
        </w:trPr>
        <w:tc>
          <w:tcPr>
            <w:tcW w:w="766" w:type="dxa"/>
            <w:vMerge w:val="restart"/>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B173D7" w:rsidRPr="00DC7931" w:rsidTr="00494766">
        <w:trPr>
          <w:cantSplit/>
          <w:trHeight w:val="464"/>
        </w:trPr>
        <w:tc>
          <w:tcPr>
            <w:tcW w:w="766" w:type="dxa"/>
            <w:vMerge/>
          </w:tcPr>
          <w:p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rsidR="008B0988" w:rsidRDefault="0035511E" w:rsidP="008B0988">
            <w:pPr>
              <w:pStyle w:val="Default"/>
              <w:ind w:firstLine="264"/>
              <w:jc w:val="both"/>
              <w:rPr>
                <w:sz w:val="23"/>
                <w:szCs w:val="23"/>
              </w:rPr>
            </w:pPr>
            <w:r>
              <w:rPr>
                <w:sz w:val="23"/>
                <w:szCs w:val="23"/>
              </w:rPr>
              <w:t xml:space="preserve">Projekto įgyvendinimo metu neturi būti pažeidžiamas HP laikymasis. HP –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ir kitų aspektų), įskaitant prieinamumo visiems reikalavimo užtikrinimą (paslaugų, infrastruktūros, fizinės ar e. aplinkos sprendimai, informacijos, transporto prieinamumas ir pan.), inovatyvumo (kūrybingumo) (įgyvendinant veiklas vykdomi inovatyvūs viešieji pirkimai, taikomos naujos technologijos, kuriami ar diegiami inovatyvūs sprendimai ir pan.). </w:t>
            </w:r>
          </w:p>
          <w:p w:rsidR="008B0988" w:rsidRDefault="0035511E" w:rsidP="008B0988">
            <w:pPr>
              <w:pStyle w:val="Default"/>
              <w:ind w:firstLine="264"/>
              <w:jc w:val="both"/>
              <w:rPr>
                <w:sz w:val="23"/>
                <w:szCs w:val="23"/>
              </w:rPr>
            </w:pPr>
            <w:r>
              <w:rPr>
                <w:sz w:val="23"/>
                <w:szCs w:val="23"/>
              </w:rPr>
              <w:t>Įvertinus EGADP 1 komponento planuojamos reformos „Sveikatos sistemos atsparumo dirbti ekstremaliomis situacijomis sisteminis stiprinimas“ poveikį šešiems aplinkos veiksniams, nurodytiems 2020 m. birželio 18 d. Europos Parlamento ir Tarybos reglamento (ES) Nr. 2020/852 dėl sistemos tvariam investavimui palengvinti sukūrimo, kuriuo iš dalies keičiamas Reglamentas (ES) 2019/208, 17 straipsnyje, nustatyta, kad reforma pagal planuojamų įgyvendinti veiklų pobūdį neturi jokio numatomo poveikio visiems šešiems aplinkos tikslams arba numatomas jos poveikis yra nereikšmingas, t. y. nedaro tiesioginio ir pirminio netiesioginio poveikio per visą gyvavimo ciklą, atsižvelgiant į jos pobūdį, ir todėl laikoma, kad ji atitinka princip</w:t>
            </w:r>
            <w:r w:rsidR="008B0988">
              <w:rPr>
                <w:sz w:val="23"/>
                <w:szCs w:val="23"/>
              </w:rPr>
              <w:t>ą „nedarome reikšmingos žalos“.</w:t>
            </w:r>
          </w:p>
          <w:p w:rsidR="008B0988" w:rsidRDefault="004A03B3" w:rsidP="008B0988">
            <w:pPr>
              <w:pStyle w:val="Default"/>
              <w:ind w:firstLine="264"/>
              <w:jc w:val="both"/>
              <w:rPr>
                <w:sz w:val="23"/>
                <w:szCs w:val="23"/>
              </w:rPr>
            </w:pPr>
            <w:r>
              <w:rPr>
                <w:sz w:val="23"/>
                <w:szCs w:val="23"/>
              </w:rPr>
              <w:t>Įvertinus EGADP 1 komponento planuojamos reformos „Sveikatos sistemos atsparumo dirbti ekstremaliomis situacijomis sisteminis stiprinimas“ poveikį pagrindinėms teisėms, nurodytoms 2016 m. liepos 23 d. Europos Komisijos pranešime „Rekomendacijos, kaip užtikrinti, kad būtų laikomasi Chartijos nuostatų skirstant Europos struktūrinių ir investicinių fondų (ESI fondų) paramą (2016/C 269/01“, nustatyta, kad reforma pagal planuojamų įgyvendinti veiklų pobūdį neturi jokio numatomo poveikio Chartijoje apibrėžtoms pagrindinėms teisėms arba numatomas jos poveikis yra nereikšmingas, t. y. nedaro tiesioginio ir pirminio netiesioginio poveikio per visą gyvavimo ciklą, atsižvelgiant į jos pobūdį, ir todėl laik</w:t>
            </w:r>
            <w:r w:rsidR="008B0988">
              <w:rPr>
                <w:sz w:val="23"/>
                <w:szCs w:val="23"/>
              </w:rPr>
              <w:t>oma, kad ji atitinka Chartiją.</w:t>
            </w:r>
          </w:p>
          <w:p w:rsidR="008B0988" w:rsidRDefault="004A03B3" w:rsidP="008B0988">
            <w:pPr>
              <w:pStyle w:val="Default"/>
              <w:ind w:firstLine="264"/>
              <w:jc w:val="both"/>
              <w:rPr>
                <w:sz w:val="23"/>
                <w:szCs w:val="23"/>
              </w:rPr>
            </w:pPr>
            <w:r>
              <w:rPr>
                <w:sz w:val="23"/>
                <w:szCs w:val="23"/>
              </w:rPr>
              <w:t xml:space="preserve">Įgyvendinant projekto finansuojamas veiklas neturi būti pažeistos Chartijoje įtvirtintos teisės: orumas, laisvės, lygybė, solidarumas, </w:t>
            </w:r>
            <w:r w:rsidR="008B0988">
              <w:rPr>
                <w:sz w:val="23"/>
                <w:szCs w:val="23"/>
              </w:rPr>
              <w:t>pilietinės teisės, teisingumas.</w:t>
            </w:r>
          </w:p>
          <w:p w:rsidR="008B0988" w:rsidRDefault="0035511E" w:rsidP="008B0988">
            <w:pPr>
              <w:pStyle w:val="Default"/>
              <w:ind w:firstLine="264"/>
              <w:jc w:val="both"/>
              <w:rPr>
                <w:sz w:val="23"/>
                <w:szCs w:val="23"/>
              </w:rPr>
            </w:pPr>
            <w:r w:rsidRPr="0035511E">
              <w:rPr>
                <w:sz w:val="23"/>
                <w:szCs w:val="23"/>
              </w:rPr>
              <w:t>Projekto įgyvendinimo metu neturi būti pažeidžiamos Jungtinių Tautų n</w:t>
            </w:r>
            <w:r>
              <w:rPr>
                <w:sz w:val="23"/>
                <w:szCs w:val="23"/>
              </w:rPr>
              <w:t>eįgaliųjų teisių konvencijos nuostatos.</w:t>
            </w:r>
            <w:r w:rsidR="002417C8">
              <w:rPr>
                <w:sz w:val="23"/>
                <w:szCs w:val="23"/>
              </w:rPr>
              <w:t xml:space="preserve"> </w:t>
            </w:r>
            <w:r w:rsidR="002417C8" w:rsidRPr="002417C8">
              <w:rPr>
                <w:sz w:val="23"/>
                <w:szCs w:val="23"/>
              </w:rPr>
              <w:t xml:space="preserve">Infrastruktūra </w:t>
            </w:r>
            <w:r w:rsidR="002417C8">
              <w:rPr>
                <w:sz w:val="23"/>
                <w:szCs w:val="23"/>
              </w:rPr>
              <w:t>turi būti</w:t>
            </w:r>
            <w:r w:rsidR="002417C8" w:rsidRPr="002417C8">
              <w:rPr>
                <w:sz w:val="23"/>
                <w:szCs w:val="23"/>
              </w:rPr>
              <w:t xml:space="preserve"> plėtojama pagal universalaus dizaino principą, įtvirtintą Jungtinių Tautų neįgaliųjų teisių konvencijoje, užtikrinant kokybiškų paslaugų tolygų pasiekiamumą.</w:t>
            </w:r>
          </w:p>
          <w:p w:rsidR="008B0988" w:rsidRDefault="008B0988" w:rsidP="008B0988">
            <w:pPr>
              <w:pStyle w:val="Default"/>
              <w:ind w:firstLine="264"/>
              <w:jc w:val="both"/>
              <w:rPr>
                <w:bCs/>
                <w:sz w:val="23"/>
                <w:szCs w:val="23"/>
              </w:rPr>
            </w:pPr>
            <w:r w:rsidRPr="008B0988">
              <w:rPr>
                <w:bCs/>
                <w:sz w:val="23"/>
                <w:szCs w:val="23"/>
              </w:rPr>
              <w:t>Naujai</w:t>
            </w:r>
            <w:r>
              <w:rPr>
                <w:bCs/>
                <w:sz w:val="23"/>
                <w:szCs w:val="23"/>
              </w:rPr>
              <w:t xml:space="preserve"> projektuojamo priestato dalis turi būti suprojektuota kaip</w:t>
            </w:r>
            <w:r w:rsidRPr="008B0988">
              <w:rPr>
                <w:bCs/>
                <w:sz w:val="23"/>
                <w:szCs w:val="23"/>
              </w:rPr>
              <w:t xml:space="preserve"> modernus medicininių laboratorijų kompleksas, </w:t>
            </w:r>
            <w:r>
              <w:rPr>
                <w:bCs/>
                <w:sz w:val="23"/>
                <w:szCs w:val="23"/>
              </w:rPr>
              <w:t>atsispindint tai</w:t>
            </w:r>
            <w:r w:rsidRPr="008B0988">
              <w:rPr>
                <w:bCs/>
                <w:sz w:val="23"/>
                <w:szCs w:val="23"/>
              </w:rPr>
              <w:t xml:space="preserve"> tiek architektūrinėje pastato išraiškoje, tiek moderniose inžinerinėse sistemose. </w:t>
            </w:r>
            <w:r>
              <w:rPr>
                <w:bCs/>
                <w:sz w:val="23"/>
                <w:szCs w:val="23"/>
              </w:rPr>
              <w:t>P</w:t>
            </w:r>
            <w:r w:rsidRPr="008B0988">
              <w:rPr>
                <w:bCs/>
                <w:sz w:val="23"/>
                <w:szCs w:val="23"/>
              </w:rPr>
              <w:t>riestatas turi atitikti ne žemesnę nei A++ energetinio naudingumo klasę.</w:t>
            </w:r>
          </w:p>
          <w:p w:rsidR="008B0988" w:rsidRDefault="008B0988" w:rsidP="008B0988">
            <w:pPr>
              <w:pStyle w:val="Default"/>
              <w:ind w:firstLine="264"/>
              <w:rPr>
                <w:bCs/>
                <w:sz w:val="23"/>
                <w:szCs w:val="23"/>
              </w:rPr>
            </w:pPr>
            <w:r w:rsidRPr="008B0988">
              <w:rPr>
                <w:bCs/>
                <w:sz w:val="23"/>
                <w:szCs w:val="23"/>
              </w:rPr>
              <w:t>Vykdant statybos rangos darbus turi būti vadovaujamasi Lietuvos Respublikos atliekų tvarkymo įstatymu ir Statybinių atliekų tvarkymo taisyklėmis, patvirtintomis Lietuvos Respublikos aplinkos ministro 2006 m. gruodžio 29 d. įsakymu Nr. D1-637 „Dėl Statybinių atliekų tvarkymo taisyklių patvirtinimo“.</w:t>
            </w:r>
          </w:p>
          <w:p w:rsidR="008B0988" w:rsidRDefault="008B0988" w:rsidP="008B0988">
            <w:pPr>
              <w:pStyle w:val="Default"/>
              <w:ind w:firstLine="264"/>
              <w:jc w:val="both"/>
              <w:rPr>
                <w:bCs/>
                <w:sz w:val="23"/>
                <w:szCs w:val="23"/>
              </w:rPr>
            </w:pPr>
            <w:r w:rsidRPr="008B0988">
              <w:rPr>
                <w:bCs/>
                <w:sz w:val="23"/>
                <w:szCs w:val="23"/>
              </w:rPr>
              <w:t>Įsigyjama įranga turi atitikti 2009 m. spalio 21 d. Europos Parlamento ir Tarybos direktyvos 2009/125/EB, nustatančios ekologinio projektavimo reikalavimų su energija susijusiems gaminiams nustatymo sistemą, nuostatas.</w:t>
            </w:r>
          </w:p>
          <w:p w:rsidR="008B0988" w:rsidRPr="008B0988" w:rsidRDefault="008B0988" w:rsidP="008B0988">
            <w:pPr>
              <w:pStyle w:val="Default"/>
              <w:ind w:firstLine="264"/>
              <w:rPr>
                <w:bCs/>
                <w:sz w:val="23"/>
                <w:szCs w:val="23"/>
              </w:rPr>
            </w:pPr>
            <w:r w:rsidRPr="008B0988">
              <w:rPr>
                <w:bCs/>
                <w:sz w:val="23"/>
                <w:szCs w:val="23"/>
              </w:rPr>
              <w:t xml:space="preserve">Įranga, baigusi savo gyvavimo ciklą, turi būti sutvarkoma vadovaujantis Europos Parlamento ir Tarybos direktyvos 2012/19/ES dėl elektros ir elektroninės įrangos atliekų (OL L 2012, 197, p. 38-71) ir Lietuvos Respublikos atliekų tvarkymo įstatymo nuostatomis. </w:t>
            </w:r>
          </w:p>
          <w:p w:rsidR="002417C8" w:rsidRPr="0035511E" w:rsidRDefault="002417C8" w:rsidP="008B0988">
            <w:pPr>
              <w:pStyle w:val="Default"/>
              <w:jc w:val="both"/>
              <w:rPr>
                <w:iCs/>
              </w:rPr>
            </w:pPr>
          </w:p>
        </w:tc>
      </w:tr>
      <w:tr w:rsidR="00B173D7" w:rsidRPr="00DC7931" w:rsidTr="00494766">
        <w:trPr>
          <w:cantSplit/>
        </w:trPr>
        <w:tc>
          <w:tcPr>
            <w:tcW w:w="766" w:type="dxa"/>
            <w:vMerge w:val="restart"/>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B173D7" w:rsidRPr="00F0057E" w:rsidRDefault="00B173D7" w:rsidP="00B173D7">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B173D7" w:rsidRPr="00DC7931" w:rsidTr="00494766">
        <w:trPr>
          <w:cantSplit/>
          <w:trHeight w:val="431"/>
        </w:trPr>
        <w:tc>
          <w:tcPr>
            <w:tcW w:w="766" w:type="dxa"/>
            <w:vMerge/>
          </w:tcPr>
          <w:p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Papildomi reikalavimai, kurie nėra nurodyti PAFT, nenustatyti.</w:t>
            </w:r>
          </w:p>
        </w:tc>
      </w:tr>
      <w:tr w:rsidR="00B173D7" w:rsidRPr="00DC7931" w:rsidTr="00494766">
        <w:trPr>
          <w:cantSplit/>
        </w:trPr>
        <w:tc>
          <w:tcPr>
            <w:tcW w:w="766" w:type="dxa"/>
            <w:vMerge w:val="restart"/>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B173D7" w:rsidRPr="00421A95" w:rsidRDefault="00B173D7" w:rsidP="00B173D7">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B173D7" w:rsidRPr="00DC7931" w:rsidTr="00494766">
        <w:trPr>
          <w:cantSplit/>
          <w:trHeight w:val="287"/>
        </w:trPr>
        <w:tc>
          <w:tcPr>
            <w:tcW w:w="766" w:type="dxa"/>
            <w:vMerge/>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4A03B3" w:rsidRDefault="00B173D7" w:rsidP="00CC2581">
            <w:pPr>
              <w:jc w:val="both"/>
              <w:rPr>
                <w:rFonts w:ascii="Times New Roman" w:hAnsi="Times New Roman" w:cs="Times New Roman"/>
                <w:iCs/>
              </w:rPr>
            </w:pPr>
            <w:r w:rsidRPr="00E824E5">
              <w:rPr>
                <w:rFonts w:ascii="Times New Roman" w:hAnsi="Times New Roman" w:cs="Times New Roman"/>
                <w:iCs/>
              </w:rPr>
              <w:t>Projekto įgyvendinimo trukmė</w:t>
            </w:r>
            <w:r w:rsidR="00D74148">
              <w:rPr>
                <w:rFonts w:ascii="Times New Roman" w:hAnsi="Times New Roman" w:cs="Times New Roman"/>
                <w:iCs/>
              </w:rPr>
              <w:t xml:space="preserve"> nuo 2020</w:t>
            </w:r>
            <w:r w:rsidR="0005714D">
              <w:rPr>
                <w:rFonts w:ascii="Times New Roman" w:hAnsi="Times New Roman" w:cs="Times New Roman"/>
                <w:iCs/>
              </w:rPr>
              <w:t xml:space="preserve"> m. vasario 1 d. </w:t>
            </w:r>
            <w:r w:rsidRPr="00E824E5">
              <w:rPr>
                <w:rFonts w:ascii="Times New Roman" w:hAnsi="Times New Roman" w:cs="Times New Roman"/>
                <w:iCs/>
              </w:rPr>
              <w:t>iki 202</w:t>
            </w:r>
            <w:r w:rsidR="00CC2581">
              <w:rPr>
                <w:rFonts w:ascii="Times New Roman" w:hAnsi="Times New Roman" w:cs="Times New Roman"/>
                <w:iCs/>
              </w:rPr>
              <w:t>4</w:t>
            </w:r>
            <w:r w:rsidRPr="00E824E5">
              <w:rPr>
                <w:rFonts w:ascii="Times New Roman" w:hAnsi="Times New Roman" w:cs="Times New Roman"/>
                <w:iCs/>
              </w:rPr>
              <w:t xml:space="preserve"> metų </w:t>
            </w:r>
            <w:r w:rsidR="00CC2581">
              <w:rPr>
                <w:rFonts w:ascii="Times New Roman" w:hAnsi="Times New Roman" w:cs="Times New Roman"/>
                <w:iCs/>
              </w:rPr>
              <w:t>gruodžio</w:t>
            </w:r>
            <w:r w:rsidR="00CC2581" w:rsidRPr="00E824E5">
              <w:rPr>
                <w:rFonts w:ascii="Times New Roman" w:hAnsi="Times New Roman" w:cs="Times New Roman"/>
                <w:iCs/>
              </w:rPr>
              <w:t xml:space="preserve"> </w:t>
            </w:r>
            <w:r w:rsidRPr="00E824E5">
              <w:rPr>
                <w:rFonts w:ascii="Times New Roman" w:hAnsi="Times New Roman" w:cs="Times New Roman"/>
                <w:iCs/>
              </w:rPr>
              <w:t>31 d.</w:t>
            </w:r>
            <w:r w:rsidR="004A03B3">
              <w:rPr>
                <w:rFonts w:ascii="Times New Roman" w:hAnsi="Times New Roman" w:cs="Times New Roman"/>
                <w:iCs/>
              </w:rPr>
              <w:t xml:space="preserve"> </w:t>
            </w:r>
          </w:p>
          <w:p w:rsidR="00B173D7" w:rsidRPr="00E824E5" w:rsidRDefault="004A03B3" w:rsidP="00CC2581">
            <w:pPr>
              <w:jc w:val="both"/>
              <w:rPr>
                <w:rFonts w:ascii="Times New Roman" w:hAnsi="Times New Roman" w:cs="Times New Roman"/>
                <w:iCs/>
              </w:rPr>
            </w:pPr>
            <w:r w:rsidRPr="004A03B3">
              <w:rPr>
                <w:rFonts w:ascii="Times New Roman" w:hAnsi="Times New Roman" w:cs="Times New Roman"/>
                <w:iCs/>
              </w:rPr>
              <w:t>Projekto veiklų įgyvendinimo terminas gali būti pratęstas, pratęsus „Naujos kartos Lietuva“ plane numatytą projekto veiklų įgyvendinimo terminą.</w:t>
            </w:r>
          </w:p>
        </w:tc>
      </w:tr>
      <w:tr w:rsidR="00B173D7" w:rsidRPr="00DC7931" w:rsidTr="00494766">
        <w:trPr>
          <w:cantSplit/>
          <w:trHeight w:val="281"/>
        </w:trPr>
        <w:tc>
          <w:tcPr>
            <w:tcW w:w="766" w:type="dxa"/>
            <w:vMerge w:val="restart"/>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B173D7" w:rsidRPr="00421A95" w:rsidRDefault="00B173D7" w:rsidP="00B173D7">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B173D7" w:rsidRPr="00DC7931" w:rsidTr="00494766">
        <w:trPr>
          <w:cantSplit/>
          <w:trHeight w:val="529"/>
        </w:trPr>
        <w:tc>
          <w:tcPr>
            <w:tcW w:w="766" w:type="dxa"/>
            <w:vMerge/>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9440" w:type="dxa"/>
            <w:gridSpan w:val="4"/>
          </w:tcPr>
          <w:p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Pagal šį projektų finansavimo sąlygų aprašą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tc>
      </w:tr>
      <w:tr w:rsidR="00B173D7" w:rsidRPr="00DC7931" w:rsidTr="00494766">
        <w:trPr>
          <w:cantSplit/>
          <w:trHeight w:val="423"/>
        </w:trPr>
        <w:tc>
          <w:tcPr>
            <w:tcW w:w="766" w:type="dxa"/>
            <w:vMerge w:val="restart"/>
          </w:tcPr>
          <w:p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rsidR="00B173D7" w:rsidRPr="00F0057E" w:rsidRDefault="00B173D7" w:rsidP="00B173D7">
            <w:pPr>
              <w:jc w:val="both"/>
              <w:rPr>
                <w:rFonts w:ascii="Times New Roman" w:hAnsi="Times New Roman" w:cs="Times New Roman"/>
                <w:b/>
              </w:rPr>
            </w:pPr>
            <w:r w:rsidRPr="00F0057E">
              <w:rPr>
                <w:rFonts w:ascii="Times New Roman" w:hAnsi="Times New Roman" w:cs="Times New Roman"/>
                <w:b/>
              </w:rPr>
              <w:t>Projektų atrankos kriterijai</w:t>
            </w:r>
          </w:p>
        </w:tc>
      </w:tr>
      <w:tr w:rsidR="00B173D7" w:rsidRPr="00DC7931" w:rsidTr="00494766">
        <w:trPr>
          <w:cantSplit/>
          <w:trHeight w:val="423"/>
        </w:trPr>
        <w:tc>
          <w:tcPr>
            <w:tcW w:w="766" w:type="dxa"/>
            <w:vMerge/>
          </w:tcPr>
          <w:p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rsidR="00BC2D93" w:rsidRPr="006504C7" w:rsidRDefault="00BC2D93" w:rsidP="00BC2D93">
            <w:pPr>
              <w:jc w:val="both"/>
              <w:rPr>
                <w:rFonts w:ascii="Times New Roman" w:hAnsi="Times New Roman" w:cs="Times New Roman"/>
                <w:color w:val="333333"/>
                <w:shd w:val="clear" w:color="auto" w:fill="FFFFFF"/>
              </w:rPr>
            </w:pPr>
            <w:r w:rsidRPr="006504C7">
              <w:rPr>
                <w:rFonts w:ascii="Times New Roman" w:hAnsi="Times New Roman" w:cs="Times New Roman"/>
                <w:iCs/>
              </w:rPr>
              <w:t xml:space="preserve">Projektai turi atitikti bendruosius projektų atrankos kriterijus, nurodytus </w:t>
            </w:r>
            <w:r w:rsidRPr="006504C7">
              <w:rPr>
                <w:rFonts w:ascii="Times New Roman" w:hAnsi="Times New Roman" w:cs="Times New Roman"/>
                <w:color w:val="333333"/>
                <w:shd w:val="clear" w:color="auto" w:fill="FFFFFF"/>
              </w:rPr>
              <w:t xml:space="preserve">PAFT 2 priede </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Projektų bendrųjų atrankos kriterijų sąraš</w:t>
            </w:r>
            <w:r w:rsidR="00897BC4">
              <w:rPr>
                <w:rFonts w:ascii="Times New Roman" w:hAnsi="Times New Roman" w:cs="Times New Roman"/>
                <w:color w:val="333333"/>
                <w:shd w:val="clear" w:color="auto" w:fill="FFFFFF"/>
              </w:rPr>
              <w:t>as ir jų vertinimo forma</w:t>
            </w:r>
            <w:r w:rsidR="00987718">
              <w:rPr>
                <w:rFonts w:ascii="Times New Roman" w:hAnsi="Times New Roman" w:cs="Times New Roman"/>
                <w:color w:val="333333"/>
                <w:shd w:val="clear" w:color="auto" w:fill="FFFFFF"/>
              </w:rPr>
              <w:t>“</w:t>
            </w:r>
            <w:r w:rsidRPr="006504C7">
              <w:rPr>
                <w:rFonts w:ascii="Times New Roman" w:hAnsi="Times New Roman" w:cs="Times New Roman"/>
                <w:color w:val="333333"/>
                <w:shd w:val="clear" w:color="auto" w:fill="FFFFFF"/>
              </w:rPr>
              <w:t xml:space="preserve">. </w:t>
            </w:r>
          </w:p>
          <w:p w:rsidR="002417C8" w:rsidRDefault="002417C8" w:rsidP="00B173D7">
            <w:pPr>
              <w:jc w:val="both"/>
              <w:rPr>
                <w:rFonts w:ascii="Times New Roman" w:hAnsi="Times New Roman" w:cs="Times New Roman"/>
                <w:iCs/>
              </w:rPr>
            </w:pPr>
          </w:p>
          <w:p w:rsidR="00B173D7" w:rsidRPr="00E824E5" w:rsidRDefault="00B173D7" w:rsidP="00B173D7">
            <w:pPr>
              <w:jc w:val="both"/>
              <w:rPr>
                <w:rFonts w:ascii="Times New Roman" w:hAnsi="Times New Roman" w:cs="Times New Roman"/>
                <w:iCs/>
              </w:rPr>
            </w:pPr>
            <w:r w:rsidRPr="00E824E5">
              <w:rPr>
                <w:rFonts w:ascii="Times New Roman" w:hAnsi="Times New Roman" w:cs="Times New Roman"/>
                <w:iCs/>
              </w:rPr>
              <w:t xml:space="preserve">Specialieji ir prioritetiniai projektų atrankos kriterijai nėra nustatomi. </w:t>
            </w:r>
          </w:p>
          <w:p w:rsidR="00B173D7" w:rsidRPr="00F0057E" w:rsidRDefault="00B173D7" w:rsidP="00B173D7">
            <w:pPr>
              <w:jc w:val="both"/>
              <w:rPr>
                <w:rFonts w:ascii="Times New Roman" w:hAnsi="Times New Roman" w:cs="Times New Roman"/>
                <w:bCs/>
              </w:rPr>
            </w:pPr>
          </w:p>
        </w:tc>
      </w:tr>
      <w:tr w:rsidR="00B173D7" w:rsidRPr="00DC7931" w:rsidTr="00494766">
        <w:trPr>
          <w:cantSplit/>
          <w:trHeight w:val="423"/>
        </w:trPr>
        <w:tc>
          <w:tcPr>
            <w:tcW w:w="766" w:type="dxa"/>
          </w:tcPr>
          <w:p w:rsidR="00B173D7" w:rsidRPr="00421A95" w:rsidRDefault="00B173D7" w:rsidP="00B173D7">
            <w:pPr>
              <w:pStyle w:val="Heading2"/>
              <w:spacing w:before="0"/>
              <w:ind w:left="0" w:firstLine="0"/>
              <w:outlineLvl w:val="1"/>
              <w:rPr>
                <w:rFonts w:ascii="Times New Roman" w:hAnsi="Times New Roman" w:cs="Times New Roman"/>
                <w:color w:val="auto"/>
                <w:sz w:val="22"/>
                <w:szCs w:val="22"/>
              </w:rPr>
            </w:pPr>
          </w:p>
        </w:tc>
        <w:tc>
          <w:tcPr>
            <w:tcW w:w="9440" w:type="dxa"/>
            <w:gridSpan w:val="4"/>
          </w:tcPr>
          <w:p w:rsidR="00B173D7" w:rsidRPr="00421A95" w:rsidRDefault="00B173D7" w:rsidP="00B173D7">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B173D7" w:rsidRPr="00DC7931" w:rsidTr="00494766">
        <w:trPr>
          <w:cantSplit/>
        </w:trPr>
        <w:tc>
          <w:tcPr>
            <w:tcW w:w="766" w:type="dxa"/>
          </w:tcPr>
          <w:p w:rsidR="00B173D7" w:rsidRPr="00421A95" w:rsidRDefault="00B173D7" w:rsidP="00B173D7">
            <w:pPr>
              <w:pStyle w:val="Heading3"/>
              <w:spacing w:before="0"/>
              <w:ind w:left="0" w:firstLine="0"/>
              <w:outlineLvl w:val="2"/>
              <w:rPr>
                <w:rFonts w:ascii="Times New Roman" w:hAnsi="Times New Roman" w:cs="Times New Roman"/>
                <w:color w:val="auto"/>
                <w:sz w:val="22"/>
                <w:szCs w:val="22"/>
              </w:rPr>
            </w:pPr>
          </w:p>
        </w:tc>
        <w:tc>
          <w:tcPr>
            <w:tcW w:w="2205" w:type="dxa"/>
          </w:tcPr>
          <w:p w:rsidR="00B173D7" w:rsidRPr="00F0057E" w:rsidRDefault="00B173D7" w:rsidP="00B173D7">
            <w:pPr>
              <w:spacing w:after="120"/>
              <w:jc w:val="both"/>
              <w:rPr>
                <w:rFonts w:ascii="Times New Roman" w:hAnsi="Times New Roman" w:cs="Times New Roman"/>
                <w:b/>
              </w:rPr>
            </w:pPr>
            <w:r w:rsidRPr="00F0057E">
              <w:rPr>
                <w:rFonts w:ascii="Times New Roman" w:hAnsi="Times New Roman" w:cs="Times New Roman"/>
                <w:b/>
              </w:rPr>
              <w:t>Teikimo tvarka:</w:t>
            </w:r>
          </w:p>
        </w:tc>
        <w:tc>
          <w:tcPr>
            <w:tcW w:w="7235" w:type="dxa"/>
            <w:gridSpan w:val="3"/>
          </w:tcPr>
          <w:p w:rsidR="00B173D7" w:rsidRPr="00E824E5" w:rsidRDefault="00B173D7" w:rsidP="00B173D7">
            <w:pPr>
              <w:jc w:val="both"/>
              <w:rPr>
                <w:rFonts w:ascii="Times New Roman" w:hAnsi="Times New Roman" w:cs="Times New Roman"/>
              </w:rPr>
            </w:pPr>
            <w:r w:rsidRPr="00E824E5">
              <w:rPr>
                <w:rFonts w:ascii="Times New Roman" w:hAnsi="Times New Roman" w:cs="Times New Roman"/>
              </w:rPr>
              <w:t>PĮP turi būti parengtas pagal PAFT 1 priedo</w:t>
            </w:r>
            <w:r w:rsidR="00152C80">
              <w:rPr>
                <w:rFonts w:ascii="Times New Roman" w:hAnsi="Times New Roman" w:cs="Times New Roman"/>
              </w:rPr>
              <w:t xml:space="preserve"> „</w:t>
            </w:r>
            <w:r w:rsidR="00152C80" w:rsidRPr="00CC2581">
              <w:rPr>
                <w:rFonts w:ascii="Times New Roman" w:hAnsi="Times New Roman" w:cs="Times New Roman"/>
              </w:rPr>
              <w:t>Projekto įgyvendinimo plano forma</w:t>
            </w:r>
            <w:r w:rsidR="00152C80">
              <w:rPr>
                <w:rFonts w:ascii="Times New Roman" w:hAnsi="Times New Roman" w:cs="Times New Roman"/>
              </w:rPr>
              <w:t>“</w:t>
            </w:r>
            <w:r w:rsidRPr="00E824E5">
              <w:rPr>
                <w:rFonts w:ascii="Times New Roman" w:hAnsi="Times New Roman" w:cs="Times New Roman"/>
              </w:rPr>
              <w:t xml:space="preserve"> f</w:t>
            </w:r>
            <w:r w:rsidR="00897BC4">
              <w:rPr>
                <w:rFonts w:ascii="Times New Roman" w:hAnsi="Times New Roman" w:cs="Times New Roman"/>
              </w:rPr>
              <w:t>ormą.</w:t>
            </w:r>
          </w:p>
          <w:p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Parengtas PĮP (su visais privalomais priedais) pasirašomas kvalifikuotu elektroniniu parašu ir teikiamas el. paštu </w:t>
            </w:r>
            <w:hyperlink r:id="rId13" w:history="1">
              <w:r w:rsidRPr="00E824E5">
                <w:rPr>
                  <w:rStyle w:val="Hyperlink"/>
                  <w:rFonts w:ascii="Times New Roman" w:hAnsi="Times New Roman" w:cs="Times New Roman"/>
                </w:rPr>
                <w:t>info@cpva.lt</w:t>
              </w:r>
            </w:hyperlink>
            <w:r w:rsidRPr="00E824E5">
              <w:rPr>
                <w:rFonts w:ascii="Times New Roman" w:hAnsi="Times New Roman" w:cs="Times New Roman"/>
              </w:rPr>
              <w:t>.</w:t>
            </w:r>
          </w:p>
          <w:p w:rsidR="00B173D7" w:rsidRPr="006F0B78" w:rsidRDefault="00B173D7" w:rsidP="00B173D7">
            <w:pPr>
              <w:jc w:val="both"/>
              <w:rPr>
                <w:rFonts w:ascii="Times New Roman" w:hAnsi="Times New Roman" w:cs="Times New Roman"/>
                <w:i/>
              </w:rPr>
            </w:pPr>
          </w:p>
        </w:tc>
      </w:tr>
      <w:tr w:rsidR="00B173D7" w:rsidRPr="00DC7931" w:rsidTr="00494766">
        <w:trPr>
          <w:cantSplit/>
        </w:trPr>
        <w:tc>
          <w:tcPr>
            <w:tcW w:w="766" w:type="dxa"/>
          </w:tcPr>
          <w:p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7235" w:type="dxa"/>
            <w:gridSpan w:val="3"/>
          </w:tcPr>
          <w:p w:rsidR="00B173D7" w:rsidRPr="00FF764B" w:rsidRDefault="00D9010F" w:rsidP="00E824E5">
            <w:pPr>
              <w:pStyle w:val="ListParagraph"/>
              <w:numPr>
                <w:ilvl w:val="0"/>
                <w:numId w:val="27"/>
              </w:numPr>
              <w:tabs>
                <w:tab w:val="left" w:pos="580"/>
              </w:tabs>
              <w:ind w:left="0" w:firstLine="104"/>
              <w:jc w:val="both"/>
              <w:rPr>
                <w:rFonts w:ascii="Times New Roman" w:hAnsi="Times New Roman" w:cs="Times New Roman"/>
              </w:rPr>
            </w:pPr>
            <w:r w:rsidRPr="00FF764B">
              <w:rPr>
                <w:rFonts w:ascii="Times New Roman" w:hAnsi="Times New Roman" w:cs="Times New Roman"/>
              </w:rPr>
              <w:t>į</w:t>
            </w:r>
            <w:r w:rsidR="00B173D7" w:rsidRPr="00FF764B">
              <w:rPr>
                <w:rFonts w:ascii="Times New Roman" w:hAnsi="Times New Roman" w:cs="Times New Roman"/>
              </w:rPr>
              <w:t>galiojimas pasirašyti projekto įgyvendinimo planą, jei jį pasirašo ne pareiškėjo įstaigos vadovas;</w:t>
            </w:r>
          </w:p>
          <w:p w:rsidR="00D9010F" w:rsidRPr="00FF764B"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FF764B">
              <w:rPr>
                <w:rFonts w:ascii="Times New Roman" w:hAnsi="Times New Roman" w:cs="Times New Roman"/>
              </w:rPr>
              <w:t>informacija apie projektui taikomus aplinkosaugos reikalavimus pagal formą, pateiktą PAFT 1 priedo „Projekto įgyvendinimo plano forma“ 3 priede „Informacija apie projektui taikomus aplinkosaug</w:t>
            </w:r>
            <w:r w:rsidR="00D9010F" w:rsidRPr="00FF764B">
              <w:rPr>
                <w:rFonts w:ascii="Times New Roman" w:hAnsi="Times New Roman" w:cs="Times New Roman"/>
              </w:rPr>
              <w:t>os reikalavimus“ (taikoma, jei:</w:t>
            </w:r>
          </w:p>
          <w:p w:rsidR="00D9010F" w:rsidRPr="00FF764B" w:rsidRDefault="00CC2581" w:rsidP="00D9010F">
            <w:pPr>
              <w:pStyle w:val="ListParagraph"/>
              <w:numPr>
                <w:ilvl w:val="1"/>
                <w:numId w:val="27"/>
              </w:numPr>
              <w:tabs>
                <w:tab w:val="left" w:pos="580"/>
              </w:tabs>
              <w:jc w:val="both"/>
              <w:rPr>
                <w:rFonts w:ascii="Times New Roman" w:hAnsi="Times New Roman" w:cs="Times New Roman"/>
              </w:rPr>
            </w:pPr>
            <w:r w:rsidRPr="00FF764B">
              <w:rPr>
                <w:rFonts w:ascii="Times New Roman" w:hAnsi="Times New Roman" w:cs="Times New Roman"/>
              </w:rPr>
              <w:t>pagal projektą planuojama ūkinė veikla (pagal Lietuvos Respublikos planuojamos ūkinės veiklos poveikio aplinkai vertinimo įstatymo (toliau – PAV įstatymas) 2 straipsnio 4 dalį – numatoma ūkinė veikla, apimanti statybą, statinių rekonstravimą, gamybą, technologinės įrangos ir gamybos proceso diegimą, modernizavimą ar keitimą, gamybos būdo, produkcijos kiekio ar rūšies keitimą, žemės gelmių išteklių gavybą ir ertmių naudojimą, kitų gamtos išteklių naudojimą, žemėtvarkos, miškotvarkos, vandentvarkos projektuose numatomą veiklą ir kitą galinčią daryti poveikį aplinkai ūkinę veiklą) gali turėti poveikį aplinkai ir ji patenka į PAV įstatymo taikymo sritį ir (arba)</w:t>
            </w:r>
          </w:p>
          <w:p w:rsidR="00CC2581" w:rsidRPr="00FF764B" w:rsidRDefault="00CC2581" w:rsidP="00D9010F">
            <w:pPr>
              <w:pStyle w:val="ListParagraph"/>
              <w:numPr>
                <w:ilvl w:val="1"/>
                <w:numId w:val="27"/>
              </w:numPr>
              <w:tabs>
                <w:tab w:val="left" w:pos="580"/>
              </w:tabs>
              <w:jc w:val="both"/>
              <w:rPr>
                <w:rFonts w:ascii="Times New Roman" w:hAnsi="Times New Roman" w:cs="Times New Roman"/>
              </w:rPr>
            </w:pPr>
            <w:r w:rsidRPr="00FF764B">
              <w:rPr>
                <w:rFonts w:ascii="Times New Roman" w:hAnsi="Times New Roman" w:cs="Times New Roman"/>
              </w:rPr>
              <w:t>projekte planuojama ūkinė veikla yra susijusi su „Natura 2000“ teritorijomis</w:t>
            </w:r>
            <w:r w:rsidR="00D9010F" w:rsidRPr="00FF764B">
              <w:rPr>
                <w:rFonts w:ascii="Times New Roman" w:hAnsi="Times New Roman" w:cs="Times New Roman"/>
              </w:rPr>
              <w:t>;</w:t>
            </w:r>
          </w:p>
          <w:p w:rsidR="00FF764B" w:rsidRPr="00FF764B" w:rsidRDefault="00162742" w:rsidP="00FF764B">
            <w:pPr>
              <w:pStyle w:val="ListParagraph"/>
              <w:numPr>
                <w:ilvl w:val="0"/>
                <w:numId w:val="27"/>
              </w:numPr>
              <w:tabs>
                <w:tab w:val="left" w:pos="580"/>
              </w:tabs>
              <w:ind w:left="0" w:firstLine="104"/>
              <w:jc w:val="both"/>
              <w:rPr>
                <w:rFonts w:ascii="Times New Roman" w:hAnsi="Times New Roman" w:cs="Times New Roman"/>
              </w:rPr>
            </w:pPr>
            <w:r w:rsidRPr="00FF764B">
              <w:rPr>
                <w:rFonts w:ascii="Times New Roman" w:hAnsi="Times New Roman" w:cs="Times New Roman"/>
              </w:rPr>
              <w:t xml:space="preserve">šio </w:t>
            </w:r>
            <w:r w:rsidR="0057792F">
              <w:rPr>
                <w:rFonts w:ascii="Times New Roman" w:hAnsi="Times New Roman" w:cs="Times New Roman"/>
              </w:rPr>
              <w:t>A</w:t>
            </w:r>
            <w:r w:rsidR="00D9010F" w:rsidRPr="00FF764B">
              <w:rPr>
                <w:rFonts w:ascii="Times New Roman" w:hAnsi="Times New Roman" w:cs="Times New Roman"/>
              </w:rPr>
              <w:t>prašo 1 priede „Informacija, reikalinga projekto atitikčiai horizontaliajam principui „Nedarome reikšmingos žalos“ įvertinti“ nurodyti dokumentai;</w:t>
            </w:r>
          </w:p>
          <w:p w:rsidR="00B173D7" w:rsidRPr="00FF764B" w:rsidRDefault="00162742" w:rsidP="00FF764B">
            <w:pPr>
              <w:pStyle w:val="ListParagraph"/>
              <w:numPr>
                <w:ilvl w:val="0"/>
                <w:numId w:val="27"/>
              </w:numPr>
              <w:tabs>
                <w:tab w:val="left" w:pos="580"/>
              </w:tabs>
              <w:ind w:left="0" w:firstLine="104"/>
              <w:jc w:val="both"/>
              <w:rPr>
                <w:rFonts w:ascii="Times New Roman" w:hAnsi="Times New Roman" w:cs="Times New Roman"/>
              </w:rPr>
            </w:pPr>
            <w:r w:rsidRPr="00FF764B">
              <w:rPr>
                <w:rFonts w:ascii="Times New Roman" w:hAnsi="Times New Roman" w:cs="Times New Roman"/>
              </w:rPr>
              <w:t>i</w:t>
            </w:r>
            <w:r w:rsidR="00B173D7" w:rsidRPr="00FF764B">
              <w:rPr>
                <w:rFonts w:ascii="Times New Roman" w:hAnsi="Times New Roman" w:cs="Times New Roman"/>
              </w:rPr>
              <w:t xml:space="preserve">nvesticijų projektas, parengtas pagal Investicijų projektų, kuriems siekiama gauti finansavimą iš Europos Sąjungos struktūrinės paramos ir / ar valstybės </w:t>
            </w:r>
            <w:r w:rsidR="00FF764B" w:rsidRPr="00FF764B">
              <w:rPr>
                <w:rFonts w:ascii="Times New Roman" w:hAnsi="Times New Roman" w:cs="Times New Roman"/>
              </w:rPr>
              <w:t>biudžeto lėšų, rengimo metodiką</w:t>
            </w:r>
            <w:r w:rsidR="00B173D7" w:rsidRPr="00FF764B">
              <w:rPr>
                <w:rFonts w:ascii="Times New Roman" w:hAnsi="Times New Roman" w:cs="Times New Roman"/>
              </w:rPr>
              <w:t>, patvirtintą viešosios įstaigos Centrinės projektų valdymo agentūros direktoriaus 2014 m. gruodžio 31 d. įsakymu Nr. 2014/8-337, kuri paskelbta http://www.ppplietuva.lt/ skiltyje „Viešųjų investicijų projektų rengimas“ prie „Rengimas ir vertinimas“</w:t>
            </w:r>
            <w:r w:rsidR="00B173D7" w:rsidRPr="00FF764B">
              <w:rPr>
                <w:rStyle w:val="FootnoteReference"/>
                <w:rFonts w:ascii="Times New Roman" w:hAnsi="Times New Roman" w:cs="Times New Roman"/>
              </w:rPr>
              <w:footnoteReference w:id="3"/>
            </w:r>
            <w:r w:rsidR="00FF764B" w:rsidRPr="00FF764B">
              <w:t xml:space="preserve"> </w:t>
            </w:r>
            <w:r w:rsidR="00FF764B" w:rsidRPr="00FF764B">
              <w:rPr>
                <w:rFonts w:ascii="Times New Roman" w:hAnsi="Times New Roman" w:cs="Times New Roman"/>
              </w:rPr>
              <w:t>ir raštas, kuriuo investicijų projektas ir  (ar) projektinis pasiūlymas yra suderintas su Sveikatos apsaugos ministerija</w:t>
            </w:r>
            <w:r w:rsidR="00B173D7" w:rsidRPr="00FF764B">
              <w:rPr>
                <w:rFonts w:ascii="Times New Roman" w:hAnsi="Times New Roman" w:cs="Times New Roman"/>
              </w:rPr>
              <w:t>;</w:t>
            </w:r>
          </w:p>
          <w:p w:rsidR="00B173D7" w:rsidRPr="00FF764B" w:rsidRDefault="00FF764B" w:rsidP="00E824E5">
            <w:pPr>
              <w:pStyle w:val="ListParagraph"/>
              <w:numPr>
                <w:ilvl w:val="0"/>
                <w:numId w:val="27"/>
              </w:numPr>
              <w:tabs>
                <w:tab w:val="left" w:pos="580"/>
              </w:tabs>
              <w:ind w:left="0" w:firstLine="104"/>
              <w:jc w:val="both"/>
              <w:rPr>
                <w:rFonts w:ascii="Times New Roman" w:hAnsi="Times New Roman" w:cs="Times New Roman"/>
              </w:rPr>
            </w:pPr>
            <w:r w:rsidRPr="00FF764B">
              <w:rPr>
                <w:rFonts w:ascii="Times New Roman" w:hAnsi="Times New Roman" w:cs="Times New Roman"/>
              </w:rPr>
              <w:t>d</w:t>
            </w:r>
            <w:r w:rsidR="00B173D7" w:rsidRPr="00FF764B">
              <w:rPr>
                <w:rFonts w:ascii="Times New Roman" w:hAnsi="Times New Roman" w:cs="Times New Roman"/>
              </w:rPr>
              <w:t>okumentai, pagrindžiantys projekto išlaidų pagrįstumą (sudarytos sutartys, komerciniai pasiūlymai, nuorodos į rinkoje esančias kainas (pvz., Centrinėje viešųjų pirkimų informacinėje sistemoje);</w:t>
            </w:r>
          </w:p>
          <w:p w:rsidR="00CC2581" w:rsidRPr="00CC2581" w:rsidRDefault="00FF764B" w:rsidP="004A03B3">
            <w:pPr>
              <w:pStyle w:val="ListParagraph"/>
              <w:numPr>
                <w:ilvl w:val="0"/>
                <w:numId w:val="27"/>
              </w:numPr>
              <w:tabs>
                <w:tab w:val="left" w:pos="580"/>
              </w:tabs>
              <w:ind w:left="0" w:firstLine="104"/>
              <w:jc w:val="both"/>
              <w:rPr>
                <w:rFonts w:ascii="Times New Roman" w:hAnsi="Times New Roman" w:cs="Times New Roman"/>
              </w:rPr>
            </w:pPr>
            <w:r w:rsidRPr="00FF764B">
              <w:rPr>
                <w:rFonts w:ascii="Times New Roman" w:hAnsi="Times New Roman" w:cs="Times New Roman"/>
              </w:rPr>
              <w:t>d</w:t>
            </w:r>
            <w:r w:rsidR="00CC2581" w:rsidRPr="00FF764B">
              <w:rPr>
                <w:rFonts w:ascii="Times New Roman" w:hAnsi="Times New Roman" w:cs="Times New Roman"/>
              </w:rPr>
              <w:t>okumentai,</w:t>
            </w:r>
            <w:r w:rsidR="00CC2581" w:rsidRPr="00CC2581">
              <w:rPr>
                <w:rFonts w:ascii="Times New Roman" w:hAnsi="Times New Roman" w:cs="Times New Roman"/>
              </w:rPr>
              <w:t xml:space="preserve"> patvirtinantys daiktines pareiškėjo teises į žemės sklypą arba kitą nekilnojamąjį turtą, valdymo ar naudojimo teisę patvirtinančių dokumentų kopijos (jei taikoma). Jei statinys ar sklypas, kuriame numatoma atlikti statybos darbus, pareiškėjui priklauso ne nuosavybės teise, turi būti pateikta šio turto valdymo / naudojimo sutarties kopija ir (ar) turto valdytojo raštiškas sutikimas vykdyti projekto veiklas (jei toks sutikimas nėra išreikštas turto perdavimo valdyti / naudotis sutartyje). Turto valdymo sutartis turi būti sudaryta ne trumpesniam kaip 5 metų laikotarpiui, skaičiuojant nuo projekto veiklų finansavimo pabaigos, ir įregistruota Lietuvos Respublikos nekilnojamojo turto registre. Jei nurodytos daiktinės teisės galioja trumpiau nei penkerius metus nuo projekto finansavimo pabaigos, turi būti pateikiamas įsipareigojimas užtikrinti šį reikalavimą;</w:t>
            </w:r>
          </w:p>
          <w:p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statinys, kuriame numatoma atlikti rangos darbus, turi bendraturčių, turi būti pateikta statinio bendraturčių sutikimo vykdyti statybos darbus kopija;</w:t>
            </w:r>
          </w:p>
          <w:p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projekte numatomi statybos darbai ir pagal Lietuvos Respublikos Statybos įstatymą  privalomas statinio projektas (toliau – statinio projektas), statinio projekto, parengto ir patvirtinto STR 1.04.04:2017 „Statinio projektavimas, projekto ekspertizė“ nustatyta tvarka, kopija. Teikiama visos sudėties statinio techninio projekto elektroninė versija PDF formatu arba tokiu formatu, kad būtų galima peržiūrėti naudojantis Microsoft Office programine įranga. Jei yra gautas</w:t>
            </w:r>
            <w:r w:rsidR="00FF764B">
              <w:rPr>
                <w:rFonts w:ascii="Times New Roman" w:hAnsi="Times New Roman" w:cs="Times New Roman"/>
              </w:rPr>
              <w:t xml:space="preserve"> statybą leidžiantis dokumentas</w:t>
            </w:r>
            <w:r w:rsidRPr="00CC2581">
              <w:rPr>
                <w:rFonts w:ascii="Times New Roman" w:hAnsi="Times New Roman" w:cs="Times New Roman"/>
              </w:rPr>
              <w:t>, kartu pateikiama jo kopija;</w:t>
            </w:r>
          </w:p>
          <w:p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statybos darbus planuojama vykdyti kultūros paveldo statiniuose ar statiniuose, esančiuose kultūros paveldo objektų teritorijose, gali būti prašoma pateikti ir papildomų Lietuvos Respublikos statybos įstatyme nustatytų reikalingų dokumentų kopijas (jei taikoma);</w:t>
            </w:r>
          </w:p>
          <w:p w:rsidR="00CC2581" w:rsidRPr="00CC2581"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 xml:space="preserve">jei projekte numatomi statybos darbai ir statinio projektą rengti privaloma, tačiau jis dar nėra parengtas ir patvirtintas, teikiama patvirtintos statinio projektavimo užduoties kopija; </w:t>
            </w:r>
          </w:p>
          <w:p w:rsidR="00CC2581" w:rsidRPr="00E824E5" w:rsidRDefault="00CC2581" w:rsidP="004A03B3">
            <w:pPr>
              <w:pStyle w:val="ListParagraph"/>
              <w:numPr>
                <w:ilvl w:val="0"/>
                <w:numId w:val="27"/>
              </w:numPr>
              <w:tabs>
                <w:tab w:val="left" w:pos="580"/>
              </w:tabs>
              <w:ind w:left="0" w:firstLine="104"/>
              <w:jc w:val="both"/>
              <w:rPr>
                <w:rFonts w:ascii="Times New Roman" w:hAnsi="Times New Roman" w:cs="Times New Roman"/>
              </w:rPr>
            </w:pPr>
            <w:r w:rsidRPr="00CC2581">
              <w:rPr>
                <w:rFonts w:ascii="Times New Roman" w:hAnsi="Times New Roman" w:cs="Times New Roman"/>
              </w:rPr>
              <w:t>jei projekte numatomi statybos darbai ir statinio projektas dar nėra parengtas ir patvirtintas ar statinio projekto rengti neprivaloma, teikiami patalpų brėžiniai iš inventorinės bylos ir preliminarūs darbų apimčių žiniaraščiai, kuriuose nurodytos orientacinės darbų kainos, atitinkančios rinkos kainas, arba dokumentai, kuriuose nustatyta orientacinė patalpų einamojo remonto kvadratinio metro kaina, bei preliminarūs rangovų komerciniai pasiūlymai ir (arba) kainų apklausos suvestinė;</w:t>
            </w:r>
          </w:p>
          <w:p w:rsidR="00B173D7" w:rsidRPr="00E824E5" w:rsidRDefault="00FF764B" w:rsidP="004A03B3">
            <w:pPr>
              <w:pStyle w:val="ListParagraph"/>
              <w:numPr>
                <w:ilvl w:val="0"/>
                <w:numId w:val="27"/>
              </w:numPr>
              <w:tabs>
                <w:tab w:val="left" w:pos="580"/>
              </w:tabs>
              <w:ind w:left="0" w:firstLine="104"/>
              <w:jc w:val="both"/>
              <w:rPr>
                <w:rFonts w:ascii="Times New Roman" w:hAnsi="Times New Roman" w:cs="Times New Roman"/>
              </w:rPr>
            </w:pPr>
            <w:r>
              <w:rPr>
                <w:rFonts w:ascii="Times New Roman" w:hAnsi="Times New Roman" w:cs="Times New Roman"/>
              </w:rPr>
              <w:t>p</w:t>
            </w:r>
            <w:r w:rsidR="00B173D7" w:rsidRPr="00E824E5">
              <w:rPr>
                <w:rFonts w:ascii="Times New Roman" w:hAnsi="Times New Roman" w:cs="Times New Roman"/>
              </w:rPr>
              <w:t>areiškėjo įsipareigojimo padengti netinkamas finansuoti, tačiau šiam projektui įgyvendinti būtinas išlaidas, ir tinkamas išlaidas, kurių nepadengia projekto finansavimas, pagrindimo dokumentai (įstaigos finansinės ataskaitos, Teritorinei ligonių kasai teikta Lietuvos nacionalinės sveikatos sistemos asmens sveikatos priežiūros įstaigų finansinės veiklos ataskaita, banko sąskaitos išrašas ar kt. dokumentai).</w:t>
            </w:r>
          </w:p>
          <w:p w:rsidR="00B173D7" w:rsidRPr="00E824E5" w:rsidRDefault="00B173D7" w:rsidP="00E824E5">
            <w:pPr>
              <w:tabs>
                <w:tab w:val="left" w:pos="580"/>
              </w:tabs>
              <w:ind w:firstLine="104"/>
              <w:jc w:val="both"/>
              <w:rPr>
                <w:rFonts w:ascii="Times New Roman" w:hAnsi="Times New Roman" w:cs="Times New Roman"/>
              </w:rPr>
            </w:pPr>
          </w:p>
        </w:tc>
      </w:tr>
      <w:tr w:rsidR="00B173D7" w:rsidRPr="00DC7931" w:rsidTr="00494766">
        <w:trPr>
          <w:cantSplit/>
        </w:trPr>
        <w:tc>
          <w:tcPr>
            <w:tcW w:w="766" w:type="dxa"/>
          </w:tcPr>
          <w:p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rsidR="00B173D7" w:rsidRPr="00DC7931" w:rsidRDefault="00B173D7" w:rsidP="00B173D7">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7235" w:type="dxa"/>
            <w:gridSpan w:val="3"/>
          </w:tcPr>
          <w:p w:rsidR="00B173D7" w:rsidRPr="00E824E5" w:rsidRDefault="00B173D7" w:rsidP="00B173D7">
            <w:pPr>
              <w:jc w:val="both"/>
              <w:rPr>
                <w:rFonts w:ascii="Times New Roman" w:hAnsi="Times New Roman" w:cs="Times New Roman"/>
              </w:rPr>
            </w:pPr>
            <w:r w:rsidRPr="00E824E5">
              <w:rPr>
                <w:rFonts w:ascii="Times New Roman" w:hAnsi="Times New Roman" w:cs="Times New Roman"/>
                <w:iCs/>
              </w:rPr>
              <w:t>Netaikoma</w:t>
            </w:r>
          </w:p>
        </w:tc>
      </w:tr>
      <w:tr w:rsidR="00B173D7" w:rsidRPr="00DC7931" w:rsidTr="00494766">
        <w:trPr>
          <w:cantSplit/>
        </w:trPr>
        <w:tc>
          <w:tcPr>
            <w:tcW w:w="766" w:type="dxa"/>
          </w:tcPr>
          <w:p w:rsidR="00B173D7" w:rsidRPr="00DC7931" w:rsidRDefault="00B173D7" w:rsidP="00B173D7">
            <w:pPr>
              <w:pStyle w:val="Heading3"/>
              <w:spacing w:before="0"/>
              <w:ind w:left="0" w:firstLine="0"/>
              <w:outlineLvl w:val="2"/>
              <w:rPr>
                <w:rFonts w:ascii="Times New Roman" w:hAnsi="Times New Roman" w:cs="Times New Roman"/>
                <w:sz w:val="22"/>
                <w:szCs w:val="22"/>
              </w:rPr>
            </w:pPr>
          </w:p>
        </w:tc>
        <w:tc>
          <w:tcPr>
            <w:tcW w:w="2205" w:type="dxa"/>
          </w:tcPr>
          <w:p w:rsidR="00B173D7" w:rsidRPr="00DC7931" w:rsidRDefault="00B173D7" w:rsidP="00B173D7">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7235" w:type="dxa"/>
            <w:gridSpan w:val="3"/>
          </w:tcPr>
          <w:p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Viešosios įstaigos Centrinės projektų valdymo agentūros Struktūrinių ir investicijų fondų programos Sveikatos projektų skyriaus vyresnioji projektų vadovė </w:t>
            </w:r>
            <w:r w:rsidR="00FF764B">
              <w:rPr>
                <w:rFonts w:ascii="Times New Roman" w:hAnsi="Times New Roman" w:cs="Times New Roman"/>
              </w:rPr>
              <w:t>Neringa Žemaitienė, tel. 8 656 24800</w:t>
            </w:r>
            <w:r w:rsidRPr="00E824E5">
              <w:rPr>
                <w:rFonts w:ascii="Times New Roman" w:hAnsi="Times New Roman" w:cs="Times New Roman"/>
              </w:rPr>
              <w:t xml:space="preserve">, </w:t>
            </w:r>
            <w:hyperlink r:id="rId14" w:history="1">
              <w:r w:rsidR="00FF764B" w:rsidRPr="00164C36">
                <w:rPr>
                  <w:rStyle w:val="Hyperlink"/>
                  <w:rFonts w:ascii="Times New Roman" w:hAnsi="Times New Roman" w:cs="Times New Roman"/>
                </w:rPr>
                <w:t>n.zemaitiene@cpva.lt</w:t>
              </w:r>
            </w:hyperlink>
            <w:r w:rsidR="00E824E5">
              <w:rPr>
                <w:rFonts w:ascii="Times New Roman" w:hAnsi="Times New Roman" w:cs="Times New Roman"/>
              </w:rPr>
              <w:t xml:space="preserve"> </w:t>
            </w:r>
          </w:p>
          <w:p w:rsidR="00B173D7" w:rsidRPr="00E824E5" w:rsidRDefault="00B173D7" w:rsidP="00B173D7">
            <w:pPr>
              <w:jc w:val="both"/>
              <w:rPr>
                <w:rFonts w:ascii="Times New Roman" w:hAnsi="Times New Roman" w:cs="Times New Roman"/>
              </w:rPr>
            </w:pPr>
          </w:p>
          <w:p w:rsidR="00B173D7" w:rsidRPr="00E824E5" w:rsidRDefault="00B173D7" w:rsidP="00B173D7">
            <w:pPr>
              <w:jc w:val="both"/>
              <w:rPr>
                <w:rFonts w:ascii="Times New Roman" w:hAnsi="Times New Roman" w:cs="Times New Roman"/>
              </w:rPr>
            </w:pPr>
          </w:p>
        </w:tc>
      </w:tr>
      <w:tr w:rsidR="00B173D7" w:rsidRPr="00DC7931" w:rsidTr="00494766">
        <w:trPr>
          <w:cantSplit/>
        </w:trPr>
        <w:tc>
          <w:tcPr>
            <w:tcW w:w="766" w:type="dxa"/>
          </w:tcPr>
          <w:p w:rsidR="00B173D7" w:rsidRPr="00DC7931" w:rsidRDefault="00B173D7" w:rsidP="00B173D7">
            <w:pPr>
              <w:pStyle w:val="Heading2"/>
              <w:spacing w:before="0"/>
              <w:ind w:left="0" w:firstLine="0"/>
              <w:outlineLvl w:val="1"/>
              <w:rPr>
                <w:rFonts w:ascii="Times New Roman" w:hAnsi="Times New Roman" w:cs="Times New Roman"/>
                <w:sz w:val="22"/>
                <w:szCs w:val="22"/>
              </w:rPr>
            </w:pPr>
          </w:p>
        </w:tc>
        <w:tc>
          <w:tcPr>
            <w:tcW w:w="2205" w:type="dxa"/>
          </w:tcPr>
          <w:p w:rsidR="00B173D7" w:rsidRPr="00DC7931" w:rsidRDefault="00B173D7" w:rsidP="00B173D7">
            <w:pPr>
              <w:spacing w:after="120"/>
              <w:rPr>
                <w:rFonts w:ascii="Times New Roman" w:hAnsi="Times New Roman" w:cs="Times New Roman"/>
                <w:b/>
              </w:rPr>
            </w:pPr>
            <w:r w:rsidRPr="00DC7931">
              <w:rPr>
                <w:rFonts w:ascii="Times New Roman" w:hAnsi="Times New Roman" w:cs="Times New Roman"/>
                <w:b/>
              </w:rPr>
              <w:t>Kita informacija</w:t>
            </w:r>
          </w:p>
          <w:p w:rsidR="00B173D7" w:rsidRPr="00DC7931" w:rsidRDefault="00B173D7" w:rsidP="00B173D7">
            <w:pPr>
              <w:spacing w:after="120"/>
              <w:jc w:val="both"/>
              <w:rPr>
                <w:rFonts w:ascii="Times New Roman" w:hAnsi="Times New Roman" w:cs="Times New Roman"/>
                <w:b/>
              </w:rPr>
            </w:pPr>
          </w:p>
        </w:tc>
        <w:tc>
          <w:tcPr>
            <w:tcW w:w="7235" w:type="dxa"/>
            <w:gridSpan w:val="3"/>
          </w:tcPr>
          <w:p w:rsidR="00B173D7" w:rsidRPr="00E824E5" w:rsidRDefault="00B173D7" w:rsidP="00B173D7">
            <w:pPr>
              <w:jc w:val="both"/>
              <w:rPr>
                <w:rFonts w:ascii="Times New Roman" w:hAnsi="Times New Roman" w:cs="Times New Roman"/>
              </w:rPr>
            </w:pPr>
            <w:r w:rsidRPr="00E824E5">
              <w:rPr>
                <w:rFonts w:ascii="Times New Roman" w:hAnsi="Times New Roman" w:cs="Times New Roman"/>
              </w:rPr>
              <w:t xml:space="preserve">Daugiau informacijos apie aktualius dokumentus pateikiama </w:t>
            </w:r>
            <w:hyperlink r:id="rId15" w:history="1">
              <w:r w:rsidR="00E824E5" w:rsidRPr="00E314FC">
                <w:rPr>
                  <w:rStyle w:val="Hyperlink"/>
                  <w:rFonts w:ascii="Times New Roman" w:hAnsi="Times New Roman" w:cs="Times New Roman"/>
                </w:rPr>
                <w:t>https://2021.esinvesticijos.lt/</w:t>
              </w:r>
            </w:hyperlink>
            <w:r w:rsidR="00E824E5">
              <w:rPr>
                <w:rFonts w:ascii="Times New Roman" w:hAnsi="Times New Roman" w:cs="Times New Roman"/>
              </w:rPr>
              <w:t xml:space="preserve"> </w:t>
            </w:r>
            <w:r w:rsidRPr="00E824E5">
              <w:rPr>
                <w:rFonts w:ascii="Times New Roman" w:hAnsi="Times New Roman" w:cs="Times New Roman"/>
              </w:rPr>
              <w:t>kvietimų skiltyje.</w:t>
            </w:r>
          </w:p>
          <w:p w:rsidR="00B173D7" w:rsidRPr="006F0B78" w:rsidRDefault="00B173D7" w:rsidP="00B173D7">
            <w:pPr>
              <w:jc w:val="both"/>
              <w:rPr>
                <w:rFonts w:ascii="Times New Roman" w:hAnsi="Times New Roman" w:cs="Times New Roman"/>
                <w:i/>
              </w:rPr>
            </w:pPr>
          </w:p>
        </w:tc>
      </w:tr>
      <w:tr w:rsidR="00B173D7" w:rsidRPr="00DC7931" w:rsidTr="004A03B3">
        <w:trPr>
          <w:cantSplit/>
        </w:trPr>
        <w:tc>
          <w:tcPr>
            <w:tcW w:w="766" w:type="dxa"/>
          </w:tcPr>
          <w:p w:rsidR="00B173D7" w:rsidRPr="00DC7931" w:rsidRDefault="00B173D7" w:rsidP="00B173D7">
            <w:pPr>
              <w:pStyle w:val="Heading2"/>
              <w:spacing w:before="0"/>
              <w:ind w:left="0" w:firstLine="0"/>
              <w:outlineLvl w:val="1"/>
              <w:rPr>
                <w:rFonts w:ascii="Times New Roman" w:hAnsi="Times New Roman" w:cs="Times New Roman"/>
                <w:sz w:val="22"/>
                <w:szCs w:val="22"/>
              </w:rPr>
            </w:pPr>
          </w:p>
        </w:tc>
        <w:tc>
          <w:tcPr>
            <w:tcW w:w="2205" w:type="dxa"/>
          </w:tcPr>
          <w:p w:rsidR="00B173D7" w:rsidRPr="00DC7931" w:rsidRDefault="00B173D7" w:rsidP="00B173D7">
            <w:pPr>
              <w:spacing w:after="120"/>
              <w:rPr>
                <w:rFonts w:ascii="Times New Roman" w:hAnsi="Times New Roman" w:cs="Times New Roman"/>
                <w:b/>
              </w:rPr>
            </w:pPr>
            <w:r>
              <w:rPr>
                <w:rFonts w:ascii="Times New Roman" w:hAnsi="Times New Roman" w:cs="Times New Roman"/>
                <w:b/>
              </w:rPr>
              <w:t>Priedai</w:t>
            </w:r>
          </w:p>
        </w:tc>
        <w:tc>
          <w:tcPr>
            <w:tcW w:w="7235" w:type="dxa"/>
            <w:gridSpan w:val="3"/>
            <w:shd w:val="clear" w:color="auto" w:fill="auto"/>
          </w:tcPr>
          <w:p w:rsidR="004970E3" w:rsidRDefault="004970E3" w:rsidP="00B173D7">
            <w:pPr>
              <w:jc w:val="both"/>
              <w:rPr>
                <w:rFonts w:ascii="Times New Roman" w:hAnsi="Times New Roman" w:cs="Times New Roman"/>
              </w:rPr>
            </w:pPr>
            <w:r>
              <w:rPr>
                <w:rFonts w:ascii="Times New Roman" w:hAnsi="Times New Roman" w:cs="Times New Roman"/>
              </w:rPr>
              <w:t xml:space="preserve">Būtini dokumentai pateikiami čia: </w:t>
            </w:r>
          </w:p>
          <w:p w:rsidR="004970E3" w:rsidRDefault="00000000" w:rsidP="00B173D7">
            <w:pPr>
              <w:jc w:val="both"/>
              <w:rPr>
                <w:rFonts w:ascii="Times New Roman" w:hAnsi="Times New Roman" w:cs="Times New Roman"/>
              </w:rPr>
            </w:pPr>
            <w:hyperlink r:id="rId16" w:history="1">
              <w:r w:rsidR="004970E3" w:rsidRPr="00A8597A">
                <w:rPr>
                  <w:rStyle w:val="Hyperlink"/>
                  <w:rFonts w:ascii="Times New Roman" w:hAnsi="Times New Roman" w:cs="Times New Roman"/>
                </w:rPr>
                <w:t>https://e-seimas.lrs.lt/portal/legalAct/lt/TAD/fd3d3843f26111ecbfe9c72e552dd5bd?jfwid=-1295we4i9t</w:t>
              </w:r>
            </w:hyperlink>
            <w:r w:rsidR="004970E3">
              <w:rPr>
                <w:rFonts w:ascii="Times New Roman" w:hAnsi="Times New Roman" w:cs="Times New Roman"/>
              </w:rPr>
              <w:t xml:space="preserve">: </w:t>
            </w:r>
          </w:p>
          <w:p w:rsidR="00B173D7" w:rsidRPr="004A03B3" w:rsidRDefault="00B173D7" w:rsidP="00B173D7">
            <w:pPr>
              <w:jc w:val="both"/>
              <w:rPr>
                <w:rFonts w:ascii="Times New Roman" w:hAnsi="Times New Roman" w:cs="Times New Roman"/>
              </w:rPr>
            </w:pPr>
            <w:r w:rsidRPr="004A03B3">
              <w:rPr>
                <w:rFonts w:ascii="Times New Roman" w:hAnsi="Times New Roman" w:cs="Times New Roman"/>
              </w:rPr>
              <w:t>1. PĮP forma</w:t>
            </w:r>
            <w:r w:rsidR="00E824E5" w:rsidRPr="004A03B3">
              <w:rPr>
                <w:rFonts w:ascii="Times New Roman" w:hAnsi="Times New Roman" w:cs="Times New Roman"/>
              </w:rPr>
              <w:t xml:space="preserve"> (PAFT 1 priedas </w:t>
            </w:r>
            <w:r w:rsidR="00494766" w:rsidRPr="004A03B3">
              <w:rPr>
                <w:rFonts w:ascii="Times New Roman" w:hAnsi="Times New Roman" w:cs="Times New Roman"/>
              </w:rPr>
              <w:t>„</w:t>
            </w:r>
            <w:r w:rsidR="00E824E5" w:rsidRPr="004A03B3">
              <w:rPr>
                <w:rFonts w:ascii="Times New Roman" w:hAnsi="Times New Roman" w:cs="Times New Roman"/>
              </w:rPr>
              <w:t>Pr</w:t>
            </w:r>
            <w:r w:rsidR="0005714D" w:rsidRPr="004A03B3">
              <w:rPr>
                <w:rFonts w:ascii="Times New Roman" w:hAnsi="Times New Roman" w:cs="Times New Roman"/>
              </w:rPr>
              <w:t>ojekto įgyvendinimo plano forma</w:t>
            </w:r>
            <w:r w:rsidR="00494766" w:rsidRPr="004A03B3">
              <w:rPr>
                <w:rFonts w:ascii="Times New Roman" w:hAnsi="Times New Roman" w:cs="Times New Roman"/>
              </w:rPr>
              <w:t>“</w:t>
            </w:r>
            <w:r w:rsidR="00E824E5" w:rsidRPr="004A03B3">
              <w:rPr>
                <w:rFonts w:ascii="Times New Roman" w:hAnsi="Times New Roman" w:cs="Times New Roman"/>
              </w:rPr>
              <w:t>);</w:t>
            </w:r>
            <w:r w:rsidRPr="004A03B3">
              <w:rPr>
                <w:rFonts w:ascii="Times New Roman" w:hAnsi="Times New Roman" w:cs="Times New Roman"/>
              </w:rPr>
              <w:t xml:space="preserve"> </w:t>
            </w:r>
          </w:p>
          <w:p w:rsidR="00B173D7" w:rsidRPr="004A03B3" w:rsidRDefault="00B173D7" w:rsidP="00B173D7">
            <w:pPr>
              <w:jc w:val="both"/>
              <w:rPr>
                <w:rFonts w:ascii="Times New Roman" w:hAnsi="Times New Roman" w:cs="Times New Roman"/>
              </w:rPr>
            </w:pPr>
            <w:r w:rsidRPr="004A03B3">
              <w:rPr>
                <w:rFonts w:ascii="Times New Roman" w:hAnsi="Times New Roman" w:cs="Times New Roman"/>
              </w:rPr>
              <w:t xml:space="preserve">2. </w:t>
            </w:r>
            <w:r w:rsidR="00E824E5" w:rsidRPr="004A03B3">
              <w:rPr>
                <w:rFonts w:ascii="Times New Roman" w:hAnsi="Times New Roman" w:cs="Times New Roman"/>
              </w:rPr>
              <w:t xml:space="preserve">Projektų bendrųjų atrankos kriterijų sąrašas ir jų vertinimo metodika (PAFT 2 priedas </w:t>
            </w:r>
            <w:r w:rsidR="00494766" w:rsidRPr="004A03B3">
              <w:rPr>
                <w:rFonts w:ascii="Times New Roman" w:hAnsi="Times New Roman" w:cs="Times New Roman"/>
              </w:rPr>
              <w:t>„</w:t>
            </w:r>
            <w:r w:rsidR="00E824E5" w:rsidRPr="004A03B3">
              <w:rPr>
                <w:rFonts w:ascii="Times New Roman" w:hAnsi="Times New Roman" w:cs="Times New Roman"/>
              </w:rPr>
              <w:t>BAK</w:t>
            </w:r>
            <w:r w:rsidR="00494766" w:rsidRPr="004A03B3">
              <w:rPr>
                <w:rFonts w:ascii="Times New Roman" w:hAnsi="Times New Roman" w:cs="Times New Roman"/>
              </w:rPr>
              <w:t>“</w:t>
            </w:r>
            <w:r w:rsidRPr="004A03B3">
              <w:rPr>
                <w:rFonts w:ascii="Times New Roman" w:hAnsi="Times New Roman" w:cs="Times New Roman"/>
              </w:rPr>
              <w:t xml:space="preserve">); </w:t>
            </w:r>
          </w:p>
          <w:p w:rsidR="00B173D7" w:rsidRPr="00E824E5" w:rsidRDefault="00B173D7" w:rsidP="00B173D7">
            <w:pPr>
              <w:jc w:val="both"/>
              <w:rPr>
                <w:rFonts w:ascii="Times New Roman" w:hAnsi="Times New Roman" w:cs="Times New Roman"/>
              </w:rPr>
            </w:pPr>
            <w:r w:rsidRPr="004A03B3">
              <w:rPr>
                <w:rFonts w:ascii="Times New Roman" w:hAnsi="Times New Roman" w:cs="Times New Roman"/>
              </w:rPr>
              <w:t>3. Projekto sutarties forma (PAFT</w:t>
            </w:r>
            <w:r w:rsidR="00897BC4" w:rsidRPr="004A03B3">
              <w:rPr>
                <w:rFonts w:ascii="Times New Roman" w:hAnsi="Times New Roman" w:cs="Times New Roman"/>
              </w:rPr>
              <w:t xml:space="preserve"> 3 priedas „Projekto sutartis“)</w:t>
            </w:r>
            <w:r w:rsidR="004A03B3">
              <w:rPr>
                <w:rFonts w:ascii="Times New Roman" w:hAnsi="Times New Roman" w:cs="Times New Roman"/>
              </w:rPr>
              <w:t>.</w:t>
            </w:r>
          </w:p>
          <w:p w:rsidR="00B173D7" w:rsidRPr="00494766" w:rsidRDefault="00B173D7" w:rsidP="00B173D7">
            <w:pPr>
              <w:jc w:val="both"/>
              <w:rPr>
                <w:rFonts w:ascii="Times New Roman" w:hAnsi="Times New Roman" w:cs="Times New Roman"/>
              </w:rPr>
            </w:pPr>
          </w:p>
        </w:tc>
      </w:tr>
    </w:tbl>
    <w:p w:rsidR="005C5BB4" w:rsidRDefault="005C5BB4" w:rsidP="003B05F0">
      <w:pPr>
        <w:rPr>
          <w:rFonts w:ascii="Times New Roman" w:hAnsi="Times New Roman" w:cs="Times New Roman"/>
        </w:rPr>
      </w:pPr>
    </w:p>
    <w:p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9D0DDB">
      <w:headerReference w:type="default" r:id="rId17"/>
      <w:footerReference w:type="default" r:id="rId18"/>
      <w:pgSz w:w="11906" w:h="16838"/>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E2702" w:rsidRDefault="009E2702" w:rsidP="00213DCB">
      <w:pPr>
        <w:spacing w:after="0" w:line="240" w:lineRule="auto"/>
      </w:pPr>
      <w:r>
        <w:separator/>
      </w:r>
    </w:p>
  </w:endnote>
  <w:endnote w:type="continuationSeparator" w:id="0">
    <w:p w:rsidR="009E2702" w:rsidRDefault="009E2702" w:rsidP="00213DCB">
      <w:pPr>
        <w:spacing w:after="0" w:line="240" w:lineRule="auto"/>
      </w:pPr>
      <w:r>
        <w:continuationSeparator/>
      </w:r>
    </w:p>
  </w:endnote>
  <w:endnote w:type="continuationNotice" w:id="1">
    <w:p w:rsidR="009E2702" w:rsidRDefault="009E2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8F440B" w:rsidTr="00421A95">
      <w:tc>
        <w:tcPr>
          <w:tcW w:w="3305" w:type="dxa"/>
        </w:tcPr>
        <w:p w:rsidR="008F440B" w:rsidRDefault="008F440B" w:rsidP="00421A95">
          <w:pPr>
            <w:pStyle w:val="Header"/>
            <w:ind w:left="-115"/>
          </w:pPr>
        </w:p>
      </w:tc>
      <w:tc>
        <w:tcPr>
          <w:tcW w:w="3305" w:type="dxa"/>
        </w:tcPr>
        <w:p w:rsidR="008F440B" w:rsidRDefault="008F440B" w:rsidP="00421A95">
          <w:pPr>
            <w:pStyle w:val="Header"/>
            <w:jc w:val="center"/>
          </w:pPr>
        </w:p>
      </w:tc>
      <w:tc>
        <w:tcPr>
          <w:tcW w:w="3305" w:type="dxa"/>
        </w:tcPr>
        <w:p w:rsidR="008F440B" w:rsidRDefault="008F440B" w:rsidP="00421A95">
          <w:pPr>
            <w:pStyle w:val="Header"/>
            <w:ind w:right="-115"/>
            <w:jc w:val="right"/>
          </w:pPr>
        </w:p>
      </w:tc>
    </w:tr>
  </w:tbl>
  <w:p w:rsidR="008F440B" w:rsidRDefault="008F4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E2702" w:rsidRDefault="009E2702" w:rsidP="00213DCB">
      <w:pPr>
        <w:spacing w:after="0" w:line="240" w:lineRule="auto"/>
      </w:pPr>
      <w:r>
        <w:separator/>
      </w:r>
    </w:p>
  </w:footnote>
  <w:footnote w:type="continuationSeparator" w:id="0">
    <w:p w:rsidR="009E2702" w:rsidRDefault="009E2702" w:rsidP="00213DCB">
      <w:pPr>
        <w:spacing w:after="0" w:line="240" w:lineRule="auto"/>
      </w:pPr>
      <w:r>
        <w:continuationSeparator/>
      </w:r>
    </w:p>
  </w:footnote>
  <w:footnote w:type="continuationNotice" w:id="1">
    <w:p w:rsidR="009E2702" w:rsidRDefault="009E2702">
      <w:pPr>
        <w:spacing w:after="0" w:line="240" w:lineRule="auto"/>
      </w:pPr>
    </w:p>
  </w:footnote>
  <w:footnote w:id="2">
    <w:p w:rsidR="008F440B" w:rsidRDefault="008F440B" w:rsidP="009D0DDB">
      <w:pPr>
        <w:pStyle w:val="FootnoteText"/>
      </w:pPr>
      <w:r>
        <w:rPr>
          <w:rStyle w:val="FootnoteReference"/>
        </w:rPr>
        <w:footnoteRef/>
      </w:r>
      <w:r>
        <w:t xml:space="preserve"> </w:t>
      </w:r>
      <w:hyperlink r:id="rId1" w:history="1">
        <w:r w:rsidRPr="00A8597A">
          <w:rPr>
            <w:rStyle w:val="Hyperlink"/>
          </w:rPr>
          <w:t>https://www.e-tar.lt/portal/legalAct.html?documentId=14e33320f1ed11ec8fa7d02a65c371ad</w:t>
        </w:r>
      </w:hyperlink>
      <w:r>
        <w:t xml:space="preserve"> </w:t>
      </w:r>
    </w:p>
  </w:footnote>
  <w:footnote w:id="3">
    <w:p w:rsidR="008F440B" w:rsidRDefault="008F440B">
      <w:pPr>
        <w:pStyle w:val="FootnoteText"/>
      </w:pPr>
      <w:r>
        <w:rPr>
          <w:rStyle w:val="FootnoteReference"/>
        </w:rPr>
        <w:footnoteRef/>
      </w:r>
      <w:r>
        <w:t xml:space="preserve"> </w:t>
      </w:r>
      <w:hyperlink r:id="rId2" w:history="1">
        <w:r w:rsidRPr="00E314FC">
          <w:rPr>
            <w:rStyle w:val="Hyperlink"/>
          </w:rPr>
          <w:t>https://www.ppplietuva.lt/lt/viesuju-investiciju-projektu-rengimas/rengimas-ir-vertinimas-1</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F440B" w:rsidRPr="003737FE" w:rsidRDefault="008F440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35C"/>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61222"/>
    <w:multiLevelType w:val="hybridMultilevel"/>
    <w:tmpl w:val="A4E2F3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703AE6"/>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4E74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7D0DE5"/>
    <w:multiLevelType w:val="multilevel"/>
    <w:tmpl w:val="525C0D16"/>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DF04D9"/>
    <w:multiLevelType w:val="multilevel"/>
    <w:tmpl w:val="608435F6"/>
    <w:lvl w:ilvl="0">
      <w:start w:val="10"/>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C09049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22878D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45C84862"/>
    <w:multiLevelType w:val="multilevel"/>
    <w:tmpl w:val="D730F4B8"/>
    <w:lvl w:ilvl="0">
      <w:start w:val="1"/>
      <w:numFmt w:val="decimal"/>
      <w:lvlText w:val="%1."/>
      <w:lvlJc w:val="left"/>
      <w:pPr>
        <w:ind w:left="720" w:hanging="360"/>
      </w:pPr>
      <w:rPr>
        <w:rFonts w:hint="default"/>
      </w:rPr>
    </w:lvl>
    <w:lvl w:ilvl="1">
      <w:start w:val="9"/>
      <w:numFmt w:val="decimal"/>
      <w:isLgl/>
      <w:lvlText w:val="%1.%2."/>
      <w:lvlJc w:val="left"/>
      <w:pPr>
        <w:ind w:left="950" w:hanging="5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D336B55"/>
    <w:multiLevelType w:val="hybridMultilevel"/>
    <w:tmpl w:val="B380AA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D20584"/>
    <w:multiLevelType w:val="multilevel"/>
    <w:tmpl w:val="82AEB3D0"/>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C0F1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CD2024"/>
    <w:multiLevelType w:val="hybridMultilevel"/>
    <w:tmpl w:val="D2360C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FD719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25D2FD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A5C71D3"/>
    <w:multiLevelType w:val="hybridMultilevel"/>
    <w:tmpl w:val="E1ECC8D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95500982">
    <w:abstractNumId w:val="15"/>
  </w:num>
  <w:num w:numId="2" w16cid:durableId="531573687">
    <w:abstractNumId w:val="19"/>
  </w:num>
  <w:num w:numId="3" w16cid:durableId="2134013301">
    <w:abstractNumId w:val="4"/>
  </w:num>
  <w:num w:numId="4" w16cid:durableId="1651668216">
    <w:abstractNumId w:val="2"/>
  </w:num>
  <w:num w:numId="5" w16cid:durableId="400909457">
    <w:abstractNumId w:val="16"/>
  </w:num>
  <w:num w:numId="6" w16cid:durableId="1525972184">
    <w:abstractNumId w:val="26"/>
  </w:num>
  <w:num w:numId="7" w16cid:durableId="1352798226">
    <w:abstractNumId w:val="12"/>
  </w:num>
  <w:num w:numId="8" w16cid:durableId="107044748">
    <w:abstractNumId w:val="9"/>
  </w:num>
  <w:num w:numId="9" w16cid:durableId="1175655799">
    <w:abstractNumId w:val="11"/>
  </w:num>
  <w:num w:numId="10" w16cid:durableId="795416104">
    <w:abstractNumId w:val="31"/>
  </w:num>
  <w:num w:numId="11" w16cid:durableId="1545407683">
    <w:abstractNumId w:val="17"/>
  </w:num>
  <w:num w:numId="12" w16cid:durableId="1472945041">
    <w:abstractNumId w:val="22"/>
  </w:num>
  <w:num w:numId="13" w16cid:durableId="2133011546">
    <w:abstractNumId w:val="31"/>
    <w:lvlOverride w:ilvl="0"/>
    <w:lvlOverride w:ilvl="1">
      <w:startOverride w:val="2"/>
    </w:lvlOverride>
    <w:lvlOverride w:ilvl="2"/>
    <w:lvlOverride w:ilvl="3"/>
    <w:lvlOverride w:ilvl="4"/>
    <w:lvlOverride w:ilvl="5"/>
    <w:lvlOverride w:ilvl="6"/>
    <w:lvlOverride w:ilvl="7"/>
    <w:lvlOverride w:ilvl="8"/>
  </w:num>
  <w:num w:numId="14" w16cid:durableId="206719607">
    <w:abstractNumId w:val="25"/>
  </w:num>
  <w:num w:numId="15" w16cid:durableId="1424573820">
    <w:abstractNumId w:val="23"/>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66303203">
    <w:abstractNumId w:val="31"/>
  </w:num>
  <w:num w:numId="17" w16cid:durableId="1198816343">
    <w:abstractNumId w:val="31"/>
  </w:num>
  <w:num w:numId="18" w16cid:durableId="430514249">
    <w:abstractNumId w:val="31"/>
  </w:num>
  <w:num w:numId="19" w16cid:durableId="967397102">
    <w:abstractNumId w:val="31"/>
  </w:num>
  <w:num w:numId="20" w16cid:durableId="818376739">
    <w:abstractNumId w:val="31"/>
  </w:num>
  <w:num w:numId="21" w16cid:durableId="839199203">
    <w:abstractNumId w:val="31"/>
  </w:num>
  <w:num w:numId="22" w16cid:durableId="952905516">
    <w:abstractNumId w:val="24"/>
  </w:num>
  <w:num w:numId="23" w16cid:durableId="1991640478">
    <w:abstractNumId w:val="8"/>
  </w:num>
  <w:num w:numId="24" w16cid:durableId="1424834384">
    <w:abstractNumId w:val="13"/>
  </w:num>
  <w:num w:numId="25" w16cid:durableId="1276786826">
    <w:abstractNumId w:val="21"/>
  </w:num>
  <w:num w:numId="26" w16cid:durableId="31923792">
    <w:abstractNumId w:val="5"/>
  </w:num>
  <w:num w:numId="27" w16cid:durableId="296226342">
    <w:abstractNumId w:val="10"/>
  </w:num>
  <w:num w:numId="28" w16cid:durableId="667556157">
    <w:abstractNumId w:val="18"/>
  </w:num>
  <w:num w:numId="29" w16cid:durableId="2091805529">
    <w:abstractNumId w:val="29"/>
  </w:num>
  <w:num w:numId="30" w16cid:durableId="1031540444">
    <w:abstractNumId w:val="14"/>
  </w:num>
  <w:num w:numId="31" w16cid:durableId="1414275585">
    <w:abstractNumId w:val="0"/>
  </w:num>
  <w:num w:numId="32" w16cid:durableId="1957642106">
    <w:abstractNumId w:val="6"/>
  </w:num>
  <w:num w:numId="33" w16cid:durableId="1571772097">
    <w:abstractNumId w:val="3"/>
  </w:num>
  <w:num w:numId="34" w16cid:durableId="1500390899">
    <w:abstractNumId w:val="32"/>
  </w:num>
  <w:num w:numId="35" w16cid:durableId="488715661">
    <w:abstractNumId w:val="20"/>
  </w:num>
  <w:num w:numId="36" w16cid:durableId="1867519606">
    <w:abstractNumId w:val="28"/>
  </w:num>
  <w:num w:numId="37" w16cid:durableId="1808234703">
    <w:abstractNumId w:val="7"/>
  </w:num>
  <w:num w:numId="38" w16cid:durableId="1310860814">
    <w:abstractNumId w:val="1"/>
  </w:num>
  <w:num w:numId="39" w16cid:durableId="2118600820">
    <w:abstractNumId w:val="30"/>
  </w:num>
  <w:num w:numId="40" w16cid:durableId="26261492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wG0DvkzWu0JaLAylKURjfgi2OzcpVTU628ubCIm6Kq9IGcU9gz9qqWhjH3ouYyTA7RdeqovXmPd11LSYk6bDw==" w:salt="DLhHWL877NJyw1NFZwZYhg=="/>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1089B"/>
    <w:rsid w:val="00010FBC"/>
    <w:rsid w:val="00017872"/>
    <w:rsid w:val="000236C6"/>
    <w:rsid w:val="00024D7F"/>
    <w:rsid w:val="00032AE2"/>
    <w:rsid w:val="00035EFF"/>
    <w:rsid w:val="00036953"/>
    <w:rsid w:val="00046408"/>
    <w:rsid w:val="00050112"/>
    <w:rsid w:val="000545EB"/>
    <w:rsid w:val="0005714D"/>
    <w:rsid w:val="00066F03"/>
    <w:rsid w:val="00067059"/>
    <w:rsid w:val="00067F43"/>
    <w:rsid w:val="000707D3"/>
    <w:rsid w:val="000718C3"/>
    <w:rsid w:val="00073108"/>
    <w:rsid w:val="0007583C"/>
    <w:rsid w:val="00084D42"/>
    <w:rsid w:val="00085A23"/>
    <w:rsid w:val="00090A80"/>
    <w:rsid w:val="00090B84"/>
    <w:rsid w:val="000912AC"/>
    <w:rsid w:val="00091A50"/>
    <w:rsid w:val="00091DA1"/>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124C82"/>
    <w:rsid w:val="001321D5"/>
    <w:rsid w:val="001447FD"/>
    <w:rsid w:val="001522ED"/>
    <w:rsid w:val="00152C80"/>
    <w:rsid w:val="00154A45"/>
    <w:rsid w:val="00162742"/>
    <w:rsid w:val="00162CF9"/>
    <w:rsid w:val="00165330"/>
    <w:rsid w:val="00165589"/>
    <w:rsid w:val="00175392"/>
    <w:rsid w:val="00182BD9"/>
    <w:rsid w:val="001912A4"/>
    <w:rsid w:val="00193AE5"/>
    <w:rsid w:val="001A1453"/>
    <w:rsid w:val="001A7B49"/>
    <w:rsid w:val="001B02B8"/>
    <w:rsid w:val="001B36A2"/>
    <w:rsid w:val="001C1E57"/>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070"/>
    <w:rsid w:val="002059E9"/>
    <w:rsid w:val="00211761"/>
    <w:rsid w:val="0021267E"/>
    <w:rsid w:val="002139C6"/>
    <w:rsid w:val="00213DCB"/>
    <w:rsid w:val="0021491E"/>
    <w:rsid w:val="00215ECD"/>
    <w:rsid w:val="00224FDA"/>
    <w:rsid w:val="00231095"/>
    <w:rsid w:val="00233087"/>
    <w:rsid w:val="00236325"/>
    <w:rsid w:val="00237FE8"/>
    <w:rsid w:val="002417C8"/>
    <w:rsid w:val="00243187"/>
    <w:rsid w:val="00244F72"/>
    <w:rsid w:val="00247A62"/>
    <w:rsid w:val="00254FF3"/>
    <w:rsid w:val="00262D22"/>
    <w:rsid w:val="002637B8"/>
    <w:rsid w:val="00271B16"/>
    <w:rsid w:val="002723D7"/>
    <w:rsid w:val="0027459F"/>
    <w:rsid w:val="00283428"/>
    <w:rsid w:val="002860C1"/>
    <w:rsid w:val="00286F8E"/>
    <w:rsid w:val="002B1D34"/>
    <w:rsid w:val="002C5896"/>
    <w:rsid w:val="002D2648"/>
    <w:rsid w:val="002E3CDE"/>
    <w:rsid w:val="002E43F9"/>
    <w:rsid w:val="002E50B8"/>
    <w:rsid w:val="002F2264"/>
    <w:rsid w:val="002F347F"/>
    <w:rsid w:val="003025E2"/>
    <w:rsid w:val="00304F2D"/>
    <w:rsid w:val="003060E6"/>
    <w:rsid w:val="00316854"/>
    <w:rsid w:val="00316F75"/>
    <w:rsid w:val="003203F6"/>
    <w:rsid w:val="00323895"/>
    <w:rsid w:val="00325472"/>
    <w:rsid w:val="0033097C"/>
    <w:rsid w:val="00331543"/>
    <w:rsid w:val="00332369"/>
    <w:rsid w:val="0033375B"/>
    <w:rsid w:val="003351CF"/>
    <w:rsid w:val="00335941"/>
    <w:rsid w:val="00335A07"/>
    <w:rsid w:val="00335E51"/>
    <w:rsid w:val="003376B8"/>
    <w:rsid w:val="00340624"/>
    <w:rsid w:val="00340E9A"/>
    <w:rsid w:val="0035511E"/>
    <w:rsid w:val="00357519"/>
    <w:rsid w:val="00360414"/>
    <w:rsid w:val="003615C1"/>
    <w:rsid w:val="00361C3A"/>
    <w:rsid w:val="00362FF5"/>
    <w:rsid w:val="00364B08"/>
    <w:rsid w:val="00366919"/>
    <w:rsid w:val="003717EB"/>
    <w:rsid w:val="003737FE"/>
    <w:rsid w:val="00375C7D"/>
    <w:rsid w:val="003768A6"/>
    <w:rsid w:val="00380261"/>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415C"/>
    <w:rsid w:val="003F35E0"/>
    <w:rsid w:val="003F5DD1"/>
    <w:rsid w:val="003F68AE"/>
    <w:rsid w:val="00401578"/>
    <w:rsid w:val="00403152"/>
    <w:rsid w:val="00404403"/>
    <w:rsid w:val="00404AAF"/>
    <w:rsid w:val="0040713D"/>
    <w:rsid w:val="00410B95"/>
    <w:rsid w:val="00413045"/>
    <w:rsid w:val="00415741"/>
    <w:rsid w:val="00415ADF"/>
    <w:rsid w:val="00421A95"/>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E3"/>
    <w:rsid w:val="004758BB"/>
    <w:rsid w:val="004801D0"/>
    <w:rsid w:val="00480A60"/>
    <w:rsid w:val="004812FD"/>
    <w:rsid w:val="00481807"/>
    <w:rsid w:val="00485BCE"/>
    <w:rsid w:val="004861F2"/>
    <w:rsid w:val="00487B9F"/>
    <w:rsid w:val="00487D1C"/>
    <w:rsid w:val="00492AB8"/>
    <w:rsid w:val="00494766"/>
    <w:rsid w:val="004970E3"/>
    <w:rsid w:val="004A03B3"/>
    <w:rsid w:val="004A499E"/>
    <w:rsid w:val="004A67C6"/>
    <w:rsid w:val="004B0562"/>
    <w:rsid w:val="004B2993"/>
    <w:rsid w:val="004B6AF9"/>
    <w:rsid w:val="004C764E"/>
    <w:rsid w:val="004D61B5"/>
    <w:rsid w:val="004D695C"/>
    <w:rsid w:val="004E4A5D"/>
    <w:rsid w:val="004E6496"/>
    <w:rsid w:val="004F1B70"/>
    <w:rsid w:val="004F5BF0"/>
    <w:rsid w:val="004F5CD1"/>
    <w:rsid w:val="004F5E04"/>
    <w:rsid w:val="0050052B"/>
    <w:rsid w:val="005051CB"/>
    <w:rsid w:val="00510319"/>
    <w:rsid w:val="00510F98"/>
    <w:rsid w:val="005131E1"/>
    <w:rsid w:val="00513BD1"/>
    <w:rsid w:val="00514106"/>
    <w:rsid w:val="00515052"/>
    <w:rsid w:val="005154CE"/>
    <w:rsid w:val="00521249"/>
    <w:rsid w:val="00523376"/>
    <w:rsid w:val="00524CAB"/>
    <w:rsid w:val="00526B54"/>
    <w:rsid w:val="00527F46"/>
    <w:rsid w:val="005362EC"/>
    <w:rsid w:val="0054650C"/>
    <w:rsid w:val="00552F31"/>
    <w:rsid w:val="005558C0"/>
    <w:rsid w:val="0056345E"/>
    <w:rsid w:val="0057146A"/>
    <w:rsid w:val="00571D7C"/>
    <w:rsid w:val="0057792F"/>
    <w:rsid w:val="00583986"/>
    <w:rsid w:val="00583C4E"/>
    <w:rsid w:val="00583DB7"/>
    <w:rsid w:val="005842CB"/>
    <w:rsid w:val="00591672"/>
    <w:rsid w:val="00592365"/>
    <w:rsid w:val="00594547"/>
    <w:rsid w:val="0059461E"/>
    <w:rsid w:val="00594C7C"/>
    <w:rsid w:val="00596BB6"/>
    <w:rsid w:val="005A40CB"/>
    <w:rsid w:val="005A4F85"/>
    <w:rsid w:val="005B1590"/>
    <w:rsid w:val="005B3DC7"/>
    <w:rsid w:val="005B478F"/>
    <w:rsid w:val="005B573D"/>
    <w:rsid w:val="005C1521"/>
    <w:rsid w:val="005C15FB"/>
    <w:rsid w:val="005C5BB4"/>
    <w:rsid w:val="005C6D3F"/>
    <w:rsid w:val="005D47C0"/>
    <w:rsid w:val="005E34C5"/>
    <w:rsid w:val="005F6D72"/>
    <w:rsid w:val="006007DA"/>
    <w:rsid w:val="006009B9"/>
    <w:rsid w:val="006020EE"/>
    <w:rsid w:val="00603B84"/>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48DE"/>
    <w:rsid w:val="00656256"/>
    <w:rsid w:val="00657BF0"/>
    <w:rsid w:val="006603B1"/>
    <w:rsid w:val="0066435B"/>
    <w:rsid w:val="00664533"/>
    <w:rsid w:val="0066521E"/>
    <w:rsid w:val="00667163"/>
    <w:rsid w:val="00671FB3"/>
    <w:rsid w:val="00671FBF"/>
    <w:rsid w:val="006720C8"/>
    <w:rsid w:val="00672603"/>
    <w:rsid w:val="006856C7"/>
    <w:rsid w:val="00690B9E"/>
    <w:rsid w:val="006955F8"/>
    <w:rsid w:val="006A2DBF"/>
    <w:rsid w:val="006A5430"/>
    <w:rsid w:val="006A6FC0"/>
    <w:rsid w:val="006B59A9"/>
    <w:rsid w:val="006B7560"/>
    <w:rsid w:val="006C0A65"/>
    <w:rsid w:val="006C2504"/>
    <w:rsid w:val="006C6CDD"/>
    <w:rsid w:val="006D088B"/>
    <w:rsid w:val="006D2D22"/>
    <w:rsid w:val="006D6EFF"/>
    <w:rsid w:val="006E0B11"/>
    <w:rsid w:val="006E31EB"/>
    <w:rsid w:val="006E33E6"/>
    <w:rsid w:val="006F06CD"/>
    <w:rsid w:val="006F0B78"/>
    <w:rsid w:val="006F2AF7"/>
    <w:rsid w:val="00700157"/>
    <w:rsid w:val="00711012"/>
    <w:rsid w:val="00712EBD"/>
    <w:rsid w:val="0071341D"/>
    <w:rsid w:val="00713AD4"/>
    <w:rsid w:val="007224C2"/>
    <w:rsid w:val="00723C92"/>
    <w:rsid w:val="00726572"/>
    <w:rsid w:val="00732239"/>
    <w:rsid w:val="00732A47"/>
    <w:rsid w:val="00732BFA"/>
    <w:rsid w:val="00732F4F"/>
    <w:rsid w:val="00732F7C"/>
    <w:rsid w:val="0073377E"/>
    <w:rsid w:val="00733E64"/>
    <w:rsid w:val="00734D07"/>
    <w:rsid w:val="0074132A"/>
    <w:rsid w:val="00742FB7"/>
    <w:rsid w:val="00745AFC"/>
    <w:rsid w:val="00745CD5"/>
    <w:rsid w:val="0074741F"/>
    <w:rsid w:val="007516A2"/>
    <w:rsid w:val="00760202"/>
    <w:rsid w:val="00760903"/>
    <w:rsid w:val="007671F7"/>
    <w:rsid w:val="0076780D"/>
    <w:rsid w:val="007678E8"/>
    <w:rsid w:val="007759B7"/>
    <w:rsid w:val="007826EA"/>
    <w:rsid w:val="00793E91"/>
    <w:rsid w:val="007977F8"/>
    <w:rsid w:val="007A0B56"/>
    <w:rsid w:val="007A1BEF"/>
    <w:rsid w:val="007A39F1"/>
    <w:rsid w:val="007A7CED"/>
    <w:rsid w:val="007B2C7B"/>
    <w:rsid w:val="007B3D98"/>
    <w:rsid w:val="007B41D6"/>
    <w:rsid w:val="007B7592"/>
    <w:rsid w:val="007C2782"/>
    <w:rsid w:val="007C3556"/>
    <w:rsid w:val="007C4EF9"/>
    <w:rsid w:val="007C579D"/>
    <w:rsid w:val="007C7C7B"/>
    <w:rsid w:val="007D1344"/>
    <w:rsid w:val="007D4DCE"/>
    <w:rsid w:val="007D7F26"/>
    <w:rsid w:val="007E1C77"/>
    <w:rsid w:val="007E2FA4"/>
    <w:rsid w:val="007E7B9F"/>
    <w:rsid w:val="007F0A8D"/>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81714"/>
    <w:rsid w:val="00892223"/>
    <w:rsid w:val="00892DB5"/>
    <w:rsid w:val="0089339D"/>
    <w:rsid w:val="00897BC4"/>
    <w:rsid w:val="008A24A5"/>
    <w:rsid w:val="008A5EAB"/>
    <w:rsid w:val="008B0988"/>
    <w:rsid w:val="008B5B85"/>
    <w:rsid w:val="008B685E"/>
    <w:rsid w:val="008C0DB8"/>
    <w:rsid w:val="008C26E5"/>
    <w:rsid w:val="008C2F6A"/>
    <w:rsid w:val="008C4DD3"/>
    <w:rsid w:val="008C52ED"/>
    <w:rsid w:val="008C6891"/>
    <w:rsid w:val="008D04FE"/>
    <w:rsid w:val="008E0A3D"/>
    <w:rsid w:val="008E4059"/>
    <w:rsid w:val="008F440B"/>
    <w:rsid w:val="008F48E1"/>
    <w:rsid w:val="0090084F"/>
    <w:rsid w:val="00914C8C"/>
    <w:rsid w:val="009246B3"/>
    <w:rsid w:val="00932964"/>
    <w:rsid w:val="009335EB"/>
    <w:rsid w:val="00934745"/>
    <w:rsid w:val="00935338"/>
    <w:rsid w:val="00937F8D"/>
    <w:rsid w:val="00942984"/>
    <w:rsid w:val="00942DD6"/>
    <w:rsid w:val="0094685E"/>
    <w:rsid w:val="00954D6F"/>
    <w:rsid w:val="00957423"/>
    <w:rsid w:val="00961255"/>
    <w:rsid w:val="00961396"/>
    <w:rsid w:val="00962A9D"/>
    <w:rsid w:val="00970896"/>
    <w:rsid w:val="0097242D"/>
    <w:rsid w:val="00972A45"/>
    <w:rsid w:val="00972C98"/>
    <w:rsid w:val="00972F53"/>
    <w:rsid w:val="00981A93"/>
    <w:rsid w:val="00984775"/>
    <w:rsid w:val="00985292"/>
    <w:rsid w:val="0098623A"/>
    <w:rsid w:val="009864DD"/>
    <w:rsid w:val="009868F6"/>
    <w:rsid w:val="00987718"/>
    <w:rsid w:val="00990EFA"/>
    <w:rsid w:val="00996C77"/>
    <w:rsid w:val="009A35D9"/>
    <w:rsid w:val="009A4936"/>
    <w:rsid w:val="009B1DDE"/>
    <w:rsid w:val="009B436F"/>
    <w:rsid w:val="009B5D6F"/>
    <w:rsid w:val="009C089C"/>
    <w:rsid w:val="009C218E"/>
    <w:rsid w:val="009C4241"/>
    <w:rsid w:val="009C4AB2"/>
    <w:rsid w:val="009C5210"/>
    <w:rsid w:val="009C6525"/>
    <w:rsid w:val="009C674C"/>
    <w:rsid w:val="009D0DDB"/>
    <w:rsid w:val="009D6943"/>
    <w:rsid w:val="009E2702"/>
    <w:rsid w:val="009E4A78"/>
    <w:rsid w:val="009E5074"/>
    <w:rsid w:val="009E74D0"/>
    <w:rsid w:val="009F0AEE"/>
    <w:rsid w:val="009F6952"/>
    <w:rsid w:val="00A0322B"/>
    <w:rsid w:val="00A057D9"/>
    <w:rsid w:val="00A06E83"/>
    <w:rsid w:val="00A10D21"/>
    <w:rsid w:val="00A132BF"/>
    <w:rsid w:val="00A13F47"/>
    <w:rsid w:val="00A17553"/>
    <w:rsid w:val="00A2012A"/>
    <w:rsid w:val="00A302BB"/>
    <w:rsid w:val="00A321E7"/>
    <w:rsid w:val="00A32585"/>
    <w:rsid w:val="00A32E4A"/>
    <w:rsid w:val="00A33BD7"/>
    <w:rsid w:val="00A35DBA"/>
    <w:rsid w:val="00A373DD"/>
    <w:rsid w:val="00A42472"/>
    <w:rsid w:val="00A429A9"/>
    <w:rsid w:val="00A45FB6"/>
    <w:rsid w:val="00A46612"/>
    <w:rsid w:val="00A478D4"/>
    <w:rsid w:val="00A505DD"/>
    <w:rsid w:val="00A51476"/>
    <w:rsid w:val="00A51F54"/>
    <w:rsid w:val="00A57C1D"/>
    <w:rsid w:val="00A60B9A"/>
    <w:rsid w:val="00A63DD0"/>
    <w:rsid w:val="00A65E8E"/>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C65EB"/>
    <w:rsid w:val="00AD3664"/>
    <w:rsid w:val="00AD6B25"/>
    <w:rsid w:val="00AE00C3"/>
    <w:rsid w:val="00AE07EC"/>
    <w:rsid w:val="00AE1A7E"/>
    <w:rsid w:val="00AE7825"/>
    <w:rsid w:val="00AF361D"/>
    <w:rsid w:val="00AF57CF"/>
    <w:rsid w:val="00AF6987"/>
    <w:rsid w:val="00AF6EC6"/>
    <w:rsid w:val="00B042B8"/>
    <w:rsid w:val="00B173D7"/>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5197"/>
    <w:rsid w:val="00B76FCA"/>
    <w:rsid w:val="00B8085A"/>
    <w:rsid w:val="00B84932"/>
    <w:rsid w:val="00B85400"/>
    <w:rsid w:val="00B856AF"/>
    <w:rsid w:val="00B964F6"/>
    <w:rsid w:val="00B976C7"/>
    <w:rsid w:val="00BA0138"/>
    <w:rsid w:val="00BA1538"/>
    <w:rsid w:val="00BA37A8"/>
    <w:rsid w:val="00BA54ED"/>
    <w:rsid w:val="00BA5CC3"/>
    <w:rsid w:val="00BB3EDB"/>
    <w:rsid w:val="00BC2D93"/>
    <w:rsid w:val="00BD43A4"/>
    <w:rsid w:val="00BD77D9"/>
    <w:rsid w:val="00BE01FF"/>
    <w:rsid w:val="00BE312D"/>
    <w:rsid w:val="00BE476B"/>
    <w:rsid w:val="00BF21D6"/>
    <w:rsid w:val="00C036F9"/>
    <w:rsid w:val="00C109F5"/>
    <w:rsid w:val="00C111FA"/>
    <w:rsid w:val="00C1744A"/>
    <w:rsid w:val="00C21211"/>
    <w:rsid w:val="00C25B62"/>
    <w:rsid w:val="00C304D7"/>
    <w:rsid w:val="00C32EE2"/>
    <w:rsid w:val="00C33291"/>
    <w:rsid w:val="00C51620"/>
    <w:rsid w:val="00C52080"/>
    <w:rsid w:val="00C54877"/>
    <w:rsid w:val="00C56F8E"/>
    <w:rsid w:val="00C572DA"/>
    <w:rsid w:val="00C61EBD"/>
    <w:rsid w:val="00C628D7"/>
    <w:rsid w:val="00C6468C"/>
    <w:rsid w:val="00C72117"/>
    <w:rsid w:val="00C82B34"/>
    <w:rsid w:val="00C83ED6"/>
    <w:rsid w:val="00C8488C"/>
    <w:rsid w:val="00C87419"/>
    <w:rsid w:val="00C90988"/>
    <w:rsid w:val="00C93D16"/>
    <w:rsid w:val="00C94EB5"/>
    <w:rsid w:val="00C95670"/>
    <w:rsid w:val="00C964B1"/>
    <w:rsid w:val="00C96C71"/>
    <w:rsid w:val="00CA204A"/>
    <w:rsid w:val="00CA3C55"/>
    <w:rsid w:val="00CA64CC"/>
    <w:rsid w:val="00CA6610"/>
    <w:rsid w:val="00CB39A5"/>
    <w:rsid w:val="00CB5051"/>
    <w:rsid w:val="00CC2581"/>
    <w:rsid w:val="00CC2CA5"/>
    <w:rsid w:val="00CC498C"/>
    <w:rsid w:val="00CD314D"/>
    <w:rsid w:val="00CD656C"/>
    <w:rsid w:val="00CE1C27"/>
    <w:rsid w:val="00CE5C99"/>
    <w:rsid w:val="00CE7085"/>
    <w:rsid w:val="00CF0494"/>
    <w:rsid w:val="00CF36C7"/>
    <w:rsid w:val="00CF38A1"/>
    <w:rsid w:val="00CF4D1A"/>
    <w:rsid w:val="00CF63BD"/>
    <w:rsid w:val="00CF7371"/>
    <w:rsid w:val="00D01670"/>
    <w:rsid w:val="00D02298"/>
    <w:rsid w:val="00D06FB2"/>
    <w:rsid w:val="00D07FFE"/>
    <w:rsid w:val="00D1011B"/>
    <w:rsid w:val="00D13177"/>
    <w:rsid w:val="00D16C58"/>
    <w:rsid w:val="00D26A3B"/>
    <w:rsid w:val="00D30886"/>
    <w:rsid w:val="00D314F5"/>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71A34"/>
    <w:rsid w:val="00D72B17"/>
    <w:rsid w:val="00D74148"/>
    <w:rsid w:val="00D8083D"/>
    <w:rsid w:val="00D814C6"/>
    <w:rsid w:val="00D847DE"/>
    <w:rsid w:val="00D86583"/>
    <w:rsid w:val="00D9010F"/>
    <w:rsid w:val="00D9048C"/>
    <w:rsid w:val="00D97086"/>
    <w:rsid w:val="00DA0CE8"/>
    <w:rsid w:val="00DA6FFF"/>
    <w:rsid w:val="00DA79DE"/>
    <w:rsid w:val="00DB09B7"/>
    <w:rsid w:val="00DB0A37"/>
    <w:rsid w:val="00DC0FBB"/>
    <w:rsid w:val="00DC1663"/>
    <w:rsid w:val="00DC1839"/>
    <w:rsid w:val="00DC457B"/>
    <w:rsid w:val="00DC4A83"/>
    <w:rsid w:val="00DC7931"/>
    <w:rsid w:val="00DD28EE"/>
    <w:rsid w:val="00DD7A92"/>
    <w:rsid w:val="00DE52D3"/>
    <w:rsid w:val="00DE59B7"/>
    <w:rsid w:val="00DF73BB"/>
    <w:rsid w:val="00E0725F"/>
    <w:rsid w:val="00E13F8A"/>
    <w:rsid w:val="00E20AFE"/>
    <w:rsid w:val="00E21661"/>
    <w:rsid w:val="00E21C3E"/>
    <w:rsid w:val="00E23DC5"/>
    <w:rsid w:val="00E278EC"/>
    <w:rsid w:val="00E37FCD"/>
    <w:rsid w:val="00E42B01"/>
    <w:rsid w:val="00E446F2"/>
    <w:rsid w:val="00E5252A"/>
    <w:rsid w:val="00E54C71"/>
    <w:rsid w:val="00E568FF"/>
    <w:rsid w:val="00E57235"/>
    <w:rsid w:val="00E57765"/>
    <w:rsid w:val="00E6204D"/>
    <w:rsid w:val="00E633C2"/>
    <w:rsid w:val="00E64577"/>
    <w:rsid w:val="00E65073"/>
    <w:rsid w:val="00E66335"/>
    <w:rsid w:val="00E7123D"/>
    <w:rsid w:val="00E7615F"/>
    <w:rsid w:val="00E805AA"/>
    <w:rsid w:val="00E824E5"/>
    <w:rsid w:val="00E83CA0"/>
    <w:rsid w:val="00E85A98"/>
    <w:rsid w:val="00E96981"/>
    <w:rsid w:val="00EA0B78"/>
    <w:rsid w:val="00EA4E5E"/>
    <w:rsid w:val="00EA5DD1"/>
    <w:rsid w:val="00EB203B"/>
    <w:rsid w:val="00EB2760"/>
    <w:rsid w:val="00EB2A8F"/>
    <w:rsid w:val="00EB37DD"/>
    <w:rsid w:val="00EB6B7B"/>
    <w:rsid w:val="00EC3050"/>
    <w:rsid w:val="00EC32F1"/>
    <w:rsid w:val="00EC53E3"/>
    <w:rsid w:val="00EE5AF1"/>
    <w:rsid w:val="00EF2493"/>
    <w:rsid w:val="00EF3D91"/>
    <w:rsid w:val="00EF6E0F"/>
    <w:rsid w:val="00F0057E"/>
    <w:rsid w:val="00F05CC6"/>
    <w:rsid w:val="00F128A5"/>
    <w:rsid w:val="00F2204B"/>
    <w:rsid w:val="00F30887"/>
    <w:rsid w:val="00F325C8"/>
    <w:rsid w:val="00F32C69"/>
    <w:rsid w:val="00F34766"/>
    <w:rsid w:val="00F34D8A"/>
    <w:rsid w:val="00F36303"/>
    <w:rsid w:val="00F42C77"/>
    <w:rsid w:val="00F431B5"/>
    <w:rsid w:val="00F44140"/>
    <w:rsid w:val="00F44962"/>
    <w:rsid w:val="00F50CED"/>
    <w:rsid w:val="00F63531"/>
    <w:rsid w:val="00F63F78"/>
    <w:rsid w:val="00F809FC"/>
    <w:rsid w:val="00F82DC2"/>
    <w:rsid w:val="00F8651E"/>
    <w:rsid w:val="00F87E19"/>
    <w:rsid w:val="00F93B44"/>
    <w:rsid w:val="00F96C32"/>
    <w:rsid w:val="00FA33E9"/>
    <w:rsid w:val="00FB3F79"/>
    <w:rsid w:val="00FB4D6E"/>
    <w:rsid w:val="00FC07A6"/>
    <w:rsid w:val="00FC38EC"/>
    <w:rsid w:val="00FC5343"/>
    <w:rsid w:val="00FC5D6C"/>
    <w:rsid w:val="00FC75EF"/>
    <w:rsid w:val="00FD0DF6"/>
    <w:rsid w:val="00FD1160"/>
    <w:rsid w:val="00FD229B"/>
    <w:rsid w:val="00FF2EB6"/>
    <w:rsid w:val="00FF764B"/>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paragraph" w:styleId="FootnoteText">
    <w:name w:val="footnote text"/>
    <w:basedOn w:val="Normal"/>
    <w:link w:val="FootnoteTextChar"/>
    <w:unhideWhenUsed/>
    <w:rsid w:val="00B854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B85400"/>
    <w:rPr>
      <w:rFonts w:ascii="Times New Roman" w:eastAsia="Times New Roman" w:hAnsi="Times New Roman" w:cs="Times New Roman"/>
      <w:sz w:val="20"/>
      <w:szCs w:val="20"/>
    </w:rPr>
  </w:style>
  <w:style w:type="character" w:styleId="FootnoteReference">
    <w:name w:val="footnote reference"/>
    <w:basedOn w:val="DefaultParagraphFont"/>
    <w:unhideWhenUsed/>
    <w:rsid w:val="00B85400"/>
    <w:rPr>
      <w:vertAlign w:val="superscript"/>
    </w:rPr>
  </w:style>
  <w:style w:type="paragraph" w:styleId="NormalWeb">
    <w:name w:val="Normal (Web)"/>
    <w:basedOn w:val="Normal"/>
    <w:uiPriority w:val="99"/>
    <w:unhideWhenUsed/>
    <w:rsid w:val="0040713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FollowedHyperlink">
    <w:name w:val="FollowedHyperlink"/>
    <w:basedOn w:val="DefaultParagraphFont"/>
    <w:uiPriority w:val="99"/>
    <w:semiHidden/>
    <w:unhideWhenUsed/>
    <w:rsid w:val="00335E51"/>
    <w:rPr>
      <w:color w:val="954F72" w:themeColor="followedHyperlink"/>
      <w:u w:val="single"/>
    </w:rPr>
  </w:style>
  <w:style w:type="paragraph" w:customStyle="1" w:styleId="Default">
    <w:name w:val="Default"/>
    <w:rsid w:val="006E31E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208581">
      <w:bodyDiv w:val="1"/>
      <w:marLeft w:val="0"/>
      <w:marRight w:val="0"/>
      <w:marTop w:val="0"/>
      <w:marBottom w:val="0"/>
      <w:divBdr>
        <w:top w:val="none" w:sz="0" w:space="0" w:color="auto"/>
        <w:left w:val="none" w:sz="0" w:space="0" w:color="auto"/>
        <w:bottom w:val="none" w:sz="0" w:space="0" w:color="auto"/>
        <w:right w:val="none" w:sz="0" w:space="0" w:color="auto"/>
      </w:divBdr>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69936770">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26892433">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 w:id="21326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am.lrv.lt/lt/administracine-informacija/planavimo-dokumentai/pletros-programu-rengima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eimas.lrs.lt/portal/legalAct/lt/TAD/fd3d3843f26111ecbfe9c72e552dd5bd?jfwid=-1295we4i9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0431bbf0d83411ec8d9390588bf2de65/asr" TargetMode="External"/><Relationship Id="rId5" Type="http://schemas.openxmlformats.org/officeDocument/2006/relationships/numbering" Target="numbering.xml"/><Relationship Id="rId15" Type="http://schemas.openxmlformats.org/officeDocument/2006/relationships/hyperlink" Target="https://2021.esinvesticijos.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emaitiene@cpva.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ppplietuva.lt/lt/viesuju-investiciju-projektu-rengimas/rengimas-ir-vertinimas-1" TargetMode="External"/><Relationship Id="rId1" Type="http://schemas.openxmlformats.org/officeDocument/2006/relationships/hyperlink" Target="https://www.e-tar.lt/portal/legalAct.html?documentId=14e33320f1ed11ec8fa7d02a65c371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Alvyda Ažubalytė</DisplayName>
        <AccountId>136</AccountId>
        <AccountType/>
      </UserInfo>
      <UserInfo>
        <DisplayName>Aurima Lasickienė</DisplayName>
        <AccountId>134</AccountId>
        <AccountType/>
      </UserInfo>
    </DmsPermissionsUsers>
    <DmsCommChanPerm xmlns="028236e2-f653-4d19-ab67-4d06a9145e0c" xsi:nil="true"/>
    <DmsPermissionsConfid xmlns="f5ebda27-b626-448f-a7d1-d1cf5ad133fa">true</DmsPermissionsConfi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041d3c8a96b7f0d891654db5b618230a">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23017a024dea9a253ed67449554b75f4"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2.xml><?xml version="1.0" encoding="utf-8"?>
<ds:datastoreItem xmlns:ds="http://schemas.openxmlformats.org/officeDocument/2006/customXml" ds:itemID="{5749CC9A-4459-4F65-A4D9-39923A658633}">
  <ds:schemaRefs>
    <ds:schemaRef ds:uri="http://schemas.openxmlformats.org/officeDocument/2006/bibliography"/>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2765CE49-309A-4FE7-B880-890BA52F0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7203</Words>
  <Characters>41063</Characters>
  <Application>Microsoft Office Word</Application>
  <DocSecurity>8</DocSecurity>
  <Lines>342</Lines>
  <Paragraphs>96</Paragraphs>
  <ScaleCrop>false</ScaleCrop>
  <HeadingPairs>
    <vt:vector size="2" baseType="variant">
      <vt:variant>
        <vt:lpstr>Title</vt:lpstr>
      </vt:variant>
      <vt:variant>
        <vt:i4>1</vt:i4>
      </vt:variant>
    </vt:vector>
  </HeadingPairs>
  <TitlesOfParts>
    <vt:vector size="1" baseType="lpstr">
      <vt:lpstr>Kvietimas teikti PĮP_09-003-P_2022-11-14</vt:lpstr>
    </vt:vector>
  </TitlesOfParts>
  <Company>HP Inc.</Company>
  <LinksUpToDate>false</LinksUpToDate>
  <CharactersWithSpaces>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PĮP_09-003-P_2022-11-14</dc:title>
  <dc:subject/>
  <dc:creator>Zita  Markevičienė</dc:creator>
  <cp:keywords/>
  <cp:lastModifiedBy>Rasa Povilaikė</cp:lastModifiedBy>
  <cp:revision>1</cp:revision>
  <dcterms:created xsi:type="dcterms:W3CDTF">2023-01-18T13:13:00Z</dcterms:created>
  <dcterms:modified xsi:type="dcterms:W3CDTF">2023-01-18T13:13:00Z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136;#Alvyda Ažubalytė;#134;#Aurima Lasickienė</vt:lpwstr>
  </property>
  <property fmtid="{D5CDD505-2E9C-101B-9397-08002B2CF9AE}" pid="7" name="DmsWaitingForSign">
    <vt:bool>true</vt:bool>
  </property>
</Properties>
</file>