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1C64C6A" w14:textId="6177AB51"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3B6CD3">
        <w:rPr>
          <w:rFonts w:ascii="Times New Roman" w:eastAsia="Times New Roman" w:hAnsi="Times New Roman" w:cs="Times New Roman"/>
          <w:b/>
          <w:bCs/>
          <w:sz w:val="24"/>
          <w:szCs w:val="24"/>
        </w:rPr>
        <w:t>Ą</w:t>
      </w:r>
    </w:p>
    <w:p w14:paraId="17B9C547" w14:textId="2056F993" w:rsidR="00B54DAB" w:rsidRPr="00873A28" w:rsidRDefault="00B54DAB" w:rsidP="00B54DA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„TŪKSTANTMEČIO MOKYKLOS </w:t>
      </w:r>
      <w:r w:rsidR="003B6CD3">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5F3D469" w:rsidR="00244F72" w:rsidRPr="00B54DAB" w:rsidRDefault="00D41DE2" w:rsidP="00AE07EC">
      <w:pPr>
        <w:spacing w:after="0" w:line="240" w:lineRule="auto"/>
        <w:jc w:val="center"/>
        <w:rPr>
          <w:rFonts w:ascii="Times New Roman" w:hAnsi="Times New Roman" w:cs="Times New Roman"/>
          <w:color w:val="808080" w:themeColor="background1" w:themeShade="80"/>
          <w:sz w:val="24"/>
          <w:szCs w:val="24"/>
        </w:rPr>
      </w:pPr>
      <w:r w:rsidRPr="00B54DAB">
        <w:rPr>
          <w:rFonts w:ascii="Times New Roman" w:hAnsi="Times New Roman" w:cs="Times New Roman"/>
          <w:sz w:val="24"/>
          <w:szCs w:val="24"/>
        </w:rPr>
        <w:t xml:space="preserve">Nr. </w:t>
      </w:r>
      <w:r w:rsidR="00B54DAB" w:rsidRPr="00B54DAB">
        <w:rPr>
          <w:rFonts w:ascii="Times New Roman" w:hAnsi="Times New Roman" w:cs="Times New Roman"/>
          <w:color w:val="808080" w:themeColor="background1" w:themeShade="80"/>
          <w:sz w:val="24"/>
          <w:szCs w:val="24"/>
        </w:rPr>
        <w:t>10-012-P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70C6746" w14:textId="2FFA9185" w:rsidR="00E23364" w:rsidRDefault="006E33E6" w:rsidP="00E23364">
      <w:pPr>
        <w:spacing w:after="0" w:line="240" w:lineRule="auto"/>
        <w:ind w:firstLine="567"/>
        <w:jc w:val="both"/>
        <w:rPr>
          <w:rFonts w:ascii="Times New Roman" w:hAnsi="Times New Roman" w:cs="Times New Roman"/>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E23364" w:rsidRPr="005557A9">
        <w:rPr>
          <w:rFonts w:ascii="Times New Roman" w:hAnsi="Times New Roman" w:cs="Times New Roman"/>
        </w:rPr>
        <w:t>Lietuvos Respublikos švietimo, mokslo ir sporto ministro 2022 m. vasario 1 d. įsakym</w:t>
      </w:r>
      <w:r w:rsidR="002C0ADF">
        <w:rPr>
          <w:rFonts w:ascii="Times New Roman" w:hAnsi="Times New Roman" w:cs="Times New Roman"/>
        </w:rPr>
        <w:t>u</w:t>
      </w:r>
      <w:r w:rsidR="00E23364" w:rsidRPr="005557A9">
        <w:rPr>
          <w:rFonts w:ascii="Times New Roman" w:hAnsi="Times New Roman" w:cs="Times New Roman"/>
        </w:rPr>
        <w:t xml:space="preserve"> Nr. V-153 „Dėl 2021–2030 m. plėtros programos valdytojos Lietuvos Respublikos švietimo, mokslo ir sporto ministerijos Švietimo plėtros programos pažangos priemonės Nr. 12-003-03-01-01 „Įgyvendinti „Tūkstantmečio mokyklų“ programą“ aprašo patvirtinimo“ patvirtintu projektų finansavimo sąlygų aprašu (Aprašas).</w:t>
      </w:r>
    </w:p>
    <w:p w14:paraId="5AC9E7B2" w14:textId="01E2941E"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F908F3C" w:rsidR="00962A9D" w:rsidRPr="008B168C" w:rsidDel="00CA2776" w:rsidRDefault="00BD0758" w:rsidP="6DA6B6F8">
            <w:pPr>
              <w:rPr>
                <w:rFonts w:ascii="Times New Roman" w:hAnsi="Times New Roman" w:cs="Times New Roman"/>
                <w:i/>
                <w:iCs/>
              </w:rPr>
            </w:pPr>
            <w:r w:rsidRPr="004C4A6F">
              <w:rPr>
                <w:rFonts w:ascii="Times New Roman" w:hAnsi="Times New Roman" w:cs="Times New Roman"/>
              </w:rPr>
              <w:t>12-003-03-01-01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C9DC83B" w:rsidR="00962A9D" w:rsidRPr="008B168C" w:rsidDel="00CA2776" w:rsidRDefault="00BD0758" w:rsidP="008B168C">
            <w:pPr>
              <w:rPr>
                <w:rFonts w:ascii="Times New Roman" w:hAnsi="Times New Roman" w:cs="Times New Roman"/>
                <w:i/>
                <w:iCs/>
              </w:rPr>
            </w:pPr>
            <w:r w:rsidRPr="004C4A6F">
              <w:rPr>
                <w:rFonts w:ascii="Times New Roman" w:eastAsia="Times New Roman" w:hAnsi="Times New Roman" w:cs="Times New Roman"/>
              </w:rPr>
              <w:t>Įgyvendinti „Tūkstantmečio mokyklų“ programą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385472F" w:rsidR="00962A9D" w:rsidRPr="00394D3E" w:rsidDel="00CA2776" w:rsidRDefault="00394D3E" w:rsidP="00AA631E">
            <w:pPr>
              <w:jc w:val="both"/>
              <w:rPr>
                <w:rFonts w:ascii="Times New Roman" w:hAnsi="Times New Roman" w:cs="Times New Roman"/>
              </w:rPr>
            </w:pPr>
            <w:r w:rsidRPr="00394D3E">
              <w:rPr>
                <w:rFonts w:ascii="Times New Roman" w:hAnsi="Times New Roman" w:cs="Times New Roman"/>
              </w:rPr>
              <w:t xml:space="preserve">Lietuvos </w:t>
            </w:r>
            <w:r>
              <w:rPr>
                <w:rFonts w:ascii="Times New Roman" w:hAnsi="Times New Roman" w:cs="Times New Roman"/>
              </w:rPr>
              <w:t>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5612D64" w:rsidR="00962A9D" w:rsidRPr="004173A5" w:rsidDel="00CA2776" w:rsidRDefault="00962A9D" w:rsidP="00B54DAB">
            <w:pPr>
              <w:jc w:val="both"/>
              <w:rPr>
                <w:rFonts w:ascii="Times New Roman" w:hAnsi="Times New Roman" w:cs="Times New Roman"/>
                <w:i/>
                <w:iCs/>
              </w:rPr>
            </w:pP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52C259D9" w:rsidR="00962A9D" w:rsidRPr="00394D3E" w:rsidDel="00CA2776" w:rsidRDefault="00CF2A2A" w:rsidP="00B54DAB">
            <w:pPr>
              <w:jc w:val="both"/>
              <w:rPr>
                <w:rFonts w:ascii="Times New Roman" w:hAnsi="Times New Roman" w:cs="Times New Roman"/>
              </w:rPr>
            </w:pPr>
            <w:hyperlink r:id="rId11" w:history="1">
              <w:r w:rsidR="00394D3E" w:rsidRPr="00394D3E">
                <w:rPr>
                  <w:rStyle w:val="Hyperlink"/>
                  <w:rFonts w:ascii="Times New Roman" w:hAnsi="Times New Roman" w:cs="Times New Roman"/>
                </w:rPr>
                <w:t>htt</w:t>
              </w:r>
              <w:r w:rsidR="00394D3E" w:rsidRPr="00394D3E">
                <w:rPr>
                  <w:rStyle w:val="Hyperlink"/>
                  <w:rFonts w:ascii="Times New Roman" w:hAnsi="Times New Roman" w:cs="Times New Roman"/>
                </w:rPr>
                <w:t>p</w:t>
              </w:r>
              <w:r w:rsidR="00394D3E" w:rsidRPr="00394D3E">
                <w:rPr>
                  <w:rStyle w:val="Hyperlink"/>
                  <w:rFonts w:ascii="Times New Roman" w:hAnsi="Times New Roman" w:cs="Times New Roman"/>
                </w:rPr>
                <w:t>s://w</w:t>
              </w:r>
              <w:r w:rsidR="00394D3E" w:rsidRPr="00394D3E">
                <w:rPr>
                  <w:rStyle w:val="Hyperlink"/>
                  <w:rFonts w:ascii="Times New Roman" w:hAnsi="Times New Roman" w:cs="Times New Roman"/>
                </w:rPr>
                <w:t>w</w:t>
              </w:r>
              <w:r w:rsidR="00394D3E" w:rsidRPr="00394D3E">
                <w:rPr>
                  <w:rStyle w:val="Hyperlink"/>
                  <w:rFonts w:ascii="Times New Roman" w:hAnsi="Times New Roman" w:cs="Times New Roman"/>
                </w:rPr>
                <w:t>w.e-tar.lt/portal/lt/legalAct/62775900836f11ecbd43a994b3e2e1cb/asr</w:t>
              </w:r>
            </w:hyperlink>
            <w:r w:rsidR="00394D3E" w:rsidRPr="00394D3E">
              <w:rPr>
                <w:rFonts w:ascii="Times New Roman" w:hAnsi="Times New Roman" w:cs="Times New Roman"/>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2128"/>
        <w:gridCol w:w="3574"/>
        <w:gridCol w:w="3718"/>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4"/>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0719BE">
        <w:trPr>
          <w:gridAfter w:val="1"/>
          <w:wAfter w:w="14" w:type="dxa"/>
          <w:cantSplit/>
          <w:trHeight w:val="8314"/>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8"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292" w:type="dxa"/>
            <w:gridSpan w:val="2"/>
          </w:tcPr>
          <w:p w14:paraId="048E8891" w14:textId="7D2DB869" w:rsidR="001A1453" w:rsidRPr="008B168C" w:rsidRDefault="00CF2A2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F2A2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F2A2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F2A2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F2A2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F2A2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F2A2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F2A2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F2A2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8CE4123" w:rsidR="001A1453" w:rsidRPr="008B168C" w:rsidRDefault="00CF2A2A"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EE3E7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F2A2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F2A2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F2A2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F2A2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F2A2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F2A2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F2A2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F2A2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F2A2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F2A2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F2A2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F2A2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0719BE">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8"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292"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B40B5E6" w:rsidR="00E20AFE" w:rsidRDefault="00CF2A2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58C2">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F2A2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0719BE">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8"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574" w:type="dxa"/>
          </w:tcPr>
          <w:p w14:paraId="43D96310" w14:textId="76FB3B4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758C2">
              <w:rPr>
                <w:rFonts w:ascii="Times New Roman" w:hAnsi="Times New Roman" w:cs="Times New Roman"/>
              </w:rPr>
              <w:t>2023-06-2</w:t>
            </w:r>
            <w:r w:rsidR="00121A77">
              <w:rPr>
                <w:rFonts w:ascii="Times New Roman" w:hAnsi="Times New Roman" w:cs="Times New Roman"/>
              </w:rPr>
              <w:t>0</w:t>
            </w:r>
            <w:r w:rsidRPr="2327CC7F">
              <w:rPr>
                <w:rFonts w:ascii="Times New Roman" w:hAnsi="Times New Roman" w:cs="Times New Roman"/>
              </w:rPr>
              <w:t xml:space="preserve"> </w:t>
            </w:r>
            <w:r w:rsidR="00D758C2">
              <w:rPr>
                <w:rFonts w:ascii="Times New Roman" w:hAnsi="Times New Roman" w:cs="Times New Roman"/>
              </w:rPr>
              <w:t>0</w:t>
            </w:r>
            <w:r w:rsidR="00121A77">
              <w:rPr>
                <w:rFonts w:ascii="Times New Roman" w:hAnsi="Times New Roman" w:cs="Times New Roman"/>
              </w:rPr>
              <w:t>8</w:t>
            </w:r>
            <w:r w:rsidR="00D758C2">
              <w:rPr>
                <w:rFonts w:ascii="Times New Roman" w:hAnsi="Times New Roman" w:cs="Times New Roman"/>
              </w:rPr>
              <w:t>.00</w:t>
            </w:r>
          </w:p>
        </w:tc>
        <w:tc>
          <w:tcPr>
            <w:tcW w:w="3718" w:type="dxa"/>
          </w:tcPr>
          <w:p w14:paraId="05BA4005" w14:textId="643AFF5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758C2">
              <w:rPr>
                <w:rFonts w:ascii="Times New Roman" w:hAnsi="Times New Roman" w:cs="Times New Roman"/>
              </w:rPr>
              <w:t>2023-07-1</w:t>
            </w:r>
            <w:r w:rsidR="00121A77">
              <w:rPr>
                <w:rFonts w:ascii="Times New Roman" w:hAnsi="Times New Roman" w:cs="Times New Roman"/>
              </w:rPr>
              <w:t>8</w:t>
            </w:r>
            <w:r w:rsidRPr="2327CC7F">
              <w:rPr>
                <w:rFonts w:ascii="Times New Roman" w:hAnsi="Times New Roman" w:cs="Times New Roman"/>
              </w:rPr>
              <w:t xml:space="preserve"> </w:t>
            </w:r>
            <w:r w:rsidR="00D758C2">
              <w:rPr>
                <w:rFonts w:ascii="Times New Roman" w:hAnsi="Times New Roman" w:cs="Times New Roman"/>
              </w:rPr>
              <w:t>17.00</w:t>
            </w:r>
          </w:p>
        </w:tc>
      </w:tr>
      <w:tr w:rsidR="00DC7931" w:rsidRPr="008B168C" w14:paraId="0B0CF49A" w14:textId="77777777" w:rsidTr="000719BE">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8"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292" w:type="dxa"/>
            <w:gridSpan w:val="2"/>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E1C2D09" w:rsidR="00E20AFE" w:rsidRPr="008B168C" w:rsidRDefault="00CF2A2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E539A2B" w:rsidR="00E20AFE" w:rsidRPr="008B168C" w:rsidRDefault="00CF2A2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E3C3F">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0719BE">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8"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292" w:type="dxa"/>
            <w:gridSpan w:val="2"/>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FF9E29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E3C3F">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70B4EC16" w:rsidR="00571D7C" w:rsidRPr="00A02833" w:rsidRDefault="00571D7C" w:rsidP="00B54DAB">
            <w:pPr>
              <w:jc w:val="both"/>
              <w:rPr>
                <w:rFonts w:ascii="Times New Roman" w:hAnsi="Times New Roman" w:cs="Times New Roman"/>
                <w:i/>
                <w:iCs/>
              </w:rPr>
            </w:pPr>
          </w:p>
        </w:tc>
      </w:tr>
      <w:tr w:rsidR="00DC7931" w:rsidRPr="008B168C" w14:paraId="42C83415" w14:textId="77777777" w:rsidTr="000719BE">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8"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292" w:type="dxa"/>
            <w:gridSpan w:val="2"/>
          </w:tcPr>
          <w:p w14:paraId="0660F1AF" w14:textId="7093DC52" w:rsidR="009C094C" w:rsidRPr="009C094C" w:rsidRDefault="00CF2A2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CF2A2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CF2A2A"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0719BE">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8"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292" w:type="dxa"/>
            <w:gridSpan w:val="2"/>
          </w:tcPr>
          <w:p w14:paraId="23C25B4F" w14:textId="5AD59DA0" w:rsidR="00E20AFE" w:rsidRPr="00F9272F" w:rsidRDefault="00CF2A2A"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57CC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0719BE">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8"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292" w:type="dxa"/>
            <w:gridSpan w:val="2"/>
          </w:tcPr>
          <w:p w14:paraId="701A4E1F" w14:textId="42C7D48A" w:rsidR="00AF57CF" w:rsidRPr="008B168C" w:rsidRDefault="00CF2A2A" w:rsidP="00B54DAB">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57CC8">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F2A2A" w:rsidP="00B54DAB">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F2A2A" w:rsidP="00B54DAB">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F2A2A" w:rsidP="00B54DAB">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F2A2A" w:rsidP="00B54DAB">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F2A2A" w:rsidP="00B54DAB">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B54DAB">
            <w:pPr>
              <w:jc w:val="both"/>
              <w:rPr>
                <w:rFonts w:ascii="Times New Roman" w:hAnsi="Times New Roman" w:cs="Times New Roman"/>
              </w:rPr>
            </w:pPr>
          </w:p>
          <w:p w14:paraId="7C96581E" w14:textId="7797D38E" w:rsidR="00AF57CF" w:rsidRPr="008B168C" w:rsidRDefault="00D40DD5" w:rsidP="00B54DAB">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4"/>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0719BE">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128"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292" w:type="dxa"/>
            <w:gridSpan w:val="2"/>
          </w:tcPr>
          <w:p w14:paraId="2DB84165" w14:textId="62C9B919" w:rsidR="00AC029E" w:rsidRPr="008B168C" w:rsidRDefault="00CF2A2A" w:rsidP="00B54DAB">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F2A2A" w:rsidP="00B54DAB">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F2A2A" w:rsidP="00B54DAB">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0719BE">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128"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292" w:type="dxa"/>
            <w:gridSpan w:val="2"/>
          </w:tcPr>
          <w:p w14:paraId="2E2E2E0C" w14:textId="68068C5C" w:rsidR="00AC029E" w:rsidRDefault="00CF2A2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F2A2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F2A2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F2A2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F2A2A"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0719BE">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128"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292" w:type="dxa"/>
            <w:gridSpan w:val="2"/>
          </w:tcPr>
          <w:p w14:paraId="026E59B8" w14:textId="69013327" w:rsidR="00AC029E" w:rsidRPr="008B168C" w:rsidRDefault="00CF2A2A"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F2A2A"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F2A2A"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F2A2A"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F2A2A"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0719BE">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128"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292" w:type="dxa"/>
            <w:gridSpan w:val="2"/>
          </w:tcPr>
          <w:p w14:paraId="1FB827C2" w14:textId="6135D807" w:rsidR="00AC029E" w:rsidRPr="008B168C" w:rsidRDefault="00CF2A2A"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1"/>
                  <w14:checkedState w14:val="2612" w14:font="MS Gothic"/>
                  <w14:uncheckedState w14:val="2610" w14:font="MS Gothic"/>
                </w14:checkbox>
              </w:sdtPr>
              <w:sdtEndPr/>
              <w:sdtContent>
                <w:r w:rsidR="00CD2DB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CF2A2A" w:rsidP="00B54DAB">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F2A2A"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F2A2A"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0719BE">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128"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292" w:type="dxa"/>
            <w:gridSpan w:val="2"/>
          </w:tcPr>
          <w:p w14:paraId="22A9889E" w14:textId="24700DE8" w:rsidR="00AC029E" w:rsidRPr="008B168C" w:rsidRDefault="00CF2A2A"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F2A2A"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F2A2A"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0719BE">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128"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292" w:type="dxa"/>
            <w:gridSpan w:val="2"/>
          </w:tcPr>
          <w:p w14:paraId="372D5E21" w14:textId="643552B9" w:rsidR="00AC029E" w:rsidRPr="008B168C" w:rsidRDefault="00CF2A2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F2A2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F2A2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F2A2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F2A2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F2A2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F2A2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F2A2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0719BE">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128"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292" w:type="dxa"/>
            <w:gridSpan w:val="2"/>
          </w:tcPr>
          <w:p w14:paraId="1664E1F1" w14:textId="77777777" w:rsidR="00AA631E" w:rsidRDefault="00CF2A2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CF2A2A"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0719B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2128"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292" w:type="dxa"/>
            <w:gridSpan w:val="2"/>
            <w:tcBorders>
              <w:bottom w:val="single" w:sz="4" w:space="0" w:color="auto"/>
            </w:tcBorders>
          </w:tcPr>
          <w:p w14:paraId="2A6C1CDA" w14:textId="4D09301A" w:rsidR="00AC029E" w:rsidRPr="008B168C" w:rsidRDefault="00CF2A2A"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F2A2A"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F2A2A"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F2A2A"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0719BE">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128"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292" w:type="dxa"/>
            <w:gridSpan w:val="2"/>
          </w:tcPr>
          <w:p w14:paraId="38F10E56" w14:textId="479E239B" w:rsidR="00AC029E" w:rsidRPr="008B168C" w:rsidRDefault="00CF2A2A"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F2A2A"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F2A2A"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F2A2A"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F2A2A"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F2A2A"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F2A2A"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0719BE">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128"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292" w:type="dxa"/>
            <w:gridSpan w:val="2"/>
          </w:tcPr>
          <w:p w14:paraId="1EFD59DC" w14:textId="4FE75042" w:rsidR="00AC029E" w:rsidRPr="008B168C" w:rsidRDefault="00CF2A2A"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F2A2A"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0719BE">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128"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292" w:type="dxa"/>
            <w:gridSpan w:val="2"/>
          </w:tcPr>
          <w:p w14:paraId="0F28723D" w14:textId="0DE19157" w:rsidR="00AC029E" w:rsidRPr="008B168C" w:rsidRDefault="00CF2A2A"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F2A2A"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CF2A2A"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F2A2A"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F2A2A"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F2A2A"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CF2A2A"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CF2A2A"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F2A2A"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CF2A2A"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0719BE">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128"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292" w:type="dxa"/>
            <w:gridSpan w:val="2"/>
          </w:tcPr>
          <w:p w14:paraId="4CECE389" w14:textId="28633F0E" w:rsidR="00AC029E" w:rsidRPr="008B168C" w:rsidRDefault="00CF2A2A"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CF2A2A"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0719BE">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128"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292" w:type="dxa"/>
            <w:gridSpan w:val="2"/>
          </w:tcPr>
          <w:p w14:paraId="2B2F979A" w14:textId="059E3E5D" w:rsidR="00AC029E" w:rsidRPr="008B168C" w:rsidRDefault="00CF2A2A"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0719BE">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8"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292" w:type="dxa"/>
            <w:gridSpan w:val="2"/>
          </w:tcPr>
          <w:p w14:paraId="028046DE" w14:textId="77777777" w:rsidR="007139B4" w:rsidRDefault="00CF2A2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0719BE">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128"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292" w:type="dxa"/>
            <w:gridSpan w:val="2"/>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0719BE">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128"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292" w:type="dxa"/>
            <w:gridSpan w:val="2"/>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0719BE">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8"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292" w:type="dxa"/>
            <w:gridSpan w:val="2"/>
          </w:tcPr>
          <w:p w14:paraId="31C64C76" w14:textId="00E3767F" w:rsidR="00FF7835" w:rsidRPr="00E263D7" w:rsidRDefault="00537B0E" w:rsidP="00B54DAB">
            <w:pPr>
              <w:spacing w:line="257" w:lineRule="auto"/>
              <w:jc w:val="both"/>
              <w:rPr>
                <w:rFonts w:ascii="Times New Roman" w:eastAsia="Times New Roman" w:hAnsi="Times New Roman" w:cs="Times New Roman"/>
              </w:rPr>
            </w:pPr>
            <w:r w:rsidRPr="00537B0E">
              <w:rPr>
                <w:rFonts w:ascii="Times New Roman" w:hAnsi="Times New Roman" w:cs="Times New Roman"/>
              </w:rPr>
              <w:t>140 238 576</w:t>
            </w:r>
            <w:r w:rsidR="00E263D7" w:rsidRPr="00537B0E">
              <w:rPr>
                <w:rFonts w:ascii="Times New Roman" w:hAnsi="Times New Roman" w:cs="Times New Roman"/>
              </w:rPr>
              <w:t xml:space="preserve"> Eur</w:t>
            </w:r>
          </w:p>
        </w:tc>
      </w:tr>
      <w:tr w:rsidR="4926D183" w14:paraId="497C3D13" w14:textId="77777777" w:rsidTr="000719BE">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8"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292" w:type="dxa"/>
            <w:gridSpan w:val="2"/>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0719BE">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8"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292" w:type="dxa"/>
            <w:gridSpan w:val="2"/>
          </w:tcPr>
          <w:p w14:paraId="678CE217" w14:textId="20A9DAD1" w:rsidR="4DC97C98" w:rsidRPr="001727DE" w:rsidRDefault="001727DE" w:rsidP="009C094C">
            <w:pPr>
              <w:rPr>
                <w:rFonts w:ascii="Times New Roman" w:eastAsia="Times New Roman" w:hAnsi="Times New Roman" w:cs="Times New Roman"/>
              </w:rPr>
            </w:pPr>
            <w:r w:rsidRPr="001727DE">
              <w:rPr>
                <w:rFonts w:ascii="Times New Roman" w:eastAsia="Times New Roman" w:hAnsi="Times New Roman" w:cs="Times New Roman"/>
              </w:rPr>
              <w:t>112 315 635,29 Eur</w:t>
            </w:r>
          </w:p>
        </w:tc>
      </w:tr>
      <w:tr w:rsidR="4926D183" w14:paraId="5E2FCCAF" w14:textId="77777777" w:rsidTr="000719BE">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8"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292" w:type="dxa"/>
            <w:gridSpan w:val="2"/>
          </w:tcPr>
          <w:p w14:paraId="650FD000" w14:textId="37F7901F" w:rsidR="0C6E61CA" w:rsidRPr="007D2DDB" w:rsidRDefault="001727DE" w:rsidP="4926D183">
            <w:pPr>
              <w:spacing w:line="257" w:lineRule="auto"/>
              <w:rPr>
                <w:rFonts w:ascii="Times New Roman" w:eastAsia="Times New Roman" w:hAnsi="Times New Roman" w:cs="Times New Roman"/>
                <w:iCs/>
              </w:rPr>
            </w:pPr>
            <w:r w:rsidRPr="007D2DDB">
              <w:rPr>
                <w:rFonts w:ascii="Times New Roman" w:eastAsia="Times New Roman" w:hAnsi="Times New Roman" w:cs="Times New Roman"/>
                <w:iCs/>
              </w:rPr>
              <w:t>0</w:t>
            </w:r>
          </w:p>
        </w:tc>
      </w:tr>
      <w:tr w:rsidR="4926D183" w14:paraId="0FFEB7EF" w14:textId="77777777" w:rsidTr="000719BE">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128"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292" w:type="dxa"/>
            <w:gridSpan w:val="2"/>
          </w:tcPr>
          <w:p w14:paraId="3CCAD6F4" w14:textId="2CE24D8E" w:rsidR="7809CF08" w:rsidRPr="007D2DDB" w:rsidRDefault="001727DE" w:rsidP="4926D183">
            <w:pPr>
              <w:spacing w:line="257" w:lineRule="auto"/>
              <w:rPr>
                <w:rFonts w:ascii="Times New Roman" w:eastAsia="Times New Roman" w:hAnsi="Times New Roman" w:cs="Times New Roman"/>
                <w:iCs/>
              </w:rPr>
            </w:pPr>
            <w:r w:rsidRPr="007D2DDB">
              <w:rPr>
                <w:rFonts w:ascii="Times New Roman" w:eastAsia="Times New Roman" w:hAnsi="Times New Roman" w:cs="Times New Roman"/>
                <w:iCs/>
              </w:rPr>
              <w:t>0</w:t>
            </w:r>
          </w:p>
        </w:tc>
      </w:tr>
      <w:tr w:rsidR="6E319D59" w14:paraId="24D4D2BB" w14:textId="77777777" w:rsidTr="000719BE">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8"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292" w:type="dxa"/>
            <w:gridSpan w:val="2"/>
          </w:tcPr>
          <w:p w14:paraId="13557EF7" w14:textId="479DBF8D" w:rsidR="5C52ABD5" w:rsidRPr="007D2DDB" w:rsidRDefault="001727DE" w:rsidP="6E319D59">
            <w:pPr>
              <w:spacing w:line="257" w:lineRule="auto"/>
              <w:rPr>
                <w:rFonts w:ascii="Times New Roman" w:eastAsia="Times New Roman" w:hAnsi="Times New Roman" w:cs="Times New Roman"/>
                <w:iCs/>
              </w:rPr>
            </w:pPr>
            <w:r w:rsidRPr="007D2DDB">
              <w:rPr>
                <w:rFonts w:ascii="Times New Roman" w:eastAsia="Times New Roman" w:hAnsi="Times New Roman" w:cs="Times New Roman"/>
                <w:iCs/>
              </w:rPr>
              <w:t>0</w:t>
            </w:r>
          </w:p>
        </w:tc>
      </w:tr>
      <w:tr w:rsidR="4926D183" w14:paraId="43A34A9E" w14:textId="77777777" w:rsidTr="000719BE">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8"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292" w:type="dxa"/>
            <w:gridSpan w:val="2"/>
          </w:tcPr>
          <w:p w14:paraId="3BA2609B" w14:textId="1015BA26" w:rsidR="72276AC6" w:rsidRPr="00E263D7" w:rsidRDefault="003B6CD3" w:rsidP="00B54DAB">
            <w:pPr>
              <w:jc w:val="both"/>
              <w:rPr>
                <w:rFonts w:ascii="Times New Roman" w:eastAsia="Times New Roman" w:hAnsi="Times New Roman" w:cs="Times New Roman"/>
              </w:rPr>
            </w:pPr>
            <w:r>
              <w:rPr>
                <w:rFonts w:ascii="Times New Roman" w:eastAsia="Times New Roman" w:hAnsi="Times New Roman" w:cs="Times New Roman"/>
              </w:rPr>
              <w:t>27 922 940,82</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0719BE">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8"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292" w:type="dxa"/>
            <w:gridSpan w:val="2"/>
          </w:tcPr>
          <w:p w14:paraId="5A55FBC3" w14:textId="694C1430" w:rsidR="00395C6D" w:rsidRPr="00E263D7" w:rsidRDefault="00E263D7" w:rsidP="00B54DAB">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00AC029E" w:rsidRPr="008B168C" w14:paraId="31C64C7B" w14:textId="77777777" w:rsidTr="000719BE">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128"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292" w:type="dxa"/>
            <w:gridSpan w:val="2"/>
          </w:tcPr>
          <w:p w14:paraId="31C64C7A" w14:textId="41672BD7" w:rsidR="00AC029E" w:rsidRPr="00B52EB3" w:rsidRDefault="00792D1B" w:rsidP="00AC029E">
            <w:pPr>
              <w:rPr>
                <w:rFonts w:ascii="Times New Roman" w:hAnsi="Times New Roman" w:cs="Times New Roman"/>
                <w:i/>
                <w:iCs/>
              </w:rPr>
            </w:pPr>
            <w:r w:rsidRPr="00537B0E">
              <w:rPr>
                <w:rFonts w:ascii="Times New Roman" w:hAnsi="Times New Roman" w:cs="Times New Roman"/>
              </w:rPr>
              <w:t>140 238 576 Eur</w:t>
            </w:r>
            <w:r w:rsidRPr="00B52EB3">
              <w:rPr>
                <w:rFonts w:ascii="Times New Roman" w:hAnsi="Times New Roman" w:cs="Times New Roman"/>
                <w:i/>
                <w:iCs/>
              </w:rPr>
              <w:t xml:space="preserve"> </w:t>
            </w: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4"/>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4"/>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000719BE">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128" w:type="dxa"/>
          </w:tcPr>
          <w:p w14:paraId="48C0C022" w14:textId="3025CDB0" w:rsidR="00192BFE" w:rsidRPr="000719BE" w:rsidRDefault="000719BE" w:rsidP="7BC78F99">
            <w:pPr>
              <w:rPr>
                <w:rFonts w:ascii="Times New Roman" w:hAnsi="Times New Roman" w:cs="Times New Roman"/>
              </w:rPr>
            </w:pPr>
            <w:r w:rsidRPr="000719BE">
              <w:rPr>
                <w:rFonts w:ascii="Times New Roman" w:hAnsi="Times New Roman" w:cs="Times New Roman"/>
              </w:rPr>
              <w:t>12-003-03-01-01</w:t>
            </w:r>
            <w:r>
              <w:rPr>
                <w:rFonts w:ascii="Times New Roman" w:hAnsi="Times New Roman" w:cs="Times New Roman"/>
              </w:rPr>
              <w:t>-02</w:t>
            </w:r>
          </w:p>
        </w:tc>
        <w:tc>
          <w:tcPr>
            <w:tcW w:w="7292" w:type="dxa"/>
            <w:gridSpan w:val="2"/>
          </w:tcPr>
          <w:p w14:paraId="2597C47A" w14:textId="4AC22E3D" w:rsidR="00192BFE" w:rsidRPr="00A104E6" w:rsidRDefault="00A104E6" w:rsidP="00B54DAB">
            <w:pPr>
              <w:jc w:val="both"/>
              <w:rPr>
                <w:rFonts w:ascii="Times New Roman" w:hAnsi="Times New Roman" w:cs="Times New Roman"/>
              </w:rPr>
            </w:pPr>
            <w:r w:rsidRPr="00A104E6">
              <w:rPr>
                <w:rFonts w:ascii="Times New Roman" w:hAnsi="Times New Roman" w:cs="Times New Roman"/>
              </w:rPr>
              <w:t>Įgyvendinti „Tūkstantmečio mokyklų“ programą</w:t>
            </w:r>
          </w:p>
        </w:tc>
      </w:tr>
      <w:tr w:rsidR="00AC029E" w:rsidRPr="008B168C" w14:paraId="09CF0D37" w14:textId="5E93F9A5" w:rsidTr="000719BE">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128"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292" w:type="dxa"/>
            <w:gridSpan w:val="2"/>
          </w:tcPr>
          <w:p w14:paraId="6DDD2301" w14:textId="23EA0060" w:rsidR="00AC029E" w:rsidRPr="00771AC1" w:rsidRDefault="00593389" w:rsidP="2327CC7F">
            <w:pPr>
              <w:rPr>
                <w:rFonts w:ascii="Times New Roman" w:hAnsi="Times New Roman" w:cs="Times New Roman"/>
              </w:rPr>
            </w:pPr>
            <w:r>
              <w:rPr>
                <w:rFonts w:ascii="Times New Roman" w:hAnsi="Times New Roman" w:cs="Times New Roman"/>
              </w:rPr>
              <w:t>B</w:t>
            </w:r>
            <w:r w:rsidRPr="00593389">
              <w:rPr>
                <w:rFonts w:ascii="Times New Roman" w:hAnsi="Times New Roman" w:cs="Times New Roman"/>
              </w:rPr>
              <w:t xml:space="preserve">endrojo ugdymo mokyklų pedagoginiai darbuotojai,  mokytojų padėjėjai, laborantai, mokiniai, kiti mokyklų bendruomenės atstovai, savivaldybių administracijose įdarbinti STEAM, lyderystės, </w:t>
            </w:r>
            <w:proofErr w:type="spellStart"/>
            <w:r w:rsidRPr="00593389">
              <w:rPr>
                <w:rFonts w:ascii="Times New Roman" w:hAnsi="Times New Roman" w:cs="Times New Roman"/>
              </w:rPr>
              <w:t>įtraukties</w:t>
            </w:r>
            <w:proofErr w:type="spellEnd"/>
            <w:r w:rsidRPr="00593389">
              <w:rPr>
                <w:rFonts w:ascii="Times New Roman" w:hAnsi="Times New Roman" w:cs="Times New Roman"/>
              </w:rPr>
              <w:t xml:space="preserve"> ir kultūrinio ugdymo sričių koordinatoriai.</w:t>
            </w:r>
          </w:p>
        </w:tc>
      </w:tr>
      <w:tr w:rsidR="00771AC1" w:rsidRPr="008B168C" w14:paraId="5DF64BDA" w14:textId="212F7AE2" w:rsidTr="000719BE">
        <w:trPr>
          <w:gridAfter w:val="1"/>
          <w:wAfter w:w="14" w:type="dxa"/>
          <w:cantSplit/>
          <w:trHeight w:val="300"/>
        </w:trPr>
        <w:tc>
          <w:tcPr>
            <w:tcW w:w="850" w:type="dxa"/>
          </w:tcPr>
          <w:p w14:paraId="673AB3F8" w14:textId="5CC892BB" w:rsidR="00771AC1" w:rsidRPr="009C094C" w:rsidRDefault="00771AC1" w:rsidP="00771AC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8" w:type="dxa"/>
          </w:tcPr>
          <w:p w14:paraId="52172BC0" w14:textId="13A55390" w:rsidR="00771AC1" w:rsidRPr="009C094C" w:rsidRDefault="00771AC1" w:rsidP="00771AC1">
            <w:pPr>
              <w:rPr>
                <w:rFonts w:ascii="Times New Roman" w:hAnsi="Times New Roman" w:cs="Times New Roman"/>
                <w:b/>
                <w:bCs/>
              </w:rPr>
            </w:pPr>
            <w:r w:rsidRPr="009C094C">
              <w:rPr>
                <w:rFonts w:ascii="Times New Roman" w:hAnsi="Times New Roman" w:cs="Times New Roman"/>
                <w:b/>
                <w:bCs/>
              </w:rPr>
              <w:t>Galimi pareiškėjai</w:t>
            </w:r>
          </w:p>
        </w:tc>
        <w:tc>
          <w:tcPr>
            <w:tcW w:w="7292" w:type="dxa"/>
            <w:gridSpan w:val="2"/>
          </w:tcPr>
          <w:p w14:paraId="3589E60D" w14:textId="788F1673" w:rsidR="00771AC1" w:rsidRPr="00771AC1" w:rsidRDefault="00771AC1" w:rsidP="00771AC1">
            <w:pPr>
              <w:rPr>
                <w:rFonts w:ascii="Times New Roman" w:hAnsi="Times New Roman" w:cs="Times New Roman"/>
              </w:rPr>
            </w:pPr>
            <w:r w:rsidRPr="0026780B">
              <w:rPr>
                <w:rFonts w:ascii="Times New Roman" w:hAnsi="Times New Roman" w:cs="Times New Roman"/>
                <w:szCs w:val="24"/>
              </w:rPr>
              <w:t>Europos socialinio fondo agentūra</w:t>
            </w:r>
          </w:p>
        </w:tc>
      </w:tr>
      <w:tr w:rsidR="00771AC1" w:rsidRPr="008B168C" w14:paraId="3D216911" w14:textId="77777777" w:rsidTr="000719BE">
        <w:trPr>
          <w:gridAfter w:val="1"/>
          <w:wAfter w:w="14" w:type="dxa"/>
          <w:cantSplit/>
          <w:trHeight w:val="300"/>
        </w:trPr>
        <w:tc>
          <w:tcPr>
            <w:tcW w:w="850" w:type="dxa"/>
          </w:tcPr>
          <w:p w14:paraId="4B68DE2C" w14:textId="0BC7F922" w:rsidR="00771AC1" w:rsidRPr="006A00FF" w:rsidRDefault="00771AC1" w:rsidP="00771AC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128" w:type="dxa"/>
          </w:tcPr>
          <w:p w14:paraId="11202949" w14:textId="79CBA04A" w:rsidR="00771AC1" w:rsidRPr="009C094C" w:rsidRDefault="00771AC1" w:rsidP="00771AC1">
            <w:pPr>
              <w:rPr>
                <w:rFonts w:ascii="Times New Roman" w:hAnsi="Times New Roman" w:cs="Times New Roman"/>
                <w:b/>
                <w:bCs/>
              </w:rPr>
            </w:pPr>
            <w:r w:rsidRPr="009C094C">
              <w:rPr>
                <w:rFonts w:ascii="Times New Roman" w:hAnsi="Times New Roman" w:cs="Times New Roman"/>
                <w:b/>
                <w:bCs/>
              </w:rPr>
              <w:t>Galimi partneriai</w:t>
            </w:r>
          </w:p>
        </w:tc>
        <w:tc>
          <w:tcPr>
            <w:tcW w:w="7292" w:type="dxa"/>
            <w:gridSpan w:val="2"/>
          </w:tcPr>
          <w:p w14:paraId="19DC8D32" w14:textId="0852EEE4" w:rsidR="00771AC1" w:rsidRPr="00771AC1" w:rsidRDefault="00771AC1" w:rsidP="00771AC1">
            <w:pPr>
              <w:jc w:val="both"/>
              <w:rPr>
                <w:rFonts w:ascii="Times New Roman" w:hAnsi="Times New Roman" w:cs="Times New Roman"/>
              </w:rPr>
            </w:pPr>
            <w:r w:rsidRPr="0026780B">
              <w:rPr>
                <w:rFonts w:ascii="Times New Roman" w:hAnsi="Times New Roman" w:cs="Times New Roman"/>
                <w:iCs/>
              </w:rPr>
              <w:t>Savivaldybių administracijos ir bendrojo ugdymo mokyklos</w:t>
            </w:r>
          </w:p>
        </w:tc>
      </w:tr>
      <w:tr w:rsidR="61F0C4A1" w14:paraId="384CD925" w14:textId="77777777" w:rsidTr="000719BE">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2128"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292" w:type="dxa"/>
            <w:gridSpan w:val="2"/>
          </w:tcPr>
          <w:p w14:paraId="42C9777A" w14:textId="15489210" w:rsidR="7E11391B" w:rsidRPr="00771AC1" w:rsidRDefault="00593389" w:rsidP="00B54DAB">
            <w:pPr>
              <w:jc w:val="both"/>
              <w:rPr>
                <w:rFonts w:ascii="Times New Roman" w:hAnsi="Times New Roman" w:cs="Times New Roman"/>
              </w:rPr>
            </w:pPr>
            <w:r w:rsidRPr="00537B0E">
              <w:rPr>
                <w:rFonts w:ascii="Times New Roman" w:hAnsi="Times New Roman" w:cs="Times New Roman"/>
              </w:rPr>
              <w:t>140 238 576 Eur</w:t>
            </w:r>
          </w:p>
        </w:tc>
      </w:tr>
      <w:tr w:rsidR="2E51A24D" w14:paraId="27CDC5B4" w14:textId="77777777" w:rsidTr="000719BE">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2128"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292" w:type="dxa"/>
            <w:gridSpan w:val="2"/>
          </w:tcPr>
          <w:p w14:paraId="6F1A2BCF" w14:textId="47A3D195" w:rsidR="78D1B807" w:rsidRPr="00771AC1" w:rsidRDefault="00771AC1" w:rsidP="7BC78F99">
            <w:pPr>
              <w:rPr>
                <w:rFonts w:ascii="Times New Roman" w:hAnsi="Times New Roman" w:cs="Times New Roman"/>
              </w:rPr>
            </w:pPr>
            <w:r>
              <w:rPr>
                <w:rFonts w:ascii="Times New Roman" w:hAnsi="Times New Roman" w:cs="Times New Roman"/>
              </w:rPr>
              <w:t>100</w:t>
            </w:r>
            <w:r w:rsidR="11242881" w:rsidRPr="00771AC1">
              <w:rPr>
                <w:rFonts w:ascii="Times New Roman" w:hAnsi="Times New Roman" w:cs="Times New Roman"/>
              </w:rPr>
              <w:t xml:space="preserve"> </w:t>
            </w:r>
          </w:p>
        </w:tc>
      </w:tr>
      <w:tr w:rsidR="00AC029E" w:rsidRPr="008B168C" w14:paraId="2BB4D75E" w14:textId="77777777" w:rsidTr="000719BE">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2128"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292" w:type="dxa"/>
            <w:gridSpan w:val="2"/>
          </w:tcPr>
          <w:p w14:paraId="796F5D9A" w14:textId="51B59531" w:rsidR="00AC029E" w:rsidRPr="00771AC1" w:rsidRDefault="00771AC1" w:rsidP="7BC78F99">
            <w:pPr>
              <w:rPr>
                <w:rFonts w:ascii="Times New Roman" w:hAnsi="Times New Roman" w:cs="Times New Roman"/>
              </w:rPr>
            </w:pPr>
            <w:r>
              <w:rPr>
                <w:rFonts w:ascii="Times New Roman" w:hAnsi="Times New Roman" w:cs="Times New Roman"/>
              </w:rPr>
              <w:t>0</w:t>
            </w:r>
          </w:p>
          <w:p w14:paraId="7D4DC614" w14:textId="3C7D14A2" w:rsidR="00AC029E" w:rsidRPr="00771AC1" w:rsidRDefault="00AC029E" w:rsidP="00AC029E">
            <w:pPr>
              <w:rPr>
                <w:rFonts w:ascii="Times New Roman" w:hAnsi="Times New Roman" w:cs="Times New Roman"/>
              </w:rPr>
            </w:pP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4"/>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9C094C">
        <w:trPr>
          <w:cantSplit/>
          <w:trHeight w:val="300"/>
        </w:trPr>
        <w:tc>
          <w:tcPr>
            <w:tcW w:w="850" w:type="dxa"/>
          </w:tcPr>
          <w:p w14:paraId="0FFA863D" w14:textId="198282A6" w:rsidR="00B03EBE" w:rsidRPr="007F43AE" w:rsidRDefault="00CC078A" w:rsidP="61F0C4A1">
            <w:pPr>
              <w:rPr>
                <w:rFonts w:ascii="Times New Roman" w:hAnsi="Times New Roman" w:cs="Times New Roman"/>
                <w:b/>
                <w:bCs/>
              </w:rPr>
            </w:pPr>
            <w:r w:rsidRPr="007F43AE">
              <w:rPr>
                <w:rFonts w:ascii="Times New Roman" w:hAnsi="Times New Roman" w:cs="Times New Roman"/>
                <w:b/>
                <w:bCs/>
              </w:rPr>
              <w:lastRenderedPageBreak/>
              <w:t>2</w:t>
            </w:r>
            <w:r w:rsidR="00620DEB" w:rsidRPr="007F43AE">
              <w:rPr>
                <w:rFonts w:ascii="Times New Roman" w:hAnsi="Times New Roman" w:cs="Times New Roman"/>
                <w:b/>
                <w:bCs/>
              </w:rPr>
              <w:t>.</w:t>
            </w:r>
            <w:r w:rsidR="0274FE6C" w:rsidRPr="007F43AE">
              <w:rPr>
                <w:rFonts w:ascii="Times New Roman" w:hAnsi="Times New Roman" w:cs="Times New Roman"/>
                <w:b/>
                <w:bCs/>
              </w:rPr>
              <w:t>1</w:t>
            </w:r>
            <w:r w:rsidR="4DC447DB" w:rsidRPr="007F43AE">
              <w:rPr>
                <w:rFonts w:ascii="Times New Roman" w:hAnsi="Times New Roman" w:cs="Times New Roman"/>
                <w:b/>
                <w:bCs/>
              </w:rPr>
              <w:t>4</w:t>
            </w:r>
            <w:r w:rsidR="00620DEB" w:rsidRPr="007F43AE">
              <w:rPr>
                <w:rFonts w:ascii="Times New Roman" w:hAnsi="Times New Roman" w:cs="Times New Roman"/>
                <w:b/>
                <w:bCs/>
              </w:rPr>
              <w:t>.1</w:t>
            </w:r>
          </w:p>
        </w:tc>
        <w:tc>
          <w:tcPr>
            <w:tcW w:w="9434" w:type="dxa"/>
            <w:gridSpan w:val="4"/>
          </w:tcPr>
          <w:p w14:paraId="333A7FE5" w14:textId="77777777" w:rsidR="00771AC1" w:rsidRPr="007F43AE" w:rsidRDefault="00771AC1" w:rsidP="00771AC1">
            <w:pPr>
              <w:jc w:val="both"/>
              <w:rPr>
                <w:rFonts w:ascii="Times New Roman" w:hAnsi="Times New Roman" w:cs="Times New Roman"/>
              </w:rPr>
            </w:pPr>
            <w:r w:rsidRPr="007F43AE">
              <w:rPr>
                <w:rFonts w:ascii="Times New Roman" w:hAnsi="Times New Roman" w:cs="Times New Roman"/>
              </w:rPr>
              <w:t>Planuojamos išlaidos turi atitikti Projektų administravimo ir finansavimo taisyklių (PAFT) 7 skyriuje išdėstytus projektų išlaidoms taikomus reikalavimus.</w:t>
            </w:r>
          </w:p>
          <w:p w14:paraId="66493BAC" w14:textId="77777777" w:rsidR="00771AC1" w:rsidRPr="007F43AE" w:rsidRDefault="00771AC1" w:rsidP="00771AC1">
            <w:pPr>
              <w:jc w:val="both"/>
              <w:rPr>
                <w:rFonts w:ascii="Times New Roman" w:hAnsi="Times New Roman" w:cs="Times New Roman"/>
              </w:rPr>
            </w:pPr>
            <w:r w:rsidRPr="007F43AE">
              <w:rPr>
                <w:rFonts w:ascii="Times New Roman" w:hAnsi="Times New Roman" w:cs="Times New Roman"/>
              </w:rPr>
              <w:t>Pagal Aprašą tinkamų finansuoti išlaidų rūšys yra šios:</w:t>
            </w:r>
            <w:r w:rsidRPr="007F43AE">
              <w:rPr>
                <w:rFonts w:ascii="Times New Roman" w:hAnsi="Times New Roman" w:cs="Times New Roman"/>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239"/>
              <w:gridCol w:w="5345"/>
            </w:tblGrid>
            <w:tr w:rsidR="00771AC1" w:rsidRPr="007F43AE" w14:paraId="4DA41DD3" w14:textId="77777777" w:rsidTr="00392CCF">
              <w:tc>
                <w:tcPr>
                  <w:tcW w:w="607" w:type="dxa"/>
                </w:tcPr>
                <w:p w14:paraId="22831A44" w14:textId="77777777" w:rsidR="00771AC1" w:rsidRPr="007F43AE" w:rsidRDefault="00771AC1" w:rsidP="00771AC1">
                  <w:pPr>
                    <w:jc w:val="center"/>
                    <w:rPr>
                      <w:rFonts w:ascii="Times New Roman" w:hAnsi="Times New Roman" w:cs="Times New Roman"/>
                      <w:b/>
                    </w:rPr>
                  </w:pPr>
                  <w:r w:rsidRPr="007F43AE">
                    <w:rPr>
                      <w:rFonts w:ascii="Times New Roman" w:hAnsi="Times New Roman" w:cs="Times New Roman"/>
                      <w:b/>
                    </w:rPr>
                    <w:t>Eil. Nr.</w:t>
                  </w:r>
                </w:p>
              </w:tc>
              <w:tc>
                <w:tcPr>
                  <w:tcW w:w="2239" w:type="dxa"/>
                </w:tcPr>
                <w:p w14:paraId="1A9361F2" w14:textId="77777777" w:rsidR="00771AC1" w:rsidRPr="007F43AE" w:rsidRDefault="00771AC1" w:rsidP="00771AC1">
                  <w:pPr>
                    <w:jc w:val="center"/>
                    <w:rPr>
                      <w:rFonts w:ascii="Times New Roman" w:hAnsi="Times New Roman" w:cs="Times New Roman"/>
                      <w:b/>
                    </w:rPr>
                  </w:pPr>
                  <w:r w:rsidRPr="007F43AE">
                    <w:rPr>
                      <w:rFonts w:ascii="Times New Roman" w:hAnsi="Times New Roman" w:cs="Times New Roman"/>
                      <w:b/>
                    </w:rPr>
                    <w:t>Išlaidų rūšis</w:t>
                  </w:r>
                </w:p>
              </w:tc>
              <w:tc>
                <w:tcPr>
                  <w:tcW w:w="5345" w:type="dxa"/>
                </w:tcPr>
                <w:p w14:paraId="23214015" w14:textId="77777777" w:rsidR="00771AC1" w:rsidRPr="007F43AE" w:rsidRDefault="00771AC1" w:rsidP="00771AC1">
                  <w:pPr>
                    <w:jc w:val="center"/>
                    <w:rPr>
                      <w:rFonts w:ascii="Times New Roman" w:hAnsi="Times New Roman" w:cs="Times New Roman"/>
                      <w:b/>
                    </w:rPr>
                  </w:pPr>
                  <w:r w:rsidRPr="007F43AE">
                    <w:rPr>
                      <w:rFonts w:ascii="Times New Roman" w:hAnsi="Times New Roman" w:cs="Times New Roman"/>
                      <w:b/>
                    </w:rPr>
                    <w:t>Reikalavimai ir paaiškinimai</w:t>
                  </w:r>
                </w:p>
              </w:tc>
            </w:tr>
            <w:tr w:rsidR="00771AC1" w:rsidRPr="007F43AE" w14:paraId="63DBAAFC" w14:textId="77777777" w:rsidTr="00392CCF">
              <w:tc>
                <w:tcPr>
                  <w:tcW w:w="607" w:type="dxa"/>
                </w:tcPr>
                <w:p w14:paraId="2C190A56"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1.</w:t>
                  </w:r>
                </w:p>
              </w:tc>
              <w:tc>
                <w:tcPr>
                  <w:tcW w:w="2239" w:type="dxa"/>
                </w:tcPr>
                <w:p w14:paraId="57AE412F"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Žemė</w:t>
                  </w:r>
                </w:p>
              </w:tc>
              <w:tc>
                <w:tcPr>
                  <w:tcW w:w="5345" w:type="dxa"/>
                </w:tcPr>
                <w:p w14:paraId="53078DE7"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Netinkama finansuoti.</w:t>
                  </w:r>
                </w:p>
              </w:tc>
            </w:tr>
            <w:tr w:rsidR="00771AC1" w:rsidRPr="007F43AE" w14:paraId="3C7A575E" w14:textId="77777777" w:rsidTr="00392CCF">
              <w:tc>
                <w:tcPr>
                  <w:tcW w:w="607" w:type="dxa"/>
                </w:tcPr>
                <w:p w14:paraId="7D3B7E1A"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2.</w:t>
                  </w:r>
                </w:p>
              </w:tc>
              <w:tc>
                <w:tcPr>
                  <w:tcW w:w="2239" w:type="dxa"/>
                </w:tcPr>
                <w:p w14:paraId="6E61B59C"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lang w:eastAsia="lt-LT"/>
                    </w:rPr>
                    <w:t>Nekilnojamasis turtas</w:t>
                  </w:r>
                </w:p>
              </w:tc>
              <w:tc>
                <w:tcPr>
                  <w:tcW w:w="5345" w:type="dxa"/>
                </w:tcPr>
                <w:p w14:paraId="35811FC7"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 xml:space="preserve">Tinkama finansuoti. </w:t>
                  </w:r>
                </w:p>
                <w:p w14:paraId="35ACE3BE"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Papildomi reikalavimai:</w:t>
                  </w:r>
                </w:p>
                <w:p w14:paraId="44A9D0AE" w14:textId="77777777"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rPr>
                    <w:t></w:t>
                  </w:r>
                  <w:r w:rsidRPr="007F43AE">
                    <w:rPr>
                      <w:rFonts w:ascii="Times New Roman" w:hAnsi="Times New Roman" w:cs="Times New Roman"/>
                    </w:rPr>
                    <w:tab/>
                  </w:r>
                  <w:r w:rsidRPr="007F43AE">
                    <w:rPr>
                      <w:rFonts w:ascii="Times New Roman" w:hAnsi="Times New Roman" w:cs="Times New Roman"/>
                      <w:bCs/>
                    </w:rPr>
                    <w:t>būtina pagrįsti infrastruktūros poreikį.</w:t>
                  </w:r>
                </w:p>
                <w:p w14:paraId="41B78930" w14:textId="77777777"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t>būtina aptarti turimą infrastruktūrą ir jos panaudojimo galimybes;</w:t>
                  </w:r>
                </w:p>
                <w:p w14:paraId="3916D872" w14:textId="7324B94F"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r>
                  <w:r w:rsidR="00593389" w:rsidRPr="007F43AE">
                    <w:rPr>
                      <w:rFonts w:ascii="Times New Roman" w:hAnsi="Times New Roman" w:cs="Times New Roman"/>
                      <w:bCs/>
                    </w:rPr>
                    <w:t>projekte dalyvaujančių mokyklų turima ar joje numatoma kurti infrastruktūra turi būti prieinama naudotis kitoms savivaldybės (jungtinių pažangos planų atveju ir savivaldybės partnerės) teritorijoje esančioms mokykloms.</w:t>
                  </w:r>
                </w:p>
              </w:tc>
            </w:tr>
            <w:tr w:rsidR="00771AC1" w:rsidRPr="007F43AE" w14:paraId="2D38F266" w14:textId="77777777" w:rsidTr="00392CCF">
              <w:tc>
                <w:tcPr>
                  <w:tcW w:w="607" w:type="dxa"/>
                </w:tcPr>
                <w:p w14:paraId="3C7695B4"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3.</w:t>
                  </w:r>
                </w:p>
              </w:tc>
              <w:tc>
                <w:tcPr>
                  <w:tcW w:w="2239" w:type="dxa"/>
                </w:tcPr>
                <w:p w14:paraId="2C59EB17" w14:textId="77777777" w:rsidR="00771AC1" w:rsidRPr="007F43AE" w:rsidRDefault="00771AC1" w:rsidP="00771AC1">
                  <w:pPr>
                    <w:jc w:val="both"/>
                    <w:rPr>
                      <w:rFonts w:ascii="Times New Roman" w:hAnsi="Times New Roman" w:cs="Times New Roman"/>
                      <w:lang w:eastAsia="lt-LT"/>
                    </w:rPr>
                  </w:pPr>
                  <w:r w:rsidRPr="007F43AE">
                    <w:rPr>
                      <w:rFonts w:ascii="Times New Roman" w:hAnsi="Times New Roman" w:cs="Times New Roman"/>
                      <w:lang w:eastAsia="lt-LT"/>
                    </w:rPr>
                    <w:t>Statyba, rekonstravimas, remontas ir kiti darbai</w:t>
                  </w:r>
                </w:p>
              </w:tc>
              <w:tc>
                <w:tcPr>
                  <w:tcW w:w="5345" w:type="dxa"/>
                </w:tcPr>
                <w:p w14:paraId="109C9CE3" w14:textId="77777777" w:rsidR="00771AC1" w:rsidRPr="007F43AE" w:rsidRDefault="00771AC1" w:rsidP="00771AC1">
                  <w:pPr>
                    <w:jc w:val="both"/>
                    <w:rPr>
                      <w:rFonts w:ascii="Times New Roman" w:hAnsi="Times New Roman" w:cs="Times New Roman"/>
                    </w:rPr>
                  </w:pPr>
                  <w:r w:rsidRPr="007F43AE">
                    <w:rPr>
                      <w:rFonts w:ascii="Times New Roman" w:hAnsi="Times New Roman" w:cs="Times New Roman"/>
                    </w:rPr>
                    <w:t xml:space="preserve">Tinkama finansuoti. </w:t>
                  </w:r>
                </w:p>
                <w:p w14:paraId="633B6789"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Papildomi reikalavimai:</w:t>
                  </w:r>
                </w:p>
                <w:p w14:paraId="78FFE003" w14:textId="77777777" w:rsidR="00771AC1" w:rsidRPr="007F43AE" w:rsidRDefault="00771AC1" w:rsidP="00771AC1">
                  <w:pPr>
                    <w:jc w:val="both"/>
                    <w:rPr>
                      <w:rFonts w:ascii="Times New Roman" w:hAnsi="Times New Roman" w:cs="Times New Roman"/>
                      <w:bCs/>
                    </w:rPr>
                  </w:pPr>
                </w:p>
                <w:p w14:paraId="0B41CCDA" w14:textId="77777777" w:rsidR="00771AC1" w:rsidRPr="007F43AE" w:rsidRDefault="00771AC1" w:rsidP="00771AC1">
                  <w:pPr>
                    <w:ind w:left="688" w:hanging="283"/>
                    <w:jc w:val="both"/>
                    <w:rPr>
                      <w:rFonts w:ascii="Times New Roman" w:hAnsi="Times New Roman" w:cs="Times New Roman"/>
                    </w:rPr>
                  </w:pPr>
                  <w:r w:rsidRPr="007F43AE">
                    <w:rPr>
                      <w:rFonts w:ascii="Times New Roman" w:hAnsi="Times New Roman" w:cs="Times New Roman"/>
                    </w:rPr>
                    <w:t></w:t>
                  </w:r>
                  <w:r w:rsidRPr="007F43AE">
                    <w:rPr>
                      <w:rFonts w:ascii="Times New Roman" w:hAnsi="Times New Roman" w:cs="Times New Roman"/>
                    </w:rPr>
                    <w:tab/>
                    <w:t>būtina pagrįsti infrastruktūros atnaujinimo poreikį;</w:t>
                  </w:r>
                </w:p>
                <w:p w14:paraId="765C811D" w14:textId="77777777" w:rsidR="00771AC1" w:rsidRPr="007F43AE" w:rsidRDefault="00771AC1" w:rsidP="00771AC1">
                  <w:pPr>
                    <w:ind w:left="688" w:hanging="283"/>
                    <w:jc w:val="both"/>
                    <w:rPr>
                      <w:rFonts w:ascii="Times New Roman" w:hAnsi="Times New Roman" w:cs="Times New Roman"/>
                    </w:rPr>
                  </w:pPr>
                  <w:r w:rsidRPr="007F43AE">
                    <w:rPr>
                      <w:rFonts w:ascii="Times New Roman" w:hAnsi="Times New Roman" w:cs="Times New Roman"/>
                    </w:rPr>
                    <w:t></w:t>
                  </w:r>
                  <w:r w:rsidRPr="007F43AE">
                    <w:rPr>
                      <w:rFonts w:ascii="Times New Roman" w:hAnsi="Times New Roman" w:cs="Times New Roman"/>
                    </w:rPr>
                    <w:tab/>
                    <w:t>būtina aptarti turimą infrastruktūrą ir jos panaudojimo galimybes;</w:t>
                  </w:r>
                </w:p>
                <w:p w14:paraId="55D21F08" w14:textId="6BCBAD69" w:rsidR="00771AC1" w:rsidRPr="007F43AE" w:rsidRDefault="00771AC1" w:rsidP="00771AC1">
                  <w:pPr>
                    <w:ind w:left="688" w:hanging="283"/>
                    <w:jc w:val="both"/>
                    <w:rPr>
                      <w:rFonts w:ascii="Times New Roman" w:hAnsi="Times New Roman" w:cs="Times New Roman"/>
                    </w:rPr>
                  </w:pPr>
                  <w:r w:rsidRPr="007F43AE">
                    <w:rPr>
                      <w:rFonts w:ascii="Times New Roman" w:hAnsi="Times New Roman" w:cs="Times New Roman"/>
                    </w:rPr>
                    <w:t></w:t>
                  </w:r>
                  <w:r w:rsidRPr="007F43AE">
                    <w:rPr>
                      <w:rFonts w:ascii="Times New Roman" w:hAnsi="Times New Roman" w:cs="Times New Roman"/>
                    </w:rPr>
                    <w:tab/>
                  </w:r>
                  <w:r w:rsidR="00593389" w:rsidRPr="007F43AE">
                    <w:rPr>
                      <w:rFonts w:ascii="Times New Roman" w:hAnsi="Times New Roman" w:cs="Times New Roman"/>
                    </w:rPr>
                    <w:t>projekte dalyvaujančių mokyklų turima ar joje numatoma atnaujinti infrastruktūra turi būti prieinama naudotis kitoms savivaldybės (jungtinių pažangos planų atveju ir savivaldybės partnerės) teritorijoje esančioms mokykloms;</w:t>
                  </w:r>
                </w:p>
                <w:p w14:paraId="78FD6C84" w14:textId="77777777" w:rsidR="00771AC1" w:rsidRPr="007F43AE" w:rsidRDefault="00771AC1" w:rsidP="00771AC1">
                  <w:pPr>
                    <w:ind w:left="696" w:hanging="283"/>
                    <w:jc w:val="both"/>
                    <w:rPr>
                      <w:rFonts w:ascii="Times New Roman" w:hAnsi="Times New Roman" w:cs="Times New Roman"/>
                      <w:bCs/>
                    </w:rPr>
                  </w:pPr>
                  <w:r w:rsidRPr="007F43AE">
                    <w:rPr>
                      <w:rFonts w:ascii="Times New Roman" w:hAnsi="Times New Roman" w:cs="Times New Roman"/>
                      <w:bCs/>
                    </w:rPr>
                    <w:t> kuriama arba atnaujinama infrastruktūra turi atitikti Apraše numatytus horizontalaus principo „Nedarome reikšmingos žalos“ reikalavimus</w:t>
                  </w:r>
                </w:p>
              </w:tc>
            </w:tr>
            <w:tr w:rsidR="00771AC1" w:rsidRPr="007F43AE" w14:paraId="458C1B70" w14:textId="77777777" w:rsidTr="00392CCF">
              <w:tc>
                <w:tcPr>
                  <w:tcW w:w="607" w:type="dxa"/>
                </w:tcPr>
                <w:p w14:paraId="7CB80300"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4.</w:t>
                  </w:r>
                </w:p>
              </w:tc>
              <w:tc>
                <w:tcPr>
                  <w:tcW w:w="2239" w:type="dxa"/>
                </w:tcPr>
                <w:p w14:paraId="3A580FEF" w14:textId="77777777" w:rsidR="00771AC1" w:rsidRPr="007F43AE" w:rsidRDefault="00771AC1" w:rsidP="00771AC1">
                  <w:pPr>
                    <w:jc w:val="both"/>
                    <w:rPr>
                      <w:rFonts w:ascii="Times New Roman" w:hAnsi="Times New Roman" w:cs="Times New Roman"/>
                      <w:lang w:eastAsia="lt-LT"/>
                    </w:rPr>
                  </w:pPr>
                  <w:r w:rsidRPr="007F43AE">
                    <w:rPr>
                      <w:rFonts w:ascii="Times New Roman" w:hAnsi="Times New Roman" w:cs="Times New Roman"/>
                      <w:lang w:eastAsia="lt-LT"/>
                    </w:rPr>
                    <w:t>Įranga, įrenginiai ir kitas turtas</w:t>
                  </w:r>
                </w:p>
              </w:tc>
              <w:tc>
                <w:tcPr>
                  <w:tcW w:w="5345" w:type="dxa"/>
                </w:tcPr>
                <w:p w14:paraId="5F682441" w14:textId="77777777" w:rsidR="00771AC1" w:rsidRPr="007F43AE" w:rsidRDefault="00771AC1" w:rsidP="00771AC1">
                  <w:pPr>
                    <w:ind w:left="-12"/>
                    <w:jc w:val="both"/>
                    <w:rPr>
                      <w:rFonts w:ascii="Times New Roman" w:hAnsi="Times New Roman" w:cs="Times New Roman"/>
                      <w:bCs/>
                    </w:rPr>
                  </w:pPr>
                  <w:r w:rsidRPr="007F43AE">
                    <w:rPr>
                      <w:rFonts w:ascii="Times New Roman" w:hAnsi="Times New Roman" w:cs="Times New Roman"/>
                      <w:bCs/>
                    </w:rPr>
                    <w:t>Tinkama finansuoti.</w:t>
                  </w:r>
                </w:p>
                <w:p w14:paraId="3943C90D" w14:textId="77777777" w:rsidR="00771AC1" w:rsidRPr="007F43AE" w:rsidRDefault="00771AC1" w:rsidP="00771AC1">
                  <w:pPr>
                    <w:ind w:left="-12"/>
                    <w:jc w:val="both"/>
                    <w:rPr>
                      <w:rFonts w:ascii="Times New Roman" w:hAnsi="Times New Roman" w:cs="Times New Roman"/>
                      <w:bCs/>
                    </w:rPr>
                  </w:pPr>
                  <w:r w:rsidRPr="007F43AE">
                    <w:rPr>
                      <w:rFonts w:ascii="Times New Roman" w:hAnsi="Times New Roman" w:cs="Times New Roman"/>
                      <w:bCs/>
                    </w:rPr>
                    <w:t>Papildomi reikalavimai:</w:t>
                  </w:r>
                </w:p>
                <w:p w14:paraId="7884BFBA" w14:textId="77777777" w:rsidR="00771AC1" w:rsidRPr="007F43AE" w:rsidRDefault="00771AC1" w:rsidP="00771AC1">
                  <w:pPr>
                    <w:ind w:left="696" w:hanging="283"/>
                    <w:jc w:val="both"/>
                    <w:rPr>
                      <w:rFonts w:ascii="Times New Roman" w:hAnsi="Times New Roman" w:cs="Times New Roman"/>
                    </w:rPr>
                  </w:pPr>
                  <w:r w:rsidRPr="007F43AE">
                    <w:rPr>
                      <w:rFonts w:ascii="Times New Roman" w:hAnsi="Times New Roman" w:cs="Times New Roman"/>
                    </w:rPr>
                    <w:t></w:t>
                  </w:r>
                  <w:r w:rsidRPr="007F43AE">
                    <w:rPr>
                      <w:rFonts w:ascii="Times New Roman" w:hAnsi="Times New Roman" w:cs="Times New Roman"/>
                    </w:rPr>
                    <w:tab/>
                  </w:r>
                  <w:r w:rsidRPr="007F43AE">
                    <w:rPr>
                      <w:rFonts w:ascii="Times New Roman" w:hAnsi="Times New Roman" w:cs="Times New Roman"/>
                      <w:bCs/>
                    </w:rPr>
                    <w:t xml:space="preserve">būtina pagrįsti planuojamos įsigyti įrangos bei priemonių sąsają su bent viena iš 4 Apraše numatytų veiklos tobulinimo sričių (lyderystė veikiant, </w:t>
                  </w:r>
                  <w:proofErr w:type="spellStart"/>
                  <w:r w:rsidRPr="007F43AE">
                    <w:rPr>
                      <w:rFonts w:ascii="Times New Roman" w:hAnsi="Times New Roman" w:cs="Times New Roman"/>
                      <w:bCs/>
                    </w:rPr>
                    <w:t>įtraukusis</w:t>
                  </w:r>
                  <w:proofErr w:type="spellEnd"/>
                  <w:r w:rsidRPr="007F43AE">
                    <w:rPr>
                      <w:rFonts w:ascii="Times New Roman" w:hAnsi="Times New Roman" w:cs="Times New Roman"/>
                      <w:bCs/>
                    </w:rPr>
                    <w:t xml:space="preserve"> ugdymas, kultūrinis ugdymas, STEAM);</w:t>
                  </w:r>
                  <w:r w:rsidRPr="007F43AE">
                    <w:rPr>
                      <w:rFonts w:ascii="Times New Roman" w:hAnsi="Times New Roman" w:cs="Times New Roman"/>
                    </w:rPr>
                    <w:t xml:space="preserve"> </w:t>
                  </w:r>
                </w:p>
                <w:p w14:paraId="17BC31C4" w14:textId="77777777" w:rsidR="00771AC1" w:rsidRPr="007F43AE" w:rsidRDefault="00771AC1" w:rsidP="00771AC1">
                  <w:pPr>
                    <w:ind w:left="696" w:hanging="283"/>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t>gali būti perkama tik nauja įranga;</w:t>
                  </w:r>
                </w:p>
                <w:p w14:paraId="19A1EB63" w14:textId="5C024320" w:rsidR="004C3956" w:rsidRPr="007F43AE" w:rsidRDefault="00777FD9" w:rsidP="00771AC1">
                  <w:pPr>
                    <w:ind w:left="696" w:hanging="283"/>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 xml:space="preserve"> </w:t>
                  </w:r>
                  <w:r w:rsidRPr="007F43AE">
                    <w:rPr>
                      <w:rFonts w:ascii="Times New Roman" w:hAnsi="Times New Roman" w:cs="Times New Roman"/>
                      <w:bCs/>
                    </w:rPr>
                    <w:t xml:space="preserve">jei planuojama įsigyti programinę įrangą arba skaitmenines mokymosi priemones (jei jos nefinansuojamos Valstybės biudžeto lėšomis), galima įsigyti papildomą pagrįstą jų kiekį, būtiną </w:t>
                  </w:r>
                  <w:r w:rsidRPr="007F43AE">
                    <w:rPr>
                      <w:rFonts w:ascii="Times New Roman" w:hAnsi="Times New Roman" w:cs="Times New Roman"/>
                      <w:bCs/>
                    </w:rPr>
                    <w:lastRenderedPageBreak/>
                    <w:t xml:space="preserve">užtikrinti atnaujintos infrastruktūros prieinamumą naudotis ir kitoms savivaldybės (jungtinių pažangos planų atveju ir savivaldybės partnerės) teritorijoje esančioms mokykloms, </w:t>
                  </w:r>
                  <w:proofErr w:type="spellStart"/>
                  <w:r w:rsidRPr="007F43AE">
                    <w:rPr>
                      <w:rFonts w:ascii="Times New Roman" w:hAnsi="Times New Roman" w:cs="Times New Roman"/>
                      <w:bCs/>
                    </w:rPr>
                    <w:t>t.y</w:t>
                  </w:r>
                  <w:proofErr w:type="spellEnd"/>
                  <w:r w:rsidRPr="007F43AE">
                    <w:rPr>
                      <w:rFonts w:ascii="Times New Roman" w:hAnsi="Times New Roman" w:cs="Times New Roman"/>
                      <w:bCs/>
                    </w:rPr>
                    <w:t>. kai kitų mokyklų mokiniams norint pasinaudoti TŪM mokyklų infrastruktūra, yra būtina vardinė vartotojo licencija (pvz., darbas naujoje STEAM laboratorijoje, kuris reikalauja asmeninio prisijungimo prie mokymosi aplinkos);</w:t>
                  </w:r>
                </w:p>
                <w:p w14:paraId="1C786EAA" w14:textId="77777777" w:rsidR="00777FD9" w:rsidRPr="007F43AE" w:rsidRDefault="00771AC1" w:rsidP="00771AC1">
                  <w:pPr>
                    <w:ind w:left="696" w:hanging="283"/>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r>
                  <w:r w:rsidR="00777FD9" w:rsidRPr="007F43AE">
                    <w:rPr>
                      <w:rFonts w:ascii="Times New Roman" w:hAnsi="Times New Roman" w:cs="Times New Roman"/>
                      <w:bCs/>
                    </w:rPr>
                    <w:t>jei planuojama įsigyti mokyklinius autobusus, būtina pagrįsti planuojamų įsigyti mokyklinių autobusų poreikį bei sąsają su Projekte dalyvaujančių mokyklų turimų išteklių prieinamumo kitoms savivaldybės (jungtinių pažangos planų atveju ir savivaldybės partnerės) teritorijoje esančioms mokykloms užtikrinimu;</w:t>
                  </w:r>
                </w:p>
                <w:p w14:paraId="5D3B4327" w14:textId="7354EF97" w:rsidR="00771AC1" w:rsidRPr="007F43AE" w:rsidRDefault="00771AC1" w:rsidP="00771AC1">
                  <w:pPr>
                    <w:ind w:left="696" w:hanging="283"/>
                    <w:jc w:val="both"/>
                    <w:rPr>
                      <w:rFonts w:ascii="Times New Roman" w:hAnsi="Times New Roman" w:cs="Times New Roman"/>
                    </w:rPr>
                  </w:pPr>
                  <w:r w:rsidRPr="007F43AE">
                    <w:rPr>
                      <w:rFonts w:ascii="Times New Roman" w:hAnsi="Times New Roman" w:cs="Times New Roman"/>
                      <w:bCs/>
                    </w:rPr>
                    <w:t> perkami mokykliniai autobusai turi būti pritaikyti specialiųjų ugdymosi poreikių turintiems mokiniams vežioti ir atitikti Apraše numatytus horizontalaus principo „Nedarome reikšmingos žalos“ reikalavimus.</w:t>
                  </w:r>
                </w:p>
              </w:tc>
            </w:tr>
            <w:tr w:rsidR="00771AC1" w:rsidRPr="007F43AE" w14:paraId="6E0C9E52" w14:textId="77777777" w:rsidTr="00392CCF">
              <w:tc>
                <w:tcPr>
                  <w:tcW w:w="607" w:type="dxa"/>
                </w:tcPr>
                <w:p w14:paraId="2B058396"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lastRenderedPageBreak/>
                    <w:t>5.</w:t>
                  </w:r>
                </w:p>
              </w:tc>
              <w:tc>
                <w:tcPr>
                  <w:tcW w:w="2239" w:type="dxa"/>
                </w:tcPr>
                <w:p w14:paraId="0D95DA8D" w14:textId="77777777" w:rsidR="00771AC1" w:rsidRPr="007F43AE" w:rsidRDefault="00771AC1" w:rsidP="00771AC1">
                  <w:pPr>
                    <w:jc w:val="both"/>
                    <w:rPr>
                      <w:rFonts w:ascii="Times New Roman" w:hAnsi="Times New Roman" w:cs="Times New Roman"/>
                      <w:lang w:eastAsia="lt-LT"/>
                    </w:rPr>
                  </w:pPr>
                  <w:r w:rsidRPr="007F43AE">
                    <w:rPr>
                      <w:rFonts w:ascii="Times New Roman" w:hAnsi="Times New Roman" w:cs="Times New Roman"/>
                      <w:lang w:eastAsia="lt-LT"/>
                    </w:rPr>
                    <w:t>Projekto vykdymas (paslaugos ir darbo užmokestis)</w:t>
                  </w:r>
                </w:p>
              </w:tc>
              <w:tc>
                <w:tcPr>
                  <w:tcW w:w="5345" w:type="dxa"/>
                </w:tcPr>
                <w:p w14:paraId="48EE0A85"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 xml:space="preserve">Tinkama finansuoti. </w:t>
                  </w:r>
                </w:p>
                <w:p w14:paraId="6F166C1A"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Papildomi reikalavimai:</w:t>
                  </w:r>
                </w:p>
                <w:p w14:paraId="4A3E0ED7" w14:textId="77777777"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t>kompetencijų tobulinimas, negali būti vykdomas pagal formaliojo švietimo programas;</w:t>
                  </w:r>
                </w:p>
                <w:p w14:paraId="49CC2F70" w14:textId="77777777"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t>kompetencijos tobulinimo kryptys turi atitikti Aprašo numatytas mokyklų veiklos tobulinimo sritis;</w:t>
                  </w:r>
                </w:p>
                <w:p w14:paraId="3944B3A7" w14:textId="0DFAA3CC"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r>
                  <w:r w:rsidR="007F43AE" w:rsidRPr="007F43AE">
                    <w:rPr>
                      <w:rFonts w:ascii="Times New Roman" w:hAnsi="Times New Roman" w:cs="Times New Roman"/>
                      <w:bCs/>
                    </w:rPr>
                    <w:t xml:space="preserve">kompetencijų tobulinimo veiklose, edukaciniuose renginiuose  ir ugdymo veiklose gali dalyvauti ir kitų savivaldybės (jungtinių pažangos planų atveju ir savivaldybės partnerės) mokyklų pedagoginiai darbuotojai mokytojų padėjėjai, laborantai, mokiniai, mokyklų bendruomenės atstovai, savivaldybių administracijose įdarbinti STEAM, lyderystės, </w:t>
                  </w:r>
                  <w:proofErr w:type="spellStart"/>
                  <w:r w:rsidR="007F43AE" w:rsidRPr="007F43AE">
                    <w:rPr>
                      <w:rFonts w:ascii="Times New Roman" w:hAnsi="Times New Roman" w:cs="Times New Roman"/>
                      <w:bCs/>
                    </w:rPr>
                    <w:t>įtraukties</w:t>
                  </w:r>
                  <w:proofErr w:type="spellEnd"/>
                  <w:r w:rsidR="007F43AE" w:rsidRPr="007F43AE">
                    <w:rPr>
                      <w:rFonts w:ascii="Times New Roman" w:hAnsi="Times New Roman" w:cs="Times New Roman"/>
                      <w:bCs/>
                    </w:rPr>
                    <w:t xml:space="preserve"> ir kultūrinio ugdymo sričių koordinatoriai;</w:t>
                  </w:r>
                </w:p>
                <w:p w14:paraId="1BACF0F3" w14:textId="77777777"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t>galima numatyti tik į mokyklos praktikos tobulinimą nukreiptus mokymus, kuriuose turi dalyvauti mokyklos bendruomenė (taikoma tik veiklai „mokyklų vadovų ir kitų pedagoginių darbuotojų kompetencijų stiprinimas“);</w:t>
                  </w:r>
                </w:p>
                <w:p w14:paraId="54A4679A" w14:textId="41817732"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r>
                  <w:r w:rsidR="007F43AE" w:rsidRPr="007F43AE">
                    <w:rPr>
                      <w:rFonts w:ascii="Times New Roman" w:hAnsi="Times New Roman" w:cs="Times New Roman"/>
                      <w:bCs/>
                    </w:rPr>
                    <w:t xml:space="preserve">tinkamas finansuoti tik  </w:t>
                  </w:r>
                  <w:r w:rsidR="007F43AE" w:rsidRPr="007F43AE">
                    <w:rPr>
                      <w:rFonts w:ascii="Times New Roman" w:hAnsi="Times New Roman" w:cs="Times New Roman"/>
                      <w:bCs/>
                    </w:rPr>
                    <w:t>pedagogų skaitmeninių įgūdžių, susijusių su konkrečios įsigyjamos programinės įrangos įsigijimu, tobulinimas (tik jei nėra finansuojamas iš kitų finansavimo šaltinių);</w:t>
                  </w:r>
                </w:p>
                <w:p w14:paraId="42276A2B" w14:textId="77777777"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lastRenderedPageBreak/>
                    <w:t></w:t>
                  </w:r>
                  <w:r w:rsidRPr="007F43AE">
                    <w:rPr>
                      <w:rFonts w:ascii="Times New Roman" w:hAnsi="Times New Roman" w:cs="Times New Roman"/>
                      <w:bCs/>
                    </w:rPr>
                    <w:tab/>
                    <w:t>darbo užmokestis turi atitikti PAFT 301 punkto reikalavimus ir yra tinkamas tik ta apimtimi, kuria apmokamas projekto veiklų vykdymas;</w:t>
                  </w:r>
                </w:p>
                <w:p w14:paraId="7D20CAAF" w14:textId="77777777" w:rsidR="00771AC1" w:rsidRPr="007F43AE" w:rsidRDefault="00771AC1" w:rsidP="00771AC1">
                  <w:pPr>
                    <w:ind w:left="696" w:hanging="283"/>
                    <w:jc w:val="both"/>
                    <w:rPr>
                      <w:rFonts w:ascii="Times New Roman" w:hAnsi="Times New Roman" w:cs="Times New Roman"/>
                      <w:bCs/>
                    </w:rPr>
                  </w:pPr>
                  <w:r w:rsidRPr="007F43AE">
                    <w:rPr>
                      <w:rFonts w:ascii="Times New Roman" w:hAnsi="Times New Roman" w:cs="Times New Roman"/>
                      <w:bCs/>
                    </w:rPr>
                    <w:t>  darbo užmokestis darbuotojams, kurių pareigybės yra įtrauktos į</w:t>
                  </w:r>
                  <w:r w:rsidRPr="007F43AE">
                    <w:rPr>
                      <w:rFonts w:ascii="Times New Roman" w:hAnsi="Times New Roman" w:cs="Times New Roman"/>
                    </w:rPr>
                    <w:t xml:space="preserve"> Pareigybių, kurias atliekant darbas yra laikomas pedagoginiu, sąrašą, patvirtintą</w:t>
                  </w:r>
                  <w:r w:rsidRPr="007F43AE">
                    <w:rPr>
                      <w:rFonts w:ascii="Times New Roman" w:hAnsi="Times New Roman" w:cs="Times New Roman"/>
                      <w:bCs/>
                    </w:rPr>
                    <w:t xml:space="preserve"> Lietuvos Respublikos švietimo, mokslo ir sporto ministro 2003 m. spalio 9 d. įsakymu Nr. ĮSAK-1407 „Dėl Pareigybių, kurias atliekant darbas yra laikomas pedagoginiu, sąrašo patvirtinimo“ arba į </w:t>
                  </w:r>
                  <w:r w:rsidRPr="007F43AE">
                    <w:rPr>
                      <w:rFonts w:ascii="Times New Roman" w:hAnsi="Times New Roman" w:cs="Times New Roman"/>
                    </w:rPr>
                    <w:t xml:space="preserve">Specialiosios pagalbos teikimo mokyklose (išskyrus aukštąsias mokyklas) tvarkos aprašą, patvirtintą </w:t>
                  </w:r>
                  <w:r w:rsidRPr="007F43AE">
                    <w:rPr>
                      <w:rFonts w:ascii="Times New Roman" w:hAnsi="Times New Roman" w:cs="Times New Roman"/>
                      <w:bCs/>
                    </w:rPr>
                    <w:t xml:space="preserve">Lietuvos Respublikos švietimo, mokslo ir sporto ministro 2011 m. liepos 8 d. įsakymu Nr. V-1229 „Dėl Specialiosios pagalbos teikimo mokyklose (išskyrus aukštąsias mokyklas) tvarkos aprašo patvirtinimo“, 6 punktą, yra tinkamas tik pirmaisiais konkrečios veiklos įgyvendinimo mokslo  metais savivaldybėje ir tik tuo atveju, jei juos numatoma įdarbinti naujų ugdymo veiklų vykdymui ir jų darbo užmokestis nėra finansuojamas iš kitų finansavimo šaltinių. </w:t>
                  </w:r>
                </w:p>
              </w:tc>
            </w:tr>
            <w:tr w:rsidR="00771AC1" w:rsidRPr="007F43AE" w14:paraId="5717DE68" w14:textId="77777777" w:rsidTr="00392CCF">
              <w:tc>
                <w:tcPr>
                  <w:tcW w:w="607" w:type="dxa"/>
                </w:tcPr>
                <w:p w14:paraId="7522AEA4"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lastRenderedPageBreak/>
                    <w:t>6.</w:t>
                  </w:r>
                </w:p>
              </w:tc>
              <w:tc>
                <w:tcPr>
                  <w:tcW w:w="2239" w:type="dxa"/>
                </w:tcPr>
                <w:p w14:paraId="4E92B759" w14:textId="77777777" w:rsidR="00771AC1" w:rsidRPr="007F43AE" w:rsidRDefault="00771AC1" w:rsidP="00771AC1">
                  <w:pPr>
                    <w:jc w:val="both"/>
                    <w:rPr>
                      <w:rFonts w:ascii="Times New Roman" w:hAnsi="Times New Roman" w:cs="Times New Roman"/>
                      <w:lang w:eastAsia="lt-LT"/>
                    </w:rPr>
                  </w:pPr>
                  <w:r w:rsidRPr="007F43AE">
                    <w:rPr>
                      <w:rFonts w:ascii="Times New Roman" w:hAnsi="Times New Roman" w:cs="Times New Roman"/>
                      <w:lang w:eastAsia="lt-LT"/>
                    </w:rPr>
                    <w:t>Informavimas apie projektą</w:t>
                  </w:r>
                </w:p>
              </w:tc>
              <w:tc>
                <w:tcPr>
                  <w:tcW w:w="5345" w:type="dxa"/>
                </w:tcPr>
                <w:p w14:paraId="6D90AF37"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 xml:space="preserve">Tinkama finansuoti: </w:t>
                  </w:r>
                </w:p>
                <w:p w14:paraId="629EC1AC" w14:textId="77777777" w:rsidR="00771AC1" w:rsidRPr="007F43AE" w:rsidRDefault="00771AC1" w:rsidP="00771AC1">
                  <w:pPr>
                    <w:ind w:left="720" w:hanging="360"/>
                    <w:jc w:val="both"/>
                    <w:rPr>
                      <w:rFonts w:ascii="Times New Roman" w:hAnsi="Times New Roman" w:cs="Times New Roman"/>
                      <w:bCs/>
                    </w:rPr>
                  </w:pPr>
                  <w:r w:rsidRPr="007F43AE">
                    <w:rPr>
                      <w:rFonts w:ascii="Times New Roman" w:hAnsi="Times New Roman" w:cs="Times New Roman"/>
                      <w:bCs/>
                    </w:rPr>
                    <w:t></w:t>
                  </w:r>
                  <w:r w:rsidRPr="007F43AE">
                    <w:rPr>
                      <w:rFonts w:ascii="Times New Roman" w:hAnsi="Times New Roman" w:cs="Times New Roman"/>
                      <w:bCs/>
                    </w:rPr>
                    <w:tab/>
                    <w:t>privalomos projektų matomumo ir informavimo apie projektus priemonės pagal PAFT 8 skyriaus 1 skirsnio papunkčius. Išlaidos apmokamos taikant supaprastintai apmokamų išlaidų dydžius.</w:t>
                  </w:r>
                </w:p>
                <w:p w14:paraId="7F78C483" w14:textId="77777777" w:rsidR="00771AC1" w:rsidRPr="007F43AE" w:rsidRDefault="00771AC1" w:rsidP="00771AC1">
                  <w:pPr>
                    <w:ind w:left="838" w:hanging="425"/>
                    <w:jc w:val="both"/>
                    <w:rPr>
                      <w:rFonts w:ascii="Times New Roman" w:hAnsi="Times New Roman" w:cs="Times New Roman"/>
                      <w:bCs/>
                    </w:rPr>
                  </w:pPr>
                  <w:r w:rsidRPr="007F43AE">
                    <w:rPr>
                      <w:rFonts w:ascii="Times New Roman" w:hAnsi="Times New Roman" w:cs="Times New Roman"/>
                      <w:bCs/>
                    </w:rPr>
                    <w:t> Papildomos projekto įgyvendinimo plane numatytos projekto veiklų sklaidos ir viešinimo priemonės (tinkama tik ESFA).</w:t>
                  </w:r>
                </w:p>
              </w:tc>
            </w:tr>
            <w:tr w:rsidR="00771AC1" w:rsidRPr="007F43AE" w14:paraId="6D99B2EA" w14:textId="77777777" w:rsidTr="00392CCF">
              <w:tc>
                <w:tcPr>
                  <w:tcW w:w="607" w:type="dxa"/>
                </w:tcPr>
                <w:p w14:paraId="49BC2FB2"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rPr>
                    <w:t>7.</w:t>
                  </w:r>
                </w:p>
              </w:tc>
              <w:tc>
                <w:tcPr>
                  <w:tcW w:w="2239" w:type="dxa"/>
                </w:tcPr>
                <w:p w14:paraId="537E996D" w14:textId="77777777" w:rsidR="00771AC1" w:rsidRPr="007F43AE" w:rsidRDefault="00771AC1" w:rsidP="00771AC1">
                  <w:pPr>
                    <w:jc w:val="both"/>
                    <w:rPr>
                      <w:rFonts w:ascii="Times New Roman" w:hAnsi="Times New Roman" w:cs="Times New Roman"/>
                      <w:lang w:eastAsia="lt-LT"/>
                    </w:rPr>
                  </w:pPr>
                  <w:r w:rsidRPr="007F43AE">
                    <w:rPr>
                      <w:rFonts w:ascii="Times New Roman" w:hAnsi="Times New Roman" w:cs="Times New Roman"/>
                    </w:rPr>
                    <w:t>Netiesioginės išlaidos ir kitos išlaidos pagal fiksuotąją projekto išlaidų normą</w:t>
                  </w:r>
                </w:p>
              </w:tc>
              <w:tc>
                <w:tcPr>
                  <w:tcW w:w="5345" w:type="dxa"/>
                </w:tcPr>
                <w:p w14:paraId="3AD0DBAA" w14:textId="77777777" w:rsidR="00771AC1" w:rsidRPr="007F43AE" w:rsidRDefault="00771AC1" w:rsidP="00771AC1">
                  <w:pPr>
                    <w:jc w:val="both"/>
                    <w:rPr>
                      <w:rFonts w:ascii="Times New Roman" w:hAnsi="Times New Roman" w:cs="Times New Roman"/>
                    </w:rPr>
                  </w:pPr>
                  <w:r w:rsidRPr="007F43AE">
                    <w:rPr>
                      <w:rFonts w:ascii="Times New Roman" w:hAnsi="Times New Roman" w:cs="Times New Roman"/>
                    </w:rPr>
                    <w:t xml:space="preserve">Tinkama finansuoti. </w:t>
                  </w:r>
                </w:p>
                <w:p w14:paraId="7987E644" w14:textId="77777777" w:rsidR="00771AC1" w:rsidRPr="007F43AE" w:rsidRDefault="00771AC1" w:rsidP="00771AC1">
                  <w:pPr>
                    <w:jc w:val="both"/>
                    <w:rPr>
                      <w:rFonts w:ascii="Times New Roman" w:hAnsi="Times New Roman" w:cs="Times New Roman"/>
                      <w:bCs/>
                    </w:rPr>
                  </w:pPr>
                  <w:r w:rsidRPr="007F43AE">
                    <w:rPr>
                      <w:rFonts w:ascii="Times New Roman" w:hAnsi="Times New Roman" w:cs="Times New Roman"/>
                      <w:bCs/>
                    </w:rPr>
                    <w:t>Išlaidos apmokamos taikant supaprastintai apmokamų išlaidų dydžius.</w:t>
                  </w:r>
                </w:p>
              </w:tc>
            </w:tr>
          </w:tbl>
          <w:p w14:paraId="3C71B0B9" w14:textId="77777777" w:rsidR="00771AC1" w:rsidRPr="007F43AE" w:rsidRDefault="00771AC1" w:rsidP="00771AC1">
            <w:pPr>
              <w:jc w:val="both"/>
              <w:rPr>
                <w:rFonts w:ascii="Times New Roman" w:hAnsi="Times New Roman" w:cs="Times New Roman"/>
              </w:rPr>
            </w:pPr>
          </w:p>
          <w:p w14:paraId="70956A78" w14:textId="77777777" w:rsidR="00771AC1" w:rsidRPr="007F43AE" w:rsidRDefault="00771AC1" w:rsidP="00771AC1">
            <w:pPr>
              <w:tabs>
                <w:tab w:val="left" w:pos="645"/>
              </w:tabs>
              <w:ind w:left="22" w:hanging="22"/>
              <w:jc w:val="both"/>
              <w:rPr>
                <w:rFonts w:ascii="Times New Roman" w:eastAsia="Times New Roman" w:hAnsi="Times New Roman" w:cs="Times New Roman"/>
                <w:bCs/>
                <w:sz w:val="24"/>
                <w:szCs w:val="24"/>
              </w:rPr>
            </w:pPr>
            <w:r w:rsidRPr="007F43AE">
              <w:rPr>
                <w:rFonts w:ascii="Times New Roman" w:eastAsia="Times New Roman" w:hAnsi="Times New Roman" w:cs="Times New Roman"/>
                <w:bCs/>
                <w:sz w:val="24"/>
                <w:szCs w:val="24"/>
              </w:rPr>
              <w:t>Projekto įgyvendinimo plano ir Pažangos planų parengimo išlaidos nėra finansuojamos.</w:t>
            </w:r>
          </w:p>
          <w:p w14:paraId="2F225F74" w14:textId="77777777" w:rsidR="00771AC1" w:rsidRPr="007F43AE" w:rsidRDefault="00771AC1" w:rsidP="00771AC1">
            <w:pPr>
              <w:tabs>
                <w:tab w:val="left" w:pos="645"/>
              </w:tabs>
              <w:ind w:left="22" w:hanging="22"/>
              <w:jc w:val="both"/>
              <w:rPr>
                <w:rFonts w:ascii="Times New Roman" w:eastAsia="Times New Roman" w:hAnsi="Times New Roman" w:cs="Times New Roman"/>
                <w:bCs/>
                <w:sz w:val="24"/>
                <w:szCs w:val="24"/>
              </w:rPr>
            </w:pPr>
            <w:r w:rsidRPr="007F43AE">
              <w:rPr>
                <w:rFonts w:ascii="Times New Roman" w:eastAsia="Times New Roman" w:hAnsi="Times New Roman" w:cs="Times New Roman"/>
                <w:bCs/>
                <w:sz w:val="24"/>
                <w:szCs w:val="24"/>
              </w:rPr>
              <w:t>Projekto investicijos turi atitikti Lietuvos Respublikos teritorijos bendrojo plano, patvirtinto Lietuvos Respublikos Vyriausybės 2021 m. rugsėjo 29 d. nutarimu Nr. 789 „Dėl Lietuvos Respublikos teritorijos bendrojo plano patvirtinimo“ 64, 68, 71, 145, 146, 151, 152 ir 174 punktų reikalavimus.</w:t>
            </w:r>
          </w:p>
          <w:p w14:paraId="54B4A14F" w14:textId="77777777" w:rsidR="00771AC1" w:rsidRPr="007F43AE" w:rsidRDefault="00771AC1" w:rsidP="00771AC1">
            <w:pPr>
              <w:tabs>
                <w:tab w:val="left" w:pos="645"/>
              </w:tabs>
              <w:ind w:left="22" w:hanging="22"/>
              <w:jc w:val="both"/>
              <w:rPr>
                <w:rFonts w:ascii="Times New Roman" w:eastAsia="Times New Roman" w:hAnsi="Times New Roman" w:cs="Times New Roman"/>
                <w:bCs/>
                <w:sz w:val="24"/>
                <w:szCs w:val="24"/>
              </w:rPr>
            </w:pPr>
            <w:r w:rsidRPr="007F43AE">
              <w:rPr>
                <w:rFonts w:ascii="Times New Roman" w:eastAsia="Times New Roman" w:hAnsi="Times New Roman" w:cs="Times New Roman"/>
                <w:bCs/>
                <w:sz w:val="24"/>
                <w:szCs w:val="24"/>
              </w:rPr>
              <w:t xml:space="preserve">Projekto išlaidos gali būti patirtos iki projekto sutarties pasirašymo, neprieštaraujant 2021–2027 metų Europos Sąjungos fondų investicijų programos ir Ekonomikos gaivinimo ir atsparumo didinimo plano „Naujos kartos Lietuva“ administravimo taisyklių 57.4 papunkčio nuostatoms. </w:t>
            </w:r>
          </w:p>
          <w:p w14:paraId="309D2812" w14:textId="77777777" w:rsidR="00771AC1" w:rsidRPr="007F43AE" w:rsidRDefault="00771AC1" w:rsidP="00771AC1">
            <w:pPr>
              <w:tabs>
                <w:tab w:val="left" w:pos="645"/>
              </w:tabs>
              <w:ind w:left="22" w:hanging="22"/>
              <w:jc w:val="both"/>
              <w:rPr>
                <w:rFonts w:ascii="Times New Roman" w:eastAsia="Times New Roman" w:hAnsi="Times New Roman" w:cs="Times New Roman"/>
                <w:bCs/>
                <w:sz w:val="24"/>
                <w:szCs w:val="24"/>
              </w:rPr>
            </w:pPr>
            <w:r w:rsidRPr="007F43AE">
              <w:rPr>
                <w:rFonts w:ascii="Times New Roman" w:eastAsia="Times New Roman" w:hAnsi="Times New Roman" w:cs="Times New Roman"/>
                <w:bCs/>
                <w:sz w:val="24"/>
                <w:szCs w:val="24"/>
              </w:rPr>
              <w:t xml:space="preserve">Projektui gali būti mokamas avansas, vadovaujantis PAFT 153 punktu. </w:t>
            </w:r>
          </w:p>
          <w:p w14:paraId="18FC924D" w14:textId="77777777" w:rsidR="00B03EBE" w:rsidRPr="007F43AE" w:rsidRDefault="00B03EBE" w:rsidP="61F0C4A1">
            <w:pPr>
              <w:rPr>
                <w:rFonts w:ascii="Times New Roman" w:hAnsi="Times New Roman" w:cs="Times New Roman"/>
                <w:b/>
              </w:rPr>
            </w:pPr>
          </w:p>
        </w:tc>
      </w:tr>
      <w:tr w:rsidR="009C094C" w:rsidRPr="008B168C" w14:paraId="2B662F75" w14:textId="77777777" w:rsidTr="009C094C">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4"/>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9C094C">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434" w:type="dxa"/>
            <w:gridSpan w:val="4"/>
          </w:tcPr>
          <w:p w14:paraId="1252A350" w14:textId="77777777" w:rsidR="009C094C" w:rsidRPr="00421A95" w:rsidRDefault="00CF2A2A"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2C065324" w14:textId="77777777" w:rsidR="009C094C" w:rsidRDefault="00CF2A2A" w:rsidP="007A45F7">
            <w:pPr>
              <w:rPr>
                <w:rFonts w:ascii="Times New Roman" w:hAnsi="Times New Roman" w:cs="Times New Roman"/>
                <w:b/>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7A45F7">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p w14:paraId="4EDE1E92" w14:textId="77777777" w:rsidR="007A45F7" w:rsidRDefault="007A45F7" w:rsidP="007A45F7">
            <w:pPr>
              <w:rPr>
                <w:rFonts w:ascii="Times New Roman" w:hAnsi="Times New Roman" w:cs="Times New Roman"/>
                <w:b/>
                <w:sz w:val="20"/>
                <w:szCs w:val="20"/>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2322"/>
              <w:gridCol w:w="4642"/>
            </w:tblGrid>
            <w:tr w:rsidR="007A45F7" w:rsidRPr="008D0E66" w14:paraId="15B4A8BA" w14:textId="77777777" w:rsidTr="00392CCF">
              <w:trPr>
                <w:trHeight w:val="795"/>
              </w:trPr>
              <w:tc>
                <w:tcPr>
                  <w:tcW w:w="1529" w:type="dxa"/>
                </w:tcPr>
                <w:p w14:paraId="1A4BC30B" w14:textId="77777777" w:rsidR="007A45F7" w:rsidRPr="008D0E66" w:rsidRDefault="007A45F7" w:rsidP="007A45F7">
                  <w:pPr>
                    <w:rPr>
                      <w:rFonts w:ascii="Times New Roman" w:hAnsi="Times New Roman" w:cs="Times New Roman"/>
                      <w:b/>
                    </w:rPr>
                  </w:pPr>
                  <w:r w:rsidRPr="008D0E66">
                    <w:rPr>
                      <w:rFonts w:ascii="Times New Roman" w:hAnsi="Times New Roman" w:cs="Times New Roman"/>
                      <w:b/>
                    </w:rPr>
                    <w:t>Supaprastintai apmokamų išlaidų dydžio kodas</w:t>
                  </w:r>
                </w:p>
              </w:tc>
              <w:tc>
                <w:tcPr>
                  <w:tcW w:w="1560" w:type="dxa"/>
                </w:tcPr>
                <w:p w14:paraId="67863351" w14:textId="77777777" w:rsidR="007A45F7" w:rsidRPr="008D0E66" w:rsidRDefault="007A45F7" w:rsidP="007A45F7">
                  <w:pPr>
                    <w:rPr>
                      <w:rFonts w:ascii="Times New Roman" w:hAnsi="Times New Roman" w:cs="Times New Roman"/>
                      <w:b/>
                    </w:rPr>
                  </w:pPr>
                  <w:r w:rsidRPr="008D0E66">
                    <w:rPr>
                      <w:rFonts w:ascii="Times New Roman" w:hAnsi="Times New Roman" w:cs="Times New Roman"/>
                      <w:b/>
                    </w:rPr>
                    <w:t>Supaprastintai apmokamų išlaidų dydžio versija</w:t>
                  </w:r>
                </w:p>
              </w:tc>
              <w:tc>
                <w:tcPr>
                  <w:tcW w:w="3118" w:type="dxa"/>
                </w:tcPr>
                <w:p w14:paraId="226B9EB7" w14:textId="77777777" w:rsidR="007A45F7" w:rsidRPr="008D0E66" w:rsidRDefault="007A45F7" w:rsidP="007A45F7">
                  <w:pPr>
                    <w:rPr>
                      <w:rFonts w:ascii="Times New Roman" w:hAnsi="Times New Roman" w:cs="Times New Roman"/>
                      <w:b/>
                    </w:rPr>
                  </w:pPr>
                  <w:r w:rsidRPr="008D0E66">
                    <w:rPr>
                      <w:rFonts w:ascii="Times New Roman" w:hAnsi="Times New Roman" w:cs="Times New Roman"/>
                      <w:b/>
                    </w:rPr>
                    <w:t>Supaprastintai apmokamų išlaidų dydžio pavadinimas</w:t>
                  </w:r>
                </w:p>
              </w:tc>
            </w:tr>
            <w:tr w:rsidR="007A45F7" w:rsidRPr="004E154B" w14:paraId="02BB296A" w14:textId="77777777" w:rsidTr="00392CCF">
              <w:trPr>
                <w:trHeight w:val="1913"/>
              </w:trPr>
              <w:tc>
                <w:tcPr>
                  <w:tcW w:w="1529" w:type="dxa"/>
                  <w:tcBorders>
                    <w:top w:val="single" w:sz="2" w:space="0" w:color="auto"/>
                    <w:left w:val="single" w:sz="2" w:space="0" w:color="auto"/>
                    <w:bottom w:val="single" w:sz="2" w:space="0" w:color="auto"/>
                    <w:right w:val="single" w:sz="2" w:space="0" w:color="auto"/>
                  </w:tcBorders>
                </w:tcPr>
                <w:p w14:paraId="4EB99DAB"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FN-01</w:t>
                  </w:r>
                </w:p>
                <w:p w14:paraId="41E28881" w14:textId="77777777" w:rsidR="007A45F7" w:rsidRPr="004E154B" w:rsidRDefault="007A45F7" w:rsidP="007A45F7">
                  <w:pPr>
                    <w:jc w:val="center"/>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tcPr>
                <w:p w14:paraId="2A9B9F78"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2F4199EF" w14:textId="77777777" w:rsidR="007A45F7" w:rsidRPr="004E154B" w:rsidRDefault="007A45F7" w:rsidP="007A45F7">
                  <w:pPr>
                    <w:rPr>
                      <w:rFonts w:ascii="Times New Roman" w:hAnsi="Times New Roman" w:cs="Times New Roman"/>
                      <w:bCs/>
                      <w:iCs/>
                    </w:rPr>
                  </w:pPr>
                  <w:r w:rsidRPr="004E154B">
                    <w:rPr>
                      <w:rFonts w:ascii="Times New Roman" w:hAnsi="Times New Roman" w:cs="Times New Roman"/>
                      <w:iCs/>
                    </w:rPr>
                    <w:t>4 proc. netiesioginių išlaidų fiksuotoji norma</w:t>
                  </w:r>
                </w:p>
              </w:tc>
            </w:tr>
            <w:tr w:rsidR="007A45F7" w:rsidRPr="004E154B" w14:paraId="3EE94A31" w14:textId="77777777" w:rsidTr="00392CCF">
              <w:tc>
                <w:tcPr>
                  <w:tcW w:w="1529" w:type="dxa"/>
                  <w:tcBorders>
                    <w:top w:val="single" w:sz="2" w:space="0" w:color="auto"/>
                    <w:left w:val="single" w:sz="2" w:space="0" w:color="auto"/>
                    <w:bottom w:val="single" w:sz="2" w:space="0" w:color="auto"/>
                    <w:right w:val="single" w:sz="2" w:space="0" w:color="auto"/>
                  </w:tcBorders>
                </w:tcPr>
                <w:p w14:paraId="613074D6"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FS-01-03</w:t>
                  </w:r>
                </w:p>
              </w:tc>
              <w:tc>
                <w:tcPr>
                  <w:tcW w:w="1560" w:type="dxa"/>
                  <w:tcBorders>
                    <w:top w:val="single" w:sz="2" w:space="0" w:color="auto"/>
                    <w:left w:val="single" w:sz="2" w:space="0" w:color="auto"/>
                    <w:bottom w:val="single" w:sz="2" w:space="0" w:color="auto"/>
                    <w:right w:val="single" w:sz="2" w:space="0" w:color="auto"/>
                  </w:tcBorders>
                </w:tcPr>
                <w:p w14:paraId="1AFF31D4"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4B2754B4" w14:textId="77777777" w:rsidR="007A45F7" w:rsidRPr="004E154B" w:rsidRDefault="007A45F7" w:rsidP="007A45F7">
                  <w:pPr>
                    <w:rPr>
                      <w:rFonts w:ascii="Times New Roman" w:hAnsi="Times New Roman" w:cs="Times New Roman"/>
                      <w:bCs/>
                      <w:iCs/>
                    </w:rPr>
                  </w:pPr>
                  <w:r w:rsidRPr="004E154B">
                    <w:rPr>
                      <w:rFonts w:ascii="Times New Roman" w:hAnsi="Times New Roman" w:cs="Times New Roman"/>
                      <w:bCs/>
                      <w:iCs/>
                    </w:rPr>
                    <w:t xml:space="preserve">Įgyvendintų privalomų matomumo ir informavimo priemonių apie ES fondų investicijų veiklas fiksuotoji suma, antrojo </w:t>
                  </w:r>
                  <w:proofErr w:type="spellStart"/>
                  <w:r w:rsidRPr="004E154B">
                    <w:rPr>
                      <w:rFonts w:ascii="Times New Roman" w:hAnsi="Times New Roman" w:cs="Times New Roman"/>
                      <w:bCs/>
                      <w:iCs/>
                    </w:rPr>
                    <w:t>rinkino</w:t>
                  </w:r>
                  <w:proofErr w:type="spellEnd"/>
                  <w:r w:rsidRPr="004E154B">
                    <w:rPr>
                      <w:rFonts w:ascii="Times New Roman" w:hAnsi="Times New Roman" w:cs="Times New Roman"/>
                      <w:bCs/>
                      <w:iCs/>
                    </w:rPr>
                    <w:t xml:space="preserve"> FS be PVM</w:t>
                  </w:r>
                </w:p>
              </w:tc>
            </w:tr>
            <w:tr w:rsidR="007A45F7" w:rsidRPr="004E154B" w14:paraId="6A7AE0A9" w14:textId="77777777" w:rsidTr="00392CCF">
              <w:tc>
                <w:tcPr>
                  <w:tcW w:w="1529" w:type="dxa"/>
                  <w:tcBorders>
                    <w:top w:val="single" w:sz="2" w:space="0" w:color="auto"/>
                    <w:left w:val="single" w:sz="2" w:space="0" w:color="auto"/>
                    <w:bottom w:val="single" w:sz="2" w:space="0" w:color="auto"/>
                    <w:right w:val="single" w:sz="2" w:space="0" w:color="auto"/>
                  </w:tcBorders>
                </w:tcPr>
                <w:p w14:paraId="16D01A9C"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FS-01-04</w:t>
                  </w:r>
                </w:p>
              </w:tc>
              <w:tc>
                <w:tcPr>
                  <w:tcW w:w="1560" w:type="dxa"/>
                  <w:tcBorders>
                    <w:top w:val="single" w:sz="2" w:space="0" w:color="auto"/>
                    <w:left w:val="single" w:sz="2" w:space="0" w:color="auto"/>
                    <w:bottom w:val="single" w:sz="2" w:space="0" w:color="auto"/>
                    <w:right w:val="single" w:sz="2" w:space="0" w:color="auto"/>
                  </w:tcBorders>
                </w:tcPr>
                <w:p w14:paraId="4899A039"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48A48479" w14:textId="77777777" w:rsidR="007A45F7" w:rsidRPr="004E154B" w:rsidRDefault="007A45F7" w:rsidP="007A45F7">
                  <w:pPr>
                    <w:rPr>
                      <w:rFonts w:ascii="Times New Roman" w:hAnsi="Times New Roman" w:cs="Times New Roman"/>
                      <w:bCs/>
                      <w:iCs/>
                    </w:rPr>
                  </w:pPr>
                  <w:r w:rsidRPr="004E154B">
                    <w:rPr>
                      <w:rFonts w:ascii="Times New Roman" w:hAnsi="Times New Roman" w:cs="Times New Roman"/>
                      <w:bCs/>
                      <w:iCs/>
                    </w:rPr>
                    <w:t xml:space="preserve">Įgyvendintų privalomų matomumo ir informavimo priemonių apie ES fondų investicijų veiklas fiksuotoji suma, antrojo </w:t>
                  </w:r>
                  <w:proofErr w:type="spellStart"/>
                  <w:r w:rsidRPr="004E154B">
                    <w:rPr>
                      <w:rFonts w:ascii="Times New Roman" w:hAnsi="Times New Roman" w:cs="Times New Roman"/>
                      <w:bCs/>
                      <w:iCs/>
                    </w:rPr>
                    <w:t>rinkino</w:t>
                  </w:r>
                  <w:proofErr w:type="spellEnd"/>
                  <w:r w:rsidRPr="004E154B">
                    <w:rPr>
                      <w:rFonts w:ascii="Times New Roman" w:hAnsi="Times New Roman" w:cs="Times New Roman"/>
                      <w:bCs/>
                      <w:iCs/>
                    </w:rPr>
                    <w:t xml:space="preserve"> FS su PVM</w:t>
                  </w:r>
                </w:p>
              </w:tc>
            </w:tr>
            <w:tr w:rsidR="007A45F7" w:rsidRPr="004E154B" w14:paraId="296894B0" w14:textId="77777777" w:rsidTr="00392CCF">
              <w:trPr>
                <w:trHeight w:val="433"/>
              </w:trPr>
              <w:tc>
                <w:tcPr>
                  <w:tcW w:w="1529" w:type="dxa"/>
                  <w:tcBorders>
                    <w:top w:val="single" w:sz="2" w:space="0" w:color="auto"/>
                    <w:left w:val="single" w:sz="2" w:space="0" w:color="auto"/>
                    <w:bottom w:val="single" w:sz="2" w:space="0" w:color="auto"/>
                    <w:right w:val="single" w:sz="2" w:space="0" w:color="auto"/>
                  </w:tcBorders>
                </w:tcPr>
                <w:p w14:paraId="070990E9" w14:textId="77777777" w:rsidR="007A45F7" w:rsidRPr="004E154B" w:rsidRDefault="007A45F7" w:rsidP="0049667F">
                  <w:pPr>
                    <w:ind w:hanging="27"/>
                    <w:jc w:val="center"/>
                    <w:rPr>
                      <w:rFonts w:ascii="Times New Roman" w:hAnsi="Times New Roman" w:cs="Times New Roman"/>
                    </w:rPr>
                  </w:pPr>
                  <w:r w:rsidRPr="004E154B">
                    <w:rPr>
                      <w:rFonts w:ascii="Times New Roman" w:hAnsi="Times New Roman" w:cs="Times New Roman"/>
                    </w:rPr>
                    <w:t>1)</w:t>
                  </w:r>
                  <w:r>
                    <w:rPr>
                      <w:rFonts w:ascii="Times New Roman" w:hAnsi="Times New Roman" w:cs="Times New Roman"/>
                    </w:rPr>
                    <w:t xml:space="preserve"> </w:t>
                  </w:r>
                  <w:r w:rsidRPr="004E154B">
                    <w:rPr>
                      <w:rFonts w:ascii="Times New Roman" w:hAnsi="Times New Roman" w:cs="Times New Roman"/>
                    </w:rPr>
                    <w:t>FN-05-01;</w:t>
                  </w:r>
                </w:p>
                <w:p w14:paraId="1508E222"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2)</w:t>
                  </w:r>
                  <w:r w:rsidRPr="004E154B">
                    <w:rPr>
                      <w:rFonts w:ascii="Times New Roman" w:hAnsi="Times New Roman" w:cs="Times New Roman"/>
                    </w:rPr>
                    <w:tab/>
                    <w:t>FN-05-02;</w:t>
                  </w:r>
                </w:p>
                <w:p w14:paraId="10D801A1"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3)</w:t>
                  </w:r>
                  <w:r w:rsidRPr="004E154B">
                    <w:rPr>
                      <w:rFonts w:ascii="Times New Roman" w:hAnsi="Times New Roman" w:cs="Times New Roman"/>
                    </w:rPr>
                    <w:tab/>
                    <w:t>FN-05-03;</w:t>
                  </w:r>
                </w:p>
                <w:p w14:paraId="49C337B5"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4)</w:t>
                  </w:r>
                  <w:r w:rsidRPr="004E154B">
                    <w:rPr>
                      <w:rFonts w:ascii="Times New Roman" w:hAnsi="Times New Roman" w:cs="Times New Roman"/>
                    </w:rPr>
                    <w:tab/>
                    <w:t>FN-05-04;</w:t>
                  </w:r>
                </w:p>
                <w:p w14:paraId="613CF9C3"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5)</w:t>
                  </w:r>
                  <w:r w:rsidRPr="004E154B">
                    <w:rPr>
                      <w:rFonts w:ascii="Times New Roman" w:hAnsi="Times New Roman" w:cs="Times New Roman"/>
                    </w:rPr>
                    <w:tab/>
                    <w:t>FN-05-05;</w:t>
                  </w:r>
                </w:p>
                <w:p w14:paraId="7B4693F7"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6)</w:t>
                  </w:r>
                  <w:r w:rsidRPr="004E154B">
                    <w:rPr>
                      <w:rFonts w:ascii="Times New Roman" w:hAnsi="Times New Roman" w:cs="Times New Roman"/>
                    </w:rPr>
                    <w:tab/>
                    <w:t>FN-05-06;</w:t>
                  </w:r>
                </w:p>
                <w:p w14:paraId="5DA75AAC" w14:textId="77777777" w:rsidR="007A45F7" w:rsidRPr="004E154B" w:rsidRDefault="007A45F7" w:rsidP="0049667F">
                  <w:pPr>
                    <w:jc w:val="center"/>
                    <w:rPr>
                      <w:rFonts w:ascii="Times New Roman" w:hAnsi="Times New Roman" w:cs="Times New Roman"/>
                      <w:highlight w:val="yellow"/>
                    </w:rPr>
                  </w:pPr>
                  <w:r w:rsidRPr="004E154B">
                    <w:rPr>
                      <w:rFonts w:ascii="Times New Roman" w:hAnsi="Times New Roman" w:cs="Times New Roman"/>
                    </w:rPr>
                    <w:t>7</w:t>
                  </w:r>
                  <w:r>
                    <w:rPr>
                      <w:rFonts w:ascii="Times New Roman" w:hAnsi="Times New Roman" w:cs="Times New Roman"/>
                    </w:rPr>
                    <w:t xml:space="preserve">) </w:t>
                  </w:r>
                  <w:r w:rsidRPr="004E154B">
                    <w:rPr>
                      <w:rFonts w:ascii="Times New Roman" w:hAnsi="Times New Roman" w:cs="Times New Roman"/>
                    </w:rPr>
                    <w:t>FN-05-07;</w:t>
                  </w:r>
                </w:p>
              </w:tc>
              <w:tc>
                <w:tcPr>
                  <w:tcW w:w="1560" w:type="dxa"/>
                  <w:tcBorders>
                    <w:top w:val="single" w:sz="2" w:space="0" w:color="auto"/>
                    <w:left w:val="single" w:sz="2" w:space="0" w:color="auto"/>
                    <w:bottom w:val="single" w:sz="2" w:space="0" w:color="auto"/>
                    <w:right w:val="single" w:sz="2" w:space="0" w:color="auto"/>
                  </w:tcBorders>
                </w:tcPr>
                <w:p w14:paraId="784E60B5" w14:textId="77777777" w:rsidR="007A45F7" w:rsidRPr="004E154B" w:rsidRDefault="007A45F7" w:rsidP="0049667F">
                  <w:pPr>
                    <w:jc w:val="center"/>
                    <w:rPr>
                      <w:rFonts w:ascii="Times New Roman" w:hAnsi="Times New Roman" w:cs="Times New Roman"/>
                      <w:highlight w:val="yellow"/>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71E0F2FE"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1) Fiksuotoji norma, taikoma, kai priklauso 20 d. d. (jeigu dirbama 5 d. d. per savaitę) arba 24 d. d. (jeigu dirbama 6 d. d. per savaitę) kasmetinės atostogos;</w:t>
                  </w:r>
                </w:p>
                <w:p w14:paraId="5DD6E233"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2) Fiksuotoji norma, taikoma, kai priklauso nuo 21 iki 25 d. d. (jeigu dirbama 5 d. d. per savaitę) arba nuo 25 iki 30 d. d. (jeigu dirbama 6 d. d. per savaitę) kasmetinės atostogos;</w:t>
                  </w:r>
                </w:p>
                <w:p w14:paraId="17B095F9"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3) Fiksuotoji norma, taikoma, kai priklauso nuo 26 iki 30 d. d. (jeigu dirbama 5 d. d. per savaitę) arba nuo 31 iki 36 d. d. (jeigu dirbama 6 d. d. per savaitę) kasmetinės atostogos;</w:t>
                  </w:r>
                </w:p>
                <w:p w14:paraId="6C7623F5"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4) Fiksuotoji norma, taikoma, kai priklauso nuo 31 iki 36 d. d. (jeigu dirbama 5 d. d. per savaitę) arba nuo 37 iki 42 d. d. (jeigu dirbama 6 d. d. per savaitę) kasmetinės atostogos;</w:t>
                  </w:r>
                </w:p>
                <w:p w14:paraId="0B4E582E"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5) Fiksuotoji norma, taikoma, kai priklauso nuo 37 iki 39 d. d. (jeigu dirbama 5 d. d. per savaitę) arba nuo 43 iki 47 d. d. (jeigu dirbama 6 d. d. per savaitę) kasmetinės atostogos;</w:t>
                  </w:r>
                </w:p>
                <w:p w14:paraId="57999F05"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6) Fiksuotoji norma, taikoma, kai priklauso 40 d. d. (jeigu dirbama 5 d. d. per savaitę) arba 48 d. d. (jeigu dirbama 6 d. d. per savaitę) kasmetinės atostogos;</w:t>
                  </w:r>
                </w:p>
                <w:p w14:paraId="3B767981"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 xml:space="preserve">7) Fiksuotoji norma, taikoma, kai priklauso nuo 41 d. d. (jeigu dirbama 5 d. d. per savaitę) arba </w:t>
                  </w:r>
                  <w:r w:rsidRPr="004E154B">
                    <w:rPr>
                      <w:rFonts w:ascii="Times New Roman" w:hAnsi="Times New Roman" w:cs="Times New Roman"/>
                    </w:rPr>
                    <w:lastRenderedPageBreak/>
                    <w:t>nuo 49 d. d. (jeigu dirbama 6 d. d. per savaitę) kasmetinės atostogos.</w:t>
                  </w:r>
                </w:p>
                <w:p w14:paraId="4B2018EA" w14:textId="77777777" w:rsidR="007A45F7" w:rsidRPr="004E154B" w:rsidRDefault="007A45F7" w:rsidP="007A45F7">
                  <w:pPr>
                    <w:rPr>
                      <w:rFonts w:ascii="Times New Roman" w:hAnsi="Times New Roman" w:cs="Times New Roman"/>
                      <w:highlight w:val="yellow"/>
                    </w:rPr>
                  </w:pPr>
                </w:p>
              </w:tc>
            </w:tr>
          </w:tbl>
          <w:p w14:paraId="28E412E4" w14:textId="3CAD70DA" w:rsidR="007A45F7" w:rsidRPr="00421A95" w:rsidRDefault="007A45F7" w:rsidP="007A45F7">
            <w:pPr>
              <w:rPr>
                <w:rFonts w:ascii="Times New Roman" w:hAnsi="Times New Roman" w:cs="Times New Roman"/>
                <w:b/>
                <w:bCs/>
                <w:iCs/>
              </w:rPr>
            </w:pPr>
          </w:p>
        </w:tc>
      </w:tr>
      <w:tr w:rsidR="00AC029E" w:rsidRPr="008B168C" w14:paraId="549FAECB" w14:textId="49F63845" w:rsidTr="00361F3F">
        <w:trPr>
          <w:cantSplit/>
          <w:trHeight w:val="10338"/>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lastRenderedPageBreak/>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4"/>
          </w:tcPr>
          <w:p w14:paraId="29B387E1" w14:textId="77777777" w:rsidR="00AC029E" w:rsidRDefault="00AC029E" w:rsidP="00AC029E">
            <w:pPr>
              <w:rPr>
                <w:rFonts w:ascii="Times New Roman" w:hAnsi="Times New Roman" w:cs="Times New Roman"/>
                <w:b/>
                <w:bCs/>
              </w:rPr>
            </w:pPr>
            <w:r w:rsidRPr="00CF2A2A">
              <w:rPr>
                <w:rFonts w:ascii="Times New Roman" w:hAnsi="Times New Roman" w:cs="Times New Roman"/>
                <w:b/>
                <w:bCs/>
              </w:rPr>
              <w:t>Siekiami stebėsenos rodikliai</w:t>
            </w:r>
          </w:p>
          <w:p w14:paraId="62E3B196" w14:textId="77777777" w:rsidR="000C7F47" w:rsidRDefault="000C7F47" w:rsidP="00AC029E">
            <w:pPr>
              <w:rPr>
                <w:rFonts w:ascii="Times New Roman" w:hAnsi="Times New Roman" w:cs="Times New Roman"/>
                <w:b/>
                <w:bCs/>
              </w:rPr>
            </w:pPr>
          </w:p>
          <w:tbl>
            <w:tblPr>
              <w:tblStyle w:val="TableGrid"/>
              <w:tblW w:w="9242" w:type="dxa"/>
              <w:tblLayout w:type="fixed"/>
              <w:tblLook w:val="04A0" w:firstRow="1" w:lastRow="0" w:firstColumn="1" w:lastColumn="0" w:noHBand="0" w:noVBand="1"/>
            </w:tblPr>
            <w:tblGrid>
              <w:gridCol w:w="3997"/>
              <w:gridCol w:w="2268"/>
              <w:gridCol w:w="1276"/>
              <w:gridCol w:w="1701"/>
            </w:tblGrid>
            <w:tr w:rsidR="000C7F47" w:rsidRPr="001D33BF" w14:paraId="680D411A" w14:textId="77777777" w:rsidTr="000C7F47">
              <w:tc>
                <w:tcPr>
                  <w:tcW w:w="3997" w:type="dxa"/>
                </w:tcPr>
                <w:p w14:paraId="2E004489" w14:textId="77777777" w:rsidR="000C7F47" w:rsidRPr="001D33BF" w:rsidRDefault="000C7F47" w:rsidP="000C7F47">
                  <w:pPr>
                    <w:rPr>
                      <w:rFonts w:ascii="Times New Roman" w:hAnsi="Times New Roman" w:cs="Times New Roman"/>
                      <w:b/>
                    </w:rPr>
                  </w:pPr>
                  <w:r w:rsidRPr="001D33BF">
                    <w:rPr>
                      <w:rFonts w:ascii="Times New Roman" w:hAnsi="Times New Roman" w:cs="Times New Roman"/>
                      <w:b/>
                    </w:rPr>
                    <w:t xml:space="preserve">Rodiklio pavadinimas </w:t>
                  </w:r>
                </w:p>
              </w:tc>
              <w:tc>
                <w:tcPr>
                  <w:tcW w:w="2268" w:type="dxa"/>
                </w:tcPr>
                <w:p w14:paraId="5B520174" w14:textId="77777777" w:rsidR="000C7F47" w:rsidRPr="001D33BF" w:rsidRDefault="000C7F47" w:rsidP="000C7F47">
                  <w:pPr>
                    <w:jc w:val="center"/>
                    <w:rPr>
                      <w:rFonts w:ascii="Times New Roman" w:hAnsi="Times New Roman" w:cs="Times New Roman"/>
                      <w:b/>
                      <w:bCs/>
                    </w:rPr>
                  </w:pPr>
                  <w:r w:rsidRPr="001D33BF">
                    <w:rPr>
                      <w:rFonts w:ascii="Times New Roman" w:hAnsi="Times New Roman" w:cs="Times New Roman"/>
                      <w:b/>
                      <w:bCs/>
                    </w:rPr>
                    <w:t>Rodiklio kodas</w:t>
                  </w:r>
                </w:p>
              </w:tc>
              <w:tc>
                <w:tcPr>
                  <w:tcW w:w="1276" w:type="dxa"/>
                </w:tcPr>
                <w:p w14:paraId="740E9621"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b/>
                      <w:bCs/>
                    </w:rPr>
                    <w:t>Matavimo vienetai</w:t>
                  </w:r>
                </w:p>
              </w:tc>
              <w:tc>
                <w:tcPr>
                  <w:tcW w:w="1701" w:type="dxa"/>
                </w:tcPr>
                <w:p w14:paraId="6EA26BC4" w14:textId="77777777" w:rsidR="000C7F47" w:rsidRPr="001D33BF" w:rsidRDefault="000C7F47" w:rsidP="000C7F47">
                  <w:pPr>
                    <w:jc w:val="center"/>
                    <w:rPr>
                      <w:rFonts w:ascii="Times New Roman" w:hAnsi="Times New Roman" w:cs="Times New Roman"/>
                      <w:b/>
                      <w:bCs/>
                    </w:rPr>
                  </w:pPr>
                  <w:r w:rsidRPr="001D33BF">
                    <w:rPr>
                      <w:rFonts w:ascii="Times New Roman" w:hAnsi="Times New Roman" w:cs="Times New Roman"/>
                      <w:b/>
                      <w:bCs/>
                    </w:rPr>
                    <w:t>Siektina reikšmė</w:t>
                  </w:r>
                </w:p>
              </w:tc>
            </w:tr>
            <w:tr w:rsidR="000C7F47" w:rsidRPr="001D33BF" w14:paraId="7B2BE8DE" w14:textId="77777777" w:rsidTr="000C7F47">
              <w:tc>
                <w:tcPr>
                  <w:tcW w:w="3997" w:type="dxa"/>
                </w:tcPr>
                <w:p w14:paraId="5F8768DF" w14:textId="77777777" w:rsidR="000C7F47" w:rsidRPr="001D33BF" w:rsidRDefault="000C7F47" w:rsidP="000C7F47">
                  <w:pPr>
                    <w:rPr>
                      <w:rFonts w:ascii="Times New Roman" w:hAnsi="Times New Roman" w:cs="Times New Roman"/>
                    </w:rPr>
                  </w:pPr>
                  <w:r w:rsidRPr="001D33BF">
                    <w:rPr>
                      <w:rFonts w:ascii="Times New Roman" w:hAnsi="Times New Roman" w:cs="Times New Roman"/>
                    </w:rPr>
                    <w:t>Pagrindinio ugdymo pasiekimų patikrinimo metu bent pagrindinį lietuvių kalbos mokymosi pasiekimų lygį  pasiekusių mokinių dalis</w:t>
                  </w:r>
                </w:p>
              </w:tc>
              <w:tc>
                <w:tcPr>
                  <w:tcW w:w="2268" w:type="dxa"/>
                  <w:shd w:val="clear" w:color="auto" w:fill="FFFFFF" w:themeFill="background1"/>
                  <w:vAlign w:val="center"/>
                </w:tcPr>
                <w:p w14:paraId="68CF1876" w14:textId="77777777" w:rsidR="000C7F47" w:rsidRPr="001D33BF" w:rsidRDefault="000C7F47" w:rsidP="000C7F47">
                  <w:pPr>
                    <w:jc w:val="center"/>
                    <w:rPr>
                      <w:rFonts w:ascii="Times New Roman" w:hAnsi="Times New Roman" w:cs="Times New Roman"/>
                      <w:szCs w:val="24"/>
                    </w:rPr>
                  </w:pPr>
                  <w:r w:rsidRPr="001D33BF">
                    <w:rPr>
                      <w:rFonts w:ascii="Times New Roman" w:hAnsi="Times New Roman" w:cs="Times New Roman"/>
                      <w:szCs w:val="24"/>
                    </w:rPr>
                    <w:t>R-12-003-03-01-01-06</w:t>
                  </w:r>
                </w:p>
                <w:p w14:paraId="6BEA64D2"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color w:val="000000"/>
                      <w:lang w:eastAsia="lt-LT"/>
                    </w:rPr>
                    <w:t>R.N.1.5560</w:t>
                  </w:r>
                </w:p>
              </w:tc>
              <w:tc>
                <w:tcPr>
                  <w:tcW w:w="1276" w:type="dxa"/>
                </w:tcPr>
                <w:p w14:paraId="1A2AB318"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rPr>
                    <w:t>proc.</w:t>
                  </w:r>
                </w:p>
              </w:tc>
              <w:tc>
                <w:tcPr>
                  <w:tcW w:w="1701" w:type="dxa"/>
                </w:tcPr>
                <w:p w14:paraId="73255B49" w14:textId="77777777" w:rsidR="000C7F47" w:rsidRPr="001D33BF" w:rsidRDefault="000C7F47" w:rsidP="000C7F47">
                  <w:pPr>
                    <w:rPr>
                      <w:rFonts w:ascii="Times New Roman" w:hAnsi="Times New Roman" w:cs="Times New Roman"/>
                    </w:rPr>
                  </w:pPr>
                  <w:r w:rsidRPr="001D33BF">
                    <w:rPr>
                      <w:rFonts w:ascii="Times New Roman" w:hAnsi="Times New Roman" w:cs="Times New Roman"/>
                    </w:rPr>
                    <w:t>50 (2025 m.</w:t>
                  </w:r>
                  <w:r>
                    <w:rPr>
                      <w:rFonts w:ascii="Times New Roman" w:hAnsi="Times New Roman" w:cs="Times New Roman"/>
                    </w:rPr>
                    <w:t>)</w:t>
                  </w:r>
                </w:p>
              </w:tc>
            </w:tr>
            <w:tr w:rsidR="000C7F47" w:rsidRPr="001D33BF" w14:paraId="2DB99F42" w14:textId="77777777" w:rsidTr="000C7F47">
              <w:tc>
                <w:tcPr>
                  <w:tcW w:w="3997" w:type="dxa"/>
                </w:tcPr>
                <w:p w14:paraId="5E917579" w14:textId="392D3B1A" w:rsidR="000C7F47" w:rsidRPr="001D33BF" w:rsidRDefault="000C7F47" w:rsidP="000C7F47">
                  <w:pPr>
                    <w:rPr>
                      <w:rFonts w:ascii="Times New Roman" w:hAnsi="Times New Roman" w:cs="Times New Roman"/>
                    </w:rPr>
                  </w:pPr>
                  <w:r w:rsidRPr="001D33BF">
                    <w:rPr>
                      <w:rFonts w:ascii="Times New Roman" w:hAnsi="Times New Roman" w:cs="Times New Roman"/>
                    </w:rPr>
                    <w:t xml:space="preserve">Pagrindinio ugdymo pasiekimų patikrinimo metu bent pagrindinį matematikos mokymosi pasiekimų lygį  pasiekusių mokinių dalis </w:t>
                  </w:r>
                </w:p>
              </w:tc>
              <w:tc>
                <w:tcPr>
                  <w:tcW w:w="2268" w:type="dxa"/>
                  <w:shd w:val="clear" w:color="auto" w:fill="FFFFFF" w:themeFill="background1"/>
                </w:tcPr>
                <w:p w14:paraId="0D54814C" w14:textId="77777777" w:rsidR="000C7F47" w:rsidRPr="001D33BF" w:rsidRDefault="000C7F47" w:rsidP="000C7F47">
                  <w:pPr>
                    <w:jc w:val="center"/>
                    <w:rPr>
                      <w:rFonts w:ascii="Times New Roman" w:hAnsi="Times New Roman" w:cs="Times New Roman"/>
                      <w:szCs w:val="24"/>
                    </w:rPr>
                  </w:pPr>
                  <w:r w:rsidRPr="001D33BF">
                    <w:rPr>
                      <w:rFonts w:ascii="Times New Roman" w:hAnsi="Times New Roman" w:cs="Times New Roman"/>
                      <w:szCs w:val="24"/>
                    </w:rPr>
                    <w:t>R-12-003-03-01-01-07</w:t>
                  </w:r>
                </w:p>
                <w:p w14:paraId="7DF0E805"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color w:val="000000"/>
                      <w:lang w:eastAsia="lt-LT"/>
                    </w:rPr>
                    <w:t>R.N.1.5561</w:t>
                  </w:r>
                </w:p>
              </w:tc>
              <w:tc>
                <w:tcPr>
                  <w:tcW w:w="1276" w:type="dxa"/>
                </w:tcPr>
                <w:p w14:paraId="1E01F67D"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rPr>
                    <w:t>proc.</w:t>
                  </w:r>
                </w:p>
              </w:tc>
              <w:tc>
                <w:tcPr>
                  <w:tcW w:w="1701" w:type="dxa"/>
                </w:tcPr>
                <w:p w14:paraId="4C59D7D3" w14:textId="77777777" w:rsidR="000C7F47" w:rsidRPr="001D33BF" w:rsidRDefault="000C7F47" w:rsidP="000C7F47">
                  <w:pPr>
                    <w:rPr>
                      <w:rFonts w:ascii="Times New Roman" w:hAnsi="Times New Roman" w:cs="Times New Roman"/>
                    </w:rPr>
                  </w:pPr>
                  <w:r w:rsidRPr="001D33BF">
                    <w:rPr>
                      <w:rFonts w:ascii="Times New Roman" w:hAnsi="Times New Roman" w:cs="Times New Roman"/>
                    </w:rPr>
                    <w:t>45 (2025 m.)</w:t>
                  </w:r>
                </w:p>
              </w:tc>
            </w:tr>
            <w:tr w:rsidR="000C7F47" w:rsidRPr="00283F5D" w14:paraId="6EF8A7CC" w14:textId="77777777" w:rsidTr="000C7F47">
              <w:tc>
                <w:tcPr>
                  <w:tcW w:w="3997" w:type="dxa"/>
                </w:tcPr>
                <w:p w14:paraId="451F6624" w14:textId="483E2AF0" w:rsidR="000C7F47" w:rsidRPr="00283F5D" w:rsidRDefault="000C7F47" w:rsidP="000C7F47">
                  <w:pPr>
                    <w:rPr>
                      <w:rFonts w:ascii="Times New Roman" w:hAnsi="Times New Roman" w:cs="Times New Roman"/>
                    </w:rPr>
                  </w:pPr>
                  <w:r w:rsidRPr="00283F5D">
                    <w:rPr>
                      <w:rFonts w:ascii="Times New Roman" w:hAnsi="Times New Roman" w:cs="Times New Roman"/>
                    </w:rPr>
                    <w:t xml:space="preserve">Bendrojo ugdymo mokyklų 1–8 klasių komplektų, kurie yra jungtiniai, dalis </w:t>
                  </w:r>
                </w:p>
              </w:tc>
              <w:tc>
                <w:tcPr>
                  <w:tcW w:w="2268" w:type="dxa"/>
                  <w:shd w:val="clear" w:color="auto" w:fill="FFFFFF" w:themeFill="background1"/>
                </w:tcPr>
                <w:p w14:paraId="609E51A3"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R-12-003-03-01-01-08</w:t>
                  </w:r>
                </w:p>
                <w:p w14:paraId="34AEBCE5"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color w:val="000000"/>
                      <w:lang w:eastAsia="lt-LT"/>
                    </w:rPr>
                    <w:t>R.N.1.5562</w:t>
                  </w:r>
                </w:p>
              </w:tc>
              <w:tc>
                <w:tcPr>
                  <w:tcW w:w="1276" w:type="dxa"/>
                </w:tcPr>
                <w:p w14:paraId="2E917F8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proc.</w:t>
                  </w:r>
                </w:p>
              </w:tc>
              <w:tc>
                <w:tcPr>
                  <w:tcW w:w="1701" w:type="dxa"/>
                </w:tcPr>
                <w:p w14:paraId="1ED510F7" w14:textId="77777777" w:rsidR="000C7F47" w:rsidRPr="00283F5D" w:rsidRDefault="000C7F47" w:rsidP="000C7F47">
                  <w:pPr>
                    <w:rPr>
                      <w:rFonts w:ascii="Times New Roman" w:hAnsi="Times New Roman" w:cs="Times New Roman"/>
                    </w:rPr>
                  </w:pPr>
                  <w:r w:rsidRPr="00283F5D">
                    <w:rPr>
                      <w:rFonts w:ascii="Times New Roman" w:hAnsi="Times New Roman" w:cs="Times New Roman"/>
                    </w:rPr>
                    <w:t>2,0 (2025 m.)</w:t>
                  </w:r>
                </w:p>
              </w:tc>
            </w:tr>
            <w:tr w:rsidR="000C7F47" w:rsidRPr="00283F5D" w14:paraId="155FA6FB" w14:textId="77777777" w:rsidTr="000C7F47">
              <w:tc>
                <w:tcPr>
                  <w:tcW w:w="3997" w:type="dxa"/>
                </w:tcPr>
                <w:p w14:paraId="544A35AB" w14:textId="3AEB3C16" w:rsidR="000C7F47" w:rsidRPr="00283F5D" w:rsidRDefault="000C7F47" w:rsidP="000C7F47">
                  <w:pPr>
                    <w:rPr>
                      <w:rFonts w:ascii="Times New Roman" w:hAnsi="Times New Roman" w:cs="Times New Roman"/>
                    </w:rPr>
                  </w:pPr>
                  <w:r w:rsidRPr="00283F5D">
                    <w:rPr>
                      <w:rFonts w:ascii="Times New Roman" w:hAnsi="Times New Roman" w:cs="Times New Roman"/>
                    </w:rPr>
                    <w:t xml:space="preserve">Vienai sąlyginei mokytojo pareigybei tenkančių mokinių skaičius bendrojo ugdymo mokyklose </w:t>
                  </w:r>
                </w:p>
              </w:tc>
              <w:tc>
                <w:tcPr>
                  <w:tcW w:w="2268" w:type="dxa"/>
                  <w:shd w:val="clear" w:color="auto" w:fill="FFFFFF" w:themeFill="background1"/>
                </w:tcPr>
                <w:p w14:paraId="3DF9C50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R-12-003-03-01-01-09</w:t>
                  </w:r>
                </w:p>
                <w:p w14:paraId="32076FB6"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color w:val="000000"/>
                      <w:lang w:eastAsia="lt-LT"/>
                    </w:rPr>
                    <w:t>R.N.1.5563</w:t>
                  </w:r>
                </w:p>
              </w:tc>
              <w:tc>
                <w:tcPr>
                  <w:tcW w:w="1276" w:type="dxa"/>
                </w:tcPr>
                <w:p w14:paraId="6255635F"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00D20D94" w14:textId="77777777" w:rsidR="000C7F47" w:rsidRPr="00283F5D" w:rsidRDefault="000C7F47" w:rsidP="000C7F47">
                  <w:pPr>
                    <w:rPr>
                      <w:rFonts w:ascii="Times New Roman" w:hAnsi="Times New Roman" w:cs="Times New Roman"/>
                    </w:rPr>
                  </w:pPr>
                  <w:r w:rsidRPr="00283F5D">
                    <w:rPr>
                      <w:rFonts w:ascii="Times New Roman" w:hAnsi="Times New Roman" w:cs="Times New Roman"/>
                    </w:rPr>
                    <w:t>11,8 (2025 m.)</w:t>
                  </w:r>
                </w:p>
              </w:tc>
            </w:tr>
            <w:tr w:rsidR="000C7F47" w:rsidRPr="00283F5D" w14:paraId="77C700C0" w14:textId="77777777" w:rsidTr="000C7F47">
              <w:tc>
                <w:tcPr>
                  <w:tcW w:w="3997" w:type="dxa"/>
                </w:tcPr>
                <w:p w14:paraId="1195B837" w14:textId="75A91B91" w:rsidR="000C7F47" w:rsidRPr="00283F5D" w:rsidRDefault="000C7F47" w:rsidP="000C7F47">
                  <w:pPr>
                    <w:rPr>
                      <w:rFonts w:ascii="Times New Roman" w:hAnsi="Times New Roman" w:cs="Times New Roman"/>
                    </w:rPr>
                  </w:pPr>
                  <w:r w:rsidRPr="00283F5D">
                    <w:rPr>
                      <w:rFonts w:ascii="Times New Roman" w:hAnsi="Times New Roman" w:cs="Times New Roman"/>
                    </w:rPr>
                    <w:t>Mokyklų, gavusių paramą veiklos kokybei gerinti</w:t>
                  </w:r>
                </w:p>
              </w:tc>
              <w:tc>
                <w:tcPr>
                  <w:tcW w:w="2268" w:type="dxa"/>
                </w:tcPr>
                <w:p w14:paraId="37C8CA78"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P-12-003-03-01-01-05</w:t>
                  </w:r>
                </w:p>
                <w:p w14:paraId="2D0C2D6E"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P.S.1.1097</w:t>
                  </w:r>
                </w:p>
              </w:tc>
              <w:tc>
                <w:tcPr>
                  <w:tcW w:w="1276" w:type="dxa"/>
                </w:tcPr>
                <w:p w14:paraId="4737B039"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3E705DB0" w14:textId="178F730A" w:rsidR="000C7F47" w:rsidRPr="00283F5D" w:rsidRDefault="00694D45" w:rsidP="000C7F47">
                  <w:pPr>
                    <w:ind w:right="-107"/>
                    <w:rPr>
                      <w:rFonts w:ascii="Times New Roman" w:hAnsi="Times New Roman" w:cs="Times New Roman"/>
                    </w:rPr>
                  </w:pPr>
                  <w:r>
                    <w:rPr>
                      <w:rFonts w:ascii="Times New Roman" w:hAnsi="Times New Roman" w:cs="Times New Roman"/>
                    </w:rPr>
                    <w:t>150</w:t>
                  </w:r>
                  <w:r w:rsidR="000C7F47" w:rsidRPr="00283F5D">
                    <w:rPr>
                      <w:rFonts w:ascii="Times New Roman" w:hAnsi="Times New Roman" w:cs="Times New Roman"/>
                    </w:rPr>
                    <w:t xml:space="preserve"> (202</w:t>
                  </w:r>
                  <w:r>
                    <w:rPr>
                      <w:rFonts w:ascii="Times New Roman" w:hAnsi="Times New Roman" w:cs="Times New Roman"/>
                    </w:rPr>
                    <w:t>6</w:t>
                  </w:r>
                  <w:r w:rsidR="000C7F47" w:rsidRPr="00283F5D">
                    <w:rPr>
                      <w:rFonts w:ascii="Times New Roman" w:hAnsi="Times New Roman" w:cs="Times New Roman"/>
                    </w:rPr>
                    <w:t xml:space="preserve"> m. II </w:t>
                  </w:r>
                  <w:proofErr w:type="spellStart"/>
                  <w:r w:rsidR="000C7F47" w:rsidRPr="00283F5D">
                    <w:rPr>
                      <w:rFonts w:ascii="Times New Roman" w:hAnsi="Times New Roman" w:cs="Times New Roman"/>
                    </w:rPr>
                    <w:t>ketv</w:t>
                  </w:r>
                  <w:proofErr w:type="spellEnd"/>
                  <w:r w:rsidR="000C7F47" w:rsidRPr="00283F5D">
                    <w:rPr>
                      <w:rFonts w:ascii="Times New Roman" w:hAnsi="Times New Roman" w:cs="Times New Roman"/>
                    </w:rPr>
                    <w:t>.)</w:t>
                  </w:r>
                </w:p>
              </w:tc>
            </w:tr>
            <w:tr w:rsidR="00694D45" w:rsidRPr="000B2BE4" w14:paraId="42B857B3" w14:textId="77777777" w:rsidTr="00150050">
              <w:tc>
                <w:tcPr>
                  <w:tcW w:w="3997" w:type="dxa"/>
                  <w:tcBorders>
                    <w:top w:val="single" w:sz="4" w:space="0" w:color="auto"/>
                    <w:left w:val="single" w:sz="4" w:space="0" w:color="auto"/>
                    <w:bottom w:val="single" w:sz="4" w:space="0" w:color="auto"/>
                    <w:right w:val="single" w:sz="4" w:space="0" w:color="auto"/>
                  </w:tcBorders>
                </w:tcPr>
                <w:p w14:paraId="26A7865F" w14:textId="166009A5" w:rsidR="00694D45" w:rsidRPr="00694D45" w:rsidRDefault="00694D45" w:rsidP="00694D45">
                  <w:pPr>
                    <w:rPr>
                      <w:rFonts w:ascii="Times New Roman" w:hAnsi="Times New Roman" w:cs="Times New Roman"/>
                    </w:rPr>
                  </w:pPr>
                  <w:r w:rsidRPr="00694D45">
                    <w:rPr>
                      <w:rFonts w:ascii="Times New Roman" w:hAnsi="Times New Roman" w:cs="Times New Roman"/>
                    </w:rPr>
                    <w:t>Savivaldybių švietimo būklės statistinė analizė</w:t>
                  </w:r>
                </w:p>
              </w:tc>
              <w:tc>
                <w:tcPr>
                  <w:tcW w:w="2268" w:type="dxa"/>
                </w:tcPr>
                <w:p w14:paraId="189D937A" w14:textId="77777777" w:rsidR="00AC66B2" w:rsidRPr="00AC66B2" w:rsidRDefault="00AC66B2" w:rsidP="00AC66B2">
                  <w:pPr>
                    <w:jc w:val="center"/>
                    <w:rPr>
                      <w:rFonts w:ascii="Times New Roman" w:eastAsia="Times New Roman" w:hAnsi="Times New Roman" w:cs="Times New Roman"/>
                      <w:bCs/>
                      <w:color w:val="000000"/>
                      <w:shd w:val="clear" w:color="auto" w:fill="FFFFFF"/>
                    </w:rPr>
                  </w:pPr>
                  <w:r w:rsidRPr="00AC66B2">
                    <w:rPr>
                      <w:rFonts w:ascii="Times New Roman" w:eastAsia="Times New Roman" w:hAnsi="Times New Roman" w:cs="Times New Roman"/>
                      <w:bCs/>
                      <w:color w:val="000000"/>
                      <w:shd w:val="clear" w:color="auto" w:fill="FFFFFF"/>
                    </w:rPr>
                    <w:t>P-12-003-03-01-01-12</w:t>
                  </w:r>
                </w:p>
                <w:p w14:paraId="03DAC0C2" w14:textId="702F7EE4" w:rsidR="00694D45" w:rsidRPr="000B2BE4" w:rsidRDefault="00AC66B2" w:rsidP="00AC66B2">
                  <w:pPr>
                    <w:jc w:val="center"/>
                    <w:rPr>
                      <w:rFonts w:ascii="Times New Roman" w:hAnsi="Times New Roman" w:cs="Times New Roman"/>
                    </w:rPr>
                  </w:pPr>
                  <w:r w:rsidRPr="00AC66B2">
                    <w:rPr>
                      <w:rFonts w:ascii="Times New Roman" w:eastAsia="Times New Roman" w:hAnsi="Times New Roman" w:cs="Times New Roman"/>
                      <w:color w:val="000000"/>
                      <w:lang w:eastAsia="lt-LT"/>
                    </w:rPr>
                    <w:t>P.N.1.456</w:t>
                  </w:r>
                  <w:r w:rsidRPr="00AC66B2">
                    <w:rPr>
                      <w:rFonts w:ascii="Times New Roman" w:eastAsia="Times New Roman" w:hAnsi="Times New Roman" w:cs="Times New Roman"/>
                      <w:color w:val="000000"/>
                      <w:lang w:val="en-US" w:eastAsia="lt-LT"/>
                    </w:rPr>
                    <w:t>2</w:t>
                  </w:r>
                </w:p>
              </w:tc>
              <w:tc>
                <w:tcPr>
                  <w:tcW w:w="1276" w:type="dxa"/>
                </w:tcPr>
                <w:p w14:paraId="7A218892" w14:textId="4E6B3BAC" w:rsidR="00694D45" w:rsidRDefault="00694D45" w:rsidP="00694D45">
                  <w:pPr>
                    <w:jc w:val="center"/>
                    <w:rPr>
                      <w:rFonts w:ascii="Times New Roman" w:hAnsi="Times New Roman" w:cs="Times New Roman"/>
                    </w:rPr>
                  </w:pPr>
                  <w:r>
                    <w:rPr>
                      <w:rFonts w:ascii="Times New Roman" w:hAnsi="Times New Roman" w:cs="Times New Roman"/>
                    </w:rPr>
                    <w:t>vnt.</w:t>
                  </w:r>
                </w:p>
              </w:tc>
              <w:tc>
                <w:tcPr>
                  <w:tcW w:w="1701" w:type="dxa"/>
                </w:tcPr>
                <w:p w14:paraId="73814EC9" w14:textId="12440228" w:rsidR="00694D45" w:rsidRDefault="00AC66B2" w:rsidP="00AC66B2">
                  <w:pPr>
                    <w:ind w:right="-105"/>
                    <w:jc w:val="center"/>
                    <w:rPr>
                      <w:rFonts w:ascii="Times New Roman" w:hAnsi="Times New Roman" w:cs="Times New Roman"/>
                    </w:rPr>
                  </w:pPr>
                  <w:r>
                    <w:rPr>
                      <w:rFonts w:ascii="Times New Roman" w:hAnsi="Times New Roman" w:cs="Times New Roman"/>
                    </w:rPr>
                    <w:t>1</w:t>
                  </w:r>
                </w:p>
              </w:tc>
            </w:tr>
            <w:tr w:rsidR="00694D45" w:rsidRPr="000B2BE4" w14:paraId="633ADF10" w14:textId="77777777" w:rsidTr="00150050">
              <w:tc>
                <w:tcPr>
                  <w:tcW w:w="3997" w:type="dxa"/>
                  <w:tcBorders>
                    <w:top w:val="single" w:sz="4" w:space="0" w:color="auto"/>
                    <w:left w:val="single" w:sz="4" w:space="0" w:color="auto"/>
                    <w:bottom w:val="single" w:sz="4" w:space="0" w:color="auto"/>
                    <w:right w:val="single" w:sz="4" w:space="0" w:color="auto"/>
                  </w:tcBorders>
                </w:tcPr>
                <w:p w14:paraId="19DA2E3D" w14:textId="69714E3A" w:rsidR="00694D45" w:rsidRPr="00694D45" w:rsidRDefault="00694D45" w:rsidP="00694D45">
                  <w:pPr>
                    <w:rPr>
                      <w:rFonts w:ascii="Times New Roman" w:hAnsi="Times New Roman" w:cs="Times New Roman"/>
                    </w:rPr>
                  </w:pPr>
                  <w:r w:rsidRPr="00694D45">
                    <w:rPr>
                      <w:rFonts w:ascii="Times New Roman" w:hAnsi="Times New Roman" w:cs="Times New Roman"/>
                    </w:rPr>
                    <w:t>Įgyvendinta viešinimo kampanija</w:t>
                  </w:r>
                </w:p>
              </w:tc>
              <w:tc>
                <w:tcPr>
                  <w:tcW w:w="2268" w:type="dxa"/>
                </w:tcPr>
                <w:p w14:paraId="67287F75" w14:textId="77777777" w:rsidR="00AC66B2" w:rsidRPr="00AC66B2" w:rsidRDefault="00AC66B2" w:rsidP="00AC66B2">
                  <w:pPr>
                    <w:jc w:val="center"/>
                    <w:rPr>
                      <w:rFonts w:ascii="Times New Roman" w:hAnsi="Times New Roman" w:cs="Times New Roman"/>
                    </w:rPr>
                  </w:pPr>
                  <w:r w:rsidRPr="00AC66B2">
                    <w:rPr>
                      <w:rFonts w:ascii="Times New Roman" w:hAnsi="Times New Roman" w:cs="Times New Roman"/>
                    </w:rPr>
                    <w:t>P-12-003-03-01-01-11</w:t>
                  </w:r>
                </w:p>
                <w:p w14:paraId="622C8A6A" w14:textId="17AE995A" w:rsidR="00694D45" w:rsidRPr="000B2BE4" w:rsidRDefault="00AC66B2" w:rsidP="00AC66B2">
                  <w:pPr>
                    <w:jc w:val="center"/>
                    <w:rPr>
                      <w:rFonts w:ascii="Times New Roman" w:hAnsi="Times New Roman" w:cs="Times New Roman"/>
                    </w:rPr>
                  </w:pPr>
                  <w:r w:rsidRPr="00AC66B2">
                    <w:rPr>
                      <w:rFonts w:ascii="Times New Roman" w:hAnsi="Times New Roman" w:cs="Times New Roman"/>
                    </w:rPr>
                    <w:t>P.N.1.4561</w:t>
                  </w:r>
                </w:p>
              </w:tc>
              <w:tc>
                <w:tcPr>
                  <w:tcW w:w="1276" w:type="dxa"/>
                </w:tcPr>
                <w:p w14:paraId="61C6DD72" w14:textId="0AB285B1" w:rsidR="00694D45" w:rsidRDefault="00694D45" w:rsidP="00694D45">
                  <w:pPr>
                    <w:jc w:val="center"/>
                    <w:rPr>
                      <w:rFonts w:ascii="Times New Roman" w:hAnsi="Times New Roman" w:cs="Times New Roman"/>
                    </w:rPr>
                  </w:pPr>
                  <w:r>
                    <w:rPr>
                      <w:rFonts w:ascii="Times New Roman" w:hAnsi="Times New Roman" w:cs="Times New Roman"/>
                    </w:rPr>
                    <w:t>vnt.</w:t>
                  </w:r>
                </w:p>
              </w:tc>
              <w:tc>
                <w:tcPr>
                  <w:tcW w:w="1701" w:type="dxa"/>
                </w:tcPr>
                <w:p w14:paraId="252A4F8F" w14:textId="561371ED" w:rsidR="00694D45" w:rsidRDefault="00AC66B2" w:rsidP="00AC66B2">
                  <w:pPr>
                    <w:ind w:right="-105"/>
                    <w:jc w:val="center"/>
                    <w:rPr>
                      <w:rFonts w:ascii="Times New Roman" w:hAnsi="Times New Roman" w:cs="Times New Roman"/>
                    </w:rPr>
                  </w:pPr>
                  <w:r>
                    <w:rPr>
                      <w:rFonts w:ascii="Times New Roman" w:hAnsi="Times New Roman" w:cs="Times New Roman"/>
                    </w:rPr>
                    <w:t>2</w:t>
                  </w:r>
                </w:p>
              </w:tc>
            </w:tr>
            <w:tr w:rsidR="000C7F47" w:rsidRPr="000B2BE4" w14:paraId="3036C82D" w14:textId="77777777" w:rsidTr="000C7F47">
              <w:tc>
                <w:tcPr>
                  <w:tcW w:w="3997" w:type="dxa"/>
                </w:tcPr>
                <w:p w14:paraId="215A70C0" w14:textId="77777777" w:rsidR="000C7F47" w:rsidRPr="00283F5D" w:rsidRDefault="000C7F47" w:rsidP="000C7F47">
                  <w:pPr>
                    <w:rPr>
                      <w:rFonts w:ascii="Times New Roman" w:hAnsi="Times New Roman" w:cs="Times New Roman"/>
                    </w:rPr>
                  </w:pPr>
                  <w:r w:rsidRPr="00283F5D">
                    <w:rPr>
                      <w:rFonts w:ascii="Times New Roman" w:hAnsi="Times New Roman" w:cs="Times New Roman"/>
                    </w:rPr>
                    <w:t>Mokinių pasiekimų atotrūkiai tarp projektuose dalyvavusių savivaldybių teritorijose esančių mokyklų</w:t>
                  </w:r>
                </w:p>
              </w:tc>
              <w:tc>
                <w:tcPr>
                  <w:tcW w:w="2268" w:type="dxa"/>
                </w:tcPr>
                <w:p w14:paraId="25A4409B" w14:textId="77777777" w:rsidR="000C7F47" w:rsidRPr="000B2BE4" w:rsidRDefault="000C7F47" w:rsidP="000C7F47">
                  <w:pPr>
                    <w:jc w:val="center"/>
                    <w:rPr>
                      <w:rFonts w:ascii="Times New Roman" w:hAnsi="Times New Roman" w:cs="Times New Roman"/>
                    </w:rPr>
                  </w:pPr>
                  <w:r w:rsidRPr="000B2BE4">
                    <w:rPr>
                      <w:rFonts w:ascii="Times New Roman" w:hAnsi="Times New Roman" w:cs="Times New Roman"/>
                    </w:rPr>
                    <w:t>P-12-003-03-01-01-15</w:t>
                  </w:r>
                </w:p>
                <w:p w14:paraId="294F3F65" w14:textId="77777777" w:rsidR="000C7F47" w:rsidRPr="00283F5D" w:rsidRDefault="000C7F47" w:rsidP="000C7F47">
                  <w:pPr>
                    <w:jc w:val="center"/>
                    <w:rPr>
                      <w:rFonts w:ascii="Times New Roman" w:hAnsi="Times New Roman" w:cs="Times New Roman"/>
                    </w:rPr>
                  </w:pPr>
                  <w:r w:rsidRPr="000B2BE4">
                    <w:rPr>
                      <w:rFonts w:ascii="Times New Roman" w:hAnsi="Times New Roman" w:cs="Times New Roman"/>
                    </w:rPr>
                    <w:t>P.N.1.4565</w:t>
                  </w:r>
                </w:p>
              </w:tc>
              <w:tc>
                <w:tcPr>
                  <w:tcW w:w="1276" w:type="dxa"/>
                </w:tcPr>
                <w:p w14:paraId="603FCB4C" w14:textId="77777777" w:rsidR="000C7F47" w:rsidRPr="00283F5D" w:rsidRDefault="000C7F47" w:rsidP="000C7F47">
                  <w:pPr>
                    <w:jc w:val="center"/>
                    <w:rPr>
                      <w:rFonts w:ascii="Times New Roman" w:hAnsi="Times New Roman" w:cs="Times New Roman"/>
                    </w:rPr>
                  </w:pPr>
                  <w:r>
                    <w:rPr>
                      <w:rFonts w:ascii="Times New Roman" w:hAnsi="Times New Roman" w:cs="Times New Roman"/>
                    </w:rPr>
                    <w:t>p</w:t>
                  </w:r>
                  <w:r w:rsidRPr="000B2BE4">
                    <w:rPr>
                      <w:rFonts w:ascii="Times New Roman" w:hAnsi="Times New Roman" w:cs="Times New Roman"/>
                    </w:rPr>
                    <w:t>okytis proc.</w:t>
                  </w:r>
                </w:p>
              </w:tc>
              <w:tc>
                <w:tcPr>
                  <w:tcW w:w="1701" w:type="dxa"/>
                </w:tcPr>
                <w:p w14:paraId="0A671900" w14:textId="6808D57A" w:rsidR="000C7F47" w:rsidRPr="000B2BE4" w:rsidRDefault="000C7F47" w:rsidP="000C7F47">
                  <w:pPr>
                    <w:ind w:right="-105"/>
                    <w:rPr>
                      <w:rFonts w:ascii="Times New Roman" w:hAnsi="Times New Roman" w:cs="Times New Roman"/>
                    </w:rPr>
                  </w:pPr>
                  <w:r>
                    <w:rPr>
                      <w:rFonts w:ascii="Times New Roman" w:hAnsi="Times New Roman" w:cs="Times New Roman"/>
                    </w:rPr>
                    <w:t>&gt;</w:t>
                  </w:r>
                  <w:r w:rsidRPr="000B2BE4">
                    <w:rPr>
                      <w:rFonts w:ascii="Times New Roman" w:hAnsi="Times New Roman" w:cs="Times New Roman"/>
                    </w:rPr>
                    <w:t>50</w:t>
                  </w:r>
                  <w:r w:rsidR="007D2DDB">
                    <w:rPr>
                      <w:rFonts w:ascii="Times New Roman" w:hAnsi="Times New Roman" w:cs="Times New Roman"/>
                    </w:rPr>
                    <w:t xml:space="preserve"> </w:t>
                  </w:r>
                  <w:r w:rsidRPr="000B2BE4">
                    <w:rPr>
                      <w:rFonts w:ascii="Times New Roman" w:hAnsi="Times New Roman" w:cs="Times New Roman"/>
                    </w:rPr>
                    <w:t xml:space="preserve">(2026 m.) </w:t>
                  </w:r>
                </w:p>
              </w:tc>
            </w:tr>
            <w:tr w:rsidR="000C7F47" w:rsidRPr="00283F5D" w14:paraId="56A01A66" w14:textId="77777777" w:rsidTr="000C7F47">
              <w:tc>
                <w:tcPr>
                  <w:tcW w:w="3997" w:type="dxa"/>
                  <w:shd w:val="clear" w:color="auto" w:fill="auto"/>
                </w:tcPr>
                <w:p w14:paraId="40AA4282" w14:textId="77777777" w:rsidR="000C7F47" w:rsidRPr="00283F5D" w:rsidRDefault="000C7F47" w:rsidP="000C7F47">
                  <w:pPr>
                    <w:rPr>
                      <w:rFonts w:ascii="Times New Roman" w:hAnsi="Times New Roman" w:cs="Times New Roman"/>
                    </w:rPr>
                  </w:pPr>
                  <w:r w:rsidRPr="00283F5D">
                    <w:rPr>
                      <w:rFonts w:ascii="Times New Roman" w:hAnsi="Times New Roman" w:cs="Times New Roman"/>
                      <w:iCs/>
                    </w:rPr>
                    <w:t>10. švietimo ir mokymo veiklos dalyvių skaičius</w:t>
                  </w:r>
                </w:p>
              </w:tc>
              <w:tc>
                <w:tcPr>
                  <w:tcW w:w="2268" w:type="dxa"/>
                </w:tcPr>
                <w:p w14:paraId="5EC65F19" w14:textId="77777777" w:rsidR="000C7F47" w:rsidRPr="00283F5D" w:rsidRDefault="000C7F47" w:rsidP="000C7F47">
                  <w:pPr>
                    <w:jc w:val="center"/>
                    <w:rPr>
                      <w:rFonts w:ascii="Times New Roman" w:hAnsi="Times New Roman" w:cs="Times New Roman"/>
                    </w:rPr>
                  </w:pPr>
                  <w:r>
                    <w:rPr>
                      <w:rFonts w:ascii="Times New Roman" w:hAnsi="Times New Roman" w:cs="Times New Roman"/>
                    </w:rPr>
                    <w:t>-</w:t>
                  </w:r>
                </w:p>
              </w:tc>
              <w:tc>
                <w:tcPr>
                  <w:tcW w:w="1276" w:type="dxa"/>
                </w:tcPr>
                <w:p w14:paraId="7B3B352B"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2973B2D3"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nenumatyta (2026 m.)</w:t>
                  </w:r>
                </w:p>
              </w:tc>
            </w:tr>
            <w:tr w:rsidR="000C7F47" w:rsidRPr="00283F5D" w14:paraId="0D7031C3" w14:textId="77777777" w:rsidTr="000C7F47">
              <w:tc>
                <w:tcPr>
                  <w:tcW w:w="3997" w:type="dxa"/>
                  <w:shd w:val="clear" w:color="auto" w:fill="auto"/>
                </w:tcPr>
                <w:p w14:paraId="57219B69" w14:textId="77777777" w:rsidR="000C7F47" w:rsidRPr="00283F5D" w:rsidRDefault="000C7F47" w:rsidP="000C7F47">
                  <w:pPr>
                    <w:rPr>
                      <w:rFonts w:ascii="Times New Roman" w:hAnsi="Times New Roman" w:cs="Times New Roman"/>
                    </w:rPr>
                  </w:pPr>
                  <w:r w:rsidRPr="00283F5D">
                    <w:rPr>
                      <w:rFonts w:ascii="Times New Roman" w:hAnsi="Times New Roman" w:cs="Times New Roman"/>
                      <w:iCs/>
                    </w:rPr>
                    <w:t>10.1. Švietimo ar mokymo veiklos dalyvių skaičius iš jų: Švietimo ir mokymo veiklos dalyvių skaičius</w:t>
                  </w:r>
                </w:p>
              </w:tc>
              <w:tc>
                <w:tcPr>
                  <w:tcW w:w="2268" w:type="dxa"/>
                </w:tcPr>
                <w:p w14:paraId="3F53FB9D" w14:textId="77777777" w:rsidR="000C7F47" w:rsidRPr="00283F5D" w:rsidRDefault="000C7F47" w:rsidP="000C7F47">
                  <w:pPr>
                    <w:jc w:val="center"/>
                    <w:rPr>
                      <w:rFonts w:ascii="Times New Roman" w:hAnsi="Times New Roman" w:cs="Times New Roman"/>
                    </w:rPr>
                  </w:pPr>
                  <w:r>
                    <w:rPr>
                      <w:rFonts w:ascii="Times New Roman" w:hAnsi="Times New Roman" w:cs="Times New Roman"/>
                    </w:rPr>
                    <w:t>-</w:t>
                  </w:r>
                </w:p>
              </w:tc>
              <w:tc>
                <w:tcPr>
                  <w:tcW w:w="1276" w:type="dxa"/>
                </w:tcPr>
                <w:p w14:paraId="13E8822A"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59D64DB6"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nenumatyta (2026 m.)</w:t>
                  </w:r>
                </w:p>
              </w:tc>
            </w:tr>
            <w:tr w:rsidR="000C7F47" w:rsidRPr="00283F5D" w14:paraId="68357E00" w14:textId="77777777" w:rsidTr="000C7F47">
              <w:tc>
                <w:tcPr>
                  <w:tcW w:w="3997" w:type="dxa"/>
                  <w:shd w:val="clear" w:color="auto" w:fill="auto"/>
                </w:tcPr>
                <w:p w14:paraId="2431B5DF" w14:textId="77777777" w:rsidR="000C7F47" w:rsidRPr="00283F5D" w:rsidRDefault="000C7F47" w:rsidP="000C7F47">
                  <w:pPr>
                    <w:rPr>
                      <w:rFonts w:ascii="Times New Roman" w:hAnsi="Times New Roman" w:cs="Times New Roman"/>
                    </w:rPr>
                  </w:pPr>
                  <w:r w:rsidRPr="00283F5D">
                    <w:rPr>
                      <w:rFonts w:ascii="Times New Roman" w:hAnsi="Times New Roman" w:cs="Times New Roman"/>
                      <w:iCs/>
                    </w:rPr>
                    <w:t>13. naujų arba modernizuotų vaikų priežiūros ir švietimo įstaigų mokymo klasių talpumas</w:t>
                  </w:r>
                </w:p>
              </w:tc>
              <w:tc>
                <w:tcPr>
                  <w:tcW w:w="2268" w:type="dxa"/>
                </w:tcPr>
                <w:p w14:paraId="221AF00C" w14:textId="77777777" w:rsidR="000C7F47" w:rsidRPr="00283F5D" w:rsidRDefault="000C7F47" w:rsidP="000C7F47">
                  <w:pPr>
                    <w:jc w:val="center"/>
                    <w:rPr>
                      <w:rFonts w:ascii="Times New Roman" w:hAnsi="Times New Roman" w:cs="Times New Roman"/>
                    </w:rPr>
                  </w:pPr>
                  <w:r>
                    <w:rPr>
                      <w:rFonts w:ascii="Times New Roman" w:hAnsi="Times New Roman" w:cs="Times New Roman"/>
                    </w:rPr>
                    <w:t>-</w:t>
                  </w:r>
                </w:p>
              </w:tc>
              <w:tc>
                <w:tcPr>
                  <w:tcW w:w="1276" w:type="dxa"/>
                </w:tcPr>
                <w:p w14:paraId="7E77D37F"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55F9B8DB"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nenumatyta (2026 m.)</w:t>
                  </w:r>
                </w:p>
              </w:tc>
            </w:tr>
            <w:tr w:rsidR="000C7F47" w:rsidRPr="000B2BE4" w14:paraId="0E660C68" w14:textId="77777777" w:rsidTr="000C7F47">
              <w:tc>
                <w:tcPr>
                  <w:tcW w:w="9242" w:type="dxa"/>
                  <w:gridSpan w:val="4"/>
                  <w:tcBorders>
                    <w:top w:val="single" w:sz="8" w:space="0" w:color="auto"/>
                    <w:left w:val="single" w:sz="8" w:space="0" w:color="auto"/>
                    <w:bottom w:val="single" w:sz="8" w:space="0" w:color="auto"/>
                    <w:right w:val="single" w:sz="8" w:space="0" w:color="auto"/>
                  </w:tcBorders>
                  <w:vAlign w:val="center"/>
                </w:tcPr>
                <w:p w14:paraId="672FBB09" w14:textId="77777777" w:rsidR="000C7F47" w:rsidRDefault="000C7F47" w:rsidP="000C7F47">
                  <w:pPr>
                    <w:ind w:right="-105"/>
                    <w:jc w:val="both"/>
                    <w:rPr>
                      <w:rFonts w:ascii="Times New Roman" w:hAnsi="Times New Roman" w:cs="Times New Roman"/>
                      <w:b/>
                      <w:bCs/>
                    </w:rPr>
                  </w:pPr>
                </w:p>
                <w:p w14:paraId="2D273DD5" w14:textId="77777777" w:rsidR="000C7F47" w:rsidRDefault="000C7F47" w:rsidP="000C7F47">
                  <w:pPr>
                    <w:ind w:right="-105"/>
                    <w:jc w:val="both"/>
                    <w:rPr>
                      <w:rFonts w:ascii="Times New Roman" w:hAnsi="Times New Roman" w:cs="Times New Roman"/>
                      <w:b/>
                      <w:bCs/>
                    </w:rPr>
                  </w:pPr>
                  <w:r>
                    <w:rPr>
                      <w:rFonts w:ascii="Times New Roman" w:hAnsi="Times New Roman" w:cs="Times New Roman"/>
                      <w:b/>
                      <w:bCs/>
                    </w:rPr>
                    <w:t>Rodikliai kiekvienai projekte dalyvaujančiai savivaldybei (tikslios reikšmės bus nustatytos pažangos plane):</w:t>
                  </w:r>
                </w:p>
                <w:p w14:paraId="557BEDFE" w14:textId="77777777" w:rsidR="000C7F47" w:rsidRPr="000B2BE4" w:rsidRDefault="000C7F47" w:rsidP="000C7F47">
                  <w:pPr>
                    <w:ind w:right="-105"/>
                    <w:jc w:val="both"/>
                    <w:rPr>
                      <w:rFonts w:ascii="Times New Roman" w:hAnsi="Times New Roman" w:cs="Times New Roman"/>
                      <w:b/>
                      <w:bCs/>
                    </w:rPr>
                  </w:pPr>
                </w:p>
              </w:tc>
            </w:tr>
            <w:tr w:rsidR="000C7F47" w:rsidRPr="00283F5D" w14:paraId="51BB496F" w14:textId="77777777" w:rsidTr="000C7F47">
              <w:tc>
                <w:tcPr>
                  <w:tcW w:w="3997" w:type="dxa"/>
                  <w:tcBorders>
                    <w:top w:val="single" w:sz="8" w:space="0" w:color="auto"/>
                    <w:left w:val="single" w:sz="8" w:space="0" w:color="auto"/>
                    <w:bottom w:val="single" w:sz="8" w:space="0" w:color="auto"/>
                    <w:right w:val="single" w:sz="8" w:space="0" w:color="auto"/>
                  </w:tcBorders>
                </w:tcPr>
                <w:p w14:paraId="7BF6B12B" w14:textId="77777777" w:rsidR="000C7F47" w:rsidRPr="00283F5D" w:rsidRDefault="000C7F47" w:rsidP="000C7F47">
                  <w:pPr>
                    <w:rPr>
                      <w:rFonts w:ascii="Times New Roman" w:hAnsi="Times New Roman" w:cs="Times New Roman"/>
                      <w:iCs/>
                    </w:rPr>
                  </w:pPr>
                  <w:r w:rsidRPr="00283F5D">
                    <w:rPr>
                      <w:rFonts w:ascii="Times New Roman" w:hAnsi="Times New Roman" w:cs="Times New Roman"/>
                    </w:rPr>
                    <w:t>Pagrindinio ugdymo pasiekimų patikrinimo metu bent pagrindinį lietuvių kalbos mokymosi pasiekimų lygį pasiekusių mokinių dalis</w:t>
                  </w:r>
                </w:p>
              </w:tc>
              <w:tc>
                <w:tcPr>
                  <w:tcW w:w="2268" w:type="dxa"/>
                </w:tcPr>
                <w:p w14:paraId="41F7B216" w14:textId="77777777" w:rsidR="000C7F47" w:rsidRPr="001D33BF" w:rsidRDefault="000C7F47" w:rsidP="000C7F47">
                  <w:pPr>
                    <w:jc w:val="center"/>
                    <w:rPr>
                      <w:rFonts w:ascii="Times New Roman" w:hAnsi="Times New Roman" w:cs="Times New Roman"/>
                      <w:szCs w:val="24"/>
                    </w:rPr>
                  </w:pPr>
                  <w:r w:rsidRPr="001D33BF">
                    <w:rPr>
                      <w:rFonts w:ascii="Times New Roman" w:hAnsi="Times New Roman" w:cs="Times New Roman"/>
                      <w:szCs w:val="24"/>
                    </w:rPr>
                    <w:t>R-12-003-03-01-01-06</w:t>
                  </w:r>
                </w:p>
                <w:p w14:paraId="5677CC62" w14:textId="77777777" w:rsidR="000C7F47" w:rsidRPr="00283F5D" w:rsidRDefault="000C7F47" w:rsidP="000C7F47">
                  <w:pPr>
                    <w:jc w:val="center"/>
                    <w:rPr>
                      <w:rFonts w:ascii="Times New Roman" w:hAnsi="Times New Roman" w:cs="Times New Roman"/>
                    </w:rPr>
                  </w:pPr>
                  <w:r w:rsidRPr="001D33BF">
                    <w:rPr>
                      <w:rFonts w:ascii="Times New Roman" w:hAnsi="Times New Roman" w:cs="Times New Roman"/>
                      <w:color w:val="000000"/>
                      <w:lang w:eastAsia="lt-LT"/>
                    </w:rPr>
                    <w:t>R.N.1.5560</w:t>
                  </w:r>
                </w:p>
              </w:tc>
              <w:tc>
                <w:tcPr>
                  <w:tcW w:w="1276" w:type="dxa"/>
                </w:tcPr>
                <w:p w14:paraId="4CE8B60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169AF525"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 xml:space="preserve">Didės </w:t>
                  </w:r>
                </w:p>
              </w:tc>
            </w:tr>
            <w:tr w:rsidR="000C7F47" w:rsidRPr="00283F5D" w14:paraId="536D89E3" w14:textId="77777777" w:rsidTr="000C7F47">
              <w:tc>
                <w:tcPr>
                  <w:tcW w:w="3997" w:type="dxa"/>
                  <w:tcBorders>
                    <w:top w:val="single" w:sz="8" w:space="0" w:color="auto"/>
                    <w:left w:val="single" w:sz="8" w:space="0" w:color="auto"/>
                    <w:bottom w:val="single" w:sz="8" w:space="0" w:color="auto"/>
                    <w:right w:val="single" w:sz="8" w:space="0" w:color="auto"/>
                  </w:tcBorders>
                </w:tcPr>
                <w:p w14:paraId="18FCFB9F" w14:textId="77777777" w:rsidR="000C7F47" w:rsidRPr="00283F5D" w:rsidRDefault="000C7F47" w:rsidP="000C7F47">
                  <w:pPr>
                    <w:rPr>
                      <w:rFonts w:ascii="Times New Roman" w:hAnsi="Times New Roman" w:cs="Times New Roman"/>
                      <w:iCs/>
                    </w:rPr>
                  </w:pPr>
                  <w:r w:rsidRPr="00283F5D">
                    <w:rPr>
                      <w:rFonts w:ascii="Times New Roman" w:hAnsi="Times New Roman" w:cs="Times New Roman"/>
                    </w:rPr>
                    <w:t>Pagrindinio ugdymo pasiekimų patikrinimo metu bent pagrindinį matematikos mokymosi pasiekimų lygį  pasiekusių mokinių dalis</w:t>
                  </w:r>
                </w:p>
              </w:tc>
              <w:tc>
                <w:tcPr>
                  <w:tcW w:w="2268" w:type="dxa"/>
                  <w:shd w:val="clear" w:color="auto" w:fill="FFFFFF" w:themeFill="background1"/>
                </w:tcPr>
                <w:p w14:paraId="3C4DC380" w14:textId="77777777" w:rsidR="000C7F47" w:rsidRPr="001D33BF" w:rsidRDefault="000C7F47" w:rsidP="000C7F47">
                  <w:pPr>
                    <w:jc w:val="center"/>
                    <w:rPr>
                      <w:rFonts w:ascii="Times New Roman" w:hAnsi="Times New Roman" w:cs="Times New Roman"/>
                      <w:szCs w:val="24"/>
                    </w:rPr>
                  </w:pPr>
                  <w:r w:rsidRPr="001D33BF">
                    <w:rPr>
                      <w:rFonts w:ascii="Times New Roman" w:hAnsi="Times New Roman" w:cs="Times New Roman"/>
                      <w:szCs w:val="24"/>
                    </w:rPr>
                    <w:t>R-12-003-03-01-01-07</w:t>
                  </w:r>
                </w:p>
                <w:p w14:paraId="0E51DCF2" w14:textId="77777777" w:rsidR="000C7F47" w:rsidRPr="00283F5D" w:rsidRDefault="000C7F47" w:rsidP="000C7F47">
                  <w:pPr>
                    <w:jc w:val="center"/>
                    <w:rPr>
                      <w:rFonts w:ascii="Times New Roman" w:hAnsi="Times New Roman" w:cs="Times New Roman"/>
                    </w:rPr>
                  </w:pPr>
                  <w:r w:rsidRPr="001D33BF">
                    <w:rPr>
                      <w:rFonts w:ascii="Times New Roman" w:hAnsi="Times New Roman" w:cs="Times New Roman"/>
                      <w:color w:val="000000"/>
                      <w:lang w:eastAsia="lt-LT"/>
                    </w:rPr>
                    <w:t>R.N.1.5561</w:t>
                  </w:r>
                </w:p>
              </w:tc>
              <w:tc>
                <w:tcPr>
                  <w:tcW w:w="1276" w:type="dxa"/>
                </w:tcPr>
                <w:p w14:paraId="7595E26A"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121BE6AF"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 xml:space="preserve">Didės </w:t>
                  </w:r>
                </w:p>
              </w:tc>
            </w:tr>
            <w:tr w:rsidR="000C7F47" w:rsidRPr="00283F5D" w14:paraId="414C3B19" w14:textId="77777777" w:rsidTr="000C7F47">
              <w:tc>
                <w:tcPr>
                  <w:tcW w:w="3997" w:type="dxa"/>
                  <w:tcBorders>
                    <w:top w:val="single" w:sz="8" w:space="0" w:color="auto"/>
                    <w:left w:val="single" w:sz="8" w:space="0" w:color="auto"/>
                    <w:bottom w:val="single" w:sz="8" w:space="0" w:color="auto"/>
                    <w:right w:val="single" w:sz="8" w:space="0" w:color="auto"/>
                  </w:tcBorders>
                </w:tcPr>
                <w:p w14:paraId="2C4F99CA" w14:textId="77777777" w:rsidR="000C7F47" w:rsidRPr="00283F5D" w:rsidRDefault="000C7F47" w:rsidP="000C7F47">
                  <w:pPr>
                    <w:rPr>
                      <w:rFonts w:ascii="Times New Roman" w:hAnsi="Times New Roman" w:cs="Times New Roman"/>
                      <w:iCs/>
                    </w:rPr>
                  </w:pPr>
                  <w:r w:rsidRPr="00283F5D">
                    <w:rPr>
                      <w:rFonts w:ascii="Times New Roman" w:hAnsi="Times New Roman" w:cs="Times New Roman"/>
                    </w:rPr>
                    <w:t>Bendrojo ugdymo mokyklų 1–8 klasių*</w:t>
                  </w:r>
                  <w:r w:rsidRPr="00283F5D">
                    <w:rPr>
                      <w:rFonts w:ascii="Times New Roman" w:hAnsi="Times New Roman" w:cs="Times New Roman"/>
                      <w:iCs/>
                    </w:rPr>
                    <w:t>*</w:t>
                  </w:r>
                  <w:r w:rsidRPr="00283F5D">
                    <w:rPr>
                      <w:rFonts w:ascii="Times New Roman" w:hAnsi="Times New Roman" w:cs="Times New Roman"/>
                    </w:rPr>
                    <w:t xml:space="preserve"> komplektų, kurie yra jungtiniai, dalis</w:t>
                  </w:r>
                </w:p>
              </w:tc>
              <w:tc>
                <w:tcPr>
                  <w:tcW w:w="2268" w:type="dxa"/>
                  <w:shd w:val="clear" w:color="auto" w:fill="FFFFFF" w:themeFill="background1"/>
                </w:tcPr>
                <w:p w14:paraId="04CBA97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R-12-003-03-01-01-08</w:t>
                  </w:r>
                </w:p>
                <w:p w14:paraId="142FD301"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color w:val="000000"/>
                      <w:lang w:eastAsia="lt-LT"/>
                    </w:rPr>
                    <w:t>R.N.1.5562</w:t>
                  </w:r>
                </w:p>
              </w:tc>
              <w:tc>
                <w:tcPr>
                  <w:tcW w:w="1276" w:type="dxa"/>
                </w:tcPr>
                <w:p w14:paraId="09BE926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6F022B83"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 xml:space="preserve">Mažės arba lygus nuliui </w:t>
                  </w:r>
                </w:p>
              </w:tc>
            </w:tr>
            <w:tr w:rsidR="000C7F47" w:rsidRPr="00283F5D" w14:paraId="1AE4ED21" w14:textId="77777777" w:rsidTr="000C7F47">
              <w:tc>
                <w:tcPr>
                  <w:tcW w:w="3997" w:type="dxa"/>
                  <w:tcBorders>
                    <w:top w:val="single" w:sz="8" w:space="0" w:color="auto"/>
                    <w:left w:val="single" w:sz="8" w:space="0" w:color="auto"/>
                    <w:bottom w:val="single" w:sz="8" w:space="0" w:color="auto"/>
                    <w:right w:val="single" w:sz="8" w:space="0" w:color="auto"/>
                  </w:tcBorders>
                </w:tcPr>
                <w:p w14:paraId="24840753" w14:textId="77777777" w:rsidR="000C7F47" w:rsidRPr="00283F5D" w:rsidRDefault="000C7F47" w:rsidP="000C7F47">
                  <w:pPr>
                    <w:rPr>
                      <w:rFonts w:ascii="Times New Roman" w:hAnsi="Times New Roman" w:cs="Times New Roman"/>
                      <w:iCs/>
                    </w:rPr>
                  </w:pPr>
                  <w:r w:rsidRPr="00283F5D">
                    <w:rPr>
                      <w:rFonts w:ascii="Times New Roman" w:hAnsi="Times New Roman" w:cs="Times New Roman"/>
                    </w:rPr>
                    <w:t>Vienai sąlyginei mokytojo pareigybei tenkančių mokinių skaičius bendrojo ugdymo mokyklose</w:t>
                  </w:r>
                </w:p>
              </w:tc>
              <w:tc>
                <w:tcPr>
                  <w:tcW w:w="2268" w:type="dxa"/>
                  <w:shd w:val="clear" w:color="auto" w:fill="FFFFFF" w:themeFill="background1"/>
                </w:tcPr>
                <w:p w14:paraId="7819BB7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R-12-003-03-01-01-09</w:t>
                  </w:r>
                </w:p>
                <w:p w14:paraId="0E38B20C"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color w:val="000000"/>
                      <w:lang w:eastAsia="lt-LT"/>
                    </w:rPr>
                    <w:t>R.N.1.5563</w:t>
                  </w:r>
                </w:p>
              </w:tc>
              <w:tc>
                <w:tcPr>
                  <w:tcW w:w="1276" w:type="dxa"/>
                </w:tcPr>
                <w:p w14:paraId="301341AA"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Borders>
                    <w:top w:val="single" w:sz="8" w:space="0" w:color="auto"/>
                    <w:left w:val="single" w:sz="8" w:space="0" w:color="auto"/>
                    <w:bottom w:val="single" w:sz="8" w:space="0" w:color="auto"/>
                    <w:right w:val="single" w:sz="8" w:space="0" w:color="auto"/>
                  </w:tcBorders>
                  <w:vAlign w:val="center"/>
                </w:tcPr>
                <w:p w14:paraId="6DCADF49"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 xml:space="preserve">Didės </w:t>
                  </w:r>
                </w:p>
              </w:tc>
            </w:tr>
            <w:tr w:rsidR="000C7F47" w:rsidRPr="00B12BB2" w14:paraId="1069D407" w14:textId="77777777" w:rsidTr="000C7F47">
              <w:tc>
                <w:tcPr>
                  <w:tcW w:w="9242" w:type="dxa"/>
                  <w:gridSpan w:val="4"/>
                </w:tcPr>
                <w:p w14:paraId="5B69DD55" w14:textId="77777777" w:rsidR="000C7F47" w:rsidRPr="00B12BB2" w:rsidRDefault="000C7F47" w:rsidP="000C7F47">
                  <w:pPr>
                    <w:tabs>
                      <w:tab w:val="left" w:pos="22"/>
                      <w:tab w:val="left" w:pos="589"/>
                      <w:tab w:val="left" w:pos="825"/>
                    </w:tabs>
                    <w:ind w:left="22" w:hanging="22"/>
                    <w:jc w:val="both"/>
                    <w:rPr>
                      <w:rFonts w:ascii="Times New Roman" w:eastAsia="Times New Roman" w:hAnsi="Times New Roman" w:cs="Times New Roman"/>
                    </w:rPr>
                  </w:pPr>
                </w:p>
                <w:p w14:paraId="075CF7A0" w14:textId="77777777" w:rsidR="000C7F47" w:rsidRPr="00B12BB2" w:rsidRDefault="000C7F47" w:rsidP="000C7F47">
                  <w:pPr>
                    <w:tabs>
                      <w:tab w:val="left" w:pos="22"/>
                      <w:tab w:val="left" w:pos="589"/>
                      <w:tab w:val="left" w:pos="825"/>
                    </w:tabs>
                    <w:ind w:left="22" w:hanging="22"/>
                    <w:jc w:val="both"/>
                    <w:rPr>
                      <w:rFonts w:ascii="Times New Roman" w:eastAsia="Times New Roman" w:hAnsi="Times New Roman" w:cs="Times New Roman"/>
                      <w:b/>
                      <w:bCs/>
                    </w:rPr>
                  </w:pPr>
                  <w:r w:rsidRPr="00FE57F3">
                    <w:rPr>
                      <w:rFonts w:ascii="Times New Roman" w:eastAsia="Times New Roman" w:hAnsi="Times New Roman" w:cs="Times New Roman"/>
                      <w:b/>
                      <w:bCs/>
                    </w:rPr>
                    <w:t>Savivaldybės turi pasirinkti siekti ne mažiau kaip 3 rodiklius iš šio sąrašo</w:t>
                  </w:r>
                  <w:r w:rsidRPr="00B12BB2">
                    <w:rPr>
                      <w:rFonts w:ascii="Times New Roman" w:eastAsia="Times New Roman" w:hAnsi="Times New Roman" w:cs="Times New Roman"/>
                      <w:b/>
                      <w:bCs/>
                    </w:rPr>
                    <w:t xml:space="preserve"> (tikslios reikšmės bus nustatytos pažangos plane)</w:t>
                  </w:r>
                  <w:r w:rsidRPr="00FE57F3">
                    <w:rPr>
                      <w:rFonts w:ascii="Times New Roman" w:eastAsia="Times New Roman" w:hAnsi="Times New Roman" w:cs="Times New Roman"/>
                      <w:b/>
                      <w:bCs/>
                    </w:rPr>
                    <w:t xml:space="preserve">: </w:t>
                  </w:r>
                </w:p>
                <w:tbl>
                  <w:tblPr>
                    <w:tblStyle w:val="TableGrid"/>
                    <w:tblW w:w="9124" w:type="dxa"/>
                    <w:tblLayout w:type="fixed"/>
                    <w:tblLook w:val="04A0" w:firstRow="1" w:lastRow="0" w:firstColumn="1" w:lastColumn="0" w:noHBand="0" w:noVBand="1"/>
                  </w:tblPr>
                  <w:tblGrid>
                    <w:gridCol w:w="3879"/>
                    <w:gridCol w:w="2268"/>
                    <w:gridCol w:w="1276"/>
                    <w:gridCol w:w="1701"/>
                  </w:tblGrid>
                  <w:tr w:rsidR="000C7F47" w:rsidRPr="00B12BB2" w14:paraId="611F9180" w14:textId="77777777" w:rsidTr="000C7F47">
                    <w:tc>
                      <w:tcPr>
                        <w:tcW w:w="3879" w:type="dxa"/>
                        <w:tcBorders>
                          <w:top w:val="single" w:sz="8" w:space="0" w:color="auto"/>
                          <w:left w:val="single" w:sz="8" w:space="0" w:color="auto"/>
                          <w:bottom w:val="single" w:sz="8" w:space="0" w:color="auto"/>
                          <w:right w:val="single" w:sz="8" w:space="0" w:color="auto"/>
                        </w:tcBorders>
                      </w:tcPr>
                      <w:p w14:paraId="14945E43"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lastRenderedPageBreak/>
                          <w:t xml:space="preserve">Jaunesnių nei 50 metų bei 50 metų ir vyresnio amžiaus mokytojų skaičiaus santykis </w:t>
                        </w:r>
                      </w:p>
                    </w:tc>
                    <w:tc>
                      <w:tcPr>
                        <w:tcW w:w="2268" w:type="dxa"/>
                        <w:shd w:val="clear" w:color="auto" w:fill="FFFFFF" w:themeFill="background1"/>
                        <w:vAlign w:val="center"/>
                      </w:tcPr>
                      <w:p w14:paraId="1AF0FF77"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2A854AE1"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skaičius</w:t>
                        </w:r>
                      </w:p>
                    </w:tc>
                    <w:tc>
                      <w:tcPr>
                        <w:tcW w:w="1701" w:type="dxa"/>
                        <w:tcBorders>
                          <w:top w:val="single" w:sz="8" w:space="0" w:color="auto"/>
                          <w:left w:val="single" w:sz="8" w:space="0" w:color="auto"/>
                          <w:bottom w:val="single" w:sz="8" w:space="0" w:color="auto"/>
                          <w:right w:val="single" w:sz="8" w:space="0" w:color="auto"/>
                        </w:tcBorders>
                        <w:vAlign w:val="center"/>
                      </w:tcPr>
                      <w:p w14:paraId="56965AA0"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Didės</w:t>
                        </w:r>
                      </w:p>
                    </w:tc>
                  </w:tr>
                  <w:tr w:rsidR="000C7F47" w:rsidRPr="00B12BB2" w14:paraId="40585E02" w14:textId="77777777" w:rsidTr="000C7F47">
                    <w:tc>
                      <w:tcPr>
                        <w:tcW w:w="3879" w:type="dxa"/>
                        <w:tcBorders>
                          <w:top w:val="single" w:sz="8" w:space="0" w:color="auto"/>
                          <w:left w:val="single" w:sz="8" w:space="0" w:color="auto"/>
                          <w:bottom w:val="single" w:sz="8" w:space="0" w:color="auto"/>
                          <w:right w:val="single" w:sz="8" w:space="0" w:color="auto"/>
                        </w:tcBorders>
                      </w:tcPr>
                      <w:p w14:paraId="131DD27D" w14:textId="77777777" w:rsidR="000C7F47" w:rsidRPr="00B12BB2" w:rsidRDefault="000C7F47" w:rsidP="000C7F47">
                        <w:pPr>
                          <w:rPr>
                            <w:rFonts w:ascii="Times New Roman" w:hAnsi="Times New Roman" w:cs="Times New Roman"/>
                          </w:rPr>
                        </w:pPr>
                        <w:r w:rsidRPr="00B12BB2">
                          <w:rPr>
                            <w:rFonts w:ascii="Times New Roman" w:hAnsi="Times New Roman" w:cs="Times New Roman"/>
                            <w:bCs/>
                          </w:rPr>
                          <w:t xml:space="preserve">Daugiau kaip 2 metų pedagoginio darbo stažą turinčių darbuotojų dalis </w:t>
                        </w:r>
                      </w:p>
                    </w:tc>
                    <w:tc>
                      <w:tcPr>
                        <w:tcW w:w="2268" w:type="dxa"/>
                        <w:shd w:val="clear" w:color="auto" w:fill="FFFFFF" w:themeFill="background1"/>
                      </w:tcPr>
                      <w:p w14:paraId="7A20C9F7"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56F110A6"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79189D52"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Bus išlaikytas esamas lygis arba mažės</w:t>
                        </w:r>
                      </w:p>
                    </w:tc>
                  </w:tr>
                  <w:tr w:rsidR="000C7F47" w:rsidRPr="00B12BB2" w14:paraId="52B16C23" w14:textId="77777777" w:rsidTr="000C7F47">
                    <w:tc>
                      <w:tcPr>
                        <w:tcW w:w="3879" w:type="dxa"/>
                        <w:tcBorders>
                          <w:top w:val="single" w:sz="8" w:space="0" w:color="auto"/>
                          <w:left w:val="single" w:sz="8" w:space="0" w:color="auto"/>
                          <w:bottom w:val="single" w:sz="8" w:space="0" w:color="auto"/>
                          <w:right w:val="single" w:sz="8" w:space="0" w:color="auto"/>
                        </w:tcBorders>
                      </w:tcPr>
                      <w:p w14:paraId="191B3916"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 xml:space="preserve">Ikimokyklinio ir priešmokyklinio ugdymo procese dalyvaujančių 3–5 metų amžiaus vaikų dalis </w:t>
                        </w:r>
                      </w:p>
                    </w:tc>
                    <w:tc>
                      <w:tcPr>
                        <w:tcW w:w="2268" w:type="dxa"/>
                        <w:shd w:val="clear" w:color="auto" w:fill="FFFFFF" w:themeFill="background1"/>
                      </w:tcPr>
                      <w:p w14:paraId="4469C9F9"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29762C27"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35888DB7"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Didės</w:t>
                        </w:r>
                      </w:p>
                    </w:tc>
                  </w:tr>
                  <w:tr w:rsidR="000C7F47" w:rsidRPr="00B12BB2" w14:paraId="28EE8DC3" w14:textId="77777777" w:rsidTr="000C7F47">
                    <w:tc>
                      <w:tcPr>
                        <w:tcW w:w="3879" w:type="dxa"/>
                        <w:tcBorders>
                          <w:top w:val="single" w:sz="8" w:space="0" w:color="auto"/>
                          <w:left w:val="single" w:sz="8" w:space="0" w:color="auto"/>
                          <w:bottom w:val="single" w:sz="8" w:space="0" w:color="auto"/>
                          <w:right w:val="single" w:sz="8" w:space="0" w:color="auto"/>
                        </w:tcBorders>
                      </w:tcPr>
                      <w:p w14:paraId="7B8E5F91"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 xml:space="preserve">Mokinių, turinčių specialiųjų ugdymosi poreikių, ugdomų integruotai bendrosios paskirties mokyklose, dalis </w:t>
                        </w:r>
                      </w:p>
                    </w:tc>
                    <w:tc>
                      <w:tcPr>
                        <w:tcW w:w="2268" w:type="dxa"/>
                        <w:shd w:val="clear" w:color="auto" w:fill="FFFFFF" w:themeFill="background1"/>
                      </w:tcPr>
                      <w:p w14:paraId="1FF52A4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1B62945F"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2FE2C00D"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Bus išlaikytas esamas lygis arba didės</w:t>
                        </w:r>
                      </w:p>
                    </w:tc>
                  </w:tr>
                  <w:tr w:rsidR="000C7F47" w:rsidRPr="00B12BB2" w14:paraId="11B204D3" w14:textId="77777777" w:rsidTr="000C7F47">
                    <w:tc>
                      <w:tcPr>
                        <w:tcW w:w="3879" w:type="dxa"/>
                        <w:tcBorders>
                          <w:top w:val="single" w:sz="8" w:space="0" w:color="auto"/>
                          <w:left w:val="single" w:sz="8" w:space="0" w:color="auto"/>
                          <w:bottom w:val="single" w:sz="8" w:space="0" w:color="auto"/>
                          <w:right w:val="single" w:sz="8" w:space="0" w:color="auto"/>
                        </w:tcBorders>
                        <w:vAlign w:val="center"/>
                      </w:tcPr>
                      <w:p w14:paraId="62C13FEA"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Bendrojo ugdymo mokyklų klasių komplektų, kuriuose yra mažiau kaip 8 mokiniai, dalis</w:t>
                        </w:r>
                      </w:p>
                    </w:tc>
                    <w:tc>
                      <w:tcPr>
                        <w:tcW w:w="2268" w:type="dxa"/>
                      </w:tcPr>
                      <w:p w14:paraId="2ABDD83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501B7DA8"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49B0762A" w14:textId="77777777" w:rsidR="000C7F47" w:rsidRPr="00B12BB2" w:rsidRDefault="000C7F47" w:rsidP="000C7F47">
                        <w:pPr>
                          <w:ind w:right="-107"/>
                          <w:rPr>
                            <w:rFonts w:ascii="Times New Roman" w:hAnsi="Times New Roman" w:cs="Times New Roman"/>
                          </w:rPr>
                        </w:pPr>
                        <w:r w:rsidRPr="00B12BB2">
                          <w:rPr>
                            <w:rFonts w:ascii="Times New Roman" w:hAnsi="Times New Roman" w:cs="Times New Roman"/>
                          </w:rPr>
                          <w:t>Mažės</w:t>
                        </w:r>
                      </w:p>
                    </w:tc>
                  </w:tr>
                  <w:tr w:rsidR="000C7F47" w:rsidRPr="00B12BB2" w14:paraId="6E9D31FF" w14:textId="77777777" w:rsidTr="000C7F47">
                    <w:tc>
                      <w:tcPr>
                        <w:tcW w:w="3879" w:type="dxa"/>
                        <w:tcBorders>
                          <w:top w:val="single" w:sz="8" w:space="0" w:color="auto"/>
                          <w:left w:val="single" w:sz="8" w:space="0" w:color="auto"/>
                          <w:bottom w:val="single" w:sz="8" w:space="0" w:color="auto"/>
                          <w:right w:val="single" w:sz="8" w:space="0" w:color="auto"/>
                        </w:tcBorders>
                        <w:vAlign w:val="center"/>
                      </w:tcPr>
                      <w:p w14:paraId="756FC4C7"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Naujai komplektuojamų priešmokyklinio ugdymo grupių, kuriose yra ne daugiau kaip 20 mokinių, dalis</w:t>
                        </w:r>
                      </w:p>
                    </w:tc>
                    <w:tc>
                      <w:tcPr>
                        <w:tcW w:w="2268" w:type="dxa"/>
                      </w:tcPr>
                      <w:p w14:paraId="5BDCF3FD"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468907C1"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tcPr>
                      <w:p w14:paraId="11FB3E99"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Didės</w:t>
                        </w:r>
                      </w:p>
                    </w:tc>
                  </w:tr>
                  <w:tr w:rsidR="000C7F47" w:rsidRPr="00B12BB2" w14:paraId="530C4A3B" w14:textId="77777777" w:rsidTr="000C7F47">
                    <w:tc>
                      <w:tcPr>
                        <w:tcW w:w="3879" w:type="dxa"/>
                        <w:tcBorders>
                          <w:top w:val="single" w:sz="8" w:space="0" w:color="auto"/>
                          <w:left w:val="single" w:sz="8" w:space="0" w:color="auto"/>
                          <w:bottom w:val="single" w:sz="8" w:space="0" w:color="auto"/>
                          <w:right w:val="single" w:sz="8" w:space="0" w:color="auto"/>
                        </w:tcBorders>
                        <w:vAlign w:val="center"/>
                      </w:tcPr>
                      <w:p w14:paraId="1F93E93E"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Naujai komplektuojamų bendrojo ugdymo mokyklų bendrosios paskirties 1 klasių komplektų, kuriuose yra ne daugiau kaip 24 mokiniai, dalis</w:t>
                        </w:r>
                      </w:p>
                    </w:tc>
                    <w:tc>
                      <w:tcPr>
                        <w:tcW w:w="2268" w:type="dxa"/>
                      </w:tcPr>
                      <w:p w14:paraId="0867AEB1"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0CA5748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tcPr>
                      <w:p w14:paraId="42730ED1"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2C5C4FE3" w14:textId="77777777" w:rsidTr="000C7F47">
                    <w:tc>
                      <w:tcPr>
                        <w:tcW w:w="3879" w:type="dxa"/>
                        <w:tcBorders>
                          <w:top w:val="single" w:sz="8" w:space="0" w:color="auto"/>
                          <w:left w:val="single" w:sz="8" w:space="0" w:color="auto"/>
                          <w:bottom w:val="single" w:sz="8" w:space="0" w:color="auto"/>
                          <w:right w:val="single" w:sz="8" w:space="0" w:color="auto"/>
                        </w:tcBorders>
                        <w:vAlign w:val="center"/>
                      </w:tcPr>
                      <w:p w14:paraId="19889F44" w14:textId="77777777" w:rsidR="000C7F47" w:rsidRPr="00B12BB2" w:rsidRDefault="000C7F47" w:rsidP="000C7F47">
                        <w:pPr>
                          <w:rPr>
                            <w:rFonts w:ascii="Times New Roman" w:hAnsi="Times New Roman" w:cs="Times New Roman"/>
                          </w:rPr>
                        </w:pPr>
                        <w:r w:rsidRPr="00B12BB2">
                          <w:rPr>
                            <w:rFonts w:ascii="Times New Roman" w:hAnsi="Times New Roman" w:cs="Times New Roman"/>
                            <w:shd w:val="clear" w:color="auto" w:fill="FFFFFF"/>
                          </w:rPr>
                          <w:t>Švietimo pagalbą gaunančių mokinių dalis</w:t>
                        </w:r>
                      </w:p>
                    </w:tc>
                    <w:tc>
                      <w:tcPr>
                        <w:tcW w:w="2268" w:type="dxa"/>
                      </w:tcPr>
                      <w:p w14:paraId="2952A169"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62070B57"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434AEC69"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736803CF" w14:textId="77777777" w:rsidTr="000C7F47">
                    <w:tc>
                      <w:tcPr>
                        <w:tcW w:w="3879" w:type="dxa"/>
                        <w:tcBorders>
                          <w:top w:val="single" w:sz="8" w:space="0" w:color="auto"/>
                          <w:left w:val="single" w:sz="8" w:space="0" w:color="auto"/>
                          <w:bottom w:val="single" w:sz="8" w:space="0" w:color="auto"/>
                          <w:right w:val="single" w:sz="8" w:space="0" w:color="auto"/>
                        </w:tcBorders>
                      </w:tcPr>
                      <w:p w14:paraId="6C7185D6"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Tris ir daugiau valstybinių brandos egzaminų išlaikiusių abiturientų dalis</w:t>
                        </w:r>
                      </w:p>
                    </w:tc>
                    <w:tc>
                      <w:tcPr>
                        <w:tcW w:w="2268" w:type="dxa"/>
                      </w:tcPr>
                      <w:p w14:paraId="5A2862CB"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5A62EFEB"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209AF2F9"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78441A3D" w14:textId="77777777" w:rsidTr="000C7F47">
                    <w:tc>
                      <w:tcPr>
                        <w:tcW w:w="3879" w:type="dxa"/>
                        <w:tcBorders>
                          <w:top w:val="single" w:sz="8" w:space="0" w:color="auto"/>
                          <w:left w:val="single" w:sz="8" w:space="0" w:color="auto"/>
                          <w:bottom w:val="single" w:sz="8" w:space="0" w:color="auto"/>
                          <w:right w:val="single" w:sz="8" w:space="0" w:color="auto"/>
                        </w:tcBorders>
                      </w:tcPr>
                      <w:p w14:paraId="786715BB"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Pareigybės dalis, tenkanti vienam pedagoginiam darbuotojui</w:t>
                        </w:r>
                      </w:p>
                    </w:tc>
                    <w:tc>
                      <w:tcPr>
                        <w:tcW w:w="2268" w:type="dxa"/>
                      </w:tcPr>
                      <w:p w14:paraId="25B998C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5C25D44A"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vnt.</w:t>
                        </w:r>
                      </w:p>
                    </w:tc>
                    <w:tc>
                      <w:tcPr>
                        <w:tcW w:w="1701" w:type="dxa"/>
                        <w:tcBorders>
                          <w:top w:val="single" w:sz="8" w:space="0" w:color="auto"/>
                          <w:left w:val="single" w:sz="8" w:space="0" w:color="auto"/>
                          <w:bottom w:val="single" w:sz="8" w:space="0" w:color="auto"/>
                          <w:right w:val="single" w:sz="8" w:space="0" w:color="auto"/>
                        </w:tcBorders>
                        <w:vAlign w:val="center"/>
                      </w:tcPr>
                      <w:p w14:paraId="324E1338"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2A60BD2D" w14:textId="77777777" w:rsidTr="000C7F47">
                    <w:tc>
                      <w:tcPr>
                        <w:tcW w:w="3879" w:type="dxa"/>
                        <w:tcBorders>
                          <w:top w:val="single" w:sz="8" w:space="0" w:color="auto"/>
                          <w:left w:val="single" w:sz="8" w:space="0" w:color="auto"/>
                          <w:bottom w:val="single" w:sz="8" w:space="0" w:color="auto"/>
                          <w:right w:val="single" w:sz="8" w:space="0" w:color="auto"/>
                        </w:tcBorders>
                      </w:tcPr>
                      <w:p w14:paraId="67AFA0A0" w14:textId="77777777" w:rsidR="000C7F47" w:rsidRPr="00B12BB2" w:rsidRDefault="000C7F47" w:rsidP="000C7F47">
                        <w:pPr>
                          <w:rPr>
                            <w:rFonts w:ascii="Times New Roman" w:hAnsi="Times New Roman" w:cs="Times New Roman"/>
                            <w:iCs/>
                          </w:rPr>
                        </w:pPr>
                        <w:r w:rsidRPr="00B12BB2">
                          <w:rPr>
                            <w:rFonts w:ascii="Times New Roman" w:hAnsi="Times New Roman" w:cs="Times New Roman"/>
                          </w:rPr>
                          <w:t>Švietimo įstaigų, kuriose nėra nuolatinio vadovo daugiau kaip 12 mėnesių, dalis nuo bendro švietimo įstaigų skaičiaus</w:t>
                        </w:r>
                      </w:p>
                    </w:tc>
                    <w:tc>
                      <w:tcPr>
                        <w:tcW w:w="2268" w:type="dxa"/>
                      </w:tcPr>
                      <w:p w14:paraId="57B20DBD"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64C5EFEA"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1891BF33"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Mažės</w:t>
                        </w:r>
                      </w:p>
                    </w:tc>
                  </w:tr>
                  <w:tr w:rsidR="000C7F47" w:rsidRPr="00B12BB2" w14:paraId="31816538" w14:textId="77777777" w:rsidTr="000C7F47">
                    <w:tc>
                      <w:tcPr>
                        <w:tcW w:w="3879" w:type="dxa"/>
                        <w:tcBorders>
                          <w:top w:val="single" w:sz="8" w:space="0" w:color="auto"/>
                          <w:left w:val="single" w:sz="8" w:space="0" w:color="auto"/>
                          <w:bottom w:val="single" w:sz="8" w:space="0" w:color="auto"/>
                          <w:right w:val="single" w:sz="8" w:space="0" w:color="auto"/>
                        </w:tcBorders>
                      </w:tcPr>
                      <w:p w14:paraId="5C464349" w14:textId="77777777" w:rsidR="000C7F47" w:rsidRPr="00B12BB2" w:rsidRDefault="000C7F47" w:rsidP="000C7F47">
                        <w:pPr>
                          <w:rPr>
                            <w:rFonts w:ascii="Times New Roman" w:hAnsi="Times New Roman" w:cs="Times New Roman"/>
                            <w:iCs/>
                          </w:rPr>
                        </w:pPr>
                        <w:r w:rsidRPr="00B12BB2">
                          <w:rPr>
                            <w:rFonts w:ascii="Times New Roman" w:hAnsi="Times New Roman" w:cs="Times New Roman"/>
                          </w:rPr>
                          <w:t>Neformaliojo švietimo veikloje dalyvaujančių mokinių dalis</w:t>
                        </w:r>
                      </w:p>
                    </w:tc>
                    <w:tc>
                      <w:tcPr>
                        <w:tcW w:w="2268" w:type="dxa"/>
                      </w:tcPr>
                      <w:p w14:paraId="0E901C7E"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49A1C08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5D62C737"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403B066D" w14:textId="77777777" w:rsidTr="000C7F47">
                    <w:tc>
                      <w:tcPr>
                        <w:tcW w:w="3879" w:type="dxa"/>
                        <w:tcBorders>
                          <w:top w:val="single" w:sz="8" w:space="0" w:color="auto"/>
                          <w:left w:val="single" w:sz="8" w:space="0" w:color="auto"/>
                          <w:bottom w:val="single" w:sz="8" w:space="0" w:color="auto"/>
                          <w:right w:val="single" w:sz="8" w:space="0" w:color="auto"/>
                        </w:tcBorders>
                      </w:tcPr>
                      <w:p w14:paraId="4C14DFD2" w14:textId="77777777" w:rsidR="000C7F47" w:rsidRPr="00B12BB2" w:rsidRDefault="000C7F47" w:rsidP="000C7F47">
                        <w:pPr>
                          <w:rPr>
                            <w:rFonts w:ascii="Times New Roman" w:hAnsi="Times New Roman" w:cs="Times New Roman"/>
                            <w:iCs/>
                          </w:rPr>
                        </w:pPr>
                        <w:r w:rsidRPr="00B12BB2">
                          <w:rPr>
                            <w:rFonts w:ascii="Times New Roman" w:hAnsi="Times New Roman" w:cs="Times New Roman"/>
                          </w:rPr>
                          <w:t xml:space="preserve">Švietimo pagalbos specialistų, tenkančių 100 mokinių </w:t>
                        </w:r>
                      </w:p>
                    </w:tc>
                    <w:tc>
                      <w:tcPr>
                        <w:tcW w:w="2268" w:type="dxa"/>
                      </w:tcPr>
                      <w:p w14:paraId="57DB6A42"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17884031"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skaičius</w:t>
                        </w:r>
                      </w:p>
                    </w:tc>
                    <w:tc>
                      <w:tcPr>
                        <w:tcW w:w="1701" w:type="dxa"/>
                        <w:tcBorders>
                          <w:top w:val="single" w:sz="8" w:space="0" w:color="auto"/>
                          <w:left w:val="single" w:sz="8" w:space="0" w:color="auto"/>
                          <w:bottom w:val="single" w:sz="8" w:space="0" w:color="auto"/>
                          <w:right w:val="single" w:sz="8" w:space="0" w:color="auto"/>
                        </w:tcBorders>
                        <w:vAlign w:val="center"/>
                      </w:tcPr>
                      <w:p w14:paraId="611365F3"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bl>
                <w:p w14:paraId="337253B2" w14:textId="77777777" w:rsidR="000C7F47" w:rsidRPr="00FE57F3" w:rsidRDefault="000C7F47" w:rsidP="000C7F47">
                  <w:pPr>
                    <w:tabs>
                      <w:tab w:val="left" w:pos="22"/>
                      <w:tab w:val="left" w:pos="589"/>
                      <w:tab w:val="left" w:pos="825"/>
                    </w:tabs>
                    <w:ind w:left="22" w:hanging="22"/>
                    <w:jc w:val="both"/>
                    <w:rPr>
                      <w:rFonts w:ascii="Times New Roman" w:eastAsia="Times New Roman" w:hAnsi="Times New Roman" w:cs="Times New Roman"/>
                    </w:rPr>
                  </w:pPr>
                </w:p>
                <w:p w14:paraId="4401B42C" w14:textId="77777777" w:rsidR="000C7F47" w:rsidRPr="00B12BB2" w:rsidRDefault="000C7F47" w:rsidP="000C7F47">
                  <w:pPr>
                    <w:jc w:val="both"/>
                    <w:rPr>
                      <w:rFonts w:ascii="Times New Roman" w:hAnsi="Times New Roman" w:cs="Times New Roman"/>
                    </w:rPr>
                  </w:pPr>
                  <w:r w:rsidRPr="00B12BB2">
                    <w:rPr>
                      <w:rFonts w:ascii="Times New Roman" w:hAnsi="Times New Roman" w:cs="Times New Roman"/>
                    </w:rPr>
                    <w:t xml:space="preserve">Savivaldybės turi pasirinkti siekti ne mažiau kaip 4 (kiekybinius ir / ar kokybinius) papildomus savivaldybės nustatytus rodiklius, atsižvelgiant į numatomas įgyvendinti veiklas kiekvienai Apraše nustatytai sričiai (lyderystė veikiant, </w:t>
                  </w:r>
                  <w:proofErr w:type="spellStart"/>
                  <w:r w:rsidRPr="00B12BB2">
                    <w:rPr>
                      <w:rFonts w:ascii="Times New Roman" w:hAnsi="Times New Roman" w:cs="Times New Roman"/>
                    </w:rPr>
                    <w:t>įtraukusis</w:t>
                  </w:r>
                  <w:proofErr w:type="spellEnd"/>
                  <w:r w:rsidRPr="00B12BB2">
                    <w:rPr>
                      <w:rFonts w:ascii="Times New Roman" w:hAnsi="Times New Roman" w:cs="Times New Roman"/>
                    </w:rPr>
                    <w:t xml:space="preserve"> ugdymas, kultūrinis ugdymas, STEAM).</w:t>
                  </w:r>
                </w:p>
              </w:tc>
            </w:tr>
          </w:tbl>
          <w:p w14:paraId="05D99665" w14:textId="3A291508" w:rsidR="000C7F47" w:rsidRPr="00533406" w:rsidRDefault="000C7F47" w:rsidP="00AC029E">
            <w:pPr>
              <w:rPr>
                <w:rFonts w:ascii="Times New Roman" w:hAnsi="Times New Roman" w:cs="Times New Roman"/>
                <w:b/>
                <w:bCs/>
              </w:rPr>
            </w:pPr>
          </w:p>
        </w:tc>
      </w:tr>
      <w:tr w:rsidR="00AC029E" w:rsidRPr="008B168C" w14:paraId="7F8AAC09" w14:textId="77777777" w:rsidTr="009C094C">
        <w:trPr>
          <w:cantSplit/>
          <w:trHeight w:val="300"/>
        </w:trPr>
        <w:tc>
          <w:tcPr>
            <w:tcW w:w="850"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434" w:type="dxa"/>
            <w:gridSpan w:val="4"/>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9C094C">
        <w:trPr>
          <w:cantSplit/>
          <w:trHeight w:val="300"/>
        </w:trPr>
        <w:tc>
          <w:tcPr>
            <w:tcW w:w="850"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4"/>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14:paraId="31C64C8F" w14:textId="77777777" w:rsidTr="00A02833">
        <w:trPr>
          <w:cantSplit/>
          <w:trHeight w:val="385"/>
        </w:trPr>
        <w:tc>
          <w:tcPr>
            <w:tcW w:w="850" w:type="dxa"/>
            <w:vMerge/>
          </w:tcPr>
          <w:p w14:paraId="31C64C8D" w14:textId="77777777" w:rsidR="00A02833" w:rsidRPr="00A02833" w:rsidRDefault="00A02833" w:rsidP="00AC029E">
            <w:pPr>
              <w:rPr>
                <w:rFonts w:ascii="Times New Roman" w:hAnsi="Times New Roman" w:cs="Times New Roman"/>
                <w:b/>
                <w:bCs/>
              </w:rPr>
            </w:pPr>
          </w:p>
        </w:tc>
        <w:tc>
          <w:tcPr>
            <w:tcW w:w="9434" w:type="dxa"/>
            <w:gridSpan w:val="4"/>
            <w:shd w:val="clear" w:color="auto" w:fill="auto"/>
          </w:tcPr>
          <w:p w14:paraId="251DEFDE"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Dalyvauti projekte partnerio teisėmis gali:</w:t>
            </w:r>
          </w:p>
          <w:p w14:paraId="0887E341"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1.  savivaldybė, kurios teritorijoje esančiose mokyklose (išskyrus profesinio mokymo įstaigas ir aukštąsias mokyklas) yra ne mažiau kaip 1 000 pagal priešmokyklinio ir bendrojo ugdymo programas besimokančių mokinių (toliau – Mokiniai), parengusi savivaldybės švietimo pažangos planą (toliau – Pažangos planas), kuriame dalyvauja ne mažiau kaip trys mokyklos, išskyrus atvejus, kai savivaldybėje nėra trijų mokyklų, kuriose ji įgyvendina savininko arba dalininko teises (kai valstybė nedalyvauja dalininkės teisėmis);</w:t>
            </w:r>
          </w:p>
          <w:p w14:paraId="6025F2A7"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2. dvi ir daugiau gretimos savivaldybės:</w:t>
            </w:r>
          </w:p>
          <w:p w14:paraId="2ADAD9CB"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2.1. kai kiekvienos savivaldybės teritorijoje esančiose mokyklose (išskyrus profesinio mokymo įstaigas ir aukštąsias mokyklas) yra ne mažiau kaip 1 000 Mokinių, parengusios bendrą Pažangos planą, kuriame iš bent vienos savivaldybės dalyvauja ne mažiau kaip trys mokyklos, išskyrus atvejus, kai savivaldybėje nėra trijų mokyklų, kuriose ji įgyvendina savininko arba dalininko teises (kai valstybė nedalyvauja dalininkės teisėmis);</w:t>
            </w:r>
          </w:p>
          <w:p w14:paraId="28E21485"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2.2. kai iš jų bent vienos savivaldybės teritorijoje esančiose mokyklose (išskyrus profesinio mokymo įstaigas ir aukštąsias mokyklas) yra ne mažiau kaip 1 000 Mokinių, parengusios bendrą Pažangos planą, kuriame iš bent vienos savivaldybės dalyvauja ne mažiau kaip trys mokyklos, išskyrus atvejus, kai savivaldybėje nėra trijų mokyklų, kuriose ji įgyvendina savininko arba dalininko teises (kai valstybė nedalyvauja dalininkės teisėmis).</w:t>
            </w:r>
          </w:p>
          <w:p w14:paraId="0439E8A5"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Mokyklos, kurios bus finansuojamos, turi atitikti šiuos reikalavimus:</w:t>
            </w:r>
          </w:p>
          <w:p w14:paraId="3C9EA981"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1. mokyklos savininkė arba viena iš dalininkų yra savivaldybė (kai valstybė nedalyvauja dalininkės teisėmis);</w:t>
            </w:r>
          </w:p>
          <w:p w14:paraId="2DD9901B"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 xml:space="preserve">2. mokykla, organizuodama priėmimą, nevykdo mokinių atrankos; </w:t>
            </w:r>
          </w:p>
          <w:p w14:paraId="0E7A3846"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 xml:space="preserve">3. mokykloje pagal priešmokyklinio ir bendrojo ugdymo programas besimokančių mokinių skaičius, įskaitant visus jos skyrius, einamųjų mokslo metų rugsėjo 1 d. yra ne mažesnis kaip 200 (netaikoma naujai steigiamoms mokykloms); </w:t>
            </w:r>
          </w:p>
          <w:p w14:paraId="01CD8E74"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4. mokyklos planuojamos išlaidos atitinka Aprašo 9 punkte nustatytas sąlygas.</w:t>
            </w:r>
          </w:p>
          <w:p w14:paraId="45DEB462"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 xml:space="preserve">Mokyklas į projektus pagal aukščiau nurodytus kriterijus atrenka savivaldybės, rengdamos Pažangos planą. </w:t>
            </w:r>
          </w:p>
          <w:p w14:paraId="0BBAEEF2"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Jeigu savivaldybėje ugdymas vykdomas lietuvių kalba ir tautinės mažumos (mažumų) kalba, rekomenduojama į Programą įtraukti bent vieną mokyklą, kurioje ugdoma tautinės mažumos kalba.</w:t>
            </w:r>
          </w:p>
          <w:p w14:paraId="1D6D6E24"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Savivaldybes dalyvauti projekte kviečia ESFA, vadovaudamasi Apraše nustatytais kriterijais.</w:t>
            </w:r>
          </w:p>
          <w:p w14:paraId="0A2725B6"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 xml:space="preserve">Savivaldybės, ketinančios dalyvauti ESFA turi pateikti: </w:t>
            </w:r>
          </w:p>
          <w:p w14:paraId="1ADE674C"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1. savivaldybės tarybos sprendimą dėl sutikimo dalyvauti projekte (nuorodą į dokumentą, paskelbtą Teisės aktų registre);</w:t>
            </w:r>
          </w:p>
          <w:p w14:paraId="612DA094"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2. 2021 metų savivaldybės pažangos ataskaitą (nuorodą į ataskaitą Švietimo valdymo informacinėje sistemoje (ŠVIS)).</w:t>
            </w:r>
          </w:p>
          <w:p w14:paraId="2E764308"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ESFA, gavusi savivaldybės informaciją apie ketinimą dalyvauti projekte, paskiria ekspertus, su kuriais konsultuodamasi savivaldybė parengia Pažangos planą. Pažangos plano rengimo metu ekspertai padeda savivaldybėms įsivertinti esamą švietimo būklę, kaitos kryptis ir veiklas joms įgyvendinti.</w:t>
            </w:r>
          </w:p>
          <w:p w14:paraId="09F647A7"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 xml:space="preserve">Savivaldybės, suderinusios Pažangos planus su ESFA, dalyvauja kaip partnerės projekte. </w:t>
            </w:r>
          </w:p>
          <w:p w14:paraId="4827788E"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ESFA, suderinusi Pažangos planą ir gavusi iš savivaldybės alternatyvų analizę jos planuojamoms veikloms sudaro su savivaldybe preliminarią jungtinės veiklos sutartį.</w:t>
            </w:r>
          </w:p>
          <w:p w14:paraId="2D48C3D7" w14:textId="77777777" w:rsidR="00EF6464" w:rsidRPr="00EF6464" w:rsidRDefault="00EF6464" w:rsidP="00EF6464">
            <w:pPr>
              <w:jc w:val="both"/>
              <w:rPr>
                <w:rFonts w:ascii="Times New Roman" w:hAnsi="Times New Roman" w:cs="Times New Roman"/>
                <w:iCs/>
              </w:rPr>
            </w:pPr>
            <w:r w:rsidRPr="00EF6464">
              <w:rPr>
                <w:rFonts w:ascii="Times New Roman" w:hAnsi="Times New Roman" w:cs="Times New Roman"/>
                <w:iCs/>
              </w:rPr>
              <w:t>ESFA, remdamasi pasirašytomis preliminariomis jungtinės veiklos sutartimis, teikia projekto įgyvendinimo planą (PĮP) kartu su privalomais dokumentais viešajai įstaigai CPVA.</w:t>
            </w:r>
          </w:p>
          <w:p w14:paraId="31C64C8E" w14:textId="7ED5CF92" w:rsidR="00A02833" w:rsidRPr="00EF6464" w:rsidRDefault="00EF6464" w:rsidP="00EF6464">
            <w:pPr>
              <w:jc w:val="both"/>
              <w:rPr>
                <w:rFonts w:ascii="Times New Roman" w:hAnsi="Times New Roman" w:cs="Times New Roman"/>
                <w:iCs/>
              </w:rPr>
            </w:pPr>
            <w:r w:rsidRPr="00EF6464">
              <w:rPr>
                <w:rFonts w:ascii="Times New Roman" w:hAnsi="Times New Roman" w:cs="Times New Roman"/>
                <w:iCs/>
              </w:rPr>
              <w:t>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tc>
      </w:tr>
      <w:tr w:rsidR="00AC029E" w:rsidRPr="008B168C" w14:paraId="31C64C92" w14:textId="77777777" w:rsidTr="009C094C">
        <w:trPr>
          <w:cantSplit/>
          <w:trHeight w:val="300"/>
        </w:trPr>
        <w:tc>
          <w:tcPr>
            <w:tcW w:w="850"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434" w:type="dxa"/>
            <w:gridSpan w:val="4"/>
            <w:shd w:val="clear" w:color="auto" w:fill="auto"/>
          </w:tcPr>
          <w:p w14:paraId="31C64C91" w14:textId="678675F2" w:rsidR="00AC029E" w:rsidRPr="009C094C" w:rsidRDefault="79353E97" w:rsidP="00B54DA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C029E" w:rsidRPr="008B168C" w14:paraId="31C64C95" w14:textId="77777777" w:rsidTr="009C094C">
        <w:trPr>
          <w:cantSplit/>
          <w:trHeight w:val="464"/>
        </w:trPr>
        <w:tc>
          <w:tcPr>
            <w:tcW w:w="850" w:type="dxa"/>
            <w:vMerge/>
          </w:tcPr>
          <w:p w14:paraId="31C64C93" w14:textId="77777777" w:rsidR="00AC029E" w:rsidRPr="00A02833" w:rsidRDefault="00AC029E" w:rsidP="00AC029E">
            <w:pPr>
              <w:rPr>
                <w:rFonts w:ascii="Times New Roman" w:hAnsi="Times New Roman" w:cs="Times New Roman"/>
                <w:b/>
                <w:bCs/>
              </w:rPr>
            </w:pPr>
          </w:p>
        </w:tc>
        <w:tc>
          <w:tcPr>
            <w:tcW w:w="9434" w:type="dxa"/>
            <w:gridSpan w:val="4"/>
            <w:shd w:val="clear" w:color="auto" w:fill="auto"/>
          </w:tcPr>
          <w:p w14:paraId="05CFE2E1"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Projektuose negali būti numatyta: </w:t>
            </w:r>
          </w:p>
          <w:p w14:paraId="133F7256"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0412013F"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 veiksmų, kurie turėtų neigiamą poveikį darnaus vystymosi principui įgyvendinti. </w:t>
            </w:r>
          </w:p>
          <w:p w14:paraId="41C6839C"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ESFA ir partneriai turi užtikrinti, kad projektų veiklomis būtų aktyviai prisidedama prie darnaus vystymosi ir (ar) lygių galimybių visiems horizontaliųjų principų įgyvendinimo: </w:t>
            </w:r>
          </w:p>
          <w:p w14:paraId="77B3DA93"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1. Pavyzdžiui, įgyvendinant veiklas – mokyklų  vadovų ir kitų pedagoginių darbuotojų kompetencijų stiprinimas bei mokyklų veiklos tobulinimas keturiose srityse: lyderystė veikiant, </w:t>
            </w:r>
            <w:proofErr w:type="spellStart"/>
            <w:r w:rsidRPr="0049667F">
              <w:rPr>
                <w:rFonts w:ascii="Times New Roman" w:hAnsi="Times New Roman" w:cs="Times New Roman"/>
                <w:iCs/>
              </w:rPr>
              <w:t>įtraukusis</w:t>
            </w:r>
            <w:proofErr w:type="spellEnd"/>
            <w:r w:rsidRPr="0049667F">
              <w:rPr>
                <w:rFonts w:ascii="Times New Roman" w:hAnsi="Times New Roman" w:cs="Times New Roman"/>
                <w:iCs/>
              </w:rPr>
              <w:t xml:space="preserve"> ugdymas, kultūrinis ugdymas, STEAM: </w:t>
            </w:r>
          </w:p>
          <w:p w14:paraId="49D5309D"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1.1. prieš ugdymo veiklos įgyvendinimą atliekama tikslinės grupės apklausa siekiant nustatyti, ar jos nariai turi specialiųjų poreikių, į kuriuos veiklos organizatorius turėtų atsižvelgti (pvz.: parinkdamas veiklos vietą, prieinamą žmonėms su judėjimo negalia, suorganizuodamas gestų kalbos specialisto paslaugą, parinkdamas tinkamas mokomąsias priemones akliesiems ar silpnaregiams ir pan.); </w:t>
            </w:r>
          </w:p>
          <w:p w14:paraId="12B6D094"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1.2. ugdymo veiklose naudojama įranga ir priemonės turėtų atitikti universalaus dizaino principus (pvz.: prieinamumo, lankstumo, paprasto ir intuityvaus naudojimo, tolerancijos klaidoms ir kt.).</w:t>
            </w:r>
          </w:p>
          <w:p w14:paraId="0A6C7391"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 Įgyvendinant veiklą - infrastruktūros kūrimas, plėtra ir atnaujinimas, turi būti pasirenkami mažiausiai trys principai iš šio sąrašo: </w:t>
            </w:r>
          </w:p>
          <w:p w14:paraId="7D9A452F"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2.1. kiekvienoje patalpoje, kurioje yra vykdoma ikimokyklinio ir (ar) priešmokyklinio ugdymo programa,  turi būti įrengta bent viena ugdymo(</w:t>
            </w:r>
            <w:proofErr w:type="spellStart"/>
            <w:r w:rsidRPr="0049667F">
              <w:rPr>
                <w:rFonts w:ascii="Times New Roman" w:hAnsi="Times New Roman" w:cs="Times New Roman"/>
                <w:iCs/>
              </w:rPr>
              <w:t>si</w:t>
            </w:r>
            <w:proofErr w:type="spellEnd"/>
            <w:r w:rsidRPr="0049667F">
              <w:rPr>
                <w:rFonts w:ascii="Times New Roman" w:hAnsi="Times New Roman" w:cs="Times New Roman"/>
                <w:iCs/>
              </w:rPr>
              <w:t xml:space="preserve">) vieta, kuria galėtų naudotis vaikai turintys specialiųjų  ugdymosi poreikių; </w:t>
            </w:r>
          </w:p>
          <w:p w14:paraId="225D0F2B"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2.2. jei ugdymo patalpoje yra demonstravimo lenta, turi būti įrengtas jos apšvietimas, kurio valdymas būtų nepriklausomas nuo bendro patalpos apšvietimo valdymo; </w:t>
            </w:r>
          </w:p>
          <w:p w14:paraId="671B9818"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2.3. priešgaisrinės ir kitos apsaugos sistemos turi turėti ir garsinį, ir vaizdinį (pvz., pavojaus atveju užsidegančios lempos ar ekranai) perspėjimą apie pavojų; </w:t>
            </w:r>
          </w:p>
          <w:p w14:paraId="28A6C8C1"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2.4. baldų ir įrangos išdėstymas ugdymo patalpoje turi būti planuojamas taip, kad patekimas į ugdymo vietą būtų tiesus ir lengvas (kelyje link darbo vietos nebūtų kliūčių, pvz., spintelių); </w:t>
            </w:r>
          </w:p>
          <w:p w14:paraId="21706D81"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2.5. specialiųjų ugdymosi poreikių asmenims skirtos ugdymo vietos turi būti planuojamos ugdymo patalpos pradžioje arba kuo arčiau pedagogo stalo; </w:t>
            </w:r>
          </w:p>
          <w:p w14:paraId="7125BC16"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2.6. tarpai turi būti pakankami, kad galėtų judėti specialiosiomis judėjimo priemonėmis besinaudojantys asmenys; </w:t>
            </w:r>
          </w:p>
          <w:p w14:paraId="4FAD8A1B"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2.7. jei pagal priemonę planuojama įrengti erdvę demonstravimui, erdvė patalpoje turi būti planuojama taip, kad visiems vaikams, pedagogams ir kitiems darbuotojams ir demonstruojama medžiaga būtų gerai matoma; </w:t>
            </w:r>
          </w:p>
          <w:p w14:paraId="4F982039"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 xml:space="preserve">2.8. turi būti sudaryta galimybė reguliuoti / kontroliuoti patalpos apšvietimo lygį (t. y. įrengiami būvio, šviesos davikliai arba jungikliai atskiroms šviestuvų grupėms); </w:t>
            </w:r>
          </w:p>
          <w:p w14:paraId="1A19128F" w14:textId="77777777" w:rsidR="0049667F" w:rsidRPr="0049667F" w:rsidRDefault="0049667F" w:rsidP="0049667F">
            <w:pPr>
              <w:rPr>
                <w:rFonts w:ascii="Times New Roman" w:hAnsi="Times New Roman" w:cs="Times New Roman"/>
                <w:iCs/>
              </w:rPr>
            </w:pPr>
            <w:r w:rsidRPr="0049667F">
              <w:rPr>
                <w:rFonts w:ascii="Times New Roman" w:hAnsi="Times New Roman" w:cs="Times New Roman"/>
                <w:iCs/>
              </w:rPr>
              <w:t>2.9. pastatuose turi būti įrengti išėjimus žymintys ženklai, atitinkantys Statybos techninių reikalavimų reglamento STR 2.01.01 (2):1999 „Esminiai statinio reikalavimai. Gaisrinė sauga“, patvirtinto Lietuvos Respublikos aplinkos ministro 1999 m. gruodžio 27 d. įsakymu Nr. 422 „Dėl reglamento STR 2.01.01(2):1999 „Esminiai statinio reikalavimai. Gaisrinė sauga“ patvirtinimo“, 52.2 papunkčio reikalavimus ir tualetus žymintys ženklai, atitinkantys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142, 143 punktų reikalavimus.</w:t>
            </w:r>
          </w:p>
          <w:p w14:paraId="31C64C94" w14:textId="4EE9C859" w:rsidR="00AC029E" w:rsidRPr="0049667F" w:rsidRDefault="0049667F" w:rsidP="0049667F">
            <w:pPr>
              <w:rPr>
                <w:rFonts w:ascii="Times New Roman" w:hAnsi="Times New Roman" w:cs="Times New Roman"/>
                <w:iCs/>
              </w:rPr>
            </w:pPr>
            <w:r w:rsidRPr="0049667F">
              <w:rPr>
                <w:rFonts w:ascii="Times New Roman" w:hAnsi="Times New Roman" w:cs="Times New Roman"/>
                <w:iCs/>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Priemonės 3 priede.</w:t>
            </w:r>
          </w:p>
        </w:tc>
      </w:tr>
      <w:tr w:rsidR="00AC029E" w:rsidRPr="008B168C" w14:paraId="31C64C98" w14:textId="77777777" w:rsidTr="009C094C">
        <w:trPr>
          <w:cantSplit/>
          <w:trHeight w:val="300"/>
        </w:trPr>
        <w:tc>
          <w:tcPr>
            <w:tcW w:w="850" w:type="dxa"/>
            <w:vMerge w:val="restart"/>
          </w:tcPr>
          <w:p w14:paraId="31C64C96" w14:textId="09512013"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24F72D56" w:rsidRPr="00A02833">
              <w:rPr>
                <w:rFonts w:ascii="Times New Roman" w:hAnsi="Times New Roman" w:cs="Times New Roman"/>
                <w:b/>
                <w:bCs/>
              </w:rPr>
              <w:t>6</w:t>
            </w:r>
            <w:r w:rsidR="00AC029E" w:rsidRPr="00A02833" w:rsidDel="00790FE8">
              <w:rPr>
                <w:rFonts w:ascii="Times New Roman" w:hAnsi="Times New Roman" w:cs="Times New Roman"/>
                <w:b/>
                <w:bCs/>
              </w:rPr>
              <w:t>.3</w:t>
            </w:r>
          </w:p>
        </w:tc>
        <w:tc>
          <w:tcPr>
            <w:tcW w:w="9434" w:type="dxa"/>
            <w:gridSpan w:val="4"/>
            <w:shd w:val="clear" w:color="auto" w:fill="auto"/>
          </w:tcPr>
          <w:p w14:paraId="31C64C97" w14:textId="038779E6"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C029E" w:rsidRPr="008B168C" w14:paraId="31C64C9B" w14:textId="77777777" w:rsidTr="009C094C">
        <w:trPr>
          <w:cantSplit/>
          <w:trHeight w:val="431"/>
        </w:trPr>
        <w:tc>
          <w:tcPr>
            <w:tcW w:w="850" w:type="dxa"/>
            <w:vMerge/>
          </w:tcPr>
          <w:p w14:paraId="31C64C99" w14:textId="77777777" w:rsidR="00AC029E" w:rsidRPr="00A02833" w:rsidRDefault="00AC029E" w:rsidP="00AC029E">
            <w:pPr>
              <w:rPr>
                <w:rFonts w:ascii="Times New Roman" w:hAnsi="Times New Roman" w:cs="Times New Roman"/>
                <w:b/>
                <w:bCs/>
              </w:rPr>
            </w:pPr>
          </w:p>
        </w:tc>
        <w:tc>
          <w:tcPr>
            <w:tcW w:w="9434" w:type="dxa"/>
            <w:gridSpan w:val="4"/>
            <w:shd w:val="clear" w:color="auto" w:fill="auto"/>
          </w:tcPr>
          <w:p w14:paraId="4E92AB12" w14:textId="7A34C4C7" w:rsidR="0049667F" w:rsidRPr="00B12BB2" w:rsidRDefault="0049667F" w:rsidP="0049667F">
            <w:pPr>
              <w:tabs>
                <w:tab w:val="left" w:pos="540"/>
              </w:tabs>
              <w:ind w:left="22"/>
              <w:jc w:val="both"/>
              <w:rPr>
                <w:rFonts w:ascii="Times New Roman" w:hAnsi="Times New Roman" w:cs="Times New Roman"/>
                <w:szCs w:val="24"/>
              </w:rPr>
            </w:pPr>
            <w:r w:rsidRPr="00B12BB2">
              <w:rPr>
                <w:rFonts w:ascii="Times New Roman" w:hAnsi="Times New Roman" w:cs="Times New Roman"/>
                <w:szCs w:val="24"/>
              </w:rPr>
              <w:t>Pagal Aprašą įgyvendinamiems projektams papildomi tęstinumo reikalavimai netaikomi.</w:t>
            </w:r>
          </w:p>
          <w:p w14:paraId="31C64C9A" w14:textId="1C5A4841" w:rsidR="00AC029E" w:rsidRPr="0049667F" w:rsidRDefault="00AC029E" w:rsidP="00AC029E">
            <w:pPr>
              <w:rPr>
                <w:rFonts w:ascii="Times New Roman" w:hAnsi="Times New Roman" w:cs="Times New Roman"/>
                <w:iCs/>
              </w:rPr>
            </w:pPr>
          </w:p>
        </w:tc>
      </w:tr>
      <w:tr w:rsidR="00AC029E" w:rsidRPr="008B168C" w14:paraId="31C64C9F" w14:textId="77777777" w:rsidTr="009C094C">
        <w:trPr>
          <w:cantSplit/>
          <w:trHeight w:val="300"/>
        </w:trPr>
        <w:tc>
          <w:tcPr>
            <w:tcW w:w="850" w:type="dxa"/>
            <w:vMerge w:val="restart"/>
          </w:tcPr>
          <w:p w14:paraId="31C64C9C" w14:textId="427932C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49C7077C" w:rsidRPr="00A02833">
              <w:rPr>
                <w:rFonts w:ascii="Times New Roman" w:hAnsi="Times New Roman" w:cs="Times New Roman"/>
                <w:b/>
                <w:bCs/>
              </w:rPr>
              <w:t>6</w:t>
            </w:r>
            <w:r w:rsidR="00AC029E" w:rsidRPr="00A02833" w:rsidDel="00790FE8">
              <w:rPr>
                <w:rFonts w:ascii="Times New Roman" w:hAnsi="Times New Roman" w:cs="Times New Roman"/>
                <w:b/>
                <w:bCs/>
              </w:rPr>
              <w:t>.4</w:t>
            </w:r>
          </w:p>
        </w:tc>
        <w:tc>
          <w:tcPr>
            <w:tcW w:w="9434" w:type="dxa"/>
            <w:gridSpan w:val="4"/>
            <w:shd w:val="clear" w:color="auto" w:fill="auto"/>
          </w:tcPr>
          <w:p w14:paraId="31C64C9E" w14:textId="690D771F"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C029E" w:rsidRPr="008B168C" w14:paraId="104ADB7A" w14:textId="77777777" w:rsidTr="009C094C">
        <w:trPr>
          <w:cantSplit/>
          <w:trHeight w:val="725"/>
        </w:trPr>
        <w:tc>
          <w:tcPr>
            <w:tcW w:w="850" w:type="dxa"/>
            <w:vMerge/>
          </w:tcPr>
          <w:p w14:paraId="53B69355" w14:textId="77777777" w:rsidR="00AC029E" w:rsidRPr="00A02833" w:rsidRDefault="00AC029E" w:rsidP="00AC029E">
            <w:pPr>
              <w:rPr>
                <w:rFonts w:ascii="Times New Roman" w:hAnsi="Times New Roman" w:cs="Times New Roman"/>
                <w:b/>
                <w:bCs/>
              </w:rPr>
            </w:pPr>
          </w:p>
        </w:tc>
        <w:tc>
          <w:tcPr>
            <w:tcW w:w="9434" w:type="dxa"/>
            <w:gridSpan w:val="4"/>
            <w:shd w:val="clear" w:color="auto" w:fill="auto"/>
          </w:tcPr>
          <w:p w14:paraId="731F3BED" w14:textId="37B58D3B" w:rsidR="00AC029E" w:rsidRPr="003E70F2" w:rsidRDefault="003E70F2" w:rsidP="00B54DAB">
            <w:pPr>
              <w:jc w:val="both"/>
              <w:rPr>
                <w:rFonts w:ascii="Times New Roman" w:hAnsi="Times New Roman" w:cs="Times New Roman"/>
                <w:iCs/>
              </w:rPr>
            </w:pPr>
            <w:r w:rsidRPr="003E70F2">
              <w:rPr>
                <w:rFonts w:ascii="Times New Roman" w:hAnsi="Times New Roman" w:cs="Times New Roman"/>
                <w:iCs/>
              </w:rPr>
              <w:t>Projektai turi būti įgyvendinti iki 202</w:t>
            </w:r>
            <w:r>
              <w:rPr>
                <w:rFonts w:ascii="Times New Roman" w:hAnsi="Times New Roman" w:cs="Times New Roman"/>
                <w:iCs/>
              </w:rPr>
              <w:t>6</w:t>
            </w:r>
            <w:r w:rsidRPr="003E70F2">
              <w:rPr>
                <w:rFonts w:ascii="Times New Roman" w:hAnsi="Times New Roman" w:cs="Times New Roman"/>
                <w:iCs/>
              </w:rPr>
              <w:t xml:space="preserve"> m. </w:t>
            </w:r>
            <w:r>
              <w:rPr>
                <w:rFonts w:ascii="Times New Roman" w:hAnsi="Times New Roman" w:cs="Times New Roman"/>
                <w:iCs/>
              </w:rPr>
              <w:t>balandžio</w:t>
            </w:r>
            <w:r w:rsidRPr="003E70F2">
              <w:rPr>
                <w:rFonts w:ascii="Times New Roman" w:hAnsi="Times New Roman" w:cs="Times New Roman"/>
                <w:iCs/>
              </w:rPr>
              <w:t xml:space="preserve"> 30 d.</w:t>
            </w:r>
          </w:p>
        </w:tc>
      </w:tr>
      <w:tr w:rsidR="00A02833" w:rsidRPr="008B168C" w14:paraId="31C64CA7" w14:textId="77777777" w:rsidTr="009C094C">
        <w:trPr>
          <w:cantSplit/>
          <w:trHeight w:val="327"/>
        </w:trPr>
        <w:tc>
          <w:tcPr>
            <w:tcW w:w="850" w:type="dxa"/>
            <w:vMerge w:val="restart"/>
            <w:shd w:val="clear" w:color="auto" w:fill="auto"/>
          </w:tcPr>
          <w:p w14:paraId="31C64CA4" w14:textId="422BE8F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.5</w:t>
            </w:r>
          </w:p>
        </w:tc>
        <w:tc>
          <w:tcPr>
            <w:tcW w:w="9434" w:type="dxa"/>
            <w:gridSpan w:val="4"/>
            <w:shd w:val="clear" w:color="auto" w:fill="auto"/>
          </w:tcPr>
          <w:p w14:paraId="31C64CA6" w14:textId="07D1E138" w:rsidR="00A02833" w:rsidRPr="00533406" w:rsidRDefault="00A02833" w:rsidP="61F0C4A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02833" w:rsidRPr="008B168C" w14:paraId="498677D9" w14:textId="77777777" w:rsidTr="009C094C">
        <w:trPr>
          <w:cantSplit/>
          <w:trHeight w:val="529"/>
        </w:trPr>
        <w:tc>
          <w:tcPr>
            <w:tcW w:w="850" w:type="dxa"/>
            <w:vMerge/>
            <w:shd w:val="clear" w:color="auto" w:fill="auto"/>
          </w:tcPr>
          <w:p w14:paraId="3F662C1E" w14:textId="77777777" w:rsidR="00A02833" w:rsidRPr="00A02833" w:rsidRDefault="00A02833" w:rsidP="00AC029E">
            <w:pPr>
              <w:rPr>
                <w:rFonts w:ascii="Times New Roman" w:hAnsi="Times New Roman" w:cs="Times New Roman"/>
                <w:b/>
                <w:bCs/>
              </w:rPr>
            </w:pPr>
          </w:p>
        </w:tc>
        <w:tc>
          <w:tcPr>
            <w:tcW w:w="9434" w:type="dxa"/>
            <w:gridSpan w:val="4"/>
            <w:shd w:val="clear" w:color="auto" w:fill="auto"/>
          </w:tcPr>
          <w:p w14:paraId="0E17FE61" w14:textId="674FB371" w:rsidR="00A02833" w:rsidRPr="003E70F2" w:rsidRDefault="003E70F2" w:rsidP="003E70F2">
            <w:pPr>
              <w:jc w:val="both"/>
              <w:rPr>
                <w:rFonts w:ascii="Times New Roman" w:hAnsi="Times New Roman" w:cs="Times New Roman"/>
                <w:iCs/>
              </w:rPr>
            </w:pPr>
            <w:r w:rsidRPr="003E70F2">
              <w:rPr>
                <w:rFonts w:ascii="Times New Roman" w:hAnsi="Times New Roman" w:cs="Times New Roman"/>
                <w:iCs/>
              </w:rPr>
              <w:t xml:space="preserve">Pagal Aprašą valstybės pagalba, kaip ji apibrėžta Sutarties dėl Europos Sąjungos veikimo (OL 2010 C 83, p. 47) 107 straipsnyje ir de </w:t>
            </w:r>
            <w:proofErr w:type="spellStart"/>
            <w:r w:rsidRPr="003E70F2">
              <w:rPr>
                <w:rFonts w:ascii="Times New Roman" w:hAnsi="Times New Roman" w:cs="Times New Roman"/>
                <w:iCs/>
              </w:rPr>
              <w:t>minimis</w:t>
            </w:r>
            <w:proofErr w:type="spellEnd"/>
            <w:r w:rsidRPr="003E70F2">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3E70F2">
              <w:rPr>
                <w:rFonts w:ascii="Times New Roman" w:hAnsi="Times New Roman" w:cs="Times New Roman"/>
                <w:iCs/>
              </w:rPr>
              <w:t>minimis</w:t>
            </w:r>
            <w:proofErr w:type="spellEnd"/>
            <w:r w:rsidRPr="003E70F2">
              <w:rPr>
                <w:rFonts w:ascii="Times New Roman" w:hAnsi="Times New Roman" w:cs="Times New Roman"/>
                <w:iCs/>
              </w:rPr>
              <w:t xml:space="preserve"> pagalbai (OL 2013 L 352, p. 1) nuostatas, neteikiama</w:t>
            </w:r>
            <w:r>
              <w:rPr>
                <w:rFonts w:ascii="Times New Roman" w:hAnsi="Times New Roman" w:cs="Times New Roman"/>
                <w:iCs/>
              </w:rPr>
              <w:t>.</w:t>
            </w:r>
          </w:p>
        </w:tc>
      </w:tr>
      <w:tr w:rsidR="00A02833" w:rsidRPr="008B168C" w14:paraId="736F24E0" w14:textId="77777777" w:rsidTr="009C094C">
        <w:trPr>
          <w:cantSplit/>
          <w:trHeight w:val="423"/>
        </w:trPr>
        <w:tc>
          <w:tcPr>
            <w:tcW w:w="850" w:type="dxa"/>
            <w:vMerge w:val="restart"/>
            <w:shd w:val="clear" w:color="auto" w:fill="auto"/>
          </w:tcPr>
          <w:p w14:paraId="0805D974" w14:textId="1EDE68C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4"/>
            <w:shd w:val="clear" w:color="auto" w:fill="auto"/>
          </w:tcPr>
          <w:p w14:paraId="6373FAF3" w14:textId="64509AE0"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02833" w14:paraId="54BA3A94" w14:textId="77777777" w:rsidTr="00FF7835">
        <w:trPr>
          <w:cantSplit/>
          <w:trHeight w:val="811"/>
        </w:trPr>
        <w:tc>
          <w:tcPr>
            <w:tcW w:w="850" w:type="dxa"/>
            <w:vMerge/>
          </w:tcPr>
          <w:p w14:paraId="60CF28AA" w14:textId="299A923C" w:rsidR="00A02833" w:rsidRPr="00A02833" w:rsidRDefault="00A02833" w:rsidP="61F0C4A1">
            <w:pPr>
              <w:rPr>
                <w:rFonts w:ascii="Times New Roman" w:hAnsi="Times New Roman" w:cs="Times New Roman"/>
                <w:b/>
                <w:bCs/>
              </w:rPr>
            </w:pPr>
          </w:p>
        </w:tc>
        <w:tc>
          <w:tcPr>
            <w:tcW w:w="9434" w:type="dxa"/>
            <w:gridSpan w:val="4"/>
            <w:shd w:val="clear" w:color="auto" w:fill="auto"/>
          </w:tcPr>
          <w:p w14:paraId="189B9764" w14:textId="2F33CE7C" w:rsidR="00A02833" w:rsidRPr="003E70F2" w:rsidRDefault="00A02833" w:rsidP="00B54DAB">
            <w:pPr>
              <w:spacing w:after="160" w:line="259" w:lineRule="auto"/>
              <w:jc w:val="both"/>
              <w:rPr>
                <w:iCs/>
              </w:rPr>
            </w:pPr>
            <w:r w:rsidRPr="003E70F2">
              <w:rPr>
                <w:rFonts w:ascii="Times New Roman" w:eastAsia="Times New Roman" w:hAnsi="Times New Roman" w:cs="Times New Roman"/>
                <w:iCs/>
              </w:rPr>
              <w:t xml:space="preserve">Projektų bendrieji atrankos kriterijai nurodyti </w:t>
            </w:r>
            <w:r w:rsidRPr="003E70F2">
              <w:rPr>
                <w:rFonts w:ascii="Times New Roman" w:eastAsia="Times New Roman" w:hAnsi="Times New Roman" w:cs="Times New Roman"/>
                <w:iCs/>
                <w:color w:val="000000" w:themeColor="text1"/>
              </w:rPr>
              <w:t>Projektų administravimo ir finansavimo taisyklių 2 pried</w:t>
            </w:r>
            <w:r w:rsidR="005C01ED" w:rsidRPr="003E70F2">
              <w:rPr>
                <w:rFonts w:ascii="Times New Roman" w:eastAsia="Times New Roman" w:hAnsi="Times New Roman" w:cs="Times New Roman"/>
                <w:iCs/>
                <w:color w:val="000000" w:themeColor="text1"/>
              </w:rPr>
              <w:t>e</w:t>
            </w:r>
            <w:r w:rsidRPr="003E70F2">
              <w:rPr>
                <w:rFonts w:ascii="Times New Roman" w:eastAsia="Times New Roman" w:hAnsi="Times New Roman" w:cs="Times New Roman"/>
                <w:iCs/>
                <w:color w:val="000000" w:themeColor="text1"/>
                <w:sz w:val="20"/>
                <w:szCs w:val="20"/>
              </w:rPr>
              <w:t xml:space="preserve"> </w:t>
            </w:r>
            <w:hyperlink r:id="rId12" w:history="1">
              <w:r w:rsidRPr="003E70F2">
                <w:rPr>
                  <w:rStyle w:val="Hyperlink"/>
                  <w:rFonts w:ascii="Times New Roman" w:hAnsi="Times New Roman" w:cs="Times New Roman"/>
                  <w:iCs/>
                </w:rPr>
                <w:t>https://2021.esinvesticijos.lt/dokumentai/projektu-bendruju-atrankos-kriteriju-sarasas-ir-ju-vertinimo-metodika-3</w:t>
              </w:r>
            </w:hyperlink>
          </w:p>
        </w:tc>
      </w:tr>
      <w:tr w:rsidR="00AC029E" w:rsidRPr="008B168C" w14:paraId="0327D8D8" w14:textId="77777777" w:rsidTr="009C094C">
        <w:trPr>
          <w:cantSplit/>
          <w:trHeight w:val="423"/>
        </w:trPr>
        <w:tc>
          <w:tcPr>
            <w:tcW w:w="850" w:type="dxa"/>
            <w:vMerge w:val="restart"/>
          </w:tcPr>
          <w:p w14:paraId="5BA77AE0" w14:textId="7C229CBF" w:rsidR="00AC029E" w:rsidRPr="00A02833" w:rsidRDefault="4F57FD6D" w:rsidP="00AC029E">
            <w:pPr>
              <w:rPr>
                <w:rFonts w:ascii="Times New Roman" w:hAnsi="Times New Roman" w:cs="Times New Roman"/>
                <w:b/>
                <w:bCs/>
              </w:rPr>
            </w:pPr>
            <w:r w:rsidRPr="00A02833">
              <w:rPr>
                <w:rFonts w:ascii="Times New Roman" w:hAnsi="Times New Roman" w:cs="Times New Roman"/>
                <w:b/>
                <w:bCs/>
              </w:rPr>
              <w:t>2</w:t>
            </w:r>
            <w:r w:rsidR="177DB538" w:rsidRPr="00A02833">
              <w:rPr>
                <w:rFonts w:ascii="Times New Roman" w:hAnsi="Times New Roman" w:cs="Times New Roman"/>
                <w:b/>
                <w:bCs/>
              </w:rPr>
              <w:t>.</w:t>
            </w:r>
            <w:r w:rsidR="0F3E2315" w:rsidRPr="00A02833">
              <w:rPr>
                <w:rFonts w:ascii="Times New Roman" w:hAnsi="Times New Roman" w:cs="Times New Roman"/>
                <w:b/>
                <w:bCs/>
              </w:rPr>
              <w:t>1</w:t>
            </w:r>
            <w:r w:rsidR="06484AAD" w:rsidRPr="00A02833">
              <w:rPr>
                <w:rFonts w:ascii="Times New Roman" w:hAnsi="Times New Roman" w:cs="Times New Roman"/>
                <w:b/>
                <w:bCs/>
              </w:rPr>
              <w:t>6</w:t>
            </w:r>
            <w:r w:rsidR="18CCF01F" w:rsidRPr="00A02833">
              <w:rPr>
                <w:rFonts w:ascii="Times New Roman" w:hAnsi="Times New Roman" w:cs="Times New Roman"/>
                <w:b/>
                <w:bCs/>
              </w:rPr>
              <w:t>.7</w:t>
            </w:r>
          </w:p>
        </w:tc>
        <w:tc>
          <w:tcPr>
            <w:tcW w:w="9434" w:type="dxa"/>
            <w:gridSpan w:val="4"/>
            <w:shd w:val="clear" w:color="auto" w:fill="auto"/>
          </w:tcPr>
          <w:p w14:paraId="4321CFA6" w14:textId="5928657D" w:rsidR="00AC029E" w:rsidRPr="009C094C" w:rsidRDefault="457156BB" w:rsidP="61F0C4A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61F0C4A1" w14:paraId="251D5187" w14:textId="77777777" w:rsidTr="009C094C">
        <w:trPr>
          <w:cantSplit/>
          <w:trHeight w:val="423"/>
        </w:trPr>
        <w:tc>
          <w:tcPr>
            <w:tcW w:w="850" w:type="dxa"/>
            <w:vMerge/>
          </w:tcPr>
          <w:p w14:paraId="332C59B2" w14:textId="7569E6C6" w:rsidR="61F0C4A1" w:rsidRDefault="61F0C4A1" w:rsidP="61F0C4A1">
            <w:pPr>
              <w:rPr>
                <w:rFonts w:ascii="Times New Roman" w:hAnsi="Times New Roman" w:cs="Times New Roman"/>
              </w:rPr>
            </w:pPr>
          </w:p>
        </w:tc>
        <w:tc>
          <w:tcPr>
            <w:tcW w:w="9434" w:type="dxa"/>
            <w:gridSpan w:val="4"/>
            <w:shd w:val="clear" w:color="auto" w:fill="auto"/>
          </w:tcPr>
          <w:p w14:paraId="52540129" w14:textId="72875BD7" w:rsidR="25301D0D" w:rsidRPr="003E70F2" w:rsidRDefault="003E70F2" w:rsidP="61F0C4A1">
            <w:pPr>
              <w:rPr>
                <w:rFonts w:ascii="Times New Roman" w:hAnsi="Times New Roman" w:cs="Times New Roman"/>
              </w:rPr>
            </w:pPr>
            <w:r>
              <w:rPr>
                <w:rFonts w:ascii="Times New Roman" w:hAnsi="Times New Roman" w:cs="Times New Roman"/>
              </w:rPr>
              <w:t>Netaikoma</w:t>
            </w:r>
            <w:r w:rsidR="35DB20F5" w:rsidRPr="003E70F2">
              <w:rPr>
                <w:rFonts w:ascii="Times New Roman" w:hAnsi="Times New Roman" w:cs="Times New Roman"/>
              </w:rPr>
              <w:t xml:space="preserve"> </w:t>
            </w:r>
          </w:p>
        </w:tc>
      </w:tr>
      <w:tr w:rsidR="79D1ABC4" w14:paraId="3462DE83" w14:textId="77777777" w:rsidTr="009C094C">
        <w:trPr>
          <w:cantSplit/>
          <w:trHeight w:val="423"/>
        </w:trPr>
        <w:tc>
          <w:tcPr>
            <w:tcW w:w="850" w:type="dxa"/>
            <w:vMerge w:val="restart"/>
          </w:tcPr>
          <w:p w14:paraId="451EA9F3" w14:textId="310E8EE6" w:rsidR="17332B38" w:rsidRPr="00A02833" w:rsidRDefault="4F57FD6D" w:rsidP="79D1ABC4">
            <w:pPr>
              <w:rPr>
                <w:rFonts w:ascii="Times New Roman" w:hAnsi="Times New Roman" w:cs="Times New Roman"/>
                <w:b/>
                <w:bCs/>
              </w:rPr>
            </w:pPr>
            <w:r w:rsidRPr="00A02833">
              <w:rPr>
                <w:rFonts w:ascii="Times New Roman" w:hAnsi="Times New Roman" w:cs="Times New Roman"/>
                <w:b/>
                <w:bCs/>
              </w:rPr>
              <w:t>2</w:t>
            </w:r>
            <w:r w:rsidR="3A6C21B3" w:rsidRPr="00A02833">
              <w:rPr>
                <w:rFonts w:ascii="Times New Roman" w:hAnsi="Times New Roman" w:cs="Times New Roman"/>
                <w:b/>
                <w:bCs/>
              </w:rPr>
              <w:t>.1</w:t>
            </w:r>
            <w:r w:rsidR="0F9FC966" w:rsidRPr="00A02833">
              <w:rPr>
                <w:rFonts w:ascii="Times New Roman" w:hAnsi="Times New Roman" w:cs="Times New Roman"/>
                <w:b/>
                <w:bCs/>
              </w:rPr>
              <w:t>6</w:t>
            </w:r>
            <w:r w:rsidR="3A6C21B3" w:rsidRPr="00A02833">
              <w:rPr>
                <w:rFonts w:ascii="Times New Roman" w:hAnsi="Times New Roman" w:cs="Times New Roman"/>
                <w:b/>
                <w:bCs/>
              </w:rPr>
              <w:t>.8</w:t>
            </w:r>
          </w:p>
        </w:tc>
        <w:tc>
          <w:tcPr>
            <w:tcW w:w="9434" w:type="dxa"/>
            <w:gridSpan w:val="4"/>
            <w:shd w:val="clear" w:color="auto" w:fill="auto"/>
          </w:tcPr>
          <w:p w14:paraId="3B04E1E1" w14:textId="356E87A9" w:rsidR="17332B38" w:rsidRPr="009C094C" w:rsidRDefault="17332B38" w:rsidP="79D1AB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79D1ABC4" w14:paraId="206BEFE7" w14:textId="77777777" w:rsidTr="009C094C">
        <w:trPr>
          <w:cantSplit/>
          <w:trHeight w:val="423"/>
        </w:trPr>
        <w:tc>
          <w:tcPr>
            <w:tcW w:w="850" w:type="dxa"/>
            <w:vMerge/>
          </w:tcPr>
          <w:p w14:paraId="639006DB" w14:textId="1353E2A2" w:rsidR="79D1ABC4" w:rsidRDefault="79D1ABC4" w:rsidP="79D1ABC4">
            <w:pPr>
              <w:rPr>
                <w:rFonts w:ascii="Times New Roman" w:hAnsi="Times New Roman" w:cs="Times New Roman"/>
              </w:rPr>
            </w:pPr>
          </w:p>
        </w:tc>
        <w:tc>
          <w:tcPr>
            <w:tcW w:w="9434" w:type="dxa"/>
            <w:gridSpan w:val="4"/>
            <w:shd w:val="clear" w:color="auto" w:fill="auto"/>
          </w:tcPr>
          <w:p w14:paraId="15523968" w14:textId="4FB2B424" w:rsidR="146BC1A1" w:rsidRPr="003E70F2" w:rsidRDefault="003E70F2" w:rsidP="79D1ABC4">
            <w:pPr>
              <w:rPr>
                <w:rFonts w:ascii="Times New Roman" w:hAnsi="Times New Roman" w:cs="Times New Roman"/>
                <w:b/>
                <w:bCs/>
              </w:rPr>
            </w:pPr>
            <w:r>
              <w:rPr>
                <w:rFonts w:ascii="Times New Roman" w:hAnsi="Times New Roman" w:cs="Times New Roman"/>
              </w:rPr>
              <w:t>Netaikoma</w:t>
            </w:r>
          </w:p>
        </w:tc>
      </w:tr>
      <w:tr w:rsidR="00AC029E" w:rsidRPr="008B168C" w14:paraId="31C64CB8" w14:textId="77777777" w:rsidTr="009C094C">
        <w:trPr>
          <w:cantSplit/>
          <w:trHeight w:val="423"/>
        </w:trPr>
        <w:tc>
          <w:tcPr>
            <w:tcW w:w="850" w:type="dxa"/>
          </w:tcPr>
          <w:p w14:paraId="31C64CB4" w14:textId="7CA25471" w:rsidR="00AC029E" w:rsidRPr="0090338F"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486F33B" w:rsidRPr="08C9F47F">
              <w:rPr>
                <w:rFonts w:ascii="Times New Roman" w:hAnsi="Times New Roman" w:cs="Times New Roman"/>
                <w:b/>
                <w:bCs/>
              </w:rPr>
              <w:t>1</w:t>
            </w:r>
            <w:r w:rsidR="60F6C8FB" w:rsidRPr="08C9F47F">
              <w:rPr>
                <w:rFonts w:ascii="Times New Roman" w:hAnsi="Times New Roman" w:cs="Times New Roman"/>
                <w:b/>
                <w:bCs/>
              </w:rPr>
              <w:t>7</w:t>
            </w:r>
          </w:p>
        </w:tc>
        <w:tc>
          <w:tcPr>
            <w:tcW w:w="9434" w:type="dxa"/>
            <w:gridSpan w:val="4"/>
          </w:tcPr>
          <w:p w14:paraId="31C64CB7" w14:textId="3A0B9723" w:rsidR="00AC029E" w:rsidRPr="00816450" w:rsidRDefault="00AC029E" w:rsidP="00AC029E">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C029E" w:rsidRPr="008B168C" w14:paraId="31C64CC6" w14:textId="77777777" w:rsidTr="000719BE">
        <w:trPr>
          <w:gridAfter w:val="1"/>
          <w:wAfter w:w="14" w:type="dxa"/>
          <w:cantSplit/>
          <w:trHeight w:val="300"/>
        </w:trPr>
        <w:tc>
          <w:tcPr>
            <w:tcW w:w="850" w:type="dxa"/>
          </w:tcPr>
          <w:p w14:paraId="31C64CC2" w14:textId="03990575"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7A506500" w:rsidRPr="00A02833">
              <w:rPr>
                <w:rFonts w:ascii="Times New Roman" w:hAnsi="Times New Roman" w:cs="Times New Roman"/>
                <w:b/>
                <w:bCs/>
              </w:rPr>
              <w:t>7</w:t>
            </w:r>
            <w:r w:rsidR="00AC029E" w:rsidRPr="00A02833">
              <w:rPr>
                <w:rFonts w:ascii="Times New Roman" w:hAnsi="Times New Roman" w:cs="Times New Roman"/>
                <w:b/>
                <w:bCs/>
              </w:rPr>
              <w:t>.1.</w:t>
            </w:r>
          </w:p>
        </w:tc>
        <w:tc>
          <w:tcPr>
            <w:tcW w:w="2128" w:type="dxa"/>
          </w:tcPr>
          <w:p w14:paraId="31C64CC3" w14:textId="70BE7A26" w:rsidR="00AC029E" w:rsidRPr="00216BC8" w:rsidRDefault="00AC029E" w:rsidP="00AC029E">
            <w:pPr>
              <w:rPr>
                <w:rFonts w:ascii="Times New Roman" w:hAnsi="Times New Roman" w:cs="Times New Roman"/>
                <w:b/>
                <w:bCs/>
              </w:rPr>
            </w:pPr>
            <w:r w:rsidRPr="00216BC8">
              <w:rPr>
                <w:rFonts w:ascii="Times New Roman" w:hAnsi="Times New Roman" w:cs="Times New Roman"/>
                <w:b/>
                <w:bCs/>
              </w:rPr>
              <w:t>Teikimo tvarka:</w:t>
            </w:r>
          </w:p>
        </w:tc>
        <w:tc>
          <w:tcPr>
            <w:tcW w:w="7292" w:type="dxa"/>
            <w:gridSpan w:val="2"/>
          </w:tcPr>
          <w:p w14:paraId="31C64CC5" w14:textId="62398368" w:rsidR="00AC029E" w:rsidRPr="003A221D" w:rsidRDefault="003A221D" w:rsidP="009C094C">
            <w:pPr>
              <w:jc w:val="both"/>
              <w:rPr>
                <w:rFonts w:ascii="Times New Roman" w:hAnsi="Times New Roman" w:cs="Times New Roman"/>
              </w:rPr>
            </w:pPr>
            <w:bookmarkStart w:id="0" w:name="_Hlk97040275"/>
            <w:bookmarkStart w:id="1" w:name="_Hlk97040444"/>
            <w:r w:rsidRPr="00645034">
              <w:rPr>
                <w:rFonts w:ascii="Times New Roman" w:hAnsi="Times New Roman" w:cs="Times New Roman"/>
              </w:rPr>
              <w:t xml:space="preserve">Parengtas projekto įgyvendinimo planas (su visais privalomais priedais) pasirašomas kvalifikuotu elektroniniu parašu ir teikiamas </w:t>
            </w:r>
            <w:bookmarkEnd w:id="0"/>
            <w:r w:rsidRPr="00645034">
              <w:rPr>
                <w:rFonts w:ascii="Times New Roman" w:hAnsi="Times New Roman" w:cs="Times New Roman"/>
              </w:rPr>
              <w:t>e</w:t>
            </w:r>
            <w:r w:rsidRPr="00645034">
              <w:rPr>
                <w:rFonts w:ascii="Times New Roman" w:hAnsi="Times New Roman" w:cs="Times New Roman"/>
                <w:color w:val="000000"/>
              </w:rPr>
              <w:t xml:space="preserve">l. paštu </w:t>
            </w:r>
            <w:hyperlink r:id="rId13" w:history="1">
              <w:r w:rsidRPr="00645034">
                <w:rPr>
                  <w:rStyle w:val="Hyperlink"/>
                  <w:rFonts w:ascii="Times New Roman" w:hAnsi="Times New Roman" w:cs="Times New Roman"/>
                </w:rPr>
                <w:t>info@cpva.lt</w:t>
              </w:r>
            </w:hyperlink>
            <w:bookmarkEnd w:id="1"/>
          </w:p>
        </w:tc>
      </w:tr>
      <w:tr w:rsidR="00AC029E" w:rsidRPr="008B168C" w14:paraId="31C64CCF" w14:textId="77777777" w:rsidTr="000719BE">
        <w:trPr>
          <w:gridAfter w:val="1"/>
          <w:wAfter w:w="14" w:type="dxa"/>
          <w:cantSplit/>
          <w:trHeight w:val="5800"/>
        </w:trPr>
        <w:tc>
          <w:tcPr>
            <w:tcW w:w="850" w:type="dxa"/>
          </w:tcPr>
          <w:p w14:paraId="31C64CCC" w14:textId="04F6DFB8"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w:t>
            </w:r>
            <w:r w:rsidR="0BD9933F" w:rsidRPr="00A02833">
              <w:rPr>
                <w:rFonts w:ascii="Times New Roman" w:hAnsi="Times New Roman" w:cs="Times New Roman"/>
                <w:b/>
                <w:bCs/>
              </w:rPr>
              <w:t>1</w:t>
            </w:r>
            <w:r w:rsidR="46A05D92" w:rsidRPr="00A02833">
              <w:rPr>
                <w:rFonts w:ascii="Times New Roman" w:hAnsi="Times New Roman" w:cs="Times New Roman"/>
                <w:b/>
                <w:bCs/>
              </w:rPr>
              <w:t>7</w:t>
            </w:r>
            <w:r w:rsidR="00AC029E" w:rsidRPr="00A02833">
              <w:rPr>
                <w:rFonts w:ascii="Times New Roman" w:hAnsi="Times New Roman" w:cs="Times New Roman"/>
                <w:b/>
                <w:bCs/>
              </w:rPr>
              <w:t>.2</w:t>
            </w:r>
            <w:r w:rsidR="6768AD40" w:rsidRPr="00A02833">
              <w:rPr>
                <w:rFonts w:ascii="Times New Roman" w:hAnsi="Times New Roman" w:cs="Times New Roman"/>
                <w:b/>
                <w:bCs/>
              </w:rPr>
              <w:t xml:space="preserve">. </w:t>
            </w:r>
          </w:p>
        </w:tc>
        <w:tc>
          <w:tcPr>
            <w:tcW w:w="2128" w:type="dxa"/>
          </w:tcPr>
          <w:p w14:paraId="31C64CCD" w14:textId="11EBB7F9" w:rsidR="00913C77" w:rsidRPr="00216BC8" w:rsidRDefault="00AC029E" w:rsidP="00AC029E">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292" w:type="dxa"/>
            <w:gridSpan w:val="2"/>
          </w:tcPr>
          <w:p w14:paraId="2666D50F" w14:textId="54B55F32" w:rsidR="00AC029E" w:rsidRPr="009C094C" w:rsidRDefault="00A84671" w:rsidP="00AC029E">
            <w:pPr>
              <w:rPr>
                <w:rFonts w:ascii="Times New Roman" w:hAnsi="Times New Roman" w:cs="Times New Roman"/>
                <w:b/>
                <w:bCs/>
              </w:rPr>
            </w:pPr>
            <w:r w:rsidRPr="009C094C">
              <w:rPr>
                <w:rFonts w:ascii="Times New Roman" w:eastAsia="MS Gothic" w:hAnsi="Times New Roman" w:cs="Times New Roman"/>
                <w:b/>
                <w:bCs/>
              </w:rPr>
              <w:t xml:space="preserve">Teikiant </w:t>
            </w:r>
            <w:r w:rsidR="00E801F8">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sidR="007F0AD7">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62F1F46B" w:rsidR="00AC029E" w:rsidRPr="00B57DA7" w:rsidRDefault="00CF2A2A" w:rsidP="00B54DAB">
            <w:pPr>
              <w:jc w:val="both"/>
              <w:rPr>
                <w:rFonts w:ascii="Times New Roman" w:hAnsi="Times New Roman" w:cs="Times New Roman"/>
              </w:rPr>
            </w:pPr>
            <w:sdt>
              <w:sdtPr>
                <w:rPr>
                  <w:rFonts w:ascii="Times New Roman" w:hAnsi="Times New Roman" w:cs="Times New Roman"/>
                </w:rPr>
                <w:id w:val="-1283724716"/>
                <w:placeholder>
                  <w:docPart w:val="DefaultPlaceholder_1081868574"/>
                </w:placeholder>
                <w14:checkbox>
                  <w14:checked w14:val="1"/>
                  <w14:checkedState w14:val="2612" w14:font="MS Gothic"/>
                  <w14:uncheckedState w14:val="2610" w14:font="MS Gothic"/>
                </w14:checkbox>
              </w:sdtPr>
              <w:sdtEndPr/>
              <w:sdtContent>
                <w:r w:rsidR="003A221D">
                  <w:rPr>
                    <w:rFonts w:ascii="MS Gothic" w:eastAsia="MS Gothic" w:hAnsi="MS Gothic" w:cs="Times New Roman" w:hint="eastAsia"/>
                  </w:rPr>
                  <w:t>☒</w:t>
                </w:r>
              </w:sdtContent>
            </w:sdt>
            <w:r w:rsidR="4B58559B" w:rsidRPr="00B57DA7">
              <w:rPr>
                <w:rFonts w:ascii="Times New Roman" w:hAnsi="Times New Roman" w:cs="Times New Roman"/>
              </w:rPr>
              <w:t xml:space="preserve"> Partnerio deklaracija</w:t>
            </w:r>
          </w:p>
          <w:p w14:paraId="421AAF23" w14:textId="05FAC61A" w:rsidR="00AC029E" w:rsidRPr="00B57DA7" w:rsidRDefault="00CF2A2A" w:rsidP="00B54DAB">
            <w:pPr>
              <w:jc w:val="both"/>
              <w:rPr>
                <w:rFonts w:ascii="Times New Roman" w:hAnsi="Times New Roman" w:cs="Times New Roman"/>
              </w:rPr>
            </w:pPr>
            <w:hyperlink r:id="rId14" w:history="1">
              <w:r w:rsidR="00AC029E" w:rsidRPr="00F112F2">
                <w:rPr>
                  <w:rStyle w:val="Hyperlink"/>
                  <w:rFonts w:ascii="Times New Roman" w:hAnsi="Times New Roman" w:cs="Times New Roman"/>
                </w:rPr>
                <w:t>https://2021.esinvesticijos.lt/dokumentai/partnerio-deklaracija</w:t>
              </w:r>
            </w:hyperlink>
            <w:r w:rsidR="00AC029E">
              <w:rPr>
                <w:rFonts w:ascii="Times New Roman" w:hAnsi="Times New Roman" w:cs="Times New Roman"/>
              </w:rPr>
              <w:t xml:space="preserve"> </w:t>
            </w:r>
          </w:p>
          <w:p w14:paraId="21262708" w14:textId="64015A80" w:rsidR="003A221D" w:rsidRDefault="00CF2A2A" w:rsidP="003A221D">
            <w:pPr>
              <w:jc w:val="both"/>
            </w:pPr>
            <w:sdt>
              <w:sdtPr>
                <w:rPr>
                  <w:rFonts w:ascii="Times New Roman" w:hAnsi="Times New Roman" w:cs="Times New Roman"/>
                </w:rPr>
                <w:id w:val="1514339151"/>
                <w:placeholder>
                  <w:docPart w:val="DefaultPlaceholder_1081868574"/>
                </w:placeholder>
                <w14:checkbox>
                  <w14:checked w14:val="1"/>
                  <w14:checkedState w14:val="2612" w14:font="MS Gothic"/>
                  <w14:uncheckedState w14:val="2610" w14:font="MS Gothic"/>
                </w14:checkbox>
              </w:sdtPr>
              <w:sdtEndPr/>
              <w:sdtContent>
                <w:r w:rsidR="003A221D">
                  <w:rPr>
                    <w:rFonts w:ascii="MS Gothic" w:eastAsia="MS Gothic" w:hAnsi="MS Gothic" w:cs="Times New Roman" w:hint="eastAsia"/>
                  </w:rPr>
                  <w:t>☒</w:t>
                </w:r>
              </w:sdtContent>
            </w:sdt>
            <w:r w:rsidR="79353E97" w:rsidRPr="00B57DA7">
              <w:rPr>
                <w:rFonts w:ascii="Times New Roman" w:hAnsi="Times New Roman" w:cs="Times New Roman"/>
              </w:rPr>
              <w:t xml:space="preserve"> Informacija apie projekto biudžeto paskirstymą </w:t>
            </w:r>
            <w:r w:rsidR="4A5721B5" w:rsidRPr="00B57DA7">
              <w:rPr>
                <w:rFonts w:ascii="Times New Roman" w:hAnsi="Times New Roman" w:cs="Times New Roman"/>
              </w:rPr>
              <w:t xml:space="preserve">pagal pareiškėjus ir partnerius </w:t>
            </w:r>
          </w:p>
          <w:p w14:paraId="14BDA3D7" w14:textId="773AA940" w:rsidR="00AC029E" w:rsidRPr="00B57DA7" w:rsidRDefault="00CF2A2A" w:rsidP="00B54DAB">
            <w:pPr>
              <w:jc w:val="both"/>
              <w:rPr>
                <w:rFonts w:ascii="Times New Roman" w:hAnsi="Times New Roman" w:cs="Times New Roman"/>
              </w:rPr>
            </w:pPr>
            <w:hyperlink r:id="rId15" w:history="1">
              <w:r w:rsidR="4ADF8C99" w:rsidRPr="00663202">
                <w:rPr>
                  <w:rStyle w:val="Hyperlink"/>
                  <w:rFonts w:ascii="Times New Roman" w:hAnsi="Times New Roman" w:cs="Times New Roman"/>
                </w:rPr>
                <w:t>https://2021.esinvesticijos.lt/dokumentai/informacijos-apie-biudzeto-pasiskirstyma-forma</w:t>
              </w:r>
            </w:hyperlink>
            <w:r w:rsidR="79353E97">
              <w:rPr>
                <w:rFonts w:ascii="Times New Roman" w:hAnsi="Times New Roman" w:cs="Times New Roman"/>
              </w:rPr>
              <w:t xml:space="preserve"> </w:t>
            </w:r>
          </w:p>
          <w:p w14:paraId="4A432594" w14:textId="2809FC6D" w:rsidR="00AC029E" w:rsidRPr="00B57DA7" w:rsidRDefault="00CF2A2A" w:rsidP="00B54DAB">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Informacijos apie pareiškėjui (partneriui) suteiktą valstybės pagalbą (išskyr</w:t>
            </w:r>
            <w:r w:rsidR="008E1D61">
              <w:rPr>
                <w:rFonts w:ascii="Times New Roman" w:hAnsi="Times New Roman" w:cs="Times New Roman"/>
              </w:rPr>
              <w:t>u</w:t>
            </w:r>
            <w:r w:rsidR="00AC029E" w:rsidRPr="00B57DA7">
              <w:rPr>
                <w:rFonts w:ascii="Times New Roman" w:hAnsi="Times New Roman" w:cs="Times New Roman"/>
              </w:rPr>
              <w:t>s de minimis) forma</w:t>
            </w:r>
          </w:p>
          <w:p w14:paraId="7DDD0DBC" w14:textId="450729CF" w:rsidR="00AC029E" w:rsidRDefault="00CF2A2A" w:rsidP="00B54DAB">
            <w:pPr>
              <w:jc w:val="both"/>
              <w:rPr>
                <w:rFonts w:ascii="Times New Roman" w:hAnsi="Times New Roman" w:cs="Times New Roman"/>
              </w:rPr>
            </w:pPr>
            <w:hyperlink r:id="rId16" w:history="1">
              <w:r w:rsidR="00AC029E" w:rsidRPr="00F112F2">
                <w:rPr>
                  <w:rStyle w:val="Hyperlink"/>
                  <w:rFonts w:ascii="Times New Roman" w:hAnsi="Times New Roman" w:cs="Times New Roman"/>
                </w:rPr>
                <w:t>https://2021.esinvesticijos.lt/dokumentai/informacijos-apie-pareiskejui-partneriui-suteikta-valstybes-pagalba-isskyrus-de-minimis-forma-1</w:t>
              </w:r>
            </w:hyperlink>
            <w:r w:rsidR="00AC029E">
              <w:rPr>
                <w:rFonts w:ascii="Times New Roman" w:hAnsi="Times New Roman" w:cs="Times New Roman"/>
              </w:rPr>
              <w:t xml:space="preserve"> </w:t>
            </w:r>
          </w:p>
          <w:p w14:paraId="0A10E21C" w14:textId="783E4556" w:rsidR="00AC029E" w:rsidRDefault="00CF2A2A" w:rsidP="00B54DAB">
            <w:pPr>
              <w:jc w:val="both"/>
              <w:rPr>
                <w:rFonts w:ascii="Times New Roman" w:hAnsi="Times New Roman" w:cs="Times New Roman"/>
              </w:rPr>
            </w:pPr>
            <w:sdt>
              <w:sdtPr>
                <w:rPr>
                  <w:rFonts w:ascii="Times New Roman" w:hAnsi="Times New Roman" w:cs="Times New Roman"/>
                </w:rPr>
                <w:id w:val="-2105720156"/>
                <w:placeholder>
                  <w:docPart w:val="DefaultPlaceholder_1081868574"/>
                </w:placeholder>
                <w14:checkbox>
                  <w14:checked w14:val="0"/>
                  <w14:checkedState w14:val="2612" w14:font="MS Gothic"/>
                  <w14:uncheckedState w14:val="2610" w14:font="MS Gothic"/>
                </w14:checkbox>
              </w:sdtPr>
              <w:sdtEndPr/>
              <w:sdtContent>
                <w:r w:rsidR="79353E97">
                  <w:rPr>
                    <w:rFonts w:ascii="MS Gothic" w:eastAsia="MS Gothic" w:hAnsi="MS Gothic" w:cs="Times New Roman"/>
                  </w:rPr>
                  <w:t>☐</w:t>
                </w:r>
              </w:sdtContent>
            </w:sdt>
            <w:r w:rsidR="79353E97" w:rsidRPr="00B57DA7">
              <w:rPr>
                <w:rFonts w:ascii="Times New Roman" w:hAnsi="Times New Roman" w:cs="Times New Roman"/>
              </w:rPr>
              <w:t xml:space="preserve"> Informacija apie projektui taikomus aplinkosaugos reikalavimus</w:t>
            </w:r>
            <w:r w:rsidR="79353E97">
              <w:rPr>
                <w:rFonts w:ascii="Times New Roman" w:hAnsi="Times New Roman" w:cs="Times New Roman"/>
              </w:rPr>
              <w:t xml:space="preserve"> </w:t>
            </w:r>
            <w:hyperlink r:id="rId17" w:history="1">
              <w:r w:rsidR="009B41E0" w:rsidRPr="0008436A">
                <w:rPr>
                  <w:rStyle w:val="Hyperlink"/>
                  <w:rFonts w:ascii="Times New Roman" w:hAnsi="Times New Roman" w:cs="Times New Roman"/>
                </w:rPr>
                <w:t>https://2021.esinvesticijos.lt/dokumentai/informacijos-apie-projektui-taikomus-aplinkosaugos-reikalavimus-forma-1</w:t>
              </w:r>
            </w:hyperlink>
            <w:r w:rsidR="009B41E0">
              <w:rPr>
                <w:rFonts w:ascii="Times New Roman" w:hAnsi="Times New Roman" w:cs="Times New Roman"/>
              </w:rPr>
              <w:t xml:space="preserve">  </w:t>
            </w:r>
          </w:p>
          <w:p w14:paraId="349B6213" w14:textId="1D451AD1" w:rsidR="00AC029E" w:rsidRDefault="00CF2A2A" w:rsidP="00B54DAB">
            <w:pPr>
              <w:jc w:val="both"/>
              <w:rPr>
                <w:rFonts w:ascii="Times New Roman" w:hAnsi="Times New Roman" w:cs="Times New Roman"/>
                <w:i/>
                <w:iCs/>
              </w:rPr>
            </w:pPr>
            <w:sdt>
              <w:sdtPr>
                <w:rPr>
                  <w:rFonts w:ascii="Times New Roman" w:hAnsi="Times New Roman" w:cs="Times New Roman"/>
                </w:rPr>
                <w:id w:val="1078791020"/>
                <w:placeholder>
                  <w:docPart w:val="DefaultPlaceholder_1081868574"/>
                </w:placeholder>
                <w14:checkbox>
                  <w14:checked w14:val="1"/>
                  <w14:checkedState w14:val="2612" w14:font="MS Gothic"/>
                  <w14:uncheckedState w14:val="2610" w14:font="MS Gothic"/>
                </w14:checkbox>
              </w:sdtPr>
              <w:sdtEndPr/>
              <w:sdtContent>
                <w:r w:rsidR="003A221D">
                  <w:rPr>
                    <w:rFonts w:ascii="MS Gothic" w:eastAsia="MS Gothic" w:hAnsi="MS Gothic" w:cs="Times New Roman" w:hint="eastAsia"/>
                  </w:rPr>
                  <w:t>☒</w:t>
                </w:r>
              </w:sdtContent>
            </w:sdt>
            <w:r w:rsidR="009C094C">
              <w:rPr>
                <w:rFonts w:ascii="Times New Roman" w:hAnsi="Times New Roman" w:cs="Times New Roman"/>
              </w:rPr>
              <w:t xml:space="preserve"> </w:t>
            </w:r>
            <w:r w:rsidR="192E9AA2" w:rsidRPr="7BC78F99">
              <w:rPr>
                <w:rFonts w:ascii="Times New Roman" w:hAnsi="Times New Roman" w:cs="Times New Roman"/>
              </w:rPr>
              <w:t>Kiti priedai:</w:t>
            </w:r>
            <w:r w:rsidR="0198B0D5" w:rsidRPr="7BC78F99">
              <w:rPr>
                <w:rFonts w:ascii="Times New Roman" w:hAnsi="Times New Roman" w:cs="Times New Roman"/>
              </w:rPr>
              <w:t xml:space="preserve"> </w:t>
            </w:r>
          </w:p>
          <w:p w14:paraId="45739458" w14:textId="69305952" w:rsidR="003A221D" w:rsidRPr="003A221D" w:rsidRDefault="00D95709" w:rsidP="003A221D">
            <w:pPr>
              <w:jc w:val="both"/>
              <w:rPr>
                <w:rFonts w:ascii="Times New Roman" w:hAnsi="Times New Roman" w:cs="Times New Roman"/>
              </w:rPr>
            </w:pPr>
            <w:r>
              <w:rPr>
                <w:rFonts w:ascii="Times New Roman" w:hAnsi="Times New Roman" w:cs="Times New Roman"/>
              </w:rPr>
              <w:t>S</w:t>
            </w:r>
            <w:r w:rsidR="003A221D" w:rsidRPr="003A221D">
              <w:rPr>
                <w:rFonts w:ascii="Times New Roman" w:hAnsi="Times New Roman" w:cs="Times New Roman"/>
              </w:rPr>
              <w:t>avivaldybių alternatyvų analiz</w:t>
            </w:r>
            <w:r w:rsidR="003A221D">
              <w:rPr>
                <w:rFonts w:ascii="Times New Roman" w:hAnsi="Times New Roman" w:cs="Times New Roman"/>
              </w:rPr>
              <w:t>ė</w:t>
            </w:r>
            <w:r w:rsidR="003A221D" w:rsidRPr="003A221D">
              <w:rPr>
                <w:rFonts w:ascii="Times New Roman" w:hAnsi="Times New Roman" w:cs="Times New Roman"/>
              </w:rPr>
              <w:t xml:space="preserve">s jų planuojamoms veikloms: </w:t>
            </w:r>
          </w:p>
          <w:p w14:paraId="7E0EDBE4" w14:textId="6E651673" w:rsidR="003A221D" w:rsidRPr="003A221D" w:rsidRDefault="003A221D" w:rsidP="003A221D">
            <w:pPr>
              <w:jc w:val="both"/>
              <w:rPr>
                <w:rFonts w:ascii="Times New Roman" w:hAnsi="Times New Roman" w:cs="Times New Roman"/>
              </w:rPr>
            </w:pPr>
            <w:r w:rsidRPr="003A221D">
              <w:rPr>
                <w:rFonts w:ascii="Times New Roman" w:hAnsi="Times New Roman" w:cs="Times New Roman"/>
              </w:rPr>
              <w:t>1</w:t>
            </w:r>
            <w:r w:rsidR="00D95709">
              <w:rPr>
                <w:rFonts w:ascii="Times New Roman" w:hAnsi="Times New Roman" w:cs="Times New Roman"/>
              </w:rPr>
              <w:t>)</w:t>
            </w:r>
            <w:r w:rsidRPr="003A221D">
              <w:rPr>
                <w:rFonts w:ascii="Times New Roman" w:hAnsi="Times New Roman" w:cs="Times New Roman"/>
              </w:rPr>
              <w:t xml:space="preserve"> kai savivaldybės (ar jų grupės) pateiktame Pažangos plane suplanuotų investicijų suma į ilgalaikį materialųjį ir nematerialųjį turtą viršija 1 mln. Eur be PVM, – investicijų projektą</w:t>
            </w:r>
            <w:r w:rsidR="006C5D0C">
              <w:rPr>
                <w:rFonts w:ascii="Times New Roman" w:hAnsi="Times New Roman" w:cs="Times New Roman"/>
              </w:rPr>
              <w:t xml:space="preserve"> (</w:t>
            </w:r>
            <w:hyperlink r:id="rId18" w:history="1">
              <w:r w:rsidR="006C5D0C" w:rsidRPr="005E40B1">
                <w:rPr>
                  <w:rStyle w:val="Hyperlink"/>
                  <w:rFonts w:ascii="Times New Roman" w:hAnsi="Times New Roman" w:cs="Times New Roman"/>
                </w:rPr>
                <w:t>https://www.cpva.lt/pletros-programu-portfelio-metodines-pagalbos-centras/dokumentai/dokumentai/796/act883?sqid=829b3670a8452304456736b16855dcdda444bdcb</w:t>
              </w:r>
            </w:hyperlink>
            <w:r w:rsidR="006C5D0C">
              <w:rPr>
                <w:rFonts w:ascii="Times New Roman" w:hAnsi="Times New Roman" w:cs="Times New Roman"/>
              </w:rPr>
              <w:t>)</w:t>
            </w:r>
            <w:r w:rsidRPr="003A221D">
              <w:rPr>
                <w:rFonts w:ascii="Times New Roman" w:hAnsi="Times New Roman" w:cs="Times New Roman"/>
              </w:rPr>
              <w:t>, kartu su – sąnaudų ir naudos analizės ir (arba) sąnaudų efektyvumo analizės skaičiuokle (toliau – Skaičiuoklė</w:t>
            </w:r>
            <w:r w:rsidR="006C5D0C">
              <w:rPr>
                <w:rFonts w:ascii="Times New Roman" w:hAnsi="Times New Roman" w:cs="Times New Roman"/>
              </w:rPr>
              <w:t xml:space="preserve">, </w:t>
            </w:r>
            <w:hyperlink r:id="rId19" w:history="1">
              <w:r w:rsidR="006C5D0C" w:rsidRPr="005E40B1">
                <w:rPr>
                  <w:rStyle w:val="Hyperlink"/>
                  <w:rFonts w:ascii="Times New Roman" w:hAnsi="Times New Roman" w:cs="Times New Roman"/>
                </w:rPr>
                <w:t>https://www.cpva.lt/pletros-programu-portfelio-metodines-pagalbos-centras/dokumentai/dokumentai/796/act817?sqid=829b3670a8452304456736b16855dcdda444bdcb</w:t>
              </w:r>
            </w:hyperlink>
            <w:r w:rsidRPr="003A221D">
              <w:rPr>
                <w:rFonts w:ascii="Times New Roman" w:hAnsi="Times New Roman" w:cs="Times New Roman"/>
              </w:rPr>
              <w:t>), parengtus pagal Investicijų projektų, kuriems siekiama gauti finansavimą iš Europos Sąjungos struktūrinės paramos ir/ar valstybės biudžeto lėšų, rengimo metodika, patvirtinta CPVA direktoriaus 2014 m. gruodžio 31 d. įsakymu Nr. 2014/8-337 (toliau – IP metodika</w:t>
            </w:r>
            <w:r w:rsidR="006C5D0C">
              <w:rPr>
                <w:rFonts w:ascii="Times New Roman" w:hAnsi="Times New Roman" w:cs="Times New Roman"/>
              </w:rPr>
              <w:t xml:space="preserve">, </w:t>
            </w:r>
            <w:hyperlink r:id="rId20" w:history="1">
              <w:r w:rsidR="006C5D0C" w:rsidRPr="006C5D0C">
                <w:rPr>
                  <w:rStyle w:val="Hyperlink"/>
                  <w:rFonts w:ascii="Times New Roman" w:hAnsi="Times New Roman" w:cs="Times New Roman"/>
                </w:rPr>
                <w:t>https://www.cpva.lt/pletros-programu-portfelio-metodines-pagalbos-centras/dokumentai/dokumentai/796/act817?sqid=829b3670a8452304456736b16855dcdda444bdcb</w:t>
              </w:r>
            </w:hyperlink>
            <w:r w:rsidRPr="003A221D">
              <w:rPr>
                <w:rFonts w:ascii="Times New Roman" w:hAnsi="Times New Roman" w:cs="Times New Roman"/>
              </w:rPr>
              <w:t xml:space="preserve">)  ir CPVA nustatytus metodinius reikalavimais šios priemonės investicijoms; </w:t>
            </w:r>
          </w:p>
          <w:p w14:paraId="1B16B78F" w14:textId="680ADF88" w:rsidR="003A221D" w:rsidRPr="003A221D" w:rsidRDefault="003A221D" w:rsidP="003A221D">
            <w:pPr>
              <w:jc w:val="both"/>
              <w:rPr>
                <w:rFonts w:ascii="Times New Roman" w:hAnsi="Times New Roman" w:cs="Times New Roman"/>
              </w:rPr>
            </w:pPr>
            <w:r w:rsidRPr="003A221D">
              <w:rPr>
                <w:rFonts w:ascii="Times New Roman" w:hAnsi="Times New Roman" w:cs="Times New Roman"/>
              </w:rPr>
              <w:t>2</w:t>
            </w:r>
            <w:r w:rsidR="00D95709">
              <w:rPr>
                <w:rFonts w:ascii="Times New Roman" w:hAnsi="Times New Roman" w:cs="Times New Roman"/>
              </w:rPr>
              <w:t>)</w:t>
            </w:r>
            <w:r w:rsidRPr="003A221D">
              <w:rPr>
                <w:rFonts w:ascii="Times New Roman" w:hAnsi="Times New Roman" w:cs="Times New Roman"/>
              </w:rPr>
              <w:t xml:space="preserve"> kai savivaldybės (ar jų grupės) pateiktame Pažangos plane suplanuotų investicijų suma į infrastruktūrą ar ilgalaikį turtą neviršija 1 mln. Eur be PVM, – Skaičiuoklę, nagrinėjančią tris alternatyvas Pažangos plane suplanuotų veiklų atsiperkamumui arba efektyvumui pagrįsti</w:t>
            </w:r>
            <w:r w:rsidR="006C5D0C">
              <w:rPr>
                <w:rFonts w:ascii="Times New Roman" w:hAnsi="Times New Roman" w:cs="Times New Roman"/>
              </w:rPr>
              <w:t xml:space="preserve"> (</w:t>
            </w:r>
            <w:hyperlink r:id="rId21" w:history="1">
              <w:r w:rsidR="006C5D0C" w:rsidRPr="006C5D0C">
                <w:rPr>
                  <w:rStyle w:val="Hyperlink"/>
                  <w:rFonts w:ascii="Times New Roman" w:hAnsi="Times New Roman" w:cs="Times New Roman"/>
                </w:rPr>
                <w:t>https://www.cpva.lt/pletros-programu-portfelio-metodines-pagalbos-centras/dokumentai/dokumentai/796/act817?sqid=829b3670a8452304456736b16855dcdda444bdcb</w:t>
              </w:r>
            </w:hyperlink>
            <w:r w:rsidR="006C5D0C">
              <w:rPr>
                <w:rFonts w:ascii="Times New Roman" w:hAnsi="Times New Roman" w:cs="Times New Roman"/>
              </w:rPr>
              <w:t>)</w:t>
            </w:r>
            <w:r w:rsidRPr="003A221D">
              <w:rPr>
                <w:rFonts w:ascii="Times New Roman" w:hAnsi="Times New Roman" w:cs="Times New Roman"/>
              </w:rPr>
              <w:t>;</w:t>
            </w:r>
          </w:p>
          <w:p w14:paraId="518CBAFF" w14:textId="7FEE07D6" w:rsidR="003A221D" w:rsidRPr="003A221D" w:rsidRDefault="003A221D" w:rsidP="003A221D">
            <w:pPr>
              <w:jc w:val="both"/>
              <w:rPr>
                <w:rFonts w:ascii="Times New Roman" w:hAnsi="Times New Roman" w:cs="Times New Roman"/>
              </w:rPr>
            </w:pPr>
            <w:r w:rsidRPr="003A221D">
              <w:rPr>
                <w:rFonts w:ascii="Times New Roman" w:hAnsi="Times New Roman" w:cs="Times New Roman"/>
              </w:rPr>
              <w:t>3</w:t>
            </w:r>
            <w:r w:rsidR="00D95709">
              <w:rPr>
                <w:rFonts w:ascii="Times New Roman" w:hAnsi="Times New Roman" w:cs="Times New Roman"/>
              </w:rPr>
              <w:t>)</w:t>
            </w:r>
            <w:r w:rsidRPr="003A221D">
              <w:rPr>
                <w:rFonts w:ascii="Times New Roman" w:hAnsi="Times New Roman" w:cs="Times New Roman"/>
              </w:rPr>
              <w:t xml:space="preserve"> atliekant alternatyvų analizę, numatytą 3.1 ir 3.2  papunkčiuose, savivaldybė gali pasirinkti taikyti ir kitokį alternatyvų sudarymo būdą nei numatytas IP metodikoje, t. y. alternatyvas sudaryti iš skirtingų veiklų rinkinių (dalis veiklų rinkiniuose gali kartotis). Rekomenduojama išnagrinėti ne mažiau kaip tris alternatyvas, atitinkančias Aprašo reikalavimus. Nagrinėjant alternatyvas, sudarytas iš skirtingų veiklų rinkinių, turto užtikrinimo veikloms, į kurias vienoje mokykloje investuojama daugiau nei 1 mln. eurų be PVM, turi būti papildomai išnagrinėtos alternatyvos, remiantis IP metodikos reikalavimais dėl minimaliai privalomų išnagrinėti alternatyvų;</w:t>
            </w:r>
          </w:p>
          <w:p w14:paraId="06D5CF1A" w14:textId="6950CC70" w:rsidR="003A221D" w:rsidRDefault="003A221D" w:rsidP="003A221D">
            <w:pPr>
              <w:jc w:val="both"/>
              <w:rPr>
                <w:rFonts w:ascii="Times New Roman" w:hAnsi="Times New Roman" w:cs="Times New Roman"/>
              </w:rPr>
            </w:pPr>
            <w:r w:rsidRPr="003A221D">
              <w:rPr>
                <w:rFonts w:ascii="Times New Roman" w:hAnsi="Times New Roman" w:cs="Times New Roman"/>
              </w:rPr>
              <w:t>4</w:t>
            </w:r>
            <w:r w:rsidR="00D95709">
              <w:rPr>
                <w:rFonts w:ascii="Times New Roman" w:hAnsi="Times New Roman" w:cs="Times New Roman"/>
              </w:rPr>
              <w:t>)</w:t>
            </w:r>
            <w:r w:rsidRPr="003A221D">
              <w:rPr>
                <w:rFonts w:ascii="Times New Roman" w:hAnsi="Times New Roman" w:cs="Times New Roman"/>
              </w:rPr>
              <w:t xml:space="preserve"> kai savivaldybė (ar jų grupė) pasirenka alternatyvas sudaryti remiantis IP metodika, kaip numatyta 3.1 ir 3.2 papunkčiuose, analizė atliekama kiekvienai mokyklai atskirai. Kai į mokyklos ilgalaikį materialų ir nematerialų turtą investuojama daugiau nei 0,5 mln. eurų be PVM, atliekama alternatyvų analizė; kai mažiau – analizuojama vienintelės alternatyvos išlaidos ir nauda. Esant poreikiui ir pagrindus, į vieną analizės objektą gali būti apjungtos dvi ar daugiau mokyklų, jei toks apjungimas aktualus siekiant rasti paslaugos optimizavimo sprendinius, apimančius keletą mokyklų</w:t>
            </w:r>
            <w:r w:rsidR="00D95709">
              <w:rPr>
                <w:rFonts w:ascii="Times New Roman" w:hAnsi="Times New Roman" w:cs="Times New Roman"/>
              </w:rPr>
              <w:t>.</w:t>
            </w:r>
          </w:p>
          <w:p w14:paraId="30366360" w14:textId="24420FEB" w:rsidR="00D95709" w:rsidRPr="00D412FC" w:rsidRDefault="00D95709" w:rsidP="00D95709">
            <w:pPr>
              <w:jc w:val="both"/>
              <w:rPr>
                <w:rFonts w:ascii="Times New Roman" w:hAnsi="Times New Roman" w:cs="Times New Roman"/>
              </w:rPr>
            </w:pPr>
            <w:r>
              <w:rPr>
                <w:rFonts w:ascii="Times New Roman" w:hAnsi="Times New Roman" w:cs="Times New Roman"/>
              </w:rPr>
              <w:lastRenderedPageBreak/>
              <w:t>D</w:t>
            </w:r>
            <w:r w:rsidRPr="00D412FC">
              <w:rPr>
                <w:rFonts w:ascii="Times New Roman" w:hAnsi="Times New Roman" w:cs="Times New Roman"/>
              </w:rPr>
              <w:t>okument</w:t>
            </w:r>
            <w:r>
              <w:rPr>
                <w:rFonts w:ascii="Times New Roman" w:hAnsi="Times New Roman" w:cs="Times New Roman"/>
              </w:rPr>
              <w:t>ai</w:t>
            </w:r>
            <w:r w:rsidRPr="00D412FC">
              <w:rPr>
                <w:rFonts w:ascii="Times New Roman" w:hAnsi="Times New Roman" w:cs="Times New Roman"/>
              </w:rPr>
              <w:t>, pagrindžiančius projekto išlaidų pagrįstumą (sudarytos sutartys, komerciniai pasiūlymai, nuorodos į rinkoje esančias kainas), išlaidų skaičiavimai</w:t>
            </w:r>
            <w:r>
              <w:rPr>
                <w:rFonts w:ascii="Times New Roman" w:hAnsi="Times New Roman" w:cs="Times New Roman"/>
              </w:rPr>
              <w:t>.</w:t>
            </w:r>
          </w:p>
          <w:p w14:paraId="53748F66" w14:textId="2E45245D" w:rsidR="00D95709" w:rsidRDefault="00D95709" w:rsidP="00D95709">
            <w:pPr>
              <w:jc w:val="both"/>
              <w:rPr>
                <w:rFonts w:ascii="Times New Roman" w:hAnsi="Times New Roman" w:cs="Times New Roman"/>
              </w:rPr>
            </w:pPr>
            <w:r w:rsidRPr="00D412FC">
              <w:rPr>
                <w:rFonts w:ascii="Times New Roman" w:hAnsi="Times New Roman" w:cs="Times New Roman"/>
              </w:rPr>
              <w:t>Pažangos plan</w:t>
            </w:r>
            <w:r>
              <w:rPr>
                <w:rFonts w:ascii="Times New Roman" w:hAnsi="Times New Roman" w:cs="Times New Roman"/>
              </w:rPr>
              <w:t xml:space="preserve">ai </w:t>
            </w:r>
            <w:hyperlink r:id="rId22" w:history="1">
              <w:r w:rsidRPr="005E40B1">
                <w:rPr>
                  <w:rStyle w:val="Hyperlink"/>
                  <w:rFonts w:ascii="Times New Roman" w:hAnsi="Times New Roman" w:cs="Times New Roman"/>
                </w:rPr>
                <w:t>https://tukstantmeciomokyklos.lt/dokumentai/</w:t>
              </w:r>
            </w:hyperlink>
            <w:r w:rsidR="00590874">
              <w:rPr>
                <w:rFonts w:ascii="Times New Roman" w:hAnsi="Times New Roman" w:cs="Times New Roman"/>
              </w:rPr>
              <w:t>.</w:t>
            </w:r>
          </w:p>
          <w:p w14:paraId="31C64CCE" w14:textId="5C2CA302" w:rsidR="00D95709" w:rsidRPr="003A221D" w:rsidRDefault="00D95709" w:rsidP="00D95709">
            <w:pPr>
              <w:jc w:val="both"/>
              <w:rPr>
                <w:rFonts w:ascii="Times New Roman" w:hAnsi="Times New Roman" w:cs="Times New Roman"/>
              </w:rPr>
            </w:pPr>
          </w:p>
        </w:tc>
      </w:tr>
      <w:tr w:rsidR="00AC029E" w:rsidRPr="008B168C" w14:paraId="61AE40BF" w14:textId="77777777" w:rsidTr="000719BE">
        <w:trPr>
          <w:gridAfter w:val="1"/>
          <w:wAfter w:w="14" w:type="dxa"/>
          <w:cantSplit/>
          <w:trHeight w:val="300"/>
        </w:trPr>
        <w:tc>
          <w:tcPr>
            <w:tcW w:w="850" w:type="dxa"/>
          </w:tcPr>
          <w:p w14:paraId="6DA192EF" w14:textId="2937F8B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.1</w:t>
            </w:r>
            <w:r w:rsidR="3B5D07F7" w:rsidRPr="00A02833">
              <w:rPr>
                <w:rFonts w:ascii="Times New Roman" w:hAnsi="Times New Roman" w:cs="Times New Roman"/>
                <w:b/>
                <w:bCs/>
              </w:rPr>
              <w:t>7</w:t>
            </w:r>
            <w:r w:rsidR="00AC029E" w:rsidRPr="00A02833">
              <w:rPr>
                <w:rFonts w:ascii="Times New Roman" w:hAnsi="Times New Roman" w:cs="Times New Roman"/>
                <w:b/>
                <w:bCs/>
              </w:rPr>
              <w:t>.3</w:t>
            </w:r>
          </w:p>
        </w:tc>
        <w:tc>
          <w:tcPr>
            <w:tcW w:w="2128" w:type="dxa"/>
          </w:tcPr>
          <w:p w14:paraId="6A8EDBD9"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292" w:type="dxa"/>
            <w:gridSpan w:val="2"/>
          </w:tcPr>
          <w:p w14:paraId="59DAEE27" w14:textId="6F85895D" w:rsidR="00AC029E" w:rsidRPr="00B57DA7" w:rsidRDefault="00CF2A2A" w:rsidP="00AC029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Taip</w:t>
            </w:r>
          </w:p>
          <w:p w14:paraId="41F7FCE9" w14:textId="2DD4B9D4" w:rsidR="00AC029E" w:rsidRPr="008B168C" w:rsidRDefault="00CF2A2A" w:rsidP="00AC029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590874">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Ne</w:t>
            </w:r>
          </w:p>
        </w:tc>
      </w:tr>
      <w:tr w:rsidR="00AC029E" w:rsidRPr="008B168C" w14:paraId="31C64CD7" w14:textId="77777777" w:rsidTr="000719BE">
        <w:trPr>
          <w:gridAfter w:val="1"/>
          <w:wAfter w:w="14" w:type="dxa"/>
          <w:cantSplit/>
          <w:trHeight w:val="300"/>
        </w:trPr>
        <w:tc>
          <w:tcPr>
            <w:tcW w:w="850" w:type="dxa"/>
          </w:tcPr>
          <w:p w14:paraId="31C64CD0" w14:textId="6F9DBAC0" w:rsidR="00AC029E"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075B6134" w:rsidRPr="00A02833">
              <w:rPr>
                <w:rFonts w:ascii="Times New Roman" w:hAnsi="Times New Roman" w:cs="Times New Roman"/>
                <w:b/>
                <w:bCs/>
              </w:rPr>
              <w:t>7</w:t>
            </w:r>
            <w:r w:rsidR="00AC029E" w:rsidRPr="00A02833">
              <w:rPr>
                <w:rFonts w:ascii="Times New Roman" w:hAnsi="Times New Roman" w:cs="Times New Roman"/>
                <w:b/>
                <w:bCs/>
              </w:rPr>
              <w:t>.4.</w:t>
            </w:r>
          </w:p>
        </w:tc>
        <w:tc>
          <w:tcPr>
            <w:tcW w:w="2128" w:type="dxa"/>
          </w:tcPr>
          <w:p w14:paraId="31C64CD1"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Kontaktiniai duomenys konsultacijoms</w:t>
            </w:r>
          </w:p>
        </w:tc>
        <w:tc>
          <w:tcPr>
            <w:tcW w:w="7292" w:type="dxa"/>
            <w:gridSpan w:val="2"/>
          </w:tcPr>
          <w:p w14:paraId="31C64CD6" w14:textId="7F75F9E8" w:rsidR="00AC029E" w:rsidRPr="009C094C" w:rsidRDefault="00590874" w:rsidP="02090B57">
            <w:pPr>
              <w:rPr>
                <w:rFonts w:ascii="Times New Roman" w:hAnsi="Times New Roman" w:cs="Times New Roman"/>
                <w:i/>
                <w:iCs/>
              </w:rPr>
            </w:pPr>
            <w:r w:rsidRPr="00077480">
              <w:rPr>
                <w:rFonts w:ascii="Times New Roman" w:hAnsi="Times New Roman" w:cs="Times New Roman"/>
              </w:rPr>
              <w:t>Centrinė</w:t>
            </w:r>
            <w:r>
              <w:rPr>
                <w:rFonts w:ascii="Times New Roman" w:hAnsi="Times New Roman" w:cs="Times New Roman"/>
              </w:rPr>
              <w:t>s</w:t>
            </w:r>
            <w:r w:rsidRPr="00077480">
              <w:rPr>
                <w:rFonts w:ascii="Times New Roman" w:hAnsi="Times New Roman" w:cs="Times New Roman"/>
              </w:rPr>
              <w:t xml:space="preserve"> projektų valdymo agentūros Struktūrinių ir investicijų fondų programos Švietimo projektų skyriaus </w:t>
            </w:r>
            <w:r>
              <w:rPr>
                <w:rFonts w:ascii="Times New Roman" w:hAnsi="Times New Roman" w:cs="Times New Roman"/>
              </w:rPr>
              <w:t>grupės vadovas</w:t>
            </w:r>
            <w:r w:rsidRPr="00077480">
              <w:rPr>
                <w:rFonts w:ascii="Times New Roman" w:hAnsi="Times New Roman" w:cs="Times New Roman"/>
              </w:rPr>
              <w:t xml:space="preserve"> </w:t>
            </w:r>
            <w:r>
              <w:rPr>
                <w:rFonts w:ascii="Times New Roman" w:hAnsi="Times New Roman" w:cs="Times New Roman"/>
              </w:rPr>
              <w:t>Giedrius Uogelė</w:t>
            </w:r>
            <w:r w:rsidRPr="00077480">
              <w:rPr>
                <w:rFonts w:ascii="Times New Roman" w:hAnsi="Times New Roman" w:cs="Times New Roman"/>
              </w:rPr>
              <w:t xml:space="preserve">, tel. +370 </w:t>
            </w:r>
            <w:r>
              <w:rPr>
                <w:rFonts w:ascii="Times New Roman" w:hAnsi="Times New Roman" w:cs="Times New Roman"/>
              </w:rPr>
              <w:t>66313716</w:t>
            </w:r>
            <w:r w:rsidRPr="00077480">
              <w:rPr>
                <w:rFonts w:ascii="Times New Roman" w:hAnsi="Times New Roman" w:cs="Times New Roman"/>
                <w:color w:val="414141"/>
                <w:lang w:eastAsia="lt-LT"/>
              </w:rPr>
              <w:t xml:space="preserve"> </w:t>
            </w:r>
            <w:r w:rsidRPr="00077480">
              <w:rPr>
                <w:rFonts w:ascii="Times New Roman" w:hAnsi="Times New Roman" w:cs="Times New Roman"/>
              </w:rPr>
              <w:t xml:space="preserve">, el. p. </w:t>
            </w:r>
            <w:hyperlink r:id="rId23" w:history="1">
              <w:r w:rsidRPr="00E6689F">
                <w:rPr>
                  <w:rStyle w:val="Hyperlink"/>
                  <w:rFonts w:ascii="Times New Roman" w:hAnsi="Times New Roman" w:cs="Times New Roman"/>
                </w:rPr>
                <w:t>g.uogele@cpva.lt</w:t>
              </w:r>
            </w:hyperlink>
          </w:p>
        </w:tc>
      </w:tr>
      <w:tr w:rsidR="00CE6495" w:rsidRPr="008B168C" w14:paraId="228A697B" w14:textId="77777777" w:rsidTr="000719BE">
        <w:trPr>
          <w:gridAfter w:val="1"/>
          <w:wAfter w:w="14" w:type="dxa"/>
          <w:cantSplit/>
          <w:trHeight w:val="300"/>
        </w:trPr>
        <w:tc>
          <w:tcPr>
            <w:tcW w:w="850" w:type="dxa"/>
          </w:tcPr>
          <w:p w14:paraId="7893A037" w14:textId="2C4B853B" w:rsidR="00CE6495"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3E459EA4" w:rsidRPr="00A02833">
              <w:rPr>
                <w:rFonts w:ascii="Times New Roman" w:hAnsi="Times New Roman" w:cs="Times New Roman"/>
                <w:b/>
                <w:bCs/>
              </w:rPr>
              <w:t>.</w:t>
            </w:r>
            <w:r w:rsidR="660DC0B6" w:rsidRPr="00A02833">
              <w:rPr>
                <w:rFonts w:ascii="Times New Roman" w:hAnsi="Times New Roman" w:cs="Times New Roman"/>
                <w:b/>
                <w:bCs/>
              </w:rPr>
              <w:t>1</w:t>
            </w:r>
            <w:r w:rsidR="483F3D55" w:rsidRPr="00A02833">
              <w:rPr>
                <w:rFonts w:ascii="Times New Roman" w:hAnsi="Times New Roman" w:cs="Times New Roman"/>
                <w:b/>
                <w:bCs/>
              </w:rPr>
              <w:t>8</w:t>
            </w:r>
            <w:r w:rsidR="3E459EA4" w:rsidRPr="00A02833">
              <w:rPr>
                <w:rFonts w:ascii="Times New Roman" w:hAnsi="Times New Roman" w:cs="Times New Roman"/>
                <w:b/>
                <w:bCs/>
              </w:rPr>
              <w:t>.</w:t>
            </w:r>
          </w:p>
        </w:tc>
        <w:tc>
          <w:tcPr>
            <w:tcW w:w="2128" w:type="dxa"/>
          </w:tcPr>
          <w:p w14:paraId="52765AF6" w14:textId="7ADE27A8" w:rsidR="00CE6495" w:rsidRPr="00FC5CD8" w:rsidRDefault="00CE6495" w:rsidP="00AC029E">
            <w:pPr>
              <w:rPr>
                <w:rFonts w:ascii="Times New Roman" w:hAnsi="Times New Roman" w:cs="Times New Roman"/>
                <w:b/>
                <w:bCs/>
              </w:rPr>
            </w:pPr>
            <w:r>
              <w:rPr>
                <w:rFonts w:ascii="Times New Roman" w:hAnsi="Times New Roman" w:cs="Times New Roman"/>
                <w:b/>
                <w:bCs/>
              </w:rPr>
              <w:t>Taikomi teisės aktai</w:t>
            </w:r>
          </w:p>
        </w:tc>
        <w:tc>
          <w:tcPr>
            <w:tcW w:w="7292" w:type="dxa"/>
            <w:gridSpan w:val="2"/>
          </w:tcPr>
          <w:p w14:paraId="4B843F76" w14:textId="29B6C297" w:rsidR="00CE6495" w:rsidRDefault="00B6368B" w:rsidP="009C094C">
            <w:pPr>
              <w:jc w:val="both"/>
              <w:rPr>
                <w:rFonts w:ascii="Times New Roman" w:hAnsi="Times New Roman" w:cs="Times New Roman"/>
              </w:rPr>
            </w:pPr>
            <w:r w:rsidRPr="00B6368B">
              <w:rPr>
                <w:rFonts w:ascii="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hAnsi="Times New Roman" w:cs="Times New Roman"/>
              </w:rPr>
              <w:t xml:space="preserve">  </w:t>
            </w:r>
            <w:hyperlink r:id="rId24" w:history="1">
              <w:r w:rsidRPr="00A87BC2">
                <w:rPr>
                  <w:rStyle w:val="Hyperlink"/>
                  <w:rFonts w:ascii="Times New Roman" w:hAnsi="Times New Roman" w:cs="Times New Roman"/>
                </w:rPr>
                <w:t>https://www.e-tar.lt/portal/lt/legalAct/14e33320f1ed11ec8fa7d02a65c371ad</w:t>
              </w:r>
            </w:hyperlink>
            <w:r>
              <w:rPr>
                <w:rFonts w:ascii="Times New Roman" w:hAnsi="Times New Roman" w:cs="Times New Roman"/>
              </w:rPr>
              <w:t>;</w:t>
            </w:r>
          </w:p>
          <w:p w14:paraId="218C684F" w14:textId="452EA0DD" w:rsidR="00B6368B" w:rsidRPr="00B6368B" w:rsidRDefault="00B6368B" w:rsidP="009C094C">
            <w:pPr>
              <w:jc w:val="both"/>
              <w:rPr>
                <w:rFonts w:ascii="Times New Roman" w:hAnsi="Times New Roman" w:cs="Times New Roman"/>
              </w:rPr>
            </w:pPr>
            <w:r>
              <w:rPr>
                <w:rFonts w:ascii="Times New Roman" w:hAnsi="Times New Roman" w:cs="Times New Roman"/>
              </w:rPr>
              <w:t>P</w:t>
            </w:r>
            <w:r w:rsidRPr="00B6368B">
              <w:rPr>
                <w:rFonts w:ascii="Times New Roman" w:hAnsi="Times New Roman" w:cs="Times New Roman"/>
              </w:rPr>
              <w:t>lėtros programos pažangos priemonės Nr. 12-003-03-01-01 „Įgyvendinti „Tūkstantmečio mokyklų“ programą“ projektų finansavimo sąlygų apraš</w:t>
            </w:r>
            <w:r>
              <w:rPr>
                <w:rFonts w:ascii="Times New Roman" w:hAnsi="Times New Roman" w:cs="Times New Roman"/>
              </w:rPr>
              <w:t>as</w:t>
            </w:r>
            <w:r w:rsidRPr="00B6368B">
              <w:rPr>
                <w:rFonts w:ascii="Times New Roman" w:hAnsi="Times New Roman" w:cs="Times New Roman"/>
              </w:rPr>
              <w:t>, patvirtinta</w:t>
            </w:r>
            <w:r>
              <w:rPr>
                <w:rFonts w:ascii="Times New Roman" w:hAnsi="Times New Roman" w:cs="Times New Roman"/>
              </w:rPr>
              <w:t>s</w:t>
            </w:r>
            <w:r w:rsidRPr="00B6368B">
              <w:rPr>
                <w:rFonts w:ascii="Times New Roman" w:hAnsi="Times New Roman" w:cs="Times New Roman"/>
              </w:rPr>
              <w:t xml:space="preserve"> Lietuvos Respublikos švietimo, mokslo ir sporto ministro 2022 m. vasario 1 d. įsakymu Nr. V-153 „Dėl 2021–2030 m. plėtros programos valdytojos Lietuvos Respublikos švietimo, mokslo ir sporto ministerijos Švietimo plėtros programos pažangos priemonės Nr. 12-003-03-01-01 „Įgyvendinti „Tūkstantmečio mokyklų“ programą“ aprašo patvirtinimo“</w:t>
            </w:r>
            <w:r>
              <w:rPr>
                <w:rFonts w:ascii="Times New Roman" w:hAnsi="Times New Roman" w:cs="Times New Roman"/>
              </w:rPr>
              <w:t xml:space="preserve"> </w:t>
            </w:r>
            <w:hyperlink r:id="rId25" w:history="1">
              <w:r w:rsidRPr="00A87BC2">
                <w:rPr>
                  <w:rStyle w:val="Hyperlink"/>
                  <w:rFonts w:ascii="Times New Roman" w:hAnsi="Times New Roman" w:cs="Times New Roman"/>
                </w:rPr>
                <w:t>https://www.e-tar.lt/portal/lt/legalAct/62775900836f11ecbd43a994b3e2e1cb</w:t>
              </w:r>
            </w:hyperlink>
            <w:r>
              <w:rPr>
                <w:rFonts w:ascii="Times New Roman" w:hAnsi="Times New Roman" w:cs="Times New Roman"/>
              </w:rPr>
              <w:t xml:space="preserve">;  </w:t>
            </w:r>
          </w:p>
        </w:tc>
      </w:tr>
      <w:tr w:rsidR="00AC029E" w:rsidRPr="008B168C" w14:paraId="31C64CDC" w14:textId="77777777" w:rsidTr="000719BE">
        <w:trPr>
          <w:gridAfter w:val="1"/>
          <w:wAfter w:w="14" w:type="dxa"/>
          <w:cantSplit/>
          <w:trHeight w:val="300"/>
        </w:trPr>
        <w:tc>
          <w:tcPr>
            <w:tcW w:w="850" w:type="dxa"/>
          </w:tcPr>
          <w:p w14:paraId="31C64CD8" w14:textId="728D262D" w:rsidR="00AC029E" w:rsidRPr="00FC5CD8"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BD9933F" w:rsidRPr="08C9F47F">
              <w:rPr>
                <w:rFonts w:ascii="Times New Roman" w:hAnsi="Times New Roman" w:cs="Times New Roman"/>
                <w:b/>
                <w:bCs/>
              </w:rPr>
              <w:t>1</w:t>
            </w:r>
            <w:r w:rsidR="4856591E" w:rsidRPr="08C9F47F">
              <w:rPr>
                <w:rFonts w:ascii="Times New Roman" w:hAnsi="Times New Roman" w:cs="Times New Roman"/>
                <w:b/>
                <w:bCs/>
              </w:rPr>
              <w:t>9</w:t>
            </w:r>
          </w:p>
        </w:tc>
        <w:tc>
          <w:tcPr>
            <w:tcW w:w="2128" w:type="dxa"/>
          </w:tcPr>
          <w:p w14:paraId="31C64CD9" w14:textId="5D7868F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C029E" w:rsidRPr="00FC5CD8" w:rsidRDefault="00AC029E" w:rsidP="00AC029E">
            <w:pPr>
              <w:rPr>
                <w:rFonts w:ascii="Times New Roman" w:hAnsi="Times New Roman" w:cs="Times New Roman"/>
                <w:b/>
                <w:bCs/>
              </w:rPr>
            </w:pPr>
          </w:p>
        </w:tc>
        <w:tc>
          <w:tcPr>
            <w:tcW w:w="7292" w:type="dxa"/>
            <w:gridSpan w:val="2"/>
          </w:tcPr>
          <w:p w14:paraId="31C64CDB" w14:textId="6B9CE5DF" w:rsidR="00AC029E" w:rsidRPr="00A86556" w:rsidRDefault="004616F6" w:rsidP="000B4EF1">
            <w:pPr>
              <w:jc w:val="both"/>
              <w:rPr>
                <w:rFonts w:ascii="Times New Roman" w:hAnsi="Times New Roman" w:cs="Times New Roman"/>
              </w:rPr>
            </w:pPr>
            <w:r>
              <w:rPr>
                <w:rFonts w:ascii="Times New Roman" w:eastAsia="Times New Roman" w:hAnsi="Times New Roman" w:cs="Times New Roman"/>
              </w:rPr>
              <w:t>-</w:t>
            </w:r>
          </w:p>
        </w:tc>
      </w:tr>
      <w:tr w:rsidR="00AC029E" w:rsidRPr="008B168C" w14:paraId="2A59DD9A" w14:textId="77777777" w:rsidTr="000719BE">
        <w:trPr>
          <w:gridAfter w:val="1"/>
          <w:wAfter w:w="14" w:type="dxa"/>
          <w:cantSplit/>
          <w:trHeight w:val="300"/>
        </w:trPr>
        <w:tc>
          <w:tcPr>
            <w:tcW w:w="850" w:type="dxa"/>
          </w:tcPr>
          <w:p w14:paraId="76F1BA1E" w14:textId="41E2DB9E" w:rsidR="00AC029E" w:rsidRPr="00FC5CD8"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6AFD0320" w:rsidRPr="08C9F47F">
              <w:rPr>
                <w:rFonts w:ascii="Times New Roman" w:hAnsi="Times New Roman" w:cs="Times New Roman"/>
                <w:b/>
                <w:bCs/>
              </w:rPr>
              <w:t>20</w:t>
            </w:r>
          </w:p>
        </w:tc>
        <w:tc>
          <w:tcPr>
            <w:tcW w:w="2128" w:type="dxa"/>
          </w:tcPr>
          <w:p w14:paraId="327E1599" w14:textId="66EB680A" w:rsidR="00AC029E" w:rsidRPr="00FC5CD8" w:rsidRDefault="6103C65B" w:rsidP="00AC029E">
            <w:pPr>
              <w:rPr>
                <w:rFonts w:ascii="Times New Roman" w:hAnsi="Times New Roman" w:cs="Times New Roman"/>
                <w:b/>
                <w:bCs/>
              </w:rPr>
            </w:pPr>
            <w:r w:rsidRPr="78905E6F">
              <w:rPr>
                <w:rFonts w:ascii="Times New Roman" w:hAnsi="Times New Roman" w:cs="Times New Roman"/>
                <w:b/>
                <w:bCs/>
              </w:rPr>
              <w:t>Priedai</w:t>
            </w:r>
          </w:p>
        </w:tc>
        <w:tc>
          <w:tcPr>
            <w:tcW w:w="7292" w:type="dxa"/>
            <w:gridSpan w:val="2"/>
          </w:tcPr>
          <w:p w14:paraId="470254C7" w14:textId="62B24F8E" w:rsidR="00151204" w:rsidRDefault="00E6228A" w:rsidP="00151204">
            <w:pPr>
              <w:rPr>
                <w:rFonts w:ascii="Times New Roman" w:eastAsia="Times New Roman" w:hAnsi="Times New Roman" w:cs="Times New Roman"/>
              </w:rPr>
            </w:pPr>
            <w:r>
              <w:rPr>
                <w:rFonts w:ascii="Times New Roman" w:eastAsia="Times New Roman" w:hAnsi="Times New Roman" w:cs="Times New Roman"/>
              </w:rPr>
              <w:t xml:space="preserve">Projekto įgyvendinimo plano forma </w:t>
            </w:r>
            <w:hyperlink r:id="rId26" w:history="1">
              <w:r w:rsidR="00151204" w:rsidRPr="00A87BC2">
                <w:rPr>
                  <w:rStyle w:val="Hyperlink"/>
                  <w:rFonts w:ascii="Times New Roman" w:eastAsia="Times New Roman" w:hAnsi="Times New Roman" w:cs="Times New Roman"/>
                </w:rPr>
                <w:t>https://2021.esinvesticijos.lt/dokumentai/projekto-igyvendinimo-plano-forma</w:t>
              </w:r>
            </w:hyperlink>
            <w:r w:rsidR="00151204">
              <w:rPr>
                <w:rFonts w:ascii="Times New Roman" w:eastAsia="Times New Roman" w:hAnsi="Times New Roman" w:cs="Times New Roman"/>
              </w:rPr>
              <w:t xml:space="preserve"> </w:t>
            </w:r>
          </w:p>
          <w:p w14:paraId="2A0F5C6F" w14:textId="1E25656E" w:rsidR="00AC029E" w:rsidRPr="009C094C" w:rsidRDefault="00E6228A" w:rsidP="00151204">
            <w:pPr>
              <w:jc w:val="both"/>
              <w:rPr>
                <w:rFonts w:ascii="Times New Roman" w:hAnsi="Times New Roman" w:cs="Times New Roman"/>
                <w:i/>
                <w:iCs/>
              </w:rPr>
            </w:pPr>
            <w:r>
              <w:rPr>
                <w:rFonts w:ascii="Times New Roman" w:eastAsia="Times New Roman" w:hAnsi="Times New Roman" w:cs="Times New Roman"/>
              </w:rPr>
              <w:t xml:space="preserve">Projekto sutarties forma </w:t>
            </w:r>
            <w:hyperlink r:id="rId27" w:history="1">
              <w:r w:rsidR="007779B1" w:rsidRPr="00A87BC2">
                <w:rPr>
                  <w:rStyle w:val="Hyperlink"/>
                  <w:rFonts w:ascii="Times New Roman" w:eastAsia="Times New Roman" w:hAnsi="Times New Roman" w:cs="Times New Roman"/>
                </w:rPr>
                <w:t>https://2021.esinvesticijos.lt/dokumentai/projekto-sutarties-forma-1</w:t>
              </w:r>
            </w:hyperlink>
            <w:r w:rsidR="007779B1">
              <w:rPr>
                <w:rFonts w:ascii="Times New Roman" w:eastAsia="Times New Roman" w:hAnsi="Times New Roman" w:cs="Times New Roman"/>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8"/>
      <w:footerReference w:type="default" r:id="rId29"/>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4EC4" w14:textId="77777777" w:rsidR="0063254D" w:rsidRDefault="0063254D" w:rsidP="00213DCB">
      <w:pPr>
        <w:spacing w:after="0" w:line="240" w:lineRule="auto"/>
      </w:pPr>
      <w:r>
        <w:separator/>
      </w:r>
    </w:p>
  </w:endnote>
  <w:endnote w:type="continuationSeparator" w:id="0">
    <w:p w14:paraId="2071E4CF" w14:textId="77777777" w:rsidR="0063254D" w:rsidRDefault="0063254D" w:rsidP="00213DCB">
      <w:pPr>
        <w:spacing w:after="0" w:line="240" w:lineRule="auto"/>
      </w:pPr>
      <w:r>
        <w:continuationSeparator/>
      </w:r>
    </w:p>
  </w:endnote>
  <w:endnote w:type="continuationNotice" w:id="1">
    <w:p w14:paraId="270C417D" w14:textId="77777777" w:rsidR="0063254D" w:rsidRDefault="0063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ED6F" w14:textId="77777777" w:rsidR="0063254D" w:rsidRDefault="0063254D" w:rsidP="00213DCB">
      <w:pPr>
        <w:spacing w:after="0" w:line="240" w:lineRule="auto"/>
      </w:pPr>
      <w:r>
        <w:separator/>
      </w:r>
    </w:p>
  </w:footnote>
  <w:footnote w:type="continuationSeparator" w:id="0">
    <w:p w14:paraId="2861F22E" w14:textId="77777777" w:rsidR="0063254D" w:rsidRDefault="0063254D" w:rsidP="00213DCB">
      <w:pPr>
        <w:spacing w:after="0" w:line="240" w:lineRule="auto"/>
      </w:pPr>
      <w:r>
        <w:continuationSeparator/>
      </w:r>
    </w:p>
  </w:footnote>
  <w:footnote w:type="continuationNotice" w:id="1">
    <w:p w14:paraId="6E8C6380" w14:textId="77777777" w:rsidR="0063254D" w:rsidRDefault="00632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7"/>
  </w:num>
  <w:num w:numId="2" w16cid:durableId="100145617">
    <w:abstractNumId w:val="10"/>
  </w:num>
  <w:num w:numId="3" w16cid:durableId="1144616172">
    <w:abstractNumId w:val="1"/>
  </w:num>
  <w:num w:numId="4" w16cid:durableId="42564692">
    <w:abstractNumId w:val="0"/>
  </w:num>
  <w:num w:numId="5" w16cid:durableId="615135045">
    <w:abstractNumId w:val="8"/>
  </w:num>
  <w:num w:numId="6" w16cid:durableId="1413312607">
    <w:abstractNumId w:val="15"/>
  </w:num>
  <w:num w:numId="7" w16cid:durableId="398209069">
    <w:abstractNumId w:val="5"/>
  </w:num>
  <w:num w:numId="8" w16cid:durableId="1882132286">
    <w:abstractNumId w:val="3"/>
  </w:num>
  <w:num w:numId="9" w16cid:durableId="894851395">
    <w:abstractNumId w:val="4"/>
  </w:num>
  <w:num w:numId="10" w16cid:durableId="1085760295">
    <w:abstractNumId w:val="16"/>
  </w:num>
  <w:num w:numId="11" w16cid:durableId="1331059050">
    <w:abstractNumId w:val="9"/>
  </w:num>
  <w:num w:numId="12" w16cid:durableId="116533627">
    <w:abstractNumId w:val="11"/>
  </w:num>
  <w:num w:numId="13" w16cid:durableId="470371067">
    <w:abstractNumId w:val="16"/>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4"/>
  </w:num>
  <w:num w:numId="15" w16cid:durableId="137045377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6"/>
  </w:num>
  <w:num w:numId="17" w16cid:durableId="2138791579">
    <w:abstractNumId w:val="16"/>
  </w:num>
  <w:num w:numId="18" w16cid:durableId="237910750">
    <w:abstractNumId w:val="16"/>
  </w:num>
  <w:num w:numId="19" w16cid:durableId="451168788">
    <w:abstractNumId w:val="16"/>
  </w:num>
  <w:num w:numId="20" w16cid:durableId="336423938">
    <w:abstractNumId w:val="16"/>
  </w:num>
  <w:num w:numId="21" w16cid:durableId="947738600">
    <w:abstractNumId w:val="16"/>
  </w:num>
  <w:num w:numId="22" w16cid:durableId="1307591954">
    <w:abstractNumId w:val="13"/>
  </w:num>
  <w:num w:numId="23" w16cid:durableId="132909158">
    <w:abstractNumId w:val="2"/>
  </w:num>
  <w:num w:numId="24" w16cid:durableId="240413684">
    <w:abstractNumId w:val="6"/>
  </w:num>
  <w:num w:numId="25" w16cid:durableId="36008383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05E"/>
    <w:rsid w:val="000545EB"/>
    <w:rsid w:val="00056965"/>
    <w:rsid w:val="0005FC15"/>
    <w:rsid w:val="00060A91"/>
    <w:rsid w:val="0006356E"/>
    <w:rsid w:val="00063685"/>
    <w:rsid w:val="00066F03"/>
    <w:rsid w:val="00067059"/>
    <w:rsid w:val="000707C8"/>
    <w:rsid w:val="000707D3"/>
    <w:rsid w:val="000718C3"/>
    <w:rsid w:val="000719BE"/>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C7F47"/>
    <w:rsid w:val="000D01B1"/>
    <w:rsid w:val="000D1AA0"/>
    <w:rsid w:val="000D22A1"/>
    <w:rsid w:val="000D2B1E"/>
    <w:rsid w:val="000D2EE0"/>
    <w:rsid w:val="000D2FD4"/>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219D2"/>
    <w:rsid w:val="00121A77"/>
    <w:rsid w:val="00124C82"/>
    <w:rsid w:val="001263AB"/>
    <w:rsid w:val="00131318"/>
    <w:rsid w:val="001321D5"/>
    <w:rsid w:val="00135DC6"/>
    <w:rsid w:val="001425B9"/>
    <w:rsid w:val="001447FD"/>
    <w:rsid w:val="00145D54"/>
    <w:rsid w:val="00147714"/>
    <w:rsid w:val="001505A0"/>
    <w:rsid w:val="00151204"/>
    <w:rsid w:val="0015160E"/>
    <w:rsid w:val="001522ED"/>
    <w:rsid w:val="00154014"/>
    <w:rsid w:val="00154A45"/>
    <w:rsid w:val="0016227A"/>
    <w:rsid w:val="00162CF9"/>
    <w:rsid w:val="00165330"/>
    <w:rsid w:val="00165589"/>
    <w:rsid w:val="00165C6E"/>
    <w:rsid w:val="001727DE"/>
    <w:rsid w:val="00175392"/>
    <w:rsid w:val="00181140"/>
    <w:rsid w:val="00181C19"/>
    <w:rsid w:val="00181E22"/>
    <w:rsid w:val="00182BD9"/>
    <w:rsid w:val="00184469"/>
    <w:rsid w:val="00190B9E"/>
    <w:rsid w:val="001912A4"/>
    <w:rsid w:val="00191FD0"/>
    <w:rsid w:val="00192BFE"/>
    <w:rsid w:val="00193AE5"/>
    <w:rsid w:val="001948B8"/>
    <w:rsid w:val="001948C5"/>
    <w:rsid w:val="001A0F37"/>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3847"/>
    <w:rsid w:val="002B1D34"/>
    <w:rsid w:val="002B275F"/>
    <w:rsid w:val="002C0AD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853"/>
    <w:rsid w:val="003519BA"/>
    <w:rsid w:val="00354C4F"/>
    <w:rsid w:val="00357519"/>
    <w:rsid w:val="003601E4"/>
    <w:rsid w:val="00360414"/>
    <w:rsid w:val="003615C1"/>
    <w:rsid w:val="00361C05"/>
    <w:rsid w:val="00361C3A"/>
    <w:rsid w:val="00361F3F"/>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4D3E"/>
    <w:rsid w:val="003958CA"/>
    <w:rsid w:val="00395C6D"/>
    <w:rsid w:val="00396358"/>
    <w:rsid w:val="00396D40"/>
    <w:rsid w:val="00397522"/>
    <w:rsid w:val="003977B8"/>
    <w:rsid w:val="00397C7E"/>
    <w:rsid w:val="003A0079"/>
    <w:rsid w:val="003A029A"/>
    <w:rsid w:val="003A1F3C"/>
    <w:rsid w:val="003A219F"/>
    <w:rsid w:val="003A221D"/>
    <w:rsid w:val="003A2626"/>
    <w:rsid w:val="003A4335"/>
    <w:rsid w:val="003A4F2F"/>
    <w:rsid w:val="003A5339"/>
    <w:rsid w:val="003A5A7B"/>
    <w:rsid w:val="003A5CCF"/>
    <w:rsid w:val="003B05F0"/>
    <w:rsid w:val="003B44F6"/>
    <w:rsid w:val="003B48F1"/>
    <w:rsid w:val="003B6CD3"/>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0F2"/>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6F6"/>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667F"/>
    <w:rsid w:val="004A499E"/>
    <w:rsid w:val="004B0562"/>
    <w:rsid w:val="004B1CEB"/>
    <w:rsid w:val="004B1D4F"/>
    <w:rsid w:val="004B2993"/>
    <w:rsid w:val="004B3E5F"/>
    <w:rsid w:val="004B6AF9"/>
    <w:rsid w:val="004B73D4"/>
    <w:rsid w:val="004C3956"/>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37B0E"/>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874"/>
    <w:rsid w:val="00590ED5"/>
    <w:rsid w:val="005915B6"/>
    <w:rsid w:val="00591672"/>
    <w:rsid w:val="00592365"/>
    <w:rsid w:val="00593134"/>
    <w:rsid w:val="00593389"/>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4635"/>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94D45"/>
    <w:rsid w:val="006A00FF"/>
    <w:rsid w:val="006A1058"/>
    <w:rsid w:val="006A2DBF"/>
    <w:rsid w:val="006A47F9"/>
    <w:rsid w:val="006B078B"/>
    <w:rsid w:val="006B59A9"/>
    <w:rsid w:val="006B7560"/>
    <w:rsid w:val="006C083E"/>
    <w:rsid w:val="006C232D"/>
    <w:rsid w:val="006C2504"/>
    <w:rsid w:val="006C5D0C"/>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AC1"/>
    <w:rsid w:val="00771F0B"/>
    <w:rsid w:val="00772E42"/>
    <w:rsid w:val="00775752"/>
    <w:rsid w:val="007759B7"/>
    <w:rsid w:val="007772E4"/>
    <w:rsid w:val="007779B1"/>
    <w:rsid w:val="00777FD9"/>
    <w:rsid w:val="007826EA"/>
    <w:rsid w:val="007838D7"/>
    <w:rsid w:val="00787479"/>
    <w:rsid w:val="00790FE8"/>
    <w:rsid w:val="007919AD"/>
    <w:rsid w:val="00792D1B"/>
    <w:rsid w:val="00793E91"/>
    <w:rsid w:val="007977F8"/>
    <w:rsid w:val="007A0539"/>
    <w:rsid w:val="007A0B56"/>
    <w:rsid w:val="007A0F6D"/>
    <w:rsid w:val="007A1B56"/>
    <w:rsid w:val="007A1BEF"/>
    <w:rsid w:val="007A26CE"/>
    <w:rsid w:val="007A39F1"/>
    <w:rsid w:val="007A3E9C"/>
    <w:rsid w:val="007A45F7"/>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2DDB"/>
    <w:rsid w:val="007D4DCE"/>
    <w:rsid w:val="007DE2E7"/>
    <w:rsid w:val="007E0572"/>
    <w:rsid w:val="007E1C77"/>
    <w:rsid w:val="007E2FA4"/>
    <w:rsid w:val="007E5AD2"/>
    <w:rsid w:val="007E5F88"/>
    <w:rsid w:val="007E6738"/>
    <w:rsid w:val="007E7B9F"/>
    <w:rsid w:val="007F0AD7"/>
    <w:rsid w:val="007F2DCE"/>
    <w:rsid w:val="007F4234"/>
    <w:rsid w:val="007F43AE"/>
    <w:rsid w:val="007F4A2E"/>
    <w:rsid w:val="007F5CFB"/>
    <w:rsid w:val="00800296"/>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4E6"/>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6556"/>
    <w:rsid w:val="00A87269"/>
    <w:rsid w:val="00A87A0E"/>
    <w:rsid w:val="00A91394"/>
    <w:rsid w:val="00A913E0"/>
    <w:rsid w:val="00A9199A"/>
    <w:rsid w:val="00A91CE9"/>
    <w:rsid w:val="00A92A59"/>
    <w:rsid w:val="00AA113B"/>
    <w:rsid w:val="00AA11C5"/>
    <w:rsid w:val="00AA2D98"/>
    <w:rsid w:val="00AA4B94"/>
    <w:rsid w:val="00AA631E"/>
    <w:rsid w:val="00AB1535"/>
    <w:rsid w:val="00AB35D3"/>
    <w:rsid w:val="00AB70E7"/>
    <w:rsid w:val="00AB74B0"/>
    <w:rsid w:val="00AB82CA"/>
    <w:rsid w:val="00AC029E"/>
    <w:rsid w:val="00AC082E"/>
    <w:rsid w:val="00AC09E1"/>
    <w:rsid w:val="00AC2789"/>
    <w:rsid w:val="00AC304D"/>
    <w:rsid w:val="00AC43C0"/>
    <w:rsid w:val="00AC66B2"/>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4DAB"/>
    <w:rsid w:val="00B555A8"/>
    <w:rsid w:val="00B57DA7"/>
    <w:rsid w:val="00B57F19"/>
    <w:rsid w:val="00B6180E"/>
    <w:rsid w:val="00B626D0"/>
    <w:rsid w:val="00B6368B"/>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0758"/>
    <w:rsid w:val="00BD2B9A"/>
    <w:rsid w:val="00BD3977"/>
    <w:rsid w:val="00BD43A4"/>
    <w:rsid w:val="00BD679A"/>
    <w:rsid w:val="00BD77D9"/>
    <w:rsid w:val="00BE22AC"/>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57CC8"/>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2DBA"/>
    <w:rsid w:val="00CD314D"/>
    <w:rsid w:val="00CD3974"/>
    <w:rsid w:val="00CD6723"/>
    <w:rsid w:val="00CD6C8C"/>
    <w:rsid w:val="00CE1C27"/>
    <w:rsid w:val="00CE3C3F"/>
    <w:rsid w:val="00CE4620"/>
    <w:rsid w:val="00CE5C99"/>
    <w:rsid w:val="00CE6495"/>
    <w:rsid w:val="00CE7085"/>
    <w:rsid w:val="00CE7877"/>
    <w:rsid w:val="00CF0494"/>
    <w:rsid w:val="00CF2A2A"/>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758C2"/>
    <w:rsid w:val="00D814C6"/>
    <w:rsid w:val="00D847DE"/>
    <w:rsid w:val="00D866CB"/>
    <w:rsid w:val="00D8780E"/>
    <w:rsid w:val="00D9048C"/>
    <w:rsid w:val="00D90C06"/>
    <w:rsid w:val="00D910D6"/>
    <w:rsid w:val="00D94224"/>
    <w:rsid w:val="00D949A6"/>
    <w:rsid w:val="00D94A36"/>
    <w:rsid w:val="00D95709"/>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364"/>
    <w:rsid w:val="00E23DC5"/>
    <w:rsid w:val="00E263D7"/>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228A"/>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3E75"/>
    <w:rsid w:val="00EE5AF1"/>
    <w:rsid w:val="00EE786F"/>
    <w:rsid w:val="00EF0230"/>
    <w:rsid w:val="00EF2493"/>
    <w:rsid w:val="00EF2E12"/>
    <w:rsid w:val="00EF3D91"/>
    <w:rsid w:val="00EF6464"/>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53A8"/>
    <w:rsid w:val="00F57B43"/>
    <w:rsid w:val="00F63F78"/>
    <w:rsid w:val="00F677E8"/>
    <w:rsid w:val="00F7169C"/>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394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www.cpva.lt/pletros-programu-portfelio-metodines-pagalbos-centras/dokumentai/dokumentai/796/act883?sqid=829b3670a8452304456736b16855dcdda444bdcb"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www.cpva.lt/pletros-programu-portfelio-metodines-pagalbos-centras/dokumentai/dokumentai/796/act817?sqid=829b3670a8452304456736b16855dcdda444bdcb"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hyperlink" Target="https://www.e-tar.lt/portal/lt/legalAct/62775900836f11ecbd43a994b3e2e1cb"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cpva.lt/pletros-programu-portfelio-metodines-pagalbos-centras/dokumentai/dokumentai/796/act817?sqid=829b3670a8452304456736b16855dcdda444bdc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2775900836f11ecbd43a994b3e2e1cb/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yperlink" Target="mailto:g.uogele@cpva.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pva.lt/pletros-programu-portfelio-metodines-pagalbos-centras/dokumentai/dokumentai/796/act817?sqid=829b3670a8452304456736b16855dcdda444bdcb"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tukstantmeciomokykl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73552"/>
    <w:rsid w:val="001D1682"/>
    <w:rsid w:val="00211B47"/>
    <w:rsid w:val="003D1812"/>
    <w:rsid w:val="004171FE"/>
    <w:rsid w:val="004A4126"/>
    <w:rsid w:val="004C2D5A"/>
    <w:rsid w:val="00505B8C"/>
    <w:rsid w:val="00537BD7"/>
    <w:rsid w:val="00631305"/>
    <w:rsid w:val="00666228"/>
    <w:rsid w:val="006E2987"/>
    <w:rsid w:val="007511AF"/>
    <w:rsid w:val="00772B52"/>
    <w:rsid w:val="007D36F7"/>
    <w:rsid w:val="00803552"/>
    <w:rsid w:val="00857481"/>
    <w:rsid w:val="009579B8"/>
    <w:rsid w:val="009C460C"/>
    <w:rsid w:val="009E11A0"/>
    <w:rsid w:val="009E12D4"/>
    <w:rsid w:val="00A544F6"/>
    <w:rsid w:val="00A72AAB"/>
    <w:rsid w:val="00B42D75"/>
    <w:rsid w:val="00B562FB"/>
    <w:rsid w:val="00BA339F"/>
    <w:rsid w:val="00BB07D1"/>
    <w:rsid w:val="00BE473F"/>
    <w:rsid w:val="00D874F0"/>
    <w:rsid w:val="00DF0263"/>
    <w:rsid w:val="00E444B8"/>
    <w:rsid w:val="00E471FA"/>
    <w:rsid w:val="00E72563"/>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documentManagement/types"/>
    <ds:schemaRef ds:uri="http://purl.org/dc/elements/1.1/"/>
    <ds:schemaRef ds:uri="http://purl.org/dc/dcmitype/"/>
    <ds:schemaRef ds:uri="http://schemas.microsoft.com/office/infopath/2007/PartnerControls"/>
    <ds:schemaRef ds:uri="f5ebda27-b626-448f-a7d1-d1cf5ad133fa"/>
    <ds:schemaRef ds:uri="4b2e9d09-07c5-42d4-ad0a-92e216c40b99"/>
    <ds:schemaRef ds:uri="http://schemas.microsoft.com/office/2006/metadata/properties"/>
    <ds:schemaRef ds:uri="http://www.w3.org/XML/1998/namespace"/>
    <ds:schemaRef ds:uri="http://schemas.openxmlformats.org/package/2006/metadata/core-properties"/>
    <ds:schemaRef ds:uri="a843bbba-5665-4b5f-aacc-cdcb1c804839"/>
    <ds:schemaRef ds:uri="028236e2-f653-4d19-ab67-4d06a9145e0c"/>
    <ds:schemaRef ds:uri="http://purl.org/dc/terms/"/>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4.xml><?xml version="1.0" encoding="utf-8"?>
<ds:datastoreItem xmlns:ds="http://schemas.openxmlformats.org/officeDocument/2006/customXml" ds:itemID="{3A7D2D87-298C-4B07-9F8C-BAC702EE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27251</Words>
  <Characters>15534</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Giedrius Uogelė</cp:lastModifiedBy>
  <cp:revision>8</cp:revision>
  <dcterms:created xsi:type="dcterms:W3CDTF">2023-12-22T11:37:00Z</dcterms:created>
  <dcterms:modified xsi:type="dcterms:W3CDTF">2023-12-27T09:11:00Z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656;#Giedrius Uogelė;#63;#Eglė Vizbarė</vt:lpwstr>
  </property>
  <property fmtid="{D5CDD505-2E9C-101B-9397-08002B2CF9AE}" pid="6" name="DmsPermissionsConfid">
    <vt:bool>true</vt:bool>
  </property>
  <property fmtid="{D5CDD505-2E9C-101B-9397-08002B2CF9AE}" pid="7" name="DmsPermissionsDivisions">
    <vt:lpwstr>71;#Švietimo projektų skyrius|4d6950ba-bddb-4d59-b4f2-90fff673db9b</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false</vt:bool>
  </property>
</Properties>
</file>