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E5F62" w14:textId="4DA03451" w:rsidR="000E1BDC" w:rsidRPr="008910FE" w:rsidRDefault="008910FE" w:rsidP="00E93301">
      <w:pPr>
        <w:jc w:val="center"/>
        <w:rPr>
          <w:rFonts w:ascii="Times New Roman" w:hAnsi="Times New Roman" w:cs="Times New Roman"/>
          <w:b/>
        </w:rPr>
      </w:pPr>
      <w:r w:rsidRPr="008910FE">
        <w:rPr>
          <w:rFonts w:ascii="Times New Roman" w:hAnsi="Times New Roman" w:cs="Times New Roman"/>
          <w:b/>
        </w:rPr>
        <w:t>TINKAMUMO FINANSUOTI PATIKROS LAPAS</w:t>
      </w:r>
    </w:p>
    <w:p w14:paraId="29FE12BC" w14:textId="77777777" w:rsidR="00B351D0" w:rsidRPr="007C7A59" w:rsidRDefault="001D355E" w:rsidP="00047D1C">
      <w:pPr>
        <w:pStyle w:val="Heading1"/>
        <w:numPr>
          <w:ilvl w:val="0"/>
          <w:numId w:val="2"/>
        </w:numPr>
        <w:rPr>
          <w:b w:val="0"/>
        </w:rPr>
      </w:pPr>
      <w:r w:rsidRPr="007C7A59">
        <w:t>BENDRA INFORMACIJA</w:t>
      </w:r>
    </w:p>
    <w:tbl>
      <w:tblPr>
        <w:tblStyle w:val="TableGrid"/>
        <w:tblW w:w="10343" w:type="dxa"/>
        <w:tblLook w:val="04A0" w:firstRow="1" w:lastRow="0" w:firstColumn="1" w:lastColumn="0" w:noHBand="0" w:noVBand="1"/>
      </w:tblPr>
      <w:tblGrid>
        <w:gridCol w:w="3539"/>
        <w:gridCol w:w="6804"/>
      </w:tblGrid>
      <w:tr w:rsidR="00B351D0" w:rsidRPr="007C7A59" w14:paraId="324F7CBB" w14:textId="77777777" w:rsidTr="00E93301">
        <w:tc>
          <w:tcPr>
            <w:tcW w:w="3539" w:type="dxa"/>
            <w:shd w:val="clear" w:color="auto" w:fill="D9D9D9" w:themeFill="background1" w:themeFillShade="D9"/>
          </w:tcPr>
          <w:p w14:paraId="132191F0" w14:textId="4E85891C"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kodas</w:t>
            </w:r>
          </w:p>
        </w:tc>
        <w:tc>
          <w:tcPr>
            <w:tcW w:w="6804" w:type="dxa"/>
          </w:tcPr>
          <w:p w14:paraId="09E85D49"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[kodas]</w:t>
            </w:r>
          </w:p>
        </w:tc>
      </w:tr>
      <w:tr w:rsidR="00B351D0" w:rsidRPr="007C7A59" w14:paraId="69A47D95" w14:textId="77777777" w:rsidTr="00E93301">
        <w:tc>
          <w:tcPr>
            <w:tcW w:w="3539" w:type="dxa"/>
            <w:shd w:val="clear" w:color="auto" w:fill="D9D9D9" w:themeFill="background1" w:themeFillShade="D9"/>
          </w:tcPr>
          <w:p w14:paraId="1F578F5F" w14:textId="54712913"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vykdytojas</w:t>
            </w:r>
            <w:r w:rsidR="008910FE" w:rsidRPr="008D18C8">
              <w:rPr>
                <w:rFonts w:ascii="Times New Roman" w:hAnsi="Times New Roman" w:cs="Times New Roman"/>
              </w:rPr>
              <w:t xml:space="preserve"> (Pareiškėjas)</w:t>
            </w:r>
          </w:p>
        </w:tc>
        <w:tc>
          <w:tcPr>
            <w:tcW w:w="6804" w:type="dxa"/>
          </w:tcPr>
          <w:p w14:paraId="7D24036E"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 xml:space="preserve">[pavadinimas / vardas pavardė] </w:t>
            </w:r>
          </w:p>
        </w:tc>
      </w:tr>
      <w:tr w:rsidR="001D355E" w:rsidRPr="007C7A59" w14:paraId="72579DC4" w14:textId="77777777" w:rsidTr="00E93301">
        <w:tc>
          <w:tcPr>
            <w:tcW w:w="3539" w:type="dxa"/>
            <w:shd w:val="clear" w:color="auto" w:fill="D9D9D9" w:themeFill="background1" w:themeFillShade="D9"/>
          </w:tcPr>
          <w:p w14:paraId="0F805FEC" w14:textId="4D1BB93F" w:rsidR="001D355E" w:rsidRPr="008D18C8" w:rsidRDefault="001D355E"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 xml:space="preserve">Tikrinamo objekto </w:t>
            </w:r>
            <w:r w:rsidR="00A043DF" w:rsidRPr="008D18C8">
              <w:rPr>
                <w:rFonts w:ascii="Times New Roman" w:hAnsi="Times New Roman" w:cs="Times New Roman"/>
              </w:rPr>
              <w:t xml:space="preserve">gavimo </w:t>
            </w:r>
            <w:r w:rsidRPr="008D18C8">
              <w:rPr>
                <w:rFonts w:ascii="Times New Roman" w:hAnsi="Times New Roman" w:cs="Times New Roman"/>
              </w:rPr>
              <w:t>data</w:t>
            </w:r>
          </w:p>
        </w:tc>
        <w:tc>
          <w:tcPr>
            <w:tcW w:w="6804" w:type="dxa"/>
          </w:tcPr>
          <w:p w14:paraId="4AEC9D33" w14:textId="4097ABBA" w:rsidR="001D355E" w:rsidRPr="008D18C8" w:rsidRDefault="008D18C8" w:rsidP="00E93301">
            <w:pPr>
              <w:spacing w:after="120"/>
              <w:rPr>
                <w:rFonts w:ascii="Times New Roman" w:hAnsi="Times New Roman" w:cs="Times New Roman"/>
              </w:rPr>
            </w:pPr>
            <w:r w:rsidRPr="008D18C8">
              <w:rPr>
                <w:rFonts w:ascii="Times New Roman" w:hAnsi="Times New Roman" w:cs="Times New Roman"/>
              </w:rPr>
              <w:t>[</w:t>
            </w:r>
            <w:r w:rsidR="001D355E" w:rsidRPr="008D18C8">
              <w:rPr>
                <w:rFonts w:ascii="Times New Roman" w:hAnsi="Times New Roman" w:cs="Times New Roman"/>
              </w:rPr>
              <w:t>Formatas YYYY-MM-DD</w:t>
            </w:r>
            <w:r w:rsidRPr="008D18C8">
              <w:rPr>
                <w:rFonts w:ascii="Times New Roman" w:hAnsi="Times New Roman" w:cs="Times New Roman"/>
              </w:rPr>
              <w:t>]</w:t>
            </w:r>
          </w:p>
        </w:tc>
      </w:tr>
    </w:tbl>
    <w:p w14:paraId="027A7495" w14:textId="0707C5A7" w:rsidR="0079046B" w:rsidRDefault="001D355E" w:rsidP="00047D1C">
      <w:pPr>
        <w:pStyle w:val="Heading1"/>
        <w:numPr>
          <w:ilvl w:val="0"/>
          <w:numId w:val="2"/>
        </w:numPr>
      </w:pPr>
      <w:r w:rsidRPr="007C7A59">
        <w:t>PATIKROS KLAUSIMAI</w:t>
      </w:r>
    </w:p>
    <w:p w14:paraId="4086132E"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p w14:paraId="3074F36A"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tbl>
      <w:tblPr>
        <w:tblStyle w:val="TableGrid"/>
        <w:tblW w:w="10343" w:type="dxa"/>
        <w:tblLayout w:type="fixed"/>
        <w:tblLook w:val="04A0" w:firstRow="1" w:lastRow="0" w:firstColumn="1" w:lastColumn="0" w:noHBand="0" w:noVBand="1"/>
      </w:tblPr>
      <w:tblGrid>
        <w:gridCol w:w="704"/>
        <w:gridCol w:w="4253"/>
        <w:gridCol w:w="425"/>
        <w:gridCol w:w="425"/>
        <w:gridCol w:w="425"/>
        <w:gridCol w:w="426"/>
        <w:gridCol w:w="3685"/>
      </w:tblGrid>
      <w:tr w:rsidR="00E93301" w:rsidRPr="00624ECB" w14:paraId="756F8A6D" w14:textId="77777777" w:rsidTr="008711CE">
        <w:trPr>
          <w:trHeight w:val="337"/>
          <w:tblHeader/>
        </w:trPr>
        <w:tc>
          <w:tcPr>
            <w:tcW w:w="704" w:type="dxa"/>
            <w:vMerge w:val="restart"/>
            <w:shd w:val="clear" w:color="auto" w:fill="D9D9D9" w:themeFill="background1" w:themeFillShade="D9"/>
          </w:tcPr>
          <w:p w14:paraId="0CC9F2F6" w14:textId="44678222" w:rsidR="00E93301" w:rsidRDefault="00E93301" w:rsidP="00E93301">
            <w:pPr>
              <w:pStyle w:val="ListParagraph"/>
              <w:ind w:left="0"/>
              <w:rPr>
                <w:rFonts w:ascii="Times New Roman" w:hAnsi="Times New Roman" w:cs="Times New Roman"/>
                <w:b/>
                <w:sz w:val="20"/>
                <w:szCs w:val="20"/>
              </w:rPr>
            </w:pPr>
            <w:r w:rsidRPr="00BB3147">
              <w:rPr>
                <w:rFonts w:ascii="Times New Roman" w:eastAsia="Times New Roman" w:hAnsi="Times New Roman" w:cs="Times New Roman"/>
                <w:b/>
                <w:bCs/>
                <w:color w:val="000000"/>
                <w:sz w:val="20"/>
                <w:szCs w:val="20"/>
                <w:lang w:eastAsia="lt-LT"/>
              </w:rPr>
              <w:t>Eil. Nr.</w:t>
            </w:r>
          </w:p>
        </w:tc>
        <w:tc>
          <w:tcPr>
            <w:tcW w:w="4253" w:type="dxa"/>
            <w:vMerge w:val="restart"/>
            <w:shd w:val="clear" w:color="auto" w:fill="D9D9D9" w:themeFill="background1" w:themeFillShade="D9"/>
          </w:tcPr>
          <w:p w14:paraId="3A7A7C58" w14:textId="0970A86A" w:rsidR="00E93301" w:rsidRPr="00624ECB" w:rsidRDefault="00E93301" w:rsidP="00E93301">
            <w:pPr>
              <w:spacing w:after="120"/>
              <w:rPr>
                <w:rFonts w:ascii="Times New Roman" w:eastAsia="Times New Roman" w:hAnsi="Times New Roman" w:cs="Times New Roman"/>
                <w:color w:val="000000"/>
                <w:sz w:val="20"/>
                <w:szCs w:val="20"/>
                <w:lang w:eastAsia="lt-LT"/>
              </w:rPr>
            </w:pPr>
            <w:r w:rsidRPr="00BB3147">
              <w:rPr>
                <w:rFonts w:ascii="Times New Roman" w:eastAsia="Times New Roman" w:hAnsi="Times New Roman" w:cs="Times New Roman"/>
                <w:b/>
                <w:bCs/>
                <w:color w:val="000000"/>
                <w:sz w:val="20"/>
                <w:szCs w:val="20"/>
                <w:lang w:eastAsia="lt-LT"/>
              </w:rPr>
              <w:t>Klausima</w:t>
            </w:r>
            <w:r>
              <w:rPr>
                <w:rFonts w:ascii="Times New Roman" w:eastAsia="Times New Roman" w:hAnsi="Times New Roman" w:cs="Times New Roman"/>
                <w:b/>
                <w:bCs/>
                <w:color w:val="000000"/>
                <w:sz w:val="20"/>
                <w:szCs w:val="20"/>
                <w:lang w:eastAsia="lt-LT"/>
              </w:rPr>
              <w:t>s</w:t>
            </w:r>
          </w:p>
        </w:tc>
        <w:tc>
          <w:tcPr>
            <w:tcW w:w="1701" w:type="dxa"/>
            <w:gridSpan w:val="4"/>
            <w:shd w:val="clear" w:color="auto" w:fill="D9D9D9" w:themeFill="background1" w:themeFillShade="D9"/>
          </w:tcPr>
          <w:p w14:paraId="3150546C" w14:textId="78DED23C" w:rsidR="00E93301" w:rsidRPr="00624ECB" w:rsidRDefault="00E93301" w:rsidP="00E93301">
            <w:pPr>
              <w:rPr>
                <w:rFonts w:ascii="Times New Roman" w:eastAsia="Times New Roman" w:hAnsi="Times New Roman" w:cs="Times New Roman"/>
                <w:b/>
                <w:color w:val="000000"/>
                <w:sz w:val="20"/>
                <w:szCs w:val="20"/>
                <w:lang w:eastAsia="lt-LT"/>
              </w:rPr>
            </w:pPr>
            <w:r w:rsidRPr="006872A3">
              <w:rPr>
                <w:rFonts w:ascii="Times New Roman" w:eastAsia="Times New Roman" w:hAnsi="Times New Roman" w:cs="Times New Roman"/>
                <w:b/>
                <w:bCs/>
                <w:color w:val="000000"/>
                <w:sz w:val="20"/>
                <w:szCs w:val="20"/>
                <w:lang w:eastAsia="lt-LT"/>
              </w:rPr>
              <w:t>Vertinimo išvada</w:t>
            </w:r>
          </w:p>
        </w:tc>
        <w:tc>
          <w:tcPr>
            <w:tcW w:w="3685" w:type="dxa"/>
            <w:vMerge w:val="restart"/>
            <w:shd w:val="clear" w:color="auto" w:fill="D9D9D9" w:themeFill="background1" w:themeFillShade="D9"/>
          </w:tcPr>
          <w:p w14:paraId="71C38919" w14:textId="30FC4F6B" w:rsidR="00E93301" w:rsidRDefault="00E93301" w:rsidP="00E93301">
            <w:pPr>
              <w:rPr>
                <w:rFonts w:ascii="Times New Roman" w:eastAsia="Times New Roman" w:hAnsi="Times New Roman" w:cs="Times New Roman"/>
                <w:i/>
                <w:color w:val="000000"/>
                <w:sz w:val="20"/>
                <w:szCs w:val="20"/>
                <w:lang w:eastAsia="lt-LT"/>
              </w:rPr>
            </w:pPr>
            <w:r w:rsidRPr="00BB3147">
              <w:rPr>
                <w:rFonts w:ascii="Times New Roman" w:eastAsia="Times New Roman" w:hAnsi="Times New Roman" w:cs="Times New Roman"/>
                <w:b/>
                <w:bCs/>
                <w:color w:val="000000"/>
                <w:sz w:val="20"/>
                <w:szCs w:val="20"/>
                <w:lang w:eastAsia="lt-LT"/>
              </w:rPr>
              <w:t>Komentaras</w:t>
            </w:r>
          </w:p>
        </w:tc>
      </w:tr>
      <w:tr w:rsidR="00E93301" w:rsidRPr="00624ECB" w14:paraId="6716C72D" w14:textId="77777777" w:rsidTr="00841EF0">
        <w:trPr>
          <w:cantSplit/>
          <w:trHeight w:val="1390"/>
        </w:trPr>
        <w:tc>
          <w:tcPr>
            <w:tcW w:w="704" w:type="dxa"/>
            <w:vMerge/>
            <w:shd w:val="clear" w:color="auto" w:fill="D9D9D9" w:themeFill="background1" w:themeFillShade="D9"/>
          </w:tcPr>
          <w:p w14:paraId="7AE9043E" w14:textId="08F8456C" w:rsidR="00E93301" w:rsidRDefault="00E93301" w:rsidP="00E93301">
            <w:pPr>
              <w:pStyle w:val="ListParagraph"/>
              <w:numPr>
                <w:ilvl w:val="0"/>
                <w:numId w:val="15"/>
              </w:numPr>
              <w:ind w:left="0" w:firstLine="0"/>
              <w:rPr>
                <w:rFonts w:ascii="Times New Roman" w:hAnsi="Times New Roman" w:cs="Times New Roman"/>
                <w:b/>
                <w:sz w:val="20"/>
                <w:szCs w:val="20"/>
              </w:rPr>
            </w:pPr>
          </w:p>
        </w:tc>
        <w:tc>
          <w:tcPr>
            <w:tcW w:w="4253" w:type="dxa"/>
            <w:vMerge/>
            <w:shd w:val="clear" w:color="auto" w:fill="D9D9D9" w:themeFill="background1" w:themeFillShade="D9"/>
          </w:tcPr>
          <w:p w14:paraId="5854B7FB" w14:textId="66063F35" w:rsidR="00E93301" w:rsidRPr="00624ECB" w:rsidRDefault="00E93301" w:rsidP="00E93301">
            <w:pPr>
              <w:spacing w:after="120"/>
              <w:rPr>
                <w:rFonts w:ascii="Times New Roman" w:eastAsia="Times New Roman" w:hAnsi="Times New Roman" w:cs="Times New Roman"/>
                <w:color w:val="000000"/>
                <w:sz w:val="20"/>
                <w:szCs w:val="20"/>
                <w:lang w:eastAsia="lt-LT"/>
              </w:rPr>
            </w:pPr>
          </w:p>
        </w:tc>
        <w:tc>
          <w:tcPr>
            <w:tcW w:w="425" w:type="dxa"/>
            <w:shd w:val="clear" w:color="auto" w:fill="D9D9D9" w:themeFill="background1" w:themeFillShade="D9"/>
            <w:textDirection w:val="btLr"/>
            <w:vAlign w:val="center"/>
          </w:tcPr>
          <w:p w14:paraId="452302F5" w14:textId="523F72EB" w:rsidR="00E93301" w:rsidRDefault="00E93301" w:rsidP="00841EF0">
            <w:pPr>
              <w:spacing w:line="204" w:lineRule="auto"/>
              <w:ind w:left="113" w:right="-57"/>
              <w:rPr>
                <w:rFonts w:ascii="Segoe UI Symbol" w:eastAsia="Times New Roman" w:hAnsi="Segoe UI Symbol" w:cs="Times New Roman"/>
                <w:color w:val="000000"/>
                <w:sz w:val="20"/>
                <w:szCs w:val="20"/>
                <w:lang w:eastAsia="lt-LT"/>
              </w:rPr>
            </w:pPr>
            <w:r w:rsidRPr="00BB3147">
              <w:rPr>
                <w:rFonts w:ascii="Times New Roman" w:hAnsi="Times New Roman"/>
                <w:b/>
                <w:color w:val="000000" w:themeColor="text1"/>
                <w:sz w:val="20"/>
                <w:szCs w:val="20"/>
              </w:rPr>
              <w:t>Taip</w:t>
            </w:r>
          </w:p>
        </w:tc>
        <w:tc>
          <w:tcPr>
            <w:tcW w:w="425" w:type="dxa"/>
            <w:shd w:val="clear" w:color="auto" w:fill="D9D9D9" w:themeFill="background1" w:themeFillShade="D9"/>
            <w:textDirection w:val="btLr"/>
            <w:vAlign w:val="center"/>
          </w:tcPr>
          <w:p w14:paraId="6B35449F" w14:textId="74D833E5" w:rsidR="00E93301" w:rsidRDefault="00E93301" w:rsidP="00841EF0">
            <w:pPr>
              <w:spacing w:line="204" w:lineRule="auto"/>
              <w:ind w:left="113" w:right="-57"/>
              <w:rPr>
                <w:rFonts w:ascii="Times New Roman" w:eastAsia="Times New Roman" w:hAnsi="Times New Roman" w:cs="Times New Roman"/>
                <w:color w:val="000000"/>
                <w:sz w:val="20"/>
                <w:szCs w:val="20"/>
                <w:lang w:eastAsia="lt-LT"/>
              </w:rPr>
            </w:pPr>
            <w:r w:rsidRPr="00BB3147">
              <w:rPr>
                <w:rFonts w:ascii="Times New Roman" w:hAnsi="Times New Roman"/>
                <w:b/>
                <w:color w:val="000000" w:themeColor="text1"/>
                <w:sz w:val="20"/>
                <w:szCs w:val="20"/>
              </w:rPr>
              <w:t>Ne</w:t>
            </w:r>
          </w:p>
        </w:tc>
        <w:tc>
          <w:tcPr>
            <w:tcW w:w="425" w:type="dxa"/>
            <w:shd w:val="clear" w:color="auto" w:fill="D9D9D9" w:themeFill="background1" w:themeFillShade="D9"/>
            <w:textDirection w:val="btLr"/>
            <w:vAlign w:val="center"/>
          </w:tcPr>
          <w:p w14:paraId="75967CDF" w14:textId="6170F564" w:rsidR="00E93301" w:rsidRDefault="00E93301" w:rsidP="00841EF0">
            <w:pPr>
              <w:spacing w:line="204" w:lineRule="auto"/>
              <w:ind w:left="113" w:right="-57"/>
              <w:rPr>
                <w:rFonts w:ascii="Times New Roman" w:eastAsia="Times New Roman" w:hAnsi="Times New Roman" w:cs="Times New Roman"/>
                <w:color w:val="000000"/>
                <w:sz w:val="20"/>
                <w:szCs w:val="20"/>
                <w:lang w:eastAsia="lt-LT"/>
              </w:rPr>
            </w:pPr>
            <w:r w:rsidRPr="00BB3147">
              <w:rPr>
                <w:rFonts w:ascii="Times New Roman" w:hAnsi="Times New Roman"/>
                <w:b/>
                <w:color w:val="000000" w:themeColor="text1"/>
                <w:sz w:val="20"/>
                <w:szCs w:val="20"/>
              </w:rPr>
              <w:t>Netaikoma</w:t>
            </w:r>
          </w:p>
        </w:tc>
        <w:tc>
          <w:tcPr>
            <w:tcW w:w="426" w:type="dxa"/>
            <w:shd w:val="clear" w:color="auto" w:fill="D9D9D9" w:themeFill="background1" w:themeFillShade="D9"/>
            <w:textDirection w:val="btLr"/>
          </w:tcPr>
          <w:p w14:paraId="2941739F" w14:textId="4AB5780E" w:rsidR="00E93301" w:rsidRPr="008711CE" w:rsidRDefault="00E93301" w:rsidP="00841EF0">
            <w:pPr>
              <w:spacing w:line="204" w:lineRule="auto"/>
              <w:ind w:left="113" w:right="-57"/>
              <w:rPr>
                <w:rFonts w:ascii="Times New Roman" w:hAnsi="Times New Roman"/>
                <w:b/>
                <w:color w:val="000000" w:themeColor="text1"/>
                <w:sz w:val="20"/>
                <w:szCs w:val="20"/>
              </w:rPr>
            </w:pPr>
            <w:r w:rsidRPr="008D18C8">
              <w:rPr>
                <w:rFonts w:ascii="Times New Roman" w:hAnsi="Times New Roman"/>
                <w:b/>
                <w:color w:val="000000" w:themeColor="text1"/>
                <w:sz w:val="20"/>
                <w:szCs w:val="20"/>
              </w:rPr>
              <w:t>Taip</w:t>
            </w:r>
            <w:r w:rsidR="008711CE">
              <w:rPr>
                <w:rFonts w:ascii="Times New Roman" w:hAnsi="Times New Roman"/>
                <w:b/>
                <w:color w:val="000000" w:themeColor="text1"/>
                <w:sz w:val="20"/>
                <w:szCs w:val="20"/>
              </w:rPr>
              <w:t xml:space="preserve">, </w:t>
            </w:r>
            <w:r w:rsidRPr="008D18C8">
              <w:rPr>
                <w:rFonts w:ascii="Times New Roman" w:hAnsi="Times New Roman"/>
                <w:b/>
                <w:color w:val="000000" w:themeColor="text1"/>
                <w:sz w:val="20"/>
                <w:szCs w:val="20"/>
              </w:rPr>
              <w:t>su išlyga</w:t>
            </w:r>
          </w:p>
        </w:tc>
        <w:tc>
          <w:tcPr>
            <w:tcW w:w="3685" w:type="dxa"/>
            <w:vMerge/>
            <w:shd w:val="clear" w:color="auto" w:fill="D9D9D9" w:themeFill="background1" w:themeFillShade="D9"/>
          </w:tcPr>
          <w:p w14:paraId="4EFD50EF" w14:textId="5BCE53BD" w:rsidR="00E93301" w:rsidRDefault="00E93301" w:rsidP="00E93301">
            <w:pPr>
              <w:rPr>
                <w:rFonts w:ascii="Times New Roman" w:eastAsia="Times New Roman" w:hAnsi="Times New Roman" w:cs="Times New Roman"/>
                <w:i/>
                <w:color w:val="000000"/>
                <w:sz w:val="20"/>
                <w:szCs w:val="20"/>
                <w:lang w:eastAsia="lt-LT"/>
              </w:rPr>
            </w:pPr>
          </w:p>
        </w:tc>
      </w:tr>
      <w:tr w:rsidR="00E93301" w:rsidRPr="00624ECB" w14:paraId="2BFF055C" w14:textId="77777777" w:rsidTr="00E93301">
        <w:tc>
          <w:tcPr>
            <w:tcW w:w="704" w:type="dxa"/>
          </w:tcPr>
          <w:p w14:paraId="736D8389" w14:textId="21BA1F5D"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shd w:val="clear" w:color="auto" w:fill="auto"/>
          </w:tcPr>
          <w:p w14:paraId="1C8EC3EC" w14:textId="1A02BF5D" w:rsidR="00E93301" w:rsidRPr="00624ECB" w:rsidRDefault="00E93301" w:rsidP="00E93301">
            <w:pPr>
              <w:spacing w:before="120" w:after="120"/>
              <w:rPr>
                <w:rFonts w:ascii="Times New Roman" w:eastAsia="Times New Roman" w:hAnsi="Times New Roman" w:cs="Times New Roman"/>
                <w:i/>
                <w:color w:val="000000"/>
                <w:sz w:val="20"/>
                <w:szCs w:val="20"/>
                <w:lang w:eastAsia="lt-LT"/>
              </w:rPr>
            </w:pPr>
            <w:r w:rsidRPr="008D18C8">
              <w:rPr>
                <w:rFonts w:ascii="Times New Roman" w:hAnsi="Times New Roman" w:cs="Times New Roman"/>
                <w:b/>
                <w:bCs/>
                <w:sz w:val="20"/>
              </w:rPr>
              <w:t>Bendri</w:t>
            </w:r>
            <w:r>
              <w:rPr>
                <w:rFonts w:ascii="Times New Roman" w:hAnsi="Times New Roman" w:cs="Times New Roman"/>
                <w:b/>
              </w:rPr>
              <w:t xml:space="preserve"> </w:t>
            </w:r>
            <w:r w:rsidRPr="008D18C8">
              <w:rPr>
                <w:rFonts w:ascii="Times New Roman" w:hAnsi="Times New Roman" w:cs="Times New Roman"/>
                <w:b/>
                <w:bCs/>
                <w:sz w:val="20"/>
              </w:rPr>
              <w:t>klausimai</w:t>
            </w:r>
          </w:p>
        </w:tc>
      </w:tr>
      <w:tr w:rsidR="00E93301" w:rsidRPr="00624ECB" w14:paraId="5A61105D" w14:textId="4B5C152F" w:rsidTr="008711CE">
        <w:tc>
          <w:tcPr>
            <w:tcW w:w="704" w:type="dxa"/>
          </w:tcPr>
          <w:p w14:paraId="3752A279" w14:textId="40E58D2A"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782FBC8B" w14:textId="1A5BEA27" w:rsidR="00E93301" w:rsidRPr="00624ECB" w:rsidRDefault="00E93301" w:rsidP="00E93301">
            <w:pPr>
              <w:spacing w:after="120"/>
              <w:rPr>
                <w:rFonts w:ascii="Times New Roman" w:eastAsia="Times New Roman" w:hAnsi="Times New Roman" w:cs="Times New Roman"/>
                <w:color w:val="000000"/>
                <w:sz w:val="20"/>
                <w:szCs w:val="20"/>
                <w:lang w:eastAsia="lt-LT"/>
              </w:rPr>
            </w:pPr>
            <w:r w:rsidRPr="00624ECB">
              <w:rPr>
                <w:rFonts w:ascii="Times New Roman" w:eastAsia="Times New Roman" w:hAnsi="Times New Roman" w:cs="Times New Roman"/>
                <w:color w:val="000000"/>
                <w:sz w:val="20"/>
                <w:szCs w:val="20"/>
                <w:lang w:eastAsia="lt-LT"/>
              </w:rPr>
              <w:t>Ar nėra priežasčių nevertinti projekto įgyvendinimo planas (toliau - PĮP)?</w:t>
            </w:r>
          </w:p>
        </w:tc>
        <w:sdt>
          <w:sdtPr>
            <w:rPr>
              <w:rFonts w:ascii="Segoe UI Symbol" w:eastAsia="Times New Roman" w:hAnsi="Segoe UI Symbol" w:cs="Times New Roman"/>
              <w:color w:val="000000"/>
              <w:sz w:val="20"/>
              <w:szCs w:val="20"/>
              <w:lang w:eastAsia="lt-LT"/>
            </w:rPr>
            <w:id w:val="-1713112296"/>
            <w14:checkbox>
              <w14:checked w14:val="0"/>
              <w14:checkedState w14:val="2612" w14:font="MS Gothic"/>
              <w14:uncheckedState w14:val="2610" w14:font="MS Gothic"/>
            </w14:checkbox>
          </w:sdtPr>
          <w:sdtEndPr/>
          <w:sdtContent>
            <w:tc>
              <w:tcPr>
                <w:tcW w:w="425" w:type="dxa"/>
              </w:tcPr>
              <w:p w14:paraId="770A3ACC" w14:textId="21584EF8" w:rsidR="00E93301" w:rsidRPr="00624ECB" w:rsidRDefault="00E93301" w:rsidP="00E93301">
                <w:pPr>
                  <w:spacing w:after="120"/>
                  <w:rPr>
                    <w:rFonts w:ascii="Times New Roman" w:eastAsia="Times New Roman" w:hAnsi="Times New Roman" w:cs="Times New Roman"/>
                    <w:color w:val="000000"/>
                    <w:sz w:val="20"/>
                    <w:szCs w:val="20"/>
                    <w:lang w:eastAsia="lt-LT"/>
                  </w:rPr>
                </w:pPr>
                <w:r>
                  <w:rPr>
                    <w:rFonts w:ascii="MS Gothic" w:eastAsia="MS Gothic" w:hAnsi="MS Gothic" w:cs="Times New Roman" w:hint="eastAsia"/>
                    <w:color w:val="000000"/>
                    <w:sz w:val="20"/>
                    <w:szCs w:val="20"/>
                    <w:lang w:eastAsia="lt-LT"/>
                  </w:rPr>
                  <w:t>☐</w:t>
                </w:r>
              </w:p>
            </w:tc>
          </w:sdtContent>
        </w:sdt>
        <w:sdt>
          <w:sdtPr>
            <w:rPr>
              <w:rFonts w:ascii="Times New Roman" w:eastAsia="Times New Roman" w:hAnsi="Times New Roman" w:cs="Times New Roman"/>
              <w:color w:val="000000"/>
              <w:sz w:val="20"/>
              <w:szCs w:val="20"/>
              <w:lang w:eastAsia="lt-LT"/>
            </w:rPr>
            <w:id w:val="1961995629"/>
            <w14:checkbox>
              <w14:checked w14:val="0"/>
              <w14:checkedState w14:val="2612" w14:font="MS Gothic"/>
              <w14:uncheckedState w14:val="2610" w14:font="MS Gothic"/>
            </w14:checkbox>
          </w:sdtPr>
          <w:sdtEndPr/>
          <w:sdtContent>
            <w:tc>
              <w:tcPr>
                <w:tcW w:w="425" w:type="dxa"/>
              </w:tcPr>
              <w:p w14:paraId="62F5AF82" w14:textId="33B032D3" w:rsidR="00E93301" w:rsidRPr="00624ECB" w:rsidRDefault="00E93301" w:rsidP="00E93301">
                <w:pPr>
                  <w:spacing w:after="120"/>
                  <w:rPr>
                    <w:rFonts w:ascii="Times New Roman" w:eastAsia="Times New Roman" w:hAnsi="Times New Roman" w:cs="Times New Roman"/>
                    <w:color w:val="000000"/>
                    <w:sz w:val="20"/>
                    <w:szCs w:val="20"/>
                    <w:lang w:eastAsia="lt-LT"/>
                  </w:rPr>
                </w:pPr>
                <w:r>
                  <w:rPr>
                    <w:rFonts w:ascii="MS Gothic" w:eastAsia="MS Gothic" w:hAnsi="MS Gothic" w:cs="Times New Roman" w:hint="eastAsia"/>
                    <w:color w:val="000000"/>
                    <w:sz w:val="20"/>
                    <w:szCs w:val="20"/>
                    <w:lang w:eastAsia="lt-LT"/>
                  </w:rPr>
                  <w:t>☐</w:t>
                </w:r>
              </w:p>
            </w:tc>
          </w:sdtContent>
        </w:sdt>
        <w:tc>
          <w:tcPr>
            <w:tcW w:w="425" w:type="dxa"/>
            <w:shd w:val="clear" w:color="auto" w:fill="D9D9D9" w:themeFill="background1" w:themeFillShade="D9"/>
          </w:tcPr>
          <w:p w14:paraId="179AB1FF" w14:textId="4BC1FF12" w:rsidR="00E93301" w:rsidRPr="00624ECB" w:rsidRDefault="00E93301" w:rsidP="00E93301">
            <w:pPr>
              <w:spacing w:after="120"/>
              <w:rPr>
                <w:rFonts w:ascii="Times New Roman" w:eastAsia="Times New Roman" w:hAnsi="Times New Roman" w:cs="Times New Roman"/>
                <w:color w:val="000000"/>
                <w:sz w:val="20"/>
                <w:szCs w:val="20"/>
                <w:lang w:eastAsia="lt-LT"/>
              </w:rPr>
            </w:pPr>
          </w:p>
        </w:tc>
        <w:tc>
          <w:tcPr>
            <w:tcW w:w="426" w:type="dxa"/>
            <w:shd w:val="clear" w:color="auto" w:fill="D9D9D9" w:themeFill="background1" w:themeFillShade="D9"/>
          </w:tcPr>
          <w:p w14:paraId="124F5EFD" w14:textId="7794C643" w:rsidR="00E93301" w:rsidRPr="00624ECB" w:rsidRDefault="00E93301" w:rsidP="00E93301">
            <w:pPr>
              <w:rPr>
                <w:rFonts w:ascii="Times New Roman" w:eastAsia="Times New Roman" w:hAnsi="Times New Roman" w:cs="Times New Roman"/>
                <w:b/>
                <w:color w:val="000000"/>
                <w:sz w:val="20"/>
                <w:szCs w:val="20"/>
                <w:lang w:eastAsia="lt-LT"/>
              </w:rPr>
            </w:pPr>
          </w:p>
        </w:tc>
        <w:tc>
          <w:tcPr>
            <w:tcW w:w="3685" w:type="dxa"/>
          </w:tcPr>
          <w:p w14:paraId="661D58F8" w14:textId="77777777" w:rsidR="00E93301" w:rsidRPr="00624ECB" w:rsidRDefault="00E93301" w:rsidP="00E93301">
            <w:pPr>
              <w:rPr>
                <w:rFonts w:ascii="Times New Roman" w:eastAsia="Times New Roman" w:hAnsi="Times New Roman" w:cs="Times New Roman"/>
                <w:i/>
                <w:color w:val="000000"/>
                <w:sz w:val="20"/>
                <w:szCs w:val="20"/>
                <w:lang w:eastAsia="lt-LT"/>
              </w:rPr>
            </w:pPr>
            <w:r w:rsidRPr="00624ECB">
              <w:rPr>
                <w:rFonts w:ascii="Times New Roman" w:eastAsia="Times New Roman" w:hAnsi="Times New Roman" w:cs="Times New Roman"/>
                <w:i/>
                <w:color w:val="000000"/>
                <w:sz w:val="20"/>
                <w:szCs w:val="20"/>
                <w:lang w:eastAsia="lt-LT"/>
              </w:rPr>
              <w:t>Taip – pasirenkama, kai priežasčių nėra.</w:t>
            </w:r>
          </w:p>
          <w:p w14:paraId="0EEAFD5C" w14:textId="77777777" w:rsidR="00E93301" w:rsidRPr="00624ECB" w:rsidRDefault="00E93301" w:rsidP="00E93301">
            <w:pPr>
              <w:rPr>
                <w:rFonts w:ascii="Times New Roman" w:eastAsia="Times New Roman" w:hAnsi="Times New Roman" w:cs="Times New Roman"/>
                <w:i/>
                <w:color w:val="000000"/>
                <w:sz w:val="20"/>
                <w:szCs w:val="20"/>
                <w:lang w:eastAsia="lt-LT"/>
              </w:rPr>
            </w:pPr>
            <w:r w:rsidRPr="00624ECB">
              <w:rPr>
                <w:rFonts w:ascii="Times New Roman" w:eastAsia="Times New Roman" w:hAnsi="Times New Roman" w:cs="Times New Roman"/>
                <w:i/>
                <w:color w:val="000000"/>
                <w:sz w:val="20"/>
                <w:szCs w:val="20"/>
                <w:lang w:eastAsia="lt-LT"/>
              </w:rPr>
              <w:t xml:space="preserve">Ne – pasirenkama, kai PĮP tinkamumas finansuoti gali  būti nevertinamas. </w:t>
            </w:r>
          </w:p>
          <w:p w14:paraId="26A57A60" w14:textId="66E1B8B2" w:rsidR="00E93301" w:rsidRPr="00624ECB" w:rsidRDefault="00E93301" w:rsidP="00E93301">
            <w:pPr>
              <w:rPr>
                <w:rFonts w:ascii="Times New Roman" w:eastAsia="Times New Roman" w:hAnsi="Times New Roman" w:cs="Times New Roman"/>
                <w:b/>
                <w:color w:val="000000"/>
                <w:sz w:val="20"/>
                <w:szCs w:val="20"/>
                <w:lang w:eastAsia="lt-LT"/>
              </w:rPr>
            </w:pPr>
            <w:r w:rsidRPr="00624ECB">
              <w:rPr>
                <w:rFonts w:ascii="Times New Roman" w:eastAsia="Times New Roman" w:hAnsi="Times New Roman" w:cs="Times New Roman"/>
                <w:i/>
                <w:color w:val="000000"/>
                <w:sz w:val="20"/>
                <w:szCs w:val="20"/>
                <w:lang w:eastAsia="lt-LT"/>
              </w:rPr>
              <w:t>Tinkamumas finansuoti gali būti nevertinamas kai pareiškėjas pateikė prašymą atsiimti PĮP.</w:t>
            </w:r>
          </w:p>
        </w:tc>
      </w:tr>
      <w:tr w:rsidR="00E93301" w:rsidRPr="00624ECB" w14:paraId="0B193FF2" w14:textId="77777777" w:rsidTr="00E93301">
        <w:tc>
          <w:tcPr>
            <w:tcW w:w="704" w:type="dxa"/>
          </w:tcPr>
          <w:p w14:paraId="0229AC99" w14:textId="1C3593C6"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13CF19B0" w14:textId="1068DA73" w:rsidR="00E93301" w:rsidRPr="00624ECB" w:rsidRDefault="00E93301" w:rsidP="00E93301">
            <w:pPr>
              <w:spacing w:before="120" w:after="120"/>
              <w:rPr>
                <w:rFonts w:ascii="Times New Roman" w:eastAsia="Times New Roman" w:hAnsi="Times New Roman" w:cs="Times New Roman"/>
                <w:b/>
                <w:color w:val="000000"/>
                <w:sz w:val="20"/>
                <w:szCs w:val="20"/>
                <w:lang w:eastAsia="lt-LT"/>
              </w:rPr>
            </w:pPr>
            <w:r w:rsidRPr="00624ECB">
              <w:rPr>
                <w:rFonts w:ascii="Times New Roman" w:eastAsia="Times New Roman" w:hAnsi="Times New Roman" w:cs="Times New Roman"/>
                <w:b/>
                <w:color w:val="000000"/>
                <w:sz w:val="20"/>
                <w:szCs w:val="20"/>
                <w:lang w:eastAsia="lt-LT"/>
              </w:rPr>
              <w:t>Pareiškėjas ir partneris (-iai) organizaciniu ir finansiniu požiūriu yra pajėgūs tinkamai ir laiku įgyvendinti projektą bei užtikrinti projekto rezultatų tęstinumą.</w:t>
            </w:r>
            <w:bookmarkStart w:id="0" w:name="_GoBack"/>
            <w:bookmarkEnd w:id="0"/>
          </w:p>
        </w:tc>
      </w:tr>
      <w:tr w:rsidR="00E93301" w:rsidRPr="00624ECB" w14:paraId="3FB08E0B" w14:textId="7D2F95C6" w:rsidTr="008711CE">
        <w:tc>
          <w:tcPr>
            <w:tcW w:w="704" w:type="dxa"/>
          </w:tcPr>
          <w:p w14:paraId="62B6EA93" w14:textId="4E72C5BB"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1E51E411" w14:textId="64983BA7"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eastAsia="Times New Roman" w:hAnsi="Times New Roman" w:cs="Times New Roman"/>
                <w:bCs/>
                <w:color w:val="000000"/>
                <w:sz w:val="20"/>
                <w:szCs w:val="20"/>
                <w:lang w:eastAsia="lt-LT"/>
              </w:rPr>
              <w:t>Ar Pareiškėjas ir partneris (-iai) atitinka tinkamų pareiškėjų ir partnerių sąrašą (kriterijus), nurodytą kvietime teikti projektų įgyvendinimo planus?</w:t>
            </w:r>
          </w:p>
        </w:tc>
        <w:sdt>
          <w:sdtPr>
            <w:rPr>
              <w:rFonts w:ascii="Times New Roman" w:eastAsia="Times New Roman" w:hAnsi="Times New Roman" w:cs="Times New Roman"/>
              <w:bCs/>
              <w:color w:val="000000"/>
              <w:sz w:val="20"/>
              <w:szCs w:val="20"/>
              <w:lang w:eastAsia="lt-LT"/>
            </w:rPr>
            <w:id w:val="-563794243"/>
            <w14:checkbox>
              <w14:checked w14:val="0"/>
              <w14:checkedState w14:val="2612" w14:font="MS Gothic"/>
              <w14:uncheckedState w14:val="2610" w14:font="MS Gothic"/>
            </w14:checkbox>
          </w:sdtPr>
          <w:sdtEndPr/>
          <w:sdtContent>
            <w:tc>
              <w:tcPr>
                <w:tcW w:w="425" w:type="dxa"/>
              </w:tcPr>
              <w:p w14:paraId="46A731C6" w14:textId="3F14B8AC"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54257738"/>
            <w14:checkbox>
              <w14:checked w14:val="0"/>
              <w14:checkedState w14:val="2612" w14:font="MS Gothic"/>
              <w14:uncheckedState w14:val="2610" w14:font="MS Gothic"/>
            </w14:checkbox>
          </w:sdtPr>
          <w:sdtEndPr/>
          <w:sdtContent>
            <w:tc>
              <w:tcPr>
                <w:tcW w:w="425" w:type="dxa"/>
              </w:tcPr>
              <w:p w14:paraId="0CEB9FE7" w14:textId="0351A035"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359348B5" w14:textId="77777777" w:rsidR="00E93301" w:rsidRPr="00624ECB" w:rsidRDefault="00E93301" w:rsidP="00E93301">
            <w:pPr>
              <w:spacing w:after="120"/>
              <w:rPr>
                <w:rFonts w:ascii="Times New Roman" w:eastAsia="Times New Roman" w:hAnsi="Times New Roman" w:cs="Times New Roman"/>
                <w:bCs/>
                <w:color w:val="000000"/>
                <w:sz w:val="20"/>
                <w:szCs w:val="20"/>
                <w:lang w:eastAsia="lt-LT"/>
              </w:rPr>
            </w:pPr>
          </w:p>
        </w:tc>
        <w:tc>
          <w:tcPr>
            <w:tcW w:w="426" w:type="dxa"/>
            <w:shd w:val="clear" w:color="auto" w:fill="D9D9D9" w:themeFill="background1" w:themeFillShade="D9"/>
          </w:tcPr>
          <w:p w14:paraId="172D4B5B" w14:textId="089775EA" w:rsidR="00E93301" w:rsidRPr="00624ECB" w:rsidRDefault="00E93301" w:rsidP="00E93301">
            <w:pPr>
              <w:spacing w:after="120"/>
              <w:rPr>
                <w:rFonts w:ascii="Times New Roman" w:eastAsia="Times New Roman" w:hAnsi="Times New Roman" w:cs="Times New Roman"/>
                <w:bCs/>
                <w:color w:val="000000"/>
                <w:sz w:val="20"/>
                <w:szCs w:val="20"/>
                <w:lang w:eastAsia="lt-LT"/>
              </w:rPr>
            </w:pPr>
          </w:p>
        </w:tc>
        <w:tc>
          <w:tcPr>
            <w:tcW w:w="3685" w:type="dxa"/>
          </w:tcPr>
          <w:p w14:paraId="2591D800" w14:textId="1491A913" w:rsidR="00E93301" w:rsidRPr="00E93301" w:rsidRDefault="00E93301" w:rsidP="00E93301">
            <w:pPr>
              <w:spacing w:after="120"/>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atitiktis PFSA</w:t>
            </w:r>
            <w:r>
              <w:rPr>
                <w:rFonts w:ascii="Times New Roman" w:eastAsia="Times New Roman" w:hAnsi="Times New Roman" w:cs="Times New Roman"/>
                <w:bCs/>
                <w:i/>
                <w:color w:val="000000"/>
                <w:sz w:val="20"/>
                <w:szCs w:val="20"/>
                <w:lang w:eastAsia="lt-LT"/>
              </w:rPr>
              <w:t xml:space="preserve"> nuostatoms.</w:t>
            </w:r>
          </w:p>
        </w:tc>
      </w:tr>
      <w:tr w:rsidR="00E93301" w:rsidRPr="00624ECB" w14:paraId="28EF3362" w14:textId="77777777" w:rsidTr="00E93301">
        <w:tc>
          <w:tcPr>
            <w:tcW w:w="704" w:type="dxa"/>
          </w:tcPr>
          <w:p w14:paraId="7346075F" w14:textId="2418769E"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9639" w:type="dxa"/>
            <w:gridSpan w:val="6"/>
          </w:tcPr>
          <w:p w14:paraId="14194816" w14:textId="31AF8D2D" w:rsidR="00E93301" w:rsidRPr="00E93301" w:rsidRDefault="00E93301" w:rsidP="00E93301">
            <w:pPr>
              <w:spacing w:after="120"/>
              <w:rPr>
                <w:rFonts w:ascii="Times New Roman" w:eastAsia="Times New Roman" w:hAnsi="Times New Roman" w:cs="Times New Roman"/>
                <w:bCs/>
                <w:i/>
                <w:iCs/>
                <w:color w:val="000000"/>
                <w:sz w:val="20"/>
                <w:szCs w:val="20"/>
                <w:lang w:eastAsia="lt-LT"/>
              </w:rPr>
            </w:pPr>
            <w:r w:rsidRPr="00E93301">
              <w:rPr>
                <w:rFonts w:ascii="Times New Roman" w:eastAsia="Calibri" w:hAnsi="Times New Roman" w:cs="Times New Roman"/>
                <w:sz w:val="20"/>
                <w:szCs w:val="20"/>
              </w:rPr>
              <w:t>Pareiškėjui ir partneriui (-iams) nėra apribojimų gauti finansavimą:</w:t>
            </w:r>
          </w:p>
        </w:tc>
      </w:tr>
      <w:tr w:rsidR="00E93301" w:rsidRPr="00624ECB" w14:paraId="26D32D39" w14:textId="205A4442" w:rsidTr="008711CE">
        <w:tc>
          <w:tcPr>
            <w:tcW w:w="704" w:type="dxa"/>
          </w:tcPr>
          <w:p w14:paraId="7B9303B3" w14:textId="77777777"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5201E6B5" w14:textId="2BD54903" w:rsidR="00E93301" w:rsidRPr="00624ECB" w:rsidRDefault="00E93301" w:rsidP="00E93301">
            <w:pPr>
              <w:spacing w:after="120"/>
              <w:jc w:val="both"/>
              <w:rPr>
                <w:rFonts w:ascii="Times New Roman" w:eastAsia="Times New Roman" w:hAnsi="Times New Roman" w:cs="Times New Roman"/>
                <w:bCs/>
                <w:i/>
                <w:iCs/>
                <w:color w:val="000000"/>
                <w:sz w:val="20"/>
                <w:szCs w:val="20"/>
                <w:lang w:eastAsia="lt-LT"/>
              </w:rPr>
            </w:pPr>
            <w:r w:rsidRPr="00624ECB">
              <w:rPr>
                <w:rFonts w:ascii="Times New Roman" w:hAnsi="Times New Roman" w:cs="Times New Roman"/>
                <w:sz w:val="20"/>
                <w:szCs w:val="20"/>
              </w:rPr>
              <w:t xml:space="preserve">Ar pareiškėjui ir partneriui (-iams), kurie yra juridiniai asmenys, nėra iškelta byla dėl bankroto arba restruktūrizavimo, nėra pradėtas ikiteisminis tyrimas dėl ūkinės </w:t>
            </w:r>
            <w:r w:rsidRPr="00624ECB">
              <w:rPr>
                <w:rFonts w:ascii="Times New Roman" w:hAnsi="Times New Roman" w:cs="Times New Roman"/>
                <w:bCs/>
                <w:sz w:val="20"/>
                <w:szCs w:val="20"/>
              </w:rPr>
              <w:t>ir (arba) ekonominės</w:t>
            </w:r>
            <w:r w:rsidRPr="00624ECB">
              <w:rPr>
                <w:rFonts w:ascii="Times New Roman" w:hAnsi="Times New Roman" w:cs="Times New Roman"/>
                <w:sz w:val="20"/>
                <w:szCs w:val="20"/>
              </w:rPr>
              <w:t xml:space="preserve"> veiklos arba jis (jie) nėra likviduojamas (-i), nėra priimtas kreditorių susirinkimo nutarimas bankroto procedūras vykdyti ne teismo tvarka </w:t>
            </w:r>
            <w:r w:rsidRPr="00624ECB">
              <w:rPr>
                <w:rFonts w:ascii="Times New Roman" w:hAnsi="Times New Roman" w:cs="Times New Roman"/>
                <w:i/>
                <w:sz w:val="20"/>
                <w:szCs w:val="20"/>
              </w:rPr>
              <w:t xml:space="preserve">(ši nuostata netaikoma biudžetinėms įstaigoms) </w:t>
            </w:r>
            <w:r w:rsidRPr="00624ECB">
              <w:rPr>
                <w:rFonts w:ascii="Times New Roman" w:hAnsi="Times New Roman" w:cs="Times New Roman"/>
                <w:sz w:val="20"/>
                <w:szCs w:val="20"/>
              </w:rPr>
              <w:t xml:space="preserve">arba pareiškėjui ir partneriui (-iams), kurie yra fiziniai asmenys, nėra iškelta byla dėl bankroto, nėra pradėtas ikiteisminis tyrimas dėl ūkinės </w:t>
            </w:r>
            <w:r w:rsidRPr="00624ECB">
              <w:rPr>
                <w:rFonts w:ascii="Times New Roman" w:hAnsi="Times New Roman" w:cs="Times New Roman"/>
                <w:bCs/>
                <w:sz w:val="20"/>
                <w:szCs w:val="20"/>
              </w:rPr>
              <w:t>ir (arba) ekonominės</w:t>
            </w:r>
            <w:r w:rsidRPr="00624ECB">
              <w:rPr>
                <w:rFonts w:ascii="Times New Roman" w:hAnsi="Times New Roman" w:cs="Times New Roman"/>
                <w:sz w:val="20"/>
                <w:szCs w:val="20"/>
              </w:rPr>
              <w:t xml:space="preserve"> veiklos;</w:t>
            </w:r>
          </w:p>
        </w:tc>
        <w:sdt>
          <w:sdtPr>
            <w:rPr>
              <w:rFonts w:ascii="Times New Roman" w:eastAsia="Times New Roman" w:hAnsi="Times New Roman" w:cs="Times New Roman"/>
              <w:bCs/>
              <w:color w:val="000000"/>
              <w:sz w:val="20"/>
              <w:szCs w:val="20"/>
              <w:lang w:eastAsia="lt-LT"/>
            </w:rPr>
            <w:id w:val="1502087854"/>
            <w14:checkbox>
              <w14:checked w14:val="0"/>
              <w14:checkedState w14:val="2612" w14:font="MS Gothic"/>
              <w14:uncheckedState w14:val="2610" w14:font="MS Gothic"/>
            </w14:checkbox>
          </w:sdtPr>
          <w:sdtEndPr/>
          <w:sdtContent>
            <w:tc>
              <w:tcPr>
                <w:tcW w:w="425" w:type="dxa"/>
              </w:tcPr>
              <w:p w14:paraId="2DFC912F" w14:textId="28F3F603"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00320157"/>
            <w14:checkbox>
              <w14:checked w14:val="0"/>
              <w14:checkedState w14:val="2612" w14:font="MS Gothic"/>
              <w14:uncheckedState w14:val="2610" w14:font="MS Gothic"/>
            </w14:checkbox>
          </w:sdtPr>
          <w:sdtEndPr/>
          <w:sdtContent>
            <w:tc>
              <w:tcPr>
                <w:tcW w:w="425" w:type="dxa"/>
              </w:tcPr>
              <w:p w14:paraId="2CD6EACD" w14:textId="6AFD6E06"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8718368"/>
            <w14:checkbox>
              <w14:checked w14:val="0"/>
              <w14:checkedState w14:val="2612" w14:font="MS Gothic"/>
              <w14:uncheckedState w14:val="2610" w14:font="MS Gothic"/>
            </w14:checkbox>
          </w:sdtPr>
          <w:sdtEndPr/>
          <w:sdtContent>
            <w:tc>
              <w:tcPr>
                <w:tcW w:w="425" w:type="dxa"/>
              </w:tcPr>
              <w:p w14:paraId="6A17EA06" w14:textId="209FF58A"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139765203"/>
            <w14:checkbox>
              <w14:checked w14:val="0"/>
              <w14:checkedState w14:val="2612" w14:font="MS Gothic"/>
              <w14:uncheckedState w14:val="2610" w14:font="MS Gothic"/>
            </w14:checkbox>
          </w:sdtPr>
          <w:sdtEndPr/>
          <w:sdtContent>
            <w:tc>
              <w:tcPr>
                <w:tcW w:w="426" w:type="dxa"/>
              </w:tcPr>
              <w:p w14:paraId="4D5A9356" w14:textId="6602BB76"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1F949F4" w14:textId="3DCA0586" w:rsidR="00E93301" w:rsidRPr="00624ECB" w:rsidRDefault="00E93301" w:rsidP="00A6297D">
            <w:pPr>
              <w:spacing w:after="120"/>
              <w:rPr>
                <w:rFonts w:ascii="Times New Roman" w:eastAsia="Times New Roman" w:hAnsi="Times New Roman" w:cs="Times New Roman"/>
                <w:bCs/>
                <w:i/>
                <w:iCs/>
                <w:color w:val="000000"/>
                <w:sz w:val="20"/>
                <w:szCs w:val="20"/>
                <w:lang w:eastAsia="lt-LT"/>
              </w:rPr>
            </w:pPr>
            <w:r w:rsidRPr="00E93301">
              <w:rPr>
                <w:rFonts w:ascii="Times New Roman" w:eastAsia="Times New Roman" w:hAnsi="Times New Roman" w:cs="Times New Roman"/>
                <w:bCs/>
                <w:i/>
                <w:iCs/>
                <w:color w:val="000000"/>
                <w:sz w:val="20"/>
                <w:szCs w:val="20"/>
                <w:lang w:eastAsia="lt-LT"/>
              </w:rPr>
              <w:t xml:space="preserve">Vertinama </w:t>
            </w:r>
            <w:r w:rsidR="00A6297D">
              <w:rPr>
                <w:rFonts w:ascii="Times New Roman" w:eastAsia="Times New Roman" w:hAnsi="Times New Roman" w:cs="Times New Roman"/>
                <w:bCs/>
                <w:i/>
                <w:iCs/>
                <w:color w:val="000000"/>
                <w:sz w:val="20"/>
                <w:szCs w:val="20"/>
                <w:lang w:eastAsia="lt-LT"/>
              </w:rPr>
              <w:t>pagal J</w:t>
            </w:r>
            <w:r>
              <w:rPr>
                <w:rFonts w:ascii="Times New Roman" w:eastAsia="Times New Roman" w:hAnsi="Times New Roman" w:cs="Times New Roman"/>
                <w:bCs/>
                <w:i/>
                <w:iCs/>
                <w:color w:val="000000"/>
                <w:sz w:val="20"/>
                <w:szCs w:val="20"/>
                <w:lang w:eastAsia="lt-LT"/>
              </w:rPr>
              <w:t>uridinių asmenų registro duomenis</w:t>
            </w:r>
            <w:r w:rsidR="00A6297D">
              <w:rPr>
                <w:rFonts w:ascii="Times New Roman" w:eastAsia="Times New Roman" w:hAnsi="Times New Roman" w:cs="Times New Roman"/>
                <w:bCs/>
                <w:i/>
                <w:iCs/>
                <w:color w:val="000000"/>
                <w:sz w:val="20"/>
                <w:szCs w:val="20"/>
                <w:lang w:eastAsia="lt-LT"/>
              </w:rPr>
              <w:t xml:space="preserve">, </w:t>
            </w:r>
            <w:r w:rsidR="00A6297D" w:rsidRPr="00A6297D">
              <w:rPr>
                <w:rFonts w:ascii="Times New Roman" w:eastAsia="Times New Roman" w:hAnsi="Times New Roman" w:cs="Times New Roman"/>
                <w:bCs/>
                <w:i/>
                <w:iCs/>
                <w:color w:val="000000"/>
                <w:sz w:val="20"/>
                <w:szCs w:val="20"/>
                <w:lang w:eastAsia="lt-LT"/>
              </w:rPr>
              <w:t>Informatikos ir ryšių departament</w:t>
            </w:r>
            <w:r w:rsidR="00A6297D">
              <w:rPr>
                <w:rFonts w:ascii="Times New Roman" w:eastAsia="Times New Roman" w:hAnsi="Times New Roman" w:cs="Times New Roman"/>
                <w:bCs/>
                <w:i/>
                <w:iCs/>
                <w:color w:val="000000"/>
                <w:sz w:val="20"/>
                <w:szCs w:val="20"/>
                <w:lang w:eastAsia="lt-LT"/>
              </w:rPr>
              <w:t>o</w:t>
            </w:r>
            <w:r w:rsidR="00A6297D" w:rsidRPr="00A6297D">
              <w:rPr>
                <w:rFonts w:ascii="Times New Roman" w:eastAsia="Times New Roman" w:hAnsi="Times New Roman" w:cs="Times New Roman"/>
                <w:bCs/>
                <w:i/>
                <w:iCs/>
                <w:color w:val="000000"/>
                <w:sz w:val="20"/>
                <w:szCs w:val="20"/>
                <w:lang w:eastAsia="lt-LT"/>
              </w:rPr>
              <w:t xml:space="preserve"> prie LR VRM</w:t>
            </w:r>
            <w:r w:rsidR="00A6297D">
              <w:rPr>
                <w:rFonts w:ascii="Times New Roman" w:eastAsia="Times New Roman" w:hAnsi="Times New Roman" w:cs="Times New Roman"/>
                <w:bCs/>
                <w:i/>
                <w:iCs/>
                <w:color w:val="000000"/>
                <w:sz w:val="20"/>
                <w:szCs w:val="20"/>
                <w:lang w:eastAsia="lt-LT"/>
              </w:rPr>
              <w:t xml:space="preserve"> duomenis.</w:t>
            </w:r>
          </w:p>
        </w:tc>
      </w:tr>
      <w:tr w:rsidR="00E93301" w:rsidRPr="00624ECB" w14:paraId="52A27173" w14:textId="196AC545" w:rsidTr="008711CE">
        <w:tc>
          <w:tcPr>
            <w:tcW w:w="704" w:type="dxa"/>
          </w:tcPr>
          <w:p w14:paraId="44121CE7" w14:textId="7DCCDCBA"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05EBAACE" w14:textId="7EB8D0BC"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projekto įgyvendinimo plano pateikimo dieną pareiškėjas ir partneris (-iai) galutiniu teismo sprendimu ar galutiniu administraciniu sprendimu nėra pripažinti nevykdančiais pareigų, susijusių su mokesčių ar socialinio draudimo įmokų mokėjimu pagal Lietuvos Respublikos teisės aktus arba pagal kitos valstybės teisės aktus;</w:t>
            </w:r>
          </w:p>
        </w:tc>
        <w:sdt>
          <w:sdtPr>
            <w:rPr>
              <w:rFonts w:ascii="Times New Roman" w:eastAsia="Times New Roman" w:hAnsi="Times New Roman" w:cs="Times New Roman"/>
              <w:bCs/>
              <w:color w:val="000000"/>
              <w:sz w:val="20"/>
              <w:szCs w:val="20"/>
              <w:lang w:eastAsia="lt-LT"/>
            </w:rPr>
            <w:id w:val="-1329747748"/>
            <w14:checkbox>
              <w14:checked w14:val="0"/>
              <w14:checkedState w14:val="2612" w14:font="MS Gothic"/>
              <w14:uncheckedState w14:val="2610" w14:font="MS Gothic"/>
            </w14:checkbox>
          </w:sdtPr>
          <w:sdtEndPr/>
          <w:sdtContent>
            <w:tc>
              <w:tcPr>
                <w:tcW w:w="425" w:type="dxa"/>
              </w:tcPr>
              <w:p w14:paraId="3D044EFE" w14:textId="4E3629D1"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605076523"/>
            <w14:checkbox>
              <w14:checked w14:val="0"/>
              <w14:checkedState w14:val="2612" w14:font="MS Gothic"/>
              <w14:uncheckedState w14:val="2610" w14:font="MS Gothic"/>
            </w14:checkbox>
          </w:sdtPr>
          <w:sdtEndPr/>
          <w:sdtContent>
            <w:tc>
              <w:tcPr>
                <w:tcW w:w="425" w:type="dxa"/>
              </w:tcPr>
              <w:p w14:paraId="677EDDBB" w14:textId="0EEF2812"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35571449"/>
            <w14:checkbox>
              <w14:checked w14:val="0"/>
              <w14:checkedState w14:val="2612" w14:font="MS Gothic"/>
              <w14:uncheckedState w14:val="2610" w14:font="MS Gothic"/>
            </w14:checkbox>
          </w:sdtPr>
          <w:sdtEndPr/>
          <w:sdtContent>
            <w:tc>
              <w:tcPr>
                <w:tcW w:w="425" w:type="dxa"/>
              </w:tcPr>
              <w:p w14:paraId="06D4F92F" w14:textId="07E0F8A9"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04280663"/>
            <w14:checkbox>
              <w14:checked w14:val="0"/>
              <w14:checkedState w14:val="2612" w14:font="MS Gothic"/>
              <w14:uncheckedState w14:val="2610" w14:font="MS Gothic"/>
            </w14:checkbox>
          </w:sdtPr>
          <w:sdtEndPr/>
          <w:sdtContent>
            <w:tc>
              <w:tcPr>
                <w:tcW w:w="426" w:type="dxa"/>
              </w:tcPr>
              <w:p w14:paraId="69573BEA" w14:textId="6CB540BC"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01EA37C" w14:textId="4F61D805"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sidRPr="00624ECB">
              <w:rPr>
                <w:rFonts w:ascii="Times New Roman" w:hAnsi="Times New Roman" w:cs="Times New Roman"/>
                <w:i/>
                <w:sz w:val="20"/>
                <w:szCs w:val="20"/>
              </w:rPr>
              <w:t>Netaikoma įstaigoms, kurių veikla finansuojama iš Lietuvos Respublikos valstybės ir (arba) savivaldybių biudžetų ir (arba) valstybės pinigų fondų lėšų, ir pareiškėjams, kuriems Lietuvos Respublikos teisės aktų nustatyta tvarka yra atidėti mokesčių arba socialinio d</w:t>
            </w:r>
            <w:r>
              <w:rPr>
                <w:rFonts w:ascii="Times New Roman" w:hAnsi="Times New Roman" w:cs="Times New Roman"/>
                <w:i/>
                <w:sz w:val="20"/>
                <w:szCs w:val="20"/>
              </w:rPr>
              <w:t>raudimo įmokų mokėjimo terminai</w:t>
            </w:r>
          </w:p>
        </w:tc>
      </w:tr>
      <w:tr w:rsidR="00E93301" w:rsidRPr="00624ECB" w14:paraId="59204943" w14:textId="37F2BF08" w:rsidTr="008711CE">
        <w:tc>
          <w:tcPr>
            <w:tcW w:w="704" w:type="dxa"/>
          </w:tcPr>
          <w:p w14:paraId="30700F70" w14:textId="32567BB3"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560CF5C2" w14:textId="0AFE34F5"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 xml:space="preserve">Ar projekto įgyvendinimo plano </w:t>
            </w:r>
            <w:r w:rsidRPr="00624ECB">
              <w:rPr>
                <w:rFonts w:ascii="Times New Roman" w:hAnsi="Times New Roman" w:cs="Times New Roman"/>
                <w:sz w:val="20"/>
                <w:szCs w:val="20"/>
                <w:lang w:eastAsia="lt-LT"/>
              </w:rPr>
              <w:t xml:space="preserve">vertinimo metu pareiškėjas ir partneris (-iai) neturi neišnykusio arba nepanaikinto teistumo arba dėl pareiškėjo ir </w:t>
            </w:r>
            <w:r w:rsidRPr="00624ECB">
              <w:rPr>
                <w:rFonts w:ascii="Times New Roman" w:hAnsi="Times New Roman" w:cs="Times New Roman"/>
                <w:sz w:val="20"/>
                <w:szCs w:val="20"/>
                <w:lang w:eastAsia="lt-LT"/>
              </w:rPr>
              <w:lastRenderedPageBreak/>
              <w:t xml:space="preserve">partnerio (-ių) per pastaruosius 5 metus nebuvo priimtas ir įsiteisėjęs apkaltinamasis teismo nuosprendis dėl neteisėtos veiklos, </w:t>
            </w:r>
            <w:r w:rsidRPr="00624ECB">
              <w:rPr>
                <w:rFonts w:ascii="Times New Roman" w:hAnsi="Times New Roman" w:cs="Times New Roman"/>
                <w:sz w:val="20"/>
                <w:szCs w:val="20"/>
              </w:rPr>
              <w:t xml:space="preserve">kenkiančios Lietuvos Respublikos ir (arba) Europos Sąjungos finansiniams interesams, t. y. </w:t>
            </w:r>
            <w:r w:rsidRPr="00624ECB">
              <w:rPr>
                <w:rFonts w:ascii="Times New Roman" w:hAnsi="Times New Roman" w:cs="Times New Roman"/>
                <w:sz w:val="20"/>
                <w:szCs w:val="20"/>
                <w:lang w:eastAsia="lt-LT"/>
              </w:rPr>
              <w:t xml:space="preserve">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pastaruosius 5 metus nebuvo priimtas ir įsiteisėjęs apkaltinamasis teismo nuosprendis </w:t>
            </w:r>
            <w:r w:rsidRPr="00624ECB">
              <w:rPr>
                <w:rFonts w:ascii="Times New Roman" w:hAnsi="Times New Roman" w:cs="Times New Roman"/>
                <w:sz w:val="20"/>
                <w:szCs w:val="20"/>
              </w:rPr>
              <w:t xml:space="preserve">už dalyvavimą bendrininkų grupėje, organizuotoje grupėje, nusikalstamame susivienijime, jų organizavimą ar vadovavimą jiems, </w:t>
            </w:r>
            <w:r w:rsidRPr="00624ECB">
              <w:rPr>
                <w:rFonts w:ascii="Times New Roman" w:hAnsi="Times New Roman" w:cs="Times New Roman"/>
                <w:color w:val="000000"/>
                <w:sz w:val="20"/>
                <w:szCs w:val="20"/>
              </w:rPr>
              <w:t>teroristinius ir su teroristine veikla susijusius nusikaltimus</w:t>
            </w:r>
            <w:r w:rsidRPr="00624ECB">
              <w:rPr>
                <w:rFonts w:ascii="Times New Roman" w:hAnsi="Times New Roman" w:cs="Times New Roman"/>
                <w:sz w:val="20"/>
                <w:szCs w:val="20"/>
              </w:rPr>
              <w:t xml:space="preserve">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w:t>
            </w:r>
            <w:r w:rsidRPr="00624ECB">
              <w:rPr>
                <w:rFonts w:ascii="Times New Roman" w:hAnsi="Times New Roman" w:cs="Times New Roman"/>
                <w:sz w:val="20"/>
                <w:szCs w:val="20"/>
              </w:rPr>
              <w:lastRenderedPageBreak/>
              <w:t xml:space="preserve">realizavimą, dokumento suklastojimą ar disponavimą suklastotu dokumentu, antspaudo, spaudo ar blanko suklastojimą, dalyvavimą kokioje nors kitoje neteisėtoje veikloje, kenkiančioje Lietuvos Respublikos ir (arba) Europos Sąjungos finansiniams interesams; </w:t>
            </w:r>
          </w:p>
        </w:tc>
        <w:sdt>
          <w:sdtPr>
            <w:rPr>
              <w:rFonts w:ascii="Times New Roman" w:eastAsia="Times New Roman" w:hAnsi="Times New Roman" w:cs="Times New Roman"/>
              <w:bCs/>
              <w:color w:val="000000"/>
              <w:sz w:val="20"/>
              <w:szCs w:val="20"/>
              <w:lang w:eastAsia="lt-LT"/>
            </w:rPr>
            <w:id w:val="393007624"/>
            <w14:checkbox>
              <w14:checked w14:val="0"/>
              <w14:checkedState w14:val="2612" w14:font="MS Gothic"/>
              <w14:uncheckedState w14:val="2610" w14:font="MS Gothic"/>
            </w14:checkbox>
          </w:sdtPr>
          <w:sdtEndPr/>
          <w:sdtContent>
            <w:tc>
              <w:tcPr>
                <w:tcW w:w="425" w:type="dxa"/>
              </w:tcPr>
              <w:p w14:paraId="4A3CE48C" w14:textId="263B97A9"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4113568"/>
            <w14:checkbox>
              <w14:checked w14:val="0"/>
              <w14:checkedState w14:val="2612" w14:font="MS Gothic"/>
              <w14:uncheckedState w14:val="2610" w14:font="MS Gothic"/>
            </w14:checkbox>
          </w:sdtPr>
          <w:sdtEndPr/>
          <w:sdtContent>
            <w:tc>
              <w:tcPr>
                <w:tcW w:w="425" w:type="dxa"/>
              </w:tcPr>
              <w:p w14:paraId="40BD9519" w14:textId="5735E936"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852766524"/>
            <w14:checkbox>
              <w14:checked w14:val="0"/>
              <w14:checkedState w14:val="2612" w14:font="MS Gothic"/>
              <w14:uncheckedState w14:val="2610" w14:font="MS Gothic"/>
            </w14:checkbox>
          </w:sdtPr>
          <w:sdtEndPr/>
          <w:sdtContent>
            <w:tc>
              <w:tcPr>
                <w:tcW w:w="425" w:type="dxa"/>
              </w:tcPr>
              <w:p w14:paraId="15FA125B" w14:textId="4A40AD02"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83424964"/>
            <w14:checkbox>
              <w14:checked w14:val="0"/>
              <w14:checkedState w14:val="2612" w14:font="MS Gothic"/>
              <w14:uncheckedState w14:val="2610" w14:font="MS Gothic"/>
            </w14:checkbox>
          </w:sdtPr>
          <w:sdtEndPr/>
          <w:sdtContent>
            <w:tc>
              <w:tcPr>
                <w:tcW w:w="426" w:type="dxa"/>
              </w:tcPr>
              <w:p w14:paraId="1D18BD3B" w14:textId="2E3A1140"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6976015" w14:textId="112DB817"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sidRPr="00E93301">
              <w:rPr>
                <w:rFonts w:ascii="Times New Roman" w:eastAsia="Times New Roman" w:hAnsi="Times New Roman" w:cs="Times New Roman"/>
                <w:bCs/>
                <w:i/>
                <w:iCs/>
                <w:color w:val="000000"/>
                <w:sz w:val="20"/>
                <w:szCs w:val="20"/>
                <w:lang w:eastAsia="lt-LT"/>
              </w:rPr>
              <w:t xml:space="preserve">Netaikoma, jei pareiškėjo veikla finansuojama iš Lietuvos Respublikos valstybės ir (arba) savivaldybių biudžetų ir </w:t>
            </w:r>
            <w:r w:rsidRPr="00E93301">
              <w:rPr>
                <w:rFonts w:ascii="Times New Roman" w:eastAsia="Times New Roman" w:hAnsi="Times New Roman" w:cs="Times New Roman"/>
                <w:bCs/>
                <w:i/>
                <w:iCs/>
                <w:color w:val="000000"/>
                <w:sz w:val="20"/>
                <w:szCs w:val="20"/>
                <w:lang w:eastAsia="lt-LT"/>
              </w:rPr>
              <w:lastRenderedPageBreak/>
              <w:t>(arba) valstybės pinigų fondų lėšų, taip pat iš Europos investicijų fondo ir</w:t>
            </w:r>
            <w:r>
              <w:rPr>
                <w:rFonts w:ascii="Times New Roman" w:eastAsia="Times New Roman" w:hAnsi="Times New Roman" w:cs="Times New Roman"/>
                <w:bCs/>
                <w:i/>
                <w:iCs/>
                <w:color w:val="000000"/>
                <w:sz w:val="20"/>
                <w:szCs w:val="20"/>
                <w:lang w:eastAsia="lt-LT"/>
              </w:rPr>
              <w:t xml:space="preserve"> Europos investicijų banko lėšų</w:t>
            </w:r>
          </w:p>
        </w:tc>
      </w:tr>
      <w:tr w:rsidR="00E93301" w:rsidRPr="00624ECB" w14:paraId="1C44A564" w14:textId="403AA1B1" w:rsidTr="008711CE">
        <w:tc>
          <w:tcPr>
            <w:tcW w:w="704" w:type="dxa"/>
          </w:tcPr>
          <w:p w14:paraId="57F6D26D" w14:textId="4DE607B9"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32F38F18" w14:textId="74996ED2"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projekto įgyvendinimo plano vertinimo metu pareiškėjui ir partneriui (-iams), jei jie perkėlė gamybinę veiklą valstybėje narėje arba į kitą valstybę narę, nėra taikoma arba nebuvo taikoma išieškojimo procedūra;</w:t>
            </w:r>
          </w:p>
        </w:tc>
        <w:sdt>
          <w:sdtPr>
            <w:rPr>
              <w:rFonts w:ascii="Times New Roman" w:eastAsia="Times New Roman" w:hAnsi="Times New Roman" w:cs="Times New Roman"/>
              <w:bCs/>
              <w:color w:val="000000"/>
              <w:sz w:val="20"/>
              <w:szCs w:val="20"/>
              <w:lang w:eastAsia="lt-LT"/>
            </w:rPr>
            <w:id w:val="173694364"/>
            <w14:checkbox>
              <w14:checked w14:val="0"/>
              <w14:checkedState w14:val="2612" w14:font="MS Gothic"/>
              <w14:uncheckedState w14:val="2610" w14:font="MS Gothic"/>
            </w14:checkbox>
          </w:sdtPr>
          <w:sdtEndPr/>
          <w:sdtContent>
            <w:tc>
              <w:tcPr>
                <w:tcW w:w="425" w:type="dxa"/>
              </w:tcPr>
              <w:p w14:paraId="44C549FC" w14:textId="2EFD65EB"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9162612"/>
            <w14:checkbox>
              <w14:checked w14:val="0"/>
              <w14:checkedState w14:val="2612" w14:font="MS Gothic"/>
              <w14:uncheckedState w14:val="2610" w14:font="MS Gothic"/>
            </w14:checkbox>
          </w:sdtPr>
          <w:sdtEndPr/>
          <w:sdtContent>
            <w:tc>
              <w:tcPr>
                <w:tcW w:w="425" w:type="dxa"/>
              </w:tcPr>
              <w:p w14:paraId="5EACEC7A" w14:textId="4A3BC488"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93077914"/>
            <w14:checkbox>
              <w14:checked w14:val="0"/>
              <w14:checkedState w14:val="2612" w14:font="MS Gothic"/>
              <w14:uncheckedState w14:val="2610" w14:font="MS Gothic"/>
            </w14:checkbox>
          </w:sdtPr>
          <w:sdtEndPr/>
          <w:sdtContent>
            <w:tc>
              <w:tcPr>
                <w:tcW w:w="425" w:type="dxa"/>
              </w:tcPr>
              <w:p w14:paraId="41F9BD56" w14:textId="71EF7F47"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545602122"/>
            <w14:checkbox>
              <w14:checked w14:val="0"/>
              <w14:checkedState w14:val="2612" w14:font="MS Gothic"/>
              <w14:uncheckedState w14:val="2610" w14:font="MS Gothic"/>
            </w14:checkbox>
          </w:sdtPr>
          <w:sdtEndPr/>
          <w:sdtContent>
            <w:tc>
              <w:tcPr>
                <w:tcW w:w="426" w:type="dxa"/>
              </w:tcPr>
              <w:p w14:paraId="5FB42036" w14:textId="0BF2B9E3"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459EB01" w14:textId="5707757A" w:rsidR="00E93301" w:rsidRPr="00624ECB" w:rsidRDefault="00A6297D" w:rsidP="00A6297D">
            <w:pPr>
              <w:spacing w:after="120"/>
              <w:rPr>
                <w:rFonts w:ascii="Times New Roman" w:eastAsia="Times New Roman" w:hAnsi="Times New Roman" w:cs="Times New Roman"/>
                <w:bCs/>
                <w:i/>
                <w:iCs/>
                <w:color w:val="000000"/>
                <w:sz w:val="20"/>
                <w:szCs w:val="20"/>
                <w:lang w:eastAsia="lt-LT"/>
              </w:rPr>
            </w:pPr>
            <w:r>
              <w:rPr>
                <w:rFonts w:ascii="Times New Roman" w:eastAsia="Times New Roman" w:hAnsi="Times New Roman" w:cs="Times New Roman"/>
                <w:bCs/>
                <w:i/>
                <w:iCs/>
                <w:color w:val="000000"/>
                <w:sz w:val="20"/>
                <w:szCs w:val="20"/>
                <w:lang w:eastAsia="lt-LT"/>
              </w:rPr>
              <w:t>Vertinama v</w:t>
            </w:r>
            <w:r w:rsidRPr="00A6297D">
              <w:rPr>
                <w:rFonts w:ascii="Times New Roman" w:eastAsia="Times New Roman" w:hAnsi="Times New Roman" w:cs="Times New Roman"/>
                <w:bCs/>
                <w:i/>
                <w:iCs/>
                <w:color w:val="000000"/>
                <w:sz w:val="20"/>
                <w:szCs w:val="20"/>
                <w:lang w:eastAsia="lt-LT"/>
              </w:rPr>
              <w:t>adovaujantis pareiškėjo ir parnerių deklaracijos duomenimis</w:t>
            </w:r>
          </w:p>
        </w:tc>
      </w:tr>
      <w:tr w:rsidR="00E93301" w:rsidRPr="00624ECB" w14:paraId="366A8643" w14:textId="737E9C01" w:rsidTr="008711CE">
        <w:tc>
          <w:tcPr>
            <w:tcW w:w="704" w:type="dxa"/>
          </w:tcPr>
          <w:p w14:paraId="1B88D3D5" w14:textId="5BA9A3A2"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6B3353B7" w14:textId="7B85E4CC"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projekto įgyvendinimo plano vertinimo metu pareiškėjui ir partneriui (-iams) nėra taikomas apribojimas (iki 5 metų) neskirti Europos Sąjungos finansinės paramos dėl trečiųjų šalių piliečių nelegalaus įdarbinimo;</w:t>
            </w:r>
          </w:p>
        </w:tc>
        <w:sdt>
          <w:sdtPr>
            <w:rPr>
              <w:rFonts w:ascii="Times New Roman" w:eastAsia="Times New Roman" w:hAnsi="Times New Roman" w:cs="Times New Roman"/>
              <w:bCs/>
              <w:color w:val="000000"/>
              <w:sz w:val="20"/>
              <w:szCs w:val="20"/>
              <w:lang w:eastAsia="lt-LT"/>
            </w:rPr>
            <w:id w:val="-187763545"/>
            <w14:checkbox>
              <w14:checked w14:val="0"/>
              <w14:checkedState w14:val="2612" w14:font="MS Gothic"/>
              <w14:uncheckedState w14:val="2610" w14:font="MS Gothic"/>
            </w14:checkbox>
          </w:sdtPr>
          <w:sdtEndPr/>
          <w:sdtContent>
            <w:tc>
              <w:tcPr>
                <w:tcW w:w="425" w:type="dxa"/>
              </w:tcPr>
              <w:p w14:paraId="2B1F7C4F" w14:textId="5855A05A"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1557468"/>
            <w14:checkbox>
              <w14:checked w14:val="0"/>
              <w14:checkedState w14:val="2612" w14:font="MS Gothic"/>
              <w14:uncheckedState w14:val="2610" w14:font="MS Gothic"/>
            </w14:checkbox>
          </w:sdtPr>
          <w:sdtEndPr/>
          <w:sdtContent>
            <w:tc>
              <w:tcPr>
                <w:tcW w:w="425" w:type="dxa"/>
              </w:tcPr>
              <w:p w14:paraId="08EB59CC" w14:textId="67F58751"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68883549"/>
            <w14:checkbox>
              <w14:checked w14:val="0"/>
              <w14:checkedState w14:val="2612" w14:font="MS Gothic"/>
              <w14:uncheckedState w14:val="2610" w14:font="MS Gothic"/>
            </w14:checkbox>
          </w:sdtPr>
          <w:sdtEndPr/>
          <w:sdtContent>
            <w:tc>
              <w:tcPr>
                <w:tcW w:w="425" w:type="dxa"/>
              </w:tcPr>
              <w:p w14:paraId="542880EB" w14:textId="51551A79"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23021215"/>
            <w14:checkbox>
              <w14:checked w14:val="0"/>
              <w14:checkedState w14:val="2612" w14:font="MS Gothic"/>
              <w14:uncheckedState w14:val="2610" w14:font="MS Gothic"/>
            </w14:checkbox>
          </w:sdtPr>
          <w:sdtEndPr/>
          <w:sdtContent>
            <w:tc>
              <w:tcPr>
                <w:tcW w:w="426" w:type="dxa"/>
              </w:tcPr>
              <w:p w14:paraId="71F09AAB" w14:textId="48E56AF3"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B33C59A" w14:textId="66891B07"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sidRPr="00624ECB">
              <w:rPr>
                <w:rFonts w:ascii="Times New Roman" w:eastAsia="Times New Roman" w:hAnsi="Times New Roman" w:cs="Times New Roman"/>
                <w:bCs/>
                <w:i/>
                <w:iCs/>
                <w:color w:val="000000"/>
                <w:sz w:val="20"/>
                <w:szCs w:val="20"/>
                <w:lang w:eastAsia="lt-LT"/>
              </w:rPr>
              <w:t>Netaikoma viešiesiems juridiniams asmeni</w:t>
            </w:r>
            <w:r>
              <w:rPr>
                <w:rFonts w:ascii="Times New Roman" w:eastAsia="Times New Roman" w:hAnsi="Times New Roman" w:cs="Times New Roman"/>
                <w:bCs/>
                <w:i/>
                <w:iCs/>
                <w:color w:val="000000"/>
                <w:sz w:val="20"/>
                <w:szCs w:val="20"/>
                <w:lang w:eastAsia="lt-LT"/>
              </w:rPr>
              <w:t>ms</w:t>
            </w:r>
          </w:p>
        </w:tc>
      </w:tr>
      <w:tr w:rsidR="00E93301" w:rsidRPr="00624ECB" w14:paraId="0DD5FAA6" w14:textId="11D465D4" w:rsidTr="008711CE">
        <w:tc>
          <w:tcPr>
            <w:tcW w:w="704" w:type="dxa"/>
          </w:tcPr>
          <w:p w14:paraId="2FAD80CC" w14:textId="5E825377"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2E32DE63" w14:textId="6FDC0942"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projekto įgyvendinimo plano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p>
        </w:tc>
        <w:sdt>
          <w:sdtPr>
            <w:rPr>
              <w:rFonts w:ascii="Times New Roman" w:eastAsia="Times New Roman" w:hAnsi="Times New Roman" w:cs="Times New Roman"/>
              <w:bCs/>
              <w:color w:val="000000"/>
              <w:sz w:val="20"/>
              <w:szCs w:val="20"/>
              <w:lang w:eastAsia="lt-LT"/>
            </w:rPr>
            <w:id w:val="-1162696419"/>
            <w14:checkbox>
              <w14:checked w14:val="0"/>
              <w14:checkedState w14:val="2612" w14:font="MS Gothic"/>
              <w14:uncheckedState w14:val="2610" w14:font="MS Gothic"/>
            </w14:checkbox>
          </w:sdtPr>
          <w:sdtEndPr/>
          <w:sdtContent>
            <w:tc>
              <w:tcPr>
                <w:tcW w:w="425" w:type="dxa"/>
              </w:tcPr>
              <w:p w14:paraId="708A525B" w14:textId="5857C0CC"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75821341"/>
            <w14:checkbox>
              <w14:checked w14:val="0"/>
              <w14:checkedState w14:val="2612" w14:font="MS Gothic"/>
              <w14:uncheckedState w14:val="2610" w14:font="MS Gothic"/>
            </w14:checkbox>
          </w:sdtPr>
          <w:sdtEndPr/>
          <w:sdtContent>
            <w:tc>
              <w:tcPr>
                <w:tcW w:w="425" w:type="dxa"/>
              </w:tcPr>
              <w:p w14:paraId="1D5FA0C8" w14:textId="398C2AE6"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08030387"/>
            <w14:checkbox>
              <w14:checked w14:val="0"/>
              <w14:checkedState w14:val="2612" w14:font="MS Gothic"/>
              <w14:uncheckedState w14:val="2610" w14:font="MS Gothic"/>
            </w14:checkbox>
          </w:sdtPr>
          <w:sdtEndPr/>
          <w:sdtContent>
            <w:tc>
              <w:tcPr>
                <w:tcW w:w="425" w:type="dxa"/>
              </w:tcPr>
              <w:p w14:paraId="0804781D" w14:textId="51569CC2"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859274174"/>
            <w14:checkbox>
              <w14:checked w14:val="0"/>
              <w14:checkedState w14:val="2612" w14:font="MS Gothic"/>
              <w14:uncheckedState w14:val="2610" w14:font="MS Gothic"/>
            </w14:checkbox>
          </w:sdtPr>
          <w:sdtEndPr/>
          <w:sdtContent>
            <w:tc>
              <w:tcPr>
                <w:tcW w:w="426" w:type="dxa"/>
              </w:tcPr>
              <w:p w14:paraId="05865776" w14:textId="02C8AB34" w:rsidR="00E93301" w:rsidRPr="00624ECB" w:rsidRDefault="00E93301" w:rsidP="00E93301">
                <w:pPr>
                  <w:spacing w:after="120"/>
                  <w:rPr>
                    <w:rFonts w:ascii="Times New Roman" w:eastAsia="Times New Roman" w:hAnsi="Times New Roman" w:cs="Times New Roman"/>
                    <w:bCs/>
                    <w:i/>
                    <w:iCs/>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C53218D" w14:textId="5CC2AF00" w:rsidR="00E93301" w:rsidRPr="00624ECB" w:rsidRDefault="00E93301" w:rsidP="00E93301">
            <w:pPr>
              <w:spacing w:after="120"/>
              <w:rPr>
                <w:rFonts w:ascii="Times New Roman" w:eastAsia="Times New Roman" w:hAnsi="Times New Roman" w:cs="Times New Roman"/>
                <w:bCs/>
                <w:i/>
                <w:iCs/>
                <w:sz w:val="20"/>
                <w:szCs w:val="20"/>
                <w:lang w:eastAsia="lt-LT"/>
              </w:rPr>
            </w:pPr>
            <w:r w:rsidRPr="00624ECB">
              <w:rPr>
                <w:rFonts w:ascii="Times New Roman" w:hAnsi="Times New Roman" w:cs="Times New Roman"/>
                <w:i/>
                <w:sz w:val="20"/>
                <w:szCs w:val="20"/>
              </w:rPr>
              <w:t>Netaikoma, kai pareiškėjas yra fizinis asmuo. Ši nuostata taikoma tik tais atvejais, kai finansines ataskaitas būtina rengti pagal įstatymus, taikomus juridiniam asmeniui, užsienio juridiniam asmeniui ar kitai</w:t>
            </w:r>
            <w:r>
              <w:rPr>
                <w:rFonts w:ascii="Times New Roman" w:hAnsi="Times New Roman" w:cs="Times New Roman"/>
                <w:i/>
                <w:sz w:val="20"/>
                <w:szCs w:val="20"/>
              </w:rPr>
              <w:t xml:space="preserve"> organizacijai arba jų filialui</w:t>
            </w:r>
          </w:p>
        </w:tc>
      </w:tr>
      <w:tr w:rsidR="00E93301" w:rsidRPr="00624ECB" w14:paraId="5FAE0A53" w14:textId="36EA9D47" w:rsidTr="008711CE">
        <w:tc>
          <w:tcPr>
            <w:tcW w:w="704" w:type="dxa"/>
          </w:tcPr>
          <w:p w14:paraId="249E81BD" w14:textId="118BA3E2"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6FE3E5D5" w14:textId="34E95D01" w:rsidR="00E93301" w:rsidRPr="00624ECB" w:rsidRDefault="00E93301" w:rsidP="00E93301">
            <w:pPr>
              <w:spacing w:after="120"/>
              <w:jc w:val="both"/>
              <w:rPr>
                <w:rFonts w:ascii="Times New Roman" w:hAnsi="Times New Roman" w:cs="Times New Roman"/>
                <w:sz w:val="20"/>
                <w:szCs w:val="20"/>
              </w:rPr>
            </w:pPr>
            <w:r w:rsidRPr="00624ECB">
              <w:rPr>
                <w:rFonts w:ascii="Times New Roman" w:eastAsia="Times New Roman" w:hAnsi="Times New Roman" w:cs="Times New Roman"/>
                <w:sz w:val="20"/>
                <w:szCs w:val="20"/>
                <w:lang w:eastAsia="lt-LT"/>
              </w:rPr>
              <w:t>Ar projektui įgyvendinti sudaryta komanda ir tinkamai paskirstytos jos funkcijos ir atsakomybės?</w:t>
            </w:r>
          </w:p>
        </w:tc>
        <w:sdt>
          <w:sdtPr>
            <w:rPr>
              <w:rFonts w:ascii="Times New Roman" w:eastAsia="Times New Roman" w:hAnsi="Times New Roman" w:cs="Times New Roman"/>
              <w:bCs/>
              <w:color w:val="000000"/>
              <w:sz w:val="20"/>
              <w:szCs w:val="20"/>
              <w:lang w:eastAsia="lt-LT"/>
            </w:rPr>
            <w:id w:val="-11611239"/>
            <w14:checkbox>
              <w14:checked w14:val="0"/>
              <w14:checkedState w14:val="2612" w14:font="MS Gothic"/>
              <w14:uncheckedState w14:val="2610" w14:font="MS Gothic"/>
            </w14:checkbox>
          </w:sdtPr>
          <w:sdtEndPr/>
          <w:sdtContent>
            <w:tc>
              <w:tcPr>
                <w:tcW w:w="425" w:type="dxa"/>
              </w:tcPr>
              <w:p w14:paraId="14F502BC" w14:textId="4337B4D7"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27046614"/>
            <w14:checkbox>
              <w14:checked w14:val="0"/>
              <w14:checkedState w14:val="2612" w14:font="MS Gothic"/>
              <w14:uncheckedState w14:val="2610" w14:font="MS Gothic"/>
            </w14:checkbox>
          </w:sdtPr>
          <w:sdtEndPr/>
          <w:sdtContent>
            <w:tc>
              <w:tcPr>
                <w:tcW w:w="425" w:type="dxa"/>
              </w:tcPr>
              <w:p w14:paraId="477930A7" w14:textId="4B217FE9"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77972686"/>
            <w14:checkbox>
              <w14:checked w14:val="0"/>
              <w14:checkedState w14:val="2612" w14:font="MS Gothic"/>
              <w14:uncheckedState w14:val="2610" w14:font="MS Gothic"/>
            </w14:checkbox>
          </w:sdtPr>
          <w:sdtEndPr/>
          <w:sdtContent>
            <w:tc>
              <w:tcPr>
                <w:tcW w:w="425" w:type="dxa"/>
              </w:tcPr>
              <w:p w14:paraId="0C63F7A4" w14:textId="5F34E562"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82514176"/>
            <w14:checkbox>
              <w14:checked w14:val="0"/>
              <w14:checkedState w14:val="2612" w14:font="MS Gothic"/>
              <w14:uncheckedState w14:val="2610" w14:font="MS Gothic"/>
            </w14:checkbox>
          </w:sdtPr>
          <w:sdtEndPr/>
          <w:sdtContent>
            <w:tc>
              <w:tcPr>
                <w:tcW w:w="426" w:type="dxa"/>
              </w:tcPr>
              <w:p w14:paraId="16769E92" w14:textId="0B50D558" w:rsidR="00E93301" w:rsidRPr="00624ECB" w:rsidRDefault="00E93301" w:rsidP="00E93301">
                <w:pPr>
                  <w:spacing w:after="120"/>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61A0885B" w14:textId="7C4E6D9C" w:rsidR="00E93301" w:rsidRPr="00624ECB" w:rsidRDefault="00E93301" w:rsidP="00E93301">
            <w:pPr>
              <w:spacing w:after="120"/>
              <w:rPr>
                <w:rFonts w:ascii="Times New Roman" w:hAnsi="Times New Roman" w:cs="Times New Roman"/>
                <w:i/>
                <w:sz w:val="20"/>
                <w:szCs w:val="20"/>
              </w:rPr>
            </w:pPr>
            <w:r>
              <w:rPr>
                <w:rFonts w:ascii="Times New Roman" w:hAnsi="Times New Roman" w:cs="Times New Roman"/>
                <w:i/>
                <w:sz w:val="20"/>
                <w:szCs w:val="20"/>
              </w:rPr>
              <w:t>Vertinama PĮP pateikta informacija</w:t>
            </w:r>
          </w:p>
        </w:tc>
      </w:tr>
      <w:tr w:rsidR="00E93301" w:rsidRPr="00624ECB" w14:paraId="652133A0" w14:textId="3AEB289F" w:rsidTr="008711CE">
        <w:tc>
          <w:tcPr>
            <w:tcW w:w="704" w:type="dxa"/>
          </w:tcPr>
          <w:p w14:paraId="7920DEF4" w14:textId="07F50E1C"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6C13E1CF" w14:textId="644AD7DE" w:rsidR="00E93301" w:rsidRPr="00624ECB" w:rsidRDefault="00E93301" w:rsidP="00E93301">
            <w:pPr>
              <w:autoSpaceDE w:val="0"/>
              <w:autoSpaceDN w:val="0"/>
              <w:adjustRightInd w:val="0"/>
              <w:jc w:val="both"/>
              <w:rPr>
                <w:rFonts w:ascii="Times New Roman" w:eastAsia="Times New Roman" w:hAnsi="Times New Roman" w:cs="Times New Roman"/>
                <w:sz w:val="20"/>
                <w:szCs w:val="20"/>
              </w:rPr>
            </w:pPr>
            <w:r w:rsidRPr="00624ECB">
              <w:rPr>
                <w:rFonts w:ascii="Times New Roman" w:hAnsi="Times New Roman" w:cs="Times New Roman"/>
                <w:sz w:val="20"/>
                <w:szCs w:val="20"/>
              </w:rPr>
              <w:t>Ar partnerystė įgyvendinant projektą yra pagrįsta ir teikia naudą</w:t>
            </w:r>
            <w:r w:rsidRPr="00624ECB">
              <w:rPr>
                <w:rFonts w:ascii="Times New Roman" w:eastAsia="Times New Roman" w:hAnsi="Times New Roman" w:cs="Times New Roman"/>
                <w:sz w:val="20"/>
                <w:szCs w:val="20"/>
              </w:rPr>
              <w:t xml:space="preserve">? </w:t>
            </w:r>
          </w:p>
          <w:p w14:paraId="7D161FFD" w14:textId="77777777" w:rsidR="00E93301" w:rsidRPr="00624ECB" w:rsidRDefault="00E93301" w:rsidP="00E93301">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131611585"/>
            <w14:checkbox>
              <w14:checked w14:val="0"/>
              <w14:checkedState w14:val="2612" w14:font="MS Gothic"/>
              <w14:uncheckedState w14:val="2610" w14:font="MS Gothic"/>
            </w14:checkbox>
          </w:sdtPr>
          <w:sdtEndPr/>
          <w:sdtContent>
            <w:tc>
              <w:tcPr>
                <w:tcW w:w="425" w:type="dxa"/>
              </w:tcPr>
              <w:p w14:paraId="54D615BC" w14:textId="34F46243"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63283404"/>
            <w14:checkbox>
              <w14:checked w14:val="0"/>
              <w14:checkedState w14:val="2612" w14:font="MS Gothic"/>
              <w14:uncheckedState w14:val="2610" w14:font="MS Gothic"/>
            </w14:checkbox>
          </w:sdtPr>
          <w:sdtEndPr/>
          <w:sdtContent>
            <w:tc>
              <w:tcPr>
                <w:tcW w:w="425" w:type="dxa"/>
              </w:tcPr>
              <w:p w14:paraId="293BF6DA" w14:textId="1E6A8407"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69920316"/>
            <w14:checkbox>
              <w14:checked w14:val="0"/>
              <w14:checkedState w14:val="2612" w14:font="MS Gothic"/>
              <w14:uncheckedState w14:val="2610" w14:font="MS Gothic"/>
            </w14:checkbox>
          </w:sdtPr>
          <w:sdtEndPr/>
          <w:sdtContent>
            <w:tc>
              <w:tcPr>
                <w:tcW w:w="425" w:type="dxa"/>
              </w:tcPr>
              <w:p w14:paraId="15F4E3AD" w14:textId="7757B24B"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12486855"/>
            <w14:checkbox>
              <w14:checked w14:val="0"/>
              <w14:checkedState w14:val="2612" w14:font="MS Gothic"/>
              <w14:uncheckedState w14:val="2610" w14:font="MS Gothic"/>
            </w14:checkbox>
          </w:sdtPr>
          <w:sdtEndPr/>
          <w:sdtContent>
            <w:tc>
              <w:tcPr>
                <w:tcW w:w="426" w:type="dxa"/>
              </w:tcPr>
              <w:p w14:paraId="340CABA2" w14:textId="7A5FD876" w:rsidR="00E93301" w:rsidRPr="00624ECB" w:rsidRDefault="00E93301" w:rsidP="00E93301">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6A823839" w14:textId="20448199" w:rsidR="00E93301" w:rsidRPr="00624ECB" w:rsidRDefault="00E93301" w:rsidP="00E93301">
            <w:pPr>
              <w:rPr>
                <w:rFonts w:ascii="Times New Roman" w:hAnsi="Times New Roman" w:cs="Times New Roman"/>
                <w:i/>
                <w:sz w:val="20"/>
                <w:szCs w:val="20"/>
              </w:rPr>
            </w:pPr>
            <w:r w:rsidRPr="00624ECB">
              <w:rPr>
                <w:rFonts w:ascii="Times New Roman" w:hAnsi="Times New Roman" w:cs="Times New Roman"/>
                <w:i/>
                <w:sz w:val="20"/>
                <w:szCs w:val="20"/>
              </w:rPr>
              <w:t>Taikoma, jei pareiškėjas numato  projektą įgyvendinti kartu su partneriu (-iais</w:t>
            </w:r>
            <w:r>
              <w:rPr>
                <w:rFonts w:ascii="Times New Roman" w:eastAsia="Times New Roman" w:hAnsi="Times New Roman" w:cs="Times New Roman"/>
                <w:i/>
                <w:sz w:val="20"/>
                <w:szCs w:val="20"/>
              </w:rPr>
              <w:t>)</w:t>
            </w:r>
          </w:p>
        </w:tc>
      </w:tr>
      <w:tr w:rsidR="00E93301" w:rsidRPr="00624ECB" w14:paraId="2B66F678" w14:textId="42F5696F" w:rsidTr="008711CE">
        <w:tc>
          <w:tcPr>
            <w:tcW w:w="704" w:type="dxa"/>
          </w:tcPr>
          <w:p w14:paraId="32CEF057" w14:textId="59437464"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1CAC373" w14:textId="5DDF182A" w:rsidR="00E93301" w:rsidRPr="00624ECB" w:rsidRDefault="00E93301" w:rsidP="00E93301">
            <w:pPr>
              <w:jc w:val="both"/>
              <w:rPr>
                <w:rFonts w:ascii="Times New Roman" w:eastAsia="Times New Roman" w:hAnsi="Times New Roman" w:cs="Times New Roman"/>
                <w:sz w:val="20"/>
                <w:szCs w:val="20"/>
                <w:lang w:eastAsia="lt-LT"/>
              </w:rPr>
            </w:pPr>
            <w:r w:rsidRPr="00624ECB">
              <w:rPr>
                <w:rFonts w:ascii="Times New Roman" w:eastAsia="Times New Roman" w:hAnsi="Times New Roman" w:cs="Times New Roman"/>
                <w:sz w:val="20"/>
                <w:szCs w:val="20"/>
                <w:lang w:eastAsia="lt-LT"/>
              </w:rPr>
              <w:t>Ar užtikrintas finansinis projekto (veiklų) rezultatų tęstinumas?</w:t>
            </w:r>
          </w:p>
          <w:p w14:paraId="47E6F972" w14:textId="77777777" w:rsidR="00E93301" w:rsidRPr="00624ECB" w:rsidRDefault="00E93301" w:rsidP="00E93301">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1002165899"/>
            <w14:checkbox>
              <w14:checked w14:val="0"/>
              <w14:checkedState w14:val="2612" w14:font="MS Gothic"/>
              <w14:uncheckedState w14:val="2610" w14:font="MS Gothic"/>
            </w14:checkbox>
          </w:sdtPr>
          <w:sdtEndPr/>
          <w:sdtContent>
            <w:tc>
              <w:tcPr>
                <w:tcW w:w="425" w:type="dxa"/>
              </w:tcPr>
              <w:p w14:paraId="02FC5AF7" w14:textId="56F2F074"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2674287"/>
            <w14:checkbox>
              <w14:checked w14:val="0"/>
              <w14:checkedState w14:val="2612" w14:font="MS Gothic"/>
              <w14:uncheckedState w14:val="2610" w14:font="MS Gothic"/>
            </w14:checkbox>
          </w:sdtPr>
          <w:sdtEndPr/>
          <w:sdtContent>
            <w:tc>
              <w:tcPr>
                <w:tcW w:w="425" w:type="dxa"/>
              </w:tcPr>
              <w:p w14:paraId="7BC05760" w14:textId="40FF8827"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12957560"/>
            <w14:checkbox>
              <w14:checked w14:val="0"/>
              <w14:checkedState w14:val="2612" w14:font="MS Gothic"/>
              <w14:uncheckedState w14:val="2610" w14:font="MS Gothic"/>
            </w14:checkbox>
          </w:sdtPr>
          <w:sdtEndPr/>
          <w:sdtContent>
            <w:tc>
              <w:tcPr>
                <w:tcW w:w="425" w:type="dxa"/>
              </w:tcPr>
              <w:p w14:paraId="1B6599F5" w14:textId="26171D3B"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69930012"/>
            <w14:checkbox>
              <w14:checked w14:val="0"/>
              <w14:checkedState w14:val="2612" w14:font="MS Gothic"/>
              <w14:uncheckedState w14:val="2610" w14:font="MS Gothic"/>
            </w14:checkbox>
          </w:sdtPr>
          <w:sdtEndPr/>
          <w:sdtContent>
            <w:tc>
              <w:tcPr>
                <w:tcW w:w="426" w:type="dxa"/>
              </w:tcPr>
              <w:p w14:paraId="263A7353" w14:textId="5FC92AD6" w:rsidR="00E93301" w:rsidRPr="00624ECB" w:rsidRDefault="00E93301" w:rsidP="00E93301">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5BDA9121" w14:textId="6A348860" w:rsidR="00E93301" w:rsidRPr="00624ECB" w:rsidRDefault="00E93301" w:rsidP="00E93301">
            <w:pPr>
              <w:rPr>
                <w:rFonts w:ascii="Times New Roman" w:hAnsi="Times New Roman" w:cs="Times New Roman"/>
                <w:i/>
                <w:sz w:val="20"/>
                <w:szCs w:val="20"/>
              </w:rPr>
            </w:pPr>
            <w:r w:rsidRPr="00624ECB">
              <w:rPr>
                <w:rFonts w:ascii="Times New Roman" w:eastAsia="Times New Roman" w:hAnsi="Times New Roman" w:cs="Times New Roman"/>
                <w:i/>
                <w:sz w:val="20"/>
                <w:szCs w:val="20"/>
                <w:lang w:eastAsia="lt-LT"/>
              </w:rPr>
              <w:t>Netaikoma,</w:t>
            </w:r>
            <w:r w:rsidRPr="00624ECB">
              <w:rPr>
                <w:rFonts w:ascii="Times New Roman" w:hAnsi="Times New Roman" w:cs="Times New Roman"/>
                <w:i/>
                <w:sz w:val="20"/>
                <w:szCs w:val="20"/>
              </w:rPr>
              <w:t xml:space="preserve"> kai pagal projektų finansavimo sąlygų aprašą (toliau – PFSA) nėra reikalavimo užtikrinti finansinį projekto veiklų tęstinumą</w:t>
            </w:r>
          </w:p>
        </w:tc>
      </w:tr>
      <w:tr w:rsidR="00E93301" w:rsidRPr="00624ECB" w14:paraId="1C5EF98F" w14:textId="12747CF4" w:rsidTr="008711CE">
        <w:tc>
          <w:tcPr>
            <w:tcW w:w="704" w:type="dxa"/>
          </w:tcPr>
          <w:p w14:paraId="280A36BB" w14:textId="1E5C32ED"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6AB8F95A" w14:textId="1ECE4688" w:rsidR="00E93301" w:rsidRPr="00E93301" w:rsidRDefault="00E93301" w:rsidP="00E93301">
            <w:pPr>
              <w:jc w:val="both"/>
              <w:rPr>
                <w:rFonts w:ascii="Times New Roman" w:eastAsia="Times New Roman" w:hAnsi="Times New Roman" w:cs="Times New Roman"/>
                <w:sz w:val="20"/>
                <w:szCs w:val="20"/>
                <w:lang w:eastAsia="lt-LT"/>
              </w:rPr>
            </w:pPr>
            <w:r w:rsidRPr="00E93301">
              <w:rPr>
                <w:rFonts w:ascii="Times New Roman" w:eastAsia="Times New Roman" w:hAnsi="Times New Roman" w:cs="Times New Roman"/>
                <w:sz w:val="20"/>
                <w:szCs w:val="20"/>
                <w:lang w:eastAsia="lt-LT"/>
              </w:rPr>
              <w:t xml:space="preserve">Ar Pareiškėjo ir (ar) partnerio (-ių) įnašas atitinka PFSA nustatytus reikalavimus ir yra užtikrintas įnašo finansavimas? </w:t>
            </w:r>
          </w:p>
          <w:p w14:paraId="2AE2754F" w14:textId="77777777" w:rsidR="00E93301" w:rsidRPr="00E93301" w:rsidRDefault="00E93301" w:rsidP="00E93301">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2134280829"/>
            <w14:checkbox>
              <w14:checked w14:val="0"/>
              <w14:checkedState w14:val="2612" w14:font="MS Gothic"/>
              <w14:uncheckedState w14:val="2610" w14:font="MS Gothic"/>
            </w14:checkbox>
          </w:sdtPr>
          <w:sdtEndPr/>
          <w:sdtContent>
            <w:tc>
              <w:tcPr>
                <w:tcW w:w="425" w:type="dxa"/>
              </w:tcPr>
              <w:p w14:paraId="4CBB1537" w14:textId="2C4FE313"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81943778"/>
            <w14:checkbox>
              <w14:checked w14:val="0"/>
              <w14:checkedState w14:val="2612" w14:font="MS Gothic"/>
              <w14:uncheckedState w14:val="2610" w14:font="MS Gothic"/>
            </w14:checkbox>
          </w:sdtPr>
          <w:sdtEndPr/>
          <w:sdtContent>
            <w:tc>
              <w:tcPr>
                <w:tcW w:w="425" w:type="dxa"/>
              </w:tcPr>
              <w:p w14:paraId="5C5E23FA" w14:textId="0FC712D1"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97187406"/>
            <w14:checkbox>
              <w14:checked w14:val="0"/>
              <w14:checkedState w14:val="2612" w14:font="MS Gothic"/>
              <w14:uncheckedState w14:val="2610" w14:font="MS Gothic"/>
            </w14:checkbox>
          </w:sdtPr>
          <w:sdtEndPr/>
          <w:sdtContent>
            <w:tc>
              <w:tcPr>
                <w:tcW w:w="425" w:type="dxa"/>
              </w:tcPr>
              <w:p w14:paraId="3A47A4A5" w14:textId="63299744"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338199894"/>
            <w14:checkbox>
              <w14:checked w14:val="0"/>
              <w14:checkedState w14:val="2612" w14:font="MS Gothic"/>
              <w14:uncheckedState w14:val="2610" w14:font="MS Gothic"/>
            </w14:checkbox>
          </w:sdtPr>
          <w:sdtEndPr/>
          <w:sdtContent>
            <w:tc>
              <w:tcPr>
                <w:tcW w:w="426" w:type="dxa"/>
              </w:tcPr>
              <w:p w14:paraId="4029BDB1" w14:textId="4D9D0683" w:rsidR="00E93301" w:rsidRPr="00624ECB" w:rsidRDefault="00E93301" w:rsidP="00E93301">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9EA543D" w14:textId="6DC7DA2D" w:rsidR="00E93301" w:rsidRPr="00624ECB" w:rsidRDefault="00E93301" w:rsidP="00E93301">
            <w:pPr>
              <w:rPr>
                <w:rFonts w:ascii="Times New Roman" w:hAnsi="Times New Roman" w:cs="Times New Roman"/>
                <w:i/>
                <w:sz w:val="20"/>
                <w:szCs w:val="20"/>
              </w:rPr>
            </w:pPr>
            <w:r w:rsidRPr="00624ECB">
              <w:rPr>
                <w:rFonts w:ascii="Times New Roman" w:eastAsia="Times New Roman" w:hAnsi="Times New Roman" w:cs="Times New Roman"/>
                <w:i/>
                <w:sz w:val="20"/>
                <w:szCs w:val="20"/>
                <w:lang w:eastAsia="lt-LT"/>
              </w:rPr>
              <w:t xml:space="preserve">Taikoma, jei projekto įgyvendinimo plane numatytas nuosavas įnašas ir (arba) nuosavas įnašas privalomas pagal PFSA </w:t>
            </w:r>
            <w:r>
              <w:rPr>
                <w:rFonts w:ascii="Times New Roman" w:eastAsia="Times New Roman" w:hAnsi="Times New Roman" w:cs="Times New Roman"/>
                <w:i/>
                <w:sz w:val="20"/>
                <w:szCs w:val="20"/>
                <w:lang w:eastAsia="lt-LT"/>
              </w:rPr>
              <w:t>reikalavimus</w:t>
            </w:r>
          </w:p>
        </w:tc>
      </w:tr>
      <w:tr w:rsidR="00E93301" w:rsidRPr="00624ECB" w14:paraId="05235CB7" w14:textId="77777777" w:rsidTr="008711CE">
        <w:tc>
          <w:tcPr>
            <w:tcW w:w="704" w:type="dxa"/>
          </w:tcPr>
          <w:p w14:paraId="7AE18232" w14:textId="07BD6144"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384CBD50" w14:textId="0B90E12C" w:rsidR="00E93301" w:rsidRPr="00E93301" w:rsidRDefault="00E93301" w:rsidP="00E93301">
            <w:pPr>
              <w:jc w:val="both"/>
              <w:rPr>
                <w:rFonts w:ascii="Times New Roman" w:eastAsia="Times New Roman" w:hAnsi="Times New Roman" w:cs="Times New Roman"/>
                <w:sz w:val="20"/>
                <w:szCs w:val="20"/>
                <w:lang w:eastAsia="lt-LT"/>
              </w:rPr>
            </w:pPr>
            <w:r w:rsidRPr="00E93301">
              <w:rPr>
                <w:rFonts w:ascii="Times New Roman" w:eastAsia="Times New Roman" w:hAnsi="Times New Roman" w:cs="Times New Roman"/>
                <w:sz w:val="20"/>
                <w:szCs w:val="20"/>
                <w:lang w:eastAsia="lt-LT"/>
              </w:rPr>
              <w:t>Ar užtikrintas netinkamų finansuoti su projektu susijusių išlaidų padengimas?</w:t>
            </w:r>
          </w:p>
        </w:tc>
        <w:sdt>
          <w:sdtPr>
            <w:rPr>
              <w:rFonts w:ascii="Times New Roman" w:eastAsia="Times New Roman" w:hAnsi="Times New Roman" w:cs="Times New Roman"/>
              <w:bCs/>
              <w:color w:val="000000"/>
              <w:sz w:val="20"/>
              <w:szCs w:val="20"/>
              <w:lang w:eastAsia="lt-LT"/>
            </w:rPr>
            <w:id w:val="-948699682"/>
            <w14:checkbox>
              <w14:checked w14:val="0"/>
              <w14:checkedState w14:val="2612" w14:font="MS Gothic"/>
              <w14:uncheckedState w14:val="2610" w14:font="MS Gothic"/>
            </w14:checkbox>
          </w:sdtPr>
          <w:sdtEndPr/>
          <w:sdtContent>
            <w:tc>
              <w:tcPr>
                <w:tcW w:w="425" w:type="dxa"/>
              </w:tcPr>
              <w:p w14:paraId="19E47DC5" w14:textId="2EB36137" w:rsidR="00E93301" w:rsidRPr="00624ECB" w:rsidRDefault="00E93301" w:rsidP="00E93301">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4065870"/>
            <w14:checkbox>
              <w14:checked w14:val="0"/>
              <w14:checkedState w14:val="2612" w14:font="MS Gothic"/>
              <w14:uncheckedState w14:val="2610" w14:font="MS Gothic"/>
            </w14:checkbox>
          </w:sdtPr>
          <w:sdtEndPr/>
          <w:sdtContent>
            <w:tc>
              <w:tcPr>
                <w:tcW w:w="425" w:type="dxa"/>
              </w:tcPr>
              <w:p w14:paraId="4D213941" w14:textId="32A53414" w:rsidR="00E93301" w:rsidRPr="00624ECB" w:rsidRDefault="00E93301" w:rsidP="00E93301">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42577625"/>
            <w14:checkbox>
              <w14:checked w14:val="0"/>
              <w14:checkedState w14:val="2612" w14:font="MS Gothic"/>
              <w14:uncheckedState w14:val="2610" w14:font="MS Gothic"/>
            </w14:checkbox>
          </w:sdtPr>
          <w:sdtEndPr/>
          <w:sdtContent>
            <w:tc>
              <w:tcPr>
                <w:tcW w:w="425" w:type="dxa"/>
              </w:tcPr>
              <w:p w14:paraId="53746354" w14:textId="06CBA67B" w:rsidR="00E93301" w:rsidRPr="00624ECB" w:rsidRDefault="00E93301" w:rsidP="00E93301">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737509533"/>
            <w14:checkbox>
              <w14:checked w14:val="0"/>
              <w14:checkedState w14:val="2612" w14:font="MS Gothic"/>
              <w14:uncheckedState w14:val="2610" w14:font="MS Gothic"/>
            </w14:checkbox>
          </w:sdtPr>
          <w:sdtEndPr/>
          <w:sdtContent>
            <w:tc>
              <w:tcPr>
                <w:tcW w:w="426" w:type="dxa"/>
              </w:tcPr>
              <w:p w14:paraId="714A9483" w14:textId="4DBE6D89" w:rsidR="00E93301" w:rsidRPr="00624ECB" w:rsidRDefault="00E93301" w:rsidP="00E93301">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07AE156" w14:textId="2593345B" w:rsidR="00E93301" w:rsidRPr="00624ECB" w:rsidRDefault="00E93301" w:rsidP="00E93301">
            <w:pPr>
              <w:spacing w:after="120"/>
              <w:rPr>
                <w:rFonts w:ascii="Times New Roman" w:hAnsi="Times New Roman" w:cs="Times New Roman"/>
                <w:i/>
                <w:sz w:val="20"/>
                <w:szCs w:val="20"/>
              </w:rPr>
            </w:pPr>
            <w:r>
              <w:rPr>
                <w:rFonts w:ascii="Times New Roman" w:hAnsi="Times New Roman" w:cs="Times New Roman"/>
                <w:i/>
                <w:sz w:val="20"/>
                <w:szCs w:val="20"/>
              </w:rPr>
              <w:t>Vertinama, ar su PĮP pateiktas finansavimo užtikrinimo dokumentas</w:t>
            </w:r>
          </w:p>
        </w:tc>
      </w:tr>
      <w:tr w:rsidR="00E93301" w:rsidRPr="00624ECB" w14:paraId="582A90BF" w14:textId="77777777" w:rsidTr="00E93301">
        <w:tc>
          <w:tcPr>
            <w:tcW w:w="704" w:type="dxa"/>
          </w:tcPr>
          <w:p w14:paraId="0E7ABB87" w14:textId="6FC8004E"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1578D907" w14:textId="4C86F092" w:rsidR="00E93301" w:rsidRPr="00624ECB" w:rsidRDefault="00E93301" w:rsidP="00E93301">
            <w:pPr>
              <w:spacing w:before="120" w:after="120"/>
              <w:rPr>
                <w:rFonts w:ascii="Times New Roman" w:eastAsia="Times New Roman" w:hAnsi="Times New Roman" w:cs="Times New Roman"/>
                <w:b/>
                <w:color w:val="000000"/>
                <w:sz w:val="20"/>
                <w:szCs w:val="20"/>
                <w:lang w:eastAsia="lt-LT"/>
              </w:rPr>
            </w:pPr>
            <w:r w:rsidRPr="00624ECB">
              <w:rPr>
                <w:rFonts w:ascii="Times New Roman" w:hAnsi="Times New Roman" w:cs="Times New Roman"/>
                <w:b/>
                <w:bCs/>
                <w:sz w:val="20"/>
                <w:szCs w:val="20"/>
              </w:rPr>
              <w:t>P</w:t>
            </w:r>
            <w:r w:rsidRPr="00624ECB">
              <w:rPr>
                <w:rFonts w:ascii="Times New Roman" w:hAnsi="Times New Roman" w:cs="Times New Roman"/>
                <w:b/>
                <w:sz w:val="20"/>
                <w:szCs w:val="20"/>
              </w:rPr>
              <w:t xml:space="preserve">rojektu </w:t>
            </w:r>
            <w:r w:rsidRPr="00624ECB">
              <w:rPr>
                <w:rFonts w:ascii="Times New Roman" w:hAnsi="Times New Roman" w:cs="Times New Roman"/>
                <w:b/>
                <w:bCs/>
                <w:sz w:val="20"/>
                <w:szCs w:val="20"/>
              </w:rPr>
              <w:t xml:space="preserve">prisidedama prie nacionalinės plėtros programos uždavinių ir konkrečios plėtros programos pažangos priemonės siekiamų rezultatų įgyvendinimo. </w:t>
            </w:r>
          </w:p>
        </w:tc>
      </w:tr>
      <w:tr w:rsidR="00E93301" w:rsidRPr="00624ECB" w14:paraId="6109DCEE" w14:textId="77777777" w:rsidTr="008711CE">
        <w:tc>
          <w:tcPr>
            <w:tcW w:w="704" w:type="dxa"/>
          </w:tcPr>
          <w:p w14:paraId="73FFD9DB" w14:textId="1F88CF55"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3955AB08" w14:textId="54B3CE36"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rPr>
              <w:t>Ar projektu prisidedama prie įgyvendinant plėtros programos pažangos priemonę įgyvendinamo (-ų) Nacionalinio pažangos plano uždavinio (-ių)?</w:t>
            </w:r>
          </w:p>
        </w:tc>
        <w:sdt>
          <w:sdtPr>
            <w:rPr>
              <w:rFonts w:ascii="Times New Roman" w:eastAsia="Times New Roman" w:hAnsi="Times New Roman" w:cs="Times New Roman"/>
              <w:bCs/>
              <w:color w:val="000000"/>
              <w:sz w:val="20"/>
              <w:szCs w:val="20"/>
              <w:lang w:eastAsia="lt-LT"/>
            </w:rPr>
            <w:id w:val="1589661702"/>
            <w14:checkbox>
              <w14:checked w14:val="0"/>
              <w14:checkedState w14:val="2612" w14:font="MS Gothic"/>
              <w14:uncheckedState w14:val="2610" w14:font="MS Gothic"/>
            </w14:checkbox>
          </w:sdtPr>
          <w:sdtEndPr/>
          <w:sdtContent>
            <w:tc>
              <w:tcPr>
                <w:tcW w:w="425" w:type="dxa"/>
              </w:tcPr>
              <w:p w14:paraId="3D0E50DF" w14:textId="4EB2CCD1"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97019307"/>
            <w14:checkbox>
              <w14:checked w14:val="0"/>
              <w14:checkedState w14:val="2612" w14:font="MS Gothic"/>
              <w14:uncheckedState w14:val="2610" w14:font="MS Gothic"/>
            </w14:checkbox>
          </w:sdtPr>
          <w:sdtEndPr/>
          <w:sdtContent>
            <w:tc>
              <w:tcPr>
                <w:tcW w:w="425" w:type="dxa"/>
              </w:tcPr>
              <w:p w14:paraId="5125BD48" w14:textId="3C6856FA"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28110109"/>
            <w14:checkbox>
              <w14:checked w14:val="0"/>
              <w14:checkedState w14:val="2612" w14:font="MS Gothic"/>
              <w14:uncheckedState w14:val="2610" w14:font="MS Gothic"/>
            </w14:checkbox>
          </w:sdtPr>
          <w:sdtEndPr/>
          <w:sdtContent>
            <w:tc>
              <w:tcPr>
                <w:tcW w:w="425" w:type="dxa"/>
              </w:tcPr>
              <w:p w14:paraId="54A7C59E" w14:textId="09DD81A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36621704"/>
            <w14:checkbox>
              <w14:checked w14:val="0"/>
              <w14:checkedState w14:val="2612" w14:font="MS Gothic"/>
              <w14:uncheckedState w14:val="2610" w14:font="MS Gothic"/>
            </w14:checkbox>
          </w:sdtPr>
          <w:sdtEndPr/>
          <w:sdtContent>
            <w:tc>
              <w:tcPr>
                <w:tcW w:w="426" w:type="dxa"/>
              </w:tcPr>
              <w:p w14:paraId="2894F54D" w14:textId="11C29192"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1D8B0F8" w14:textId="7DA78AE8"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w:t>
            </w:r>
          </w:p>
        </w:tc>
      </w:tr>
      <w:tr w:rsidR="00E93301" w:rsidRPr="00624ECB" w14:paraId="7DA03419" w14:textId="77777777" w:rsidTr="008711CE">
        <w:tc>
          <w:tcPr>
            <w:tcW w:w="704" w:type="dxa"/>
          </w:tcPr>
          <w:p w14:paraId="1AC9E6D7" w14:textId="44DBFD19"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4EA973E3" w14:textId="390EFD9A" w:rsidR="00E93301" w:rsidRPr="00624ECB" w:rsidRDefault="00E93301" w:rsidP="00E93301">
            <w:pPr>
              <w:spacing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projekto veiklos (poveiklės) atitinka plėtros programos pažangos priemonės apraše nurodytą (-as) veiklą (-as) (poveiklę (-es) ir projektu prisidedama prie priemonės rodiklio (-ių) pasiekimo?</w:t>
            </w:r>
          </w:p>
        </w:tc>
        <w:sdt>
          <w:sdtPr>
            <w:rPr>
              <w:rFonts w:ascii="Times New Roman" w:eastAsia="Times New Roman" w:hAnsi="Times New Roman" w:cs="Times New Roman"/>
              <w:bCs/>
              <w:color w:val="000000"/>
              <w:sz w:val="20"/>
              <w:szCs w:val="20"/>
              <w:lang w:eastAsia="lt-LT"/>
            </w:rPr>
            <w:id w:val="-254130217"/>
            <w14:checkbox>
              <w14:checked w14:val="0"/>
              <w14:checkedState w14:val="2612" w14:font="MS Gothic"/>
              <w14:uncheckedState w14:val="2610" w14:font="MS Gothic"/>
            </w14:checkbox>
          </w:sdtPr>
          <w:sdtEndPr/>
          <w:sdtContent>
            <w:tc>
              <w:tcPr>
                <w:tcW w:w="425" w:type="dxa"/>
              </w:tcPr>
              <w:p w14:paraId="262A23B7" w14:textId="2C02D76A"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10378282"/>
            <w14:checkbox>
              <w14:checked w14:val="0"/>
              <w14:checkedState w14:val="2612" w14:font="MS Gothic"/>
              <w14:uncheckedState w14:val="2610" w14:font="MS Gothic"/>
            </w14:checkbox>
          </w:sdtPr>
          <w:sdtEndPr/>
          <w:sdtContent>
            <w:tc>
              <w:tcPr>
                <w:tcW w:w="425" w:type="dxa"/>
              </w:tcPr>
              <w:p w14:paraId="1DB7F598" w14:textId="040ECCDC"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685504009"/>
            <w14:checkbox>
              <w14:checked w14:val="0"/>
              <w14:checkedState w14:val="2612" w14:font="MS Gothic"/>
              <w14:uncheckedState w14:val="2610" w14:font="MS Gothic"/>
            </w14:checkbox>
          </w:sdtPr>
          <w:sdtEndPr/>
          <w:sdtContent>
            <w:tc>
              <w:tcPr>
                <w:tcW w:w="425" w:type="dxa"/>
              </w:tcPr>
              <w:p w14:paraId="6AAC9254" w14:textId="46D5D51C"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836886932"/>
            <w14:checkbox>
              <w14:checked w14:val="0"/>
              <w14:checkedState w14:val="2612" w14:font="MS Gothic"/>
              <w14:uncheckedState w14:val="2610" w14:font="MS Gothic"/>
            </w14:checkbox>
          </w:sdtPr>
          <w:sdtEndPr/>
          <w:sdtContent>
            <w:tc>
              <w:tcPr>
                <w:tcW w:w="426" w:type="dxa"/>
              </w:tcPr>
              <w:p w14:paraId="016AF792" w14:textId="145D6E10"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9EB942D" w14:textId="7CBEF578"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w:t>
            </w:r>
          </w:p>
        </w:tc>
      </w:tr>
      <w:tr w:rsidR="00E93301" w:rsidRPr="00624ECB" w14:paraId="4F359C95" w14:textId="77777777" w:rsidTr="00E93301">
        <w:tc>
          <w:tcPr>
            <w:tcW w:w="704" w:type="dxa"/>
          </w:tcPr>
          <w:p w14:paraId="7CBB0AB2" w14:textId="730AB497"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2B50A0CD" w14:textId="1933CB4B" w:rsidR="00E93301" w:rsidRPr="00624ECB" w:rsidRDefault="00E93301" w:rsidP="00E93301">
            <w:pPr>
              <w:spacing w:before="120"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b/>
                <w:bCs/>
                <w:sz w:val="20"/>
                <w:szCs w:val="20"/>
              </w:rPr>
              <w:t xml:space="preserve">Projektu prisidedama prie bent vieno 2021–2027 metų Europos Sąjungos fondų investicijų programos (toliau – ESF investicijų programa) projekto prioriteto konkretaus uždavinio įgyvendinimo, rezultato pasiekimo ir įgyvendinama bent viena PFSA numatoma finansuoti veikla. </w:t>
            </w:r>
            <w:r w:rsidRPr="00624ECB">
              <w:rPr>
                <w:rFonts w:ascii="Times New Roman" w:eastAsia="Calibri" w:hAnsi="Times New Roman" w:cs="Times New Roman"/>
                <w:i/>
                <w:sz w:val="20"/>
                <w:szCs w:val="20"/>
              </w:rPr>
              <w:t>(Taikoma ESF investicijų programos atveju)</w:t>
            </w:r>
          </w:p>
        </w:tc>
      </w:tr>
      <w:tr w:rsidR="00E93301" w:rsidRPr="00624ECB" w14:paraId="53AE039C" w14:textId="77777777" w:rsidTr="008711CE">
        <w:tc>
          <w:tcPr>
            <w:tcW w:w="704" w:type="dxa"/>
          </w:tcPr>
          <w:p w14:paraId="1F8CFE34" w14:textId="00338166"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7F00C543" w14:textId="24920A9D"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lang w:eastAsia="lt-LT"/>
              </w:rPr>
              <w:t>Ar projekto tikslai atitinka bent vieną ESF investicijų programos projekto prioriteto konkretų uždavinį ir siekiamą rezultatą?</w:t>
            </w:r>
          </w:p>
        </w:tc>
        <w:sdt>
          <w:sdtPr>
            <w:rPr>
              <w:rFonts w:ascii="Times New Roman" w:eastAsia="Times New Roman" w:hAnsi="Times New Roman" w:cs="Times New Roman"/>
              <w:bCs/>
              <w:color w:val="000000"/>
              <w:sz w:val="20"/>
              <w:szCs w:val="20"/>
              <w:lang w:eastAsia="lt-LT"/>
            </w:rPr>
            <w:id w:val="987600032"/>
            <w14:checkbox>
              <w14:checked w14:val="0"/>
              <w14:checkedState w14:val="2612" w14:font="MS Gothic"/>
              <w14:uncheckedState w14:val="2610" w14:font="MS Gothic"/>
            </w14:checkbox>
          </w:sdtPr>
          <w:sdtEndPr/>
          <w:sdtContent>
            <w:tc>
              <w:tcPr>
                <w:tcW w:w="425" w:type="dxa"/>
              </w:tcPr>
              <w:p w14:paraId="151EBB6E" w14:textId="0EF483B9"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520367405"/>
            <w14:checkbox>
              <w14:checked w14:val="0"/>
              <w14:checkedState w14:val="2612" w14:font="MS Gothic"/>
              <w14:uncheckedState w14:val="2610" w14:font="MS Gothic"/>
            </w14:checkbox>
          </w:sdtPr>
          <w:sdtEndPr/>
          <w:sdtContent>
            <w:tc>
              <w:tcPr>
                <w:tcW w:w="425" w:type="dxa"/>
              </w:tcPr>
              <w:p w14:paraId="675B39E0" w14:textId="556DFE49"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6183287"/>
            <w14:checkbox>
              <w14:checked w14:val="0"/>
              <w14:checkedState w14:val="2612" w14:font="MS Gothic"/>
              <w14:uncheckedState w14:val="2610" w14:font="MS Gothic"/>
            </w14:checkbox>
          </w:sdtPr>
          <w:sdtEndPr/>
          <w:sdtContent>
            <w:tc>
              <w:tcPr>
                <w:tcW w:w="425" w:type="dxa"/>
              </w:tcPr>
              <w:p w14:paraId="0739FD5B" w14:textId="77C12B8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33548882"/>
            <w14:checkbox>
              <w14:checked w14:val="0"/>
              <w14:checkedState w14:val="2612" w14:font="MS Gothic"/>
              <w14:uncheckedState w14:val="2610" w14:font="MS Gothic"/>
            </w14:checkbox>
          </w:sdtPr>
          <w:sdtEndPr/>
          <w:sdtContent>
            <w:tc>
              <w:tcPr>
                <w:tcW w:w="426" w:type="dxa"/>
              </w:tcPr>
              <w:p w14:paraId="4A1A4C9E" w14:textId="48B0DC26"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1D71785" w14:textId="1122D434"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w:t>
            </w:r>
          </w:p>
        </w:tc>
      </w:tr>
      <w:tr w:rsidR="00E93301" w:rsidRPr="00624ECB" w14:paraId="3467D993" w14:textId="77777777" w:rsidTr="008711CE">
        <w:tc>
          <w:tcPr>
            <w:tcW w:w="704" w:type="dxa"/>
          </w:tcPr>
          <w:p w14:paraId="55CD5DA6" w14:textId="305011BB"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428E8B50" w14:textId="05E9A8C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eastAsia="Times New Roman" w:hAnsi="Times New Roman" w:cs="Times New Roman"/>
                <w:sz w:val="20"/>
                <w:szCs w:val="20"/>
                <w:lang w:eastAsia="lt-LT"/>
              </w:rPr>
              <w:t>Ar projekto tikslai, veiklos (poveiklės) atitinka bent vieną PFSA nurodytų veiklų (poveiklių).</w:t>
            </w:r>
          </w:p>
        </w:tc>
        <w:sdt>
          <w:sdtPr>
            <w:rPr>
              <w:rFonts w:ascii="Times New Roman" w:eastAsia="Times New Roman" w:hAnsi="Times New Roman" w:cs="Times New Roman"/>
              <w:bCs/>
              <w:color w:val="000000"/>
              <w:sz w:val="20"/>
              <w:szCs w:val="20"/>
              <w:lang w:eastAsia="lt-LT"/>
            </w:rPr>
            <w:id w:val="2120714222"/>
            <w14:checkbox>
              <w14:checked w14:val="0"/>
              <w14:checkedState w14:val="2612" w14:font="MS Gothic"/>
              <w14:uncheckedState w14:val="2610" w14:font="MS Gothic"/>
            </w14:checkbox>
          </w:sdtPr>
          <w:sdtEndPr/>
          <w:sdtContent>
            <w:tc>
              <w:tcPr>
                <w:tcW w:w="425" w:type="dxa"/>
              </w:tcPr>
              <w:p w14:paraId="5E712B1C" w14:textId="6EE8E439"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461931"/>
            <w14:checkbox>
              <w14:checked w14:val="0"/>
              <w14:checkedState w14:val="2612" w14:font="MS Gothic"/>
              <w14:uncheckedState w14:val="2610" w14:font="MS Gothic"/>
            </w14:checkbox>
          </w:sdtPr>
          <w:sdtEndPr/>
          <w:sdtContent>
            <w:tc>
              <w:tcPr>
                <w:tcW w:w="425" w:type="dxa"/>
              </w:tcPr>
              <w:p w14:paraId="22227EAC" w14:textId="77884FD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28729155"/>
            <w14:checkbox>
              <w14:checked w14:val="0"/>
              <w14:checkedState w14:val="2612" w14:font="MS Gothic"/>
              <w14:uncheckedState w14:val="2610" w14:font="MS Gothic"/>
            </w14:checkbox>
          </w:sdtPr>
          <w:sdtEndPr/>
          <w:sdtContent>
            <w:tc>
              <w:tcPr>
                <w:tcW w:w="425" w:type="dxa"/>
              </w:tcPr>
              <w:p w14:paraId="30ACF223" w14:textId="436C1C76"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7310513"/>
            <w14:checkbox>
              <w14:checked w14:val="0"/>
              <w14:checkedState w14:val="2612" w14:font="MS Gothic"/>
              <w14:uncheckedState w14:val="2610" w14:font="MS Gothic"/>
            </w14:checkbox>
          </w:sdtPr>
          <w:sdtEndPr/>
          <w:sdtContent>
            <w:tc>
              <w:tcPr>
                <w:tcW w:w="426" w:type="dxa"/>
              </w:tcPr>
              <w:p w14:paraId="2ADBEE5F" w14:textId="258CB29C"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421EC02" w14:textId="5AF0D9D3"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PFSA</w:t>
            </w:r>
          </w:p>
        </w:tc>
      </w:tr>
      <w:tr w:rsidR="00E93301" w:rsidRPr="00624ECB" w14:paraId="0B89D47A" w14:textId="77777777" w:rsidTr="008711CE">
        <w:tc>
          <w:tcPr>
            <w:tcW w:w="704" w:type="dxa"/>
          </w:tcPr>
          <w:p w14:paraId="0F12B5DF" w14:textId="78288847"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BD7DAD7" w14:textId="12F2CA1A"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color w:val="000000"/>
                <w:sz w:val="20"/>
                <w:szCs w:val="20"/>
              </w:rPr>
              <w:t xml:space="preserve">Ar projektas atitinka Teritorinės teisingos pertvarkos fondo (toliau – TTPF) planą. </w:t>
            </w:r>
          </w:p>
        </w:tc>
        <w:sdt>
          <w:sdtPr>
            <w:rPr>
              <w:rFonts w:ascii="Times New Roman" w:eastAsia="Times New Roman" w:hAnsi="Times New Roman" w:cs="Times New Roman"/>
              <w:bCs/>
              <w:color w:val="000000"/>
              <w:sz w:val="20"/>
              <w:szCs w:val="20"/>
              <w:lang w:eastAsia="lt-LT"/>
            </w:rPr>
            <w:id w:val="2047101674"/>
            <w14:checkbox>
              <w14:checked w14:val="0"/>
              <w14:checkedState w14:val="2612" w14:font="MS Gothic"/>
              <w14:uncheckedState w14:val="2610" w14:font="MS Gothic"/>
            </w14:checkbox>
          </w:sdtPr>
          <w:sdtEndPr/>
          <w:sdtContent>
            <w:tc>
              <w:tcPr>
                <w:tcW w:w="425" w:type="dxa"/>
              </w:tcPr>
              <w:p w14:paraId="1905799E" w14:textId="5C533FE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942268777"/>
            <w14:checkbox>
              <w14:checked w14:val="0"/>
              <w14:checkedState w14:val="2612" w14:font="MS Gothic"/>
              <w14:uncheckedState w14:val="2610" w14:font="MS Gothic"/>
            </w14:checkbox>
          </w:sdtPr>
          <w:sdtEndPr/>
          <w:sdtContent>
            <w:tc>
              <w:tcPr>
                <w:tcW w:w="425" w:type="dxa"/>
              </w:tcPr>
              <w:p w14:paraId="3A1F0981" w14:textId="00C77FA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07478184"/>
            <w14:checkbox>
              <w14:checked w14:val="0"/>
              <w14:checkedState w14:val="2612" w14:font="MS Gothic"/>
              <w14:uncheckedState w14:val="2610" w14:font="MS Gothic"/>
            </w14:checkbox>
          </w:sdtPr>
          <w:sdtEndPr/>
          <w:sdtContent>
            <w:tc>
              <w:tcPr>
                <w:tcW w:w="425" w:type="dxa"/>
              </w:tcPr>
              <w:p w14:paraId="33F1EB35" w14:textId="0077D686"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94185458"/>
            <w14:checkbox>
              <w14:checked w14:val="0"/>
              <w14:checkedState w14:val="2612" w14:font="MS Gothic"/>
              <w14:uncheckedState w14:val="2610" w14:font="MS Gothic"/>
            </w14:checkbox>
          </w:sdtPr>
          <w:sdtEndPr/>
          <w:sdtContent>
            <w:tc>
              <w:tcPr>
                <w:tcW w:w="426" w:type="dxa"/>
              </w:tcPr>
              <w:p w14:paraId="096150D6" w14:textId="106D8B6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C87A9CC" w14:textId="33E7DB1E" w:rsidR="00E93301" w:rsidRPr="00624ECB" w:rsidRDefault="00E93301" w:rsidP="00E93301">
            <w:pPr>
              <w:spacing w:after="120"/>
              <w:rPr>
                <w:rFonts w:ascii="Times New Roman" w:eastAsia="Times New Roman" w:hAnsi="Times New Roman" w:cs="Times New Roman"/>
                <w:bCs/>
                <w:sz w:val="20"/>
                <w:szCs w:val="20"/>
                <w:lang w:eastAsia="lt-LT"/>
              </w:rPr>
            </w:pPr>
            <w:r w:rsidRPr="00624ECB">
              <w:rPr>
                <w:rFonts w:ascii="Times New Roman" w:hAnsi="Times New Roman" w:cs="Times New Roman"/>
                <w:i/>
                <w:sz w:val="20"/>
                <w:szCs w:val="20"/>
              </w:rPr>
              <w:t>Taikoma, kai projektas finansuojamas iš TTPF</w:t>
            </w:r>
          </w:p>
        </w:tc>
      </w:tr>
      <w:tr w:rsidR="00E93301" w:rsidRPr="00624ECB" w14:paraId="2B8610FE" w14:textId="77777777" w:rsidTr="008711CE">
        <w:tc>
          <w:tcPr>
            <w:tcW w:w="704" w:type="dxa"/>
          </w:tcPr>
          <w:p w14:paraId="526D7133" w14:textId="2B3025CC"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4B9C8A18" w14:textId="3316F048" w:rsidR="00E93301" w:rsidRPr="00624ECB" w:rsidRDefault="00E93301" w:rsidP="00E93301">
            <w:pPr>
              <w:tabs>
                <w:tab w:val="left" w:pos="709"/>
                <w:tab w:val="left" w:pos="851"/>
                <w:tab w:val="left" w:pos="1560"/>
                <w:tab w:val="left" w:pos="1701"/>
              </w:tabs>
              <w:jc w:val="both"/>
              <w:rPr>
                <w:rFonts w:ascii="Times New Roman" w:hAnsi="Times New Roman" w:cs="Times New Roman"/>
                <w:sz w:val="20"/>
                <w:szCs w:val="20"/>
                <w:lang w:eastAsia="lt-LT"/>
              </w:rPr>
            </w:pPr>
            <w:r w:rsidRPr="00624ECB">
              <w:rPr>
                <w:rFonts w:ascii="Times New Roman" w:hAnsi="Times New Roman" w:cs="Times New Roman"/>
                <w:sz w:val="20"/>
                <w:szCs w:val="20"/>
                <w:lang w:eastAsia="lt-LT"/>
              </w:rPr>
              <w:t xml:space="preserve">Ar projektu prisidedama prie bent vieno 2009 m. spalio 30 d. Europos Vadovų Tarybos išvadomis Nr. 15265/09 patvirtintos Europos Sąjungos Baltijos jūros regiono strategijos, atnaujintos Europos Komisijos </w:t>
            </w:r>
            <w:r w:rsidRPr="00624ECB">
              <w:rPr>
                <w:rFonts w:ascii="Times New Roman" w:hAnsi="Times New Roman" w:cs="Times New Roman"/>
                <w:bCs/>
                <w:sz w:val="20"/>
                <w:szCs w:val="20"/>
                <w:lang w:eastAsia="lt-LT"/>
              </w:rPr>
              <w:t>2012 m. kovo 23 d.</w:t>
            </w:r>
            <w:r w:rsidRPr="00624ECB">
              <w:rPr>
                <w:rFonts w:ascii="Times New Roman" w:hAnsi="Times New Roman" w:cs="Times New Roman"/>
                <w:sz w:val="20"/>
                <w:szCs w:val="20"/>
                <w:lang w:eastAsia="lt-LT"/>
              </w:rPr>
              <w:t xml:space="preserve"> komunikatu Nr. COM (2012) 128, tikslo įgyvendinimo pagal bent vieną Europos Sąjungos Baltijos jūros regiono strategijos veiksmų plane, </w:t>
            </w:r>
            <w:r w:rsidRPr="00624ECB">
              <w:rPr>
                <w:rFonts w:ascii="Times New Roman" w:hAnsi="Times New Roman" w:cs="Times New Roman"/>
                <w:iCs/>
                <w:sz w:val="20"/>
                <w:szCs w:val="20"/>
                <w:lang w:eastAsia="lt-LT"/>
              </w:rPr>
              <w:t>patvirtintame Europos Komisijos 2017 m. kovo 20 d. sprendimu Nr. SWD(2017)118,</w:t>
            </w:r>
            <w:r w:rsidRPr="00624ECB">
              <w:rPr>
                <w:rFonts w:ascii="Times New Roman" w:hAnsi="Times New Roman" w:cs="Times New Roman"/>
                <w:sz w:val="20"/>
                <w:szCs w:val="20"/>
                <w:lang w:eastAsia="lt-LT"/>
              </w:rPr>
              <w:t xml:space="preserve"> numatytą politinę sritį, horizontalųjį veiksmą ar įgyvendinimo pavyzdį. </w:t>
            </w:r>
          </w:p>
        </w:tc>
        <w:sdt>
          <w:sdtPr>
            <w:rPr>
              <w:rFonts w:ascii="Times New Roman" w:eastAsia="Times New Roman" w:hAnsi="Times New Roman" w:cs="Times New Roman"/>
              <w:bCs/>
              <w:color w:val="000000"/>
              <w:sz w:val="20"/>
              <w:szCs w:val="20"/>
              <w:lang w:eastAsia="lt-LT"/>
            </w:rPr>
            <w:id w:val="-102043224"/>
            <w14:checkbox>
              <w14:checked w14:val="0"/>
              <w14:checkedState w14:val="2612" w14:font="MS Gothic"/>
              <w14:uncheckedState w14:val="2610" w14:font="MS Gothic"/>
            </w14:checkbox>
          </w:sdtPr>
          <w:sdtEndPr/>
          <w:sdtContent>
            <w:tc>
              <w:tcPr>
                <w:tcW w:w="425" w:type="dxa"/>
              </w:tcPr>
              <w:p w14:paraId="46D83D4F" w14:textId="4FC9AFDF" w:rsidR="00E93301" w:rsidRPr="00624ECB" w:rsidRDefault="00E93301" w:rsidP="00E93301">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860248000"/>
            <w14:checkbox>
              <w14:checked w14:val="0"/>
              <w14:checkedState w14:val="2612" w14:font="MS Gothic"/>
              <w14:uncheckedState w14:val="2610" w14:font="MS Gothic"/>
            </w14:checkbox>
          </w:sdtPr>
          <w:sdtEndPr/>
          <w:sdtContent>
            <w:tc>
              <w:tcPr>
                <w:tcW w:w="425" w:type="dxa"/>
              </w:tcPr>
              <w:p w14:paraId="6AE8BD5F" w14:textId="076CE591" w:rsidR="00E93301" w:rsidRPr="00624ECB" w:rsidRDefault="00E93301" w:rsidP="00E93301">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17900641"/>
            <w14:checkbox>
              <w14:checked w14:val="0"/>
              <w14:checkedState w14:val="2612" w14:font="MS Gothic"/>
              <w14:uncheckedState w14:val="2610" w14:font="MS Gothic"/>
            </w14:checkbox>
          </w:sdtPr>
          <w:sdtEndPr/>
          <w:sdtContent>
            <w:tc>
              <w:tcPr>
                <w:tcW w:w="425" w:type="dxa"/>
              </w:tcPr>
              <w:p w14:paraId="538899AC" w14:textId="77AFA033" w:rsidR="00E93301" w:rsidRPr="00624ECB" w:rsidRDefault="00E93301" w:rsidP="00E93301">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612889578"/>
            <w14:checkbox>
              <w14:checked w14:val="0"/>
              <w14:checkedState w14:val="2612" w14:font="MS Gothic"/>
              <w14:uncheckedState w14:val="2610" w14:font="MS Gothic"/>
            </w14:checkbox>
          </w:sdtPr>
          <w:sdtEndPr/>
          <w:sdtContent>
            <w:tc>
              <w:tcPr>
                <w:tcW w:w="426" w:type="dxa"/>
              </w:tcPr>
              <w:p w14:paraId="240B5AB4" w14:textId="27A1AB08" w:rsidR="00E93301" w:rsidRPr="00624ECB" w:rsidRDefault="00E93301" w:rsidP="00E93301">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517578A" w14:textId="122A0466" w:rsidR="00E93301" w:rsidRPr="00624ECB" w:rsidRDefault="00E93301" w:rsidP="00E93301">
            <w:pPr>
              <w:spacing w:after="120"/>
              <w:rPr>
                <w:rFonts w:ascii="Times New Roman" w:eastAsia="Times New Roman" w:hAnsi="Times New Roman" w:cs="Times New Roman"/>
                <w:bCs/>
                <w:sz w:val="20"/>
                <w:szCs w:val="20"/>
                <w:lang w:eastAsia="lt-LT"/>
              </w:rPr>
            </w:pPr>
            <w:r w:rsidRPr="00624ECB">
              <w:rPr>
                <w:rFonts w:ascii="Times New Roman" w:hAnsi="Times New Roman" w:cs="Times New Roman"/>
                <w:i/>
                <w:sz w:val="20"/>
                <w:szCs w:val="20"/>
                <w:lang w:eastAsia="lt-LT"/>
              </w:rPr>
              <w:t>Taikoma, kai to</w:t>
            </w:r>
            <w:r>
              <w:rPr>
                <w:rFonts w:ascii="Times New Roman" w:hAnsi="Times New Roman" w:cs="Times New Roman"/>
                <w:i/>
                <w:sz w:val="20"/>
                <w:szCs w:val="20"/>
                <w:lang w:eastAsia="lt-LT"/>
              </w:rPr>
              <w:t>ks reikalavimas nustatytas PFSA</w:t>
            </w:r>
          </w:p>
        </w:tc>
      </w:tr>
      <w:tr w:rsidR="00E93301" w:rsidRPr="00624ECB" w14:paraId="489877FA" w14:textId="77777777" w:rsidTr="00E93301">
        <w:tc>
          <w:tcPr>
            <w:tcW w:w="704" w:type="dxa"/>
          </w:tcPr>
          <w:p w14:paraId="51469B2B" w14:textId="384B58AC"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1DBF226D" w14:textId="3DA9DB35" w:rsidR="00E93301" w:rsidRPr="00624ECB" w:rsidRDefault="00E93301" w:rsidP="00E93301">
            <w:pPr>
              <w:spacing w:before="120"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b/>
                <w:bCs/>
                <w:sz w:val="20"/>
                <w:szCs w:val="20"/>
              </w:rPr>
              <w:t>P</w:t>
            </w:r>
            <w:r w:rsidRPr="00624ECB">
              <w:rPr>
                <w:rFonts w:ascii="Times New Roman" w:hAnsi="Times New Roman" w:cs="Times New Roman"/>
                <w:b/>
                <w:sz w:val="20"/>
                <w:szCs w:val="20"/>
              </w:rPr>
              <w:t xml:space="preserve">rojektu </w:t>
            </w:r>
            <w:r w:rsidRPr="00624ECB">
              <w:rPr>
                <w:rFonts w:ascii="Times New Roman" w:hAnsi="Times New Roman" w:cs="Times New Roman"/>
                <w:b/>
                <w:bCs/>
                <w:sz w:val="20"/>
                <w:szCs w:val="20"/>
              </w:rPr>
              <w:t xml:space="preserve">prisidedama prie bent vieno </w:t>
            </w:r>
            <w:r w:rsidRPr="00624ECB">
              <w:rPr>
                <w:rFonts w:ascii="Times New Roman" w:hAnsi="Times New Roman" w:cs="Times New Roman"/>
                <w:b/>
                <w:iCs/>
                <w:sz w:val="20"/>
                <w:szCs w:val="20"/>
                <w:lang w:eastAsia="lt-LT"/>
              </w:rPr>
              <w:t>Ekonomikos gaivinimo ir atsparumo didinimo priemonės plano „</w:t>
            </w:r>
            <w:r w:rsidRPr="00624ECB">
              <w:rPr>
                <w:rFonts w:ascii="Times New Roman" w:hAnsi="Times New Roman" w:cs="Times New Roman"/>
                <w:b/>
                <w:bCs/>
                <w:sz w:val="20"/>
                <w:szCs w:val="20"/>
              </w:rPr>
              <w:t xml:space="preserve">Naujos kartos Lietuva“ (toliau – NKL planas) komponento reformos ir investicijos tikslo įgyvendinimo, rezultato pasiekimo ir įgyvendinama bent viena pagal PFSA numatoma finansuoti veikla. </w:t>
            </w:r>
            <w:r w:rsidRPr="00624ECB">
              <w:rPr>
                <w:rFonts w:ascii="Times New Roman" w:hAnsi="Times New Roman" w:cs="Times New Roman"/>
                <w:bCs/>
                <w:i/>
                <w:sz w:val="20"/>
                <w:szCs w:val="20"/>
              </w:rPr>
              <w:t>(Taikoma, jei projektas finansuojamas NKL plano lėšomis)</w:t>
            </w:r>
          </w:p>
        </w:tc>
      </w:tr>
      <w:tr w:rsidR="00E93301" w:rsidRPr="00624ECB" w14:paraId="5528A5E4" w14:textId="77777777" w:rsidTr="008711CE">
        <w:tc>
          <w:tcPr>
            <w:tcW w:w="704" w:type="dxa"/>
          </w:tcPr>
          <w:p w14:paraId="6F6509D9" w14:textId="6E72A4DB"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shd w:val="clear" w:color="auto" w:fill="auto"/>
          </w:tcPr>
          <w:p w14:paraId="1237C2C5" w14:textId="6725DAD6" w:rsidR="00E93301" w:rsidRPr="00624ECB" w:rsidRDefault="00E93301" w:rsidP="00E93301">
            <w:pPr>
              <w:spacing w:after="120"/>
              <w:jc w:val="both"/>
              <w:rPr>
                <w:rFonts w:ascii="Times New Roman" w:eastAsia="Times New Roman" w:hAnsi="Times New Roman" w:cs="Times New Roman"/>
                <w:color w:val="000000"/>
                <w:sz w:val="20"/>
                <w:szCs w:val="20"/>
                <w:lang w:eastAsia="lt-LT"/>
              </w:rPr>
            </w:pPr>
            <w:r w:rsidRPr="00624ECB">
              <w:rPr>
                <w:rFonts w:ascii="Times New Roman" w:hAnsi="Times New Roman" w:cs="Times New Roman"/>
                <w:color w:val="000000" w:themeColor="text1"/>
                <w:sz w:val="20"/>
                <w:szCs w:val="20"/>
              </w:rPr>
              <w:t>Ar projekto tikslai ir uždaviniai atitinka bent vieną NKL plano komponento reformos ir investicijos tikslą ir siekiamą rezultatą?</w:t>
            </w:r>
          </w:p>
        </w:tc>
        <w:sdt>
          <w:sdtPr>
            <w:rPr>
              <w:rFonts w:ascii="Times New Roman" w:eastAsia="Times New Roman" w:hAnsi="Times New Roman" w:cs="Times New Roman"/>
              <w:bCs/>
              <w:color w:val="000000"/>
              <w:sz w:val="20"/>
              <w:szCs w:val="20"/>
              <w:lang w:eastAsia="lt-LT"/>
            </w:rPr>
            <w:id w:val="2145613398"/>
            <w14:checkbox>
              <w14:checked w14:val="0"/>
              <w14:checkedState w14:val="2612" w14:font="MS Gothic"/>
              <w14:uncheckedState w14:val="2610" w14:font="MS Gothic"/>
            </w14:checkbox>
          </w:sdtPr>
          <w:sdtEndPr/>
          <w:sdtContent>
            <w:tc>
              <w:tcPr>
                <w:tcW w:w="425" w:type="dxa"/>
                <w:shd w:val="clear" w:color="auto" w:fill="auto"/>
              </w:tcPr>
              <w:p w14:paraId="361E242B" w14:textId="3428964B" w:rsidR="00E93301" w:rsidRPr="00624ECB" w:rsidRDefault="00E93301" w:rsidP="00E93301">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0063521"/>
            <w14:checkbox>
              <w14:checked w14:val="0"/>
              <w14:checkedState w14:val="2612" w14:font="MS Gothic"/>
              <w14:uncheckedState w14:val="2610" w14:font="MS Gothic"/>
            </w14:checkbox>
          </w:sdtPr>
          <w:sdtEndPr/>
          <w:sdtContent>
            <w:tc>
              <w:tcPr>
                <w:tcW w:w="425" w:type="dxa"/>
                <w:shd w:val="clear" w:color="auto" w:fill="auto"/>
              </w:tcPr>
              <w:p w14:paraId="546F2223" w14:textId="141A7E76" w:rsidR="00E93301" w:rsidRPr="00624ECB" w:rsidRDefault="00E93301" w:rsidP="00E93301">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215609"/>
            <w14:checkbox>
              <w14:checked w14:val="0"/>
              <w14:checkedState w14:val="2612" w14:font="MS Gothic"/>
              <w14:uncheckedState w14:val="2610" w14:font="MS Gothic"/>
            </w14:checkbox>
          </w:sdtPr>
          <w:sdtEndPr/>
          <w:sdtContent>
            <w:tc>
              <w:tcPr>
                <w:tcW w:w="425" w:type="dxa"/>
                <w:shd w:val="clear" w:color="auto" w:fill="auto"/>
              </w:tcPr>
              <w:p w14:paraId="6E2BA60B" w14:textId="577225B8" w:rsidR="00E93301" w:rsidRPr="00624ECB" w:rsidRDefault="00E93301" w:rsidP="00E93301">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82105431"/>
            <w14:checkbox>
              <w14:checked w14:val="0"/>
              <w14:checkedState w14:val="2612" w14:font="MS Gothic"/>
              <w14:uncheckedState w14:val="2610" w14:font="MS Gothic"/>
            </w14:checkbox>
          </w:sdtPr>
          <w:sdtEndPr/>
          <w:sdtContent>
            <w:tc>
              <w:tcPr>
                <w:tcW w:w="426" w:type="dxa"/>
                <w:shd w:val="clear" w:color="auto" w:fill="auto"/>
              </w:tcPr>
              <w:p w14:paraId="7C25A891" w14:textId="511DEE2B" w:rsidR="00E93301" w:rsidRPr="00624ECB" w:rsidRDefault="00E93301" w:rsidP="00E93301">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shd w:val="clear" w:color="auto" w:fill="auto"/>
          </w:tcPr>
          <w:p w14:paraId="74D97349" w14:textId="550E160B"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ar projekto tikslai ir veiklos atitinka pažangos priemonės apraše nurodytą</w:t>
            </w:r>
            <w:r>
              <w:t xml:space="preserve"> </w:t>
            </w:r>
            <w:r w:rsidRPr="00E93301">
              <w:rPr>
                <w:rFonts w:ascii="Times New Roman" w:hAnsi="Times New Roman" w:cs="Times New Roman"/>
                <w:i/>
                <w:sz w:val="20"/>
                <w:szCs w:val="20"/>
              </w:rPr>
              <w:t>NKL plano komponento reformos ir investicijos tikslą ir siekiamą rezultatą</w:t>
            </w:r>
          </w:p>
        </w:tc>
      </w:tr>
      <w:tr w:rsidR="00E93301" w:rsidRPr="00624ECB" w14:paraId="23EAF1B4" w14:textId="77777777" w:rsidTr="00E93301">
        <w:tc>
          <w:tcPr>
            <w:tcW w:w="704" w:type="dxa"/>
          </w:tcPr>
          <w:p w14:paraId="1370F31F" w14:textId="32EE35D1"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071DF920" w14:textId="48D1C7E3" w:rsidR="00E93301" w:rsidRPr="00624ECB" w:rsidRDefault="00E93301" w:rsidP="00E93301">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
                <w:sz w:val="20"/>
                <w:szCs w:val="20"/>
              </w:rPr>
              <w:t>Projekto veiklos yra aiškios, realios, pamatuojamos ir jas įgyvendinus bus pasiekti projekto rezultatai.</w:t>
            </w:r>
          </w:p>
        </w:tc>
      </w:tr>
      <w:tr w:rsidR="00E93301" w:rsidRPr="00624ECB" w14:paraId="2006AC12" w14:textId="77777777" w:rsidTr="008711CE">
        <w:tc>
          <w:tcPr>
            <w:tcW w:w="704" w:type="dxa"/>
          </w:tcPr>
          <w:p w14:paraId="07475F42" w14:textId="54BBEF22"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81E2AC9" w14:textId="036484CB"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rPr>
              <w:t>Ar išlaikyta nuosekli vidinė projekto logika, t. y. projekto rezultatai yra projekto veiklų padarinys, projekto veiklos sudaro prielaidas įgyvendinti projekto tikslą?</w:t>
            </w:r>
          </w:p>
        </w:tc>
        <w:sdt>
          <w:sdtPr>
            <w:rPr>
              <w:rFonts w:ascii="Times New Roman" w:eastAsia="Times New Roman" w:hAnsi="Times New Roman" w:cs="Times New Roman"/>
              <w:bCs/>
              <w:color w:val="000000"/>
              <w:sz w:val="20"/>
              <w:szCs w:val="20"/>
              <w:lang w:eastAsia="lt-LT"/>
            </w:rPr>
            <w:id w:val="-1212414130"/>
            <w14:checkbox>
              <w14:checked w14:val="0"/>
              <w14:checkedState w14:val="2612" w14:font="MS Gothic"/>
              <w14:uncheckedState w14:val="2610" w14:font="MS Gothic"/>
            </w14:checkbox>
          </w:sdtPr>
          <w:sdtEndPr/>
          <w:sdtContent>
            <w:tc>
              <w:tcPr>
                <w:tcW w:w="425" w:type="dxa"/>
              </w:tcPr>
              <w:p w14:paraId="0CC40567" w14:textId="5813ECF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76721737"/>
            <w14:checkbox>
              <w14:checked w14:val="0"/>
              <w14:checkedState w14:val="2612" w14:font="MS Gothic"/>
              <w14:uncheckedState w14:val="2610" w14:font="MS Gothic"/>
            </w14:checkbox>
          </w:sdtPr>
          <w:sdtEndPr/>
          <w:sdtContent>
            <w:tc>
              <w:tcPr>
                <w:tcW w:w="425" w:type="dxa"/>
              </w:tcPr>
              <w:p w14:paraId="6F95F449" w14:textId="0F76D35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37936439"/>
            <w14:checkbox>
              <w14:checked w14:val="0"/>
              <w14:checkedState w14:val="2612" w14:font="MS Gothic"/>
              <w14:uncheckedState w14:val="2610" w14:font="MS Gothic"/>
            </w14:checkbox>
          </w:sdtPr>
          <w:sdtEndPr/>
          <w:sdtContent>
            <w:tc>
              <w:tcPr>
                <w:tcW w:w="425" w:type="dxa"/>
              </w:tcPr>
              <w:p w14:paraId="577FF298" w14:textId="5C96840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343705230"/>
            <w14:checkbox>
              <w14:checked w14:val="0"/>
              <w14:checkedState w14:val="2612" w14:font="MS Gothic"/>
              <w14:uncheckedState w14:val="2610" w14:font="MS Gothic"/>
            </w14:checkbox>
          </w:sdtPr>
          <w:sdtEndPr/>
          <w:sdtContent>
            <w:tc>
              <w:tcPr>
                <w:tcW w:w="426" w:type="dxa"/>
              </w:tcPr>
              <w:p w14:paraId="1695EAEB" w14:textId="1552D436"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781221E" w14:textId="0531000C" w:rsidR="00E93301" w:rsidRPr="00E93301" w:rsidRDefault="00E93301" w:rsidP="00E93301">
            <w:pPr>
              <w:spacing w:after="120"/>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pagal PĮP ir IP, jei tai numatyta kaip privalomas PĮP priedas.</w:t>
            </w:r>
          </w:p>
        </w:tc>
      </w:tr>
      <w:tr w:rsidR="00E93301" w:rsidRPr="00624ECB" w14:paraId="3CBAF74E" w14:textId="77777777" w:rsidTr="008711CE">
        <w:tc>
          <w:tcPr>
            <w:tcW w:w="704" w:type="dxa"/>
          </w:tcPr>
          <w:p w14:paraId="3B03F9D8" w14:textId="44ECD469"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22949C00" w14:textId="5F38D502"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rPr>
              <w:t>Ar projekto tikslas, veiklos (poveiklės) yra įvykdomos ir jų rezultatai pamatuojami ir pasiekiami per projekto įgyvendinimo laikotarpį, projekto įgyvendinimo trukmė atitinka kvietime teikti projektų įgyvendinimo planus nurodytus reikalavimus?</w:t>
            </w:r>
          </w:p>
        </w:tc>
        <w:sdt>
          <w:sdtPr>
            <w:rPr>
              <w:rFonts w:ascii="Times New Roman" w:eastAsia="Times New Roman" w:hAnsi="Times New Roman" w:cs="Times New Roman"/>
              <w:bCs/>
              <w:color w:val="000000"/>
              <w:sz w:val="20"/>
              <w:szCs w:val="20"/>
              <w:lang w:eastAsia="lt-LT"/>
            </w:rPr>
            <w:id w:val="1583333811"/>
            <w14:checkbox>
              <w14:checked w14:val="0"/>
              <w14:checkedState w14:val="2612" w14:font="MS Gothic"/>
              <w14:uncheckedState w14:val="2610" w14:font="MS Gothic"/>
            </w14:checkbox>
          </w:sdtPr>
          <w:sdtEndPr/>
          <w:sdtContent>
            <w:tc>
              <w:tcPr>
                <w:tcW w:w="425" w:type="dxa"/>
              </w:tcPr>
              <w:p w14:paraId="303D4033" w14:textId="0C70ED22"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33440248"/>
            <w14:checkbox>
              <w14:checked w14:val="0"/>
              <w14:checkedState w14:val="2612" w14:font="MS Gothic"/>
              <w14:uncheckedState w14:val="2610" w14:font="MS Gothic"/>
            </w14:checkbox>
          </w:sdtPr>
          <w:sdtEndPr/>
          <w:sdtContent>
            <w:tc>
              <w:tcPr>
                <w:tcW w:w="425" w:type="dxa"/>
              </w:tcPr>
              <w:p w14:paraId="4E1AB2D6" w14:textId="6345DE2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52085656"/>
            <w14:checkbox>
              <w14:checked w14:val="0"/>
              <w14:checkedState w14:val="2612" w14:font="MS Gothic"/>
              <w14:uncheckedState w14:val="2610" w14:font="MS Gothic"/>
            </w14:checkbox>
          </w:sdtPr>
          <w:sdtEndPr/>
          <w:sdtContent>
            <w:tc>
              <w:tcPr>
                <w:tcW w:w="425" w:type="dxa"/>
              </w:tcPr>
              <w:p w14:paraId="6C37CA66" w14:textId="0A689633"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831607340"/>
            <w14:checkbox>
              <w14:checked w14:val="0"/>
              <w14:checkedState w14:val="2612" w14:font="MS Gothic"/>
              <w14:uncheckedState w14:val="2610" w14:font="MS Gothic"/>
            </w14:checkbox>
          </w:sdtPr>
          <w:sdtEndPr/>
          <w:sdtContent>
            <w:tc>
              <w:tcPr>
                <w:tcW w:w="426" w:type="dxa"/>
              </w:tcPr>
              <w:p w14:paraId="7A45369F" w14:textId="6956EB0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7EB6629" w14:textId="0ED97A52" w:rsidR="00E93301" w:rsidRPr="00624ECB" w:rsidRDefault="00E93301" w:rsidP="00E93301">
            <w:pPr>
              <w:spacing w:after="120"/>
              <w:rPr>
                <w:rFonts w:ascii="Times New Roman" w:eastAsia="Times New Roman" w:hAnsi="Times New Roman" w:cs="Times New Roman"/>
                <w:bCs/>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pagal PĮP ir IP, jei tai numatyta kaip privalomas PĮP priedas.</w:t>
            </w:r>
          </w:p>
        </w:tc>
      </w:tr>
      <w:tr w:rsidR="00E93301" w:rsidRPr="00624ECB" w14:paraId="486CD7A5" w14:textId="77777777" w:rsidTr="00E93301">
        <w:tc>
          <w:tcPr>
            <w:tcW w:w="704" w:type="dxa"/>
          </w:tcPr>
          <w:p w14:paraId="7D90ADD7" w14:textId="4CD5C2CA"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60556E14" w14:textId="5A821E6B" w:rsidR="00E93301" w:rsidRPr="00624ECB" w:rsidRDefault="00E93301" w:rsidP="00E93301">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eastAsia="Calibri" w:hAnsi="Times New Roman" w:cs="Times New Roman"/>
                <w:b/>
                <w:sz w:val="20"/>
                <w:szCs w:val="20"/>
              </w:rPr>
              <w:t>Užtikrintas efektyvus projektui įgyvendinti reikalingų lėšų panaudojimas.</w:t>
            </w:r>
          </w:p>
        </w:tc>
      </w:tr>
      <w:tr w:rsidR="00E93301" w:rsidRPr="00624ECB" w14:paraId="2F135056" w14:textId="77777777" w:rsidTr="008711CE">
        <w:tc>
          <w:tcPr>
            <w:tcW w:w="704" w:type="dxa"/>
          </w:tcPr>
          <w:p w14:paraId="1299C1BE" w14:textId="586CA1A5"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2FAA3F9C" w14:textId="6C2AB9FD"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eastAsia="Times New Roman" w:hAnsi="Times New Roman" w:cs="Times New Roman"/>
                <w:spacing w:val="-4"/>
                <w:sz w:val="20"/>
                <w:szCs w:val="20"/>
                <w:lang w:eastAsia="lt-LT"/>
              </w:rPr>
              <w:t>Ar projekto parengtumas atitinka PFSA nustatytus reikalavimus?</w:t>
            </w:r>
          </w:p>
        </w:tc>
        <w:sdt>
          <w:sdtPr>
            <w:rPr>
              <w:rFonts w:ascii="Times New Roman" w:eastAsia="Times New Roman" w:hAnsi="Times New Roman" w:cs="Times New Roman"/>
              <w:bCs/>
              <w:color w:val="000000"/>
              <w:sz w:val="20"/>
              <w:szCs w:val="20"/>
              <w:lang w:eastAsia="lt-LT"/>
            </w:rPr>
            <w:id w:val="445130276"/>
            <w14:checkbox>
              <w14:checked w14:val="0"/>
              <w14:checkedState w14:val="2612" w14:font="MS Gothic"/>
              <w14:uncheckedState w14:val="2610" w14:font="MS Gothic"/>
            </w14:checkbox>
          </w:sdtPr>
          <w:sdtEndPr/>
          <w:sdtContent>
            <w:tc>
              <w:tcPr>
                <w:tcW w:w="425" w:type="dxa"/>
              </w:tcPr>
              <w:p w14:paraId="2C329FB7" w14:textId="1180B960"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73645161"/>
            <w14:checkbox>
              <w14:checked w14:val="0"/>
              <w14:checkedState w14:val="2612" w14:font="MS Gothic"/>
              <w14:uncheckedState w14:val="2610" w14:font="MS Gothic"/>
            </w14:checkbox>
          </w:sdtPr>
          <w:sdtEndPr/>
          <w:sdtContent>
            <w:tc>
              <w:tcPr>
                <w:tcW w:w="425" w:type="dxa"/>
              </w:tcPr>
              <w:p w14:paraId="7CF2CB43" w14:textId="1254632E"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75799838"/>
            <w14:checkbox>
              <w14:checked w14:val="0"/>
              <w14:checkedState w14:val="2612" w14:font="MS Gothic"/>
              <w14:uncheckedState w14:val="2610" w14:font="MS Gothic"/>
            </w14:checkbox>
          </w:sdtPr>
          <w:sdtEndPr/>
          <w:sdtContent>
            <w:tc>
              <w:tcPr>
                <w:tcW w:w="425" w:type="dxa"/>
              </w:tcPr>
              <w:p w14:paraId="055A17B5" w14:textId="4A6DA43E"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923327767"/>
            <w14:checkbox>
              <w14:checked w14:val="0"/>
              <w14:checkedState w14:val="2612" w14:font="MS Gothic"/>
              <w14:uncheckedState w14:val="2610" w14:font="MS Gothic"/>
            </w14:checkbox>
          </w:sdtPr>
          <w:sdtEndPr/>
          <w:sdtContent>
            <w:tc>
              <w:tcPr>
                <w:tcW w:w="426" w:type="dxa"/>
              </w:tcPr>
              <w:p w14:paraId="440023F2" w14:textId="6B42B1C4"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4FD28CE" w14:textId="4AE1EDCD" w:rsidR="00E93301" w:rsidRPr="00624ECB" w:rsidRDefault="00E93301" w:rsidP="00E93301">
            <w:pPr>
              <w:rPr>
                <w:rFonts w:ascii="Times New Roman" w:eastAsia="Times New Roman" w:hAnsi="Times New Roman" w:cs="Times New Roman"/>
                <w:bCs/>
                <w:color w:val="000000"/>
                <w:sz w:val="20"/>
                <w:szCs w:val="20"/>
                <w:lang w:eastAsia="lt-LT"/>
              </w:rPr>
            </w:pPr>
          </w:p>
        </w:tc>
      </w:tr>
      <w:tr w:rsidR="00E93301" w:rsidRPr="00624ECB" w14:paraId="6812E8C2" w14:textId="77777777" w:rsidTr="008711CE">
        <w:tc>
          <w:tcPr>
            <w:tcW w:w="704" w:type="dxa"/>
          </w:tcPr>
          <w:p w14:paraId="46AC410E" w14:textId="4716A5C2"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948A3B4" w14:textId="36828C0A"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color w:val="000000"/>
                <w:sz w:val="20"/>
                <w:szCs w:val="20"/>
              </w:rPr>
              <w:t xml:space="preserve">Ar projekto įgyvendinimo alternatyvos pasirinkimas pagrįstas sąnaudų ir naudos </w:t>
            </w:r>
            <w:r w:rsidRPr="00624ECB">
              <w:rPr>
                <w:rFonts w:ascii="Times New Roman" w:hAnsi="Times New Roman" w:cs="Times New Roman"/>
                <w:bCs/>
                <w:color w:val="000000"/>
                <w:sz w:val="20"/>
                <w:szCs w:val="20"/>
              </w:rPr>
              <w:t>arba sąnaudų veiksmingumo</w:t>
            </w:r>
            <w:r w:rsidRPr="00624ECB">
              <w:rPr>
                <w:rFonts w:ascii="Times New Roman" w:hAnsi="Times New Roman" w:cs="Times New Roman"/>
                <w:b/>
                <w:bCs/>
                <w:color w:val="000000"/>
                <w:sz w:val="20"/>
                <w:szCs w:val="20"/>
              </w:rPr>
              <w:t xml:space="preserve"> </w:t>
            </w:r>
            <w:r w:rsidRPr="00624ECB">
              <w:rPr>
                <w:rFonts w:ascii="Times New Roman" w:hAnsi="Times New Roman" w:cs="Times New Roman"/>
                <w:color w:val="000000"/>
                <w:sz w:val="20"/>
                <w:szCs w:val="20"/>
              </w:rPr>
              <w:t>analizės rezultatais?</w:t>
            </w:r>
          </w:p>
        </w:tc>
        <w:sdt>
          <w:sdtPr>
            <w:rPr>
              <w:rFonts w:ascii="Times New Roman" w:eastAsia="Times New Roman" w:hAnsi="Times New Roman" w:cs="Times New Roman"/>
              <w:bCs/>
              <w:color w:val="000000"/>
              <w:sz w:val="20"/>
              <w:szCs w:val="20"/>
              <w:lang w:eastAsia="lt-LT"/>
            </w:rPr>
            <w:id w:val="1047416125"/>
            <w14:checkbox>
              <w14:checked w14:val="0"/>
              <w14:checkedState w14:val="2612" w14:font="MS Gothic"/>
              <w14:uncheckedState w14:val="2610" w14:font="MS Gothic"/>
            </w14:checkbox>
          </w:sdtPr>
          <w:sdtEndPr/>
          <w:sdtContent>
            <w:tc>
              <w:tcPr>
                <w:tcW w:w="425" w:type="dxa"/>
              </w:tcPr>
              <w:p w14:paraId="681B7100" w14:textId="32AAA3F3"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01052854"/>
            <w14:checkbox>
              <w14:checked w14:val="0"/>
              <w14:checkedState w14:val="2612" w14:font="MS Gothic"/>
              <w14:uncheckedState w14:val="2610" w14:font="MS Gothic"/>
            </w14:checkbox>
          </w:sdtPr>
          <w:sdtEndPr/>
          <w:sdtContent>
            <w:tc>
              <w:tcPr>
                <w:tcW w:w="425" w:type="dxa"/>
              </w:tcPr>
              <w:p w14:paraId="7529B85E" w14:textId="576075F2"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5764361"/>
            <w14:checkbox>
              <w14:checked w14:val="0"/>
              <w14:checkedState w14:val="2612" w14:font="MS Gothic"/>
              <w14:uncheckedState w14:val="2610" w14:font="MS Gothic"/>
            </w14:checkbox>
          </w:sdtPr>
          <w:sdtEndPr/>
          <w:sdtContent>
            <w:tc>
              <w:tcPr>
                <w:tcW w:w="425" w:type="dxa"/>
              </w:tcPr>
              <w:p w14:paraId="6E39ABD9" w14:textId="2A99A87F"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94132817"/>
            <w14:checkbox>
              <w14:checked w14:val="0"/>
              <w14:checkedState w14:val="2612" w14:font="MS Gothic"/>
              <w14:uncheckedState w14:val="2610" w14:font="MS Gothic"/>
            </w14:checkbox>
          </w:sdtPr>
          <w:sdtEndPr/>
          <w:sdtContent>
            <w:tc>
              <w:tcPr>
                <w:tcW w:w="426" w:type="dxa"/>
              </w:tcPr>
              <w:p w14:paraId="1A4B8E43" w14:textId="63E1D2F9"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D7FBA17" w14:textId="0B1A4B9E" w:rsidR="00E93301" w:rsidRPr="00E93301" w:rsidRDefault="00E93301" w:rsidP="00E93301">
            <w:pPr>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rPr>
              <w:t>Taikoma</w:t>
            </w:r>
            <w:r w:rsidRPr="00E93301">
              <w:rPr>
                <w:rFonts w:ascii="Times New Roman" w:eastAsia="Times New Roman" w:hAnsi="Times New Roman" w:cs="Times New Roman"/>
                <w:i/>
                <w:sz w:val="20"/>
                <w:szCs w:val="20"/>
              </w:rPr>
              <w:t xml:space="preserve">, kai </w:t>
            </w:r>
            <w:r w:rsidRPr="00E93301">
              <w:rPr>
                <w:rFonts w:ascii="Times New Roman" w:hAnsi="Times New Roman" w:cs="Times New Roman"/>
                <w:i/>
                <w:sz w:val="20"/>
                <w:szCs w:val="20"/>
              </w:rPr>
              <w:t>projekto investicijų projektas teikiamas kartu su investicijų skaičiuokle</w:t>
            </w:r>
            <w:r>
              <w:rPr>
                <w:rFonts w:ascii="Times New Roman" w:hAnsi="Times New Roman" w:cs="Times New Roman"/>
                <w:i/>
                <w:sz w:val="20"/>
                <w:szCs w:val="20"/>
              </w:rPr>
              <w:t>. Vertinama užpildant Investicijų plano PL.</w:t>
            </w:r>
          </w:p>
        </w:tc>
      </w:tr>
      <w:tr w:rsidR="00E93301" w:rsidRPr="00624ECB" w14:paraId="2A521AF9" w14:textId="77777777" w:rsidTr="008711CE">
        <w:tc>
          <w:tcPr>
            <w:tcW w:w="704" w:type="dxa"/>
          </w:tcPr>
          <w:p w14:paraId="3878439A" w14:textId="352F3818"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78C63EB6" w14:textId="33DE349D"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įvertintos pagrindinės projekto rizikos ir suplanuotos rizikų valdymo priemonės bei joms įgyvendinti reikalingi ištekliai?</w:t>
            </w:r>
          </w:p>
        </w:tc>
        <w:sdt>
          <w:sdtPr>
            <w:rPr>
              <w:rFonts w:ascii="Times New Roman" w:eastAsia="Times New Roman" w:hAnsi="Times New Roman" w:cs="Times New Roman"/>
              <w:bCs/>
              <w:color w:val="000000"/>
              <w:sz w:val="20"/>
              <w:szCs w:val="20"/>
              <w:lang w:eastAsia="lt-LT"/>
            </w:rPr>
            <w:id w:val="-611360059"/>
            <w14:checkbox>
              <w14:checked w14:val="0"/>
              <w14:checkedState w14:val="2612" w14:font="MS Gothic"/>
              <w14:uncheckedState w14:val="2610" w14:font="MS Gothic"/>
            </w14:checkbox>
          </w:sdtPr>
          <w:sdtEndPr/>
          <w:sdtContent>
            <w:tc>
              <w:tcPr>
                <w:tcW w:w="425" w:type="dxa"/>
              </w:tcPr>
              <w:p w14:paraId="2AE38245" w14:textId="148C77B7"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21991796"/>
            <w14:checkbox>
              <w14:checked w14:val="0"/>
              <w14:checkedState w14:val="2612" w14:font="MS Gothic"/>
              <w14:uncheckedState w14:val="2610" w14:font="MS Gothic"/>
            </w14:checkbox>
          </w:sdtPr>
          <w:sdtEndPr/>
          <w:sdtContent>
            <w:tc>
              <w:tcPr>
                <w:tcW w:w="425" w:type="dxa"/>
              </w:tcPr>
              <w:p w14:paraId="1E3977C2" w14:textId="6BD971F5"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82969214"/>
            <w14:checkbox>
              <w14:checked w14:val="0"/>
              <w14:checkedState w14:val="2612" w14:font="MS Gothic"/>
              <w14:uncheckedState w14:val="2610" w14:font="MS Gothic"/>
            </w14:checkbox>
          </w:sdtPr>
          <w:sdtEndPr/>
          <w:sdtContent>
            <w:tc>
              <w:tcPr>
                <w:tcW w:w="425" w:type="dxa"/>
              </w:tcPr>
              <w:p w14:paraId="07BC8D93" w14:textId="0FF5B2FA"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20524362"/>
            <w14:checkbox>
              <w14:checked w14:val="0"/>
              <w14:checkedState w14:val="2612" w14:font="MS Gothic"/>
              <w14:uncheckedState w14:val="2610" w14:font="MS Gothic"/>
            </w14:checkbox>
          </w:sdtPr>
          <w:sdtEndPr/>
          <w:sdtContent>
            <w:tc>
              <w:tcPr>
                <w:tcW w:w="426" w:type="dxa"/>
              </w:tcPr>
              <w:p w14:paraId="2598A400" w14:textId="5FDFD4BE"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4F8729F" w14:textId="758502BC" w:rsidR="00E93301" w:rsidRPr="00E93301" w:rsidRDefault="00E93301" w:rsidP="00E93301">
            <w:pPr>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rPr>
              <w:t>Taikoma</w:t>
            </w:r>
            <w:r w:rsidRPr="00E93301">
              <w:rPr>
                <w:rFonts w:ascii="Times New Roman" w:eastAsia="Times New Roman" w:hAnsi="Times New Roman" w:cs="Times New Roman"/>
                <w:i/>
                <w:sz w:val="20"/>
                <w:szCs w:val="20"/>
              </w:rPr>
              <w:t xml:space="preserve">, kai </w:t>
            </w:r>
            <w:r w:rsidRPr="00E93301">
              <w:rPr>
                <w:rFonts w:ascii="Times New Roman" w:hAnsi="Times New Roman" w:cs="Times New Roman"/>
                <w:i/>
                <w:sz w:val="20"/>
                <w:szCs w:val="20"/>
              </w:rPr>
              <w:t>projekto investicijų projektas teikiamas kartu su investicijų skaičiuokle</w:t>
            </w:r>
            <w:r>
              <w:rPr>
                <w:rFonts w:ascii="Times New Roman" w:hAnsi="Times New Roman" w:cs="Times New Roman"/>
                <w:i/>
                <w:sz w:val="20"/>
                <w:szCs w:val="20"/>
              </w:rPr>
              <w:t>. Vertinama užpildant Investicijų plano PL.</w:t>
            </w:r>
          </w:p>
        </w:tc>
      </w:tr>
      <w:tr w:rsidR="00E93301" w:rsidRPr="00624ECB" w14:paraId="3356A95E" w14:textId="77777777" w:rsidTr="008711CE">
        <w:tc>
          <w:tcPr>
            <w:tcW w:w="704" w:type="dxa"/>
          </w:tcPr>
          <w:p w14:paraId="2AE19ACD" w14:textId="4B378547"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2BFC63DF" w14:textId="691DCCE8"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numatytos projekto veiklos atitinka tinkamoms finansuoti veikloms ir jų apimtims nustatytus reikalavimus. Išlaidos atitinka nustatytus reikalavimus ir yra būtinos projektams įgyvendinti. Veiklos ir išlaidos suplanuotos efektyviai ir pagrįstai, įvertinus ir iki projekto įgyvendinimo plano pateikimo pradėtas ar įvykdytas viešųjų pirkimų procedūras. Planuojamų įgyvendinti projekto veiklų išlaidos nefinansuojamos pagal kitus pareiškėjo ir (ar) partnerio (-ių) įgyvendintus ir (arba) įgyvendinamus projektus?</w:t>
            </w:r>
          </w:p>
        </w:tc>
        <w:sdt>
          <w:sdtPr>
            <w:rPr>
              <w:rFonts w:ascii="Times New Roman" w:eastAsia="Times New Roman" w:hAnsi="Times New Roman" w:cs="Times New Roman"/>
              <w:bCs/>
              <w:color w:val="000000"/>
              <w:sz w:val="20"/>
              <w:szCs w:val="20"/>
              <w:lang w:eastAsia="lt-LT"/>
            </w:rPr>
            <w:id w:val="-453630288"/>
            <w14:checkbox>
              <w14:checked w14:val="0"/>
              <w14:checkedState w14:val="2612" w14:font="MS Gothic"/>
              <w14:uncheckedState w14:val="2610" w14:font="MS Gothic"/>
            </w14:checkbox>
          </w:sdtPr>
          <w:sdtEndPr/>
          <w:sdtContent>
            <w:tc>
              <w:tcPr>
                <w:tcW w:w="425" w:type="dxa"/>
              </w:tcPr>
              <w:p w14:paraId="3CABD127" w14:textId="55EBB966"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131468197"/>
            <w14:checkbox>
              <w14:checked w14:val="0"/>
              <w14:checkedState w14:val="2612" w14:font="MS Gothic"/>
              <w14:uncheckedState w14:val="2610" w14:font="MS Gothic"/>
            </w14:checkbox>
          </w:sdtPr>
          <w:sdtEndPr/>
          <w:sdtContent>
            <w:tc>
              <w:tcPr>
                <w:tcW w:w="425" w:type="dxa"/>
              </w:tcPr>
              <w:p w14:paraId="65E5CBB7" w14:textId="4F345F3C"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0181748"/>
            <w14:checkbox>
              <w14:checked w14:val="0"/>
              <w14:checkedState w14:val="2612" w14:font="MS Gothic"/>
              <w14:uncheckedState w14:val="2610" w14:font="MS Gothic"/>
            </w14:checkbox>
          </w:sdtPr>
          <w:sdtEndPr/>
          <w:sdtContent>
            <w:tc>
              <w:tcPr>
                <w:tcW w:w="425" w:type="dxa"/>
              </w:tcPr>
              <w:p w14:paraId="662ADCC0" w14:textId="27367131"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72911123"/>
            <w14:checkbox>
              <w14:checked w14:val="0"/>
              <w14:checkedState w14:val="2612" w14:font="MS Gothic"/>
              <w14:uncheckedState w14:val="2610" w14:font="MS Gothic"/>
            </w14:checkbox>
          </w:sdtPr>
          <w:sdtEndPr/>
          <w:sdtContent>
            <w:tc>
              <w:tcPr>
                <w:tcW w:w="426" w:type="dxa"/>
              </w:tcPr>
              <w:p w14:paraId="1282D15F" w14:textId="6EA129F5"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F5E6508" w14:textId="7412B582" w:rsidR="00E93301" w:rsidRPr="00624ECB" w:rsidRDefault="00E93301" w:rsidP="00E93301">
            <w:pPr>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PFSA. Pirkimų vertinimas atliekamas, jei PFSA numatytas reikalavimas atlikti pirkimus iki PĮP pateikimo dienos.</w:t>
            </w:r>
          </w:p>
        </w:tc>
      </w:tr>
      <w:tr w:rsidR="00E93301" w:rsidRPr="00624ECB" w14:paraId="222CCC5B" w14:textId="77777777" w:rsidTr="008711CE">
        <w:tc>
          <w:tcPr>
            <w:tcW w:w="704" w:type="dxa"/>
          </w:tcPr>
          <w:p w14:paraId="1EAC3D3D" w14:textId="3A3B70C3"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0B60894" w14:textId="2CA8EDBD"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tinkamai pritaikyta fiksuotoji projekto išlaidų norma, fiksuotieji projekto išlaidų vieneto įkainiai, fiksuotosios projekto išlaidų sumos ir (ar) apdovanojimai?</w:t>
            </w:r>
          </w:p>
        </w:tc>
        <w:sdt>
          <w:sdtPr>
            <w:rPr>
              <w:rFonts w:ascii="Times New Roman" w:eastAsia="Times New Roman" w:hAnsi="Times New Roman" w:cs="Times New Roman"/>
              <w:bCs/>
              <w:color w:val="000000"/>
              <w:sz w:val="20"/>
              <w:szCs w:val="20"/>
              <w:lang w:eastAsia="lt-LT"/>
            </w:rPr>
            <w:id w:val="296801024"/>
            <w14:checkbox>
              <w14:checked w14:val="0"/>
              <w14:checkedState w14:val="2612" w14:font="MS Gothic"/>
              <w14:uncheckedState w14:val="2610" w14:font="MS Gothic"/>
            </w14:checkbox>
          </w:sdtPr>
          <w:sdtEndPr/>
          <w:sdtContent>
            <w:tc>
              <w:tcPr>
                <w:tcW w:w="425" w:type="dxa"/>
              </w:tcPr>
              <w:p w14:paraId="315AAAC5" w14:textId="222409A3"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5460530"/>
            <w14:checkbox>
              <w14:checked w14:val="0"/>
              <w14:checkedState w14:val="2612" w14:font="MS Gothic"/>
              <w14:uncheckedState w14:val="2610" w14:font="MS Gothic"/>
            </w14:checkbox>
          </w:sdtPr>
          <w:sdtEndPr/>
          <w:sdtContent>
            <w:tc>
              <w:tcPr>
                <w:tcW w:w="425" w:type="dxa"/>
              </w:tcPr>
              <w:p w14:paraId="20807648" w14:textId="5B9283CF"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39629885"/>
            <w14:checkbox>
              <w14:checked w14:val="0"/>
              <w14:checkedState w14:val="2612" w14:font="MS Gothic"/>
              <w14:uncheckedState w14:val="2610" w14:font="MS Gothic"/>
            </w14:checkbox>
          </w:sdtPr>
          <w:sdtEndPr/>
          <w:sdtContent>
            <w:tc>
              <w:tcPr>
                <w:tcW w:w="425" w:type="dxa"/>
              </w:tcPr>
              <w:p w14:paraId="26A6CCA4" w14:textId="1ED794FC"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34627135"/>
            <w14:checkbox>
              <w14:checked w14:val="0"/>
              <w14:checkedState w14:val="2612" w14:font="MS Gothic"/>
              <w14:uncheckedState w14:val="2610" w14:font="MS Gothic"/>
            </w14:checkbox>
          </w:sdtPr>
          <w:sdtEndPr/>
          <w:sdtContent>
            <w:tc>
              <w:tcPr>
                <w:tcW w:w="426" w:type="dxa"/>
              </w:tcPr>
              <w:p w14:paraId="4782D52F" w14:textId="4F7B59E4"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4F83C43" w14:textId="4F9FA2F5" w:rsidR="00E93301" w:rsidRPr="00E93301" w:rsidRDefault="00E93301" w:rsidP="00E93301">
            <w:pPr>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atsižvelgiant į</w:t>
            </w:r>
            <w:r>
              <w:rPr>
                <w:rFonts w:ascii="Times New Roman" w:eastAsia="Times New Roman" w:hAnsi="Times New Roman" w:cs="Times New Roman"/>
                <w:bCs/>
                <w:i/>
                <w:color w:val="000000"/>
                <w:sz w:val="20"/>
                <w:szCs w:val="20"/>
                <w:lang w:eastAsia="lt-LT"/>
              </w:rPr>
              <w:t xml:space="preserve"> </w:t>
            </w:r>
            <w:r w:rsidRPr="00E93301">
              <w:rPr>
                <w:rFonts w:ascii="Times New Roman" w:eastAsia="Times New Roman" w:hAnsi="Times New Roman" w:cs="Times New Roman"/>
                <w:bCs/>
                <w:i/>
                <w:color w:val="000000"/>
                <w:sz w:val="20"/>
                <w:szCs w:val="20"/>
                <w:lang w:eastAsia="lt-LT"/>
              </w:rPr>
              <w:t>Supaprastintai apmokamų išlaidų dydžių registrą, skelbiamą Europos socialinio fondo agentūros interneto svetainės Metodinės pagalbos centro skiltyje.</w:t>
            </w:r>
          </w:p>
        </w:tc>
      </w:tr>
      <w:tr w:rsidR="00E93301" w:rsidRPr="00624ECB" w14:paraId="5012C30B" w14:textId="77777777" w:rsidTr="00E93301">
        <w:tc>
          <w:tcPr>
            <w:tcW w:w="704" w:type="dxa"/>
          </w:tcPr>
          <w:p w14:paraId="78FF2D6F" w14:textId="58444F36"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54154C08" w14:textId="257A1A01" w:rsidR="00E93301" w:rsidRPr="00624ECB" w:rsidRDefault="00E93301" w:rsidP="00E93301">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
                <w:sz w:val="20"/>
                <w:szCs w:val="20"/>
              </w:rPr>
              <w:t>Projektas atitinka Europos Sąjungos konkurencijos politikos nuostatas.</w:t>
            </w:r>
          </w:p>
        </w:tc>
      </w:tr>
      <w:tr w:rsidR="00E93301" w:rsidRPr="00624ECB" w14:paraId="5F8ACD02" w14:textId="77777777" w:rsidTr="008711CE">
        <w:tc>
          <w:tcPr>
            <w:tcW w:w="704" w:type="dxa"/>
          </w:tcPr>
          <w:p w14:paraId="27962DFE" w14:textId="51D03EC5"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476F2930" w14:textId="759AAD8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teikiamas finansavimas neviršija nustatytų</w:t>
            </w:r>
            <w:r w:rsidRPr="00624ECB">
              <w:rPr>
                <w:rFonts w:ascii="Times New Roman" w:hAnsi="Times New Roman" w:cs="Times New Roman"/>
                <w:i/>
                <w:sz w:val="20"/>
                <w:szCs w:val="20"/>
              </w:rPr>
              <w:t xml:space="preserve"> de minimis</w:t>
            </w:r>
            <w:r w:rsidRPr="00624ECB">
              <w:rPr>
                <w:rFonts w:ascii="Times New Roman" w:hAnsi="Times New Roman" w:cs="Times New Roman"/>
                <w:sz w:val="20"/>
                <w:szCs w:val="20"/>
              </w:rPr>
              <w:t xml:space="preserve"> pagalbos ribų ir atitinka reikalavimus, taikomus </w:t>
            </w:r>
            <w:r w:rsidRPr="00624ECB">
              <w:rPr>
                <w:rFonts w:ascii="Times New Roman" w:hAnsi="Times New Roman" w:cs="Times New Roman"/>
                <w:i/>
                <w:sz w:val="20"/>
                <w:szCs w:val="20"/>
              </w:rPr>
              <w:t>de minimis</w:t>
            </w:r>
            <w:r w:rsidRPr="00624ECB">
              <w:rPr>
                <w:rFonts w:ascii="Times New Roman" w:hAnsi="Times New Roman" w:cs="Times New Roman"/>
                <w:sz w:val="20"/>
                <w:szCs w:val="20"/>
              </w:rPr>
              <w:t xml:space="preserve"> pagalbai.</w:t>
            </w:r>
          </w:p>
        </w:tc>
        <w:sdt>
          <w:sdtPr>
            <w:rPr>
              <w:rFonts w:ascii="Times New Roman" w:eastAsia="Times New Roman" w:hAnsi="Times New Roman" w:cs="Times New Roman"/>
              <w:bCs/>
              <w:color w:val="000000"/>
              <w:sz w:val="20"/>
              <w:szCs w:val="20"/>
              <w:lang w:eastAsia="lt-LT"/>
            </w:rPr>
            <w:id w:val="1090888186"/>
            <w14:checkbox>
              <w14:checked w14:val="0"/>
              <w14:checkedState w14:val="2612" w14:font="MS Gothic"/>
              <w14:uncheckedState w14:val="2610" w14:font="MS Gothic"/>
            </w14:checkbox>
          </w:sdtPr>
          <w:sdtEndPr/>
          <w:sdtContent>
            <w:tc>
              <w:tcPr>
                <w:tcW w:w="425" w:type="dxa"/>
              </w:tcPr>
              <w:p w14:paraId="1AC6E9F0" w14:textId="6BA2332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70624476"/>
            <w14:checkbox>
              <w14:checked w14:val="0"/>
              <w14:checkedState w14:val="2612" w14:font="MS Gothic"/>
              <w14:uncheckedState w14:val="2610" w14:font="MS Gothic"/>
            </w14:checkbox>
          </w:sdtPr>
          <w:sdtEndPr/>
          <w:sdtContent>
            <w:tc>
              <w:tcPr>
                <w:tcW w:w="425" w:type="dxa"/>
              </w:tcPr>
              <w:p w14:paraId="6EA33A6A" w14:textId="48903621"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26576701"/>
            <w14:checkbox>
              <w14:checked w14:val="0"/>
              <w14:checkedState w14:val="2612" w14:font="MS Gothic"/>
              <w14:uncheckedState w14:val="2610" w14:font="MS Gothic"/>
            </w14:checkbox>
          </w:sdtPr>
          <w:sdtEndPr/>
          <w:sdtContent>
            <w:tc>
              <w:tcPr>
                <w:tcW w:w="425" w:type="dxa"/>
              </w:tcPr>
              <w:p w14:paraId="2E52996A" w14:textId="5F79723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520353559"/>
            <w14:checkbox>
              <w14:checked w14:val="0"/>
              <w14:checkedState w14:val="2612" w14:font="MS Gothic"/>
              <w14:uncheckedState w14:val="2610" w14:font="MS Gothic"/>
            </w14:checkbox>
          </w:sdtPr>
          <w:sdtEndPr/>
          <w:sdtContent>
            <w:tc>
              <w:tcPr>
                <w:tcW w:w="426" w:type="dxa"/>
              </w:tcPr>
              <w:p w14:paraId="3B07908B" w14:textId="511FAD34"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934897A" w14:textId="206EB2DB" w:rsidR="00E93301" w:rsidRPr="00E93301" w:rsidRDefault="00E93301" w:rsidP="00E93301">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lang w:val="pl-PL"/>
              </w:rPr>
              <w:t xml:space="preserve">Taikoma, </w:t>
            </w:r>
            <w:r w:rsidRPr="00E93301">
              <w:rPr>
                <w:rFonts w:ascii="Times New Roman" w:hAnsi="Times New Roman" w:cs="Times New Roman"/>
                <w:i/>
                <w:iCs/>
                <w:sz w:val="20"/>
                <w:szCs w:val="20"/>
              </w:rPr>
              <w:t>jei projektu</w:t>
            </w:r>
            <w:r>
              <w:rPr>
                <w:rFonts w:ascii="Times New Roman" w:hAnsi="Times New Roman" w:cs="Times New Roman"/>
                <w:i/>
                <w:iCs/>
                <w:sz w:val="20"/>
                <w:szCs w:val="20"/>
              </w:rPr>
              <w:t>i teikiama „de minimis“ pagalba</w:t>
            </w:r>
          </w:p>
        </w:tc>
      </w:tr>
      <w:tr w:rsidR="00E93301" w:rsidRPr="00624ECB" w14:paraId="262ADB9E" w14:textId="77777777" w:rsidTr="008711CE">
        <w:tc>
          <w:tcPr>
            <w:tcW w:w="704" w:type="dxa"/>
          </w:tcPr>
          <w:p w14:paraId="6AE7AEB3" w14:textId="33CFC499"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525F539" w14:textId="7C4C9BDC"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projektas finansuojamas pagal suderintas valstybės pagalbos taisykles ar Europos Komisijos sprendimą dėl projekto suderinamumo su vidaus rinka arba pagal 2014 m. birželio 17 d. Komisijos reglamentą (ES) Nr. 651/2014, kuriuo tam tikrų kategorijų pagalba skelbiama suderinama su vidaus rinka taikant Sutarties 107 ir 108 straipsnius, laikantis ten nustatytų reikalavimų?</w:t>
            </w:r>
          </w:p>
        </w:tc>
        <w:sdt>
          <w:sdtPr>
            <w:rPr>
              <w:rFonts w:ascii="Times New Roman" w:eastAsia="Times New Roman" w:hAnsi="Times New Roman" w:cs="Times New Roman"/>
              <w:bCs/>
              <w:color w:val="000000"/>
              <w:sz w:val="20"/>
              <w:szCs w:val="20"/>
              <w:lang w:eastAsia="lt-LT"/>
            </w:rPr>
            <w:id w:val="-85844021"/>
            <w14:checkbox>
              <w14:checked w14:val="0"/>
              <w14:checkedState w14:val="2612" w14:font="MS Gothic"/>
              <w14:uncheckedState w14:val="2610" w14:font="MS Gothic"/>
            </w14:checkbox>
          </w:sdtPr>
          <w:sdtEndPr/>
          <w:sdtContent>
            <w:tc>
              <w:tcPr>
                <w:tcW w:w="425" w:type="dxa"/>
              </w:tcPr>
              <w:p w14:paraId="26B3AB1B" w14:textId="08CB085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8204909"/>
            <w14:checkbox>
              <w14:checked w14:val="0"/>
              <w14:checkedState w14:val="2612" w14:font="MS Gothic"/>
              <w14:uncheckedState w14:val="2610" w14:font="MS Gothic"/>
            </w14:checkbox>
          </w:sdtPr>
          <w:sdtEndPr/>
          <w:sdtContent>
            <w:tc>
              <w:tcPr>
                <w:tcW w:w="425" w:type="dxa"/>
              </w:tcPr>
              <w:p w14:paraId="04A26939" w14:textId="700BD495"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47825047"/>
            <w14:checkbox>
              <w14:checked w14:val="0"/>
              <w14:checkedState w14:val="2612" w14:font="MS Gothic"/>
              <w14:uncheckedState w14:val="2610" w14:font="MS Gothic"/>
            </w14:checkbox>
          </w:sdtPr>
          <w:sdtEndPr/>
          <w:sdtContent>
            <w:tc>
              <w:tcPr>
                <w:tcW w:w="425" w:type="dxa"/>
              </w:tcPr>
              <w:p w14:paraId="1BED229D" w14:textId="10E7565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13624888"/>
            <w14:checkbox>
              <w14:checked w14:val="0"/>
              <w14:checkedState w14:val="2612" w14:font="MS Gothic"/>
              <w14:uncheckedState w14:val="2610" w14:font="MS Gothic"/>
            </w14:checkbox>
          </w:sdtPr>
          <w:sdtEndPr/>
          <w:sdtContent>
            <w:tc>
              <w:tcPr>
                <w:tcW w:w="426" w:type="dxa"/>
              </w:tcPr>
              <w:p w14:paraId="57DD3AA5" w14:textId="15E6EA0C"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C16EA64" w14:textId="7B1D72F3" w:rsidR="00E93301" w:rsidRPr="00E93301" w:rsidRDefault="00E93301" w:rsidP="00E93301">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rPr>
              <w:t xml:space="preserve">Taikoma, </w:t>
            </w:r>
            <w:r w:rsidRPr="00E93301">
              <w:rPr>
                <w:rFonts w:ascii="Times New Roman" w:hAnsi="Times New Roman" w:cs="Times New Roman"/>
                <w:i/>
                <w:iCs/>
                <w:sz w:val="20"/>
                <w:szCs w:val="20"/>
              </w:rPr>
              <w:t>jei projektas finansuojamas pagal suderintą valstybės pagalbos schemą ar Europos Komisijos sprendimą arba pagal Reglamentą (ES</w:t>
            </w:r>
            <w:r>
              <w:rPr>
                <w:rFonts w:ascii="Times New Roman" w:hAnsi="Times New Roman" w:cs="Times New Roman"/>
                <w:i/>
                <w:iCs/>
                <w:sz w:val="20"/>
                <w:szCs w:val="20"/>
              </w:rPr>
              <w:t>) Nr. 651/2014</w:t>
            </w:r>
          </w:p>
        </w:tc>
      </w:tr>
      <w:tr w:rsidR="00E93301" w:rsidRPr="00624ECB" w14:paraId="6374CEBC" w14:textId="77777777" w:rsidTr="008711CE">
        <w:tc>
          <w:tcPr>
            <w:tcW w:w="704" w:type="dxa"/>
          </w:tcPr>
          <w:p w14:paraId="36077AC0" w14:textId="19B5071D"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7FCEF57" w14:textId="5DE947A6"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 xml:space="preserve">Ar projekto finansavimu nėra teikiama neteisėta valstybės pagalba ar </w:t>
            </w:r>
            <w:r w:rsidRPr="00624ECB">
              <w:rPr>
                <w:rFonts w:ascii="Times New Roman" w:hAnsi="Times New Roman" w:cs="Times New Roman"/>
                <w:i/>
                <w:sz w:val="20"/>
                <w:szCs w:val="20"/>
              </w:rPr>
              <w:t>de minimis</w:t>
            </w:r>
            <w:r w:rsidRPr="00624ECB">
              <w:rPr>
                <w:rFonts w:ascii="Times New Roman" w:hAnsi="Times New Roman" w:cs="Times New Roman"/>
                <w:sz w:val="20"/>
                <w:szCs w:val="20"/>
              </w:rPr>
              <w:t xml:space="preserve"> pagalba?</w:t>
            </w:r>
          </w:p>
        </w:tc>
        <w:sdt>
          <w:sdtPr>
            <w:rPr>
              <w:rFonts w:ascii="Times New Roman" w:eastAsia="Times New Roman" w:hAnsi="Times New Roman" w:cs="Times New Roman"/>
              <w:bCs/>
              <w:color w:val="000000"/>
              <w:sz w:val="20"/>
              <w:szCs w:val="20"/>
              <w:lang w:eastAsia="lt-LT"/>
            </w:rPr>
            <w:id w:val="-37744725"/>
            <w14:checkbox>
              <w14:checked w14:val="0"/>
              <w14:checkedState w14:val="2612" w14:font="MS Gothic"/>
              <w14:uncheckedState w14:val="2610" w14:font="MS Gothic"/>
            </w14:checkbox>
          </w:sdtPr>
          <w:sdtEndPr/>
          <w:sdtContent>
            <w:tc>
              <w:tcPr>
                <w:tcW w:w="425" w:type="dxa"/>
              </w:tcPr>
              <w:p w14:paraId="240CA03C" w14:textId="3A1D6CC7"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37659502"/>
            <w14:checkbox>
              <w14:checked w14:val="0"/>
              <w14:checkedState w14:val="2612" w14:font="MS Gothic"/>
              <w14:uncheckedState w14:val="2610" w14:font="MS Gothic"/>
            </w14:checkbox>
          </w:sdtPr>
          <w:sdtEndPr/>
          <w:sdtContent>
            <w:tc>
              <w:tcPr>
                <w:tcW w:w="425" w:type="dxa"/>
              </w:tcPr>
              <w:p w14:paraId="56B3627B" w14:textId="15E2CF69"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77201075"/>
            <w14:checkbox>
              <w14:checked w14:val="0"/>
              <w14:checkedState w14:val="2612" w14:font="MS Gothic"/>
              <w14:uncheckedState w14:val="2610" w14:font="MS Gothic"/>
            </w14:checkbox>
          </w:sdtPr>
          <w:sdtEndPr/>
          <w:sdtContent>
            <w:tc>
              <w:tcPr>
                <w:tcW w:w="425" w:type="dxa"/>
              </w:tcPr>
              <w:p w14:paraId="1E377D36" w14:textId="393B9CB4"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41310386"/>
            <w14:checkbox>
              <w14:checked w14:val="0"/>
              <w14:checkedState w14:val="2612" w14:font="MS Gothic"/>
              <w14:uncheckedState w14:val="2610" w14:font="MS Gothic"/>
            </w14:checkbox>
          </w:sdtPr>
          <w:sdtEndPr/>
          <w:sdtContent>
            <w:tc>
              <w:tcPr>
                <w:tcW w:w="426" w:type="dxa"/>
              </w:tcPr>
              <w:p w14:paraId="4B3432BE" w14:textId="4EB18CF5"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1EB1AEC" w14:textId="3B828855" w:rsidR="00E93301" w:rsidRPr="00E93301" w:rsidRDefault="00E93301" w:rsidP="00E93301">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iCs/>
                <w:sz w:val="20"/>
                <w:szCs w:val="20"/>
              </w:rPr>
              <w:t>Taikoma, jei PFSA nurodyta, kad pagal PFSA nurodytas sąlygas valstybės pagalba ir (ar) „de minimis“ pagalba nėra teikiama</w:t>
            </w:r>
          </w:p>
        </w:tc>
      </w:tr>
      <w:tr w:rsidR="00E93301" w:rsidRPr="00624ECB" w14:paraId="7E915F0E" w14:textId="77777777" w:rsidTr="00E93301">
        <w:tc>
          <w:tcPr>
            <w:tcW w:w="704" w:type="dxa"/>
          </w:tcPr>
          <w:p w14:paraId="132BFE02" w14:textId="73E1E106"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619A7BEF" w14:textId="2EFB25B2" w:rsidR="00E93301" w:rsidRPr="00624ECB" w:rsidRDefault="00E93301" w:rsidP="00E93301">
            <w:pPr>
              <w:spacing w:before="120" w:after="120"/>
              <w:rPr>
                <w:rFonts w:ascii="Times New Roman" w:eastAsia="Times New Roman" w:hAnsi="Times New Roman" w:cs="Times New Roman"/>
                <w:b/>
                <w:bCs/>
                <w:color w:val="000000"/>
                <w:sz w:val="20"/>
                <w:szCs w:val="20"/>
                <w:lang w:eastAsia="lt-LT"/>
              </w:rPr>
            </w:pPr>
            <w:r w:rsidRPr="00624ECB">
              <w:rPr>
                <w:rFonts w:ascii="Times New Roman" w:eastAsia="Times New Roman" w:hAnsi="Times New Roman" w:cs="Times New Roman"/>
                <w:b/>
                <w:bCs/>
                <w:color w:val="000000"/>
                <w:sz w:val="20"/>
                <w:szCs w:val="20"/>
                <w:lang w:eastAsia="lt-LT"/>
              </w:rPr>
              <w:t>Projektas atitinka horizontaliuosius principus (toliau – HP).</w:t>
            </w:r>
          </w:p>
        </w:tc>
      </w:tr>
      <w:tr w:rsidR="00E93301" w:rsidRPr="00624ECB" w14:paraId="2FFB278B" w14:textId="77777777" w:rsidTr="00E93301">
        <w:trPr>
          <w:trHeight w:val="444"/>
        </w:trPr>
        <w:tc>
          <w:tcPr>
            <w:tcW w:w="704" w:type="dxa"/>
          </w:tcPr>
          <w:p w14:paraId="045FAE83" w14:textId="3ABAE54A"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9639" w:type="dxa"/>
            <w:gridSpan w:val="6"/>
          </w:tcPr>
          <w:p w14:paraId="52054A2B" w14:textId="2B10B34A" w:rsidR="00E93301" w:rsidRPr="00624ECB" w:rsidRDefault="00E93301" w:rsidP="00E93301">
            <w:pPr>
              <w:spacing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Projektas neturi neigiamo poveikio šiems HP:</w:t>
            </w:r>
          </w:p>
        </w:tc>
      </w:tr>
      <w:tr w:rsidR="00E93301" w:rsidRPr="00624ECB" w14:paraId="42ED0DA3" w14:textId="77777777" w:rsidTr="008711CE">
        <w:tc>
          <w:tcPr>
            <w:tcW w:w="704" w:type="dxa"/>
          </w:tcPr>
          <w:p w14:paraId="5128C3C1" w14:textId="3471C759" w:rsidR="00E93301" w:rsidRPr="00E93301" w:rsidRDefault="00E93301" w:rsidP="00E93301">
            <w:pPr>
              <w:pStyle w:val="ListParagraph"/>
              <w:numPr>
                <w:ilvl w:val="2"/>
                <w:numId w:val="15"/>
              </w:numPr>
              <w:ind w:left="-57" w:right="-57" w:firstLine="0"/>
              <w:rPr>
                <w:rFonts w:ascii="Times New Roman" w:hAnsi="Times New Roman" w:cs="Times New Roman"/>
                <w:b/>
                <w:sz w:val="20"/>
                <w:szCs w:val="20"/>
              </w:rPr>
            </w:pPr>
          </w:p>
        </w:tc>
        <w:tc>
          <w:tcPr>
            <w:tcW w:w="4253" w:type="dxa"/>
          </w:tcPr>
          <w:p w14:paraId="23EAAF29" w14:textId="1CCFAC04"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lang w:eastAsia="lt-LT"/>
              </w:rPr>
              <w:t xml:space="preserve">Ar nenumatyta projekto veiksmų, kurie turėtų neigiamą poveikį darniam vystymuisi, atsižvelgiant į Sutarties dėl Europos Sąjungos veikimo (toliau – SESV) 11 straipsnį, Jungtinių </w:t>
            </w:r>
            <w:r w:rsidRPr="00624ECB">
              <w:rPr>
                <w:rFonts w:ascii="Times New Roman" w:hAnsi="Times New Roman" w:cs="Times New Roman"/>
                <w:bCs/>
                <w:sz w:val="20"/>
                <w:szCs w:val="20"/>
                <w:lang w:eastAsia="lt-LT"/>
              </w:rPr>
              <w:lastRenderedPageBreak/>
              <w:t>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tvariam investavimui palengvinti sukūrimo, kuriuo iš dalies keičiamas Reglamentas (ES) 2019/2088?</w:t>
            </w:r>
          </w:p>
        </w:tc>
        <w:sdt>
          <w:sdtPr>
            <w:rPr>
              <w:rFonts w:ascii="Times New Roman" w:eastAsia="Times New Roman" w:hAnsi="Times New Roman" w:cs="Times New Roman"/>
              <w:bCs/>
              <w:color w:val="000000"/>
              <w:sz w:val="20"/>
              <w:szCs w:val="20"/>
              <w:lang w:eastAsia="lt-LT"/>
            </w:rPr>
            <w:id w:val="-921716748"/>
            <w14:checkbox>
              <w14:checked w14:val="0"/>
              <w14:checkedState w14:val="2612" w14:font="MS Gothic"/>
              <w14:uncheckedState w14:val="2610" w14:font="MS Gothic"/>
            </w14:checkbox>
          </w:sdtPr>
          <w:sdtEndPr/>
          <w:sdtContent>
            <w:tc>
              <w:tcPr>
                <w:tcW w:w="425" w:type="dxa"/>
              </w:tcPr>
              <w:p w14:paraId="124D817B" w14:textId="478EAD9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4962491"/>
            <w14:checkbox>
              <w14:checked w14:val="0"/>
              <w14:checkedState w14:val="2612" w14:font="MS Gothic"/>
              <w14:uncheckedState w14:val="2610" w14:font="MS Gothic"/>
            </w14:checkbox>
          </w:sdtPr>
          <w:sdtEndPr/>
          <w:sdtContent>
            <w:tc>
              <w:tcPr>
                <w:tcW w:w="425" w:type="dxa"/>
              </w:tcPr>
              <w:p w14:paraId="28C8845E" w14:textId="47A54727"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1D1DAFFA" w14:textId="519C758F"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2114317471"/>
            <w14:checkbox>
              <w14:checked w14:val="0"/>
              <w14:checkedState w14:val="2612" w14:font="MS Gothic"/>
              <w14:uncheckedState w14:val="2610" w14:font="MS Gothic"/>
            </w14:checkbox>
          </w:sdtPr>
          <w:sdtEndPr/>
          <w:sdtContent>
            <w:tc>
              <w:tcPr>
                <w:tcW w:w="426" w:type="dxa"/>
              </w:tcPr>
              <w:p w14:paraId="4ABAD5F6" w14:textId="753A357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9CC6FE2" w14:textId="69DDE233" w:rsidR="00E93301" w:rsidRPr="00624ECB" w:rsidRDefault="00E93301" w:rsidP="00E93301">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Negali būti</w:t>
            </w:r>
            <w:r>
              <w:rPr>
                <w:rFonts w:ascii="Times New Roman" w:eastAsia="Calibri" w:hAnsi="Times New Roman" w:cs="Times New Roman"/>
                <w:i/>
                <w:sz w:val="20"/>
                <w:szCs w:val="20"/>
              </w:rPr>
              <w:t xml:space="preserve"> netaikoma. Vertinama atsižvelgiant į PFSA nuostatas</w:t>
            </w:r>
          </w:p>
        </w:tc>
      </w:tr>
      <w:tr w:rsidR="00E93301" w:rsidRPr="00624ECB" w14:paraId="19DFEE4B" w14:textId="77777777" w:rsidTr="008711CE">
        <w:tc>
          <w:tcPr>
            <w:tcW w:w="704" w:type="dxa"/>
          </w:tcPr>
          <w:p w14:paraId="060E75F2" w14:textId="623361F9" w:rsidR="00E93301" w:rsidRPr="00E93301" w:rsidRDefault="00E93301" w:rsidP="00E93301">
            <w:pPr>
              <w:pStyle w:val="ListParagraph"/>
              <w:numPr>
                <w:ilvl w:val="2"/>
                <w:numId w:val="15"/>
              </w:numPr>
              <w:ind w:left="-57" w:right="-57" w:firstLine="0"/>
              <w:rPr>
                <w:rFonts w:ascii="Times New Roman" w:hAnsi="Times New Roman" w:cs="Times New Roman"/>
                <w:b/>
                <w:sz w:val="20"/>
                <w:szCs w:val="20"/>
              </w:rPr>
            </w:pPr>
          </w:p>
        </w:tc>
        <w:tc>
          <w:tcPr>
            <w:tcW w:w="4253" w:type="dxa"/>
          </w:tcPr>
          <w:p w14:paraId="73CF69DA" w14:textId="1049013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projektas neturi neigiamo poveikio lygių galimybių ir nediskriminavimo HP, įskaitant prieinamumo visiems reikalavimą?</w:t>
            </w:r>
          </w:p>
        </w:tc>
        <w:sdt>
          <w:sdtPr>
            <w:rPr>
              <w:rFonts w:ascii="Times New Roman" w:eastAsia="Times New Roman" w:hAnsi="Times New Roman" w:cs="Times New Roman"/>
              <w:bCs/>
              <w:color w:val="000000"/>
              <w:sz w:val="20"/>
              <w:szCs w:val="20"/>
              <w:lang w:eastAsia="lt-LT"/>
            </w:rPr>
            <w:id w:val="248856112"/>
            <w14:checkbox>
              <w14:checked w14:val="0"/>
              <w14:checkedState w14:val="2612" w14:font="MS Gothic"/>
              <w14:uncheckedState w14:val="2610" w14:font="MS Gothic"/>
            </w14:checkbox>
          </w:sdtPr>
          <w:sdtEndPr/>
          <w:sdtContent>
            <w:tc>
              <w:tcPr>
                <w:tcW w:w="425" w:type="dxa"/>
              </w:tcPr>
              <w:p w14:paraId="09C47EF7" w14:textId="441356E4"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9328449"/>
            <w14:checkbox>
              <w14:checked w14:val="0"/>
              <w14:checkedState w14:val="2612" w14:font="MS Gothic"/>
              <w14:uncheckedState w14:val="2610" w14:font="MS Gothic"/>
            </w14:checkbox>
          </w:sdtPr>
          <w:sdtEndPr/>
          <w:sdtContent>
            <w:tc>
              <w:tcPr>
                <w:tcW w:w="425" w:type="dxa"/>
              </w:tcPr>
              <w:p w14:paraId="7DBE3ADB" w14:textId="5BA1933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629B1A56" w14:textId="4847315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401791218"/>
            <w14:checkbox>
              <w14:checked w14:val="0"/>
              <w14:checkedState w14:val="2612" w14:font="MS Gothic"/>
              <w14:uncheckedState w14:val="2610" w14:font="MS Gothic"/>
            </w14:checkbox>
          </w:sdtPr>
          <w:sdtEndPr/>
          <w:sdtContent>
            <w:tc>
              <w:tcPr>
                <w:tcW w:w="426" w:type="dxa"/>
              </w:tcPr>
              <w:p w14:paraId="1306550F" w14:textId="47E6616A"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4DBA89A" w14:textId="004D31C1" w:rsidR="00E93301" w:rsidRPr="00624ECB" w:rsidRDefault="00E93301" w:rsidP="00E93301">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Negali būti</w:t>
            </w:r>
            <w:r>
              <w:rPr>
                <w:rFonts w:ascii="Times New Roman" w:eastAsia="Calibri" w:hAnsi="Times New Roman" w:cs="Times New Roman"/>
                <w:i/>
                <w:sz w:val="20"/>
                <w:szCs w:val="20"/>
              </w:rPr>
              <w:t xml:space="preserve"> netaikoma. Vertinama atsižvelgiant į PFSA nuostatas</w:t>
            </w:r>
          </w:p>
        </w:tc>
      </w:tr>
      <w:tr w:rsidR="00E93301" w:rsidRPr="00624ECB" w14:paraId="68660022" w14:textId="77777777" w:rsidTr="00161FFE">
        <w:tc>
          <w:tcPr>
            <w:tcW w:w="704" w:type="dxa"/>
          </w:tcPr>
          <w:p w14:paraId="538680AF" w14:textId="4BD2F959" w:rsidR="00E93301" w:rsidRPr="00E93301" w:rsidRDefault="00E93301" w:rsidP="00E93301">
            <w:pPr>
              <w:pStyle w:val="ListParagraph"/>
              <w:numPr>
                <w:ilvl w:val="1"/>
                <w:numId w:val="15"/>
              </w:numPr>
              <w:ind w:left="0" w:right="-57" w:firstLine="0"/>
              <w:rPr>
                <w:rFonts w:ascii="Times New Roman" w:hAnsi="Times New Roman" w:cs="Times New Roman"/>
                <w:b/>
                <w:sz w:val="20"/>
                <w:szCs w:val="20"/>
              </w:rPr>
            </w:pPr>
          </w:p>
        </w:tc>
        <w:tc>
          <w:tcPr>
            <w:tcW w:w="9639" w:type="dxa"/>
            <w:gridSpan w:val="6"/>
          </w:tcPr>
          <w:p w14:paraId="5031C6B3" w14:textId="77777777"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lang w:eastAsia="lt-LT"/>
              </w:rPr>
              <w:t>Projektu tiesiogiai (</w:t>
            </w:r>
            <w:r w:rsidRPr="00624ECB">
              <w:rPr>
                <w:rFonts w:ascii="Times New Roman" w:hAnsi="Times New Roman" w:cs="Times New Roman"/>
                <w:sz w:val="20"/>
                <w:szCs w:val="20"/>
              </w:rPr>
              <w:t xml:space="preserve">projekto tikslas, tikslinė grupė, projekto veiklos, projekto vykdytojai, rodikliai, siekiami rezultatai ir pan.) </w:t>
            </w:r>
            <w:r w:rsidRPr="00624ECB">
              <w:rPr>
                <w:rFonts w:ascii="Times New Roman" w:hAnsi="Times New Roman" w:cs="Times New Roman"/>
                <w:bCs/>
                <w:sz w:val="20"/>
                <w:szCs w:val="20"/>
                <w:lang w:eastAsia="lt-LT"/>
              </w:rPr>
              <w:t>prisidedama prie HP įgyvendinimo:</w:t>
            </w:r>
            <w:r w:rsidRPr="00624ECB">
              <w:rPr>
                <w:rFonts w:ascii="Times New Roman" w:hAnsi="Times New Roman" w:cs="Times New Roman"/>
                <w:sz w:val="20"/>
                <w:szCs w:val="20"/>
              </w:rPr>
              <w:t xml:space="preserve">   </w:t>
            </w:r>
          </w:p>
          <w:p w14:paraId="1EF6429B" w14:textId="5CFF7B80" w:rsidR="00E93301" w:rsidRPr="00624ECB" w:rsidRDefault="00E93301" w:rsidP="00E93301">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(Taikoma, kai toks reikalavimas nustatytas PFSA. Ministerija detalizuoja šį vertinimo aspektą, įrašydama konkrečius reikalavimus, nurodytus PFSA)</w:t>
            </w:r>
          </w:p>
        </w:tc>
      </w:tr>
      <w:tr w:rsidR="00E93301" w:rsidRPr="00624ECB" w14:paraId="575C16AE" w14:textId="77777777" w:rsidTr="008711CE">
        <w:tc>
          <w:tcPr>
            <w:tcW w:w="704" w:type="dxa"/>
          </w:tcPr>
          <w:p w14:paraId="2C2011A9" w14:textId="3CC52629" w:rsidR="00E93301" w:rsidRPr="00E93301" w:rsidRDefault="00E93301" w:rsidP="00E93301">
            <w:pPr>
              <w:pStyle w:val="ListParagraph"/>
              <w:numPr>
                <w:ilvl w:val="2"/>
                <w:numId w:val="15"/>
              </w:numPr>
              <w:ind w:left="-57" w:right="57" w:firstLine="0"/>
              <w:rPr>
                <w:rFonts w:ascii="Times New Roman" w:hAnsi="Times New Roman" w:cs="Times New Roman"/>
                <w:b/>
                <w:sz w:val="20"/>
                <w:szCs w:val="20"/>
              </w:rPr>
            </w:pPr>
          </w:p>
        </w:tc>
        <w:tc>
          <w:tcPr>
            <w:tcW w:w="4253" w:type="dxa"/>
          </w:tcPr>
          <w:p w14:paraId="65525D27" w14:textId="61CAFC15"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projektu, atsižvelgiant į SESV 11 straipsnį, Jungtinių Tautų darnaus vystymosi tikslus, Jungtinių Tautų bendrosios klimato kaitos konvencijos Paryžiaus susitarimą, įskaitant  reikšmingos žalos nedarymo principą, tiesiogiai prisidedama prie darnaus vystymosi HP įgyvendinimo šiose srityse:</w:t>
            </w:r>
          </w:p>
        </w:tc>
        <w:sdt>
          <w:sdtPr>
            <w:rPr>
              <w:rFonts w:ascii="Times New Roman" w:eastAsia="Times New Roman" w:hAnsi="Times New Roman" w:cs="Times New Roman"/>
              <w:bCs/>
              <w:color w:val="000000"/>
              <w:sz w:val="20"/>
              <w:szCs w:val="20"/>
              <w:lang w:eastAsia="lt-LT"/>
            </w:rPr>
            <w:id w:val="570633142"/>
            <w14:checkbox>
              <w14:checked w14:val="0"/>
              <w14:checkedState w14:val="2612" w14:font="MS Gothic"/>
              <w14:uncheckedState w14:val="2610" w14:font="MS Gothic"/>
            </w14:checkbox>
          </w:sdtPr>
          <w:sdtEndPr/>
          <w:sdtContent>
            <w:tc>
              <w:tcPr>
                <w:tcW w:w="425" w:type="dxa"/>
              </w:tcPr>
              <w:p w14:paraId="54E1A62D" w14:textId="544E13DD"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8899547"/>
            <w14:checkbox>
              <w14:checked w14:val="0"/>
              <w14:checkedState w14:val="2612" w14:font="MS Gothic"/>
              <w14:uncheckedState w14:val="2610" w14:font="MS Gothic"/>
            </w14:checkbox>
          </w:sdtPr>
          <w:sdtEndPr/>
          <w:sdtContent>
            <w:tc>
              <w:tcPr>
                <w:tcW w:w="425" w:type="dxa"/>
              </w:tcPr>
              <w:p w14:paraId="1C59D602" w14:textId="4E956F8F"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41284597"/>
            <w14:checkbox>
              <w14:checked w14:val="0"/>
              <w14:checkedState w14:val="2612" w14:font="MS Gothic"/>
              <w14:uncheckedState w14:val="2610" w14:font="MS Gothic"/>
            </w14:checkbox>
          </w:sdtPr>
          <w:sdtEndPr/>
          <w:sdtContent>
            <w:tc>
              <w:tcPr>
                <w:tcW w:w="425" w:type="dxa"/>
              </w:tcPr>
              <w:p w14:paraId="2BFAEC27" w14:textId="55E58DE6"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761101196"/>
            <w14:checkbox>
              <w14:checked w14:val="0"/>
              <w14:checkedState w14:val="2612" w14:font="MS Gothic"/>
              <w14:uncheckedState w14:val="2610" w14:font="MS Gothic"/>
            </w14:checkbox>
          </w:sdtPr>
          <w:sdtEndPr/>
          <w:sdtContent>
            <w:tc>
              <w:tcPr>
                <w:tcW w:w="426" w:type="dxa"/>
              </w:tcPr>
              <w:p w14:paraId="63EA7EE8" w14:textId="21C91249"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B99D3B7" w14:textId="71E9CEB2"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 ir PFSA priedo nuostatas</w:t>
            </w:r>
          </w:p>
        </w:tc>
      </w:tr>
      <w:tr w:rsidR="00E93301" w:rsidRPr="00624ECB" w14:paraId="7CDA6003" w14:textId="77777777" w:rsidTr="008711CE">
        <w:tc>
          <w:tcPr>
            <w:tcW w:w="704" w:type="dxa"/>
          </w:tcPr>
          <w:p w14:paraId="04DA4E19" w14:textId="3CF2EBB6" w:rsidR="00E93301" w:rsidRPr="00E93301" w:rsidRDefault="00E93301" w:rsidP="00E93301">
            <w:pPr>
              <w:pStyle w:val="ListParagraph"/>
              <w:numPr>
                <w:ilvl w:val="3"/>
                <w:numId w:val="15"/>
              </w:numPr>
              <w:ind w:left="-57" w:right="57" w:firstLine="0"/>
              <w:rPr>
                <w:rFonts w:ascii="Times New Roman" w:hAnsi="Times New Roman" w:cs="Times New Roman"/>
                <w:b/>
                <w:sz w:val="20"/>
                <w:szCs w:val="20"/>
              </w:rPr>
            </w:pPr>
          </w:p>
        </w:tc>
        <w:tc>
          <w:tcPr>
            <w:tcW w:w="4253" w:type="dxa"/>
          </w:tcPr>
          <w:p w14:paraId="45F2C928" w14:textId="5038750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aplinkosaugos srityje. Remiami reikšmingos žalos nedarymo principą atitinkantys projektai, t. y. jie turi būti tvarūs aplinkos atžvilgiu ir vykdomi visapusiškai atsižvelgiant į Europos Sąjungos klimato ir aplinkos apsaugos standartus ir prioritetus, kaip tai suprantama pagal reglamentą (ES) Nr. 2020/852. Turi būti vertinamas projekto poveikis šešiems aplinkos tikslams (klimato kaitos švelninimas; prisitaikymas prie klimato kaitos; tausus vandens ir jūrų išteklių naudojimas ir apsauga; perėjimas prie žiedinės ekonomikos, įskaitant atliekų prevenciją ir perdirbimą; oro, vandens ar žemės taršos prevencija ir kontrolė; biologinės įvairovės ir ekosistemų apsauga ir atkūrimas). Jokia veikla neturi būti daroma reikšminga žala aplinkos tikslams, kaip apibrėžta reglamento (ES) Nr. 2020/852 17 straipsnyje. Atitiktis reikšmingos žalos nedarymo principui vertinama vadovaujantis Komisijos pranešimu dėl Reikšmingos žalos nedarymo principo taikymo pagal Ekonomikos gaivinimo ir atsparumo didinimo priemonės reglamento technines gaires (2021/C 58/01);</w:t>
            </w:r>
          </w:p>
        </w:tc>
        <w:sdt>
          <w:sdtPr>
            <w:rPr>
              <w:rFonts w:ascii="Times New Roman" w:eastAsia="Times New Roman" w:hAnsi="Times New Roman" w:cs="Times New Roman"/>
              <w:bCs/>
              <w:color w:val="000000"/>
              <w:sz w:val="20"/>
              <w:szCs w:val="20"/>
              <w:lang w:eastAsia="lt-LT"/>
            </w:rPr>
            <w:id w:val="1411275614"/>
            <w14:checkbox>
              <w14:checked w14:val="0"/>
              <w14:checkedState w14:val="2612" w14:font="MS Gothic"/>
              <w14:uncheckedState w14:val="2610" w14:font="MS Gothic"/>
            </w14:checkbox>
          </w:sdtPr>
          <w:sdtEndPr/>
          <w:sdtContent>
            <w:tc>
              <w:tcPr>
                <w:tcW w:w="425" w:type="dxa"/>
              </w:tcPr>
              <w:p w14:paraId="5384F53B" w14:textId="6A5B4A9A"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140377543"/>
            <w14:checkbox>
              <w14:checked w14:val="0"/>
              <w14:checkedState w14:val="2612" w14:font="MS Gothic"/>
              <w14:uncheckedState w14:val="2610" w14:font="MS Gothic"/>
            </w14:checkbox>
          </w:sdtPr>
          <w:sdtEndPr/>
          <w:sdtContent>
            <w:tc>
              <w:tcPr>
                <w:tcW w:w="425" w:type="dxa"/>
              </w:tcPr>
              <w:p w14:paraId="5C61F1E9" w14:textId="4B49E25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1124033"/>
            <w14:checkbox>
              <w14:checked w14:val="0"/>
              <w14:checkedState w14:val="2612" w14:font="MS Gothic"/>
              <w14:uncheckedState w14:val="2610" w14:font="MS Gothic"/>
            </w14:checkbox>
          </w:sdtPr>
          <w:sdtEndPr/>
          <w:sdtContent>
            <w:tc>
              <w:tcPr>
                <w:tcW w:w="425" w:type="dxa"/>
              </w:tcPr>
              <w:p w14:paraId="21D72CA7" w14:textId="6C7E039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254893875"/>
            <w14:checkbox>
              <w14:checked w14:val="0"/>
              <w14:checkedState w14:val="2612" w14:font="MS Gothic"/>
              <w14:uncheckedState w14:val="2610" w14:font="MS Gothic"/>
            </w14:checkbox>
          </w:sdtPr>
          <w:sdtEndPr/>
          <w:sdtContent>
            <w:tc>
              <w:tcPr>
                <w:tcW w:w="426" w:type="dxa"/>
              </w:tcPr>
              <w:p w14:paraId="67C2BD02" w14:textId="395DAB93"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F69E746" w14:textId="17629B77" w:rsidR="00E93301" w:rsidRPr="00624ECB" w:rsidRDefault="00E93301" w:rsidP="00E93301">
            <w:pPr>
              <w:spacing w:after="120"/>
              <w:rPr>
                <w:rFonts w:ascii="Times New Roman" w:eastAsia="Times New Roman" w:hAnsi="Times New Roman" w:cs="Times New Roman"/>
                <w:bCs/>
                <w:color w:val="000000"/>
                <w:sz w:val="20"/>
                <w:szCs w:val="20"/>
                <w:lang w:eastAsia="lt-LT"/>
              </w:rPr>
            </w:pPr>
          </w:p>
        </w:tc>
      </w:tr>
      <w:tr w:rsidR="00E93301" w:rsidRPr="00624ECB" w14:paraId="15DE0CF2" w14:textId="77777777" w:rsidTr="008711CE">
        <w:tc>
          <w:tcPr>
            <w:tcW w:w="704" w:type="dxa"/>
          </w:tcPr>
          <w:p w14:paraId="60A24F65" w14:textId="66C80F14" w:rsidR="00E93301" w:rsidRPr="00E93301" w:rsidRDefault="00E93301" w:rsidP="00E93301">
            <w:pPr>
              <w:pStyle w:val="ListParagraph"/>
              <w:numPr>
                <w:ilvl w:val="2"/>
                <w:numId w:val="15"/>
              </w:numPr>
              <w:ind w:left="-57" w:right="-57" w:firstLine="0"/>
              <w:rPr>
                <w:rFonts w:ascii="Times New Roman" w:hAnsi="Times New Roman" w:cs="Times New Roman"/>
                <w:b/>
                <w:sz w:val="20"/>
                <w:szCs w:val="20"/>
              </w:rPr>
            </w:pPr>
          </w:p>
        </w:tc>
        <w:tc>
          <w:tcPr>
            <w:tcW w:w="4253" w:type="dxa"/>
          </w:tcPr>
          <w:p w14:paraId="4DCCBCB8" w14:textId="20ED63D5"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socialinėje srityje (užimtumas, skurdas ir socialinė atskirtis, visuomenės sveikata, švietimas ir mokslas, kultūros savitumo išsaugojimas, tausojantis vartojimas);</w:t>
            </w:r>
          </w:p>
        </w:tc>
        <w:sdt>
          <w:sdtPr>
            <w:rPr>
              <w:rFonts w:ascii="Times New Roman" w:eastAsia="Times New Roman" w:hAnsi="Times New Roman" w:cs="Times New Roman"/>
              <w:bCs/>
              <w:color w:val="000000"/>
              <w:sz w:val="20"/>
              <w:szCs w:val="20"/>
              <w:lang w:eastAsia="lt-LT"/>
            </w:rPr>
            <w:id w:val="-1567106892"/>
            <w14:checkbox>
              <w14:checked w14:val="0"/>
              <w14:checkedState w14:val="2612" w14:font="MS Gothic"/>
              <w14:uncheckedState w14:val="2610" w14:font="MS Gothic"/>
            </w14:checkbox>
          </w:sdtPr>
          <w:sdtEndPr/>
          <w:sdtContent>
            <w:tc>
              <w:tcPr>
                <w:tcW w:w="425" w:type="dxa"/>
              </w:tcPr>
              <w:p w14:paraId="0154BADA" w14:textId="45597973"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01774979"/>
            <w14:checkbox>
              <w14:checked w14:val="0"/>
              <w14:checkedState w14:val="2612" w14:font="MS Gothic"/>
              <w14:uncheckedState w14:val="2610" w14:font="MS Gothic"/>
            </w14:checkbox>
          </w:sdtPr>
          <w:sdtEndPr/>
          <w:sdtContent>
            <w:tc>
              <w:tcPr>
                <w:tcW w:w="425" w:type="dxa"/>
              </w:tcPr>
              <w:p w14:paraId="65009F93" w14:textId="14951449"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14723539"/>
            <w14:checkbox>
              <w14:checked w14:val="0"/>
              <w14:checkedState w14:val="2612" w14:font="MS Gothic"/>
              <w14:uncheckedState w14:val="2610" w14:font="MS Gothic"/>
            </w14:checkbox>
          </w:sdtPr>
          <w:sdtEndPr/>
          <w:sdtContent>
            <w:tc>
              <w:tcPr>
                <w:tcW w:w="425" w:type="dxa"/>
              </w:tcPr>
              <w:p w14:paraId="617C5BBF" w14:textId="3637F063"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50387054"/>
            <w14:checkbox>
              <w14:checked w14:val="0"/>
              <w14:checkedState w14:val="2612" w14:font="MS Gothic"/>
              <w14:uncheckedState w14:val="2610" w14:font="MS Gothic"/>
            </w14:checkbox>
          </w:sdtPr>
          <w:sdtEndPr/>
          <w:sdtContent>
            <w:tc>
              <w:tcPr>
                <w:tcW w:w="426" w:type="dxa"/>
              </w:tcPr>
              <w:p w14:paraId="32DD97C5" w14:textId="1B0DE4D4"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8029369" w14:textId="1D29C71B" w:rsidR="00E93301" w:rsidRPr="00624ECB" w:rsidRDefault="00E93301" w:rsidP="00E93301">
            <w:pPr>
              <w:spacing w:after="120"/>
              <w:rPr>
                <w:rFonts w:ascii="Times New Roman" w:eastAsia="Times New Roman" w:hAnsi="Times New Roman" w:cs="Times New Roman"/>
                <w:bCs/>
                <w:color w:val="000000"/>
                <w:sz w:val="20"/>
                <w:szCs w:val="20"/>
                <w:lang w:eastAsia="lt-LT"/>
              </w:rPr>
            </w:pPr>
          </w:p>
        </w:tc>
      </w:tr>
      <w:tr w:rsidR="00E93301" w:rsidRPr="00624ECB" w14:paraId="51785DAB" w14:textId="77777777" w:rsidTr="008711CE">
        <w:tc>
          <w:tcPr>
            <w:tcW w:w="704" w:type="dxa"/>
          </w:tcPr>
          <w:p w14:paraId="02A365AD" w14:textId="1BEB17E5" w:rsidR="00E93301" w:rsidRPr="00E93301" w:rsidRDefault="00E93301" w:rsidP="00E93301">
            <w:pPr>
              <w:pStyle w:val="ListParagraph"/>
              <w:numPr>
                <w:ilvl w:val="2"/>
                <w:numId w:val="15"/>
              </w:numPr>
              <w:ind w:left="-57" w:right="-57" w:firstLine="0"/>
              <w:rPr>
                <w:rFonts w:ascii="Times New Roman" w:hAnsi="Times New Roman" w:cs="Times New Roman"/>
                <w:b/>
                <w:sz w:val="20"/>
                <w:szCs w:val="20"/>
              </w:rPr>
            </w:pPr>
          </w:p>
        </w:tc>
        <w:tc>
          <w:tcPr>
            <w:tcW w:w="4253" w:type="dxa"/>
          </w:tcPr>
          <w:p w14:paraId="51805572" w14:textId="4E1BAC42"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ekonomikos srityje (darnus pagrindinių ūkio šakų ir regionų vystymas);</w:t>
            </w:r>
          </w:p>
        </w:tc>
        <w:sdt>
          <w:sdtPr>
            <w:rPr>
              <w:rFonts w:ascii="Times New Roman" w:eastAsia="Times New Roman" w:hAnsi="Times New Roman" w:cs="Times New Roman"/>
              <w:bCs/>
              <w:color w:val="000000"/>
              <w:sz w:val="20"/>
              <w:szCs w:val="20"/>
              <w:lang w:eastAsia="lt-LT"/>
            </w:rPr>
            <w:id w:val="-856650558"/>
            <w14:checkbox>
              <w14:checked w14:val="0"/>
              <w14:checkedState w14:val="2612" w14:font="MS Gothic"/>
              <w14:uncheckedState w14:val="2610" w14:font="MS Gothic"/>
            </w14:checkbox>
          </w:sdtPr>
          <w:sdtEndPr/>
          <w:sdtContent>
            <w:tc>
              <w:tcPr>
                <w:tcW w:w="425" w:type="dxa"/>
              </w:tcPr>
              <w:p w14:paraId="54AFC3EF" w14:textId="411E99A6"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65066426"/>
            <w14:checkbox>
              <w14:checked w14:val="0"/>
              <w14:checkedState w14:val="2612" w14:font="MS Gothic"/>
              <w14:uncheckedState w14:val="2610" w14:font="MS Gothic"/>
            </w14:checkbox>
          </w:sdtPr>
          <w:sdtEndPr/>
          <w:sdtContent>
            <w:tc>
              <w:tcPr>
                <w:tcW w:w="425" w:type="dxa"/>
              </w:tcPr>
              <w:p w14:paraId="2A64CC32" w14:textId="4DF9440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85469667"/>
            <w14:checkbox>
              <w14:checked w14:val="0"/>
              <w14:checkedState w14:val="2612" w14:font="MS Gothic"/>
              <w14:uncheckedState w14:val="2610" w14:font="MS Gothic"/>
            </w14:checkbox>
          </w:sdtPr>
          <w:sdtEndPr/>
          <w:sdtContent>
            <w:tc>
              <w:tcPr>
                <w:tcW w:w="425" w:type="dxa"/>
              </w:tcPr>
              <w:p w14:paraId="278DDDAA" w14:textId="6EB4A34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94859901"/>
            <w14:checkbox>
              <w14:checked w14:val="0"/>
              <w14:checkedState w14:val="2612" w14:font="MS Gothic"/>
              <w14:uncheckedState w14:val="2610" w14:font="MS Gothic"/>
            </w14:checkbox>
          </w:sdtPr>
          <w:sdtEndPr/>
          <w:sdtContent>
            <w:tc>
              <w:tcPr>
                <w:tcW w:w="426" w:type="dxa"/>
              </w:tcPr>
              <w:p w14:paraId="12E8256A" w14:textId="22E7CA1C"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CAC8509" w14:textId="1D5689A4" w:rsidR="00E93301" w:rsidRPr="00624ECB" w:rsidRDefault="00E93301" w:rsidP="00E93301">
            <w:pPr>
              <w:spacing w:after="120"/>
              <w:rPr>
                <w:rFonts w:ascii="Times New Roman" w:eastAsia="Times New Roman" w:hAnsi="Times New Roman" w:cs="Times New Roman"/>
                <w:bCs/>
                <w:color w:val="000000"/>
                <w:sz w:val="20"/>
                <w:szCs w:val="20"/>
                <w:lang w:eastAsia="lt-LT"/>
              </w:rPr>
            </w:pPr>
          </w:p>
        </w:tc>
      </w:tr>
      <w:tr w:rsidR="00E93301" w:rsidRPr="00624ECB" w14:paraId="1D0EBFED" w14:textId="77777777" w:rsidTr="008711CE">
        <w:tc>
          <w:tcPr>
            <w:tcW w:w="704" w:type="dxa"/>
          </w:tcPr>
          <w:p w14:paraId="11AE5A31" w14:textId="4C9473E6" w:rsidR="00E93301" w:rsidRPr="00E93301" w:rsidRDefault="00E93301" w:rsidP="00E93301">
            <w:pPr>
              <w:pStyle w:val="ListParagraph"/>
              <w:numPr>
                <w:ilvl w:val="2"/>
                <w:numId w:val="15"/>
              </w:numPr>
              <w:ind w:left="-57" w:right="-57" w:firstLine="0"/>
              <w:rPr>
                <w:rFonts w:ascii="Times New Roman" w:hAnsi="Times New Roman" w:cs="Times New Roman"/>
                <w:b/>
                <w:sz w:val="20"/>
                <w:szCs w:val="20"/>
              </w:rPr>
            </w:pPr>
          </w:p>
        </w:tc>
        <w:tc>
          <w:tcPr>
            <w:tcW w:w="4253" w:type="dxa"/>
          </w:tcPr>
          <w:p w14:paraId="68C6C0F2" w14:textId="16AC3D91"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teritorijų vystymo srityje (aplinkosauginių, socialinių ir ekonominių skirtumų mažinimas).</w:t>
            </w:r>
          </w:p>
        </w:tc>
        <w:sdt>
          <w:sdtPr>
            <w:rPr>
              <w:rFonts w:ascii="Times New Roman" w:eastAsia="Times New Roman" w:hAnsi="Times New Roman" w:cs="Times New Roman"/>
              <w:bCs/>
              <w:color w:val="000000"/>
              <w:sz w:val="20"/>
              <w:szCs w:val="20"/>
              <w:lang w:eastAsia="lt-LT"/>
            </w:rPr>
            <w:id w:val="1023440453"/>
            <w14:checkbox>
              <w14:checked w14:val="0"/>
              <w14:checkedState w14:val="2612" w14:font="MS Gothic"/>
              <w14:uncheckedState w14:val="2610" w14:font="MS Gothic"/>
            </w14:checkbox>
          </w:sdtPr>
          <w:sdtEndPr/>
          <w:sdtContent>
            <w:tc>
              <w:tcPr>
                <w:tcW w:w="425" w:type="dxa"/>
              </w:tcPr>
              <w:p w14:paraId="11815E1E" w14:textId="61265254"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01423111"/>
            <w14:checkbox>
              <w14:checked w14:val="0"/>
              <w14:checkedState w14:val="2612" w14:font="MS Gothic"/>
              <w14:uncheckedState w14:val="2610" w14:font="MS Gothic"/>
            </w14:checkbox>
          </w:sdtPr>
          <w:sdtEndPr/>
          <w:sdtContent>
            <w:tc>
              <w:tcPr>
                <w:tcW w:w="425" w:type="dxa"/>
              </w:tcPr>
              <w:p w14:paraId="4A952478" w14:textId="16313B0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01360238"/>
            <w14:checkbox>
              <w14:checked w14:val="0"/>
              <w14:checkedState w14:val="2612" w14:font="MS Gothic"/>
              <w14:uncheckedState w14:val="2610" w14:font="MS Gothic"/>
            </w14:checkbox>
          </w:sdtPr>
          <w:sdtEndPr/>
          <w:sdtContent>
            <w:tc>
              <w:tcPr>
                <w:tcW w:w="425" w:type="dxa"/>
              </w:tcPr>
              <w:p w14:paraId="69D38D7B" w14:textId="79B2659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494539437"/>
            <w14:checkbox>
              <w14:checked w14:val="0"/>
              <w14:checkedState w14:val="2612" w14:font="MS Gothic"/>
              <w14:uncheckedState w14:val="2610" w14:font="MS Gothic"/>
            </w14:checkbox>
          </w:sdtPr>
          <w:sdtEndPr/>
          <w:sdtContent>
            <w:tc>
              <w:tcPr>
                <w:tcW w:w="426" w:type="dxa"/>
              </w:tcPr>
              <w:p w14:paraId="7A427E38" w14:textId="4BEF4657"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A0FD944" w14:textId="11E9ACBC" w:rsidR="00E93301" w:rsidRPr="00624ECB" w:rsidRDefault="00E93301" w:rsidP="00E93301">
            <w:pPr>
              <w:spacing w:after="120"/>
              <w:rPr>
                <w:rFonts w:ascii="Times New Roman" w:eastAsia="Times New Roman" w:hAnsi="Times New Roman" w:cs="Times New Roman"/>
                <w:bCs/>
                <w:color w:val="000000"/>
                <w:sz w:val="20"/>
                <w:szCs w:val="20"/>
                <w:lang w:eastAsia="lt-LT"/>
              </w:rPr>
            </w:pPr>
          </w:p>
        </w:tc>
      </w:tr>
      <w:tr w:rsidR="00E93301" w:rsidRPr="00624ECB" w14:paraId="6F20BF11" w14:textId="77777777" w:rsidTr="008711CE">
        <w:tc>
          <w:tcPr>
            <w:tcW w:w="704" w:type="dxa"/>
          </w:tcPr>
          <w:p w14:paraId="564A08E4" w14:textId="4BBDAEF4"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7143E552" w14:textId="21501FA8"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projektu tiesiogiai prisidedama prie lygių galimybių ir nediskriminavimo HP įgyvendinimo bent vienu iš šių aspektų: lyties, rasės, tautybės, pilietybės, kalbos, kilmės, socialinės padėties, tikėjimo, įsitikinimų ar pažiūrų, amžiaus, negalios, lytinės orientacijos, etninės priklausomybės, religijos, bei užtikrinamas prieinamumo visiems (ypač negalią turintiems asmenims) reikalavimas (naudotis gaminiais, paslaugomis, transportu, fizinės ar e. aplinkos sprendimais, infrastruktūra, kuriais gali naudotis visi žmonės kuo platesniu mastu, neatsižvelgiant į jų funkcines galimybes)?</w:t>
            </w:r>
          </w:p>
        </w:tc>
        <w:sdt>
          <w:sdtPr>
            <w:rPr>
              <w:rFonts w:ascii="Times New Roman" w:eastAsia="Times New Roman" w:hAnsi="Times New Roman" w:cs="Times New Roman"/>
              <w:bCs/>
              <w:color w:val="000000"/>
              <w:sz w:val="20"/>
              <w:szCs w:val="20"/>
              <w:lang w:eastAsia="lt-LT"/>
            </w:rPr>
            <w:id w:val="-664317896"/>
            <w14:checkbox>
              <w14:checked w14:val="0"/>
              <w14:checkedState w14:val="2612" w14:font="MS Gothic"/>
              <w14:uncheckedState w14:val="2610" w14:font="MS Gothic"/>
            </w14:checkbox>
          </w:sdtPr>
          <w:sdtEndPr/>
          <w:sdtContent>
            <w:tc>
              <w:tcPr>
                <w:tcW w:w="425" w:type="dxa"/>
              </w:tcPr>
              <w:p w14:paraId="74313B72" w14:textId="1D2019E1" w:rsidR="00E93301" w:rsidRPr="00624ECB" w:rsidRDefault="00E93301" w:rsidP="00E93301">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46682791"/>
            <w14:checkbox>
              <w14:checked w14:val="0"/>
              <w14:checkedState w14:val="2612" w14:font="MS Gothic"/>
              <w14:uncheckedState w14:val="2610" w14:font="MS Gothic"/>
            </w14:checkbox>
          </w:sdtPr>
          <w:sdtEndPr/>
          <w:sdtContent>
            <w:tc>
              <w:tcPr>
                <w:tcW w:w="425" w:type="dxa"/>
              </w:tcPr>
              <w:p w14:paraId="3C44B955" w14:textId="738DA12E" w:rsidR="00E93301" w:rsidRPr="00624ECB" w:rsidRDefault="00E93301" w:rsidP="00E93301">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8051318"/>
            <w14:checkbox>
              <w14:checked w14:val="0"/>
              <w14:checkedState w14:val="2612" w14:font="MS Gothic"/>
              <w14:uncheckedState w14:val="2610" w14:font="MS Gothic"/>
            </w14:checkbox>
          </w:sdtPr>
          <w:sdtEndPr/>
          <w:sdtContent>
            <w:tc>
              <w:tcPr>
                <w:tcW w:w="425" w:type="dxa"/>
              </w:tcPr>
              <w:p w14:paraId="2A7C15A8" w14:textId="1B6D56C0" w:rsidR="00E93301" w:rsidRPr="00624ECB" w:rsidRDefault="00E93301" w:rsidP="00E93301">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66168711"/>
            <w14:checkbox>
              <w14:checked w14:val="0"/>
              <w14:checkedState w14:val="2612" w14:font="MS Gothic"/>
              <w14:uncheckedState w14:val="2610" w14:font="MS Gothic"/>
            </w14:checkbox>
          </w:sdtPr>
          <w:sdtEndPr/>
          <w:sdtContent>
            <w:tc>
              <w:tcPr>
                <w:tcW w:w="426" w:type="dxa"/>
              </w:tcPr>
              <w:p w14:paraId="218A2B79" w14:textId="4CA5D319" w:rsidR="00E93301" w:rsidRPr="00624ECB" w:rsidRDefault="00E93301" w:rsidP="00E93301">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D8414DA" w14:textId="4D56AAC4"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 nuostatas</w:t>
            </w:r>
          </w:p>
        </w:tc>
      </w:tr>
      <w:tr w:rsidR="00E93301" w:rsidRPr="00624ECB" w14:paraId="16F0F283" w14:textId="77777777" w:rsidTr="008711CE">
        <w:tc>
          <w:tcPr>
            <w:tcW w:w="704" w:type="dxa"/>
          </w:tcPr>
          <w:p w14:paraId="5BE3FCF3" w14:textId="0C803E1B"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46BDE47" w14:textId="341B9116"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projektu tiesiogiai prisidedama prie inovatyvumo (kūrybingumo) HP įgyvendinimo (projekte vykdomos veiklos, kuriose vykdomi inovatyvūs viešieji pirkimai, taikomos naujos technologijos, kuriami ar diegiami inovatyvūs sprendimai ir pan.)?</w:t>
            </w:r>
          </w:p>
        </w:tc>
        <w:sdt>
          <w:sdtPr>
            <w:rPr>
              <w:rFonts w:ascii="Times New Roman" w:eastAsia="Times New Roman" w:hAnsi="Times New Roman" w:cs="Times New Roman"/>
              <w:bCs/>
              <w:color w:val="000000"/>
              <w:sz w:val="20"/>
              <w:szCs w:val="20"/>
              <w:lang w:eastAsia="lt-LT"/>
            </w:rPr>
            <w:id w:val="-689146909"/>
            <w14:checkbox>
              <w14:checked w14:val="0"/>
              <w14:checkedState w14:val="2612" w14:font="MS Gothic"/>
              <w14:uncheckedState w14:val="2610" w14:font="MS Gothic"/>
            </w14:checkbox>
          </w:sdtPr>
          <w:sdtEndPr/>
          <w:sdtContent>
            <w:tc>
              <w:tcPr>
                <w:tcW w:w="425" w:type="dxa"/>
              </w:tcPr>
              <w:p w14:paraId="751197BC" w14:textId="1119A0FD" w:rsidR="00E93301" w:rsidRPr="00624ECB" w:rsidRDefault="00E93301" w:rsidP="00E93301">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64800158"/>
            <w14:checkbox>
              <w14:checked w14:val="0"/>
              <w14:checkedState w14:val="2612" w14:font="MS Gothic"/>
              <w14:uncheckedState w14:val="2610" w14:font="MS Gothic"/>
            </w14:checkbox>
          </w:sdtPr>
          <w:sdtEndPr/>
          <w:sdtContent>
            <w:tc>
              <w:tcPr>
                <w:tcW w:w="425" w:type="dxa"/>
              </w:tcPr>
              <w:p w14:paraId="1593B5D2" w14:textId="1F41CB7A" w:rsidR="00E93301" w:rsidRPr="00624ECB" w:rsidRDefault="00E93301" w:rsidP="00E93301">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8285223"/>
            <w14:checkbox>
              <w14:checked w14:val="0"/>
              <w14:checkedState w14:val="2612" w14:font="MS Gothic"/>
              <w14:uncheckedState w14:val="2610" w14:font="MS Gothic"/>
            </w14:checkbox>
          </w:sdtPr>
          <w:sdtEndPr/>
          <w:sdtContent>
            <w:tc>
              <w:tcPr>
                <w:tcW w:w="425" w:type="dxa"/>
              </w:tcPr>
              <w:p w14:paraId="4C29560A" w14:textId="3A27B853" w:rsidR="00E93301" w:rsidRPr="00624ECB" w:rsidRDefault="00E93301" w:rsidP="00E93301">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76302705"/>
            <w14:checkbox>
              <w14:checked w14:val="0"/>
              <w14:checkedState w14:val="2612" w14:font="MS Gothic"/>
              <w14:uncheckedState w14:val="2610" w14:font="MS Gothic"/>
            </w14:checkbox>
          </w:sdtPr>
          <w:sdtEndPr/>
          <w:sdtContent>
            <w:tc>
              <w:tcPr>
                <w:tcW w:w="426" w:type="dxa"/>
              </w:tcPr>
              <w:p w14:paraId="75D013B3" w14:textId="20D71A0D" w:rsidR="00E93301" w:rsidRPr="00624ECB" w:rsidRDefault="00E93301" w:rsidP="00E93301">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7D7F47C3" w14:textId="6D197094"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 nuostatas</w:t>
            </w:r>
          </w:p>
        </w:tc>
      </w:tr>
      <w:tr w:rsidR="00E93301" w:rsidRPr="00624ECB" w14:paraId="74255089" w14:textId="77777777" w:rsidTr="00E93301">
        <w:tc>
          <w:tcPr>
            <w:tcW w:w="704" w:type="dxa"/>
          </w:tcPr>
          <w:p w14:paraId="3CEECF32" w14:textId="614EF5BC" w:rsidR="00E93301" w:rsidRPr="00E93301" w:rsidRDefault="00E93301" w:rsidP="00E93301">
            <w:pPr>
              <w:pStyle w:val="ListParagraph"/>
              <w:numPr>
                <w:ilvl w:val="0"/>
                <w:numId w:val="15"/>
              </w:numPr>
              <w:ind w:left="0" w:firstLine="0"/>
              <w:rPr>
                <w:rFonts w:ascii="Times New Roman" w:hAnsi="Times New Roman" w:cs="Times New Roman"/>
                <w:b/>
                <w:sz w:val="20"/>
                <w:szCs w:val="20"/>
              </w:rPr>
            </w:pPr>
          </w:p>
        </w:tc>
        <w:tc>
          <w:tcPr>
            <w:tcW w:w="9639" w:type="dxa"/>
            <w:gridSpan w:val="6"/>
          </w:tcPr>
          <w:p w14:paraId="3856C737" w14:textId="29093550" w:rsidR="00E93301" w:rsidRPr="00624ECB" w:rsidRDefault="00E93301" w:rsidP="00E93301">
            <w:pPr>
              <w:spacing w:after="120"/>
              <w:rPr>
                <w:rFonts w:ascii="Times New Roman" w:eastAsia="Times New Roman" w:hAnsi="Times New Roman" w:cs="Times New Roman"/>
                <w:bCs/>
                <w:color w:val="000000"/>
                <w:sz w:val="20"/>
                <w:szCs w:val="20"/>
                <w:lang w:eastAsia="lt-LT"/>
              </w:rPr>
            </w:pPr>
            <w:r w:rsidRPr="00624ECB">
              <w:rPr>
                <w:rFonts w:ascii="Times New Roman" w:eastAsia="Calibri" w:hAnsi="Times New Roman" w:cs="Times New Roman"/>
                <w:b/>
                <w:sz w:val="20"/>
                <w:szCs w:val="20"/>
              </w:rPr>
              <w:t>Projektas atitinka kitus finansavimo šaltinio stebėsenos komitete (arba pakomitetyje) patvirtintus projektų atrankos kriterijus.</w:t>
            </w:r>
            <w:r w:rsidRPr="00624ECB">
              <w:rPr>
                <w:rFonts w:ascii="Times New Roman" w:eastAsia="Calibri" w:hAnsi="Times New Roman" w:cs="Times New Roman"/>
                <w:i/>
                <w:color w:val="808080"/>
                <w:sz w:val="20"/>
                <w:szCs w:val="20"/>
              </w:rPr>
              <w:t xml:space="preserve"> </w:t>
            </w:r>
            <w:r w:rsidRPr="00E93301">
              <w:rPr>
                <w:rFonts w:ascii="Times New Roman" w:eastAsia="Calibri" w:hAnsi="Times New Roman" w:cs="Times New Roman"/>
                <w:i/>
                <w:sz w:val="20"/>
                <w:szCs w:val="20"/>
              </w:rPr>
              <w:t>(Jeigu taikoma)</w:t>
            </w:r>
          </w:p>
        </w:tc>
      </w:tr>
      <w:tr w:rsidR="00E93301" w:rsidRPr="00624ECB" w14:paraId="5A6784BA" w14:textId="77777777" w:rsidTr="008711CE">
        <w:tc>
          <w:tcPr>
            <w:tcW w:w="704" w:type="dxa"/>
          </w:tcPr>
          <w:p w14:paraId="568F8384" w14:textId="0087C135" w:rsidR="00E93301" w:rsidRPr="00E93301" w:rsidRDefault="00E93301" w:rsidP="00E93301">
            <w:pPr>
              <w:pStyle w:val="ListParagraph"/>
              <w:numPr>
                <w:ilvl w:val="0"/>
                <w:numId w:val="15"/>
              </w:numPr>
              <w:ind w:left="0" w:firstLine="0"/>
              <w:rPr>
                <w:rFonts w:ascii="Times New Roman" w:hAnsi="Times New Roman" w:cs="Times New Roman"/>
                <w:b/>
                <w:sz w:val="20"/>
                <w:szCs w:val="20"/>
              </w:rPr>
            </w:pPr>
          </w:p>
        </w:tc>
        <w:tc>
          <w:tcPr>
            <w:tcW w:w="4253" w:type="dxa"/>
          </w:tcPr>
          <w:p w14:paraId="5AB54095" w14:textId="25819E25"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projektas atitinka patvirtintus specialiuosius projektų atrankos kriterijus?</w:t>
            </w:r>
          </w:p>
        </w:tc>
        <w:sdt>
          <w:sdtPr>
            <w:rPr>
              <w:rFonts w:ascii="Times New Roman" w:eastAsia="Times New Roman" w:hAnsi="Times New Roman" w:cs="Times New Roman"/>
              <w:bCs/>
              <w:color w:val="000000"/>
              <w:sz w:val="20"/>
              <w:szCs w:val="20"/>
              <w:lang w:eastAsia="lt-LT"/>
            </w:rPr>
            <w:id w:val="-1589996332"/>
            <w14:checkbox>
              <w14:checked w14:val="0"/>
              <w14:checkedState w14:val="2612" w14:font="MS Gothic"/>
              <w14:uncheckedState w14:val="2610" w14:font="MS Gothic"/>
            </w14:checkbox>
          </w:sdtPr>
          <w:sdtEndPr/>
          <w:sdtContent>
            <w:tc>
              <w:tcPr>
                <w:tcW w:w="425" w:type="dxa"/>
              </w:tcPr>
              <w:p w14:paraId="0659448D" w14:textId="01DF2942" w:rsidR="00E93301" w:rsidRPr="00624ECB" w:rsidRDefault="00E93301" w:rsidP="00E93301">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3466392"/>
            <w14:checkbox>
              <w14:checked w14:val="0"/>
              <w14:checkedState w14:val="2612" w14:font="MS Gothic"/>
              <w14:uncheckedState w14:val="2610" w14:font="MS Gothic"/>
            </w14:checkbox>
          </w:sdtPr>
          <w:sdtEndPr/>
          <w:sdtContent>
            <w:tc>
              <w:tcPr>
                <w:tcW w:w="425" w:type="dxa"/>
              </w:tcPr>
              <w:p w14:paraId="37283765" w14:textId="693E7F72" w:rsidR="00E93301" w:rsidRPr="00624ECB" w:rsidRDefault="00E93301" w:rsidP="00E93301">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21103757"/>
            <w14:checkbox>
              <w14:checked w14:val="0"/>
              <w14:checkedState w14:val="2612" w14:font="MS Gothic"/>
              <w14:uncheckedState w14:val="2610" w14:font="MS Gothic"/>
            </w14:checkbox>
          </w:sdtPr>
          <w:sdtEndPr/>
          <w:sdtContent>
            <w:tc>
              <w:tcPr>
                <w:tcW w:w="425" w:type="dxa"/>
              </w:tcPr>
              <w:p w14:paraId="0474B74A" w14:textId="1DAC3AA5" w:rsidR="00E93301" w:rsidRPr="00624ECB" w:rsidRDefault="00E93301" w:rsidP="00E93301">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89266813"/>
            <w14:checkbox>
              <w14:checked w14:val="0"/>
              <w14:checkedState w14:val="2612" w14:font="MS Gothic"/>
              <w14:uncheckedState w14:val="2610" w14:font="MS Gothic"/>
            </w14:checkbox>
          </w:sdtPr>
          <w:sdtEndPr/>
          <w:sdtContent>
            <w:tc>
              <w:tcPr>
                <w:tcW w:w="426" w:type="dxa"/>
              </w:tcPr>
              <w:p w14:paraId="2E9DE529" w14:textId="73528A94" w:rsidR="00E93301" w:rsidRPr="00624ECB" w:rsidRDefault="00E93301" w:rsidP="00E93301">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7C1C07E3" w14:textId="455DE265"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 nuostatas</w:t>
            </w:r>
          </w:p>
        </w:tc>
      </w:tr>
      <w:tr w:rsidR="00E93301" w:rsidRPr="00624ECB" w14:paraId="6A46397D" w14:textId="77777777" w:rsidTr="008711CE">
        <w:tc>
          <w:tcPr>
            <w:tcW w:w="704" w:type="dxa"/>
          </w:tcPr>
          <w:p w14:paraId="505BB7C0" w14:textId="0A91E0FB" w:rsidR="00E93301" w:rsidRPr="00E93301" w:rsidRDefault="00E93301" w:rsidP="00E93301">
            <w:pPr>
              <w:pStyle w:val="ListParagraph"/>
              <w:numPr>
                <w:ilvl w:val="0"/>
                <w:numId w:val="15"/>
              </w:numPr>
              <w:ind w:left="0" w:firstLine="0"/>
              <w:rPr>
                <w:rFonts w:ascii="Times New Roman" w:hAnsi="Times New Roman" w:cs="Times New Roman"/>
                <w:b/>
                <w:sz w:val="20"/>
                <w:szCs w:val="20"/>
              </w:rPr>
            </w:pPr>
          </w:p>
        </w:tc>
        <w:tc>
          <w:tcPr>
            <w:tcW w:w="4253" w:type="dxa"/>
          </w:tcPr>
          <w:p w14:paraId="69A514F8" w14:textId="3A875E8D"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projektas naudos ir kokybės vertinimo metu surenka nustatytą minimalią balų sumą?</w:t>
            </w:r>
          </w:p>
        </w:tc>
        <w:sdt>
          <w:sdtPr>
            <w:rPr>
              <w:rFonts w:ascii="Times New Roman" w:eastAsia="Times New Roman" w:hAnsi="Times New Roman" w:cs="Times New Roman"/>
              <w:bCs/>
              <w:color w:val="000000"/>
              <w:sz w:val="20"/>
              <w:szCs w:val="20"/>
              <w:lang w:eastAsia="lt-LT"/>
            </w:rPr>
            <w:id w:val="697891829"/>
            <w14:checkbox>
              <w14:checked w14:val="0"/>
              <w14:checkedState w14:val="2612" w14:font="MS Gothic"/>
              <w14:uncheckedState w14:val="2610" w14:font="MS Gothic"/>
            </w14:checkbox>
          </w:sdtPr>
          <w:sdtEndPr/>
          <w:sdtContent>
            <w:tc>
              <w:tcPr>
                <w:tcW w:w="425" w:type="dxa"/>
              </w:tcPr>
              <w:p w14:paraId="6857891C" w14:textId="43404A1D" w:rsidR="00E93301" w:rsidRPr="00624ECB" w:rsidRDefault="00E93301" w:rsidP="00E93301">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71321164"/>
            <w14:checkbox>
              <w14:checked w14:val="0"/>
              <w14:checkedState w14:val="2612" w14:font="MS Gothic"/>
              <w14:uncheckedState w14:val="2610" w14:font="MS Gothic"/>
            </w14:checkbox>
          </w:sdtPr>
          <w:sdtEndPr/>
          <w:sdtContent>
            <w:tc>
              <w:tcPr>
                <w:tcW w:w="425" w:type="dxa"/>
              </w:tcPr>
              <w:p w14:paraId="1AA2BF2E" w14:textId="146814FA" w:rsidR="00E93301" w:rsidRPr="00624ECB" w:rsidRDefault="00E93301" w:rsidP="00E93301">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80068734"/>
            <w14:checkbox>
              <w14:checked w14:val="0"/>
              <w14:checkedState w14:val="2612" w14:font="MS Gothic"/>
              <w14:uncheckedState w14:val="2610" w14:font="MS Gothic"/>
            </w14:checkbox>
          </w:sdtPr>
          <w:sdtEndPr/>
          <w:sdtContent>
            <w:tc>
              <w:tcPr>
                <w:tcW w:w="425" w:type="dxa"/>
              </w:tcPr>
              <w:p w14:paraId="5E159D0A" w14:textId="77F97782" w:rsidR="00E93301" w:rsidRPr="00624ECB" w:rsidRDefault="00E93301" w:rsidP="00E93301">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86911709"/>
            <w14:checkbox>
              <w14:checked w14:val="0"/>
              <w14:checkedState w14:val="2612" w14:font="MS Gothic"/>
              <w14:uncheckedState w14:val="2610" w14:font="MS Gothic"/>
            </w14:checkbox>
          </w:sdtPr>
          <w:sdtEndPr/>
          <w:sdtContent>
            <w:tc>
              <w:tcPr>
                <w:tcW w:w="426" w:type="dxa"/>
              </w:tcPr>
              <w:p w14:paraId="6D3A0367" w14:textId="386ABB60" w:rsidR="00E93301" w:rsidRPr="00624ECB" w:rsidRDefault="00E93301" w:rsidP="00E93301">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281FE2A2" w14:textId="4F70CFEB"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 nuostatas</w:t>
            </w:r>
          </w:p>
        </w:tc>
      </w:tr>
      <w:tr w:rsidR="00E93301" w:rsidRPr="00624ECB" w14:paraId="28B2EEC3" w14:textId="77777777" w:rsidTr="008711CE">
        <w:tc>
          <w:tcPr>
            <w:tcW w:w="704" w:type="dxa"/>
          </w:tcPr>
          <w:p w14:paraId="1604F217" w14:textId="3C282DCA" w:rsidR="00E93301" w:rsidRPr="00E93301" w:rsidRDefault="00E93301" w:rsidP="00E93301">
            <w:pPr>
              <w:pStyle w:val="ListParagraph"/>
              <w:numPr>
                <w:ilvl w:val="0"/>
                <w:numId w:val="15"/>
              </w:numPr>
              <w:ind w:left="0" w:firstLine="0"/>
              <w:rPr>
                <w:rFonts w:ascii="Times New Roman" w:hAnsi="Times New Roman" w:cs="Times New Roman"/>
                <w:b/>
                <w:sz w:val="20"/>
                <w:szCs w:val="20"/>
              </w:rPr>
            </w:pPr>
          </w:p>
        </w:tc>
        <w:tc>
          <w:tcPr>
            <w:tcW w:w="4253" w:type="dxa"/>
          </w:tcPr>
          <w:p w14:paraId="56C82017" w14:textId="475BC181" w:rsidR="00E93301" w:rsidRPr="00624ECB" w:rsidRDefault="00E93301" w:rsidP="00E93301">
            <w:pPr>
              <w:tabs>
                <w:tab w:val="left" w:pos="2962"/>
              </w:tabs>
              <w:spacing w:after="120"/>
              <w:jc w:val="both"/>
              <w:rPr>
                <w:rFonts w:ascii="Times New Roman" w:hAnsi="Times New Roman" w:cs="Times New Roman"/>
                <w:sz w:val="20"/>
                <w:szCs w:val="20"/>
              </w:rPr>
            </w:pPr>
            <w:r w:rsidRPr="00624ECB">
              <w:rPr>
                <w:rFonts w:ascii="Times New Roman" w:eastAsia="Times New Roman" w:hAnsi="Times New Roman" w:cs="Times New Roman"/>
                <w:b/>
                <w:sz w:val="20"/>
                <w:szCs w:val="20"/>
                <w:lang w:eastAsia="lt-LT"/>
              </w:rPr>
              <w:t>Projektas atitinka kitus PFSA nustatytus reikalavimus.</w:t>
            </w:r>
            <w:r w:rsidRPr="00624ECB">
              <w:rPr>
                <w:rFonts w:ascii="Times New Roman" w:eastAsia="Calibri" w:hAnsi="Times New Roman" w:cs="Times New Roman"/>
                <w:i/>
                <w:color w:val="808080"/>
                <w:sz w:val="20"/>
                <w:szCs w:val="20"/>
              </w:rPr>
              <w:t xml:space="preserve"> </w:t>
            </w:r>
          </w:p>
        </w:tc>
        <w:sdt>
          <w:sdtPr>
            <w:rPr>
              <w:rFonts w:ascii="Times New Roman" w:eastAsia="Times New Roman" w:hAnsi="Times New Roman" w:cs="Times New Roman"/>
              <w:bCs/>
              <w:color w:val="000000"/>
              <w:sz w:val="20"/>
              <w:szCs w:val="20"/>
              <w:lang w:eastAsia="lt-LT"/>
            </w:rPr>
            <w:id w:val="-1244334129"/>
            <w14:checkbox>
              <w14:checked w14:val="0"/>
              <w14:checkedState w14:val="2612" w14:font="MS Gothic"/>
              <w14:uncheckedState w14:val="2610" w14:font="MS Gothic"/>
            </w14:checkbox>
          </w:sdtPr>
          <w:sdtEndPr/>
          <w:sdtContent>
            <w:tc>
              <w:tcPr>
                <w:tcW w:w="425" w:type="dxa"/>
              </w:tcPr>
              <w:p w14:paraId="5B2B8CB5" w14:textId="7747FFD0" w:rsidR="00E93301" w:rsidRPr="00624ECB" w:rsidRDefault="00E93301" w:rsidP="00E93301">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5113792"/>
            <w14:checkbox>
              <w14:checked w14:val="0"/>
              <w14:checkedState w14:val="2612" w14:font="MS Gothic"/>
              <w14:uncheckedState w14:val="2610" w14:font="MS Gothic"/>
            </w14:checkbox>
          </w:sdtPr>
          <w:sdtEndPr/>
          <w:sdtContent>
            <w:tc>
              <w:tcPr>
                <w:tcW w:w="425" w:type="dxa"/>
              </w:tcPr>
              <w:p w14:paraId="6888348D" w14:textId="202DD3F0" w:rsidR="00E93301" w:rsidRPr="00624ECB" w:rsidRDefault="00E93301" w:rsidP="00E93301">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8661052"/>
            <w14:checkbox>
              <w14:checked w14:val="0"/>
              <w14:checkedState w14:val="2612" w14:font="MS Gothic"/>
              <w14:uncheckedState w14:val="2610" w14:font="MS Gothic"/>
            </w14:checkbox>
          </w:sdtPr>
          <w:sdtEndPr/>
          <w:sdtContent>
            <w:tc>
              <w:tcPr>
                <w:tcW w:w="425" w:type="dxa"/>
              </w:tcPr>
              <w:p w14:paraId="6E67B5E0" w14:textId="19285DF4" w:rsidR="00E93301" w:rsidRPr="00624ECB" w:rsidRDefault="00E93301" w:rsidP="00E93301">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613491"/>
            <w14:checkbox>
              <w14:checked w14:val="0"/>
              <w14:checkedState w14:val="2612" w14:font="MS Gothic"/>
              <w14:uncheckedState w14:val="2610" w14:font="MS Gothic"/>
            </w14:checkbox>
          </w:sdtPr>
          <w:sdtEndPr/>
          <w:sdtContent>
            <w:tc>
              <w:tcPr>
                <w:tcW w:w="426" w:type="dxa"/>
              </w:tcPr>
              <w:p w14:paraId="7FD53D89" w14:textId="3CA92339" w:rsidR="00E93301" w:rsidRPr="00624ECB" w:rsidRDefault="00E93301" w:rsidP="00E93301">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F33FE63" w14:textId="54221FBB" w:rsidR="00E93301" w:rsidRPr="00624ECB" w:rsidRDefault="00E93301" w:rsidP="00E93301">
            <w:pPr>
              <w:spacing w:after="120"/>
              <w:rPr>
                <w:rFonts w:ascii="Times New Roman" w:eastAsia="Times New Roman" w:hAnsi="Times New Roman" w:cs="Times New Roman"/>
                <w:bCs/>
                <w:color w:val="000000"/>
                <w:sz w:val="20"/>
                <w:szCs w:val="20"/>
                <w:lang w:eastAsia="lt-LT"/>
              </w:rPr>
            </w:pPr>
            <w:r w:rsidRPr="00624ECB">
              <w:rPr>
                <w:rFonts w:ascii="Times New Roman" w:eastAsia="Calibri" w:hAnsi="Times New Roman" w:cs="Times New Roman"/>
                <w:i/>
                <w:color w:val="808080"/>
                <w:sz w:val="20"/>
                <w:szCs w:val="20"/>
              </w:rPr>
              <w:t>(</w:t>
            </w:r>
            <w:r w:rsidRPr="00E93301">
              <w:rPr>
                <w:rFonts w:ascii="Times New Roman" w:eastAsia="Calibri" w:hAnsi="Times New Roman" w:cs="Times New Roman"/>
                <w:i/>
                <w:sz w:val="20"/>
                <w:szCs w:val="20"/>
              </w:rPr>
              <w:t>Taikoma, jei PFSA nustatyti kiti reikalavimai)</w:t>
            </w:r>
          </w:p>
        </w:tc>
      </w:tr>
    </w:tbl>
    <w:p w14:paraId="1C3F9D7F" w14:textId="5398F760" w:rsidR="0079046B" w:rsidRDefault="0079046B" w:rsidP="00E93301">
      <w:pPr>
        <w:rPr>
          <w:rFonts w:ascii="Times New Roman" w:hAnsi="Times New Roman" w:cs="Times New Roman"/>
        </w:rPr>
      </w:pPr>
    </w:p>
    <w:p w14:paraId="5024AE22" w14:textId="16E32FE3" w:rsidR="00AB1327" w:rsidRDefault="00EC0E11" w:rsidP="00047D1C">
      <w:pPr>
        <w:pStyle w:val="Heading1"/>
        <w:numPr>
          <w:ilvl w:val="0"/>
          <w:numId w:val="2"/>
        </w:numPr>
      </w:pPr>
      <w:r w:rsidRPr="00EC0E11">
        <w:t>SPRENDIMAS</w:t>
      </w:r>
    </w:p>
    <w:tbl>
      <w:tblPr>
        <w:tblW w:w="5054" w:type="pct"/>
        <w:tblInd w:w="40" w:type="dxa"/>
        <w:tblLayout w:type="fixed"/>
        <w:tblCellMar>
          <w:left w:w="40" w:type="dxa"/>
          <w:right w:w="40" w:type="dxa"/>
        </w:tblCellMar>
        <w:tblLook w:val="0000" w:firstRow="0" w:lastRow="0" w:firstColumn="0" w:lastColumn="0" w:noHBand="0" w:noVBand="0"/>
      </w:tblPr>
      <w:tblGrid>
        <w:gridCol w:w="1149"/>
        <w:gridCol w:w="948"/>
        <w:gridCol w:w="951"/>
        <w:gridCol w:w="24"/>
        <w:gridCol w:w="993"/>
        <w:gridCol w:w="993"/>
        <w:gridCol w:w="1135"/>
        <w:gridCol w:w="1135"/>
        <w:gridCol w:w="851"/>
        <w:gridCol w:w="850"/>
        <w:gridCol w:w="1277"/>
      </w:tblGrid>
      <w:tr w:rsidR="009B7414" w:rsidRPr="009B7414" w14:paraId="6F50D557" w14:textId="77777777" w:rsidTr="008711CE">
        <w:trPr>
          <w:trHeight w:val="348"/>
        </w:trPr>
        <w:tc>
          <w:tcPr>
            <w:tcW w:w="1149" w:type="dxa"/>
            <w:vMerge w:val="restart"/>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797896C0" w14:textId="2CB61232" w:rsidR="009B7414" w:rsidRPr="009B7414" w:rsidRDefault="009B7414" w:rsidP="009B7414">
            <w:pPr>
              <w:spacing w:after="0" w:line="204" w:lineRule="auto"/>
              <w:ind w:left="-57" w:right="-57"/>
              <w:jc w:val="center"/>
              <w:rPr>
                <w:rFonts w:ascii="Times New Roman" w:eastAsia="Times New Roman" w:hAnsi="Times New Roman" w:cs="Times New Roman"/>
                <w:b/>
                <w:sz w:val="20"/>
                <w:szCs w:val="20"/>
              </w:rPr>
            </w:pPr>
            <w:r w:rsidRPr="009B7414">
              <w:rPr>
                <w:rFonts w:ascii="Times New Roman" w:eastAsia="Times New Roman" w:hAnsi="Times New Roman" w:cs="Times New Roman"/>
                <w:b/>
                <w:sz w:val="20"/>
                <w:szCs w:val="20"/>
              </w:rPr>
              <w:t>Bendra projekto vertė</w:t>
            </w:r>
            <w:r>
              <w:rPr>
                <w:rFonts w:ascii="Times New Roman" w:eastAsia="Times New Roman" w:hAnsi="Times New Roman" w:cs="Times New Roman"/>
                <w:b/>
                <w:sz w:val="20"/>
                <w:szCs w:val="20"/>
              </w:rPr>
              <w:t xml:space="preserve">, </w:t>
            </w:r>
            <w:r w:rsidRPr="009B7414">
              <w:rPr>
                <w:rFonts w:ascii="Times New Roman" w:eastAsia="Times New Roman" w:hAnsi="Times New Roman" w:cs="Times New Roman"/>
                <w:b/>
                <w:sz w:val="20"/>
                <w:szCs w:val="20"/>
              </w:rPr>
              <w:t>Eur</w:t>
            </w:r>
          </w:p>
          <w:p w14:paraId="223C3A5D" w14:textId="77777777" w:rsidR="009B7414" w:rsidRPr="009B7414" w:rsidRDefault="009B7414" w:rsidP="009B7414">
            <w:pPr>
              <w:spacing w:after="0" w:line="204" w:lineRule="auto"/>
              <w:ind w:left="-57" w:right="-57"/>
              <w:jc w:val="center"/>
              <w:rPr>
                <w:rFonts w:ascii="Times New Roman" w:eastAsia="Times New Roman" w:hAnsi="Times New Roman" w:cs="Times New Roman"/>
                <w:b/>
                <w:sz w:val="20"/>
                <w:szCs w:val="20"/>
              </w:rPr>
            </w:pPr>
          </w:p>
        </w:tc>
        <w:tc>
          <w:tcPr>
            <w:tcW w:w="5040" w:type="dxa"/>
            <w:gridSpan w:val="6"/>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7F1CEF6F" w14:textId="31E0A7A9" w:rsidR="009B7414" w:rsidRPr="009B7414" w:rsidRDefault="009B7414" w:rsidP="009B7414">
            <w:pPr>
              <w:spacing w:after="0" w:line="204" w:lineRule="auto"/>
              <w:jc w:val="center"/>
              <w:rPr>
                <w:rFonts w:ascii="Times New Roman" w:eastAsia="Times New Roman" w:hAnsi="Times New Roman" w:cs="Times New Roman"/>
                <w:b/>
                <w:sz w:val="20"/>
                <w:szCs w:val="20"/>
              </w:rPr>
            </w:pPr>
            <w:r w:rsidRPr="009B7414">
              <w:rPr>
                <w:rFonts w:ascii="Times New Roman" w:eastAsia="Times New Roman" w:hAnsi="Times New Roman" w:cs="Times New Roman"/>
                <w:b/>
                <w:sz w:val="20"/>
                <w:szCs w:val="20"/>
              </w:rPr>
              <w:t>Didžiausia projekto tinkamų finansuoti išlaidų suma</w:t>
            </w:r>
          </w:p>
        </w:tc>
        <w:tc>
          <w:tcPr>
            <w:tcW w:w="1134" w:type="dxa"/>
            <w:vMerge w:val="restart"/>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092AF952" w14:textId="59FAA1C5" w:rsidR="009B7414" w:rsidRPr="009B7414" w:rsidRDefault="009B7414" w:rsidP="009B7414">
            <w:pPr>
              <w:spacing w:after="0" w:line="204" w:lineRule="auto"/>
              <w:jc w:val="center"/>
              <w:rPr>
                <w:rFonts w:ascii="Times New Roman" w:eastAsia="Times New Roman" w:hAnsi="Times New Roman" w:cs="Times New Roman"/>
                <w:b/>
                <w:sz w:val="20"/>
                <w:szCs w:val="20"/>
              </w:rPr>
            </w:pPr>
            <w:r w:rsidRPr="009B7414">
              <w:rPr>
                <w:rFonts w:ascii="Times New Roman" w:eastAsia="Times New Roman" w:hAnsi="Times New Roman" w:cs="Times New Roman"/>
                <w:b/>
                <w:sz w:val="20"/>
                <w:szCs w:val="20"/>
              </w:rPr>
              <w:t>Didžiausia tinkamų deklaruoti Europos</w:t>
            </w:r>
          </w:p>
          <w:p w14:paraId="50AB7F74" w14:textId="77777777" w:rsidR="009B7414" w:rsidRPr="009B7414" w:rsidRDefault="009B7414" w:rsidP="009B7414">
            <w:pPr>
              <w:spacing w:after="0" w:line="204" w:lineRule="auto"/>
              <w:jc w:val="center"/>
              <w:rPr>
                <w:rFonts w:ascii="Times New Roman" w:eastAsia="Times New Roman" w:hAnsi="Times New Roman" w:cs="Times New Roman"/>
                <w:b/>
                <w:sz w:val="20"/>
                <w:szCs w:val="20"/>
              </w:rPr>
            </w:pPr>
            <w:r w:rsidRPr="009B7414">
              <w:rPr>
                <w:rFonts w:ascii="Times New Roman" w:eastAsia="Times New Roman" w:hAnsi="Times New Roman" w:cs="Times New Roman"/>
                <w:b/>
                <w:sz w:val="20"/>
                <w:szCs w:val="20"/>
              </w:rPr>
              <w:t xml:space="preserve">Komisijai (toliau – EK) </w:t>
            </w:r>
          </w:p>
          <w:p w14:paraId="5E45559D" w14:textId="77777777" w:rsidR="009B7414" w:rsidRPr="009B7414" w:rsidRDefault="009B7414" w:rsidP="009B7414">
            <w:pPr>
              <w:spacing w:after="0" w:line="204" w:lineRule="auto"/>
              <w:jc w:val="center"/>
              <w:rPr>
                <w:rFonts w:ascii="Times New Roman" w:eastAsia="Times New Roman" w:hAnsi="Times New Roman" w:cs="Times New Roman"/>
                <w:b/>
                <w:sz w:val="20"/>
                <w:szCs w:val="20"/>
              </w:rPr>
            </w:pPr>
            <w:r w:rsidRPr="009B7414">
              <w:rPr>
                <w:rFonts w:ascii="Times New Roman" w:eastAsia="Times New Roman" w:hAnsi="Times New Roman" w:cs="Times New Roman"/>
                <w:b/>
                <w:sz w:val="20"/>
                <w:szCs w:val="20"/>
              </w:rPr>
              <w:t xml:space="preserve">išlaidų suma, Eur </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4F24506" w14:textId="77777777" w:rsidR="009B7414" w:rsidRPr="009B7414" w:rsidRDefault="009B7414" w:rsidP="009B7414">
            <w:pPr>
              <w:spacing w:after="0" w:line="204" w:lineRule="auto"/>
              <w:jc w:val="center"/>
              <w:rPr>
                <w:rFonts w:ascii="Times New Roman" w:eastAsia="Times New Roman" w:hAnsi="Times New Roman" w:cs="Times New Roman"/>
                <w:b/>
                <w:sz w:val="20"/>
                <w:szCs w:val="20"/>
              </w:rPr>
            </w:pPr>
          </w:p>
          <w:p w14:paraId="7D4EBA9D" w14:textId="50C1DE93" w:rsidR="009B7414" w:rsidRPr="009B7414" w:rsidRDefault="009B7414" w:rsidP="009B7414">
            <w:pPr>
              <w:spacing w:after="0" w:line="204" w:lineRule="auto"/>
              <w:rPr>
                <w:rFonts w:ascii="Times New Roman" w:eastAsia="Times New Roman" w:hAnsi="Times New Roman" w:cs="Times New Roman"/>
                <w:b/>
                <w:sz w:val="20"/>
                <w:szCs w:val="20"/>
              </w:rPr>
            </w:pPr>
            <w:r w:rsidRPr="009B7414">
              <w:rPr>
                <w:rFonts w:ascii="Times New Roman" w:eastAsia="Times New Roman" w:hAnsi="Times New Roman" w:cs="Times New Roman"/>
                <w:b/>
                <w:sz w:val="20"/>
                <w:szCs w:val="20"/>
              </w:rPr>
              <w:t>Netin</w:t>
            </w:r>
            <w:r>
              <w:rPr>
                <w:rFonts w:ascii="Times New Roman" w:eastAsia="Times New Roman" w:hAnsi="Times New Roman" w:cs="Times New Roman"/>
                <w:b/>
                <w:sz w:val="20"/>
                <w:szCs w:val="20"/>
              </w:rPr>
              <w:t>-</w:t>
            </w:r>
            <w:r w:rsidRPr="009B7414">
              <w:rPr>
                <w:rFonts w:ascii="Times New Roman" w:eastAsia="Times New Roman" w:hAnsi="Times New Roman" w:cs="Times New Roman"/>
                <w:b/>
                <w:sz w:val="20"/>
                <w:szCs w:val="20"/>
              </w:rPr>
              <w:t>kamų dekla</w:t>
            </w:r>
            <w:r>
              <w:rPr>
                <w:rFonts w:ascii="Times New Roman" w:eastAsia="Times New Roman" w:hAnsi="Times New Roman" w:cs="Times New Roman"/>
                <w:b/>
                <w:sz w:val="20"/>
                <w:szCs w:val="20"/>
              </w:rPr>
              <w:t>-</w:t>
            </w:r>
            <w:r w:rsidRPr="009B7414">
              <w:rPr>
                <w:rFonts w:ascii="Times New Roman" w:eastAsia="Times New Roman" w:hAnsi="Times New Roman" w:cs="Times New Roman"/>
                <w:b/>
                <w:sz w:val="20"/>
                <w:szCs w:val="20"/>
              </w:rPr>
              <w:t>ruoti EK išlaidų suma, Eur</w:t>
            </w:r>
          </w:p>
        </w:tc>
        <w:tc>
          <w:tcPr>
            <w:tcW w:w="85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05A0528" w14:textId="77777777" w:rsidR="009B7414" w:rsidRPr="009B7414" w:rsidRDefault="009B7414" w:rsidP="009B7414">
            <w:pPr>
              <w:spacing w:after="0" w:line="204" w:lineRule="auto"/>
              <w:ind w:hanging="3"/>
              <w:jc w:val="center"/>
              <w:rPr>
                <w:rFonts w:ascii="Times New Roman" w:eastAsia="Times New Roman" w:hAnsi="Times New Roman" w:cs="Times New Roman"/>
                <w:b/>
                <w:sz w:val="20"/>
                <w:szCs w:val="20"/>
              </w:rPr>
            </w:pPr>
          </w:p>
          <w:p w14:paraId="2884AD91" w14:textId="38849DA5" w:rsidR="009B7414" w:rsidRPr="009B7414" w:rsidRDefault="009B7414" w:rsidP="009B7414">
            <w:pPr>
              <w:spacing w:after="0" w:line="204" w:lineRule="auto"/>
              <w:ind w:hanging="3"/>
              <w:jc w:val="center"/>
              <w:rPr>
                <w:rFonts w:ascii="Times New Roman" w:eastAsia="Times New Roman" w:hAnsi="Times New Roman" w:cs="Times New Roman"/>
                <w:b/>
                <w:sz w:val="20"/>
                <w:szCs w:val="20"/>
              </w:rPr>
            </w:pPr>
            <w:r w:rsidRPr="009B7414">
              <w:rPr>
                <w:rFonts w:ascii="Times New Roman" w:eastAsia="Times New Roman" w:hAnsi="Times New Roman" w:cs="Times New Roman"/>
                <w:b/>
                <w:sz w:val="20"/>
                <w:szCs w:val="20"/>
              </w:rPr>
              <w:t>Projekto netin</w:t>
            </w:r>
            <w:r>
              <w:rPr>
                <w:rFonts w:ascii="Times New Roman" w:eastAsia="Times New Roman" w:hAnsi="Times New Roman" w:cs="Times New Roman"/>
                <w:b/>
                <w:sz w:val="20"/>
                <w:szCs w:val="20"/>
              </w:rPr>
              <w:t>-</w:t>
            </w:r>
            <w:r w:rsidRPr="009B7414">
              <w:rPr>
                <w:rFonts w:ascii="Times New Roman" w:eastAsia="Times New Roman" w:hAnsi="Times New Roman" w:cs="Times New Roman"/>
                <w:b/>
                <w:sz w:val="20"/>
                <w:szCs w:val="20"/>
              </w:rPr>
              <w:t>kamų finan</w:t>
            </w:r>
            <w:r>
              <w:rPr>
                <w:rFonts w:ascii="Times New Roman" w:eastAsia="Times New Roman" w:hAnsi="Times New Roman" w:cs="Times New Roman"/>
                <w:b/>
                <w:sz w:val="20"/>
                <w:szCs w:val="20"/>
              </w:rPr>
              <w:t>-</w:t>
            </w:r>
            <w:r w:rsidRPr="009B7414">
              <w:rPr>
                <w:rFonts w:ascii="Times New Roman" w:eastAsia="Times New Roman" w:hAnsi="Times New Roman" w:cs="Times New Roman"/>
                <w:b/>
                <w:sz w:val="20"/>
                <w:szCs w:val="20"/>
              </w:rPr>
              <w:t>suoti išlaidų suma, Eur</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5036BF2" w14:textId="77777777" w:rsidR="009B7414" w:rsidRPr="009B7414" w:rsidRDefault="009B7414" w:rsidP="009B7414">
            <w:pPr>
              <w:spacing w:after="0" w:line="204" w:lineRule="auto"/>
              <w:jc w:val="center"/>
              <w:rPr>
                <w:rFonts w:ascii="Times New Roman" w:eastAsia="Times New Roman" w:hAnsi="Times New Roman" w:cs="Times New Roman"/>
                <w:b/>
                <w:sz w:val="20"/>
                <w:szCs w:val="20"/>
              </w:rPr>
            </w:pPr>
            <w:r w:rsidRPr="009B7414">
              <w:rPr>
                <w:rFonts w:ascii="Times New Roman" w:eastAsia="Times New Roman" w:hAnsi="Times New Roman" w:cs="Times New Roman"/>
                <w:b/>
                <w:sz w:val="20"/>
                <w:szCs w:val="20"/>
              </w:rPr>
              <w:t>Vertintojo (-ų) komentarai</w:t>
            </w:r>
          </w:p>
        </w:tc>
      </w:tr>
      <w:tr w:rsidR="009B7414" w:rsidRPr="009B7414" w14:paraId="456F9EBD" w14:textId="77777777" w:rsidTr="008711CE">
        <w:trPr>
          <w:cantSplit/>
          <w:trHeight w:val="1165"/>
        </w:trPr>
        <w:tc>
          <w:tcPr>
            <w:tcW w:w="1149" w:type="dxa"/>
            <w:vMerge/>
            <w:tcBorders>
              <w:left w:val="single" w:sz="4" w:space="0" w:color="auto"/>
            </w:tcBorders>
            <w:vAlign w:val="center"/>
          </w:tcPr>
          <w:p w14:paraId="0B154DD0" w14:textId="141A729B" w:rsidR="009B7414" w:rsidRPr="009B7414" w:rsidRDefault="009B7414" w:rsidP="009B7414">
            <w:pPr>
              <w:spacing w:after="0" w:line="240" w:lineRule="auto"/>
              <w:rPr>
                <w:rFonts w:ascii="Times New Roman" w:eastAsia="Times New Roman" w:hAnsi="Times New Roman" w:cs="Times New Roman"/>
                <w:b/>
                <w:sz w:val="20"/>
                <w:szCs w:val="20"/>
              </w:rPr>
            </w:pPr>
          </w:p>
        </w:tc>
        <w:tc>
          <w:tcPr>
            <w:tcW w:w="948"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4B56EAEB" w14:textId="77777777" w:rsidR="009B7414" w:rsidRPr="009B7414" w:rsidRDefault="009B7414" w:rsidP="009B7414">
            <w:pPr>
              <w:spacing w:after="0" w:line="240" w:lineRule="auto"/>
              <w:ind w:firstLine="44"/>
              <w:jc w:val="center"/>
              <w:rPr>
                <w:rFonts w:ascii="Times New Roman" w:eastAsia="Times New Roman" w:hAnsi="Times New Roman" w:cs="Times New Roman"/>
                <w:b/>
                <w:sz w:val="20"/>
                <w:szCs w:val="20"/>
              </w:rPr>
            </w:pPr>
            <w:r w:rsidRPr="009B7414">
              <w:rPr>
                <w:rFonts w:ascii="Times New Roman" w:eastAsia="Times New Roman" w:hAnsi="Times New Roman" w:cs="Times New Roman"/>
                <w:b/>
                <w:sz w:val="20"/>
                <w:szCs w:val="20"/>
              </w:rPr>
              <w:t xml:space="preserve">Iš viso, </w:t>
            </w:r>
          </w:p>
          <w:p w14:paraId="607F28B6" w14:textId="77777777" w:rsidR="009B7414" w:rsidRPr="009B7414" w:rsidRDefault="009B7414" w:rsidP="009B7414">
            <w:pPr>
              <w:spacing w:after="0" w:line="240" w:lineRule="auto"/>
              <w:ind w:firstLine="44"/>
              <w:jc w:val="center"/>
              <w:rPr>
                <w:rFonts w:ascii="Times New Roman" w:eastAsia="Times New Roman" w:hAnsi="Times New Roman" w:cs="Times New Roman"/>
                <w:b/>
                <w:sz w:val="20"/>
                <w:szCs w:val="20"/>
              </w:rPr>
            </w:pPr>
            <w:r w:rsidRPr="009B7414">
              <w:rPr>
                <w:rFonts w:ascii="Times New Roman" w:eastAsia="Times New Roman" w:hAnsi="Times New Roman" w:cs="Times New Roman"/>
                <w:b/>
                <w:sz w:val="20"/>
                <w:szCs w:val="20"/>
              </w:rPr>
              <w:t>Eur</w:t>
            </w:r>
          </w:p>
        </w:tc>
        <w:tc>
          <w:tcPr>
            <w:tcW w:w="974" w:type="dxa"/>
            <w:gridSpan w:val="2"/>
            <w:tcBorders>
              <w:top w:val="single" w:sz="6" w:space="0" w:color="auto"/>
              <w:left w:val="single" w:sz="6" w:space="0" w:color="auto"/>
              <w:right w:val="single" w:sz="4" w:space="0" w:color="auto"/>
            </w:tcBorders>
            <w:shd w:val="clear" w:color="auto" w:fill="D9D9D9" w:themeFill="background1" w:themeFillShade="D9"/>
            <w:vAlign w:val="center"/>
          </w:tcPr>
          <w:p w14:paraId="4134DBC5" w14:textId="77777777" w:rsidR="009B7414" w:rsidRPr="009B7414" w:rsidRDefault="009B7414" w:rsidP="009B7414">
            <w:pPr>
              <w:spacing w:after="0" w:line="240" w:lineRule="auto"/>
              <w:ind w:left="-57" w:right="-57"/>
              <w:jc w:val="center"/>
              <w:rPr>
                <w:rFonts w:ascii="Times New Roman" w:eastAsia="Times New Roman" w:hAnsi="Times New Roman" w:cs="Times New Roman"/>
                <w:b/>
                <w:sz w:val="20"/>
                <w:szCs w:val="20"/>
              </w:rPr>
            </w:pPr>
            <w:r w:rsidRPr="009B7414">
              <w:rPr>
                <w:rFonts w:ascii="Times New Roman" w:eastAsia="Times New Roman" w:hAnsi="Times New Roman" w:cs="Times New Roman"/>
                <w:b/>
                <w:sz w:val="20"/>
                <w:szCs w:val="20"/>
              </w:rPr>
              <w:t>Prašoma skirti lėšų</w:t>
            </w:r>
          </w:p>
          <w:p w14:paraId="0949CB2D" w14:textId="23DFEA36" w:rsidR="009B7414" w:rsidRPr="009B7414" w:rsidRDefault="009B7414" w:rsidP="009B7414">
            <w:pPr>
              <w:spacing w:after="0" w:line="240" w:lineRule="auto"/>
              <w:ind w:left="-57" w:right="-57"/>
              <w:jc w:val="center"/>
              <w:rPr>
                <w:rFonts w:ascii="Times New Roman" w:eastAsia="Times New Roman" w:hAnsi="Times New Roman" w:cs="Times New Roman"/>
                <w:b/>
                <w:sz w:val="20"/>
                <w:szCs w:val="20"/>
              </w:rPr>
            </w:pPr>
            <w:r w:rsidRPr="009B7414">
              <w:rPr>
                <w:rFonts w:ascii="Times New Roman" w:eastAsia="Times New Roman" w:hAnsi="Times New Roman" w:cs="Times New Roman"/>
                <w:b/>
                <w:sz w:val="20"/>
                <w:szCs w:val="20"/>
              </w:rPr>
              <w:t>Suma, Eur</w:t>
            </w:r>
          </w:p>
        </w:tc>
        <w:tc>
          <w:tcPr>
            <w:tcW w:w="992" w:type="dxa"/>
            <w:tcBorders>
              <w:top w:val="single" w:sz="6" w:space="0" w:color="auto"/>
              <w:left w:val="single" w:sz="4" w:space="0" w:color="auto"/>
              <w:right w:val="single" w:sz="4" w:space="0" w:color="auto"/>
            </w:tcBorders>
            <w:shd w:val="clear" w:color="auto" w:fill="D9D9D9" w:themeFill="background1" w:themeFillShade="D9"/>
            <w:vAlign w:val="center"/>
          </w:tcPr>
          <w:p w14:paraId="04E64044" w14:textId="77777777" w:rsidR="009B7414" w:rsidRPr="009B7414" w:rsidRDefault="009B7414" w:rsidP="009B7414">
            <w:pPr>
              <w:spacing w:after="0" w:line="240" w:lineRule="auto"/>
              <w:ind w:left="-57" w:right="-57"/>
              <w:jc w:val="center"/>
              <w:rPr>
                <w:rFonts w:ascii="Times New Roman" w:eastAsia="Times New Roman" w:hAnsi="Times New Roman" w:cs="Times New Roman"/>
                <w:b/>
                <w:sz w:val="20"/>
                <w:szCs w:val="20"/>
              </w:rPr>
            </w:pPr>
            <w:r w:rsidRPr="009B7414">
              <w:rPr>
                <w:rFonts w:ascii="Times New Roman" w:eastAsia="Times New Roman" w:hAnsi="Times New Roman" w:cs="Times New Roman"/>
                <w:b/>
                <w:sz w:val="20"/>
                <w:szCs w:val="20"/>
              </w:rPr>
              <w:t xml:space="preserve">Prašomos skirti lėšų sumos </w:t>
            </w:r>
          </w:p>
          <w:p w14:paraId="1ADBA688" w14:textId="103C2827" w:rsidR="009B7414" w:rsidRPr="009B7414" w:rsidRDefault="009B7414" w:rsidP="009B7414">
            <w:pPr>
              <w:spacing w:after="0" w:line="240" w:lineRule="auto"/>
              <w:ind w:left="-57" w:right="-57"/>
              <w:jc w:val="center"/>
              <w:rPr>
                <w:rFonts w:ascii="Times New Roman" w:eastAsia="Times New Roman" w:hAnsi="Times New Roman" w:cs="Times New Roman"/>
                <w:b/>
                <w:sz w:val="20"/>
                <w:szCs w:val="20"/>
              </w:rPr>
            </w:pPr>
            <w:r w:rsidRPr="009B7414">
              <w:rPr>
                <w:rFonts w:ascii="Times New Roman" w:eastAsia="Times New Roman" w:hAnsi="Times New Roman" w:cs="Times New Roman"/>
                <w:b/>
                <w:sz w:val="20"/>
                <w:szCs w:val="20"/>
              </w:rPr>
              <w:t>dalis, proc.</w:t>
            </w:r>
          </w:p>
        </w:tc>
        <w:tc>
          <w:tcPr>
            <w:tcW w:w="992" w:type="dxa"/>
            <w:tcBorders>
              <w:top w:val="single" w:sz="6" w:space="0" w:color="auto"/>
              <w:left w:val="single" w:sz="4" w:space="0" w:color="auto"/>
              <w:right w:val="single" w:sz="4" w:space="0" w:color="auto"/>
            </w:tcBorders>
            <w:shd w:val="clear" w:color="auto" w:fill="D9D9D9" w:themeFill="background1" w:themeFillShade="D9"/>
            <w:vAlign w:val="center"/>
          </w:tcPr>
          <w:p w14:paraId="12CB41A4" w14:textId="0E644DD4" w:rsidR="009B7414" w:rsidRPr="009B7414" w:rsidRDefault="009B7414" w:rsidP="009B7414">
            <w:pPr>
              <w:spacing w:after="0" w:line="240" w:lineRule="auto"/>
              <w:ind w:left="-57" w:right="-57"/>
              <w:jc w:val="center"/>
              <w:rPr>
                <w:rFonts w:ascii="Times New Roman" w:eastAsia="Times New Roman" w:hAnsi="Times New Roman" w:cs="Times New Roman"/>
                <w:b/>
                <w:sz w:val="20"/>
                <w:szCs w:val="20"/>
              </w:rPr>
            </w:pPr>
            <w:r w:rsidRPr="009B7414">
              <w:rPr>
                <w:rFonts w:ascii="Times New Roman" w:eastAsia="Times New Roman" w:hAnsi="Times New Roman" w:cs="Times New Roman"/>
                <w:b/>
                <w:sz w:val="20"/>
                <w:szCs w:val="20"/>
              </w:rPr>
              <w:t>Nuosavų lėšų suma, Eur</w:t>
            </w:r>
          </w:p>
        </w:tc>
        <w:tc>
          <w:tcPr>
            <w:tcW w:w="1134" w:type="dxa"/>
            <w:tcBorders>
              <w:top w:val="single" w:sz="6" w:space="0" w:color="auto"/>
              <w:left w:val="single" w:sz="4" w:space="0" w:color="auto"/>
              <w:right w:val="single" w:sz="4" w:space="0" w:color="auto"/>
            </w:tcBorders>
            <w:shd w:val="clear" w:color="auto" w:fill="D9D9D9" w:themeFill="background1" w:themeFillShade="D9"/>
            <w:vAlign w:val="center"/>
          </w:tcPr>
          <w:p w14:paraId="1C7E118F" w14:textId="4F198EC2" w:rsidR="009B7414" w:rsidRPr="009B7414" w:rsidRDefault="009B7414" w:rsidP="009B7414">
            <w:pPr>
              <w:spacing w:after="0" w:line="240" w:lineRule="auto"/>
              <w:jc w:val="center"/>
              <w:rPr>
                <w:rFonts w:ascii="Times New Roman" w:eastAsia="Times New Roman" w:hAnsi="Times New Roman" w:cs="Times New Roman"/>
                <w:b/>
                <w:sz w:val="20"/>
                <w:szCs w:val="20"/>
              </w:rPr>
            </w:pPr>
            <w:r w:rsidRPr="009B7414">
              <w:rPr>
                <w:rFonts w:ascii="Times New Roman" w:eastAsia="Times New Roman" w:hAnsi="Times New Roman" w:cs="Times New Roman"/>
                <w:b/>
                <w:sz w:val="20"/>
                <w:szCs w:val="20"/>
              </w:rPr>
              <w:t>Nuosavų lėšų sumos dalis, proc.</w:t>
            </w:r>
          </w:p>
        </w:tc>
        <w:tc>
          <w:tcPr>
            <w:tcW w:w="1134" w:type="dxa"/>
            <w:vMerge/>
            <w:tcBorders>
              <w:right w:val="single" w:sz="4" w:space="0" w:color="auto"/>
            </w:tcBorders>
            <w:vAlign w:val="center"/>
          </w:tcPr>
          <w:p w14:paraId="6F0436E4" w14:textId="5E451D33" w:rsidR="009B7414" w:rsidRPr="009B7414" w:rsidRDefault="009B7414" w:rsidP="009B7414">
            <w:pPr>
              <w:spacing w:after="0" w:line="240" w:lineRule="auto"/>
              <w:rPr>
                <w:rFonts w:ascii="Times New Roman" w:eastAsia="Times New Roman" w:hAnsi="Times New Roman" w:cs="Times New Roman"/>
                <w:sz w:val="20"/>
                <w:szCs w:val="20"/>
              </w:rPr>
            </w:pPr>
          </w:p>
        </w:tc>
        <w:tc>
          <w:tcPr>
            <w:tcW w:w="851" w:type="dxa"/>
            <w:vMerge/>
            <w:tcBorders>
              <w:left w:val="single" w:sz="4" w:space="0" w:color="auto"/>
              <w:right w:val="single" w:sz="4" w:space="0" w:color="auto"/>
            </w:tcBorders>
            <w:vAlign w:val="center"/>
          </w:tcPr>
          <w:p w14:paraId="0FBAB5DA" w14:textId="77777777" w:rsidR="009B7414" w:rsidRPr="009B7414" w:rsidRDefault="009B7414" w:rsidP="009B7414">
            <w:pPr>
              <w:spacing w:after="0" w:line="240" w:lineRule="auto"/>
              <w:jc w:val="center"/>
              <w:rPr>
                <w:rFonts w:ascii="Times New Roman" w:eastAsia="Times New Roman" w:hAnsi="Times New Roman" w:cs="Times New Roman"/>
                <w:sz w:val="20"/>
                <w:szCs w:val="20"/>
              </w:rPr>
            </w:pPr>
          </w:p>
        </w:tc>
        <w:tc>
          <w:tcPr>
            <w:tcW w:w="850" w:type="dxa"/>
            <w:vMerge/>
            <w:tcBorders>
              <w:left w:val="single" w:sz="4" w:space="0" w:color="auto"/>
              <w:right w:val="single" w:sz="4" w:space="0" w:color="auto"/>
            </w:tcBorders>
            <w:vAlign w:val="center"/>
          </w:tcPr>
          <w:p w14:paraId="08DF2AC4" w14:textId="77777777" w:rsidR="009B7414" w:rsidRPr="009B7414" w:rsidRDefault="009B7414" w:rsidP="009B7414">
            <w:pPr>
              <w:spacing w:after="0" w:line="240" w:lineRule="auto"/>
              <w:ind w:hanging="3"/>
              <w:jc w:val="center"/>
              <w:rPr>
                <w:rFonts w:ascii="Times New Roman" w:eastAsia="Times New Roman" w:hAnsi="Times New Roman" w:cs="Times New Roman"/>
                <w:sz w:val="20"/>
                <w:szCs w:val="20"/>
              </w:rPr>
            </w:pPr>
          </w:p>
        </w:tc>
        <w:tc>
          <w:tcPr>
            <w:tcW w:w="1276" w:type="dxa"/>
            <w:vMerge/>
            <w:tcBorders>
              <w:left w:val="single" w:sz="4" w:space="0" w:color="auto"/>
              <w:right w:val="single" w:sz="4" w:space="0" w:color="auto"/>
            </w:tcBorders>
            <w:vAlign w:val="center"/>
          </w:tcPr>
          <w:p w14:paraId="74784803" w14:textId="77777777" w:rsidR="009B7414" w:rsidRPr="009B7414" w:rsidRDefault="009B7414" w:rsidP="009B7414">
            <w:pPr>
              <w:spacing w:after="0" w:line="240" w:lineRule="auto"/>
              <w:ind w:left="-57" w:right="-57"/>
              <w:jc w:val="center"/>
              <w:rPr>
                <w:rFonts w:ascii="Times New Roman" w:eastAsia="Times New Roman" w:hAnsi="Times New Roman" w:cs="Times New Roman"/>
                <w:sz w:val="20"/>
                <w:szCs w:val="20"/>
              </w:rPr>
            </w:pPr>
          </w:p>
        </w:tc>
      </w:tr>
      <w:tr w:rsidR="009B7414" w:rsidRPr="009B7414" w14:paraId="3DF5C283" w14:textId="77777777" w:rsidTr="3F99669F">
        <w:trPr>
          <w:cantSplit/>
          <w:trHeight w:val="23"/>
        </w:trPr>
        <w:tc>
          <w:tcPr>
            <w:tcW w:w="1149"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179ED563" w14:textId="77777777" w:rsidR="009B7414" w:rsidRPr="009B7414" w:rsidRDefault="009B7414" w:rsidP="009B7414">
            <w:pPr>
              <w:spacing w:after="0" w:line="240" w:lineRule="auto"/>
              <w:jc w:val="center"/>
              <w:rPr>
                <w:rFonts w:ascii="Times New Roman" w:eastAsia="Times New Roman" w:hAnsi="Times New Roman" w:cs="Times New Roman"/>
                <w:i/>
                <w:sz w:val="16"/>
                <w:szCs w:val="20"/>
              </w:rPr>
            </w:pPr>
            <w:r w:rsidRPr="009B7414">
              <w:rPr>
                <w:rFonts w:ascii="Times New Roman" w:eastAsia="Times New Roman" w:hAnsi="Times New Roman" w:cs="Times New Roman"/>
                <w:i/>
                <w:sz w:val="16"/>
                <w:szCs w:val="20"/>
              </w:rPr>
              <w:t>5=6+13</w:t>
            </w:r>
          </w:p>
        </w:tc>
        <w:tc>
          <w:tcPr>
            <w:tcW w:w="948"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36D020B" w14:textId="77777777" w:rsidR="009B7414" w:rsidRPr="009B7414" w:rsidRDefault="009B7414" w:rsidP="009B7414">
            <w:pPr>
              <w:spacing w:after="0" w:line="240" w:lineRule="auto"/>
              <w:jc w:val="center"/>
              <w:rPr>
                <w:rFonts w:ascii="Times New Roman" w:eastAsia="Times New Roman" w:hAnsi="Times New Roman" w:cs="Times New Roman"/>
                <w:i/>
                <w:sz w:val="16"/>
                <w:szCs w:val="20"/>
              </w:rPr>
            </w:pPr>
            <w:r w:rsidRPr="009B7414">
              <w:rPr>
                <w:rFonts w:ascii="Times New Roman" w:eastAsia="Times New Roman" w:hAnsi="Times New Roman" w:cs="Times New Roman"/>
                <w:i/>
                <w:sz w:val="16"/>
                <w:szCs w:val="20"/>
              </w:rPr>
              <w:t>6 = 7 + 9</w:t>
            </w:r>
          </w:p>
        </w:tc>
        <w:tc>
          <w:tcPr>
            <w:tcW w:w="974"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7F439FC" w14:textId="77777777" w:rsidR="009B7414" w:rsidRPr="009B7414" w:rsidRDefault="009B7414" w:rsidP="009B7414">
            <w:pPr>
              <w:spacing w:after="0" w:line="240" w:lineRule="auto"/>
              <w:jc w:val="center"/>
              <w:rPr>
                <w:rFonts w:ascii="Times New Roman" w:eastAsia="Times New Roman" w:hAnsi="Times New Roman" w:cs="Times New Roman"/>
                <w:i/>
                <w:sz w:val="16"/>
                <w:szCs w:val="20"/>
              </w:rPr>
            </w:pPr>
            <w:r w:rsidRPr="009B7414">
              <w:rPr>
                <w:rFonts w:ascii="Times New Roman" w:eastAsia="Times New Roman" w:hAnsi="Times New Roman" w:cs="Times New Roman"/>
                <w:i/>
                <w:sz w:val="16"/>
                <w:szCs w:val="20"/>
              </w:rPr>
              <w:t>7</w:t>
            </w:r>
          </w:p>
        </w:tc>
        <w:tc>
          <w:tcPr>
            <w:tcW w:w="992"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F615827" w14:textId="77777777" w:rsidR="009B7414" w:rsidRPr="009B7414" w:rsidRDefault="009B7414" w:rsidP="009B7414">
            <w:pPr>
              <w:spacing w:after="0" w:line="240" w:lineRule="auto"/>
              <w:jc w:val="center"/>
              <w:rPr>
                <w:rFonts w:ascii="Times New Roman" w:eastAsia="Times New Roman" w:hAnsi="Times New Roman" w:cs="Times New Roman"/>
                <w:i/>
                <w:sz w:val="16"/>
                <w:szCs w:val="20"/>
              </w:rPr>
            </w:pPr>
            <w:r w:rsidRPr="009B7414">
              <w:rPr>
                <w:rFonts w:ascii="Times New Roman" w:eastAsia="Times New Roman" w:hAnsi="Times New Roman" w:cs="Times New Roman"/>
                <w:i/>
                <w:sz w:val="16"/>
                <w:szCs w:val="20"/>
              </w:rPr>
              <w:t>8 = (7 / 6) × 100</w:t>
            </w:r>
          </w:p>
        </w:tc>
        <w:tc>
          <w:tcPr>
            <w:tcW w:w="992"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547FC7AD" w14:textId="77777777" w:rsidR="009B7414" w:rsidRPr="009B7414" w:rsidRDefault="009B7414" w:rsidP="009B7414">
            <w:pPr>
              <w:spacing w:after="0" w:line="240" w:lineRule="auto"/>
              <w:jc w:val="center"/>
              <w:rPr>
                <w:rFonts w:ascii="Times New Roman" w:eastAsia="Times New Roman" w:hAnsi="Times New Roman" w:cs="Times New Roman"/>
                <w:i/>
                <w:sz w:val="16"/>
                <w:szCs w:val="20"/>
              </w:rPr>
            </w:pPr>
            <w:r w:rsidRPr="009B7414">
              <w:rPr>
                <w:rFonts w:ascii="Times New Roman" w:eastAsia="Times New Roman" w:hAnsi="Times New Roman" w:cs="Times New Roman"/>
                <w:i/>
                <w:sz w:val="16"/>
                <w:szCs w:val="20"/>
              </w:rPr>
              <w:t>9</w:t>
            </w:r>
          </w:p>
        </w:tc>
        <w:tc>
          <w:tcPr>
            <w:tcW w:w="1134"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51C2D43" w14:textId="77777777" w:rsidR="009B7414" w:rsidRPr="009B7414" w:rsidRDefault="009B7414" w:rsidP="009B7414">
            <w:pPr>
              <w:spacing w:after="0" w:line="240" w:lineRule="auto"/>
              <w:jc w:val="center"/>
              <w:rPr>
                <w:rFonts w:ascii="Times New Roman" w:eastAsia="Times New Roman" w:hAnsi="Times New Roman" w:cs="Times New Roman"/>
                <w:i/>
                <w:sz w:val="16"/>
                <w:szCs w:val="20"/>
              </w:rPr>
            </w:pPr>
            <w:r w:rsidRPr="009B7414">
              <w:rPr>
                <w:rFonts w:ascii="Times New Roman" w:eastAsia="Times New Roman" w:hAnsi="Times New Roman" w:cs="Times New Roman"/>
                <w:i/>
                <w:sz w:val="16"/>
                <w:szCs w:val="20"/>
              </w:rPr>
              <w:t>10 = (9 / 6) × 100</w:t>
            </w:r>
          </w:p>
        </w:tc>
        <w:tc>
          <w:tcPr>
            <w:tcW w:w="1134"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65012F04" w14:textId="77777777" w:rsidR="009B7414" w:rsidRPr="009B7414" w:rsidRDefault="009B7414" w:rsidP="009B7414">
            <w:pPr>
              <w:spacing w:after="0" w:line="240" w:lineRule="auto"/>
              <w:jc w:val="center"/>
              <w:rPr>
                <w:rFonts w:ascii="Times New Roman" w:eastAsia="Times New Roman" w:hAnsi="Times New Roman" w:cs="Times New Roman"/>
                <w:i/>
                <w:sz w:val="16"/>
                <w:szCs w:val="20"/>
                <w:lang w:val="en-GB"/>
              </w:rPr>
            </w:pPr>
            <w:r w:rsidRPr="009B7414">
              <w:rPr>
                <w:rFonts w:ascii="Times New Roman" w:eastAsia="Times New Roman" w:hAnsi="Times New Roman" w:cs="Times New Roman"/>
                <w:i/>
                <w:sz w:val="16"/>
                <w:szCs w:val="20"/>
              </w:rPr>
              <w:t xml:space="preserve">11 </w:t>
            </w:r>
          </w:p>
        </w:tc>
        <w:tc>
          <w:tcPr>
            <w:tcW w:w="851"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797597D2" w14:textId="77777777" w:rsidR="009B7414" w:rsidRPr="009B7414" w:rsidRDefault="009B7414" w:rsidP="009B7414">
            <w:pPr>
              <w:spacing w:after="0" w:line="240" w:lineRule="auto"/>
              <w:jc w:val="center"/>
              <w:rPr>
                <w:rFonts w:ascii="Times New Roman" w:eastAsia="Times New Roman" w:hAnsi="Times New Roman" w:cs="Times New Roman"/>
                <w:i/>
                <w:sz w:val="16"/>
                <w:szCs w:val="20"/>
              </w:rPr>
            </w:pPr>
            <w:r w:rsidRPr="009B7414">
              <w:rPr>
                <w:rFonts w:ascii="Times New Roman" w:eastAsia="Times New Roman" w:hAnsi="Times New Roman" w:cs="Times New Roman"/>
                <w:i/>
                <w:sz w:val="16"/>
                <w:szCs w:val="20"/>
              </w:rPr>
              <w:t>12 = 6– 11</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4E5EA8" w14:textId="77777777" w:rsidR="009B7414" w:rsidRPr="009B7414" w:rsidRDefault="009B7414" w:rsidP="009B7414">
            <w:pPr>
              <w:spacing w:after="0" w:line="240" w:lineRule="auto"/>
              <w:jc w:val="center"/>
              <w:rPr>
                <w:rFonts w:ascii="Times New Roman" w:eastAsia="Times New Roman" w:hAnsi="Times New Roman" w:cs="Times New Roman"/>
                <w:i/>
                <w:sz w:val="16"/>
                <w:szCs w:val="20"/>
              </w:rPr>
            </w:pPr>
            <w:r w:rsidRPr="009B7414">
              <w:rPr>
                <w:rFonts w:ascii="Times New Roman" w:eastAsia="Times New Roman" w:hAnsi="Times New Roman" w:cs="Times New Roman"/>
                <w:i/>
                <w:sz w:val="16"/>
                <w:szCs w:val="20"/>
              </w:rPr>
              <w:t xml:space="preserve">13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92272C" w14:textId="77777777" w:rsidR="009B7414" w:rsidRPr="009B7414" w:rsidRDefault="009B7414" w:rsidP="009B7414">
            <w:pPr>
              <w:spacing w:after="0" w:line="240" w:lineRule="auto"/>
              <w:jc w:val="center"/>
              <w:rPr>
                <w:rFonts w:ascii="Times New Roman" w:eastAsia="Times New Roman" w:hAnsi="Times New Roman" w:cs="Times New Roman"/>
                <w:i/>
                <w:sz w:val="16"/>
                <w:szCs w:val="20"/>
              </w:rPr>
            </w:pPr>
            <w:r w:rsidRPr="009B7414">
              <w:rPr>
                <w:rFonts w:ascii="Times New Roman" w:eastAsia="Times New Roman" w:hAnsi="Times New Roman" w:cs="Times New Roman"/>
                <w:i/>
                <w:sz w:val="16"/>
                <w:szCs w:val="20"/>
              </w:rPr>
              <w:t>14</w:t>
            </w:r>
          </w:p>
        </w:tc>
      </w:tr>
      <w:tr w:rsidR="009B7414" w:rsidRPr="009B7414" w14:paraId="607206F8" w14:textId="77777777" w:rsidTr="3F99669F">
        <w:trPr>
          <w:cantSplit/>
          <w:trHeight w:val="23"/>
        </w:trPr>
        <w:tc>
          <w:tcPr>
            <w:tcW w:w="103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BE58D7E" w14:textId="71A50421" w:rsidR="009B7414" w:rsidRPr="009B7414" w:rsidRDefault="009B7414" w:rsidP="009B7414">
            <w:pPr>
              <w:spacing w:after="0" w:line="240" w:lineRule="auto"/>
              <w:jc w:val="center"/>
              <w:rPr>
                <w:rFonts w:ascii="Times New Roman" w:eastAsia="Times New Roman" w:hAnsi="Times New Roman" w:cs="Times New Roman"/>
                <w:b/>
                <w:sz w:val="20"/>
                <w:szCs w:val="20"/>
              </w:rPr>
            </w:pPr>
            <w:r w:rsidRPr="009B7414">
              <w:rPr>
                <w:rFonts w:ascii="Times New Roman" w:eastAsia="Times New Roman" w:hAnsi="Times New Roman" w:cs="Times New Roman"/>
                <w:b/>
                <w:sz w:val="20"/>
                <w:szCs w:val="20"/>
              </w:rPr>
              <w:t>Išlaidų sumos, nurodytos pirminiame PĮP</w:t>
            </w:r>
          </w:p>
        </w:tc>
      </w:tr>
      <w:tr w:rsidR="009B7414" w:rsidRPr="009B7414" w14:paraId="1A55CB31" w14:textId="77777777" w:rsidTr="3F99669F">
        <w:trPr>
          <w:cantSplit/>
          <w:trHeight w:val="398"/>
        </w:trPr>
        <w:tc>
          <w:tcPr>
            <w:tcW w:w="1149" w:type="dxa"/>
            <w:tcBorders>
              <w:top w:val="single" w:sz="4" w:space="0" w:color="auto"/>
              <w:left w:val="single" w:sz="4" w:space="0" w:color="auto"/>
              <w:bottom w:val="single" w:sz="4" w:space="0" w:color="auto"/>
              <w:right w:val="single" w:sz="4" w:space="0" w:color="auto"/>
            </w:tcBorders>
          </w:tcPr>
          <w:p w14:paraId="11823D06" w14:textId="61E3752A" w:rsidR="009B7414" w:rsidRPr="009B7414" w:rsidRDefault="009B7414" w:rsidP="009B7414">
            <w:pPr>
              <w:spacing w:after="0" w:line="204" w:lineRule="auto"/>
              <w:rPr>
                <w:rFonts w:ascii="Times New Roman" w:eastAsia="Times New Roman" w:hAnsi="Times New Roman" w:cs="Times New Roman"/>
                <w:i/>
                <w:sz w:val="20"/>
                <w:szCs w:val="20"/>
              </w:rPr>
            </w:pPr>
            <w:r w:rsidRPr="009B7414">
              <w:rPr>
                <w:rFonts w:ascii="Times New Roman" w:eastAsia="Times New Roman" w:hAnsi="Times New Roman" w:cs="Times New Roman"/>
                <w:i/>
                <w:sz w:val="20"/>
                <w:szCs w:val="20"/>
              </w:rPr>
              <w:t>Nurodoma bendra projekto vertė, nurodyta PĮP</w:t>
            </w:r>
          </w:p>
        </w:tc>
        <w:tc>
          <w:tcPr>
            <w:tcW w:w="948" w:type="dxa"/>
            <w:tcBorders>
              <w:top w:val="single" w:sz="4" w:space="0" w:color="auto"/>
              <w:left w:val="single" w:sz="4" w:space="0" w:color="auto"/>
              <w:bottom w:val="single" w:sz="4" w:space="0" w:color="auto"/>
              <w:right w:val="single" w:sz="4" w:space="0" w:color="auto"/>
            </w:tcBorders>
          </w:tcPr>
          <w:p w14:paraId="4C6BDC5B" w14:textId="618E244C" w:rsidR="009B7414" w:rsidRPr="009B7414" w:rsidRDefault="009B7414" w:rsidP="009B7414">
            <w:pPr>
              <w:spacing w:after="0" w:line="204" w:lineRule="auto"/>
              <w:rPr>
                <w:rFonts w:ascii="Times New Roman" w:eastAsia="Times New Roman" w:hAnsi="Times New Roman" w:cs="Times New Roman"/>
                <w:i/>
                <w:sz w:val="20"/>
                <w:szCs w:val="20"/>
              </w:rPr>
            </w:pPr>
            <w:r w:rsidRPr="009B7414">
              <w:rPr>
                <w:rFonts w:ascii="Times New Roman" w:eastAsia="Times New Roman" w:hAnsi="Times New Roman" w:cs="Times New Roman"/>
                <w:i/>
                <w:sz w:val="20"/>
                <w:szCs w:val="20"/>
              </w:rPr>
              <w:t>Nurodoma vertė, nurodyta PĮP</w:t>
            </w:r>
          </w:p>
        </w:tc>
        <w:tc>
          <w:tcPr>
            <w:tcW w:w="950" w:type="dxa"/>
            <w:tcBorders>
              <w:top w:val="single" w:sz="4" w:space="0" w:color="auto"/>
              <w:left w:val="single" w:sz="4" w:space="0" w:color="auto"/>
              <w:bottom w:val="single" w:sz="4" w:space="0" w:color="auto"/>
              <w:right w:val="single" w:sz="4" w:space="0" w:color="auto"/>
            </w:tcBorders>
          </w:tcPr>
          <w:p w14:paraId="60F16C58" w14:textId="73AC5D7A" w:rsidR="009B7414" w:rsidRPr="009B7414" w:rsidRDefault="009B7414" w:rsidP="009B7414">
            <w:pPr>
              <w:spacing w:after="0" w:line="204" w:lineRule="auto"/>
              <w:rPr>
                <w:rFonts w:ascii="Times New Roman" w:eastAsia="Times New Roman" w:hAnsi="Times New Roman" w:cs="Times New Roman"/>
                <w:i/>
                <w:sz w:val="20"/>
                <w:szCs w:val="20"/>
              </w:rPr>
            </w:pPr>
            <w:r w:rsidRPr="009B7414">
              <w:rPr>
                <w:rFonts w:ascii="Times New Roman" w:eastAsia="Times New Roman" w:hAnsi="Times New Roman" w:cs="Times New Roman"/>
                <w:i/>
                <w:sz w:val="20"/>
                <w:szCs w:val="20"/>
              </w:rPr>
              <w:t>Nurodoma vertė, nurodyta PĮP</w:t>
            </w:r>
          </w:p>
        </w:tc>
        <w:tc>
          <w:tcPr>
            <w:tcW w:w="1016" w:type="dxa"/>
            <w:gridSpan w:val="2"/>
            <w:tcBorders>
              <w:top w:val="single" w:sz="4" w:space="0" w:color="auto"/>
              <w:left w:val="single" w:sz="4" w:space="0" w:color="auto"/>
              <w:bottom w:val="single" w:sz="4" w:space="0" w:color="auto"/>
              <w:right w:val="single" w:sz="4" w:space="0" w:color="auto"/>
            </w:tcBorders>
          </w:tcPr>
          <w:p w14:paraId="28D64B47" w14:textId="0FBED858" w:rsidR="009B7414" w:rsidRPr="009B7414" w:rsidRDefault="009B7414" w:rsidP="009B7414">
            <w:pPr>
              <w:spacing w:after="0" w:line="204" w:lineRule="auto"/>
              <w:rPr>
                <w:rFonts w:ascii="Times New Roman" w:eastAsia="Times New Roman" w:hAnsi="Times New Roman" w:cs="Times New Roman"/>
                <w:i/>
                <w:sz w:val="20"/>
                <w:szCs w:val="20"/>
              </w:rPr>
            </w:pPr>
            <w:r w:rsidRPr="009B7414">
              <w:rPr>
                <w:rFonts w:ascii="Times New Roman" w:eastAsia="Times New Roman" w:hAnsi="Times New Roman" w:cs="Times New Roman"/>
                <w:i/>
                <w:sz w:val="20"/>
                <w:szCs w:val="20"/>
              </w:rPr>
              <w:t>Nurodoma vertė, nurodyta PĮP</w:t>
            </w:r>
          </w:p>
        </w:tc>
        <w:tc>
          <w:tcPr>
            <w:tcW w:w="992" w:type="dxa"/>
            <w:tcBorders>
              <w:top w:val="single" w:sz="4" w:space="0" w:color="auto"/>
              <w:left w:val="single" w:sz="4" w:space="0" w:color="auto"/>
              <w:bottom w:val="single" w:sz="4" w:space="0" w:color="auto"/>
              <w:right w:val="single" w:sz="4" w:space="0" w:color="auto"/>
            </w:tcBorders>
          </w:tcPr>
          <w:p w14:paraId="4012BE6E" w14:textId="36F9C567" w:rsidR="009B7414" w:rsidRPr="009B7414" w:rsidRDefault="009B7414" w:rsidP="009B7414">
            <w:pPr>
              <w:spacing w:after="0" w:line="204" w:lineRule="auto"/>
              <w:rPr>
                <w:rFonts w:ascii="Times New Roman" w:eastAsia="Times New Roman" w:hAnsi="Times New Roman" w:cs="Times New Roman"/>
                <w:i/>
                <w:sz w:val="20"/>
                <w:szCs w:val="20"/>
              </w:rPr>
            </w:pPr>
            <w:r w:rsidRPr="009B7414">
              <w:rPr>
                <w:rFonts w:ascii="Times New Roman" w:eastAsia="Times New Roman" w:hAnsi="Times New Roman" w:cs="Times New Roman"/>
                <w:i/>
                <w:sz w:val="20"/>
                <w:szCs w:val="20"/>
              </w:rPr>
              <w:t>Nurodoma vertė, nurodyta PĮP</w:t>
            </w:r>
          </w:p>
        </w:tc>
        <w:tc>
          <w:tcPr>
            <w:tcW w:w="1134" w:type="dxa"/>
            <w:tcBorders>
              <w:top w:val="single" w:sz="4" w:space="0" w:color="auto"/>
              <w:left w:val="single" w:sz="4" w:space="0" w:color="auto"/>
              <w:bottom w:val="single" w:sz="4" w:space="0" w:color="auto"/>
              <w:right w:val="single" w:sz="4" w:space="0" w:color="auto"/>
            </w:tcBorders>
          </w:tcPr>
          <w:p w14:paraId="2A20616C" w14:textId="33807EFC" w:rsidR="009B7414" w:rsidRPr="009B7414" w:rsidRDefault="009B7414" w:rsidP="009B7414">
            <w:pPr>
              <w:spacing w:after="0" w:line="204" w:lineRule="auto"/>
              <w:rPr>
                <w:rFonts w:ascii="Times New Roman" w:eastAsia="Times New Roman" w:hAnsi="Times New Roman" w:cs="Times New Roman"/>
                <w:i/>
                <w:sz w:val="20"/>
                <w:szCs w:val="20"/>
              </w:rPr>
            </w:pPr>
            <w:r w:rsidRPr="009B7414">
              <w:rPr>
                <w:rFonts w:ascii="Times New Roman" w:eastAsia="Times New Roman" w:hAnsi="Times New Roman" w:cs="Times New Roman"/>
                <w:i/>
                <w:sz w:val="20"/>
                <w:szCs w:val="20"/>
              </w:rPr>
              <w:t>Nurodoma vertė, nurodyta PĮP</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96FFA2" w14:textId="3E3E281B" w:rsidR="009B7414" w:rsidRPr="009B7414" w:rsidRDefault="009B7414" w:rsidP="009B7414">
            <w:pPr>
              <w:spacing w:after="0" w:line="240" w:lineRule="auto"/>
              <w:rPr>
                <w:rFonts w:ascii="Times New Roman" w:eastAsia="Times New Roman" w:hAnsi="Times New Roman" w:cs="Times New Roman"/>
                <w: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DD4BD" w14:textId="77777777" w:rsidR="009B7414" w:rsidRPr="009B7414" w:rsidRDefault="009B7414" w:rsidP="009B7414">
            <w:pPr>
              <w:spacing w:after="0" w:line="240" w:lineRule="auto"/>
              <w:rPr>
                <w:rFonts w:ascii="Times New Roman" w:eastAsia="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0717C6" w14:textId="77777777" w:rsidR="009B7414" w:rsidRPr="009B7414" w:rsidRDefault="009B7414" w:rsidP="009B7414">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03A175" w14:textId="77777777" w:rsidR="009B7414" w:rsidRPr="009B7414" w:rsidRDefault="009B7414" w:rsidP="009B7414">
            <w:pPr>
              <w:tabs>
                <w:tab w:val="left" w:pos="284"/>
              </w:tabs>
              <w:spacing w:after="0" w:line="240" w:lineRule="auto"/>
              <w:rPr>
                <w:rFonts w:ascii="Times New Roman" w:eastAsia="Times New Roman" w:hAnsi="Times New Roman" w:cs="Times New Roman"/>
                <w:sz w:val="20"/>
                <w:szCs w:val="20"/>
              </w:rPr>
            </w:pPr>
          </w:p>
        </w:tc>
      </w:tr>
      <w:tr w:rsidR="009B7414" w:rsidRPr="009B7414" w14:paraId="0D49BF49" w14:textId="77777777" w:rsidTr="3F99669F">
        <w:trPr>
          <w:cantSplit/>
          <w:trHeight w:val="23"/>
        </w:trPr>
        <w:tc>
          <w:tcPr>
            <w:tcW w:w="10300" w:type="dxa"/>
            <w:gridSpan w:val="11"/>
            <w:tcBorders>
              <w:top w:val="single" w:sz="4" w:space="0" w:color="auto"/>
              <w:left w:val="single" w:sz="4" w:space="0" w:color="auto"/>
              <w:bottom w:val="single" w:sz="4" w:space="0" w:color="auto"/>
              <w:right w:val="single" w:sz="4" w:space="0" w:color="auto"/>
            </w:tcBorders>
            <w:vAlign w:val="center"/>
          </w:tcPr>
          <w:p w14:paraId="2EAF11C7" w14:textId="4FE700F9" w:rsidR="009B7414" w:rsidRPr="009B7414" w:rsidRDefault="009B7414" w:rsidP="009B7414">
            <w:pPr>
              <w:spacing w:before="60" w:after="60" w:line="240" w:lineRule="auto"/>
              <w:jc w:val="center"/>
              <w:rPr>
                <w:rFonts w:ascii="Times New Roman" w:eastAsia="Times New Roman" w:hAnsi="Times New Roman" w:cs="Times New Roman"/>
                <w:sz w:val="20"/>
                <w:szCs w:val="20"/>
              </w:rPr>
            </w:pPr>
            <w:r w:rsidRPr="009B7414">
              <w:rPr>
                <w:rFonts w:ascii="Times New Roman" w:eastAsia="Times New Roman" w:hAnsi="Times New Roman" w:cs="Times New Roman"/>
                <w:b/>
                <w:sz w:val="20"/>
                <w:szCs w:val="20"/>
              </w:rPr>
              <w:lastRenderedPageBreak/>
              <w:t>Išlaidų sumos, nustatytos tinkamumo finansuoti vertinimo metu</w:t>
            </w:r>
            <w:r w:rsidRPr="009B7414">
              <w:rPr>
                <w:rFonts w:ascii="Times New Roman" w:eastAsia="Times New Roman" w:hAnsi="Times New Roman" w:cs="Times New Roman"/>
                <w:sz w:val="20"/>
                <w:szCs w:val="20"/>
              </w:rPr>
              <w:t xml:space="preserve"> </w:t>
            </w:r>
          </w:p>
        </w:tc>
      </w:tr>
      <w:tr w:rsidR="009B7414" w:rsidRPr="009B7414" w14:paraId="40FC4D62" w14:textId="77777777" w:rsidTr="3F99669F">
        <w:trPr>
          <w:cantSplit/>
          <w:trHeight w:val="23"/>
        </w:trPr>
        <w:tc>
          <w:tcPr>
            <w:tcW w:w="1149" w:type="dxa"/>
            <w:tcBorders>
              <w:top w:val="single" w:sz="4" w:space="0" w:color="auto"/>
              <w:left w:val="single" w:sz="4" w:space="0" w:color="auto"/>
              <w:bottom w:val="single" w:sz="4" w:space="0" w:color="auto"/>
              <w:right w:val="single" w:sz="4" w:space="0" w:color="auto"/>
            </w:tcBorders>
          </w:tcPr>
          <w:p w14:paraId="613C0BA4" w14:textId="300A78F5" w:rsidR="009B7414" w:rsidRPr="009B7414" w:rsidRDefault="009B7414" w:rsidP="009B7414">
            <w:pPr>
              <w:spacing w:after="0" w:line="204" w:lineRule="auto"/>
              <w:rPr>
                <w:rFonts w:ascii="Times New Roman" w:eastAsia="Times New Roman" w:hAnsi="Times New Roman" w:cs="Times New Roman"/>
                <w:i/>
                <w:sz w:val="20"/>
                <w:szCs w:val="20"/>
              </w:rPr>
            </w:pPr>
            <w:r w:rsidRPr="009B7414">
              <w:rPr>
                <w:rFonts w:ascii="Times New Roman" w:eastAsia="Times New Roman" w:hAnsi="Times New Roman" w:cs="Times New Roman"/>
                <w:i/>
                <w:sz w:val="20"/>
                <w:szCs w:val="20"/>
              </w:rPr>
              <w:t>Nurodoma bendra projekto vertė, apimanti projekto tinkamas finansuoti ir netinkamos finansuoti išlaidas, būtinas projekto rezultatams pasiekti, numatytas PĮP.</w:t>
            </w:r>
          </w:p>
        </w:tc>
        <w:tc>
          <w:tcPr>
            <w:tcW w:w="948" w:type="dxa"/>
            <w:tcBorders>
              <w:top w:val="single" w:sz="4" w:space="0" w:color="auto"/>
              <w:left w:val="single" w:sz="4" w:space="0" w:color="auto"/>
              <w:bottom w:val="single" w:sz="4" w:space="0" w:color="auto"/>
              <w:right w:val="single" w:sz="4" w:space="0" w:color="auto"/>
            </w:tcBorders>
          </w:tcPr>
          <w:p w14:paraId="57976E4A" w14:textId="3C229A1B" w:rsidR="009B7414" w:rsidRPr="009B7414" w:rsidRDefault="009B7414" w:rsidP="009B7414">
            <w:pPr>
              <w:spacing w:after="0" w:line="204" w:lineRule="auto"/>
              <w:rPr>
                <w:rFonts w:ascii="Times New Roman" w:eastAsia="Times New Roman" w:hAnsi="Times New Roman" w:cs="Times New Roman"/>
                <w:i/>
                <w:sz w:val="20"/>
                <w:szCs w:val="20"/>
              </w:rPr>
            </w:pPr>
            <w:r w:rsidRPr="009B7414">
              <w:rPr>
                <w:rFonts w:ascii="Times New Roman" w:eastAsia="Times New Roman" w:hAnsi="Times New Roman" w:cs="Times New Roman"/>
                <w:i/>
                <w:sz w:val="20"/>
                <w:szCs w:val="20"/>
              </w:rPr>
              <w:t>Nurodoma PĮP vertinimo metu nustatyta didžiausia galima projekto tinkamų finansuoti išlaidų suma</w:t>
            </w:r>
          </w:p>
        </w:tc>
        <w:tc>
          <w:tcPr>
            <w:tcW w:w="950" w:type="dxa"/>
            <w:tcBorders>
              <w:top w:val="single" w:sz="4" w:space="0" w:color="auto"/>
              <w:left w:val="single" w:sz="4" w:space="0" w:color="auto"/>
              <w:bottom w:val="single" w:sz="4" w:space="0" w:color="auto"/>
              <w:right w:val="single" w:sz="4" w:space="0" w:color="auto"/>
            </w:tcBorders>
          </w:tcPr>
          <w:p w14:paraId="676EF34F" w14:textId="167EC6A4" w:rsidR="009B7414" w:rsidRPr="009B7414" w:rsidRDefault="009B7414" w:rsidP="009B7414">
            <w:pPr>
              <w:spacing w:after="0" w:line="204" w:lineRule="auto"/>
              <w:rPr>
                <w:rFonts w:ascii="Times New Roman" w:eastAsia="Times New Roman" w:hAnsi="Times New Roman" w:cs="Times New Roman"/>
                <w:i/>
                <w:sz w:val="20"/>
                <w:szCs w:val="20"/>
              </w:rPr>
            </w:pPr>
            <w:r w:rsidRPr="009B7414">
              <w:rPr>
                <w:rFonts w:ascii="Times New Roman" w:eastAsia="Times New Roman" w:hAnsi="Times New Roman" w:cs="Times New Roman"/>
                <w:i/>
                <w:sz w:val="20"/>
                <w:szCs w:val="20"/>
              </w:rPr>
              <w:t>Nurodoma PĮP vertinimo nustatyta didžiausia galimų skirti projektui finansavimo lėšų suma</w:t>
            </w:r>
          </w:p>
        </w:tc>
        <w:tc>
          <w:tcPr>
            <w:tcW w:w="1016" w:type="dxa"/>
            <w:gridSpan w:val="2"/>
            <w:tcBorders>
              <w:top w:val="single" w:sz="4" w:space="0" w:color="auto"/>
              <w:left w:val="single" w:sz="4" w:space="0" w:color="auto"/>
              <w:bottom w:val="single" w:sz="4" w:space="0" w:color="auto"/>
              <w:right w:val="single" w:sz="4" w:space="0" w:color="auto"/>
            </w:tcBorders>
          </w:tcPr>
          <w:p w14:paraId="0F8F7366" w14:textId="3C557B15" w:rsidR="009B7414" w:rsidRPr="009B7414" w:rsidRDefault="009B7414" w:rsidP="009B7414">
            <w:pPr>
              <w:spacing w:after="0" w:line="240" w:lineRule="auto"/>
              <w:rPr>
                <w:rFonts w:ascii="Times New Roman" w:eastAsia="Times New Roman" w:hAnsi="Times New Roman" w:cs="Times New Roman"/>
                <w:i/>
                <w:sz w:val="20"/>
                <w:szCs w:val="20"/>
              </w:rPr>
            </w:pPr>
            <w:r w:rsidRPr="009B7414">
              <w:rPr>
                <w:rFonts w:ascii="Times New Roman" w:eastAsia="Times New Roman" w:hAnsi="Times New Roman" w:cs="Times New Roman"/>
                <w:i/>
                <w:sz w:val="20"/>
                <w:szCs w:val="20"/>
              </w:rPr>
              <w:t xml:space="preserve">Nurodoma PĮP vertinimo nustatyta Prašomos skirti lėšų sumos </w:t>
            </w:r>
          </w:p>
          <w:p w14:paraId="26790327" w14:textId="0D4AC003" w:rsidR="009B7414" w:rsidRPr="009B7414" w:rsidRDefault="009B7414" w:rsidP="009B7414">
            <w:pPr>
              <w:spacing w:after="0" w:line="204" w:lineRule="auto"/>
              <w:rPr>
                <w:rFonts w:ascii="Times New Roman" w:eastAsia="Times New Roman" w:hAnsi="Times New Roman" w:cs="Times New Roman"/>
                <w:i/>
                <w:sz w:val="20"/>
                <w:szCs w:val="20"/>
              </w:rPr>
            </w:pPr>
            <w:r w:rsidRPr="009B7414">
              <w:rPr>
                <w:rFonts w:ascii="Times New Roman" w:eastAsia="Times New Roman" w:hAnsi="Times New Roman" w:cs="Times New Roman"/>
                <w:i/>
                <w:sz w:val="20"/>
                <w:szCs w:val="20"/>
              </w:rPr>
              <w:t>dalis nuo didžiausios projekto tinkamų finansuoti išlaidų sumos, proc.</w:t>
            </w:r>
          </w:p>
        </w:tc>
        <w:tc>
          <w:tcPr>
            <w:tcW w:w="992" w:type="dxa"/>
            <w:tcBorders>
              <w:top w:val="single" w:sz="4" w:space="0" w:color="auto"/>
              <w:left w:val="single" w:sz="4" w:space="0" w:color="auto"/>
              <w:bottom w:val="single" w:sz="4" w:space="0" w:color="auto"/>
              <w:right w:val="single" w:sz="4" w:space="0" w:color="auto"/>
            </w:tcBorders>
          </w:tcPr>
          <w:p w14:paraId="0B7AC6C3" w14:textId="59681F06" w:rsidR="009B7414" w:rsidRPr="009B7414" w:rsidRDefault="009B7414" w:rsidP="009B7414">
            <w:pPr>
              <w:spacing w:after="0" w:line="204" w:lineRule="auto"/>
              <w:rPr>
                <w:rFonts w:ascii="Times New Roman" w:eastAsia="Times New Roman" w:hAnsi="Times New Roman" w:cs="Times New Roman"/>
                <w:i/>
                <w:sz w:val="20"/>
                <w:szCs w:val="20"/>
              </w:rPr>
            </w:pPr>
            <w:r w:rsidRPr="009B7414">
              <w:rPr>
                <w:rFonts w:ascii="Times New Roman" w:eastAsia="Times New Roman" w:hAnsi="Times New Roman" w:cs="Times New Roman"/>
                <w:i/>
                <w:sz w:val="20"/>
                <w:szCs w:val="20"/>
              </w:rPr>
              <w:t>Nurodoma PĮP vertinimo nustatyta</w:t>
            </w:r>
            <w:r>
              <w:rPr>
                <w:rFonts w:ascii="Times New Roman" w:eastAsia="Times New Roman" w:hAnsi="Times New Roman" w:cs="Times New Roman"/>
                <w:i/>
                <w:sz w:val="20"/>
                <w:szCs w:val="20"/>
              </w:rPr>
              <w:t xml:space="preserve"> nuosavų lėšų suma</w:t>
            </w:r>
          </w:p>
        </w:tc>
        <w:tc>
          <w:tcPr>
            <w:tcW w:w="1134" w:type="dxa"/>
            <w:tcBorders>
              <w:top w:val="single" w:sz="4" w:space="0" w:color="auto"/>
              <w:left w:val="single" w:sz="4" w:space="0" w:color="auto"/>
              <w:bottom w:val="single" w:sz="4" w:space="0" w:color="auto"/>
              <w:right w:val="single" w:sz="4" w:space="0" w:color="auto"/>
            </w:tcBorders>
          </w:tcPr>
          <w:p w14:paraId="0027E748" w14:textId="679A5C7F" w:rsidR="009B7414" w:rsidRPr="009B7414" w:rsidRDefault="009B7414" w:rsidP="009B7414">
            <w:pPr>
              <w:spacing w:after="0" w:line="204" w:lineRule="auto"/>
              <w:rPr>
                <w:rFonts w:ascii="Times New Roman" w:eastAsia="Times New Roman" w:hAnsi="Times New Roman" w:cs="Times New Roman"/>
                <w:i/>
                <w:sz w:val="20"/>
                <w:szCs w:val="20"/>
              </w:rPr>
            </w:pPr>
            <w:r w:rsidRPr="009B7414">
              <w:rPr>
                <w:rFonts w:ascii="Times New Roman" w:eastAsia="Times New Roman" w:hAnsi="Times New Roman" w:cs="Times New Roman"/>
                <w:i/>
                <w:sz w:val="20"/>
                <w:szCs w:val="20"/>
              </w:rPr>
              <w:t xml:space="preserve">Nurodoma PĮP vertinimo nustatyta nuosavų lėšų </w:t>
            </w:r>
            <w:r>
              <w:rPr>
                <w:rFonts w:ascii="Times New Roman" w:eastAsia="Times New Roman" w:hAnsi="Times New Roman" w:cs="Times New Roman"/>
                <w:i/>
                <w:sz w:val="20"/>
                <w:szCs w:val="20"/>
              </w:rPr>
              <w:t xml:space="preserve">dalis </w:t>
            </w:r>
            <w:r w:rsidRPr="009B7414">
              <w:rPr>
                <w:rFonts w:ascii="Times New Roman" w:eastAsia="Times New Roman" w:hAnsi="Times New Roman" w:cs="Times New Roman"/>
                <w:i/>
                <w:sz w:val="20"/>
                <w:szCs w:val="20"/>
              </w:rPr>
              <w:t>nuo didžiausios projekto tinkamų finansuoti išlaidų sumos</w:t>
            </w:r>
          </w:p>
        </w:tc>
        <w:tc>
          <w:tcPr>
            <w:tcW w:w="1134" w:type="dxa"/>
            <w:tcBorders>
              <w:top w:val="single" w:sz="4" w:space="0" w:color="auto"/>
              <w:left w:val="single" w:sz="4" w:space="0" w:color="auto"/>
              <w:bottom w:val="single" w:sz="4" w:space="0" w:color="auto"/>
              <w:right w:val="single" w:sz="4" w:space="0" w:color="auto"/>
            </w:tcBorders>
          </w:tcPr>
          <w:p w14:paraId="2724C83C" w14:textId="77777777" w:rsidR="009B7414" w:rsidRPr="009B7414" w:rsidRDefault="009B7414" w:rsidP="009B7414">
            <w:pPr>
              <w:spacing w:after="0" w:line="204" w:lineRule="auto"/>
              <w:rPr>
                <w:rFonts w:ascii="Times New Roman" w:eastAsia="Times New Roman" w:hAnsi="Times New Roman" w:cs="Times New Roman"/>
                <w:i/>
                <w:sz w:val="20"/>
                <w:szCs w:val="20"/>
              </w:rPr>
            </w:pPr>
            <w:r w:rsidRPr="009B7414">
              <w:rPr>
                <w:rFonts w:ascii="Times New Roman" w:eastAsia="Times New Roman" w:hAnsi="Times New Roman" w:cs="Times New Roman"/>
                <w:i/>
                <w:sz w:val="20"/>
                <w:szCs w:val="20"/>
              </w:rPr>
              <w:t xml:space="preserve">Projektams, finansuo-jamiems Ekonomikos gaivinimo ir atsparumo didinimo priemonės lėšomis (toliau – EGADP), </w:t>
            </w:r>
          </w:p>
          <w:p w14:paraId="15E070BA" w14:textId="4922706D" w:rsidR="009B7414" w:rsidRPr="009B7414" w:rsidRDefault="009B7414" w:rsidP="009B7414">
            <w:pPr>
              <w:spacing w:after="0" w:line="204" w:lineRule="auto"/>
              <w:rPr>
                <w:rFonts w:ascii="Times New Roman" w:eastAsia="Times New Roman" w:hAnsi="Times New Roman" w:cs="Times New Roman"/>
                <w:i/>
                <w:sz w:val="20"/>
                <w:szCs w:val="20"/>
              </w:rPr>
            </w:pPr>
            <w:r w:rsidRPr="009B7414">
              <w:rPr>
                <w:rFonts w:ascii="Times New Roman" w:eastAsia="Times New Roman" w:hAnsi="Times New Roman" w:cs="Times New Roman"/>
                <w:i/>
                <w:sz w:val="20"/>
                <w:szCs w:val="20"/>
              </w:rPr>
              <w:t>nurodoma didžiausia deklaruo-tiniems EK rodikliams pasiekti išlaidų suma.</w:t>
            </w:r>
          </w:p>
        </w:tc>
        <w:tc>
          <w:tcPr>
            <w:tcW w:w="851" w:type="dxa"/>
            <w:tcBorders>
              <w:top w:val="single" w:sz="4" w:space="0" w:color="auto"/>
              <w:left w:val="single" w:sz="4" w:space="0" w:color="auto"/>
              <w:bottom w:val="single" w:sz="4" w:space="0" w:color="auto"/>
              <w:right w:val="single" w:sz="4" w:space="0" w:color="auto"/>
            </w:tcBorders>
          </w:tcPr>
          <w:p w14:paraId="493FDC24" w14:textId="77777777" w:rsidR="009B7414" w:rsidRPr="009B7414" w:rsidRDefault="009B7414" w:rsidP="009B7414">
            <w:pPr>
              <w:spacing w:after="0" w:line="204" w:lineRule="auto"/>
              <w:rPr>
                <w:rFonts w:ascii="Times New Roman" w:eastAsia="Times New Roman" w:hAnsi="Times New Roman" w:cs="Times New Roman"/>
                <w:i/>
                <w:sz w:val="20"/>
                <w:szCs w:val="20"/>
              </w:rPr>
            </w:pPr>
            <w:r w:rsidRPr="009B7414">
              <w:rPr>
                <w:rFonts w:ascii="Times New Roman" w:eastAsia="Times New Roman" w:hAnsi="Times New Roman" w:cs="Times New Roman"/>
                <w:i/>
                <w:sz w:val="20"/>
                <w:szCs w:val="20"/>
              </w:rPr>
              <w:t xml:space="preserve">Projek-tams, finansuo-jamiems EGADP lėšomis, nurodoma netinkama deklaruo-tiniems EK rodikliams pasiekti išlaidų suma. </w:t>
            </w:r>
          </w:p>
          <w:p w14:paraId="5E51528E" w14:textId="77777777" w:rsidR="009B7414" w:rsidRPr="009B7414" w:rsidRDefault="009B7414" w:rsidP="009B7414">
            <w:pPr>
              <w:spacing w:after="0" w:line="204" w:lineRule="auto"/>
              <w:rPr>
                <w:rFonts w:ascii="Times New Roman" w:eastAsia="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70D908A0" w14:textId="519409E5" w:rsidR="009B7414" w:rsidRPr="009B7414" w:rsidRDefault="135EFA43" w:rsidP="3F99669F">
            <w:pPr>
              <w:spacing w:after="0" w:line="204" w:lineRule="auto"/>
              <w:rPr>
                <w:rFonts w:ascii="Times New Roman" w:eastAsia="Times New Roman" w:hAnsi="Times New Roman" w:cs="Times New Roman"/>
                <w:i/>
                <w:iCs/>
                <w:sz w:val="20"/>
                <w:szCs w:val="20"/>
              </w:rPr>
            </w:pPr>
            <w:r w:rsidRPr="3F99669F">
              <w:rPr>
                <w:rFonts w:ascii="Times New Roman" w:eastAsia="Times New Roman" w:hAnsi="Times New Roman" w:cs="Times New Roman"/>
                <w:i/>
                <w:iCs/>
                <w:sz w:val="20"/>
                <w:szCs w:val="20"/>
              </w:rPr>
              <w:t xml:space="preserve">Nurodoma PĮP vertinimo nustatyta </w:t>
            </w:r>
            <w:r>
              <w:t xml:space="preserve"> </w:t>
            </w:r>
            <w:r w:rsidRPr="3F99669F">
              <w:rPr>
                <w:rFonts w:ascii="Times New Roman" w:eastAsia="Times New Roman" w:hAnsi="Times New Roman" w:cs="Times New Roman"/>
                <w:i/>
                <w:iCs/>
                <w:sz w:val="20"/>
                <w:szCs w:val="20"/>
              </w:rPr>
              <w:t>Projekto netin-kamų finan-suoti išlaidų suma</w:t>
            </w:r>
          </w:p>
        </w:tc>
        <w:tc>
          <w:tcPr>
            <w:tcW w:w="1276" w:type="dxa"/>
            <w:tcBorders>
              <w:top w:val="single" w:sz="4" w:space="0" w:color="auto"/>
              <w:left w:val="single" w:sz="4" w:space="0" w:color="auto"/>
              <w:bottom w:val="single" w:sz="4" w:space="0" w:color="auto"/>
              <w:right w:val="single" w:sz="6" w:space="0" w:color="auto"/>
            </w:tcBorders>
          </w:tcPr>
          <w:p w14:paraId="512CDBE2" w14:textId="31E34040" w:rsidR="009B7414" w:rsidRPr="009B7414" w:rsidRDefault="009B7414" w:rsidP="009B7414">
            <w:pPr>
              <w:tabs>
                <w:tab w:val="left" w:pos="284"/>
              </w:tabs>
              <w:spacing w:after="0" w:line="204" w:lineRule="auto"/>
              <w:rPr>
                <w:rFonts w:ascii="Times New Roman" w:eastAsia="Times New Roman" w:hAnsi="Times New Roman" w:cs="Times New Roman"/>
                <w:i/>
                <w:sz w:val="20"/>
                <w:szCs w:val="20"/>
              </w:rPr>
            </w:pPr>
            <w:r w:rsidRPr="009B7414">
              <w:rPr>
                <w:rFonts w:ascii="Times New Roman" w:eastAsia="Times New Roman" w:hAnsi="Times New Roman" w:cs="Times New Roman"/>
                <w:i/>
                <w:sz w:val="20"/>
                <w:szCs w:val="20"/>
              </w:rPr>
              <w:t xml:space="preserve">Nurodomos sąlygos, jei PĮP buvo įvertintas teigiamai, bet su sąlyga, ir pirkimų paskesnės patikros išvada. </w:t>
            </w:r>
            <w:r w:rsidRPr="009B7414">
              <w:rPr>
                <w:rFonts w:ascii="Times New Roman" w:eastAsia="BatangChe" w:hAnsi="Times New Roman" w:cs="Times New Roman"/>
                <w:i/>
                <w:sz w:val="20"/>
                <w:szCs w:val="20"/>
              </w:rPr>
              <w:t xml:space="preserve">Taip pat pagal poreikį gali būti įrašomos papildomos sąlygos, kurias administruojančioji institucija, atsižvelgdama į projekto rizikingumą, siūlo įtraukti į projekto sutartį. </w:t>
            </w:r>
          </w:p>
        </w:tc>
      </w:tr>
      <w:tr w:rsidR="009B7414" w:rsidRPr="009B7414" w14:paraId="15B5BEFD" w14:textId="77777777" w:rsidTr="3F99669F">
        <w:trPr>
          <w:cantSplit/>
          <w:trHeight w:val="23"/>
        </w:trPr>
        <w:tc>
          <w:tcPr>
            <w:tcW w:w="10300" w:type="dxa"/>
            <w:gridSpan w:val="11"/>
            <w:tcBorders>
              <w:top w:val="single" w:sz="4" w:space="0" w:color="auto"/>
              <w:left w:val="single" w:sz="4" w:space="0" w:color="auto"/>
              <w:bottom w:val="single" w:sz="4" w:space="0" w:color="auto"/>
              <w:right w:val="single" w:sz="6" w:space="0" w:color="auto"/>
            </w:tcBorders>
            <w:vAlign w:val="center"/>
          </w:tcPr>
          <w:p w14:paraId="7CE0235D" w14:textId="3DB9A44A" w:rsidR="009B7414" w:rsidRDefault="009B7414" w:rsidP="009B7414">
            <w:pPr>
              <w:spacing w:after="0" w:line="240" w:lineRule="auto"/>
              <w:jc w:val="center"/>
              <w:rPr>
                <w:rFonts w:ascii="Times New Roman" w:eastAsia="Times New Roman" w:hAnsi="Times New Roman" w:cs="Times New Roman"/>
                <w:sz w:val="20"/>
                <w:szCs w:val="20"/>
              </w:rPr>
            </w:pPr>
            <w:r w:rsidRPr="00EA194D">
              <w:rPr>
                <w:rFonts w:ascii="Times New Roman" w:eastAsia="Times New Roman" w:hAnsi="Times New Roman" w:cs="Times New Roman"/>
                <w:b/>
                <w:sz w:val="20"/>
                <w:szCs w:val="20"/>
              </w:rPr>
              <w:t xml:space="preserve">Išlaidų sumos, </w:t>
            </w:r>
            <w:r>
              <w:rPr>
                <w:rFonts w:ascii="Times New Roman" w:eastAsia="Times New Roman" w:hAnsi="Times New Roman" w:cs="Times New Roman"/>
                <w:b/>
                <w:sz w:val="20"/>
                <w:szCs w:val="20"/>
              </w:rPr>
              <w:t xml:space="preserve">pagal pažangos priemonių veiklas, </w:t>
            </w:r>
            <w:r w:rsidRPr="00EA194D">
              <w:rPr>
                <w:rFonts w:ascii="Times New Roman" w:eastAsia="Times New Roman" w:hAnsi="Times New Roman" w:cs="Times New Roman"/>
                <w:b/>
                <w:sz w:val="20"/>
                <w:szCs w:val="20"/>
              </w:rPr>
              <w:t>nustatytos tinkamumo finansuoti vertinimo metu</w:t>
            </w:r>
          </w:p>
          <w:p w14:paraId="68AED1DB" w14:textId="714B9D58" w:rsidR="009B7414" w:rsidRPr="009B7414" w:rsidRDefault="009B7414" w:rsidP="009B7414">
            <w:pPr>
              <w:spacing w:after="0" w:line="240" w:lineRule="auto"/>
              <w:jc w:val="center"/>
              <w:rPr>
                <w:rFonts w:ascii="Times New Roman" w:eastAsia="Times New Roman" w:hAnsi="Times New Roman" w:cs="Times New Roman"/>
                <w:sz w:val="20"/>
                <w:szCs w:val="20"/>
              </w:rPr>
            </w:pPr>
            <w:r w:rsidRPr="009B7414">
              <w:rPr>
                <w:rFonts w:ascii="Times New Roman" w:eastAsia="Times New Roman" w:hAnsi="Times New Roman" w:cs="Times New Roman"/>
                <w:i/>
                <w:sz w:val="20"/>
                <w:szCs w:val="20"/>
              </w:rPr>
              <w:t>(pildoma, kai PĮP teikiami pagal jungtinį kvietimą teikti PĮP)</w:t>
            </w:r>
          </w:p>
        </w:tc>
      </w:tr>
      <w:tr w:rsidR="009B7414" w:rsidRPr="009B7414" w14:paraId="64C6B877" w14:textId="77777777" w:rsidTr="3F99669F">
        <w:trPr>
          <w:cantSplit/>
          <w:trHeight w:val="23"/>
        </w:trPr>
        <w:tc>
          <w:tcPr>
            <w:tcW w:w="114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31921A" w14:textId="77777777" w:rsidR="009B7414" w:rsidRPr="009B7414" w:rsidRDefault="009B7414" w:rsidP="009B7414">
            <w:pPr>
              <w:spacing w:after="0" w:line="240" w:lineRule="auto"/>
              <w:rPr>
                <w:rFonts w:ascii="Times New Roman" w:eastAsia="Times New Roman" w:hAnsi="Times New Roman" w:cs="Times New Roman"/>
                <w:sz w:val="20"/>
                <w:szCs w:val="20"/>
              </w:rPr>
            </w:pPr>
            <w:r w:rsidRPr="009B7414">
              <w:rPr>
                <w:rFonts w:ascii="Times New Roman" w:eastAsia="Times New Roman" w:hAnsi="Times New Roman" w:cs="Times New Roman"/>
                <w:sz w:val="20"/>
                <w:szCs w:val="20"/>
              </w:rPr>
              <w:t>Pagal pažangos priemonės veiklą (poveiklę) Nr. ...</w:t>
            </w:r>
          </w:p>
        </w:tc>
        <w:tc>
          <w:tcPr>
            <w:tcW w:w="948" w:type="dxa"/>
            <w:tcBorders>
              <w:top w:val="single" w:sz="4" w:space="0" w:color="auto"/>
              <w:left w:val="single" w:sz="4" w:space="0" w:color="auto"/>
              <w:bottom w:val="single" w:sz="4" w:space="0" w:color="auto"/>
              <w:right w:val="single" w:sz="4" w:space="0" w:color="auto"/>
            </w:tcBorders>
            <w:vAlign w:val="center"/>
          </w:tcPr>
          <w:p w14:paraId="4ABEBFB1" w14:textId="77777777" w:rsidR="009B7414" w:rsidRPr="009B7414" w:rsidRDefault="009B7414" w:rsidP="009B7414">
            <w:pPr>
              <w:spacing w:after="0" w:line="240" w:lineRule="auto"/>
              <w:jc w:val="center"/>
              <w:rPr>
                <w:rFonts w:ascii="Times New Roman" w:eastAsia="Times New Roman" w:hAnsi="Times New Roman" w:cs="Times New Roman"/>
                <w:sz w:val="20"/>
                <w:szCs w:val="20"/>
              </w:rPr>
            </w:pPr>
          </w:p>
        </w:tc>
        <w:tc>
          <w:tcPr>
            <w:tcW w:w="950" w:type="dxa"/>
            <w:tcBorders>
              <w:top w:val="single" w:sz="4" w:space="0" w:color="auto"/>
              <w:left w:val="single" w:sz="4" w:space="0" w:color="auto"/>
              <w:bottom w:val="single" w:sz="4" w:space="0" w:color="auto"/>
              <w:right w:val="single" w:sz="4" w:space="0" w:color="auto"/>
            </w:tcBorders>
            <w:vAlign w:val="center"/>
          </w:tcPr>
          <w:p w14:paraId="12CCD7C0" w14:textId="77777777" w:rsidR="009B7414" w:rsidRPr="009B7414" w:rsidRDefault="009B7414" w:rsidP="009B7414">
            <w:pPr>
              <w:spacing w:after="0" w:line="240" w:lineRule="auto"/>
              <w:jc w:val="center"/>
              <w:rPr>
                <w:rFonts w:ascii="Times New Roman" w:eastAsia="Times New Roman" w:hAnsi="Times New Roman" w:cs="Times New Roman"/>
                <w:sz w:val="20"/>
                <w:szCs w:val="20"/>
              </w:rPr>
            </w:pP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577D8A2F" w14:textId="77777777" w:rsidR="009B7414" w:rsidRPr="009B7414" w:rsidRDefault="009B7414" w:rsidP="009B7414">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62B1813" w14:textId="77777777" w:rsidR="009B7414" w:rsidRPr="009B7414" w:rsidRDefault="009B7414" w:rsidP="009B7414">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E475311" w14:textId="77777777" w:rsidR="009B7414" w:rsidRPr="009B7414" w:rsidRDefault="009B7414" w:rsidP="009B7414">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14A7590" w14:textId="77777777" w:rsidR="009B7414" w:rsidRPr="009B7414" w:rsidRDefault="009B7414" w:rsidP="009B7414">
            <w:pPr>
              <w:spacing w:after="0" w:line="240" w:lineRule="auto"/>
              <w:jc w:val="center"/>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08CEC9B" w14:textId="77777777" w:rsidR="009B7414" w:rsidRPr="009B7414" w:rsidRDefault="009B7414" w:rsidP="009B7414">
            <w:pPr>
              <w:spacing w:after="0" w:line="240" w:lineRule="auto"/>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95DC13D" w14:textId="77777777" w:rsidR="009B7414" w:rsidRPr="009B7414" w:rsidRDefault="009B7414" w:rsidP="009B7414">
            <w:pPr>
              <w:spacing w:after="0" w:line="240" w:lineRule="auto"/>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6" w:space="0" w:color="auto"/>
            </w:tcBorders>
            <w:vAlign w:val="center"/>
          </w:tcPr>
          <w:p w14:paraId="0CCB0D37" w14:textId="77777777" w:rsidR="009B7414" w:rsidRPr="009B7414" w:rsidRDefault="009B7414" w:rsidP="009B7414">
            <w:pPr>
              <w:spacing w:after="0" w:line="240" w:lineRule="auto"/>
              <w:rPr>
                <w:rFonts w:ascii="Times New Roman" w:eastAsia="Times New Roman" w:hAnsi="Times New Roman" w:cs="Times New Roman"/>
                <w:sz w:val="20"/>
                <w:szCs w:val="20"/>
              </w:rPr>
            </w:pPr>
          </w:p>
        </w:tc>
      </w:tr>
      <w:tr w:rsidR="009B7414" w:rsidRPr="009B7414" w14:paraId="51E829D7" w14:textId="77777777" w:rsidTr="3F99669F">
        <w:trPr>
          <w:cantSplit/>
          <w:trHeight w:val="23"/>
        </w:trPr>
        <w:tc>
          <w:tcPr>
            <w:tcW w:w="1149" w:type="dxa"/>
            <w:tcBorders>
              <w:top w:val="single" w:sz="4" w:space="0" w:color="auto"/>
              <w:left w:val="single" w:sz="4" w:space="0" w:color="auto"/>
              <w:bottom w:val="single" w:sz="12" w:space="0" w:color="auto"/>
              <w:right w:val="single" w:sz="6" w:space="0" w:color="auto"/>
            </w:tcBorders>
            <w:shd w:val="clear" w:color="auto" w:fill="BFBFBF" w:themeFill="background1" w:themeFillShade="BF"/>
            <w:vAlign w:val="center"/>
          </w:tcPr>
          <w:p w14:paraId="369FA3FE" w14:textId="77777777" w:rsidR="009B7414" w:rsidRPr="009B7414" w:rsidRDefault="009B7414" w:rsidP="009B7414">
            <w:pPr>
              <w:spacing w:after="0" w:line="240" w:lineRule="auto"/>
              <w:rPr>
                <w:rFonts w:ascii="Times New Roman" w:eastAsia="Times New Roman" w:hAnsi="Times New Roman" w:cs="Times New Roman"/>
                <w:sz w:val="20"/>
                <w:szCs w:val="20"/>
              </w:rPr>
            </w:pPr>
            <w:r w:rsidRPr="009B7414">
              <w:rPr>
                <w:rFonts w:ascii="Times New Roman" w:eastAsia="Times New Roman" w:hAnsi="Times New Roman" w:cs="Times New Roman"/>
                <w:sz w:val="20"/>
                <w:szCs w:val="20"/>
              </w:rPr>
              <w:t>Pagal pažangos priemonės veiklą (poveiklę) Nr. ...</w:t>
            </w:r>
          </w:p>
        </w:tc>
        <w:tc>
          <w:tcPr>
            <w:tcW w:w="948" w:type="dxa"/>
            <w:tcBorders>
              <w:top w:val="single" w:sz="4" w:space="0" w:color="auto"/>
              <w:left w:val="single" w:sz="6" w:space="0" w:color="auto"/>
              <w:bottom w:val="single" w:sz="12" w:space="0" w:color="auto"/>
              <w:right w:val="single" w:sz="6" w:space="0" w:color="auto"/>
            </w:tcBorders>
            <w:vAlign w:val="center"/>
          </w:tcPr>
          <w:p w14:paraId="25631D4B" w14:textId="77777777" w:rsidR="009B7414" w:rsidRPr="009B7414" w:rsidRDefault="009B7414" w:rsidP="009B7414">
            <w:pPr>
              <w:spacing w:after="0" w:line="240" w:lineRule="auto"/>
              <w:jc w:val="center"/>
              <w:rPr>
                <w:rFonts w:ascii="Times New Roman" w:eastAsia="Times New Roman" w:hAnsi="Times New Roman" w:cs="Times New Roman"/>
                <w:sz w:val="20"/>
                <w:szCs w:val="20"/>
              </w:rPr>
            </w:pPr>
          </w:p>
        </w:tc>
        <w:tc>
          <w:tcPr>
            <w:tcW w:w="950" w:type="dxa"/>
            <w:tcBorders>
              <w:top w:val="single" w:sz="4" w:space="0" w:color="auto"/>
              <w:left w:val="single" w:sz="6" w:space="0" w:color="auto"/>
              <w:bottom w:val="single" w:sz="12" w:space="0" w:color="auto"/>
              <w:right w:val="single" w:sz="6" w:space="0" w:color="auto"/>
            </w:tcBorders>
            <w:vAlign w:val="center"/>
          </w:tcPr>
          <w:p w14:paraId="66678DCD" w14:textId="77777777" w:rsidR="009B7414" w:rsidRPr="009B7414" w:rsidRDefault="009B7414" w:rsidP="009B7414">
            <w:pPr>
              <w:spacing w:after="0" w:line="240" w:lineRule="auto"/>
              <w:jc w:val="center"/>
              <w:rPr>
                <w:rFonts w:ascii="Times New Roman" w:eastAsia="Times New Roman" w:hAnsi="Times New Roman" w:cs="Times New Roman"/>
                <w:sz w:val="20"/>
                <w:szCs w:val="20"/>
              </w:rPr>
            </w:pPr>
          </w:p>
        </w:tc>
        <w:tc>
          <w:tcPr>
            <w:tcW w:w="1016" w:type="dxa"/>
            <w:gridSpan w:val="2"/>
            <w:tcBorders>
              <w:top w:val="single" w:sz="4" w:space="0" w:color="auto"/>
              <w:left w:val="single" w:sz="6" w:space="0" w:color="auto"/>
              <w:bottom w:val="single" w:sz="12" w:space="0" w:color="auto"/>
              <w:right w:val="single" w:sz="6" w:space="0" w:color="auto"/>
            </w:tcBorders>
            <w:vAlign w:val="center"/>
          </w:tcPr>
          <w:p w14:paraId="2DB7DD39" w14:textId="77777777" w:rsidR="009B7414" w:rsidRPr="009B7414" w:rsidRDefault="009B7414" w:rsidP="009B7414">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6" w:space="0" w:color="auto"/>
              <w:bottom w:val="single" w:sz="12" w:space="0" w:color="auto"/>
              <w:right w:val="single" w:sz="6" w:space="0" w:color="auto"/>
            </w:tcBorders>
            <w:vAlign w:val="center"/>
          </w:tcPr>
          <w:p w14:paraId="01AE8ED4" w14:textId="77777777" w:rsidR="009B7414" w:rsidRPr="009B7414" w:rsidRDefault="009B7414" w:rsidP="009B7414">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12" w:space="0" w:color="auto"/>
              <w:right w:val="single" w:sz="6" w:space="0" w:color="auto"/>
            </w:tcBorders>
            <w:vAlign w:val="center"/>
          </w:tcPr>
          <w:p w14:paraId="20AA1A8F" w14:textId="77777777" w:rsidR="009B7414" w:rsidRPr="009B7414" w:rsidRDefault="009B7414" w:rsidP="009B7414">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12" w:space="0" w:color="auto"/>
              <w:right w:val="single" w:sz="6" w:space="0" w:color="auto"/>
            </w:tcBorders>
            <w:vAlign w:val="center"/>
          </w:tcPr>
          <w:p w14:paraId="38C994A0" w14:textId="77777777" w:rsidR="009B7414" w:rsidRPr="009B7414" w:rsidRDefault="009B7414" w:rsidP="009B7414">
            <w:pPr>
              <w:spacing w:after="0" w:line="240" w:lineRule="auto"/>
              <w:jc w:val="center"/>
              <w:rPr>
                <w:rFonts w:ascii="Times New Roman" w:eastAsia="Times New Roman" w:hAnsi="Times New Roman" w:cs="Times New Roman"/>
                <w:sz w:val="20"/>
                <w:szCs w:val="20"/>
              </w:rPr>
            </w:pPr>
          </w:p>
        </w:tc>
        <w:tc>
          <w:tcPr>
            <w:tcW w:w="851" w:type="dxa"/>
            <w:tcBorders>
              <w:top w:val="single" w:sz="4" w:space="0" w:color="auto"/>
              <w:left w:val="single" w:sz="6" w:space="0" w:color="auto"/>
              <w:bottom w:val="single" w:sz="12" w:space="0" w:color="auto"/>
              <w:right w:val="single" w:sz="6" w:space="0" w:color="auto"/>
            </w:tcBorders>
            <w:vAlign w:val="center"/>
          </w:tcPr>
          <w:p w14:paraId="2857A334" w14:textId="77777777" w:rsidR="009B7414" w:rsidRPr="009B7414" w:rsidRDefault="009B7414" w:rsidP="009B7414">
            <w:pPr>
              <w:spacing w:after="0" w:line="240" w:lineRule="auto"/>
              <w:jc w:val="center"/>
              <w:rPr>
                <w:rFonts w:ascii="Times New Roman" w:eastAsia="Times New Roman" w:hAnsi="Times New Roman" w:cs="Times New Roman"/>
                <w:sz w:val="20"/>
                <w:szCs w:val="20"/>
              </w:rPr>
            </w:pPr>
          </w:p>
        </w:tc>
        <w:tc>
          <w:tcPr>
            <w:tcW w:w="850" w:type="dxa"/>
            <w:tcBorders>
              <w:top w:val="single" w:sz="4" w:space="0" w:color="auto"/>
              <w:left w:val="single" w:sz="6" w:space="0" w:color="auto"/>
              <w:bottom w:val="single" w:sz="12" w:space="0" w:color="auto"/>
              <w:right w:val="single" w:sz="4" w:space="0" w:color="auto"/>
            </w:tcBorders>
            <w:vAlign w:val="center"/>
          </w:tcPr>
          <w:p w14:paraId="451CDD01" w14:textId="77777777" w:rsidR="009B7414" w:rsidRPr="009B7414" w:rsidRDefault="009B7414" w:rsidP="009B7414">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12" w:space="0" w:color="auto"/>
              <w:right w:val="single" w:sz="4" w:space="0" w:color="auto"/>
            </w:tcBorders>
            <w:vAlign w:val="center"/>
          </w:tcPr>
          <w:p w14:paraId="7F574467" w14:textId="77777777" w:rsidR="009B7414" w:rsidRPr="009B7414" w:rsidRDefault="009B7414" w:rsidP="009B7414">
            <w:pPr>
              <w:spacing w:after="0" w:line="240" w:lineRule="auto"/>
              <w:jc w:val="center"/>
              <w:rPr>
                <w:rFonts w:ascii="Times New Roman" w:eastAsia="Times New Roman" w:hAnsi="Times New Roman" w:cs="Times New Roman"/>
                <w:sz w:val="20"/>
                <w:szCs w:val="20"/>
              </w:rPr>
            </w:pPr>
          </w:p>
        </w:tc>
      </w:tr>
    </w:tbl>
    <w:p w14:paraId="33C976D2" w14:textId="7CC8C12D" w:rsidR="002D7EEE" w:rsidRDefault="002D7EEE" w:rsidP="00047D1C">
      <w:pPr>
        <w:pStyle w:val="Heading1"/>
        <w:numPr>
          <w:ilvl w:val="0"/>
          <w:numId w:val="2"/>
        </w:numPr>
        <w:rPr>
          <w:b w:val="0"/>
        </w:rPr>
      </w:pPr>
      <w:r w:rsidRPr="002D7EEE">
        <w:t xml:space="preserve">PASTABOS </w:t>
      </w:r>
      <w:r w:rsidR="00624ECB">
        <w:t>PAREIŠKĖJUI</w:t>
      </w:r>
    </w:p>
    <w:tbl>
      <w:tblPr>
        <w:tblStyle w:val="TableGrid"/>
        <w:tblW w:w="10343" w:type="dxa"/>
        <w:tblLook w:val="04A0" w:firstRow="1" w:lastRow="0" w:firstColumn="1" w:lastColumn="0" w:noHBand="0" w:noVBand="1"/>
      </w:tblPr>
      <w:tblGrid>
        <w:gridCol w:w="10343"/>
      </w:tblGrid>
      <w:tr w:rsidR="001259C3" w14:paraId="570E1E21" w14:textId="77777777" w:rsidTr="0006111F">
        <w:trPr>
          <w:trHeight w:val="481"/>
        </w:trPr>
        <w:tc>
          <w:tcPr>
            <w:tcW w:w="10343" w:type="dxa"/>
          </w:tcPr>
          <w:p w14:paraId="3EB5947C" w14:textId="1755E39B" w:rsidR="001259C3" w:rsidRDefault="00624ECB" w:rsidP="00E93301">
            <w:pPr>
              <w:rPr>
                <w:rFonts w:ascii="Times New Roman" w:hAnsi="Times New Roman" w:cs="Times New Roman"/>
                <w:b/>
              </w:rPr>
            </w:pPr>
            <w:r w:rsidRPr="00464E3B">
              <w:rPr>
                <w:rFonts w:ascii="Times New Roman" w:hAnsi="Times New Roman" w:cs="Times New Roman"/>
                <w:i/>
                <w:sz w:val="20"/>
                <w:szCs w:val="20"/>
              </w:rPr>
              <w:t>Pastabos, pildomos pagal poreikį.</w:t>
            </w:r>
          </w:p>
        </w:tc>
      </w:tr>
    </w:tbl>
    <w:p w14:paraId="3C5F87EA" w14:textId="2043DFA9" w:rsidR="002D7EEE" w:rsidRDefault="002D7EEE" w:rsidP="00047D1C">
      <w:pPr>
        <w:pStyle w:val="Heading1"/>
        <w:numPr>
          <w:ilvl w:val="0"/>
          <w:numId w:val="2"/>
        </w:numPr>
        <w:rPr>
          <w:b w:val="0"/>
          <w:bCs/>
        </w:rPr>
      </w:pPr>
      <w:r w:rsidRPr="70CCFC48">
        <w:rPr>
          <w:bCs/>
        </w:rPr>
        <w:t>PASTABOS (</w:t>
      </w:r>
      <w:r w:rsidRPr="008D18C8">
        <w:t>nesiunčiamos</w:t>
      </w:r>
      <w:r w:rsidRPr="70CCFC48">
        <w:rPr>
          <w:bCs/>
        </w:rPr>
        <w:t xml:space="preserve"> </w:t>
      </w:r>
      <w:r w:rsidR="003C4819" w:rsidRPr="70CCFC48">
        <w:rPr>
          <w:bCs/>
        </w:rPr>
        <w:t>Pareiškėjui/</w:t>
      </w:r>
      <w:r w:rsidRPr="70CCFC48">
        <w:rPr>
          <w:bCs/>
        </w:rPr>
        <w:t>Projekto vykdytojui)</w:t>
      </w:r>
    </w:p>
    <w:tbl>
      <w:tblPr>
        <w:tblStyle w:val="TableGrid"/>
        <w:tblW w:w="10343" w:type="dxa"/>
        <w:tblLook w:val="04A0" w:firstRow="1" w:lastRow="0" w:firstColumn="1" w:lastColumn="0" w:noHBand="0" w:noVBand="1"/>
      </w:tblPr>
      <w:tblGrid>
        <w:gridCol w:w="10343"/>
      </w:tblGrid>
      <w:tr w:rsidR="002D7EEE" w14:paraId="1FA5FB0B" w14:textId="77777777" w:rsidTr="00E93301">
        <w:trPr>
          <w:trHeight w:val="1137"/>
        </w:trPr>
        <w:tc>
          <w:tcPr>
            <w:tcW w:w="10343" w:type="dxa"/>
          </w:tcPr>
          <w:p w14:paraId="6F0664CD" w14:textId="77777777" w:rsidR="000D677C" w:rsidRDefault="00624ECB" w:rsidP="009B7414">
            <w:pPr>
              <w:rPr>
                <w:rFonts w:ascii="Times New Roman" w:hAnsi="Times New Roman" w:cs="Times New Roman"/>
                <w:i/>
                <w:sz w:val="20"/>
                <w:szCs w:val="20"/>
              </w:rPr>
            </w:pPr>
            <w:r w:rsidRPr="00464E3B">
              <w:rPr>
                <w:rFonts w:ascii="Times New Roman" w:hAnsi="Times New Roman" w:cs="Times New Roman"/>
                <w:i/>
                <w:sz w:val="20"/>
                <w:szCs w:val="20"/>
              </w:rPr>
              <w:t>Pastabos, pildomos pagal poreikį.</w:t>
            </w:r>
            <w:r w:rsidR="009B7414">
              <w:rPr>
                <w:rFonts w:ascii="Times New Roman" w:hAnsi="Times New Roman" w:cs="Times New Roman"/>
                <w:i/>
                <w:sz w:val="20"/>
                <w:szCs w:val="20"/>
              </w:rPr>
              <w:t xml:space="preserve"> </w:t>
            </w:r>
          </w:p>
          <w:p w14:paraId="76E2B1D1" w14:textId="3DE75721" w:rsidR="009B7414" w:rsidRPr="009B7414" w:rsidRDefault="009B7414" w:rsidP="009B7414">
            <w:pPr>
              <w:rPr>
                <w:rFonts w:ascii="Times New Roman" w:hAnsi="Times New Roman" w:cs="Times New Roman"/>
                <w:i/>
                <w:sz w:val="20"/>
                <w:szCs w:val="20"/>
              </w:rPr>
            </w:pPr>
            <w:r>
              <w:rPr>
                <w:rFonts w:ascii="Times New Roman" w:hAnsi="Times New Roman" w:cs="Times New Roman"/>
                <w:i/>
                <w:sz w:val="20"/>
                <w:szCs w:val="20"/>
              </w:rPr>
              <w:t xml:space="preserve">Gali būti nurodoma </w:t>
            </w:r>
            <w:r w:rsidRPr="009B7414">
              <w:rPr>
                <w:rFonts w:ascii="Times New Roman" w:hAnsi="Times New Roman" w:cs="Times New Roman"/>
                <w:i/>
                <w:sz w:val="20"/>
                <w:szCs w:val="20"/>
              </w:rPr>
              <w:t>su pagrindiniais vertinimo aspektais:</w:t>
            </w:r>
          </w:p>
          <w:p w14:paraId="71CC9310"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Specialiosios sutarties sąlygos po vertinimo,</w:t>
            </w:r>
          </w:p>
          <w:p w14:paraId="5032BBA1"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Vertinimo metu nustatytos išlygos,</w:t>
            </w:r>
          </w:p>
          <w:p w14:paraId="4555023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Išlaidų tinkamumo laikotarpis,</w:t>
            </w:r>
          </w:p>
          <w:p w14:paraId="69426240" w14:textId="513A9EC5" w:rsidR="009B7414" w:rsidRPr="009B7414" w:rsidRDefault="009B7414" w:rsidP="009B7414">
            <w:pPr>
              <w:rPr>
                <w:rFonts w:ascii="Times New Roman" w:hAnsi="Times New Roman" w:cs="Times New Roman"/>
                <w:i/>
                <w:sz w:val="20"/>
                <w:szCs w:val="20"/>
              </w:rPr>
            </w:pPr>
            <w:r>
              <w:rPr>
                <w:rFonts w:ascii="Times New Roman" w:hAnsi="Times New Roman" w:cs="Times New Roman"/>
                <w:i/>
                <w:sz w:val="20"/>
                <w:szCs w:val="20"/>
              </w:rPr>
              <w:t>Įvertintas avanso dydis</w:t>
            </w:r>
            <w:r w:rsidR="007304E8">
              <w:rPr>
                <w:rFonts w:ascii="Times New Roman" w:hAnsi="Times New Roman" w:cs="Times New Roman"/>
                <w:i/>
                <w:sz w:val="20"/>
                <w:szCs w:val="20"/>
              </w:rPr>
              <w:t>, jei reikia daugiau nei numatyta PAFT,</w:t>
            </w:r>
          </w:p>
          <w:p w14:paraId="32C01787"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PVM tinkamumas,</w:t>
            </w:r>
          </w:p>
          <w:p w14:paraId="0E536D90"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Fiksuota norma, kiti supaprastintai apmokamų išlaidų būdai</w:t>
            </w:r>
          </w:p>
          <w:p w14:paraId="319EE6C9"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Valstybės pagalba,</w:t>
            </w:r>
          </w:p>
          <w:p w14:paraId="38086CB6"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 xml:space="preserve">Pirkimų vertinimo rezultatai, </w:t>
            </w:r>
          </w:p>
          <w:p w14:paraId="363F44BB"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Projekto metu sukurto turto perdavimas,</w:t>
            </w:r>
          </w:p>
          <w:p w14:paraId="2DC75087"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Pro-rata taikymas,</w:t>
            </w:r>
          </w:p>
          <w:p w14:paraId="5269285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HP reikalavimai,</w:t>
            </w:r>
          </w:p>
          <w:p w14:paraId="273CFDD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Kryžminis finansavimas,</w:t>
            </w:r>
          </w:p>
          <w:p w14:paraId="2D22806F" w14:textId="69E2634A" w:rsidR="002D7EEE" w:rsidRDefault="009B7414" w:rsidP="009B7414">
            <w:pPr>
              <w:rPr>
                <w:rFonts w:ascii="Times New Roman" w:hAnsi="Times New Roman" w:cs="Times New Roman"/>
                <w:b/>
              </w:rPr>
            </w:pPr>
            <w:r w:rsidRPr="009B7414">
              <w:rPr>
                <w:rFonts w:ascii="Times New Roman" w:hAnsi="Times New Roman" w:cs="Times New Roman"/>
                <w:i/>
                <w:sz w:val="20"/>
                <w:szCs w:val="20"/>
              </w:rPr>
              <w:t>Kita.</w:t>
            </w:r>
          </w:p>
        </w:tc>
      </w:tr>
    </w:tbl>
    <w:p w14:paraId="6D6B894E" w14:textId="77777777" w:rsidR="002D7EEE" w:rsidRPr="002D7EEE" w:rsidRDefault="002D7EEE" w:rsidP="00E93301">
      <w:pPr>
        <w:rPr>
          <w:rFonts w:ascii="Times New Roman" w:hAnsi="Times New Roman" w:cs="Times New Roman"/>
          <w:b/>
        </w:rPr>
      </w:pPr>
    </w:p>
    <w:sectPr w:rsidR="002D7EEE" w:rsidRPr="002D7EEE" w:rsidSect="00E93301">
      <w:headerReference w:type="default" r:id="rId11"/>
      <w:pgSz w:w="11906" w:h="16838"/>
      <w:pgMar w:top="1418" w:right="566" w:bottom="1134" w:left="1134" w:header="510" w:footer="0" w:gutter="0"/>
      <w:cols w:space="1296"/>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87B3E1" w16cex:dateUtc="2021-12-06T12:18:00Z"/>
  <w16cex:commentExtensible w16cex:durableId="2587F397" w16cex:dateUtc="2022-01-11T10:16:00Z"/>
  <w16cex:commentExtensible w16cex:durableId="2589B957" w16cex:dateUtc="2022-01-12T18:32:00Z"/>
  <w16cex:commentExtensible w16cex:durableId="258A54FD" w16cex:dateUtc="2022-01-13T05:36:00Z"/>
  <w16cex:commentExtensible w16cex:durableId="258A57EE" w16cex:dateUtc="2022-01-13T05:49:00Z"/>
  <w16cex:commentExtensible w16cex:durableId="2589BA15" w16cex:dateUtc="2022-01-12T18:35:00Z"/>
  <w16cex:commentExtensible w16cex:durableId="2589BD4C" w16cex:dateUtc="2022-01-12T18:49:00Z"/>
  <w16cex:commentExtensible w16cex:durableId="2589BDF6" w16cex:dateUtc="2022-01-12T18:52:00Z"/>
  <w16cex:commentExtensible w16cex:durableId="2589BE47" w16cex:dateUtc="2022-01-12T18:53:00Z"/>
  <w16cex:commentExtensible w16cex:durableId="2589BF23" w16cex:dateUtc="2022-01-12T18:57:00Z"/>
  <w16cex:commentExtensible w16cex:durableId="258A4EE5" w16cex:dateUtc="2022-01-13T05:10:00Z"/>
  <w16cex:commentExtensible w16cex:durableId="2587B3E2" w16cex:dateUtc="2021-12-06T12:24:00Z"/>
  <w16cex:commentExtensible w16cex:durableId="258A5E18" w16cex:dateUtc="2022-01-13T06:15:00Z"/>
  <w16cex:commentExtensible w16cex:durableId="419FA200" w16cex:dateUtc="2022-01-24T19:08:58.369Z"/>
  <w16cex:commentExtensible w16cex:durableId="1E992891" w16cex:dateUtc="2022-01-28T08:56:29.875Z"/>
</w16cex:commentsExtensible>
</file>

<file path=word/commentsIds.xml><?xml version="1.0" encoding="utf-8"?>
<w16cid:commentsIds xmlns:mc="http://schemas.openxmlformats.org/markup-compatibility/2006" xmlns:w16cid="http://schemas.microsoft.com/office/word/2016/wordml/cid" mc:Ignorable="w16cid">
  <w16cid:commentId w16cid:paraId="229987AA" w16cid:durableId="2587B3E1"/>
  <w16cid:commentId w16cid:paraId="1DF21A2D" w16cid:durableId="2587F397"/>
  <w16cid:commentId w16cid:paraId="109D272F" w16cid:durableId="2589B957"/>
  <w16cid:commentId w16cid:paraId="5B81ABA1" w16cid:durableId="258A54FD"/>
  <w16cid:commentId w16cid:paraId="0605CAFD" w16cid:durableId="258A57EE"/>
  <w16cid:commentId w16cid:paraId="24A1EA8F" w16cid:durableId="2589BA15"/>
  <w16cid:commentId w16cid:paraId="5FDD7FDF" w16cid:durableId="2589BD4C"/>
  <w16cid:commentId w16cid:paraId="4C1A7D44" w16cid:durableId="2589BDF6"/>
  <w16cid:commentId w16cid:paraId="5F20F845" w16cid:durableId="2589BE47"/>
  <w16cid:commentId w16cid:paraId="25593BC5" w16cid:durableId="2589BF23"/>
  <w16cid:commentId w16cid:paraId="18F7EB8F" w16cid:durableId="258A4EE5"/>
  <w16cid:commentId w16cid:paraId="13A3B632" w16cid:durableId="2587B3E2"/>
  <w16cid:commentId w16cid:paraId="67563056" w16cid:durableId="258A5E18"/>
  <w16cid:commentId w16cid:paraId="45BE5974" w16cid:durableId="419FA200"/>
  <w16cid:commentId w16cid:paraId="7A4DF385" w16cid:durableId="2B2409E5"/>
  <w16cid:commentId w16cid:paraId="5635DF37" w16cid:durableId="3D2BC73A"/>
  <w16cid:commentId w16cid:paraId="30FC3BE8" w16cid:durableId="78710CD7"/>
  <w16cid:commentId w16cid:paraId="4E4D9A4F" w16cid:durableId="2F9E502F"/>
  <w16cid:commentId w16cid:paraId="52D0A3F6" w16cid:durableId="13F6577D"/>
  <w16cid:commentId w16cid:paraId="5D3FBA3C" w16cid:durableId="4863F978"/>
  <w16cid:commentId w16cid:paraId="76265307" w16cid:durableId="3EAEC49C"/>
  <w16cid:commentId w16cid:paraId="37B31BE9" w16cid:durableId="6D9D8262"/>
  <w16cid:commentId w16cid:paraId="276656FA" w16cid:durableId="46B305F1"/>
  <w16cid:commentId w16cid:paraId="5C0F1F8A" w16cid:durableId="2AE12F0E"/>
  <w16cid:commentId w16cid:paraId="69C542F1" w16cid:durableId="3ED2B367"/>
  <w16cid:commentId w16cid:paraId="7CF91C62" w16cid:durableId="75B36544"/>
  <w16cid:commentId w16cid:paraId="18FDC0A4" w16cid:durableId="3579DA6C"/>
  <w16cid:commentId w16cid:paraId="6BDC0E4D" w16cid:durableId="6B2FEEDA"/>
  <w16cid:commentId w16cid:paraId="01DD9FBA" w16cid:durableId="3EEB2716"/>
  <w16cid:commentId w16cid:paraId="6B7BD06B" w16cid:durableId="50F3542B"/>
  <w16cid:commentId w16cid:paraId="60B7120A" w16cid:durableId="5B1E2376"/>
  <w16cid:commentId w16cid:paraId="57731363" w16cid:durableId="471639E9"/>
  <w16cid:commentId w16cid:paraId="4D04115D" w16cid:durableId="3C0E36CC"/>
  <w16cid:commentId w16cid:paraId="7D364E52" w16cid:durableId="1E9928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06533" w14:textId="77777777" w:rsidR="0012151E" w:rsidRDefault="0012151E" w:rsidP="00B351D0">
      <w:pPr>
        <w:spacing w:after="0" w:line="240" w:lineRule="auto"/>
      </w:pPr>
      <w:r>
        <w:separator/>
      </w:r>
    </w:p>
  </w:endnote>
  <w:endnote w:type="continuationSeparator" w:id="0">
    <w:p w14:paraId="332AE40F" w14:textId="77777777" w:rsidR="0012151E" w:rsidRDefault="0012151E" w:rsidP="00B351D0">
      <w:pPr>
        <w:spacing w:after="0" w:line="240" w:lineRule="auto"/>
      </w:pPr>
      <w:r>
        <w:continuationSeparator/>
      </w:r>
    </w:p>
  </w:endnote>
  <w:endnote w:type="continuationNotice" w:id="1">
    <w:p w14:paraId="20C3BC20" w14:textId="77777777" w:rsidR="0012151E" w:rsidRDefault="001215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AC73B" w14:textId="77777777" w:rsidR="0012151E" w:rsidRDefault="0012151E" w:rsidP="00B351D0">
      <w:pPr>
        <w:spacing w:after="0" w:line="240" w:lineRule="auto"/>
      </w:pPr>
      <w:r>
        <w:separator/>
      </w:r>
    </w:p>
  </w:footnote>
  <w:footnote w:type="continuationSeparator" w:id="0">
    <w:p w14:paraId="3155A53F" w14:textId="77777777" w:rsidR="0012151E" w:rsidRDefault="0012151E" w:rsidP="00B351D0">
      <w:pPr>
        <w:spacing w:after="0" w:line="240" w:lineRule="auto"/>
      </w:pPr>
      <w:r>
        <w:continuationSeparator/>
      </w:r>
    </w:p>
  </w:footnote>
  <w:footnote w:type="continuationNotice" w:id="1">
    <w:p w14:paraId="525BAB1B" w14:textId="77777777" w:rsidR="0012151E" w:rsidRDefault="001215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A5CD1" w14:textId="22D18692" w:rsidR="0012151E" w:rsidRPr="008D18C8" w:rsidRDefault="0012151E" w:rsidP="008D18C8">
    <w:pPr>
      <w:pStyle w:val="Header"/>
      <w:jc w:val="right"/>
      <w:rPr>
        <w:rFonts w:ascii="Times New Roman" w:hAnsi="Times New Roman" w:cs="Times New Roman"/>
        <w:sz w:val="24"/>
        <w:szCs w:val="24"/>
      </w:rPr>
    </w:pPr>
    <w:r>
      <w:rPr>
        <w:rFonts w:ascii="Times New Roman" w:hAnsi="Times New Roman" w:cs="Times New Roman"/>
        <w:sz w:val="24"/>
        <w:szCs w:val="24"/>
      </w:rPr>
      <w:t>F-PRV-LP-01(SP</w:t>
    </w:r>
    <w:r w:rsidRPr="008D18C8">
      <w:rPr>
        <w:rFonts w:ascii="Times New Roman" w:hAnsi="Times New Roman" w:cs="Times New Roman"/>
        <w:sz w:val="24"/>
        <w:szCs w:val="24"/>
      </w:rPr>
      <w:t>2021-2027</w:t>
    </w:r>
    <w:r>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4E6406"/>
    <w:multiLevelType w:val="hybridMultilevel"/>
    <w:tmpl w:val="071AEF28"/>
    <w:lvl w:ilvl="0" w:tplc="20DA9904">
      <w:start w:val="1"/>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90577E"/>
    <w:multiLevelType w:val="multilevel"/>
    <w:tmpl w:val="863AD25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6C6D9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691A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B15AC4"/>
    <w:multiLevelType w:val="multilevel"/>
    <w:tmpl w:val="27C4E094"/>
    <w:lvl w:ilvl="0">
      <w:start w:val="1"/>
      <w:numFmt w:val="decimal"/>
      <w:lvlText w:val="%1."/>
      <w:lvlJc w:val="left"/>
      <w:pPr>
        <w:ind w:left="360" w:hanging="360"/>
      </w:pPr>
    </w:lvl>
    <w:lvl w:ilvl="1">
      <w:start w:val="1"/>
      <w:numFmt w:val="decimal"/>
      <w:lvlText w:val="%1.%2."/>
      <w:lvlJc w:val="left"/>
      <w:pPr>
        <w:ind w:left="792" w:hanging="432"/>
      </w:pPr>
      <w:rPr>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5B0520"/>
    <w:multiLevelType w:val="multilevel"/>
    <w:tmpl w:val="2D3CC8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3E442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AF4964"/>
    <w:multiLevelType w:val="multilevel"/>
    <w:tmpl w:val="04601D0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D85A0C"/>
    <w:multiLevelType w:val="hybridMultilevel"/>
    <w:tmpl w:val="6DAA8CEA"/>
    <w:lvl w:ilvl="0" w:tplc="606ED2F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10"/>
  </w:num>
  <w:num w:numId="5">
    <w:abstractNumId w:val="1"/>
  </w:num>
  <w:num w:numId="6">
    <w:abstractNumId w:val="2"/>
  </w:num>
  <w:num w:numId="7">
    <w:abstractNumId w:val="4"/>
  </w:num>
  <w:num w:numId="8">
    <w:abstractNumId w:val="8"/>
  </w:num>
  <w:num w:numId="9">
    <w:abstractNumId w:val="7"/>
  </w:num>
  <w:num w:numId="10">
    <w:abstractNumId w:val="7"/>
  </w:num>
  <w:num w:numId="11">
    <w:abstractNumId w:val="7"/>
  </w:num>
  <w:num w:numId="12">
    <w:abstractNumId w:val="7"/>
  </w:num>
  <w:num w:numId="13">
    <w:abstractNumId w:val="5"/>
  </w:num>
  <w:num w:numId="14">
    <w:abstractNumId w:val="3"/>
  </w:num>
  <w:num w:numId="15">
    <w:abstractNumId w:val="9"/>
  </w:num>
  <w:num w:numId="16">
    <w:abstractNumId w:val="7"/>
  </w:num>
  <w:num w:numId="17">
    <w:abstractNumId w:val="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1D0"/>
    <w:rsid w:val="00043533"/>
    <w:rsid w:val="00047D1C"/>
    <w:rsid w:val="0005060E"/>
    <w:rsid w:val="00057242"/>
    <w:rsid w:val="000572E0"/>
    <w:rsid w:val="0006111F"/>
    <w:rsid w:val="00084997"/>
    <w:rsid w:val="000D677C"/>
    <w:rsid w:val="000E1BDC"/>
    <w:rsid w:val="000F0C95"/>
    <w:rsid w:val="00104DAE"/>
    <w:rsid w:val="00114817"/>
    <w:rsid w:val="0012151E"/>
    <w:rsid w:val="001259C3"/>
    <w:rsid w:val="00137468"/>
    <w:rsid w:val="00150A02"/>
    <w:rsid w:val="00161FFE"/>
    <w:rsid w:val="001B1711"/>
    <w:rsid w:val="001D355E"/>
    <w:rsid w:val="001F6B02"/>
    <w:rsid w:val="00203EAE"/>
    <w:rsid w:val="00207A46"/>
    <w:rsid w:val="0023763D"/>
    <w:rsid w:val="0024066B"/>
    <w:rsid w:val="002514A2"/>
    <w:rsid w:val="002537E4"/>
    <w:rsid w:val="00277CDC"/>
    <w:rsid w:val="002B3590"/>
    <w:rsid w:val="002B6055"/>
    <w:rsid w:val="002D7EEE"/>
    <w:rsid w:val="00360A4B"/>
    <w:rsid w:val="003A0CE3"/>
    <w:rsid w:val="003B42F4"/>
    <w:rsid w:val="003B55C8"/>
    <w:rsid w:val="003C4819"/>
    <w:rsid w:val="003E60ED"/>
    <w:rsid w:val="0042288E"/>
    <w:rsid w:val="00435582"/>
    <w:rsid w:val="00443102"/>
    <w:rsid w:val="00474602"/>
    <w:rsid w:val="00487D77"/>
    <w:rsid w:val="004F39F2"/>
    <w:rsid w:val="005421A3"/>
    <w:rsid w:val="005437BC"/>
    <w:rsid w:val="00575564"/>
    <w:rsid w:val="005A780B"/>
    <w:rsid w:val="005F3E2C"/>
    <w:rsid w:val="00603120"/>
    <w:rsid w:val="00604CC3"/>
    <w:rsid w:val="00624ECB"/>
    <w:rsid w:val="006A41F7"/>
    <w:rsid w:val="006A5A06"/>
    <w:rsid w:val="006E129C"/>
    <w:rsid w:val="006F1E26"/>
    <w:rsid w:val="00700D50"/>
    <w:rsid w:val="007033FE"/>
    <w:rsid w:val="00710DF4"/>
    <w:rsid w:val="00724F66"/>
    <w:rsid w:val="007304E8"/>
    <w:rsid w:val="00737DCF"/>
    <w:rsid w:val="007427BA"/>
    <w:rsid w:val="00786A9F"/>
    <w:rsid w:val="0079046B"/>
    <w:rsid w:val="00796CB1"/>
    <w:rsid w:val="007A07D5"/>
    <w:rsid w:val="007B7EB2"/>
    <w:rsid w:val="007C49AD"/>
    <w:rsid w:val="007C7A59"/>
    <w:rsid w:val="007D5464"/>
    <w:rsid w:val="007E5232"/>
    <w:rsid w:val="00820E9C"/>
    <w:rsid w:val="00841EF0"/>
    <w:rsid w:val="008711CE"/>
    <w:rsid w:val="008910FE"/>
    <w:rsid w:val="008D18C8"/>
    <w:rsid w:val="009137FF"/>
    <w:rsid w:val="009727F0"/>
    <w:rsid w:val="0097282F"/>
    <w:rsid w:val="0099583A"/>
    <w:rsid w:val="009B7414"/>
    <w:rsid w:val="009D017F"/>
    <w:rsid w:val="009D1156"/>
    <w:rsid w:val="009F0AA0"/>
    <w:rsid w:val="009F786E"/>
    <w:rsid w:val="00A033E1"/>
    <w:rsid w:val="00A043DF"/>
    <w:rsid w:val="00A6297D"/>
    <w:rsid w:val="00A81016"/>
    <w:rsid w:val="00AA698F"/>
    <w:rsid w:val="00AB1327"/>
    <w:rsid w:val="00B351D0"/>
    <w:rsid w:val="00B56BF0"/>
    <w:rsid w:val="00B75FCE"/>
    <w:rsid w:val="00BF5217"/>
    <w:rsid w:val="00C10C82"/>
    <w:rsid w:val="00C1181F"/>
    <w:rsid w:val="00C87EAD"/>
    <w:rsid w:val="00CA709E"/>
    <w:rsid w:val="00CD1E52"/>
    <w:rsid w:val="00CD5BE7"/>
    <w:rsid w:val="00CE4CB2"/>
    <w:rsid w:val="00D13C72"/>
    <w:rsid w:val="00D3720E"/>
    <w:rsid w:val="00D93284"/>
    <w:rsid w:val="00D95176"/>
    <w:rsid w:val="00D95B46"/>
    <w:rsid w:val="00DB30E3"/>
    <w:rsid w:val="00DD76D5"/>
    <w:rsid w:val="00DE25D9"/>
    <w:rsid w:val="00E01DE9"/>
    <w:rsid w:val="00E06CD0"/>
    <w:rsid w:val="00E3045E"/>
    <w:rsid w:val="00E93301"/>
    <w:rsid w:val="00EA742D"/>
    <w:rsid w:val="00EC0E11"/>
    <w:rsid w:val="00ED47D5"/>
    <w:rsid w:val="00EF1EA6"/>
    <w:rsid w:val="00F0383C"/>
    <w:rsid w:val="00F67075"/>
    <w:rsid w:val="00FB71F4"/>
    <w:rsid w:val="00FE62CE"/>
    <w:rsid w:val="12E67BA8"/>
    <w:rsid w:val="135EFA43"/>
    <w:rsid w:val="3F99669F"/>
    <w:rsid w:val="70CCF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C90ECD"/>
  <w15:chartTrackingRefBased/>
  <w15:docId w15:val="{5020F4EC-9C25-4C31-8402-CAA85FB7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Heading2"/>
    <w:link w:val="Heading1Char"/>
    <w:qFormat/>
    <w:rsid w:val="008D18C8"/>
    <w:pPr>
      <w:keepNext/>
      <w:spacing w:before="240" w:after="60" w:line="240" w:lineRule="auto"/>
      <w:outlineLvl w:val="0"/>
    </w:pPr>
    <w:rPr>
      <w:rFonts w:ascii="Times New Roman" w:eastAsia="Times New Roman" w:hAnsi="Times New Roman" w:cs="Times New Roman"/>
      <w:b/>
      <w:kern w:val="28"/>
      <w:szCs w:val="20"/>
    </w:rPr>
  </w:style>
  <w:style w:type="paragraph" w:styleId="Heading2">
    <w:name w:val="heading 2"/>
    <w:basedOn w:val="Normal"/>
    <w:next w:val="Normal"/>
    <w:link w:val="Heading2Char"/>
    <w:unhideWhenUsed/>
    <w:qFormat/>
    <w:rsid w:val="008D18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basedOn w:val="Normal"/>
    <w:uiPriority w:val="34"/>
    <w:qFormat/>
    <w:rsid w:val="00B351D0"/>
    <w:pPr>
      <w:ind w:left="720"/>
      <w:contextualSpacing/>
    </w:pPr>
  </w:style>
  <w:style w:type="table" w:styleId="TableGrid">
    <w:name w:val="Table Grid"/>
    <w:basedOn w:val="TableNormal"/>
    <w:uiPriority w:val="5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8D18C8"/>
    <w:rPr>
      <w:rFonts w:ascii="Times New Roman" w:eastAsia="Times New Roman" w:hAnsi="Times New Roman" w:cs="Times New Roman"/>
      <w:b/>
      <w:kern w:val="28"/>
      <w:szCs w:val="20"/>
    </w:rPr>
  </w:style>
  <w:style w:type="character" w:customStyle="1" w:styleId="Heading2Char">
    <w:name w:val="Heading 2 Char"/>
    <w:basedOn w:val="DefaultParagraphFont"/>
    <w:link w:val="Heading2"/>
    <w:rsid w:val="008D18C8"/>
    <w:rPr>
      <w:rFonts w:asciiTheme="majorHAnsi" w:eastAsiaTheme="majorEastAsia" w:hAnsiTheme="majorHAnsi" w:cstheme="majorBidi"/>
      <w:color w:val="2E74B5" w:themeColor="accent1" w:themeShade="BF"/>
      <w:sz w:val="26"/>
      <w:szCs w:val="26"/>
    </w:rPr>
  </w:style>
  <w:style w:type="paragraph" w:customStyle="1" w:styleId="normal-p">
    <w:name w:val="normal-p"/>
    <w:basedOn w:val="Normal"/>
    <w:rsid w:val="005421A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DefaultParagraphFont"/>
    <w:rsid w:val="00542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634526">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1039401769">
      <w:bodyDiv w:val="1"/>
      <w:marLeft w:val="0"/>
      <w:marRight w:val="0"/>
      <w:marTop w:val="0"/>
      <w:marBottom w:val="0"/>
      <w:divBdr>
        <w:top w:val="none" w:sz="0" w:space="0" w:color="auto"/>
        <w:left w:val="none" w:sz="0" w:space="0" w:color="auto"/>
        <w:bottom w:val="none" w:sz="0" w:space="0" w:color="auto"/>
        <w:right w:val="none" w:sz="0" w:space="0" w:color="auto"/>
      </w:divBdr>
    </w:div>
    <w:div w:id="138938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true</DmsDocPrepDocSendReg>
    <DmsDocPrepListOrderNo xmlns="4b2e9d09-07c5-42d4-ad0a-92e216c40b99">2</DmsDocPrepListOrderNo>
    <ExportDate xmlns="a843bbba-5665-4b5f-aacc-cdcb1c8048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2028c00f747d3077d0dd2ecee24b0488">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e09bcb396e9187076a840f42360818d7"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9DF597-73C4-499A-B0B4-37D38CC54D78}"/>
</file>

<file path=customXml/itemProps2.xml><?xml version="1.0" encoding="utf-8"?>
<ds:datastoreItem xmlns:ds="http://schemas.openxmlformats.org/officeDocument/2006/customXml" ds:itemID="{D66B08E6-4F96-4FF1-9FFD-EA9E150A8226}"/>
</file>

<file path=customXml/itemProps3.xml><?xml version="1.0" encoding="utf-8"?>
<ds:datastoreItem xmlns:ds="http://schemas.openxmlformats.org/officeDocument/2006/customXml" ds:itemID="{FFA04220-C06E-4ADD-B6BB-1ABCD37A436D}"/>
</file>

<file path=customXml/itemProps4.xml><?xml version="1.0" encoding="utf-8"?>
<ds:datastoreItem xmlns:ds="http://schemas.openxmlformats.org/officeDocument/2006/customXml" ds:itemID="{AB214643-9B1B-46C3-A0C7-45894410141F}"/>
</file>

<file path=docProps/app.xml><?xml version="1.0" encoding="utf-8"?>
<Properties xmlns="http://schemas.openxmlformats.org/officeDocument/2006/extended-properties" xmlns:vt="http://schemas.openxmlformats.org/officeDocument/2006/docPropsVTypes">
  <Template>Normal</Template>
  <TotalTime>16</TotalTime>
  <Pages>8</Pages>
  <Words>13715</Words>
  <Characters>7819</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1_Tinkamumo finansuoti PL</vt:lpstr>
    </vt:vector>
  </TitlesOfParts>
  <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1_Tinkamumo finansuoti PL</dc:title>
  <dc:subject/>
  <dc:creator>Virginija Levinskienė</dc:creator>
  <cp:keywords/>
  <dc:description/>
  <cp:lastModifiedBy>Gytė Čeplinskaitė</cp:lastModifiedBy>
  <cp:revision>6</cp:revision>
  <dcterms:created xsi:type="dcterms:W3CDTF">2022-02-10T16:34:00Z</dcterms:created>
  <dcterms:modified xsi:type="dcterms:W3CDTF">2022-02-11T12:35:00Z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1113;#Kristina Dėjė;#233;#Jūratė Lepardinienė</vt:lpwstr>
  </property>
  <property fmtid="{D5CDD505-2E9C-101B-9397-08002B2CF9AE}" pid="6" name="DmsPermissionsDivisions">
    <vt:lpwstr>3680;#Energetikos ir aplinkos apsaugos projektų skyrius|66914be9-8437-476f-ab9d-874648d15705;#49;#Vadovybė|58a5a61f-fccb-4f74-9a6b-098be634181c</vt:lpwstr>
  </property>
  <property fmtid="{D5CDD505-2E9C-101B-9397-08002B2CF9AE}" pid="7" name="TaxCatchAll">
    <vt:lpwstr/>
  </property>
  <property fmtid="{D5CDD505-2E9C-101B-9397-08002B2CF9AE}" pid="8" name="DmsDocPrepDocSendRegReal">
    <vt:bool>false</vt:bool>
  </property>
  <property fmtid="{D5CDD505-2E9C-101B-9397-08002B2CF9AE}" pid="9" name="DmsWaitingForSign">
    <vt:bool>true</vt:bool>
  </property>
</Properties>
</file>