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CBD2" w14:textId="77777777" w:rsidR="00C47A02" w:rsidRDefault="00BB7434">
      <w:pPr>
        <w:ind w:left="9639"/>
        <w:rPr>
          <w:sz w:val="22"/>
          <w:szCs w:val="22"/>
        </w:rPr>
      </w:pPr>
      <w:r>
        <w:rPr>
          <w:bCs/>
          <w:sz w:val="22"/>
          <w:szCs w:val="22"/>
        </w:rPr>
        <w:t>2021–2027 metų Europos Sąjungos fondų</w:t>
      </w:r>
      <w:r>
        <w:rPr>
          <w:sz w:val="22"/>
          <w:szCs w:val="22"/>
        </w:rPr>
        <w:t xml:space="preserve"> ir</w:t>
      </w:r>
      <w:r>
        <w:rPr>
          <w:bCs/>
          <w:sz w:val="22"/>
          <w:szCs w:val="22"/>
        </w:rPr>
        <w:t xml:space="preserve"> </w:t>
      </w:r>
      <w:r>
        <w:rPr>
          <w:sz w:val="22"/>
          <w:szCs w:val="22"/>
        </w:rPr>
        <w:t xml:space="preserve">Ekonomikos gaivinimo ir atsparumo didinimo priemonės lėšomis finansuojamų ar iš dalies finansuojamų projektų įgyvendinimo laikinosios tvarkos aprašo </w:t>
      </w:r>
    </w:p>
    <w:p w14:paraId="25EE2656" w14:textId="77777777" w:rsidR="00C47A02" w:rsidRDefault="00BB7434">
      <w:pPr>
        <w:ind w:left="9639"/>
        <w:rPr>
          <w:sz w:val="22"/>
          <w:szCs w:val="22"/>
        </w:rPr>
      </w:pPr>
      <w:r>
        <w:rPr>
          <w:sz w:val="22"/>
          <w:szCs w:val="22"/>
        </w:rPr>
        <w:t>8 priedas</w:t>
      </w:r>
    </w:p>
    <w:p w14:paraId="3C416C36" w14:textId="77777777" w:rsidR="00C47A02" w:rsidRDefault="00C47A02">
      <w:pPr>
        <w:ind w:left="10206" w:firstLine="2"/>
        <w:rPr>
          <w:sz w:val="22"/>
          <w:szCs w:val="24"/>
        </w:rPr>
      </w:pPr>
    </w:p>
    <w:p w14:paraId="34E12B96" w14:textId="77777777" w:rsidR="00C47A02" w:rsidRDefault="00BB7434">
      <w:pPr>
        <w:jc w:val="center"/>
        <w:rPr>
          <w:b/>
          <w:bCs/>
          <w:szCs w:val="24"/>
        </w:rPr>
      </w:pPr>
      <w:r>
        <w:rPr>
          <w:b/>
          <w:bCs/>
          <w:szCs w:val="24"/>
        </w:rPr>
        <w:t>(</w:t>
      </w:r>
      <w:r>
        <w:rPr>
          <w:b/>
          <w:bCs/>
          <w:sz w:val="22"/>
          <w:szCs w:val="22"/>
        </w:rPr>
        <w:t>Projekto įgyvendinimo plano forma</w:t>
      </w:r>
      <w:r>
        <w:rPr>
          <w:b/>
          <w:bCs/>
          <w:szCs w:val="24"/>
        </w:rPr>
        <w:t>)</w:t>
      </w:r>
    </w:p>
    <w:p w14:paraId="3D51D669" w14:textId="77777777" w:rsidR="00C47A02" w:rsidRDefault="00C47A02">
      <w:pPr>
        <w:widowControl w:val="0"/>
        <w:shd w:val="clear" w:color="auto" w:fill="FFFFFF"/>
        <w:spacing w:line="259" w:lineRule="auto"/>
        <w:jc w:val="center"/>
        <w:rPr>
          <w:b/>
          <w:bCs/>
          <w:color w:val="000000"/>
          <w:sz w:val="22"/>
          <w:szCs w:val="22"/>
          <w:lang w:eastAsia="lt-LT"/>
        </w:rPr>
      </w:pPr>
    </w:p>
    <w:p w14:paraId="079B4779" w14:textId="77777777" w:rsidR="00C47A02" w:rsidRDefault="00C47A02">
      <w:pPr>
        <w:rPr>
          <w:sz w:val="14"/>
          <w:szCs w:val="14"/>
        </w:rPr>
      </w:pPr>
    </w:p>
    <w:p w14:paraId="6B11B1D0" w14:textId="77777777" w:rsidR="00C47A02" w:rsidRDefault="00BB7434">
      <w:pPr>
        <w:widowControl w:val="0"/>
        <w:shd w:val="clear" w:color="auto" w:fill="FFFFFF"/>
        <w:spacing w:line="259" w:lineRule="auto"/>
        <w:jc w:val="center"/>
        <w:rPr>
          <w:b/>
          <w:bCs/>
          <w:color w:val="000000"/>
          <w:sz w:val="22"/>
          <w:szCs w:val="22"/>
          <w:lang w:eastAsia="lt-LT"/>
        </w:rPr>
      </w:pPr>
      <w:r>
        <w:rPr>
          <w:b/>
          <w:noProof/>
          <w:color w:val="000000"/>
          <w:sz w:val="22"/>
          <w:szCs w:val="22"/>
          <w:lang w:val="en-US"/>
        </w:rPr>
        <w:drawing>
          <wp:inline distT="0" distB="0" distL="0" distR="0" wp14:anchorId="2BAD1BFF" wp14:editId="2B17C002">
            <wp:extent cx="3027680" cy="638175"/>
            <wp:effectExtent l="0" t="0" r="1270" b="9525"/>
            <wp:docPr id="3"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Finansuoja Europos Sąjunga_BLACK Outline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7680" cy="638175"/>
                    </a:xfrm>
                    <a:prstGeom prst="rect">
                      <a:avLst/>
                    </a:prstGeom>
                    <a:noFill/>
                    <a:ln>
                      <a:noFill/>
                    </a:ln>
                  </pic:spPr>
                </pic:pic>
              </a:graphicData>
            </a:graphic>
          </wp:inline>
        </w:drawing>
      </w:r>
      <w:r>
        <w:rPr>
          <w:b/>
          <w:bCs/>
          <w:color w:val="000000"/>
          <w:sz w:val="22"/>
          <w:szCs w:val="22"/>
          <w:lang w:eastAsia="lt-LT"/>
        </w:rPr>
        <w:t xml:space="preserve"> </w:t>
      </w:r>
    </w:p>
    <w:p w14:paraId="20DF75FF" w14:textId="77777777" w:rsidR="00C47A02" w:rsidRDefault="00C47A02">
      <w:pPr>
        <w:rPr>
          <w:sz w:val="14"/>
          <w:szCs w:val="14"/>
        </w:rPr>
      </w:pPr>
    </w:p>
    <w:p w14:paraId="37BE6DD0" w14:textId="77777777" w:rsidR="00C47A02" w:rsidRDefault="00BB7434">
      <w:pPr>
        <w:widowControl w:val="0"/>
        <w:shd w:val="clear" w:color="auto" w:fill="FFFFFF"/>
        <w:spacing w:line="259" w:lineRule="auto"/>
        <w:jc w:val="center"/>
        <w:rPr>
          <w:b/>
          <w:bCs/>
          <w:color w:val="000000"/>
          <w:sz w:val="22"/>
          <w:szCs w:val="22"/>
          <w:lang w:eastAsia="lt-LT"/>
        </w:rPr>
      </w:pPr>
      <w:r>
        <w:rPr>
          <w:bCs/>
          <w:sz w:val="22"/>
          <w:szCs w:val="22"/>
          <w:lang w:eastAsia="lt-LT"/>
        </w:rPr>
        <w:t>arba</w:t>
      </w:r>
    </w:p>
    <w:p w14:paraId="1F87848E" w14:textId="77777777" w:rsidR="00C47A02" w:rsidRDefault="00C47A02">
      <w:pPr>
        <w:rPr>
          <w:sz w:val="14"/>
          <w:szCs w:val="14"/>
        </w:rPr>
      </w:pPr>
    </w:p>
    <w:p w14:paraId="2CF4F3B5" w14:textId="77777777" w:rsidR="00C47A02" w:rsidRDefault="00BB7434">
      <w:pPr>
        <w:widowControl w:val="0"/>
        <w:shd w:val="clear" w:color="auto" w:fill="FFFFFF"/>
        <w:spacing w:line="259" w:lineRule="auto"/>
        <w:ind w:firstLine="114"/>
        <w:jc w:val="center"/>
        <w:rPr>
          <w:b/>
          <w:bCs/>
          <w:color w:val="000000"/>
          <w:sz w:val="22"/>
          <w:szCs w:val="22"/>
          <w:lang w:eastAsia="lt-LT"/>
        </w:rPr>
      </w:pPr>
      <w:r>
        <w:rPr>
          <w:b/>
          <w:noProof/>
          <w:color w:val="000000"/>
          <w:sz w:val="22"/>
          <w:szCs w:val="22"/>
          <w:lang w:val="en-US"/>
        </w:rPr>
        <w:drawing>
          <wp:inline distT="0" distB="0" distL="0" distR="0" wp14:anchorId="492DD34F" wp14:editId="7E105B95">
            <wp:extent cx="3105785" cy="647065"/>
            <wp:effectExtent l="0" t="0" r="0" b="635"/>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inline>
        </w:drawing>
      </w:r>
    </w:p>
    <w:p w14:paraId="4C364277" w14:textId="77777777" w:rsidR="00C47A02" w:rsidRDefault="00C47A02">
      <w:pPr>
        <w:rPr>
          <w:sz w:val="14"/>
          <w:szCs w:val="14"/>
        </w:rPr>
      </w:pPr>
    </w:p>
    <w:p w14:paraId="58A0B5A8" w14:textId="77777777" w:rsidR="00C47A02" w:rsidRDefault="00BB7434">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14:paraId="2865D37C" w14:textId="77777777" w:rsidR="00C47A02" w:rsidRDefault="00C47A02">
      <w:pPr>
        <w:rPr>
          <w:sz w:val="14"/>
          <w:szCs w:val="14"/>
        </w:rPr>
      </w:pPr>
    </w:p>
    <w:p w14:paraId="656F13A3" w14:textId="77777777" w:rsidR="00C47A02" w:rsidRDefault="00BB7434">
      <w:pPr>
        <w:widowControl w:val="0"/>
        <w:shd w:val="clear" w:color="auto" w:fill="FFFFFF"/>
        <w:spacing w:line="259" w:lineRule="auto"/>
        <w:ind w:firstLine="5016"/>
        <w:rPr>
          <w:b/>
          <w:bCs/>
          <w:color w:val="000000"/>
          <w:sz w:val="22"/>
          <w:szCs w:val="22"/>
          <w:lang w:eastAsia="lt-LT"/>
        </w:rPr>
      </w:pPr>
      <w:r>
        <w:rPr>
          <w:b/>
          <w:noProof/>
          <w:color w:val="000000"/>
          <w:sz w:val="22"/>
          <w:szCs w:val="22"/>
          <w:lang w:val="en-US"/>
        </w:rPr>
        <w:drawing>
          <wp:inline distT="0" distB="0" distL="0" distR="0" wp14:anchorId="549653D2" wp14:editId="261A805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71513B04" w14:textId="77777777" w:rsidR="00C47A02" w:rsidRDefault="00C47A02">
      <w:pPr>
        <w:rPr>
          <w:sz w:val="14"/>
          <w:szCs w:val="14"/>
        </w:rPr>
      </w:pPr>
    </w:p>
    <w:p w14:paraId="5451EA62" w14:textId="77777777" w:rsidR="00C47A02" w:rsidRDefault="00C47A02">
      <w:pPr>
        <w:jc w:val="center"/>
        <w:rPr>
          <w:b/>
          <w:bCs/>
          <w:szCs w:val="24"/>
        </w:rPr>
      </w:pPr>
    </w:p>
    <w:p w14:paraId="65999B06" w14:textId="77777777" w:rsidR="00C47A02" w:rsidRDefault="00BB7434">
      <w:pPr>
        <w:widowControl w:val="0"/>
        <w:shd w:val="clear" w:color="auto" w:fill="FFFFFF"/>
        <w:jc w:val="center"/>
        <w:rPr>
          <w:sz w:val="22"/>
          <w:szCs w:val="22"/>
          <w:lang w:eastAsia="lt-LT"/>
        </w:rPr>
      </w:pPr>
      <w:r>
        <w:rPr>
          <w:bCs/>
          <w:color w:val="000000"/>
          <w:sz w:val="22"/>
          <w:szCs w:val="22"/>
          <w:lang w:eastAsia="lt-LT"/>
        </w:rPr>
        <w:t>(</w:t>
      </w:r>
      <w:r>
        <w:rPr>
          <w:bCs/>
          <w:i/>
          <w:color w:val="000000"/>
          <w:sz w:val="22"/>
          <w:szCs w:val="22"/>
          <w:lang w:eastAsia="lt-LT"/>
        </w:rPr>
        <w:t>Monochrominė Europos Sąjungos emb</w:t>
      </w:r>
      <w:r>
        <w:rPr>
          <w:bCs/>
          <w:i/>
          <w:color w:val="000000"/>
          <w:sz w:val="22"/>
          <w:szCs w:val="22"/>
          <w:lang w:eastAsia="lt-LT"/>
        </w:rPr>
        <w:t xml:space="preserve">lema ir šalia jos pasirinktas teiginys: </w:t>
      </w:r>
      <w:r>
        <w:rPr>
          <w:bCs/>
          <w:i/>
          <w:sz w:val="22"/>
          <w:szCs w:val="22"/>
        </w:rPr>
        <w:t>„</w:t>
      </w:r>
      <w:r>
        <w:rPr>
          <w:bCs/>
          <w:sz w:val="22"/>
          <w:szCs w:val="22"/>
        </w:rPr>
        <w:t>Finansuoja Europos Sąjunga</w:t>
      </w:r>
      <w:r>
        <w:rPr>
          <w:bCs/>
          <w:i/>
          <w:sz w:val="22"/>
          <w:szCs w:val="22"/>
        </w:rPr>
        <w:t>“ (kai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xml:space="preserve">“ (kai projektas ne 100 procentų </w:t>
      </w:r>
      <w:r>
        <w:rPr>
          <w:bCs/>
          <w:i/>
          <w:sz w:val="22"/>
          <w:szCs w:val="22"/>
        </w:rPr>
        <w:t>finansuojamas 2021–2027 metų Europos Sąjungos fondų lėšomis), arba „</w:t>
      </w:r>
      <w:r>
        <w:rPr>
          <w:bCs/>
          <w:sz w:val="22"/>
          <w:szCs w:val="22"/>
        </w:rPr>
        <w:t xml:space="preserve">Finansuoja Europos Sąjunga </w:t>
      </w:r>
      <w:proofErr w:type="spellStart"/>
      <w:r>
        <w:rPr>
          <w:bCs/>
          <w:sz w:val="22"/>
          <w:szCs w:val="22"/>
        </w:rPr>
        <w:t>NextGenerationEU</w:t>
      </w:r>
      <w:proofErr w:type="spellEnd"/>
      <w:r>
        <w:rPr>
          <w:bCs/>
          <w:i/>
          <w:sz w:val="22"/>
          <w:szCs w:val="22"/>
        </w:rPr>
        <w:t>“ (kai projektas finansuojamas 2021</w:t>
      </w:r>
      <w:r>
        <w:rPr>
          <w:bCs/>
          <w:sz w:val="22"/>
          <w:szCs w:val="22"/>
        </w:rPr>
        <w:t>–</w:t>
      </w:r>
      <w:r>
        <w:rPr>
          <w:bCs/>
          <w:i/>
          <w:sz w:val="22"/>
          <w:szCs w:val="22"/>
        </w:rPr>
        <w:t>2027 metų Europos Sąjungos fondų ir Ekonomikos gaivinimo ir atsparumo didinimo priemonės plano „Naujos kartos</w:t>
      </w:r>
      <w:r>
        <w:rPr>
          <w:bCs/>
          <w:i/>
          <w:sz w:val="22"/>
          <w:szCs w:val="22"/>
        </w:rPr>
        <w:t xml:space="preserve"> Lietuva“ lėšomis arba Ekonomikos gaivinimo ir atsparumo didinimo priemonės plano „Naujos kartos Lietuva“ lėšomis</w:t>
      </w:r>
      <w:r>
        <w:rPr>
          <w:sz w:val="22"/>
          <w:szCs w:val="22"/>
          <w:lang w:eastAsia="lt-LT"/>
        </w:rPr>
        <w:t>)</w:t>
      </w:r>
    </w:p>
    <w:p w14:paraId="50DD24D2" w14:textId="77777777" w:rsidR="00C47A02" w:rsidRDefault="00C47A02">
      <w:pPr>
        <w:widowControl w:val="0"/>
        <w:shd w:val="clear" w:color="auto" w:fill="FFFFFF"/>
        <w:jc w:val="center"/>
        <w:rPr>
          <w:sz w:val="22"/>
          <w:szCs w:val="22"/>
          <w:lang w:eastAsia="lt-LT"/>
        </w:rPr>
      </w:pPr>
    </w:p>
    <w:p w14:paraId="4EDA7EDB" w14:textId="77777777" w:rsidR="00C47A02" w:rsidRDefault="00BB7434">
      <w:pPr>
        <w:jc w:val="center"/>
        <w:rPr>
          <w:b/>
          <w:bCs/>
          <w:szCs w:val="24"/>
        </w:rPr>
      </w:pPr>
      <w:r>
        <w:rPr>
          <w:b/>
          <w:bCs/>
          <w:szCs w:val="24"/>
        </w:rPr>
        <w:t>PROJEKTO ĮGYVENDINIMO PLANAS</w:t>
      </w:r>
    </w:p>
    <w:p w14:paraId="2F4166FC" w14:textId="77777777" w:rsidR="00C47A02" w:rsidRDefault="00C47A0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C47A02" w14:paraId="57AE968E" w14:textId="77777777">
        <w:tc>
          <w:tcPr>
            <w:tcW w:w="2122" w:type="dxa"/>
          </w:tcPr>
          <w:p w14:paraId="7B1899B3" w14:textId="77777777" w:rsidR="00C47A02" w:rsidRDefault="00BB7434">
            <w:pPr>
              <w:rPr>
                <w:sz w:val="22"/>
                <w:szCs w:val="22"/>
                <w:lang w:eastAsia="lt-LT"/>
              </w:rPr>
            </w:pPr>
            <w:r>
              <w:rPr>
                <w:sz w:val="22"/>
                <w:szCs w:val="22"/>
                <w:lang w:eastAsia="lt-LT"/>
              </w:rPr>
              <w:t>Pildymo data</w:t>
            </w:r>
          </w:p>
        </w:tc>
        <w:tc>
          <w:tcPr>
            <w:tcW w:w="3489" w:type="dxa"/>
          </w:tcPr>
          <w:p w14:paraId="79CD6528" w14:textId="77777777" w:rsidR="00C47A02" w:rsidRDefault="00BB7434">
            <w:pPr>
              <w:rPr>
                <w:sz w:val="20"/>
                <w:lang w:eastAsia="lt-LT"/>
              </w:rPr>
            </w:pPr>
            <w:r>
              <w:rPr>
                <w:i/>
                <w:sz w:val="20"/>
                <w:lang w:eastAsia="lt-LT"/>
              </w:rPr>
              <w:t>Nurodoma pildymo data (</w:t>
            </w:r>
            <w:r>
              <w:rPr>
                <w:bCs/>
                <w:i/>
                <w:sz w:val="20"/>
                <w:lang w:eastAsia="lt-LT"/>
              </w:rPr>
              <w:t xml:space="preserve">Europos Sąjungos fondų investicijų bendrai finansuojamų projektų </w:t>
            </w:r>
            <w:r>
              <w:rPr>
                <w:bCs/>
                <w:i/>
                <w:sz w:val="20"/>
                <w:lang w:eastAsia="lt-LT"/>
              </w:rPr>
              <w:t xml:space="preserve">duomenų mainų </w:t>
            </w:r>
            <w:r>
              <w:rPr>
                <w:bCs/>
                <w:i/>
                <w:sz w:val="20"/>
                <w:lang w:eastAsia="lt-LT"/>
              </w:rPr>
              <w:lastRenderedPageBreak/>
              <w:t>svetainėje ( toliau –</w:t>
            </w:r>
            <w:r>
              <w:rPr>
                <w:i/>
                <w:sz w:val="20"/>
                <w:lang w:eastAsia="lt-LT"/>
              </w:rPr>
              <w:t xml:space="preserve"> DMS) užpildoma automatiškai)</w:t>
            </w:r>
          </w:p>
        </w:tc>
      </w:tr>
      <w:tr w:rsidR="00C47A02" w14:paraId="47F2B008" w14:textId="77777777">
        <w:tc>
          <w:tcPr>
            <w:tcW w:w="2122" w:type="dxa"/>
          </w:tcPr>
          <w:p w14:paraId="5FD2BC7F" w14:textId="77777777" w:rsidR="00C47A02" w:rsidRDefault="00BB7434">
            <w:pPr>
              <w:rPr>
                <w:sz w:val="22"/>
                <w:szCs w:val="22"/>
                <w:lang w:eastAsia="lt-LT"/>
              </w:rPr>
            </w:pPr>
            <w:r>
              <w:rPr>
                <w:sz w:val="22"/>
                <w:szCs w:val="22"/>
                <w:lang w:eastAsia="lt-LT"/>
              </w:rPr>
              <w:lastRenderedPageBreak/>
              <w:t>Patikslinimo data</w:t>
            </w:r>
          </w:p>
        </w:tc>
        <w:tc>
          <w:tcPr>
            <w:tcW w:w="3489" w:type="dxa"/>
          </w:tcPr>
          <w:p w14:paraId="32963818" w14:textId="77777777" w:rsidR="00C47A02" w:rsidRDefault="00BB7434">
            <w:pPr>
              <w:rPr>
                <w:sz w:val="20"/>
                <w:lang w:eastAsia="lt-LT"/>
              </w:rPr>
            </w:pPr>
            <w:r>
              <w:rPr>
                <w:i/>
                <w:sz w:val="20"/>
                <w:lang w:eastAsia="lt-LT"/>
              </w:rPr>
              <w:t>Nurodoma patikslinimo data (DMS užpildoma automatiškai)</w:t>
            </w:r>
          </w:p>
        </w:tc>
      </w:tr>
    </w:tbl>
    <w:p w14:paraId="44580F67" w14:textId="77777777" w:rsidR="00C47A02" w:rsidRDefault="00C47A02">
      <w:pPr>
        <w:rPr>
          <w:sz w:val="22"/>
          <w:szCs w:val="22"/>
          <w:lang w:eastAsia="lt-LT"/>
        </w:rPr>
      </w:pPr>
    </w:p>
    <w:p w14:paraId="0153BCDC" w14:textId="77777777" w:rsidR="00C47A02" w:rsidRDefault="00C47A02">
      <w:pPr>
        <w:rPr>
          <w:sz w:val="6"/>
          <w:szCs w:val="6"/>
        </w:rPr>
      </w:pPr>
    </w:p>
    <w:p w14:paraId="0481009E" w14:textId="77777777" w:rsidR="00C47A02" w:rsidRDefault="00BB7434">
      <w:pPr>
        <w:tabs>
          <w:tab w:val="left" w:pos="851"/>
          <w:tab w:val="left" w:pos="1276"/>
        </w:tabs>
        <w:ind w:firstLine="908"/>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pildoma ir teikiama kvietime teikti projektų įgyvendinimo planus (toliau – PĮP) nustatyta PĮP rengimo ir te</w:t>
      </w:r>
      <w:r>
        <w:rPr>
          <w:bCs/>
          <w:i/>
          <w:sz w:val="22"/>
          <w:szCs w:val="22"/>
          <w:lang w:eastAsia="lt-LT"/>
        </w:rPr>
        <w:t xml:space="preserve">ikimo tvarka. </w:t>
      </w:r>
    </w:p>
    <w:p w14:paraId="640165D2" w14:textId="77777777" w:rsidR="00C47A02" w:rsidRDefault="00C47A02">
      <w:pPr>
        <w:rPr>
          <w:sz w:val="6"/>
          <w:szCs w:val="6"/>
        </w:rPr>
      </w:pPr>
    </w:p>
    <w:p w14:paraId="24AC0603" w14:textId="77777777" w:rsidR="00C47A02" w:rsidRDefault="00BB7434">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14:paraId="766F57B6" w14:textId="77777777" w:rsidR="00C47A02" w:rsidRDefault="00C47A02">
      <w:pPr>
        <w:rPr>
          <w:sz w:val="6"/>
          <w:szCs w:val="6"/>
        </w:rPr>
      </w:pPr>
    </w:p>
    <w:p w14:paraId="2884CAEB" w14:textId="77777777" w:rsidR="00C47A02" w:rsidRDefault="00BB7434">
      <w:pPr>
        <w:ind w:firstLine="851"/>
        <w:jc w:val="both"/>
        <w:rPr>
          <w:i/>
          <w:sz w:val="22"/>
          <w:szCs w:val="22"/>
          <w:lang w:eastAsia="lt-LT"/>
        </w:rPr>
      </w:pPr>
      <w:r>
        <w:rPr>
          <w:i/>
          <w:color w:val="000000"/>
          <w:sz w:val="22"/>
          <w:szCs w:val="22"/>
          <w:lang w:eastAsia="lt-LT"/>
        </w:rPr>
        <w:t>Elektroninėje PĮP formoje, kurią pildo pareiškėjas, pildomų laukų išdėstymo tvarka nebūtinai atitinka šioje PĮP formoje nurodytą laukų išdėstymo tvarką.</w:t>
      </w:r>
    </w:p>
    <w:p w14:paraId="09695F22" w14:textId="77777777" w:rsidR="00C47A02" w:rsidRDefault="00C47A02">
      <w:pPr>
        <w:jc w:val="center"/>
        <w:rPr>
          <w:b/>
        </w:rPr>
      </w:pPr>
    </w:p>
    <w:p w14:paraId="2A7352F3" w14:textId="77777777" w:rsidR="00C47A02" w:rsidRDefault="00BB7434">
      <w:pPr>
        <w:spacing w:line="276" w:lineRule="auto"/>
        <w:ind w:left="720" w:hanging="360"/>
        <w:jc w:val="center"/>
        <w:rPr>
          <w:b/>
          <w:bCs/>
        </w:rPr>
      </w:pPr>
      <w:r>
        <w:rPr>
          <w:b/>
          <w:bCs/>
        </w:rPr>
        <w:t>1.</w:t>
      </w:r>
      <w:r>
        <w:rPr>
          <w:b/>
          <w:bCs/>
        </w:rPr>
        <w:tab/>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3261"/>
        <w:gridCol w:w="2263"/>
        <w:gridCol w:w="3530"/>
        <w:gridCol w:w="2403"/>
      </w:tblGrid>
      <w:tr w:rsidR="00C47A02" w14:paraId="4E12DEFF" w14:textId="77777777">
        <w:tc>
          <w:tcPr>
            <w:tcW w:w="756" w:type="dxa"/>
            <w:shd w:val="clear" w:color="auto" w:fill="F2F2F2" w:themeFill="background1" w:themeFillShade="F2"/>
          </w:tcPr>
          <w:p w14:paraId="25420594" w14:textId="77777777" w:rsidR="00C47A02" w:rsidRDefault="00BB7434">
            <w:pPr>
              <w:rPr>
                <w:rFonts w:eastAsia="Calibri"/>
                <w:sz w:val="22"/>
                <w:szCs w:val="22"/>
              </w:rPr>
            </w:pPr>
            <w:r>
              <w:rPr>
                <w:rFonts w:eastAsia="Calibri"/>
                <w:sz w:val="22"/>
                <w:szCs w:val="22"/>
              </w:rPr>
              <w:t>1.1.</w:t>
            </w:r>
          </w:p>
        </w:tc>
        <w:tc>
          <w:tcPr>
            <w:tcW w:w="2383" w:type="dxa"/>
            <w:shd w:val="clear" w:color="auto" w:fill="F2F2F2" w:themeFill="background1" w:themeFillShade="F2"/>
          </w:tcPr>
          <w:p w14:paraId="70DCB550" w14:textId="77777777" w:rsidR="00C47A02" w:rsidRDefault="00BB7434">
            <w:pPr>
              <w:rPr>
                <w:rFonts w:eastAsia="Calibri"/>
                <w:sz w:val="22"/>
                <w:szCs w:val="22"/>
              </w:rPr>
            </w:pPr>
            <w:r>
              <w:rPr>
                <w:rFonts w:eastAsia="Calibri"/>
                <w:sz w:val="22"/>
                <w:szCs w:val="22"/>
              </w:rPr>
              <w:t>Kvietimo teikti projektų įgyvendinimo planus (toliau – PĮP) numeris</w:t>
            </w:r>
          </w:p>
        </w:tc>
        <w:tc>
          <w:tcPr>
            <w:tcW w:w="11457" w:type="dxa"/>
            <w:gridSpan w:val="4"/>
          </w:tcPr>
          <w:p w14:paraId="5E24A0E4" w14:textId="77777777" w:rsidR="00C47A02" w:rsidRDefault="00BB7434">
            <w:pPr>
              <w:jc w:val="both"/>
              <w:rPr>
                <w:rFonts w:eastAsia="Calibri"/>
                <w:i/>
                <w:sz w:val="20"/>
              </w:rPr>
            </w:pPr>
            <w:r>
              <w:rPr>
                <w:rFonts w:eastAsia="Calibri"/>
                <w:i/>
                <w:sz w:val="20"/>
              </w:rPr>
              <w:t>Nurodomas (pasirenkamas) paskelbto kvietimo teikti PĮP numeris.</w:t>
            </w:r>
          </w:p>
          <w:p w14:paraId="3E3D3B25" w14:textId="77777777" w:rsidR="00C47A02" w:rsidRDefault="00BB7434">
            <w:pPr>
              <w:jc w:val="both"/>
              <w:rPr>
                <w:rFonts w:eastAsia="Calibri"/>
                <w:i/>
                <w:sz w:val="22"/>
                <w:szCs w:val="22"/>
              </w:rPr>
            </w:pPr>
            <w:r>
              <w:rPr>
                <w:rFonts w:eastAsia="Calibri"/>
                <w:i/>
                <w:sz w:val="20"/>
              </w:rPr>
              <w:t>Galimas simbolių skaičius – 10. Nurodyti privaloma.</w:t>
            </w:r>
          </w:p>
        </w:tc>
      </w:tr>
      <w:tr w:rsidR="00C47A02" w14:paraId="706A0341" w14:textId="77777777">
        <w:tc>
          <w:tcPr>
            <w:tcW w:w="756" w:type="dxa"/>
            <w:shd w:val="clear" w:color="auto" w:fill="F2F2F2" w:themeFill="background1" w:themeFillShade="F2"/>
          </w:tcPr>
          <w:p w14:paraId="4501AD56" w14:textId="77777777" w:rsidR="00C47A02" w:rsidRDefault="00BB7434">
            <w:pPr>
              <w:rPr>
                <w:rFonts w:eastAsia="Calibri"/>
                <w:sz w:val="22"/>
                <w:szCs w:val="22"/>
              </w:rPr>
            </w:pPr>
            <w:r>
              <w:rPr>
                <w:rFonts w:eastAsia="Calibri"/>
                <w:sz w:val="22"/>
                <w:szCs w:val="22"/>
              </w:rPr>
              <w:t>1.2.</w:t>
            </w:r>
          </w:p>
        </w:tc>
        <w:tc>
          <w:tcPr>
            <w:tcW w:w="2383" w:type="dxa"/>
            <w:shd w:val="clear" w:color="auto" w:fill="F2F2F2" w:themeFill="background1" w:themeFillShade="F2"/>
          </w:tcPr>
          <w:p w14:paraId="6C6387C4" w14:textId="77777777" w:rsidR="00C47A02" w:rsidRDefault="00BB7434">
            <w:pPr>
              <w:rPr>
                <w:rFonts w:eastAsia="Calibri"/>
                <w:sz w:val="22"/>
                <w:szCs w:val="22"/>
              </w:rPr>
            </w:pPr>
            <w:r>
              <w:rPr>
                <w:rFonts w:eastAsia="Calibri"/>
                <w:sz w:val="22"/>
                <w:szCs w:val="22"/>
              </w:rPr>
              <w:t>Projekto pavadinimas</w:t>
            </w:r>
          </w:p>
        </w:tc>
        <w:tc>
          <w:tcPr>
            <w:tcW w:w="11457" w:type="dxa"/>
            <w:gridSpan w:val="4"/>
          </w:tcPr>
          <w:p w14:paraId="415C6E01" w14:textId="77777777" w:rsidR="00C47A02" w:rsidRDefault="00BB7434">
            <w:pPr>
              <w:jc w:val="both"/>
              <w:rPr>
                <w:i/>
                <w:sz w:val="20"/>
                <w:lang w:eastAsia="lt-LT"/>
              </w:rPr>
            </w:pPr>
            <w:r>
              <w:rPr>
                <w:i/>
                <w:sz w:val="20"/>
                <w:lang w:eastAsia="lt-LT"/>
              </w:rPr>
              <w:t xml:space="preserve">Nurodomas projekto, kuriam įgyvendinti prašoma lėšų, pavadinimas. </w:t>
            </w:r>
          </w:p>
          <w:p w14:paraId="11F4E353" w14:textId="77777777" w:rsidR="00C47A02" w:rsidRDefault="00BB7434">
            <w:pPr>
              <w:jc w:val="both"/>
              <w:rPr>
                <w:i/>
                <w:sz w:val="20"/>
                <w:lang w:eastAsia="lt-LT"/>
              </w:rPr>
            </w:pPr>
            <w:r>
              <w:rPr>
                <w:i/>
                <w:sz w:val="20"/>
                <w:lang w:eastAsia="lt-LT"/>
              </w:rPr>
              <w:t>Galimas simbolių skaičius – 300.</w:t>
            </w:r>
          </w:p>
          <w:p w14:paraId="7AC19B26" w14:textId="77777777" w:rsidR="00C47A02" w:rsidRDefault="00BB7434">
            <w:pPr>
              <w:jc w:val="both"/>
              <w:rPr>
                <w:rFonts w:eastAsia="Calibri"/>
                <w:i/>
                <w:sz w:val="20"/>
              </w:rPr>
            </w:pPr>
            <w:r>
              <w:rPr>
                <w:i/>
                <w:sz w:val="20"/>
                <w:lang w:eastAsia="lt-LT"/>
              </w:rPr>
              <w:t>Nurodyti priv</w:t>
            </w:r>
            <w:r>
              <w:rPr>
                <w:i/>
                <w:sz w:val="20"/>
                <w:lang w:eastAsia="lt-LT"/>
              </w:rPr>
              <w:t>aloma.</w:t>
            </w:r>
          </w:p>
        </w:tc>
      </w:tr>
      <w:tr w:rsidR="00C47A02" w14:paraId="16F2E67F" w14:textId="77777777">
        <w:tc>
          <w:tcPr>
            <w:tcW w:w="756" w:type="dxa"/>
            <w:shd w:val="clear" w:color="auto" w:fill="F2F2F2" w:themeFill="background1" w:themeFillShade="F2"/>
          </w:tcPr>
          <w:p w14:paraId="2E0BB798" w14:textId="77777777" w:rsidR="00C47A02" w:rsidRDefault="00BB7434">
            <w:pPr>
              <w:rPr>
                <w:rFonts w:eastAsia="Calibri"/>
                <w:sz w:val="22"/>
                <w:szCs w:val="22"/>
              </w:rPr>
            </w:pPr>
            <w:r>
              <w:rPr>
                <w:rFonts w:eastAsia="Calibri"/>
                <w:sz w:val="22"/>
                <w:szCs w:val="22"/>
              </w:rPr>
              <w:t>1.3.</w:t>
            </w:r>
          </w:p>
        </w:tc>
        <w:tc>
          <w:tcPr>
            <w:tcW w:w="2383" w:type="dxa"/>
            <w:shd w:val="clear" w:color="auto" w:fill="F2F2F2" w:themeFill="background1" w:themeFillShade="F2"/>
          </w:tcPr>
          <w:p w14:paraId="128F1A1D" w14:textId="77777777" w:rsidR="00C47A02" w:rsidRDefault="00BB7434">
            <w:pPr>
              <w:rPr>
                <w:rFonts w:eastAsia="Calibri"/>
                <w:sz w:val="22"/>
                <w:szCs w:val="22"/>
              </w:rPr>
            </w:pPr>
            <w:r>
              <w:rPr>
                <w:rFonts w:eastAsia="Calibri"/>
                <w:sz w:val="22"/>
                <w:szCs w:val="22"/>
              </w:rPr>
              <w:t>Projekto kodas</w:t>
            </w:r>
          </w:p>
        </w:tc>
        <w:tc>
          <w:tcPr>
            <w:tcW w:w="11457" w:type="dxa"/>
            <w:gridSpan w:val="4"/>
          </w:tcPr>
          <w:p w14:paraId="16E9807D" w14:textId="77777777" w:rsidR="00C47A02" w:rsidRDefault="00BB7434">
            <w:pPr>
              <w:rPr>
                <w:rFonts w:eastAsia="Calibri"/>
                <w:i/>
                <w:iCs/>
                <w:sz w:val="20"/>
              </w:rPr>
            </w:pPr>
            <w:r>
              <w:rPr>
                <w:rFonts w:eastAsia="Calibri"/>
                <w:i/>
                <w:iCs/>
                <w:sz w:val="20"/>
              </w:rPr>
              <w:t>Sugeneruojamas ir nurodomas automatiškai, pateikus PĮP per DMS. Nepildoma, jei PĮP teikiamas ne per DMS.</w:t>
            </w:r>
          </w:p>
        </w:tc>
      </w:tr>
      <w:tr w:rsidR="00C47A02" w14:paraId="2B432767" w14:textId="77777777">
        <w:tc>
          <w:tcPr>
            <w:tcW w:w="756" w:type="dxa"/>
            <w:shd w:val="clear" w:color="auto" w:fill="F2F2F2" w:themeFill="background1" w:themeFillShade="F2"/>
          </w:tcPr>
          <w:p w14:paraId="7F815A9E" w14:textId="77777777" w:rsidR="00C47A02" w:rsidRDefault="00BB7434">
            <w:pPr>
              <w:rPr>
                <w:rFonts w:eastAsia="Calibri"/>
                <w:sz w:val="22"/>
                <w:szCs w:val="22"/>
              </w:rPr>
            </w:pPr>
            <w:r>
              <w:rPr>
                <w:rFonts w:eastAsia="Calibri"/>
                <w:sz w:val="22"/>
                <w:szCs w:val="22"/>
              </w:rPr>
              <w:t>1.4.</w:t>
            </w:r>
          </w:p>
        </w:tc>
        <w:tc>
          <w:tcPr>
            <w:tcW w:w="13840" w:type="dxa"/>
            <w:gridSpan w:val="5"/>
            <w:shd w:val="clear" w:color="auto" w:fill="F2F2F2" w:themeFill="background1" w:themeFillShade="F2"/>
          </w:tcPr>
          <w:p w14:paraId="207E605A" w14:textId="77777777" w:rsidR="00C47A02" w:rsidRDefault="00BB7434">
            <w:pPr>
              <w:rPr>
                <w:rFonts w:eastAsia="Calibri"/>
                <w:sz w:val="22"/>
                <w:szCs w:val="22"/>
              </w:rPr>
            </w:pPr>
            <w:r>
              <w:rPr>
                <w:rFonts w:eastAsia="Calibri"/>
                <w:sz w:val="22"/>
                <w:szCs w:val="22"/>
              </w:rPr>
              <w:t>Pareiškėjas</w:t>
            </w:r>
          </w:p>
        </w:tc>
      </w:tr>
      <w:tr w:rsidR="00C47A02" w14:paraId="6482EC4B" w14:textId="77777777">
        <w:trPr>
          <w:trHeight w:val="346"/>
        </w:trPr>
        <w:tc>
          <w:tcPr>
            <w:tcW w:w="756" w:type="dxa"/>
            <w:shd w:val="clear" w:color="auto" w:fill="F2F2F2" w:themeFill="background1" w:themeFillShade="F2"/>
          </w:tcPr>
          <w:p w14:paraId="4A4B5191" w14:textId="77777777" w:rsidR="00C47A02" w:rsidRDefault="00BB7434">
            <w:pPr>
              <w:rPr>
                <w:rFonts w:eastAsia="Calibri"/>
                <w:sz w:val="22"/>
                <w:szCs w:val="22"/>
              </w:rPr>
            </w:pPr>
            <w:r>
              <w:rPr>
                <w:rFonts w:eastAsia="Calibri"/>
                <w:sz w:val="22"/>
                <w:szCs w:val="22"/>
              </w:rPr>
              <w:t>1.4.1.</w:t>
            </w:r>
          </w:p>
        </w:tc>
        <w:tc>
          <w:tcPr>
            <w:tcW w:w="2383" w:type="dxa"/>
            <w:shd w:val="clear" w:color="auto" w:fill="F2F2F2" w:themeFill="background1" w:themeFillShade="F2"/>
          </w:tcPr>
          <w:p w14:paraId="4684F587" w14:textId="77777777" w:rsidR="00C47A02" w:rsidRDefault="00BB7434">
            <w:pPr>
              <w:rPr>
                <w:rFonts w:eastAsia="Calibri"/>
                <w:sz w:val="22"/>
                <w:szCs w:val="22"/>
              </w:rPr>
            </w:pPr>
            <w:r>
              <w:rPr>
                <w:rFonts w:eastAsia="Calibri"/>
                <w:i/>
                <w:iCs/>
                <w:sz w:val="22"/>
                <w:szCs w:val="22"/>
              </w:rPr>
              <w:t>Pavadinimas</w:t>
            </w:r>
          </w:p>
        </w:tc>
        <w:tc>
          <w:tcPr>
            <w:tcW w:w="11457" w:type="dxa"/>
            <w:gridSpan w:val="4"/>
          </w:tcPr>
          <w:p w14:paraId="75CC0B50" w14:textId="77777777" w:rsidR="00C47A02" w:rsidRDefault="00BB7434">
            <w:pPr>
              <w:jc w:val="both"/>
              <w:rPr>
                <w:rFonts w:eastAsia="Calibri"/>
                <w:i/>
                <w:sz w:val="20"/>
              </w:rPr>
            </w:pPr>
            <w:r>
              <w:rPr>
                <w:rFonts w:eastAsia="Calibri"/>
                <w:i/>
                <w:sz w:val="20"/>
              </w:rPr>
              <w:t>Nurodomas PĮP teikiančio juridinio asmens, juridinio asmens filialo, atstovybės (toliau – juridinis asmuo) pavadinimas. Pildoma didžiosiomis ir mažosiomis raidėmis, kaip nurodyta Juridinių asmenų registre (pvz., UAB „Rangovas“, VšĮ „Konsultacinės paslaugos</w:t>
            </w:r>
            <w:r>
              <w:rPr>
                <w:rFonts w:eastAsia="Calibri"/>
                <w:i/>
                <w:sz w:val="20"/>
              </w:rPr>
              <w:t xml:space="preserve">“). </w:t>
            </w:r>
          </w:p>
          <w:p w14:paraId="2FDB0302" w14:textId="77777777" w:rsidR="00C47A02" w:rsidRDefault="00BB7434">
            <w:pPr>
              <w:jc w:val="both"/>
              <w:rPr>
                <w:rFonts w:eastAsia="Calibri"/>
                <w:i/>
                <w:sz w:val="20"/>
              </w:rPr>
            </w:pPr>
            <w:r>
              <w:rPr>
                <w:rFonts w:eastAsia="Calibri"/>
                <w:i/>
                <w:sz w:val="20"/>
              </w:rPr>
              <w:t>Galimas simbolių skaičius – 300.</w:t>
            </w:r>
          </w:p>
          <w:p w14:paraId="000F42D1" w14:textId="77777777" w:rsidR="00C47A02" w:rsidRDefault="00BB7434">
            <w:pPr>
              <w:jc w:val="both"/>
              <w:rPr>
                <w:rFonts w:eastAsia="Calibri"/>
                <w:i/>
                <w:sz w:val="20"/>
              </w:rPr>
            </w:pPr>
            <w:r>
              <w:rPr>
                <w:rFonts w:eastAsia="Calibri"/>
                <w:i/>
                <w:sz w:val="20"/>
              </w:rPr>
              <w:t xml:space="preserve">Nurodyti privaloma. </w:t>
            </w:r>
          </w:p>
        </w:tc>
      </w:tr>
      <w:tr w:rsidR="00C47A02" w14:paraId="27E7C506" w14:textId="77777777">
        <w:tc>
          <w:tcPr>
            <w:tcW w:w="756" w:type="dxa"/>
            <w:shd w:val="clear" w:color="auto" w:fill="F2F2F2" w:themeFill="background1" w:themeFillShade="F2"/>
          </w:tcPr>
          <w:p w14:paraId="0DAFE513" w14:textId="77777777" w:rsidR="00C47A02" w:rsidRDefault="00BB7434">
            <w:pPr>
              <w:rPr>
                <w:rFonts w:eastAsia="Calibri"/>
                <w:sz w:val="22"/>
                <w:szCs w:val="22"/>
              </w:rPr>
            </w:pPr>
            <w:r>
              <w:rPr>
                <w:rFonts w:eastAsia="Calibri"/>
                <w:sz w:val="22"/>
                <w:szCs w:val="22"/>
              </w:rPr>
              <w:t>1.4.2.</w:t>
            </w:r>
          </w:p>
        </w:tc>
        <w:tc>
          <w:tcPr>
            <w:tcW w:w="2383" w:type="dxa"/>
            <w:shd w:val="clear" w:color="auto" w:fill="F2F2F2" w:themeFill="background1" w:themeFillShade="F2"/>
          </w:tcPr>
          <w:p w14:paraId="2FF3B344" w14:textId="77777777" w:rsidR="00C47A02" w:rsidRDefault="00BB7434">
            <w:pPr>
              <w:rPr>
                <w:rFonts w:eastAsia="Calibri"/>
                <w:sz w:val="22"/>
                <w:szCs w:val="22"/>
              </w:rPr>
            </w:pPr>
            <w:r>
              <w:rPr>
                <w:rFonts w:eastAsia="Calibri"/>
                <w:i/>
                <w:iCs/>
                <w:sz w:val="22"/>
                <w:szCs w:val="22"/>
              </w:rPr>
              <w:t xml:space="preserve">Juridinio asmens kodas </w:t>
            </w:r>
          </w:p>
        </w:tc>
        <w:tc>
          <w:tcPr>
            <w:tcW w:w="11457" w:type="dxa"/>
            <w:gridSpan w:val="4"/>
          </w:tcPr>
          <w:p w14:paraId="3330F55F" w14:textId="77777777" w:rsidR="00C47A02" w:rsidRDefault="00BB7434">
            <w:pPr>
              <w:jc w:val="both"/>
              <w:rPr>
                <w:i/>
                <w:sz w:val="20"/>
                <w:lang w:eastAsia="lt-LT"/>
              </w:rPr>
            </w:pPr>
            <w:r>
              <w:rPr>
                <w:i/>
                <w:sz w:val="20"/>
                <w:lang w:eastAsia="lt-LT"/>
              </w:rPr>
              <w:t xml:space="preserve">Nurodomas pareiškėjo juridinio asmens kodas, nurodytas Juridinių asmenų registre. </w:t>
            </w:r>
          </w:p>
          <w:p w14:paraId="784203CB" w14:textId="77777777" w:rsidR="00C47A02" w:rsidRDefault="00BB7434">
            <w:pPr>
              <w:jc w:val="both"/>
              <w:rPr>
                <w:i/>
                <w:sz w:val="20"/>
                <w:lang w:eastAsia="lt-LT"/>
              </w:rPr>
            </w:pPr>
            <w:r>
              <w:rPr>
                <w:i/>
                <w:sz w:val="20"/>
                <w:lang w:eastAsia="lt-LT"/>
              </w:rPr>
              <w:t xml:space="preserve">Lietuvos juridinių asmenų nurodomas 7 arba 9 simbolių kodas. Užsienio </w:t>
            </w:r>
            <w:r>
              <w:rPr>
                <w:i/>
                <w:sz w:val="20"/>
                <w:lang w:eastAsia="lt-LT"/>
              </w:rPr>
              <w:t>juridinių asmenų nurodomas nuo 5 iki 15 simbolių kodas.</w:t>
            </w:r>
          </w:p>
          <w:p w14:paraId="17986B20" w14:textId="77777777" w:rsidR="00C47A02" w:rsidRDefault="00C47A02">
            <w:pPr>
              <w:jc w:val="both"/>
              <w:rPr>
                <w:sz w:val="20"/>
                <w:lang w:eastAsia="lt-LT"/>
              </w:rPr>
            </w:pPr>
          </w:p>
          <w:p w14:paraId="4D525F26" w14:textId="77777777" w:rsidR="00C47A02" w:rsidRDefault="00BB7434">
            <w:pPr>
              <w:jc w:val="both"/>
              <w:rPr>
                <w:sz w:val="20"/>
                <w:lang w:eastAsia="lt-LT"/>
              </w:rPr>
            </w:pPr>
            <w:r>
              <w:rPr>
                <w:rFonts w:eastAsia="Wingdings"/>
                <w:sz w:val="20"/>
                <w:lang w:eastAsia="lt-LT"/>
              </w:rPr>
              <w:t></w:t>
            </w:r>
            <w:r>
              <w:rPr>
                <w:sz w:val="20"/>
                <w:lang w:eastAsia="lt-LT"/>
              </w:rPr>
              <w:t xml:space="preserve"> Pareiškėjas yra užsienyje registruotas juridinis asmuo</w:t>
            </w:r>
          </w:p>
          <w:p w14:paraId="6C191B4E" w14:textId="77777777" w:rsidR="00C47A02" w:rsidRDefault="00C47A02">
            <w:pPr>
              <w:jc w:val="both"/>
              <w:rPr>
                <w:sz w:val="20"/>
                <w:lang w:eastAsia="lt-LT"/>
              </w:rPr>
            </w:pPr>
          </w:p>
          <w:p w14:paraId="1A396BC3" w14:textId="77777777" w:rsidR="00C47A02" w:rsidRDefault="00BB7434">
            <w:pPr>
              <w:jc w:val="both"/>
              <w:rPr>
                <w:i/>
                <w:sz w:val="20"/>
                <w:lang w:eastAsia="lt-LT"/>
              </w:rPr>
            </w:pPr>
            <w:r>
              <w:rPr>
                <w:i/>
                <w:sz w:val="20"/>
                <w:lang w:eastAsia="lt-LT"/>
              </w:rPr>
              <w:t>Pažymima, jeigu pareiškėjas yra užsienyje registruotas juridinis asmuo. Nurodžius šį požymį, privaloma pateikti pareiškėjo ir partnerio dekla</w:t>
            </w:r>
            <w:r>
              <w:rPr>
                <w:i/>
                <w:sz w:val="20"/>
                <w:lang w:eastAsia="lt-LT"/>
              </w:rPr>
              <w:t>racijas.</w:t>
            </w:r>
          </w:p>
        </w:tc>
      </w:tr>
      <w:tr w:rsidR="00C47A02" w14:paraId="1902EF88" w14:textId="77777777">
        <w:tc>
          <w:tcPr>
            <w:tcW w:w="756" w:type="dxa"/>
            <w:shd w:val="clear" w:color="auto" w:fill="F2F2F2" w:themeFill="background1" w:themeFillShade="F2"/>
          </w:tcPr>
          <w:p w14:paraId="017E3EF7" w14:textId="77777777" w:rsidR="00C47A02" w:rsidRDefault="00BB7434">
            <w:pPr>
              <w:rPr>
                <w:rFonts w:eastAsia="Calibri"/>
                <w:sz w:val="22"/>
                <w:szCs w:val="22"/>
              </w:rPr>
            </w:pPr>
            <w:r>
              <w:rPr>
                <w:rFonts w:eastAsia="Calibri"/>
                <w:sz w:val="22"/>
                <w:szCs w:val="22"/>
              </w:rPr>
              <w:t>1.4.3.</w:t>
            </w:r>
          </w:p>
        </w:tc>
        <w:tc>
          <w:tcPr>
            <w:tcW w:w="2383" w:type="dxa"/>
            <w:shd w:val="clear" w:color="auto" w:fill="F2F2F2" w:themeFill="background1" w:themeFillShade="F2"/>
          </w:tcPr>
          <w:p w14:paraId="63423DA7" w14:textId="77777777" w:rsidR="00C47A02" w:rsidRDefault="00BB7434">
            <w:pPr>
              <w:rPr>
                <w:rFonts w:eastAsia="Calibri"/>
                <w:i/>
                <w:iCs/>
                <w:sz w:val="22"/>
                <w:szCs w:val="22"/>
              </w:rPr>
            </w:pPr>
            <w:r>
              <w:rPr>
                <w:rFonts w:eastAsia="Calibri"/>
                <w:i/>
                <w:iCs/>
                <w:sz w:val="22"/>
                <w:szCs w:val="22"/>
              </w:rPr>
              <w:t>Adresas</w:t>
            </w:r>
          </w:p>
        </w:tc>
        <w:tc>
          <w:tcPr>
            <w:tcW w:w="11457" w:type="dxa"/>
            <w:gridSpan w:val="4"/>
          </w:tcPr>
          <w:p w14:paraId="7F442B26" w14:textId="77777777" w:rsidR="00C47A02" w:rsidRDefault="00BB7434">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7538434B" w14:textId="77777777" w:rsidR="00C47A02" w:rsidRDefault="00BB7434">
            <w:pPr>
              <w:jc w:val="both"/>
              <w:rPr>
                <w:rFonts w:eastAsia="Calibri"/>
                <w:i/>
                <w:sz w:val="20"/>
              </w:rPr>
            </w:pPr>
            <w:r>
              <w:rPr>
                <w:rFonts w:eastAsia="Calibri"/>
                <w:i/>
                <w:sz w:val="20"/>
              </w:rPr>
              <w:t>Galimas simbolių skaičius – 100.</w:t>
            </w:r>
          </w:p>
          <w:p w14:paraId="0A7A8312" w14:textId="77777777" w:rsidR="00C47A02" w:rsidRDefault="00BB7434">
            <w:pPr>
              <w:jc w:val="both"/>
              <w:rPr>
                <w:rFonts w:eastAsia="Calibri"/>
                <w:i/>
                <w:sz w:val="22"/>
                <w:szCs w:val="22"/>
              </w:rPr>
            </w:pPr>
            <w:r>
              <w:rPr>
                <w:rFonts w:eastAsia="Calibri"/>
                <w:i/>
                <w:sz w:val="20"/>
              </w:rPr>
              <w:t>Nurodyti privaloma.</w:t>
            </w:r>
          </w:p>
        </w:tc>
      </w:tr>
      <w:tr w:rsidR="00C47A02" w14:paraId="323D9494" w14:textId="77777777">
        <w:tc>
          <w:tcPr>
            <w:tcW w:w="756" w:type="dxa"/>
            <w:shd w:val="clear" w:color="auto" w:fill="F2F2F2" w:themeFill="background1" w:themeFillShade="F2"/>
          </w:tcPr>
          <w:p w14:paraId="20ABEB68" w14:textId="77777777" w:rsidR="00C47A02" w:rsidRDefault="00BB7434">
            <w:pPr>
              <w:rPr>
                <w:rFonts w:eastAsia="Calibri"/>
                <w:sz w:val="22"/>
                <w:szCs w:val="22"/>
              </w:rPr>
            </w:pPr>
            <w:r>
              <w:rPr>
                <w:rFonts w:eastAsia="Calibri"/>
                <w:sz w:val="22"/>
                <w:szCs w:val="22"/>
              </w:rPr>
              <w:t>1.4.4.</w:t>
            </w:r>
          </w:p>
        </w:tc>
        <w:tc>
          <w:tcPr>
            <w:tcW w:w="2383" w:type="dxa"/>
            <w:shd w:val="clear" w:color="auto" w:fill="F2F2F2" w:themeFill="background1" w:themeFillShade="F2"/>
          </w:tcPr>
          <w:p w14:paraId="7E72B4B1" w14:textId="77777777" w:rsidR="00C47A02" w:rsidRDefault="00BB7434">
            <w:pPr>
              <w:rPr>
                <w:rFonts w:eastAsia="Calibri"/>
                <w:sz w:val="22"/>
                <w:szCs w:val="22"/>
              </w:rPr>
            </w:pPr>
            <w:r>
              <w:rPr>
                <w:rFonts w:eastAsia="Calibri"/>
                <w:i/>
                <w:iCs/>
                <w:sz w:val="22"/>
                <w:szCs w:val="22"/>
              </w:rPr>
              <w:t>Telefono numeris</w:t>
            </w:r>
          </w:p>
        </w:tc>
        <w:tc>
          <w:tcPr>
            <w:tcW w:w="11457" w:type="dxa"/>
            <w:gridSpan w:val="4"/>
          </w:tcPr>
          <w:p w14:paraId="118AE82F" w14:textId="77777777" w:rsidR="00C47A02" w:rsidRDefault="00BB7434">
            <w:pPr>
              <w:jc w:val="both"/>
              <w:rPr>
                <w:rFonts w:eastAsia="Calibri"/>
                <w:i/>
                <w:sz w:val="20"/>
              </w:rPr>
            </w:pPr>
            <w:r>
              <w:rPr>
                <w:rFonts w:eastAsia="Calibri"/>
                <w:i/>
                <w:sz w:val="20"/>
              </w:rPr>
              <w:t>Nurodomas</w:t>
            </w:r>
            <w:r>
              <w:rPr>
                <w:rFonts w:eastAsia="Calibri"/>
                <w:i/>
                <w:sz w:val="20"/>
              </w:rPr>
              <w:t xml:space="preserve"> pareiškėjo telefono numeris.</w:t>
            </w:r>
          </w:p>
          <w:p w14:paraId="18FA0C8C" w14:textId="77777777" w:rsidR="00C47A02" w:rsidRDefault="00BB7434">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4BC0168C" w14:textId="77777777" w:rsidR="00C47A02" w:rsidRDefault="00BB7434">
            <w:pPr>
              <w:jc w:val="both"/>
              <w:rPr>
                <w:rFonts w:eastAsia="Calibri"/>
                <w:i/>
                <w:sz w:val="20"/>
              </w:rPr>
            </w:pPr>
            <w:r>
              <w:rPr>
                <w:rFonts w:eastAsia="Calibri"/>
                <w:i/>
                <w:sz w:val="20"/>
              </w:rPr>
              <w:t>Galimas simbolių skaičius – 20.</w:t>
            </w:r>
          </w:p>
          <w:p w14:paraId="232DE1D6" w14:textId="77777777" w:rsidR="00C47A02" w:rsidRDefault="00BB7434">
            <w:pPr>
              <w:jc w:val="both"/>
              <w:rPr>
                <w:rFonts w:eastAsia="Calibri"/>
                <w:i/>
                <w:sz w:val="20"/>
              </w:rPr>
            </w:pPr>
            <w:r>
              <w:rPr>
                <w:rFonts w:eastAsia="Calibri"/>
                <w:i/>
                <w:sz w:val="20"/>
              </w:rPr>
              <w:t>Nurodyti privaloma.</w:t>
            </w:r>
          </w:p>
        </w:tc>
      </w:tr>
      <w:tr w:rsidR="00C47A02" w14:paraId="14780FBA" w14:textId="77777777">
        <w:tc>
          <w:tcPr>
            <w:tcW w:w="756" w:type="dxa"/>
            <w:shd w:val="clear" w:color="auto" w:fill="F2F2F2" w:themeFill="background1" w:themeFillShade="F2"/>
          </w:tcPr>
          <w:p w14:paraId="7F79B054" w14:textId="77777777" w:rsidR="00C47A02" w:rsidRDefault="00BB7434">
            <w:pPr>
              <w:rPr>
                <w:rFonts w:eastAsia="Calibri"/>
                <w:sz w:val="22"/>
                <w:szCs w:val="22"/>
              </w:rPr>
            </w:pPr>
            <w:r>
              <w:rPr>
                <w:rFonts w:eastAsia="Calibri"/>
                <w:sz w:val="22"/>
                <w:szCs w:val="22"/>
              </w:rPr>
              <w:t>1.4.5.</w:t>
            </w:r>
          </w:p>
        </w:tc>
        <w:tc>
          <w:tcPr>
            <w:tcW w:w="2383" w:type="dxa"/>
            <w:shd w:val="clear" w:color="auto" w:fill="F2F2F2" w:themeFill="background1" w:themeFillShade="F2"/>
          </w:tcPr>
          <w:p w14:paraId="7A6E7A0D" w14:textId="77777777" w:rsidR="00C47A02" w:rsidRDefault="00BB7434">
            <w:pPr>
              <w:rPr>
                <w:rFonts w:eastAsia="Calibri"/>
                <w:sz w:val="22"/>
                <w:szCs w:val="22"/>
              </w:rPr>
            </w:pPr>
            <w:r>
              <w:rPr>
                <w:rFonts w:eastAsia="Calibri"/>
                <w:i/>
                <w:iCs/>
                <w:sz w:val="22"/>
                <w:szCs w:val="22"/>
              </w:rPr>
              <w:t>El. paštas</w:t>
            </w:r>
          </w:p>
        </w:tc>
        <w:tc>
          <w:tcPr>
            <w:tcW w:w="11457" w:type="dxa"/>
            <w:gridSpan w:val="4"/>
          </w:tcPr>
          <w:p w14:paraId="7B4D4885" w14:textId="77777777" w:rsidR="00C47A02" w:rsidRDefault="00BB7434">
            <w:pPr>
              <w:jc w:val="both"/>
              <w:rPr>
                <w:rFonts w:eastAsia="Calibri"/>
                <w:i/>
                <w:sz w:val="20"/>
              </w:rPr>
            </w:pPr>
            <w:r>
              <w:rPr>
                <w:rFonts w:eastAsia="Calibri"/>
                <w:i/>
                <w:sz w:val="20"/>
              </w:rPr>
              <w:t>Nurodomas PĮP teikiančio juri</w:t>
            </w:r>
            <w:r>
              <w:rPr>
                <w:rFonts w:eastAsia="Calibri"/>
                <w:i/>
                <w:sz w:val="20"/>
              </w:rPr>
              <w:t xml:space="preserve">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5EE403A3" w14:textId="77777777" w:rsidR="00C47A02" w:rsidRDefault="00BB7434">
            <w:pPr>
              <w:jc w:val="both"/>
              <w:rPr>
                <w:rFonts w:eastAsia="Calibri"/>
                <w:i/>
                <w:sz w:val="20"/>
              </w:rPr>
            </w:pPr>
            <w:r>
              <w:rPr>
                <w:rFonts w:eastAsia="Calibri"/>
                <w:i/>
                <w:sz w:val="20"/>
              </w:rPr>
              <w:t>Galimas simbolių skaičius – 50.</w:t>
            </w:r>
          </w:p>
          <w:p w14:paraId="6C6C5EA7" w14:textId="77777777" w:rsidR="00C47A02" w:rsidRDefault="00BB7434">
            <w:pPr>
              <w:jc w:val="both"/>
              <w:rPr>
                <w:rFonts w:eastAsia="Calibri"/>
                <w:i/>
                <w:sz w:val="20"/>
              </w:rPr>
            </w:pPr>
            <w:r>
              <w:rPr>
                <w:rFonts w:eastAsia="Calibri"/>
                <w:i/>
                <w:sz w:val="20"/>
              </w:rPr>
              <w:lastRenderedPageBreak/>
              <w:t>Nurodyti privaloma.</w:t>
            </w:r>
          </w:p>
        </w:tc>
      </w:tr>
      <w:tr w:rsidR="00C47A02" w14:paraId="181007A0" w14:textId="77777777">
        <w:tc>
          <w:tcPr>
            <w:tcW w:w="756" w:type="dxa"/>
            <w:shd w:val="clear" w:color="auto" w:fill="F2F2F2" w:themeFill="background1" w:themeFillShade="F2"/>
          </w:tcPr>
          <w:p w14:paraId="5D000B24" w14:textId="77777777" w:rsidR="00C47A02" w:rsidRDefault="00BB7434">
            <w:pPr>
              <w:rPr>
                <w:rFonts w:eastAsia="Calibri"/>
                <w:sz w:val="22"/>
                <w:szCs w:val="22"/>
              </w:rPr>
            </w:pPr>
            <w:r>
              <w:rPr>
                <w:rFonts w:eastAsia="Calibri"/>
                <w:sz w:val="22"/>
                <w:szCs w:val="22"/>
              </w:rPr>
              <w:lastRenderedPageBreak/>
              <w:t>1.5.</w:t>
            </w:r>
          </w:p>
        </w:tc>
        <w:tc>
          <w:tcPr>
            <w:tcW w:w="2383" w:type="dxa"/>
            <w:shd w:val="clear" w:color="auto" w:fill="F2F2F2" w:themeFill="background1" w:themeFillShade="F2"/>
          </w:tcPr>
          <w:p w14:paraId="65B8433C" w14:textId="77777777" w:rsidR="00C47A02" w:rsidRDefault="00BB7434">
            <w:pPr>
              <w:rPr>
                <w:rFonts w:eastAsia="Calibri"/>
                <w:sz w:val="22"/>
                <w:szCs w:val="22"/>
              </w:rPr>
            </w:pPr>
            <w:r>
              <w:rPr>
                <w:rFonts w:eastAsia="Calibri"/>
                <w:sz w:val="22"/>
                <w:szCs w:val="22"/>
              </w:rPr>
              <w:t>Kontaktinis asmuo</w:t>
            </w:r>
          </w:p>
        </w:tc>
        <w:tc>
          <w:tcPr>
            <w:tcW w:w="11457" w:type="dxa"/>
            <w:gridSpan w:val="4"/>
          </w:tcPr>
          <w:p w14:paraId="68F848DC" w14:textId="77777777" w:rsidR="00C47A02" w:rsidRDefault="00C47A02">
            <w:pPr>
              <w:rPr>
                <w:rFonts w:eastAsia="Calibri"/>
                <w:i/>
                <w:sz w:val="20"/>
              </w:rPr>
            </w:pPr>
          </w:p>
        </w:tc>
      </w:tr>
      <w:tr w:rsidR="00C47A02" w14:paraId="189EB8DE" w14:textId="77777777">
        <w:tc>
          <w:tcPr>
            <w:tcW w:w="756" w:type="dxa"/>
            <w:shd w:val="clear" w:color="auto" w:fill="F2F2F2" w:themeFill="background1" w:themeFillShade="F2"/>
          </w:tcPr>
          <w:p w14:paraId="3A014796" w14:textId="77777777" w:rsidR="00C47A02" w:rsidRDefault="00BB7434">
            <w:pPr>
              <w:rPr>
                <w:rFonts w:eastAsia="Calibri"/>
                <w:sz w:val="22"/>
                <w:szCs w:val="22"/>
              </w:rPr>
            </w:pPr>
            <w:r>
              <w:rPr>
                <w:rFonts w:eastAsia="Calibri"/>
                <w:sz w:val="22"/>
                <w:szCs w:val="22"/>
              </w:rPr>
              <w:t>1.5.1.</w:t>
            </w:r>
          </w:p>
        </w:tc>
        <w:tc>
          <w:tcPr>
            <w:tcW w:w="2383" w:type="dxa"/>
            <w:shd w:val="clear" w:color="auto" w:fill="F2F2F2" w:themeFill="background1" w:themeFillShade="F2"/>
          </w:tcPr>
          <w:p w14:paraId="5E2423C0" w14:textId="77777777" w:rsidR="00C47A02" w:rsidRDefault="00BB7434">
            <w:pPr>
              <w:rPr>
                <w:rFonts w:eastAsia="Calibri"/>
                <w:sz w:val="22"/>
                <w:szCs w:val="22"/>
              </w:rPr>
            </w:pPr>
            <w:r>
              <w:rPr>
                <w:rFonts w:eastAsia="Calibri"/>
                <w:i/>
                <w:iCs/>
                <w:sz w:val="22"/>
                <w:szCs w:val="22"/>
              </w:rPr>
              <w:t>Asmens pareigų pavadinimas, vardas, pavardė</w:t>
            </w:r>
          </w:p>
        </w:tc>
        <w:tc>
          <w:tcPr>
            <w:tcW w:w="11457" w:type="dxa"/>
            <w:gridSpan w:val="4"/>
          </w:tcPr>
          <w:p w14:paraId="2B7C69EC" w14:textId="77777777" w:rsidR="00C47A02" w:rsidRDefault="00BB7434">
            <w:pPr>
              <w:jc w:val="both"/>
              <w:rPr>
                <w:rFonts w:eastAsia="Calibri"/>
                <w:i/>
                <w:sz w:val="20"/>
              </w:rPr>
            </w:pPr>
            <w:r>
              <w:rPr>
                <w:rFonts w:eastAsia="Calibri"/>
                <w:i/>
                <w:sz w:val="20"/>
              </w:rPr>
              <w:t>Nurodomas kontaktinio asmens pareigų pavadinimas, vardas ir pavardė. Kontaktiniu asmeniu gali būti konsultuojančios įmonės (įstaigos) konsultantas ar pareiškėjo organizacijos vadovas, jeigu jis tiesiogiai susijęs su projekto rengimu ir galės atsakyti į kla</w:t>
            </w:r>
            <w:r>
              <w:rPr>
                <w:rFonts w:eastAsia="Calibri"/>
                <w:i/>
                <w:sz w:val="20"/>
              </w:rPr>
              <w:t xml:space="preserve">usimus, susijusius su projekto rengimu ir teikimu vertinti. </w:t>
            </w:r>
          </w:p>
          <w:p w14:paraId="5EF84F29" w14:textId="77777777" w:rsidR="00C47A02" w:rsidRDefault="00BB7434">
            <w:pPr>
              <w:jc w:val="both"/>
              <w:rPr>
                <w:rFonts w:eastAsia="Calibri"/>
                <w:i/>
                <w:sz w:val="20"/>
              </w:rPr>
            </w:pPr>
            <w:r>
              <w:rPr>
                <w:rFonts w:eastAsia="Calibri"/>
                <w:i/>
                <w:sz w:val="20"/>
              </w:rPr>
              <w:t>Galimas simbolių skaičius – 70.</w:t>
            </w:r>
          </w:p>
          <w:p w14:paraId="7701BC38" w14:textId="77777777" w:rsidR="00C47A02" w:rsidRDefault="00BB7434">
            <w:pPr>
              <w:jc w:val="both"/>
              <w:rPr>
                <w:rFonts w:eastAsia="Calibri"/>
                <w:i/>
                <w:sz w:val="20"/>
              </w:rPr>
            </w:pPr>
            <w:r>
              <w:rPr>
                <w:rFonts w:eastAsia="Calibri"/>
                <w:i/>
                <w:sz w:val="20"/>
              </w:rPr>
              <w:t>Nurodyti privaloma.</w:t>
            </w:r>
          </w:p>
        </w:tc>
      </w:tr>
      <w:tr w:rsidR="00C47A02" w14:paraId="3A4BDCF3" w14:textId="77777777">
        <w:tc>
          <w:tcPr>
            <w:tcW w:w="756" w:type="dxa"/>
            <w:shd w:val="clear" w:color="auto" w:fill="F2F2F2" w:themeFill="background1" w:themeFillShade="F2"/>
          </w:tcPr>
          <w:p w14:paraId="1C26CE54" w14:textId="77777777" w:rsidR="00C47A02" w:rsidRDefault="00BB7434">
            <w:pPr>
              <w:rPr>
                <w:rFonts w:eastAsia="Calibri"/>
                <w:sz w:val="22"/>
                <w:szCs w:val="22"/>
              </w:rPr>
            </w:pPr>
            <w:r>
              <w:rPr>
                <w:rFonts w:eastAsia="Calibri"/>
                <w:sz w:val="22"/>
                <w:szCs w:val="22"/>
              </w:rPr>
              <w:t>1.5.2.</w:t>
            </w:r>
          </w:p>
        </w:tc>
        <w:tc>
          <w:tcPr>
            <w:tcW w:w="2383" w:type="dxa"/>
            <w:shd w:val="clear" w:color="auto" w:fill="F2F2F2" w:themeFill="background1" w:themeFillShade="F2"/>
          </w:tcPr>
          <w:p w14:paraId="17C63067" w14:textId="77777777" w:rsidR="00C47A02" w:rsidRDefault="00BB7434">
            <w:pPr>
              <w:rPr>
                <w:rFonts w:eastAsia="Calibri"/>
                <w:sz w:val="22"/>
                <w:szCs w:val="22"/>
              </w:rPr>
            </w:pPr>
            <w:r>
              <w:rPr>
                <w:rFonts w:eastAsia="Calibri"/>
                <w:i/>
                <w:iCs/>
                <w:sz w:val="22"/>
                <w:szCs w:val="22"/>
              </w:rPr>
              <w:t>Telefono numeris</w:t>
            </w:r>
          </w:p>
        </w:tc>
        <w:tc>
          <w:tcPr>
            <w:tcW w:w="11457" w:type="dxa"/>
            <w:gridSpan w:val="4"/>
          </w:tcPr>
          <w:p w14:paraId="293BA8A0" w14:textId="77777777" w:rsidR="00C47A02" w:rsidRDefault="00BB7434">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70C0C75B" w14:textId="77777777" w:rsidR="00C47A02" w:rsidRDefault="00BB7434">
            <w:pPr>
              <w:jc w:val="both"/>
              <w:rPr>
                <w:rFonts w:eastAsia="Calibri"/>
                <w:i/>
                <w:sz w:val="20"/>
              </w:rPr>
            </w:pPr>
            <w:r>
              <w:rPr>
                <w:rFonts w:eastAsia="Calibri"/>
                <w:i/>
                <w:sz w:val="20"/>
              </w:rPr>
              <w:t>Galimas simbolių skaičius – 20.</w:t>
            </w:r>
          </w:p>
          <w:p w14:paraId="2EACE7F8" w14:textId="77777777" w:rsidR="00C47A02" w:rsidRDefault="00BB7434">
            <w:pPr>
              <w:jc w:val="both"/>
              <w:rPr>
                <w:rFonts w:eastAsia="Calibri"/>
                <w:i/>
                <w:sz w:val="20"/>
              </w:rPr>
            </w:pPr>
            <w:r>
              <w:rPr>
                <w:rFonts w:eastAsia="Calibri"/>
                <w:i/>
                <w:sz w:val="20"/>
              </w:rPr>
              <w:t>Nurodyti privaloma.</w:t>
            </w:r>
          </w:p>
        </w:tc>
      </w:tr>
      <w:tr w:rsidR="00C47A02" w14:paraId="42166884" w14:textId="77777777">
        <w:tc>
          <w:tcPr>
            <w:tcW w:w="756" w:type="dxa"/>
            <w:shd w:val="clear" w:color="auto" w:fill="F2F2F2" w:themeFill="background1" w:themeFillShade="F2"/>
          </w:tcPr>
          <w:p w14:paraId="0B68378A" w14:textId="77777777" w:rsidR="00C47A02" w:rsidRDefault="00BB7434">
            <w:pPr>
              <w:rPr>
                <w:rFonts w:eastAsia="Calibri"/>
                <w:sz w:val="22"/>
                <w:szCs w:val="22"/>
              </w:rPr>
            </w:pPr>
            <w:r>
              <w:rPr>
                <w:rFonts w:eastAsia="Calibri"/>
                <w:sz w:val="22"/>
                <w:szCs w:val="22"/>
              </w:rPr>
              <w:t>1.5.3.</w:t>
            </w:r>
          </w:p>
        </w:tc>
        <w:tc>
          <w:tcPr>
            <w:tcW w:w="2383" w:type="dxa"/>
            <w:shd w:val="clear" w:color="auto" w:fill="F2F2F2" w:themeFill="background1" w:themeFillShade="F2"/>
          </w:tcPr>
          <w:p w14:paraId="382753C5" w14:textId="77777777" w:rsidR="00C47A02" w:rsidRDefault="00BB7434">
            <w:pPr>
              <w:rPr>
                <w:rFonts w:eastAsia="Calibri"/>
                <w:sz w:val="22"/>
                <w:szCs w:val="22"/>
              </w:rPr>
            </w:pPr>
            <w:r>
              <w:rPr>
                <w:rFonts w:eastAsia="Calibri"/>
                <w:i/>
                <w:iCs/>
                <w:sz w:val="22"/>
                <w:szCs w:val="22"/>
              </w:rPr>
              <w:t>El. paštas</w:t>
            </w:r>
          </w:p>
        </w:tc>
        <w:tc>
          <w:tcPr>
            <w:tcW w:w="11457" w:type="dxa"/>
            <w:gridSpan w:val="4"/>
          </w:tcPr>
          <w:p w14:paraId="57C56D9A" w14:textId="77777777" w:rsidR="00C47A02" w:rsidRDefault="00BB7434">
            <w:pPr>
              <w:jc w:val="both"/>
              <w:rPr>
                <w:rFonts w:eastAsia="Calibri"/>
                <w:i/>
                <w:sz w:val="20"/>
              </w:rPr>
            </w:pPr>
            <w:r>
              <w:rPr>
                <w:rFonts w:eastAsia="Calibri"/>
                <w:i/>
                <w:sz w:val="20"/>
              </w:rPr>
              <w:t>Nurodomas vienas kontaktinio asmens elektroninio pašto adresas.</w:t>
            </w:r>
          </w:p>
          <w:p w14:paraId="4C0AA042" w14:textId="77777777" w:rsidR="00C47A02" w:rsidRDefault="00BB7434">
            <w:pPr>
              <w:jc w:val="both"/>
              <w:rPr>
                <w:rFonts w:eastAsia="Calibri"/>
                <w:i/>
                <w:sz w:val="20"/>
              </w:rPr>
            </w:pPr>
            <w:r>
              <w:rPr>
                <w:rFonts w:eastAsia="Calibri"/>
                <w:i/>
                <w:sz w:val="20"/>
              </w:rPr>
              <w:t>Galimas simbolių skaičius – 50.</w:t>
            </w:r>
          </w:p>
          <w:p w14:paraId="4EB2F2B8" w14:textId="77777777" w:rsidR="00C47A02" w:rsidRDefault="00BB7434">
            <w:pPr>
              <w:jc w:val="both"/>
              <w:rPr>
                <w:rFonts w:eastAsia="Calibri"/>
                <w:i/>
                <w:sz w:val="20"/>
              </w:rPr>
            </w:pPr>
            <w:r>
              <w:rPr>
                <w:rFonts w:eastAsia="Calibri"/>
                <w:i/>
                <w:sz w:val="20"/>
              </w:rPr>
              <w:t>Nurodyti privaloma.</w:t>
            </w:r>
          </w:p>
        </w:tc>
      </w:tr>
      <w:tr w:rsidR="00C47A02" w14:paraId="505C9643" w14:textId="77777777">
        <w:tc>
          <w:tcPr>
            <w:tcW w:w="756" w:type="dxa"/>
            <w:shd w:val="clear" w:color="auto" w:fill="F2F2F2" w:themeFill="background1" w:themeFillShade="F2"/>
          </w:tcPr>
          <w:p w14:paraId="70B46A77" w14:textId="77777777" w:rsidR="00C47A02" w:rsidRDefault="00BB7434">
            <w:pPr>
              <w:rPr>
                <w:rFonts w:eastAsia="Calibri"/>
                <w:sz w:val="22"/>
                <w:szCs w:val="22"/>
              </w:rPr>
            </w:pPr>
            <w:r>
              <w:rPr>
                <w:rFonts w:eastAsia="Calibri"/>
                <w:sz w:val="22"/>
                <w:szCs w:val="22"/>
              </w:rPr>
              <w:t>1.6.</w:t>
            </w:r>
          </w:p>
        </w:tc>
        <w:tc>
          <w:tcPr>
            <w:tcW w:w="2383" w:type="dxa"/>
            <w:shd w:val="clear" w:color="auto" w:fill="F2F2F2" w:themeFill="background1" w:themeFillShade="F2"/>
          </w:tcPr>
          <w:p w14:paraId="54654141" w14:textId="77777777" w:rsidR="00C47A02" w:rsidRDefault="00BB7434">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4"/>
          </w:tcPr>
          <w:p w14:paraId="4B85355A" w14:textId="77777777" w:rsidR="00C47A02" w:rsidRDefault="00BB7434">
            <w:pPr>
              <w:jc w:val="both"/>
              <w:rPr>
                <w:rFonts w:eastAsia="Calibri"/>
                <w:i/>
                <w:color w:val="2E74B5"/>
                <w:sz w:val="20"/>
              </w:rPr>
            </w:pPr>
            <w:r>
              <w:rPr>
                <w:rFonts w:eastAsia="Calibri"/>
                <w:i/>
                <w:sz w:val="20"/>
              </w:rPr>
              <w:t>Institucija (-</w:t>
            </w:r>
            <w:proofErr w:type="spellStart"/>
            <w:r>
              <w:rPr>
                <w:rFonts w:eastAsia="Calibri"/>
                <w:i/>
                <w:sz w:val="20"/>
              </w:rPr>
              <w:t>os</w:t>
            </w:r>
            <w:proofErr w:type="spellEnd"/>
            <w:r>
              <w:rPr>
                <w:rFonts w:eastAsia="Calibri"/>
                <w:i/>
                <w:sz w:val="20"/>
              </w:rPr>
              <w:t>), kuri (-</w:t>
            </w:r>
            <w:proofErr w:type="spellStart"/>
            <w:r>
              <w:rPr>
                <w:rFonts w:eastAsia="Calibri"/>
                <w:i/>
                <w:sz w:val="20"/>
              </w:rPr>
              <w:t>ios</w:t>
            </w:r>
            <w:proofErr w:type="spellEnd"/>
            <w:r>
              <w:rPr>
                <w:rFonts w:eastAsia="Calibri"/>
                <w:i/>
                <w:sz w:val="20"/>
              </w:rPr>
              <w:t>) kartu su pareiškėju inicijuoja ir įgyvendins projektą, siekdama (-</w:t>
            </w:r>
            <w:proofErr w:type="spellStart"/>
            <w:r>
              <w:rPr>
                <w:rFonts w:eastAsia="Calibri"/>
                <w:i/>
                <w:sz w:val="20"/>
              </w:rPr>
              <w:t>os</w:t>
            </w:r>
            <w:proofErr w:type="spellEnd"/>
            <w:r>
              <w:rPr>
                <w:rFonts w:eastAsia="Calibri"/>
                <w:i/>
                <w:sz w:val="20"/>
              </w:rPr>
              <w:t>) bendrų rezultatų</w:t>
            </w:r>
            <w:r>
              <w:rPr>
                <w:rFonts w:eastAsia="Calibri"/>
                <w:i/>
                <w:sz w:val="20"/>
              </w:rPr>
              <w:t>.</w:t>
            </w:r>
          </w:p>
        </w:tc>
      </w:tr>
      <w:tr w:rsidR="00C47A02" w14:paraId="3DC166F4" w14:textId="77777777">
        <w:tc>
          <w:tcPr>
            <w:tcW w:w="756" w:type="dxa"/>
            <w:shd w:val="clear" w:color="auto" w:fill="F2F2F2" w:themeFill="background1" w:themeFillShade="F2"/>
          </w:tcPr>
          <w:p w14:paraId="0AFD56A5" w14:textId="77777777" w:rsidR="00C47A02" w:rsidRDefault="00C47A02">
            <w:pPr>
              <w:rPr>
                <w:rFonts w:eastAsia="Calibri"/>
                <w:sz w:val="22"/>
                <w:szCs w:val="22"/>
              </w:rPr>
            </w:pPr>
          </w:p>
        </w:tc>
        <w:tc>
          <w:tcPr>
            <w:tcW w:w="2383" w:type="dxa"/>
            <w:shd w:val="clear" w:color="auto" w:fill="F2F2F2" w:themeFill="background1" w:themeFillShade="F2"/>
          </w:tcPr>
          <w:p w14:paraId="33F1A44D" w14:textId="77777777" w:rsidR="00C47A02" w:rsidRDefault="00BB7434">
            <w:pPr>
              <w:rPr>
                <w:rFonts w:eastAsia="Calibri"/>
                <w:i/>
                <w:iCs/>
                <w:sz w:val="22"/>
                <w:szCs w:val="22"/>
              </w:rPr>
            </w:pPr>
            <w:r>
              <w:rPr>
                <w:rFonts w:eastAsia="Calibri"/>
                <w:i/>
                <w:iCs/>
                <w:sz w:val="22"/>
                <w:szCs w:val="22"/>
              </w:rPr>
              <w:t>Pavadinimas</w:t>
            </w:r>
          </w:p>
        </w:tc>
        <w:tc>
          <w:tcPr>
            <w:tcW w:w="3261" w:type="dxa"/>
            <w:shd w:val="clear" w:color="auto" w:fill="F2F2F2" w:themeFill="background1" w:themeFillShade="F2"/>
          </w:tcPr>
          <w:p w14:paraId="5838E5D4" w14:textId="77777777" w:rsidR="00C47A02" w:rsidRDefault="00BB7434">
            <w:pPr>
              <w:rPr>
                <w:rFonts w:eastAsia="Calibri"/>
                <w:i/>
                <w:sz w:val="22"/>
                <w:szCs w:val="22"/>
              </w:rPr>
            </w:pPr>
            <w:r>
              <w:rPr>
                <w:rFonts w:eastAsia="Calibri"/>
                <w:i/>
                <w:sz w:val="22"/>
                <w:szCs w:val="22"/>
              </w:rPr>
              <w:t>Juridinio asmens kodas</w:t>
            </w:r>
          </w:p>
        </w:tc>
        <w:tc>
          <w:tcPr>
            <w:tcW w:w="2263" w:type="dxa"/>
            <w:shd w:val="clear" w:color="auto" w:fill="F2F2F2" w:themeFill="background1" w:themeFillShade="F2"/>
          </w:tcPr>
          <w:p w14:paraId="19D5D746" w14:textId="77777777" w:rsidR="00C47A02" w:rsidRDefault="00BB7434">
            <w:pPr>
              <w:rPr>
                <w:rFonts w:eastAsia="Calibri"/>
                <w:i/>
                <w:sz w:val="22"/>
                <w:szCs w:val="22"/>
              </w:rPr>
            </w:pPr>
            <w:r>
              <w:rPr>
                <w:rFonts w:eastAsia="Calibri"/>
                <w:i/>
                <w:sz w:val="22"/>
                <w:szCs w:val="22"/>
              </w:rPr>
              <w:t>Adresas</w:t>
            </w:r>
          </w:p>
        </w:tc>
        <w:tc>
          <w:tcPr>
            <w:tcW w:w="3530" w:type="dxa"/>
            <w:shd w:val="clear" w:color="auto" w:fill="F2F2F2" w:themeFill="background1" w:themeFillShade="F2"/>
          </w:tcPr>
          <w:p w14:paraId="3BB0696E" w14:textId="77777777" w:rsidR="00C47A02" w:rsidRDefault="00BB7434">
            <w:pPr>
              <w:rPr>
                <w:rFonts w:eastAsia="Calibri"/>
                <w:i/>
                <w:sz w:val="22"/>
                <w:szCs w:val="22"/>
              </w:rPr>
            </w:pPr>
            <w:r>
              <w:rPr>
                <w:rFonts w:eastAsia="Calibri"/>
                <w:i/>
                <w:sz w:val="22"/>
                <w:szCs w:val="22"/>
              </w:rPr>
              <w:t>Telefono numeris</w:t>
            </w:r>
          </w:p>
        </w:tc>
        <w:tc>
          <w:tcPr>
            <w:tcW w:w="2403" w:type="dxa"/>
            <w:shd w:val="clear" w:color="auto" w:fill="F2F2F2" w:themeFill="background1" w:themeFillShade="F2"/>
          </w:tcPr>
          <w:p w14:paraId="79C961FF" w14:textId="77777777" w:rsidR="00C47A02" w:rsidRDefault="00BB7434">
            <w:pPr>
              <w:rPr>
                <w:rFonts w:eastAsia="Calibri"/>
                <w:i/>
                <w:sz w:val="22"/>
                <w:szCs w:val="22"/>
              </w:rPr>
            </w:pPr>
            <w:r>
              <w:rPr>
                <w:rFonts w:eastAsia="Calibri"/>
                <w:i/>
                <w:sz w:val="22"/>
                <w:szCs w:val="22"/>
              </w:rPr>
              <w:t>El. paštas</w:t>
            </w:r>
          </w:p>
        </w:tc>
      </w:tr>
      <w:tr w:rsidR="00C47A02" w14:paraId="7A61EBBD" w14:textId="77777777">
        <w:tc>
          <w:tcPr>
            <w:tcW w:w="756" w:type="dxa"/>
            <w:shd w:val="clear" w:color="auto" w:fill="F2F2F2" w:themeFill="background1" w:themeFillShade="F2"/>
          </w:tcPr>
          <w:p w14:paraId="3F976719" w14:textId="77777777" w:rsidR="00C47A02" w:rsidRDefault="00BB7434">
            <w:pPr>
              <w:rPr>
                <w:rFonts w:eastAsia="Calibri"/>
                <w:sz w:val="22"/>
                <w:szCs w:val="22"/>
              </w:rPr>
            </w:pPr>
            <w:r>
              <w:rPr>
                <w:rFonts w:eastAsia="Calibri"/>
                <w:sz w:val="22"/>
                <w:szCs w:val="22"/>
              </w:rPr>
              <w:t>1.6.1.</w:t>
            </w:r>
          </w:p>
        </w:tc>
        <w:tc>
          <w:tcPr>
            <w:tcW w:w="2383" w:type="dxa"/>
            <w:shd w:val="clear" w:color="auto" w:fill="auto"/>
          </w:tcPr>
          <w:p w14:paraId="2E5AF65C" w14:textId="77777777" w:rsidR="00C47A02" w:rsidRDefault="00BB7434">
            <w:pPr>
              <w:rPr>
                <w:rFonts w:eastAsia="Calibri"/>
                <w:i/>
                <w:sz w:val="20"/>
              </w:rPr>
            </w:pPr>
            <w:r>
              <w:rPr>
                <w:rFonts w:eastAsia="Calibri"/>
                <w:i/>
                <w:sz w:val="20"/>
              </w:rPr>
              <w:t xml:space="preserve">Nurodomas partnerio pavadinimas, nurodytas Juridinių asmenų registre. </w:t>
            </w:r>
          </w:p>
          <w:p w14:paraId="72A9FDD0" w14:textId="77777777" w:rsidR="00C47A02" w:rsidRDefault="00BB7434">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7E7AFEF5" w14:textId="77777777" w:rsidR="00C47A02" w:rsidRDefault="00C47A02">
            <w:pPr>
              <w:rPr>
                <w:rFonts w:eastAsia="Calibri"/>
                <w:i/>
                <w:sz w:val="20"/>
              </w:rPr>
            </w:pPr>
          </w:p>
          <w:p w14:paraId="4F93FA82" w14:textId="77777777" w:rsidR="00C47A02" w:rsidRDefault="00BB7434">
            <w:pPr>
              <w:rPr>
                <w:rFonts w:eastAsia="Calibri"/>
                <w:i/>
                <w:sz w:val="20"/>
              </w:rPr>
            </w:pPr>
            <w:r>
              <w:rPr>
                <w:rFonts w:eastAsia="Calibri"/>
                <w:i/>
                <w:sz w:val="20"/>
              </w:rPr>
              <w:t xml:space="preserve">Jeigu yra daugiau nei vienas partneris, kiekvienam partneriui pildoma atskira eilutė. Tas pats subjektas negali </w:t>
            </w:r>
            <w:r>
              <w:rPr>
                <w:rFonts w:eastAsia="Calibri"/>
                <w:i/>
                <w:sz w:val="20"/>
              </w:rPr>
              <w:t xml:space="preserve">būti nurodomas daugiau nei vieną kartą. </w:t>
            </w:r>
          </w:p>
          <w:p w14:paraId="7AFE30A7" w14:textId="77777777" w:rsidR="00C47A02" w:rsidRDefault="00BB7434">
            <w:pPr>
              <w:rPr>
                <w:rFonts w:eastAsia="Calibri"/>
                <w:i/>
                <w:sz w:val="20"/>
              </w:rPr>
            </w:pPr>
            <w:r>
              <w:rPr>
                <w:rFonts w:eastAsia="Calibri"/>
                <w:i/>
                <w:sz w:val="20"/>
              </w:rPr>
              <w:t>Galimas simbolių skaičius – 200.</w:t>
            </w:r>
          </w:p>
          <w:p w14:paraId="049D784C" w14:textId="77777777" w:rsidR="00C47A02" w:rsidRDefault="00BB7434">
            <w:pPr>
              <w:rPr>
                <w:rFonts w:eastAsia="Calibri"/>
                <w:i/>
                <w:iCs/>
                <w:sz w:val="20"/>
              </w:rPr>
            </w:pPr>
            <w:r>
              <w:rPr>
                <w:rFonts w:eastAsia="Calibri"/>
                <w:i/>
                <w:sz w:val="20"/>
              </w:rPr>
              <w:t>Nurodyti privaloma.</w:t>
            </w:r>
          </w:p>
        </w:tc>
        <w:tc>
          <w:tcPr>
            <w:tcW w:w="3261" w:type="dxa"/>
            <w:shd w:val="clear" w:color="auto" w:fill="auto"/>
          </w:tcPr>
          <w:p w14:paraId="281CB861" w14:textId="77777777" w:rsidR="00C47A02" w:rsidRDefault="00BB7434">
            <w:pPr>
              <w:rPr>
                <w:rFonts w:eastAsia="Calibri"/>
                <w:i/>
                <w:sz w:val="20"/>
              </w:rPr>
            </w:pPr>
            <w:r>
              <w:rPr>
                <w:rFonts w:eastAsia="Calibri"/>
                <w:i/>
                <w:sz w:val="20"/>
              </w:rPr>
              <w:t>Nurodomas kodas, nurodytas Juridinių asmenų registre.</w:t>
            </w:r>
          </w:p>
          <w:p w14:paraId="70DA20A0" w14:textId="77777777" w:rsidR="00C47A02" w:rsidRDefault="00BB7434">
            <w:pPr>
              <w:rPr>
                <w:rFonts w:eastAsia="Calibri"/>
                <w:i/>
                <w:sz w:val="20"/>
              </w:rPr>
            </w:pPr>
            <w:r>
              <w:rPr>
                <w:rFonts w:eastAsia="Calibri"/>
                <w:i/>
                <w:sz w:val="20"/>
              </w:rPr>
              <w:t xml:space="preserve">Galimas simbolių skaičius – nuo 5 iki 15. </w:t>
            </w:r>
          </w:p>
          <w:p w14:paraId="7B228D96" w14:textId="77777777" w:rsidR="00C47A02" w:rsidRDefault="00BB7434">
            <w:pPr>
              <w:rPr>
                <w:rFonts w:eastAsia="Calibri"/>
                <w:i/>
                <w:sz w:val="20"/>
              </w:rPr>
            </w:pPr>
            <w:r>
              <w:rPr>
                <w:rFonts w:eastAsia="Calibri"/>
                <w:i/>
                <w:sz w:val="20"/>
              </w:rPr>
              <w:t xml:space="preserve">Įvedus mažiau nei 5 simbolius, rodomas klaidos </w:t>
            </w:r>
            <w:r>
              <w:rPr>
                <w:rFonts w:eastAsia="Calibri"/>
                <w:i/>
                <w:sz w:val="20"/>
              </w:rPr>
              <w:t>pranešimas.</w:t>
            </w:r>
          </w:p>
          <w:p w14:paraId="779EB03F" w14:textId="77777777" w:rsidR="00C47A02" w:rsidRDefault="00BB7434">
            <w:pPr>
              <w:rPr>
                <w:rFonts w:eastAsia="Calibri"/>
                <w:i/>
                <w:sz w:val="20"/>
                <w:lang w:val="en-US"/>
              </w:rPr>
            </w:pPr>
            <w:r>
              <w:rPr>
                <w:rFonts w:eastAsia="Calibri"/>
                <w:i/>
                <w:sz w:val="20"/>
              </w:rPr>
              <w:t>Nurodyti privaloma.</w:t>
            </w:r>
          </w:p>
        </w:tc>
        <w:tc>
          <w:tcPr>
            <w:tcW w:w="2263" w:type="dxa"/>
            <w:shd w:val="clear" w:color="auto" w:fill="auto"/>
          </w:tcPr>
          <w:p w14:paraId="1DDC4B5D" w14:textId="77777777" w:rsidR="00C47A02" w:rsidRDefault="00BB7434">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2743E69C" w14:textId="77777777" w:rsidR="00C47A02" w:rsidRDefault="00BB7434">
            <w:pPr>
              <w:rPr>
                <w:rFonts w:eastAsia="Calibri"/>
                <w:i/>
                <w:sz w:val="20"/>
              </w:rPr>
            </w:pPr>
            <w:r>
              <w:rPr>
                <w:rFonts w:eastAsia="Calibri"/>
                <w:i/>
                <w:sz w:val="20"/>
              </w:rPr>
              <w:t xml:space="preserve">Nurodyti privaloma. </w:t>
            </w:r>
          </w:p>
        </w:tc>
        <w:tc>
          <w:tcPr>
            <w:tcW w:w="3530" w:type="dxa"/>
            <w:shd w:val="clear" w:color="auto" w:fill="auto"/>
          </w:tcPr>
          <w:p w14:paraId="72F2AE82" w14:textId="77777777" w:rsidR="00C47A02" w:rsidRDefault="00BB7434">
            <w:pPr>
              <w:rPr>
                <w:rFonts w:eastAsia="Calibri"/>
                <w:i/>
                <w:sz w:val="20"/>
              </w:rPr>
            </w:pPr>
            <w:r>
              <w:rPr>
                <w:rFonts w:eastAsia="Calibri"/>
                <w:i/>
                <w:sz w:val="20"/>
              </w:rPr>
              <w:t>Nurodomas partnerio telefono numeris.</w:t>
            </w:r>
          </w:p>
          <w:p w14:paraId="631DA823" w14:textId="77777777" w:rsidR="00C47A02" w:rsidRDefault="00BB7434">
            <w:pPr>
              <w:rPr>
                <w:rFonts w:eastAsia="Calibri"/>
                <w:i/>
                <w:sz w:val="20"/>
              </w:rPr>
            </w:pPr>
            <w:r>
              <w:rPr>
                <w:rFonts w:eastAsia="Calibri"/>
                <w:i/>
                <w:sz w:val="20"/>
              </w:rPr>
              <w:t>Telefono numeris nurodomas taip: +370 5 216 2222, +370 611 10 977.</w:t>
            </w:r>
          </w:p>
          <w:p w14:paraId="03C82AC0" w14:textId="77777777" w:rsidR="00C47A02" w:rsidRDefault="00BB7434">
            <w:pPr>
              <w:rPr>
                <w:rFonts w:eastAsia="Calibri"/>
                <w:i/>
                <w:sz w:val="20"/>
              </w:rPr>
            </w:pPr>
            <w:r>
              <w:rPr>
                <w:rFonts w:eastAsia="Calibri"/>
                <w:i/>
                <w:sz w:val="20"/>
              </w:rPr>
              <w:t>Galimas simbolių skaičius – 20.</w:t>
            </w:r>
          </w:p>
          <w:p w14:paraId="311CA7AC" w14:textId="77777777" w:rsidR="00C47A02" w:rsidRDefault="00BB7434">
            <w:pPr>
              <w:rPr>
                <w:rFonts w:eastAsia="Calibri"/>
                <w:i/>
                <w:sz w:val="20"/>
              </w:rPr>
            </w:pPr>
            <w:r>
              <w:rPr>
                <w:rFonts w:eastAsia="Calibri"/>
                <w:i/>
                <w:sz w:val="20"/>
              </w:rPr>
              <w:t>Nurodyti privaloma.</w:t>
            </w:r>
          </w:p>
        </w:tc>
        <w:tc>
          <w:tcPr>
            <w:tcW w:w="2403" w:type="dxa"/>
            <w:shd w:val="clear" w:color="auto" w:fill="auto"/>
          </w:tcPr>
          <w:p w14:paraId="3359337F" w14:textId="77777777" w:rsidR="00C47A02" w:rsidRDefault="00BB7434">
            <w:pPr>
              <w:rPr>
                <w:rFonts w:eastAsia="Calibri"/>
                <w:i/>
                <w:sz w:val="20"/>
              </w:rPr>
            </w:pPr>
            <w:r>
              <w:rPr>
                <w:rFonts w:eastAsia="Calibri"/>
                <w:i/>
                <w:sz w:val="20"/>
              </w:rPr>
              <w:t>Nurodomas vienas partnerio elektroninio pašto adresas.</w:t>
            </w:r>
          </w:p>
          <w:p w14:paraId="001969F4" w14:textId="77777777" w:rsidR="00C47A02" w:rsidRDefault="00BB7434">
            <w:pPr>
              <w:rPr>
                <w:rFonts w:eastAsia="Calibri"/>
                <w:i/>
                <w:sz w:val="20"/>
              </w:rPr>
            </w:pPr>
            <w:r>
              <w:rPr>
                <w:rFonts w:eastAsia="Calibri"/>
                <w:i/>
                <w:sz w:val="20"/>
              </w:rPr>
              <w:t>Galimas simbolių skaiči</w:t>
            </w:r>
            <w:r>
              <w:rPr>
                <w:rFonts w:eastAsia="Calibri"/>
                <w:i/>
                <w:sz w:val="20"/>
              </w:rPr>
              <w:t>us – 50.</w:t>
            </w:r>
          </w:p>
          <w:p w14:paraId="6A026ECF" w14:textId="77777777" w:rsidR="00C47A02" w:rsidRDefault="00BB7434">
            <w:pPr>
              <w:rPr>
                <w:rFonts w:eastAsia="Calibri"/>
                <w:i/>
                <w:sz w:val="20"/>
              </w:rPr>
            </w:pPr>
            <w:r>
              <w:rPr>
                <w:rFonts w:eastAsia="Calibri"/>
                <w:i/>
                <w:sz w:val="20"/>
              </w:rPr>
              <w:t>Nurodyti privaloma</w:t>
            </w:r>
          </w:p>
        </w:tc>
      </w:tr>
    </w:tbl>
    <w:p w14:paraId="199DB8C2" w14:textId="77777777" w:rsidR="00C47A02" w:rsidRDefault="00C47A02">
      <w:pPr>
        <w:rPr>
          <w:color w:val="FF0000"/>
        </w:rPr>
      </w:pPr>
    </w:p>
    <w:p w14:paraId="52C5B122" w14:textId="77777777" w:rsidR="00C47A02" w:rsidRDefault="00C47A02">
      <w:pPr>
        <w:rPr>
          <w:color w:val="FF0000"/>
        </w:rPr>
      </w:pPr>
    </w:p>
    <w:p w14:paraId="05294A35" w14:textId="77777777" w:rsidR="00C47A02" w:rsidRDefault="00C47A02">
      <w:pPr>
        <w:rPr>
          <w:color w:val="FF0000"/>
        </w:rPr>
      </w:pPr>
    </w:p>
    <w:p w14:paraId="1C109977" w14:textId="77777777" w:rsidR="00C47A02" w:rsidRDefault="00BB7434">
      <w:pPr>
        <w:spacing w:line="276" w:lineRule="auto"/>
        <w:ind w:left="1296" w:firstLine="1296"/>
        <w:rPr>
          <w:bCs/>
        </w:rPr>
      </w:pPr>
      <w:r>
        <w:rPr>
          <w:b/>
          <w:bCs/>
        </w:rPr>
        <w:t xml:space="preserve">2. PROJEKTO INICIJAVIMAS </w:t>
      </w: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4031"/>
      </w:tblGrid>
      <w:tr w:rsidR="00C47A02" w14:paraId="3D971A7A" w14:textId="77777777">
        <w:tc>
          <w:tcPr>
            <w:tcW w:w="706" w:type="dxa"/>
            <w:shd w:val="clear" w:color="auto" w:fill="F2F2F2" w:themeFill="background1" w:themeFillShade="F2"/>
          </w:tcPr>
          <w:p w14:paraId="43DC2546" w14:textId="77777777" w:rsidR="00C47A02" w:rsidRDefault="00C47A02">
            <w:pPr>
              <w:rPr>
                <w:sz w:val="10"/>
                <w:szCs w:val="10"/>
              </w:rPr>
            </w:pPr>
          </w:p>
          <w:p w14:paraId="6F8ECD5C" w14:textId="77777777" w:rsidR="00C47A02" w:rsidRDefault="00BB7434">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546947F1" w14:textId="77777777" w:rsidR="00C47A02" w:rsidRDefault="00C47A02">
            <w:pPr>
              <w:rPr>
                <w:sz w:val="10"/>
                <w:szCs w:val="10"/>
              </w:rPr>
            </w:pPr>
          </w:p>
          <w:p w14:paraId="65F9DCC3" w14:textId="77777777" w:rsidR="00C47A02" w:rsidRDefault="00BB7434">
            <w:pPr>
              <w:jc w:val="both"/>
              <w:rPr>
                <w:rFonts w:eastAsia="Calibri"/>
                <w:sz w:val="22"/>
                <w:szCs w:val="22"/>
              </w:rPr>
            </w:pPr>
            <w:r>
              <w:rPr>
                <w:rFonts w:eastAsia="Calibri"/>
                <w:sz w:val="22"/>
                <w:szCs w:val="22"/>
              </w:rPr>
              <w:t>Projektu sprendžiamos problemos</w:t>
            </w:r>
          </w:p>
        </w:tc>
      </w:tr>
      <w:tr w:rsidR="00C47A02" w14:paraId="7C02C6D8" w14:textId="77777777">
        <w:tc>
          <w:tcPr>
            <w:tcW w:w="14737" w:type="dxa"/>
            <w:gridSpan w:val="2"/>
            <w:shd w:val="clear" w:color="auto" w:fill="FFFFFF" w:themeFill="background1"/>
          </w:tcPr>
          <w:p w14:paraId="68DF9AE7" w14:textId="77777777" w:rsidR="00C47A02" w:rsidRDefault="00BB7434">
            <w:pPr>
              <w:jc w:val="both"/>
              <w:rPr>
                <w:i/>
                <w:sz w:val="20"/>
              </w:rPr>
            </w:pPr>
            <w:r>
              <w:rPr>
                <w:i/>
                <w:sz w:val="20"/>
              </w:rPr>
              <w:t xml:space="preserve">Aprašomos projektu planuojamos spręsti problemos, jų priežastys. </w:t>
            </w:r>
          </w:p>
          <w:p w14:paraId="65466EED" w14:textId="77777777" w:rsidR="00C47A02" w:rsidRDefault="00BB7434">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plėtros programoje,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w:t>
            </w:r>
            <w:r>
              <w:rPr>
                <w:rFonts w:cs="Arial"/>
                <w:i/>
                <w:sz w:val="20"/>
                <w:lang w:eastAsia="lt-LT"/>
              </w:rPr>
              <w:t>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w:t>
            </w:r>
            <w:r>
              <w:rPr>
                <w:i/>
                <w:sz w:val="20"/>
              </w:rPr>
              <w:t>eikimą, paslauga teikiama neefektyviai, per didelė paslaugos teikimo savikaina.</w:t>
            </w:r>
          </w:p>
          <w:p w14:paraId="5A1A6039" w14:textId="77777777" w:rsidR="00C47A02" w:rsidRDefault="00BB7434">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w:t>
            </w:r>
            <w:r>
              <w:rPr>
                <w:rFonts w:cs="Arial"/>
                <w:i/>
                <w:sz w:val="20"/>
                <w:lang w:eastAsia="lt-LT"/>
              </w:rPr>
              <w:t>inkos netolygumus projektu siekiama spręsti (pvz., projektas skirtas specialistams, kurių trūksta darbo rinkoje, parengti), problemos sprendimo būdas, projekto siekiami rezultatai ir kt.</w:t>
            </w:r>
          </w:p>
          <w:p w14:paraId="40EA5AA6" w14:textId="77777777" w:rsidR="00C47A02" w:rsidRDefault="00BB7434">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w:t>
            </w:r>
            <w:r>
              <w:rPr>
                <w:rFonts w:cs="Arial"/>
                <w:i/>
                <w:iCs/>
                <w:sz w:val="20"/>
                <w:lang w:eastAsia="lt-LT"/>
              </w:rPr>
              <w:t>ertinama jo įtaka ir atitiktis horizontaliesiems principams: darnaus vystymosi, įskaitant reikšmingos žalos nedarymo principą; lygių galimybių (ypač moterų ekonominio įgalinimo), nediskriminavimo (lyties, rasės, tautybės, pilietybės, kalbos, kilmės, social</w:t>
            </w:r>
            <w:r>
              <w:rPr>
                <w:rFonts w:cs="Arial"/>
                <w:i/>
                <w:iCs/>
                <w:sz w:val="20"/>
                <w:lang w:eastAsia="lt-LT"/>
              </w:rPr>
              <w:t xml:space="preserve">inės padėties, tikėjimo, įsitikinimų ar pažiūrų, amžiaus, lytinės orientacijos, etninės priklausomybės, religijos, negalios (judėjimo, regos, klausos ir kt.) ir kitais bruožais,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pvz., </w:t>
            </w:r>
            <w:r>
              <w:rPr>
                <w:i/>
                <w:iCs/>
                <w:color w:val="000000"/>
                <w:sz w:val="20"/>
              </w:rPr>
              <w:t>projekte vykdomos veiklos, kuriose vykdomi inovatyvūs viešieji pirkimai, taikomos naujos techn</w:t>
            </w:r>
            <w:r>
              <w:rPr>
                <w:i/>
                <w:iCs/>
                <w:color w:val="000000"/>
                <w:sz w:val="20"/>
              </w:rPr>
              <w:t xml:space="preserve">ologijos, kuriami ar diegiami inovatyvūs sprendimai ir pan.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w:t>
            </w:r>
            <w:r>
              <w:rPr>
                <w:rFonts w:cs="Arial"/>
                <w:i/>
                <w:iCs/>
                <w:sz w:val="20"/>
                <w:lang w:eastAsia="lt-LT"/>
              </w:rPr>
              <w:t>s.</w:t>
            </w:r>
          </w:p>
          <w:p w14:paraId="79A47A60" w14:textId="77777777" w:rsidR="00C47A02" w:rsidRDefault="00BB7434">
            <w:pPr>
              <w:widowControl w:val="0"/>
              <w:shd w:val="clear" w:color="auto" w:fill="FFFFFF"/>
              <w:jc w:val="both"/>
              <w:rPr>
                <w:i/>
                <w:sz w:val="20"/>
              </w:rPr>
            </w:pPr>
            <w:r>
              <w:rPr>
                <w:i/>
                <w:sz w:val="20"/>
              </w:rPr>
              <w:t>Nurodoma, kurios iš visų įvardytų problemų bus sprendžiamos šalinant ar sumažinant jų atsiradimo priežastis.</w:t>
            </w:r>
          </w:p>
          <w:p w14:paraId="35F7C08B" w14:textId="77777777" w:rsidR="00C47A02" w:rsidRDefault="00BB7434">
            <w:pPr>
              <w:jc w:val="both"/>
              <w:rPr>
                <w:i/>
                <w:sz w:val="20"/>
              </w:rPr>
            </w:pPr>
            <w:r>
              <w:rPr>
                <w:i/>
                <w:sz w:val="20"/>
              </w:rPr>
              <w:t>Galimas simbolių skaičius – 10 000.</w:t>
            </w:r>
          </w:p>
          <w:p w14:paraId="7CA25E26" w14:textId="77777777" w:rsidR="00C47A02" w:rsidRDefault="00BB7434">
            <w:pPr>
              <w:jc w:val="both"/>
              <w:rPr>
                <w:i/>
                <w:sz w:val="22"/>
                <w:szCs w:val="22"/>
              </w:rPr>
            </w:pPr>
            <w:r>
              <w:rPr>
                <w:i/>
                <w:sz w:val="20"/>
              </w:rPr>
              <w:t>Nurodyti privaloma.</w:t>
            </w:r>
          </w:p>
        </w:tc>
      </w:tr>
      <w:tr w:rsidR="00C47A02" w14:paraId="630F8C38" w14:textId="77777777">
        <w:tc>
          <w:tcPr>
            <w:tcW w:w="706" w:type="dxa"/>
            <w:shd w:val="clear" w:color="auto" w:fill="F2F2F2" w:themeFill="background1" w:themeFillShade="F2"/>
          </w:tcPr>
          <w:p w14:paraId="1193542B" w14:textId="77777777" w:rsidR="00C47A02" w:rsidRDefault="00C47A02">
            <w:pPr>
              <w:rPr>
                <w:sz w:val="10"/>
                <w:szCs w:val="10"/>
              </w:rPr>
            </w:pPr>
          </w:p>
          <w:p w14:paraId="5C10A74C" w14:textId="77777777" w:rsidR="00C47A02" w:rsidRDefault="00BB7434">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14:paraId="05EEF8DD" w14:textId="77777777" w:rsidR="00C47A02" w:rsidRDefault="00C47A02">
            <w:pPr>
              <w:rPr>
                <w:sz w:val="10"/>
                <w:szCs w:val="10"/>
              </w:rPr>
            </w:pPr>
          </w:p>
          <w:p w14:paraId="3BCDD921" w14:textId="77777777" w:rsidR="00C47A02" w:rsidRDefault="00BB7434">
            <w:pPr>
              <w:jc w:val="both"/>
              <w:rPr>
                <w:rFonts w:eastAsia="Calibri"/>
                <w:sz w:val="22"/>
                <w:szCs w:val="22"/>
              </w:rPr>
            </w:pPr>
            <w:r>
              <w:rPr>
                <w:rFonts w:eastAsia="Calibri"/>
                <w:sz w:val="22"/>
                <w:szCs w:val="22"/>
              </w:rPr>
              <w:t>Projekto tikslas</w:t>
            </w:r>
          </w:p>
        </w:tc>
      </w:tr>
      <w:tr w:rsidR="00C47A02" w14:paraId="6B2DA9FF" w14:textId="77777777">
        <w:tc>
          <w:tcPr>
            <w:tcW w:w="14737" w:type="dxa"/>
            <w:gridSpan w:val="2"/>
            <w:shd w:val="clear" w:color="auto" w:fill="auto"/>
          </w:tcPr>
          <w:p w14:paraId="66833A40" w14:textId="77777777" w:rsidR="00C47A02" w:rsidRDefault="00BB7434">
            <w:pPr>
              <w:jc w:val="both"/>
              <w:rPr>
                <w:i/>
                <w:sz w:val="20"/>
              </w:rPr>
            </w:pPr>
            <w:r>
              <w:rPr>
                <w:rFonts w:eastAsia="Calibri"/>
                <w:i/>
                <w:sz w:val="20"/>
              </w:rPr>
              <w:t>Nurodomas projekto tikslas.</w:t>
            </w:r>
          </w:p>
          <w:p w14:paraId="535E9765" w14:textId="77777777" w:rsidR="00C47A02" w:rsidRDefault="00BB7434">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6EE2D7FA" w14:textId="77777777" w:rsidR="00C47A02" w:rsidRDefault="00BB7434">
            <w:pPr>
              <w:jc w:val="both"/>
              <w:rPr>
                <w:rFonts w:eastAsia="Calibri"/>
                <w:i/>
                <w:sz w:val="20"/>
              </w:rPr>
            </w:pPr>
            <w:r>
              <w:rPr>
                <w:rFonts w:eastAsia="Calibri"/>
                <w:i/>
                <w:sz w:val="20"/>
              </w:rPr>
              <w:t>Galimas simbolių skaiči</w:t>
            </w:r>
            <w:r>
              <w:rPr>
                <w:rFonts w:eastAsia="Calibri"/>
                <w:i/>
                <w:sz w:val="20"/>
              </w:rPr>
              <w:t xml:space="preserve">us – 1 000. </w:t>
            </w:r>
          </w:p>
          <w:p w14:paraId="0F848D4E" w14:textId="77777777" w:rsidR="00C47A02" w:rsidRDefault="00BB7434">
            <w:pPr>
              <w:jc w:val="both"/>
              <w:rPr>
                <w:rFonts w:eastAsia="Calibri"/>
                <w:i/>
                <w:sz w:val="22"/>
                <w:szCs w:val="22"/>
              </w:rPr>
            </w:pPr>
            <w:r>
              <w:rPr>
                <w:rFonts w:eastAsia="Calibri"/>
                <w:i/>
                <w:sz w:val="20"/>
              </w:rPr>
              <w:t>Nurodyti privaloma.</w:t>
            </w:r>
          </w:p>
        </w:tc>
      </w:tr>
      <w:tr w:rsidR="00C47A02" w14:paraId="48058182" w14:textId="77777777">
        <w:tc>
          <w:tcPr>
            <w:tcW w:w="706" w:type="dxa"/>
            <w:shd w:val="clear" w:color="auto" w:fill="F2F2F2" w:themeFill="background1" w:themeFillShade="F2"/>
          </w:tcPr>
          <w:p w14:paraId="51DF9279" w14:textId="77777777" w:rsidR="00C47A02" w:rsidRDefault="00C47A02">
            <w:pPr>
              <w:rPr>
                <w:sz w:val="10"/>
                <w:szCs w:val="10"/>
              </w:rPr>
            </w:pPr>
          </w:p>
          <w:p w14:paraId="09030919" w14:textId="77777777" w:rsidR="00C47A02" w:rsidRDefault="00BB7434">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5480AF17" w14:textId="77777777" w:rsidR="00C47A02" w:rsidRDefault="00C47A02">
            <w:pPr>
              <w:rPr>
                <w:sz w:val="10"/>
                <w:szCs w:val="10"/>
              </w:rPr>
            </w:pPr>
          </w:p>
          <w:p w14:paraId="67C9E93C" w14:textId="77777777" w:rsidR="00C47A02" w:rsidRDefault="00BB7434">
            <w:pPr>
              <w:jc w:val="both"/>
              <w:rPr>
                <w:rFonts w:eastAsia="Calibri"/>
                <w:sz w:val="22"/>
                <w:szCs w:val="22"/>
              </w:rPr>
            </w:pPr>
            <w:r>
              <w:rPr>
                <w:rFonts w:eastAsia="Calibri"/>
                <w:sz w:val="22"/>
                <w:szCs w:val="22"/>
              </w:rPr>
              <w:t xml:space="preserve">Projekto tikslinė grupė </w:t>
            </w:r>
          </w:p>
        </w:tc>
      </w:tr>
      <w:tr w:rsidR="00C47A02" w14:paraId="7EAB53C1" w14:textId="77777777">
        <w:tc>
          <w:tcPr>
            <w:tcW w:w="14737" w:type="dxa"/>
            <w:gridSpan w:val="2"/>
            <w:shd w:val="clear" w:color="auto" w:fill="FFFFFF" w:themeFill="background1"/>
          </w:tcPr>
          <w:p w14:paraId="1646227C" w14:textId="77777777" w:rsidR="00C47A02" w:rsidRDefault="00BB7434">
            <w:pPr>
              <w:keepNext/>
              <w:keepLines/>
              <w:jc w:val="both"/>
              <w:outlineLvl w:val="1"/>
              <w:rPr>
                <w:i/>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BA5A2C0" w14:textId="77777777" w:rsidR="00C47A02" w:rsidRDefault="00BB7434">
            <w:pPr>
              <w:jc w:val="both"/>
              <w:rPr>
                <w:rFonts w:eastAsia="Calibri"/>
                <w:i/>
                <w:sz w:val="20"/>
              </w:rPr>
            </w:pPr>
            <w:r>
              <w:rPr>
                <w:rFonts w:eastAsia="Calibri"/>
                <w:i/>
                <w:sz w:val="20"/>
              </w:rPr>
              <w:t xml:space="preserve">Galimas simbolių skaičius – 1 000. </w:t>
            </w:r>
          </w:p>
          <w:p w14:paraId="3C615FF7" w14:textId="77777777" w:rsidR="00C47A02" w:rsidRDefault="00BB7434">
            <w:pPr>
              <w:jc w:val="both"/>
              <w:rPr>
                <w:rFonts w:eastAsia="Calibri"/>
                <w:i/>
                <w:sz w:val="20"/>
              </w:rPr>
            </w:pPr>
            <w:r>
              <w:rPr>
                <w:rFonts w:eastAsia="Calibri"/>
                <w:i/>
                <w:sz w:val="20"/>
              </w:rPr>
              <w:t>Nurodyti privaloma.</w:t>
            </w:r>
          </w:p>
        </w:tc>
      </w:tr>
      <w:tr w:rsidR="00C47A02" w14:paraId="59293372" w14:textId="77777777">
        <w:tc>
          <w:tcPr>
            <w:tcW w:w="706" w:type="dxa"/>
            <w:shd w:val="clear" w:color="auto" w:fill="F2F2F2" w:themeFill="background1" w:themeFillShade="F2"/>
          </w:tcPr>
          <w:p w14:paraId="0DB908D4" w14:textId="77777777" w:rsidR="00C47A02" w:rsidRDefault="00C47A02">
            <w:pPr>
              <w:rPr>
                <w:sz w:val="10"/>
                <w:szCs w:val="10"/>
              </w:rPr>
            </w:pPr>
          </w:p>
          <w:p w14:paraId="0E946E48" w14:textId="77777777" w:rsidR="00C47A02" w:rsidRDefault="00BB7434">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6F577BA6" w14:textId="77777777" w:rsidR="00C47A02" w:rsidRDefault="00C47A02">
            <w:pPr>
              <w:rPr>
                <w:sz w:val="10"/>
                <w:szCs w:val="10"/>
              </w:rPr>
            </w:pPr>
          </w:p>
          <w:p w14:paraId="0A2F71B0" w14:textId="77777777" w:rsidR="00C47A02" w:rsidRDefault="00BB7434">
            <w:pPr>
              <w:jc w:val="both"/>
              <w:rPr>
                <w:rFonts w:eastAsia="Calibri"/>
                <w:sz w:val="22"/>
                <w:szCs w:val="22"/>
              </w:rPr>
            </w:pPr>
            <w:r>
              <w:rPr>
                <w:rFonts w:eastAsia="Calibri"/>
                <w:sz w:val="22"/>
                <w:szCs w:val="22"/>
              </w:rPr>
              <w:t>Galimi teisiniai apribojimai</w:t>
            </w:r>
          </w:p>
        </w:tc>
      </w:tr>
      <w:tr w:rsidR="00C47A02" w14:paraId="3CC81AF6" w14:textId="77777777">
        <w:tc>
          <w:tcPr>
            <w:tcW w:w="14737" w:type="dxa"/>
            <w:gridSpan w:val="2"/>
            <w:shd w:val="clear" w:color="auto" w:fill="FFFFFF" w:themeFill="background1"/>
          </w:tcPr>
          <w:p w14:paraId="1CA77355" w14:textId="77777777" w:rsidR="00C47A02" w:rsidRDefault="00BB7434">
            <w:pPr>
              <w:jc w:val="both"/>
              <w:rPr>
                <w:rFonts w:eastAsia="Calibri"/>
                <w:i/>
                <w:iCs/>
                <w:sz w:val="20"/>
              </w:rPr>
            </w:pPr>
            <w:r>
              <w:rPr>
                <w:rFonts w:eastAsia="Calibri"/>
                <w:i/>
                <w:iCs/>
                <w:sz w:val="20"/>
              </w:rPr>
              <w:t xml:space="preserve">Nurodomas planuojamos vykdyti veiklos teisinis reglamentavimas, reikalavimai ir galimi apribojimai. </w:t>
            </w:r>
          </w:p>
          <w:p w14:paraId="5F005254" w14:textId="77777777" w:rsidR="00C47A02" w:rsidRDefault="00BB7434">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w:t>
            </w:r>
            <w:r>
              <w:rPr>
                <w:rFonts w:eastAsia="Calibri"/>
                <w:i/>
                <w:iCs/>
                <w:sz w:val="20"/>
              </w:rPr>
              <w:t>lingi gauti leidimai, poveikio aplinkai vertinimai, atlikti įregistravimai ir pan.</w:t>
            </w:r>
          </w:p>
          <w:p w14:paraId="2A63412D" w14:textId="77777777" w:rsidR="00C47A02" w:rsidRDefault="00BB7434">
            <w:pPr>
              <w:jc w:val="both"/>
              <w:rPr>
                <w:rFonts w:eastAsia="Calibri"/>
                <w:i/>
                <w:sz w:val="22"/>
                <w:szCs w:val="22"/>
              </w:rPr>
            </w:pPr>
            <w:r>
              <w:rPr>
                <w:rFonts w:eastAsia="Calibri"/>
                <w:i/>
                <w:sz w:val="20"/>
              </w:rPr>
              <w:t>Galimas simbolių skaičius – 2 000. Nurodyti privaloma.</w:t>
            </w:r>
          </w:p>
        </w:tc>
      </w:tr>
      <w:tr w:rsidR="00C47A02" w14:paraId="0494F931" w14:textId="77777777">
        <w:tc>
          <w:tcPr>
            <w:tcW w:w="706" w:type="dxa"/>
            <w:shd w:val="clear" w:color="auto" w:fill="F2F2F2" w:themeFill="background1" w:themeFillShade="F2"/>
          </w:tcPr>
          <w:p w14:paraId="63BF315F" w14:textId="77777777" w:rsidR="00C47A02" w:rsidRDefault="00C47A02">
            <w:pPr>
              <w:rPr>
                <w:sz w:val="10"/>
                <w:szCs w:val="10"/>
              </w:rPr>
            </w:pPr>
          </w:p>
          <w:p w14:paraId="38D5F9D4" w14:textId="77777777" w:rsidR="00C47A02" w:rsidRDefault="00BB7434">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03DE1E93" w14:textId="77777777" w:rsidR="00C47A02" w:rsidRDefault="00C47A02">
            <w:pPr>
              <w:rPr>
                <w:sz w:val="10"/>
                <w:szCs w:val="10"/>
              </w:rPr>
            </w:pPr>
          </w:p>
          <w:p w14:paraId="7B4797BC" w14:textId="77777777" w:rsidR="00C47A02" w:rsidRDefault="00BB7434">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C47A02" w14:paraId="5D89DC0A" w14:textId="77777777">
        <w:tc>
          <w:tcPr>
            <w:tcW w:w="14737" w:type="dxa"/>
            <w:gridSpan w:val="2"/>
            <w:shd w:val="clear" w:color="auto" w:fill="FFFFFF" w:themeFill="background1"/>
          </w:tcPr>
          <w:p w14:paraId="622883DF" w14:textId="77777777" w:rsidR="00C47A02" w:rsidRDefault="00BB7434">
            <w:pPr>
              <w:jc w:val="both"/>
              <w:rPr>
                <w:rFonts w:eastAsia="Calibri"/>
                <w:i/>
                <w:sz w:val="20"/>
              </w:rPr>
            </w:pPr>
            <w:r>
              <w:rPr>
                <w:rFonts w:eastAsia="Calibri"/>
                <w:i/>
                <w:sz w:val="20"/>
              </w:rPr>
              <w:t>Nurodomi kokybinėmis ir kiekybinėmis reikšmėmis išreikšti minimalūs projektu siekiami rezultatai.</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47"/>
              <w:gridCol w:w="2138"/>
              <w:gridCol w:w="2976"/>
              <w:gridCol w:w="6827"/>
            </w:tblGrid>
            <w:tr w:rsidR="00C47A02" w14:paraId="457D663F" w14:textId="77777777">
              <w:trPr>
                <w:trHeight w:val="615"/>
              </w:trPr>
              <w:tc>
                <w:tcPr>
                  <w:tcW w:w="879" w:type="pct"/>
                  <w:shd w:val="clear" w:color="auto" w:fill="D9D9D9"/>
                  <w:vAlign w:val="center"/>
                </w:tcPr>
                <w:p w14:paraId="4757EF42" w14:textId="77777777" w:rsidR="00C47A02" w:rsidRDefault="00BB7434">
                  <w:pPr>
                    <w:keepNext/>
                    <w:jc w:val="center"/>
                    <w:rPr>
                      <w:b/>
                      <w:sz w:val="22"/>
                      <w:szCs w:val="22"/>
                    </w:rPr>
                  </w:pPr>
                  <w:r>
                    <w:rPr>
                      <w:b/>
                      <w:sz w:val="22"/>
                      <w:szCs w:val="22"/>
                    </w:rPr>
                    <w:t>Stebėsenos rodiklio kodas ir pavadinimas</w:t>
                  </w:r>
                </w:p>
              </w:tc>
              <w:tc>
                <w:tcPr>
                  <w:tcW w:w="738" w:type="pct"/>
                  <w:shd w:val="clear" w:color="auto" w:fill="D9D9D9"/>
                  <w:vAlign w:val="center"/>
                </w:tcPr>
                <w:p w14:paraId="13828A60" w14:textId="77777777" w:rsidR="00C47A02" w:rsidRDefault="00BB7434">
                  <w:pPr>
                    <w:keepNext/>
                    <w:jc w:val="center"/>
                    <w:rPr>
                      <w:b/>
                      <w:sz w:val="22"/>
                      <w:szCs w:val="22"/>
                    </w:rPr>
                  </w:pPr>
                  <w:r>
                    <w:rPr>
                      <w:b/>
                      <w:sz w:val="22"/>
                      <w:szCs w:val="22"/>
                    </w:rPr>
                    <w:t>Matavimo vienetas</w:t>
                  </w:r>
                </w:p>
              </w:tc>
              <w:tc>
                <w:tcPr>
                  <w:tcW w:w="1027" w:type="pct"/>
                  <w:shd w:val="clear" w:color="auto" w:fill="D9D9D9"/>
                  <w:vAlign w:val="center"/>
                </w:tcPr>
                <w:p w14:paraId="12033EB9" w14:textId="77777777" w:rsidR="00C47A02" w:rsidRDefault="00BB7434">
                  <w:pPr>
                    <w:keepNext/>
                    <w:jc w:val="center"/>
                    <w:rPr>
                      <w:b/>
                      <w:sz w:val="22"/>
                      <w:szCs w:val="22"/>
                    </w:rPr>
                  </w:pPr>
                  <w:r>
                    <w:rPr>
                      <w:b/>
                      <w:sz w:val="22"/>
                      <w:szCs w:val="22"/>
                    </w:rPr>
                    <w:t>Siektina reikšmė</w:t>
                  </w:r>
                </w:p>
              </w:tc>
              <w:tc>
                <w:tcPr>
                  <w:tcW w:w="2356" w:type="pct"/>
                  <w:shd w:val="clear" w:color="auto" w:fill="D9D9D9"/>
                  <w:vAlign w:val="center"/>
                </w:tcPr>
                <w:p w14:paraId="2189FB60" w14:textId="77777777" w:rsidR="00C47A02" w:rsidRDefault="00BB7434">
                  <w:pPr>
                    <w:keepNext/>
                    <w:jc w:val="center"/>
                    <w:rPr>
                      <w:b/>
                      <w:sz w:val="22"/>
                      <w:szCs w:val="22"/>
                    </w:rPr>
                  </w:pPr>
                  <w:r>
                    <w:rPr>
                      <w:b/>
                      <w:sz w:val="22"/>
                      <w:szCs w:val="22"/>
                    </w:rPr>
                    <w:t>Siektinos reikšmės pagrindimas</w:t>
                  </w:r>
                </w:p>
              </w:tc>
            </w:tr>
            <w:tr w:rsidR="00C47A02" w14:paraId="18D96F60" w14:textId="77777777">
              <w:trPr>
                <w:trHeight w:val="270"/>
              </w:trPr>
              <w:tc>
                <w:tcPr>
                  <w:tcW w:w="5000" w:type="pct"/>
                  <w:gridSpan w:val="4"/>
                </w:tcPr>
                <w:p w14:paraId="76C84697" w14:textId="77777777" w:rsidR="00C47A02" w:rsidRDefault="00C47A02">
                  <w:pPr>
                    <w:rPr>
                      <w:sz w:val="10"/>
                      <w:szCs w:val="10"/>
                    </w:rPr>
                  </w:pPr>
                </w:p>
                <w:p w14:paraId="7C490889" w14:textId="77777777" w:rsidR="00C47A02" w:rsidRDefault="00BB7434">
                  <w:pPr>
                    <w:widowControl w:val="0"/>
                    <w:shd w:val="clear" w:color="auto" w:fill="FFFFFF"/>
                    <w:jc w:val="center"/>
                    <w:rPr>
                      <w:b/>
                      <w:sz w:val="22"/>
                      <w:szCs w:val="22"/>
                    </w:rPr>
                  </w:pPr>
                  <w:r>
                    <w:rPr>
                      <w:b/>
                      <w:sz w:val="22"/>
                      <w:szCs w:val="22"/>
                    </w:rPr>
                    <w:t>2.5.1. Produkto stebėsenos rodikliai</w:t>
                  </w:r>
                </w:p>
              </w:tc>
            </w:tr>
            <w:tr w:rsidR="00C47A02" w14:paraId="3BF0231C" w14:textId="77777777">
              <w:trPr>
                <w:trHeight w:val="25"/>
              </w:trPr>
              <w:tc>
                <w:tcPr>
                  <w:tcW w:w="879" w:type="pct"/>
                </w:tcPr>
                <w:p w14:paraId="6892763C" w14:textId="77777777" w:rsidR="00C47A02" w:rsidRDefault="00BB7434">
                  <w:pPr>
                    <w:jc w:val="center"/>
                    <w:rPr>
                      <w:i/>
                      <w:strike/>
                      <w:sz w:val="20"/>
                      <w:lang w:eastAsia="lt-LT"/>
                    </w:rPr>
                  </w:pPr>
                  <w:r>
                    <w:rPr>
                      <w:i/>
                      <w:sz w:val="20"/>
                    </w:rPr>
                    <w:lastRenderedPageBreak/>
                    <w:t xml:space="preserve">Nurodomas (DMS – pasirenkamas iš sąrašo, suformuojamo iš kvietimo teikti PĮP informacijos </w:t>
                  </w:r>
                  <w:r>
                    <w:rPr>
                      <w:i/>
                      <w:color w:val="000000"/>
                      <w:sz w:val="20"/>
                    </w:rPr>
                    <w:t>pagal veiklą (</w:t>
                  </w:r>
                  <w:proofErr w:type="spellStart"/>
                  <w:r>
                    <w:rPr>
                      <w:i/>
                      <w:color w:val="000000"/>
                      <w:sz w:val="20"/>
                    </w:rPr>
                    <w:t>poveiklę</w:t>
                  </w:r>
                  <w:proofErr w:type="spellEnd"/>
                  <w:r>
                    <w:rPr>
                      <w:i/>
                      <w:sz w:val="20"/>
                    </w:rPr>
                    <w:t>) bent vienas produkto stebėsenos rodiklis, atsižvelgiant į pažangos priemonės apraše nurodytus reikalavimus.</w:t>
                  </w:r>
                </w:p>
                <w:p w14:paraId="55CEDD1F" w14:textId="77777777" w:rsidR="00C47A02" w:rsidRDefault="00BB7434">
                  <w:pPr>
                    <w:jc w:val="center"/>
                    <w:rPr>
                      <w:i/>
                      <w:sz w:val="20"/>
                    </w:rPr>
                  </w:pPr>
                  <w:r>
                    <w:rPr>
                      <w:i/>
                      <w:sz w:val="20"/>
                    </w:rPr>
                    <w:t>Galimas simbolių skaičius – 500.</w:t>
                  </w:r>
                </w:p>
              </w:tc>
              <w:tc>
                <w:tcPr>
                  <w:tcW w:w="738" w:type="pct"/>
                  <w:shd w:val="clear" w:color="auto" w:fill="auto"/>
                </w:tcPr>
                <w:p w14:paraId="7C05DBBB" w14:textId="77777777" w:rsidR="00C47A02" w:rsidRDefault="00BB7434">
                  <w:pPr>
                    <w:widowControl w:val="0"/>
                    <w:shd w:val="clear" w:color="auto" w:fill="FFFFFF"/>
                    <w:jc w:val="center"/>
                    <w:rPr>
                      <w:i/>
                      <w:sz w:val="20"/>
                    </w:rPr>
                  </w:pPr>
                  <w:r>
                    <w:rPr>
                      <w:i/>
                      <w:sz w:val="20"/>
                    </w:rPr>
                    <w:t>N</w:t>
                  </w:r>
                  <w:r>
                    <w:rPr>
                      <w:i/>
                      <w:sz w:val="20"/>
                    </w:rPr>
                    <w:t xml:space="preserve">urodžius ar pasirinkus stebėsenos rodiklį, nurodomas jo matavimo vienetas, pvz., kilometrai (km), valandos (h) ir pan. Jei pildoma DMS – automatiškai nurodomas matavimo vienetas pagal stebėsenos rodikliui priskirtus duomenis. </w:t>
                  </w:r>
                </w:p>
                <w:p w14:paraId="07CB7D3D" w14:textId="77777777" w:rsidR="00C47A02" w:rsidRDefault="00BB7434">
                  <w:pPr>
                    <w:widowControl w:val="0"/>
                    <w:shd w:val="clear" w:color="auto" w:fill="FFFFFF"/>
                    <w:jc w:val="center"/>
                    <w:rPr>
                      <w:i/>
                      <w:sz w:val="20"/>
                    </w:rPr>
                  </w:pPr>
                  <w:r>
                    <w:rPr>
                      <w:i/>
                      <w:sz w:val="20"/>
                    </w:rPr>
                    <w:t>Galimas simbolių skaičius – 2</w:t>
                  </w:r>
                  <w:r>
                    <w:rPr>
                      <w:i/>
                      <w:sz w:val="20"/>
                    </w:rPr>
                    <w:t>0. Nurodyti privaloma, jeigu nurodytas produkto stebėsenos rodiklis.</w:t>
                  </w:r>
                </w:p>
                <w:p w14:paraId="24903AA5" w14:textId="77777777" w:rsidR="00C47A02" w:rsidRDefault="00C47A02">
                  <w:pPr>
                    <w:widowControl w:val="0"/>
                    <w:shd w:val="clear" w:color="auto" w:fill="FFFFFF"/>
                    <w:jc w:val="center"/>
                    <w:rPr>
                      <w:sz w:val="20"/>
                    </w:rPr>
                  </w:pPr>
                </w:p>
              </w:tc>
              <w:tc>
                <w:tcPr>
                  <w:tcW w:w="1027" w:type="pct"/>
                  <w:shd w:val="clear" w:color="auto" w:fill="auto"/>
                </w:tcPr>
                <w:p w14:paraId="4C26893B" w14:textId="77777777" w:rsidR="00C47A02" w:rsidRDefault="00BB7434">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w:t>
                  </w:r>
                  <w:r>
                    <w:rPr>
                      <w:i/>
                      <w:sz w:val="20"/>
                    </w:rPr>
                    <w:t>asiekimo momento (projekto veiklų vykdymo metu, projekto veiklų vykdymo pabaigoje, praėjus konkrečiam laikui po projekto įgyvendinimo pabaigos arba kitas momentas).</w:t>
                  </w:r>
                </w:p>
                <w:p w14:paraId="7D6B8C99" w14:textId="77777777" w:rsidR="00C47A02" w:rsidRDefault="00BB7434">
                  <w:pPr>
                    <w:widowControl w:val="0"/>
                    <w:shd w:val="clear" w:color="auto" w:fill="FFFFFF"/>
                    <w:jc w:val="center"/>
                    <w:rPr>
                      <w:i/>
                      <w:sz w:val="20"/>
                    </w:rPr>
                  </w:pPr>
                  <w:r>
                    <w:rPr>
                      <w:i/>
                      <w:sz w:val="20"/>
                    </w:rPr>
                    <w:t>Galima įvesti tik skaičių.</w:t>
                  </w:r>
                </w:p>
                <w:p w14:paraId="21FDC691" w14:textId="77777777" w:rsidR="00C47A02" w:rsidRDefault="00BB7434">
                  <w:pPr>
                    <w:widowControl w:val="0"/>
                    <w:shd w:val="clear" w:color="auto" w:fill="FFFFFF"/>
                    <w:jc w:val="center"/>
                    <w:rPr>
                      <w:sz w:val="20"/>
                    </w:rPr>
                  </w:pPr>
                  <w:r>
                    <w:rPr>
                      <w:i/>
                      <w:sz w:val="20"/>
                    </w:rPr>
                    <w:t>Galimas simbolių skaičius – 12 simbolių iki kablelio ir 2 simbol</w:t>
                  </w:r>
                  <w:r>
                    <w:rPr>
                      <w:i/>
                      <w:sz w:val="20"/>
                    </w:rPr>
                    <w:t>iai po kablelio. Nurodyti privaloma, jeigu pasirinktas produkto stebėsenos rodiklis.</w:t>
                  </w:r>
                </w:p>
              </w:tc>
              <w:tc>
                <w:tcPr>
                  <w:tcW w:w="2356" w:type="pct"/>
                </w:tcPr>
                <w:p w14:paraId="1FB75B41" w14:textId="77777777" w:rsidR="00C47A02" w:rsidRDefault="00BB7434">
                  <w:pPr>
                    <w:widowControl w:val="0"/>
                    <w:shd w:val="clear" w:color="auto" w:fill="FFFFFF"/>
                    <w:jc w:val="center"/>
                    <w:rPr>
                      <w:i/>
                      <w:sz w:val="20"/>
                    </w:rPr>
                  </w:pPr>
                  <w:r>
                    <w:rPr>
                      <w:i/>
                      <w:sz w:val="20"/>
                    </w:rPr>
                    <w:t>Pateikiami siektinos reikšmės apskaičiavimo principai, kuriais remiantis būtų galima įsitikinti, kad siektina reikšmė reali ir bus pasiekta iki finansų ministro tvirtinama</w:t>
                  </w:r>
                  <w:r>
                    <w:rPr>
                      <w:i/>
                      <w:sz w:val="20"/>
                    </w:rPr>
                    <w:t xml:space="preserve">me Stebėsenos rodiklių skaičiavimo apraše nurodyto pasiekimo momento. </w:t>
                  </w:r>
                </w:p>
                <w:p w14:paraId="58349764" w14:textId="77777777" w:rsidR="00C47A02" w:rsidRDefault="00BB7434">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w:t>
                  </w:r>
                  <w:r>
                    <w:rPr>
                      <w:i/>
                      <w:sz w:val="20"/>
                    </w:rPr>
                    <w:t xml:space="preserve">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w:t>
                  </w:r>
                  <w:r>
                    <w:rPr>
                      <w:i/>
                      <w:sz w:val="20"/>
                    </w:rPr>
                    <w:t>tarpiu (kaip projekto įgyvendinimo pasekmė).</w:t>
                  </w:r>
                </w:p>
                <w:p w14:paraId="74A0BBCE" w14:textId="77777777" w:rsidR="00C47A02" w:rsidRDefault="00BB7434">
                  <w:pPr>
                    <w:widowControl w:val="0"/>
                    <w:shd w:val="clear" w:color="auto" w:fill="FFFFFF"/>
                    <w:jc w:val="center"/>
                    <w:rPr>
                      <w:i/>
                      <w:sz w:val="20"/>
                    </w:rPr>
                  </w:pPr>
                  <w:r>
                    <w:rPr>
                      <w:i/>
                      <w:sz w:val="20"/>
                    </w:rPr>
                    <w:t>Jei nurodyta priemonės apraše, gali būti pateikiami stebėsenos rodiklio pasiekimo pagrindimo dokumentai.</w:t>
                  </w:r>
                </w:p>
                <w:p w14:paraId="5551BDED" w14:textId="77777777" w:rsidR="00C47A02" w:rsidRDefault="00BB7434">
                  <w:pPr>
                    <w:widowControl w:val="0"/>
                    <w:shd w:val="clear" w:color="auto" w:fill="FFFFFF"/>
                    <w:jc w:val="center"/>
                    <w:rPr>
                      <w:i/>
                      <w:sz w:val="20"/>
                    </w:rPr>
                  </w:pPr>
                  <w:r>
                    <w:rPr>
                      <w:i/>
                      <w:sz w:val="20"/>
                    </w:rPr>
                    <w:t>Galimas simbolių skaičius – 2 000. Nurodyti privaloma, jeigu pasirinktas produkto stebėsenos rodiklis.</w:t>
                  </w:r>
                </w:p>
              </w:tc>
            </w:tr>
            <w:tr w:rsidR="00C47A02" w14:paraId="572EAA87" w14:textId="77777777">
              <w:trPr>
                <w:trHeight w:val="398"/>
              </w:trPr>
              <w:tc>
                <w:tcPr>
                  <w:tcW w:w="5000" w:type="pct"/>
                  <w:gridSpan w:val="4"/>
                </w:tcPr>
                <w:p w14:paraId="067FC63D" w14:textId="77777777" w:rsidR="00C47A02" w:rsidRDefault="00C47A02">
                  <w:pPr>
                    <w:rPr>
                      <w:sz w:val="10"/>
                      <w:szCs w:val="10"/>
                    </w:rPr>
                  </w:pPr>
                </w:p>
                <w:p w14:paraId="6EE4B633" w14:textId="77777777" w:rsidR="00C47A02" w:rsidRDefault="00BB7434">
                  <w:pPr>
                    <w:widowControl w:val="0"/>
                    <w:shd w:val="clear" w:color="auto" w:fill="FFFFFF"/>
                    <w:jc w:val="center"/>
                    <w:rPr>
                      <w:b/>
                      <w:sz w:val="22"/>
                      <w:szCs w:val="22"/>
                    </w:rPr>
                  </w:pPr>
                  <w:r>
                    <w:rPr>
                      <w:b/>
                      <w:sz w:val="22"/>
                      <w:szCs w:val="22"/>
                    </w:rPr>
                    <w:t>2.5.2. Rezultato stebėsenos rodikliai</w:t>
                  </w:r>
                </w:p>
              </w:tc>
            </w:tr>
            <w:tr w:rsidR="00C47A02" w14:paraId="33EFF5C0" w14:textId="77777777">
              <w:trPr>
                <w:trHeight w:val="615"/>
              </w:trPr>
              <w:tc>
                <w:tcPr>
                  <w:tcW w:w="879" w:type="pct"/>
                </w:tcPr>
                <w:p w14:paraId="3450DB61" w14:textId="77777777" w:rsidR="00C47A02" w:rsidRDefault="00BB7434">
                  <w:pPr>
                    <w:jc w:val="center"/>
                    <w:rPr>
                      <w:i/>
                      <w:sz w:val="20"/>
                    </w:rPr>
                  </w:pPr>
                  <w:r>
                    <w:rPr>
                      <w:i/>
                      <w:sz w:val="20"/>
                    </w:rPr>
                    <w:t xml:space="preserve">Nurodomas (DMS –pasirenkamas iš sąrašo, suformuojamo iš kvietimo teikti PĮP informacijos </w:t>
                  </w:r>
                  <w:r>
                    <w:rPr>
                      <w:i/>
                      <w:color w:val="000000"/>
                      <w:sz w:val="20"/>
                    </w:rPr>
                    <w:t>pagal veiklą (</w:t>
                  </w:r>
                  <w:proofErr w:type="spellStart"/>
                  <w:r>
                    <w:rPr>
                      <w:i/>
                      <w:color w:val="000000"/>
                      <w:sz w:val="20"/>
                    </w:rPr>
                    <w:t>poveiklę</w:t>
                  </w:r>
                  <w:proofErr w:type="spellEnd"/>
                  <w:r>
                    <w:rPr>
                      <w:i/>
                      <w:sz w:val="20"/>
                    </w:rPr>
                    <w:t>) rezultato stebėsenos rodiklis, atsižvelgiant į pažangos priemonės apraše nurodytus reikalavimus.</w:t>
                  </w:r>
                </w:p>
                <w:p w14:paraId="1CFCE604" w14:textId="77777777" w:rsidR="00C47A02" w:rsidRDefault="00BB7434">
                  <w:pPr>
                    <w:jc w:val="center"/>
                    <w:rPr>
                      <w:i/>
                      <w:sz w:val="20"/>
                    </w:rPr>
                  </w:pPr>
                  <w:r>
                    <w:rPr>
                      <w:i/>
                      <w:sz w:val="20"/>
                    </w:rPr>
                    <w:t>Pasirinkus procentais matuojamą stebėsenos rodiklį, taip pat automatiškai nurodomi bazinis ir pokyčio stebėsenos rodikliai.</w:t>
                  </w:r>
                </w:p>
                <w:p w14:paraId="2D10EFC3" w14:textId="77777777" w:rsidR="00C47A02" w:rsidRDefault="00C47A02">
                  <w:pPr>
                    <w:widowControl w:val="0"/>
                    <w:shd w:val="clear" w:color="auto" w:fill="FFFFFF"/>
                    <w:jc w:val="center"/>
                    <w:rPr>
                      <w:i/>
                      <w:strike/>
                      <w:sz w:val="20"/>
                    </w:rPr>
                  </w:pPr>
                </w:p>
                <w:p w14:paraId="7DCACA2D" w14:textId="77777777" w:rsidR="00C47A02" w:rsidRDefault="00C47A02">
                  <w:pPr>
                    <w:widowControl w:val="0"/>
                    <w:shd w:val="clear" w:color="auto" w:fill="FFFFFF"/>
                    <w:jc w:val="center"/>
                    <w:rPr>
                      <w:i/>
                      <w:sz w:val="20"/>
                    </w:rPr>
                  </w:pPr>
                </w:p>
              </w:tc>
              <w:tc>
                <w:tcPr>
                  <w:tcW w:w="738" w:type="pct"/>
                  <w:shd w:val="clear" w:color="auto" w:fill="auto"/>
                </w:tcPr>
                <w:p w14:paraId="67BB2558" w14:textId="77777777" w:rsidR="00C47A02" w:rsidRDefault="00BB7434">
                  <w:pPr>
                    <w:widowControl w:val="0"/>
                    <w:shd w:val="clear" w:color="auto" w:fill="FFFFFF"/>
                    <w:jc w:val="center"/>
                    <w:rPr>
                      <w:i/>
                      <w:sz w:val="20"/>
                    </w:rPr>
                  </w:pPr>
                  <w:r>
                    <w:rPr>
                      <w:i/>
                      <w:sz w:val="20"/>
                    </w:rPr>
                    <w:t>Nurodžius ar pasirinkus stebėsenos rodiklį, nurodomas jo matavimo vienetas, pvz., kilometrai (km), valandos (h) ir pan. Jei pildom</w:t>
                  </w:r>
                  <w:r>
                    <w:rPr>
                      <w:i/>
                      <w:sz w:val="20"/>
                    </w:rPr>
                    <w:t>a DMS – automatiškai nurodomas matavimo vienetas pagal stebėsenos rodikliui priskirtus duomenis. Galimas simbolių skaičius – 20. Nurodyti privaloma, jeigu pasirinktas rezultato stebėsenos rodiklis.</w:t>
                  </w:r>
                </w:p>
                <w:p w14:paraId="11948AB2" w14:textId="77777777" w:rsidR="00C47A02" w:rsidRDefault="00C47A02">
                  <w:pPr>
                    <w:widowControl w:val="0"/>
                    <w:shd w:val="clear" w:color="auto" w:fill="FFFFFF"/>
                    <w:jc w:val="center"/>
                    <w:rPr>
                      <w:sz w:val="20"/>
                    </w:rPr>
                  </w:pPr>
                </w:p>
              </w:tc>
              <w:tc>
                <w:tcPr>
                  <w:tcW w:w="1027" w:type="pct"/>
                  <w:shd w:val="clear" w:color="auto" w:fill="auto"/>
                </w:tcPr>
                <w:p w14:paraId="0A998D75" w14:textId="77777777" w:rsidR="00C47A02" w:rsidRDefault="00BB7434">
                  <w:pPr>
                    <w:widowControl w:val="0"/>
                    <w:shd w:val="clear" w:color="auto" w:fill="FFFFFF"/>
                    <w:jc w:val="center"/>
                    <w:rPr>
                      <w:i/>
                      <w:sz w:val="20"/>
                    </w:rPr>
                  </w:pPr>
                  <w:r>
                    <w:rPr>
                      <w:i/>
                      <w:sz w:val="20"/>
                    </w:rPr>
                    <w:t xml:space="preserve">Nurodoma siektina rezultato stebėsenos rodiklio reikšmė, </w:t>
                  </w:r>
                  <w:r>
                    <w:rPr>
                      <w:i/>
                      <w:sz w:val="20"/>
                    </w:rPr>
                    <w:t>kurią planuojama pasiekti iki finansų ministro tvirtinamame Stebėsenos rodiklių skaičiavimo apraše nurodyto pasiekimo momento (projekto veiklų vykdymo metu, projekto veiklų vykdymo pabaigoje, praėjus konkrečiam laikui po projekto įgyvendinimo pabaigos arba</w:t>
                  </w:r>
                  <w:r>
                    <w:rPr>
                      <w:i/>
                      <w:sz w:val="20"/>
                    </w:rPr>
                    <w:t xml:space="preserve"> kitas momentas).</w:t>
                  </w:r>
                </w:p>
                <w:p w14:paraId="3FD47D39" w14:textId="77777777" w:rsidR="00C47A02" w:rsidRDefault="00BB7434">
                  <w:pPr>
                    <w:widowControl w:val="0"/>
                    <w:shd w:val="clear" w:color="auto" w:fill="FFFFFF"/>
                    <w:jc w:val="center"/>
                    <w:rPr>
                      <w:i/>
                      <w:sz w:val="20"/>
                    </w:rPr>
                  </w:pPr>
                  <w:r>
                    <w:rPr>
                      <w:i/>
                      <w:sz w:val="20"/>
                    </w:rPr>
                    <w:t>Galima įvesti tik skaičių.</w:t>
                  </w:r>
                </w:p>
                <w:p w14:paraId="55D4C4A1" w14:textId="77777777" w:rsidR="00C47A02" w:rsidRDefault="00BB7434">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356" w:type="pct"/>
                </w:tcPr>
                <w:p w14:paraId="5E8834EB" w14:textId="77777777" w:rsidR="00C47A02" w:rsidRDefault="00BB7434">
                  <w:pPr>
                    <w:widowControl w:val="0"/>
                    <w:shd w:val="clear" w:color="auto" w:fill="FFFFFF"/>
                    <w:jc w:val="center"/>
                    <w:rPr>
                      <w:i/>
                      <w:sz w:val="20"/>
                    </w:rPr>
                  </w:pPr>
                  <w:r>
                    <w:rPr>
                      <w:i/>
                      <w:sz w:val="20"/>
                    </w:rPr>
                    <w:t>Pateikiami siektinos reikšmės apskaičiavimo principai, kuriai</w:t>
                  </w:r>
                  <w:r>
                    <w:rPr>
                      <w:i/>
                      <w:sz w:val="20"/>
                    </w:rPr>
                    <w:t>s remiantis galima būtų įsitikinti, kad siektina reikšmė reali ir bus pasiekta iki finansų ministro tvirtinamame Stebėsenos rodiklių skaičiavimo apraše nurodyto pasiekimo momento.</w:t>
                  </w:r>
                </w:p>
                <w:p w14:paraId="2A6312CF" w14:textId="77777777" w:rsidR="00C47A02" w:rsidRDefault="00BB7434">
                  <w:pPr>
                    <w:widowControl w:val="0"/>
                    <w:shd w:val="clear" w:color="auto" w:fill="FFFFFF"/>
                    <w:jc w:val="center"/>
                    <w:rPr>
                      <w:i/>
                      <w:sz w:val="20"/>
                    </w:rPr>
                  </w:pPr>
                  <w:r>
                    <w:rPr>
                      <w:i/>
                      <w:sz w:val="20"/>
                    </w:rPr>
                    <w:t>Nurodant šiuos principus, nepakanka pateikti nuorodą į kitame teisės akte ar</w:t>
                  </w:r>
                  <w:r>
                    <w:rPr>
                      <w:i/>
                      <w:sz w:val="20"/>
                    </w:rPr>
                    <w:t xml:space="preserve"> strateginiame dokumente nustatytus įpareigojimus pasiekti vieną ar kitą stebėsenos rodiklio siektiną reikšmę; būtina nurodyti sąsajas su projekto loginiu pagrindimu (veiklomis, fiziniais rodikliais, biudžetu, įkainiais), projekto tęstinumo laikotarpiu ar </w:t>
                  </w:r>
                  <w:r>
                    <w:rPr>
                      <w:i/>
                      <w:sz w:val="20"/>
                    </w:rPr>
                    <w:t>kita PĮP nurodyta informacija, kuri patvirtintų siektinos reikšmės pagrįstumą įgyvendinant projektą ar projekto tęstinumo laikotarpiu (kaip projekto įgyvendinimo pasekmė).</w:t>
                  </w:r>
                </w:p>
                <w:p w14:paraId="35D55735" w14:textId="77777777" w:rsidR="00C47A02" w:rsidRDefault="00BB7434">
                  <w:pPr>
                    <w:widowControl w:val="0"/>
                    <w:shd w:val="clear" w:color="auto" w:fill="FFFFFF"/>
                    <w:jc w:val="center"/>
                    <w:rPr>
                      <w:i/>
                      <w:sz w:val="20"/>
                    </w:rPr>
                  </w:pPr>
                  <w:r>
                    <w:rPr>
                      <w:i/>
                      <w:sz w:val="20"/>
                    </w:rPr>
                    <w:t>Jei nurodyta priemonės apraše, gali būti pateikiami stebėsenos rodiklio pasiekimo pa</w:t>
                  </w:r>
                  <w:r>
                    <w:rPr>
                      <w:i/>
                      <w:sz w:val="20"/>
                    </w:rPr>
                    <w:t>grindimo dokumentai.</w:t>
                  </w:r>
                </w:p>
                <w:p w14:paraId="547F5515" w14:textId="77777777" w:rsidR="00C47A02" w:rsidRDefault="00BB7434">
                  <w:pPr>
                    <w:widowControl w:val="0"/>
                    <w:shd w:val="clear" w:color="auto" w:fill="FFFFFF"/>
                    <w:jc w:val="center"/>
                    <w:rPr>
                      <w:i/>
                      <w:sz w:val="20"/>
                    </w:rPr>
                  </w:pPr>
                  <w:r>
                    <w:rPr>
                      <w:i/>
                      <w:sz w:val="20"/>
                    </w:rPr>
                    <w:t>Galimas simbolių skaičius – 2 000. Nurodyti privaloma, jeigu pasirinktas rezultato stebėsenos rodiklis.</w:t>
                  </w:r>
                </w:p>
              </w:tc>
            </w:tr>
          </w:tbl>
          <w:p w14:paraId="17B3888A" w14:textId="77777777" w:rsidR="00C47A02" w:rsidRDefault="00C47A02">
            <w:pPr>
              <w:tabs>
                <w:tab w:val="left" w:pos="12049"/>
              </w:tabs>
              <w:ind w:right="-28"/>
              <w:jc w:val="both"/>
              <w:rPr>
                <w:rFonts w:eastAsia="Calibri"/>
                <w:i/>
                <w:sz w:val="22"/>
                <w:szCs w:val="22"/>
                <w:highlight w:val="yellow"/>
              </w:rPr>
            </w:pPr>
          </w:p>
        </w:tc>
      </w:tr>
    </w:tbl>
    <w:p w14:paraId="0CCB5788" w14:textId="77777777" w:rsidR="00C47A02" w:rsidRDefault="00C47A02"/>
    <w:p w14:paraId="6FE9C575" w14:textId="77777777" w:rsidR="00C47A02" w:rsidRDefault="00BB7434">
      <w:pPr>
        <w:spacing w:line="276" w:lineRule="auto"/>
        <w:ind w:left="2016" w:firstLine="576"/>
        <w:rPr>
          <w:bCs/>
        </w:rPr>
      </w:pPr>
      <w:r>
        <w:rPr>
          <w:b/>
          <w:bCs/>
        </w:rPr>
        <w:t xml:space="preserve">3. PROJEKTO ĮGYVENDINIMO DETALIZACIJA </w:t>
      </w:r>
      <w:r>
        <w:rPr>
          <w:bCs/>
        </w:rPr>
        <w:t>(</w:t>
      </w:r>
      <w:r>
        <w:rPr>
          <w:bCs/>
          <w:i/>
        </w:rPr>
        <w:t>pildoma rengiant visų tipų projektų įgyvendinimo planus</w:t>
      </w:r>
      <w:r>
        <w:rPr>
          <w:bCs/>
        </w:rPr>
        <w:t>)</w:t>
      </w:r>
    </w:p>
    <w:p w14:paraId="76491D86" w14:textId="77777777" w:rsidR="00C47A02" w:rsidRDefault="00C47A02">
      <w:pPr>
        <w:spacing w:line="276" w:lineRule="auto"/>
        <w:ind w:left="1080"/>
        <w:jc w:val="cente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
        <w:gridCol w:w="687"/>
        <w:gridCol w:w="635"/>
        <w:gridCol w:w="566"/>
        <w:gridCol w:w="12"/>
        <w:gridCol w:w="1304"/>
        <w:gridCol w:w="714"/>
        <w:gridCol w:w="551"/>
        <w:gridCol w:w="837"/>
        <w:gridCol w:w="1686"/>
        <w:gridCol w:w="36"/>
        <w:gridCol w:w="1057"/>
        <w:gridCol w:w="21"/>
        <w:gridCol w:w="75"/>
        <w:gridCol w:w="1150"/>
        <w:gridCol w:w="964"/>
        <w:gridCol w:w="33"/>
        <w:gridCol w:w="1060"/>
        <w:gridCol w:w="1960"/>
        <w:gridCol w:w="1680"/>
      </w:tblGrid>
      <w:tr w:rsidR="00C47A02" w14:paraId="5C4C353A" w14:textId="77777777">
        <w:trPr>
          <w:trHeight w:val="358"/>
        </w:trPr>
        <w:tc>
          <w:tcPr>
            <w:tcW w:w="15055" w:type="dxa"/>
            <w:gridSpan w:val="20"/>
            <w:shd w:val="clear" w:color="auto" w:fill="F2F2F2" w:themeFill="background1" w:themeFillShade="F2"/>
          </w:tcPr>
          <w:p w14:paraId="6DFE9FFA" w14:textId="77777777" w:rsidR="00C47A02" w:rsidRDefault="00BB7434">
            <w:pPr>
              <w:jc w:val="both"/>
              <w:rPr>
                <w:rFonts w:eastAsia="Calibri"/>
                <w:sz w:val="22"/>
                <w:szCs w:val="22"/>
              </w:rPr>
            </w:pPr>
            <w:r>
              <w:rPr>
                <w:rFonts w:eastAsia="Calibri"/>
                <w:sz w:val="22"/>
                <w:szCs w:val="22"/>
              </w:rPr>
              <w:t xml:space="preserve">3.1. Projekto veiklos </w:t>
            </w:r>
            <w:r>
              <w:rPr>
                <w:rFonts w:eastAsia="Calibri"/>
                <w:sz w:val="22"/>
                <w:szCs w:val="22"/>
              </w:rPr>
              <w:t>(trukmė ir etapai)</w:t>
            </w:r>
          </w:p>
        </w:tc>
      </w:tr>
      <w:tr w:rsidR="00C47A02" w14:paraId="67236AC7" w14:textId="77777777">
        <w:tblPrEx>
          <w:tblLook w:val="01E0" w:firstRow="1" w:lastRow="1" w:firstColumn="1" w:lastColumn="1" w:noHBand="0" w:noVBand="0"/>
        </w:tblPrEx>
        <w:trPr>
          <w:trHeight w:val="405"/>
        </w:trPr>
        <w:tc>
          <w:tcPr>
            <w:tcW w:w="1308" w:type="pct"/>
            <w:gridSpan w:val="7"/>
            <w:shd w:val="clear" w:color="auto" w:fill="D9D9D9" w:themeFill="background1" w:themeFillShade="D9"/>
          </w:tcPr>
          <w:p w14:paraId="72A2D233" w14:textId="77777777" w:rsidR="00C47A02" w:rsidRDefault="00BB7434">
            <w:pPr>
              <w:ind w:right="-57"/>
              <w:jc w:val="both"/>
              <w:rPr>
                <w:b/>
                <w:bCs/>
                <w:sz w:val="22"/>
                <w:szCs w:val="22"/>
              </w:rPr>
            </w:pPr>
            <w:r>
              <w:rPr>
                <w:b/>
                <w:bCs/>
                <w:sz w:val="22"/>
                <w:szCs w:val="22"/>
              </w:rPr>
              <w:lastRenderedPageBreak/>
              <w:t xml:space="preserve">Projekto įgyvendinimo laikotarpis </w:t>
            </w:r>
          </w:p>
        </w:tc>
        <w:tc>
          <w:tcPr>
            <w:tcW w:w="3692" w:type="pct"/>
            <w:gridSpan w:val="13"/>
            <w:shd w:val="clear" w:color="auto" w:fill="D9D9D9" w:themeFill="background1" w:themeFillShade="D9"/>
          </w:tcPr>
          <w:p w14:paraId="6B66F073" w14:textId="77777777" w:rsidR="00C47A02" w:rsidRDefault="00BB7434">
            <w:pPr>
              <w:jc w:val="both"/>
              <w:rPr>
                <w:rFonts w:eastAsia="Calibri"/>
                <w:i/>
                <w:sz w:val="20"/>
                <w:highlight w:val="lightGray"/>
              </w:rPr>
            </w:pPr>
            <w:r>
              <w:rPr>
                <w:rFonts w:eastAsia="Calibri"/>
                <w:i/>
                <w:sz w:val="20"/>
              </w:rPr>
              <w:t>Įrašomas planuojamas projekto įgyvendinimo laikotarpis mėnesių tikslumu nuo projekto sutarties pasirašymo dienos iki projekto veiklų vykdymo pabaigos, t. y. per kiek mėnesių pasirašius sutartį bus pabaigtos vykdyti visos projekto veiklos. Galima įvesti tik</w:t>
            </w:r>
            <w:r>
              <w:rPr>
                <w:rFonts w:eastAsia="Calibri"/>
                <w:i/>
                <w:sz w:val="20"/>
              </w:rPr>
              <w:t xml:space="preserve"> skaičių. Galimas didžiausias skaičius – 120. Galimas simbolių skaičius – 3. </w:t>
            </w:r>
          </w:p>
        </w:tc>
      </w:tr>
      <w:tr w:rsidR="00C47A02" w14:paraId="62F7852D" w14:textId="77777777">
        <w:tblPrEx>
          <w:tblLook w:val="01E0" w:firstRow="1" w:lastRow="1" w:firstColumn="1" w:lastColumn="1" w:noHBand="0" w:noVBand="0"/>
        </w:tblPrEx>
        <w:trPr>
          <w:trHeight w:val="762"/>
        </w:trPr>
        <w:tc>
          <w:tcPr>
            <w:tcW w:w="23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45000" w14:textId="77777777" w:rsidR="00C47A02" w:rsidRDefault="00BB7434">
            <w:pPr>
              <w:ind w:left="-57" w:right="-109"/>
              <w:jc w:val="center"/>
              <w:rPr>
                <w:b/>
                <w:sz w:val="22"/>
                <w:szCs w:val="22"/>
              </w:rPr>
            </w:pPr>
            <w:r>
              <w:rPr>
                <w:b/>
                <w:bCs/>
                <w:sz w:val="22"/>
                <w:szCs w:val="22"/>
              </w:rPr>
              <w:t>Nr.</w:t>
            </w:r>
          </w:p>
        </w:tc>
        <w:tc>
          <w:tcPr>
            <w:tcW w:w="10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DE592" w14:textId="77777777" w:rsidR="00C47A02" w:rsidRDefault="00BB7434">
            <w:pPr>
              <w:ind w:left="-57" w:right="-57"/>
              <w:jc w:val="center"/>
              <w:rPr>
                <w:b/>
                <w:sz w:val="22"/>
                <w:szCs w:val="22"/>
              </w:rPr>
            </w:pPr>
            <w:r>
              <w:rPr>
                <w:b/>
                <w:bCs/>
                <w:sz w:val="22"/>
                <w:szCs w:val="22"/>
              </w:rPr>
              <w:t>Projekto veikla</w:t>
            </w:r>
          </w:p>
        </w:tc>
        <w:tc>
          <w:tcPr>
            <w:tcW w:w="1033"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CD627" w14:textId="77777777" w:rsidR="00C47A02" w:rsidRDefault="00BB7434">
            <w:pPr>
              <w:ind w:right="-57"/>
              <w:jc w:val="center"/>
              <w:rPr>
                <w:b/>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76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04DEA" w14:textId="77777777" w:rsidR="00C47A02" w:rsidRDefault="00BB7434">
            <w:pPr>
              <w:ind w:left="-57" w:right="-57"/>
              <w:jc w:val="center"/>
              <w:rPr>
                <w:b/>
                <w:bCs/>
                <w:sz w:val="22"/>
                <w:szCs w:val="22"/>
              </w:rPr>
            </w:pPr>
            <w:r>
              <w:rPr>
                <w:b/>
                <w:sz w:val="22"/>
                <w:szCs w:val="22"/>
              </w:rPr>
              <w:t>Tinkamų finansuoti išlaidų suma (iš viso), eurais</w:t>
            </w:r>
          </w:p>
        </w:tc>
        <w:tc>
          <w:tcPr>
            <w:tcW w:w="68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49E93D" w14:textId="77777777" w:rsidR="00C47A02" w:rsidRDefault="00BB7434">
            <w:pPr>
              <w:ind w:left="-57" w:right="-57"/>
              <w:jc w:val="center"/>
              <w:rPr>
                <w:b/>
                <w:bCs/>
                <w:sz w:val="22"/>
                <w:szCs w:val="22"/>
              </w:rPr>
            </w:pPr>
            <w:r>
              <w:rPr>
                <w:b/>
                <w:bCs/>
                <w:sz w:val="22"/>
                <w:szCs w:val="22"/>
              </w:rPr>
              <w:t>Pradėta</w:t>
            </w:r>
            <w:r>
              <w:rPr>
                <w:b/>
                <w:sz w:val="22"/>
                <w:szCs w:val="22"/>
              </w:rPr>
              <w:t xml:space="preserve"> iki projekto sutarties pasirašymo</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5C431" w14:textId="77777777" w:rsidR="00C47A02" w:rsidRDefault="00BB7434">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46F88" w14:textId="77777777" w:rsidR="00C47A02" w:rsidRDefault="00BB7434">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r>
      <w:tr w:rsidR="00C47A02" w14:paraId="736FFB64" w14:textId="77777777">
        <w:tblPrEx>
          <w:tblLook w:val="01E0" w:firstRow="1" w:lastRow="1" w:firstColumn="1" w:lastColumn="1" w:noHBand="0" w:noVBand="0"/>
        </w:tblPrEx>
        <w:trPr>
          <w:trHeight w:val="698"/>
        </w:trPr>
        <w:tc>
          <w:tcPr>
            <w:tcW w:w="237"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CBD0835" w14:textId="77777777" w:rsidR="00C47A02" w:rsidRDefault="00BB7434">
            <w:pPr>
              <w:ind w:left="-112" w:right="-102"/>
              <w:jc w:val="center"/>
              <w:rPr>
                <w:i/>
                <w:sz w:val="20"/>
              </w:rPr>
            </w:pPr>
            <w:r>
              <w:rPr>
                <w:i/>
                <w:sz w:val="20"/>
              </w:rPr>
              <w:t>Numeris</w:t>
            </w:r>
          </w:p>
          <w:p w14:paraId="0AF0B292" w14:textId="77777777" w:rsidR="00C47A02" w:rsidRDefault="00BB7434">
            <w:pPr>
              <w:ind w:left="-57" w:right="-57"/>
              <w:jc w:val="both"/>
              <w:rPr>
                <w:i/>
                <w:sz w:val="20"/>
              </w:rPr>
            </w:pPr>
            <w:proofErr w:type="spellStart"/>
            <w:r>
              <w:rPr>
                <w:i/>
                <w:sz w:val="20"/>
              </w:rPr>
              <w:t>nuro-domas</w:t>
            </w:r>
            <w:proofErr w:type="spellEnd"/>
            <w:r>
              <w:rPr>
                <w:i/>
                <w:sz w:val="20"/>
              </w:rPr>
              <w:t xml:space="preserve"> iš eilės pvz., 1, 2, 3 ir kt.</w:t>
            </w:r>
          </w:p>
          <w:p w14:paraId="4EFF524C" w14:textId="77777777" w:rsidR="00C47A02" w:rsidRDefault="00BB743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404FD7C" w14:textId="77777777" w:rsidR="00C47A02" w:rsidRDefault="00C47A02">
            <w:pPr>
              <w:ind w:left="-57" w:right="-57"/>
              <w:jc w:val="center"/>
              <w:rPr>
                <w:i/>
                <w:sz w:val="20"/>
              </w:rPr>
            </w:pPr>
          </w:p>
          <w:p w14:paraId="3E7D49A6" w14:textId="77777777" w:rsidR="00C47A02" w:rsidRDefault="00BB7434">
            <w:pPr>
              <w:ind w:left="-113" w:right="-57"/>
              <w:jc w:val="center"/>
              <w:rPr>
                <w:sz w:val="20"/>
              </w:rPr>
            </w:pPr>
            <w:proofErr w:type="spellStart"/>
            <w:r>
              <w:rPr>
                <w:i/>
                <w:sz w:val="20"/>
              </w:rPr>
              <w:t>Nuro-dyti</w:t>
            </w:r>
            <w:proofErr w:type="spellEnd"/>
            <w:r>
              <w:rPr>
                <w:i/>
                <w:sz w:val="20"/>
              </w:rPr>
              <w:t xml:space="preserve"> </w:t>
            </w:r>
            <w:r>
              <w:rPr>
                <w:i/>
                <w:sz w:val="20"/>
              </w:rPr>
              <w:t>privalo-</w:t>
            </w:r>
            <w:proofErr w:type="spellStart"/>
            <w:r>
              <w:rPr>
                <w:i/>
                <w:sz w:val="20"/>
              </w:rPr>
              <w:t>ma</w:t>
            </w:r>
            <w:proofErr w:type="spellEnd"/>
            <w:r>
              <w:rPr>
                <w:sz w:val="20"/>
              </w:rPr>
              <w:t>.</w:t>
            </w:r>
          </w:p>
          <w:p w14:paraId="677F49B5" w14:textId="77777777" w:rsidR="00C47A02" w:rsidRDefault="00C47A02">
            <w:pPr>
              <w:ind w:left="-113" w:right="-57"/>
              <w:jc w:val="center"/>
              <w:rPr>
                <w:sz w:val="20"/>
              </w:rPr>
            </w:pPr>
          </w:p>
          <w:p w14:paraId="193B8DE2" w14:textId="77777777" w:rsidR="00C47A02" w:rsidRDefault="00C47A02">
            <w:pPr>
              <w:ind w:left="-57" w:right="-57"/>
              <w:jc w:val="center"/>
              <w:rPr>
                <w:sz w:val="20"/>
              </w:rPr>
            </w:pPr>
          </w:p>
        </w:tc>
        <w:tc>
          <w:tcPr>
            <w:tcW w:w="1070" w:type="pct"/>
            <w:gridSpan w:val="5"/>
            <w:tcBorders>
              <w:top w:val="single" w:sz="4" w:space="0" w:color="auto"/>
              <w:left w:val="single" w:sz="4" w:space="0" w:color="auto"/>
              <w:bottom w:val="single" w:sz="4" w:space="0" w:color="auto"/>
              <w:right w:val="single" w:sz="4" w:space="0" w:color="auto"/>
            </w:tcBorders>
            <w:shd w:val="clear" w:color="auto" w:fill="auto"/>
          </w:tcPr>
          <w:p w14:paraId="1CBEC483" w14:textId="77777777" w:rsidR="00C47A02" w:rsidRDefault="00BB7434">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5D858BE9" w14:textId="77777777" w:rsidR="00C47A02" w:rsidRDefault="00BB7434">
            <w:pPr>
              <w:ind w:left="-57" w:right="-57"/>
              <w:jc w:val="center"/>
              <w:rPr>
                <w:i/>
                <w:sz w:val="20"/>
              </w:rPr>
            </w:pPr>
            <w:r>
              <w:rPr>
                <w:i/>
                <w:sz w:val="20"/>
              </w:rPr>
              <w:t>Projekto veiklos, finansuojamos iš skirtingų pažangos priem</w:t>
            </w:r>
            <w:r>
              <w:rPr>
                <w:i/>
                <w:sz w:val="20"/>
              </w:rPr>
              <w:t>onių ir (ar) tos pačios pažangos priemonės skirtingų veiklų (</w:t>
            </w:r>
            <w:proofErr w:type="spellStart"/>
            <w:r>
              <w:rPr>
                <w:i/>
                <w:sz w:val="20"/>
              </w:rPr>
              <w:t>poveiklių</w:t>
            </w:r>
            <w:proofErr w:type="spellEnd"/>
            <w:r>
              <w:rPr>
                <w:i/>
                <w:sz w:val="20"/>
              </w:rPr>
              <w:t>), nurodomos atskirose eilutėse.</w:t>
            </w:r>
          </w:p>
          <w:p w14:paraId="67555DEE" w14:textId="77777777" w:rsidR="00C47A02" w:rsidRDefault="00BB7434">
            <w:pPr>
              <w:ind w:left="-57" w:right="-57"/>
              <w:jc w:val="center"/>
              <w:rPr>
                <w:i/>
                <w:sz w:val="20"/>
              </w:rPr>
            </w:pPr>
            <w:r>
              <w:rPr>
                <w:i/>
                <w:sz w:val="20"/>
              </w:rPr>
              <w:t>Galimas simbolių skaičius – 500. Nurodyti privaloma.</w:t>
            </w:r>
          </w:p>
        </w:tc>
        <w:tc>
          <w:tcPr>
            <w:tcW w:w="1033" w:type="pct"/>
            <w:gridSpan w:val="4"/>
            <w:tcBorders>
              <w:top w:val="single" w:sz="4" w:space="0" w:color="auto"/>
              <w:left w:val="single" w:sz="4" w:space="0" w:color="auto"/>
              <w:bottom w:val="single" w:sz="4" w:space="0" w:color="auto"/>
              <w:right w:val="single" w:sz="4" w:space="0" w:color="auto"/>
            </w:tcBorders>
            <w:shd w:val="clear" w:color="auto" w:fill="auto"/>
          </w:tcPr>
          <w:p w14:paraId="51017011" w14:textId="77777777" w:rsidR="00C47A02" w:rsidRDefault="00BB7434">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w:t>
            </w:r>
            <w:r>
              <w:rPr>
                <w:i/>
                <w:sz w:val="20"/>
              </w:rPr>
              <w:t>ris.</w:t>
            </w:r>
          </w:p>
          <w:p w14:paraId="3F3518A3" w14:textId="77777777" w:rsidR="00C47A02" w:rsidRDefault="00BB7434">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72FF0499" w14:textId="77777777" w:rsidR="00C47A02" w:rsidRDefault="00C47A02">
            <w:pPr>
              <w:ind w:left="-57" w:right="-57"/>
              <w:jc w:val="center"/>
              <w:rPr>
                <w:i/>
                <w:sz w:val="20"/>
              </w:rPr>
            </w:pPr>
          </w:p>
        </w:tc>
        <w:tc>
          <w:tcPr>
            <w:tcW w:w="764" w:type="pct"/>
            <w:gridSpan w:val="4"/>
            <w:tcBorders>
              <w:top w:val="single" w:sz="4" w:space="0" w:color="auto"/>
              <w:left w:val="single" w:sz="4" w:space="0" w:color="auto"/>
              <w:bottom w:val="single" w:sz="4" w:space="0" w:color="auto"/>
              <w:right w:val="single" w:sz="4" w:space="0" w:color="auto"/>
            </w:tcBorders>
            <w:shd w:val="clear" w:color="auto" w:fill="auto"/>
          </w:tcPr>
          <w:p w14:paraId="3C604430" w14:textId="77777777" w:rsidR="00C47A02" w:rsidRDefault="00BB7434">
            <w:pPr>
              <w:ind w:left="-57" w:right="-57"/>
              <w:jc w:val="center"/>
              <w:rPr>
                <w:i/>
                <w:iCs/>
                <w:sz w:val="20"/>
              </w:rPr>
            </w:pPr>
            <w:r>
              <w:rPr>
                <w:i/>
                <w:iCs/>
                <w:sz w:val="20"/>
              </w:rPr>
              <w:t>Nurodoma bendra veiklos tinkamų</w:t>
            </w:r>
            <w:r>
              <w:rPr>
                <w:i/>
                <w:iCs/>
                <w:sz w:val="20"/>
              </w:rPr>
              <w:t xml:space="preserve"> finansuoti išlaidų suma, apskaičiuojama sudedant </w:t>
            </w:r>
            <w:proofErr w:type="spellStart"/>
            <w:r>
              <w:rPr>
                <w:i/>
                <w:iCs/>
                <w:sz w:val="20"/>
              </w:rPr>
              <w:t>poveiklėms</w:t>
            </w:r>
            <w:proofErr w:type="spellEnd"/>
            <w:r>
              <w:rPr>
                <w:i/>
                <w:iCs/>
                <w:sz w:val="20"/>
              </w:rPr>
              <w:t xml:space="preserve"> numatytas tinkamų finansuoti išlaidų sumas.</w:t>
            </w:r>
          </w:p>
          <w:p w14:paraId="5424C0C6" w14:textId="77777777" w:rsidR="00C47A02" w:rsidRDefault="00C47A02">
            <w:pPr>
              <w:ind w:left="-57" w:right="-57"/>
              <w:jc w:val="center"/>
              <w:rPr>
                <w:i/>
                <w:sz w:val="20"/>
              </w:rPr>
            </w:pPr>
          </w:p>
          <w:p w14:paraId="210455E1" w14:textId="77777777" w:rsidR="00C47A02" w:rsidRDefault="00BB7434">
            <w:pPr>
              <w:ind w:left="-57" w:right="-57"/>
              <w:jc w:val="center"/>
              <w:rPr>
                <w:i/>
                <w:sz w:val="20"/>
              </w:rPr>
            </w:pPr>
            <w:r>
              <w:rPr>
                <w:i/>
                <w:sz w:val="20"/>
              </w:rPr>
              <w:t>Galima įvesti tik skaičių. Galimas simbolių skaičius – 12 simbolių iki kablelio ir 2 simboliai po kablelio.</w:t>
            </w:r>
          </w:p>
          <w:p w14:paraId="3E5F6C6F" w14:textId="77777777" w:rsidR="00C47A02" w:rsidRDefault="00BB7434">
            <w:pPr>
              <w:rPr>
                <w:i/>
                <w:sz w:val="20"/>
              </w:rPr>
            </w:pPr>
            <w:r>
              <w:rPr>
                <w:i/>
                <w:sz w:val="20"/>
              </w:rPr>
              <w:t>Nurodyti privaloma.</w:t>
            </w:r>
          </w:p>
          <w:p w14:paraId="6DCFB40A" w14:textId="77777777" w:rsidR="00C47A02" w:rsidRDefault="00C47A02">
            <w:pPr>
              <w:ind w:right="-57"/>
              <w:jc w:val="center"/>
              <w:rPr>
                <w:i/>
                <w:sz w:val="20"/>
              </w:rPr>
            </w:pPr>
          </w:p>
        </w:tc>
        <w:tc>
          <w:tcPr>
            <w:tcW w:w="683" w:type="pct"/>
            <w:gridSpan w:val="3"/>
            <w:tcBorders>
              <w:top w:val="single" w:sz="4" w:space="0" w:color="auto"/>
              <w:left w:val="single" w:sz="4" w:space="0" w:color="auto"/>
              <w:bottom w:val="single" w:sz="4" w:space="0" w:color="auto"/>
              <w:right w:val="single" w:sz="4" w:space="0" w:color="auto"/>
            </w:tcBorders>
            <w:shd w:val="clear" w:color="auto" w:fill="auto"/>
          </w:tcPr>
          <w:p w14:paraId="543ADC0B" w14:textId="77777777" w:rsidR="00C47A02" w:rsidRDefault="00BB7434">
            <w:pPr>
              <w:ind w:left="-57" w:right="-57"/>
              <w:jc w:val="center"/>
              <w:rPr>
                <w:i/>
                <w:iCs/>
                <w:sz w:val="20"/>
              </w:rPr>
            </w:pPr>
            <w:r>
              <w:rPr>
                <w:i/>
                <w:iCs/>
                <w:sz w:val="20"/>
              </w:rPr>
              <w:t>Nurodoma, ar konkreti</w:t>
            </w:r>
            <w:r>
              <w:rPr>
                <w:i/>
                <w:iCs/>
                <w:sz w:val="20"/>
              </w:rPr>
              <w:t xml:space="preserve"> veikla (įskaitant reikiamus pirkimus) vykdoma arba planuojama pradėti vykdyti iki projekto sutarties pasirašymo. (Kai taikoma valstybės pagalba, turi būti atsižvelgiama į projektų finansavimo sąlygų apraše nustatytus reikalavimus dėl projekto veiklų vykdy</w:t>
            </w:r>
            <w:r>
              <w:rPr>
                <w:i/>
                <w:iCs/>
                <w:sz w:val="20"/>
              </w:rPr>
              <w:t>mo iki projekto sutarties pasirašymo.) Pasirenkama reikšmė iš pasirinkimo sąrašo - „Taip“ arba „Ne“.</w:t>
            </w:r>
          </w:p>
          <w:p w14:paraId="711867F0" w14:textId="77777777" w:rsidR="00C47A02" w:rsidRDefault="00BB7434">
            <w:pPr>
              <w:ind w:left="-57" w:right="-57"/>
              <w:jc w:val="center"/>
              <w:rPr>
                <w:i/>
                <w:sz w:val="20"/>
              </w:rPr>
            </w:pPr>
            <w:r>
              <w:rPr>
                <w:i/>
                <w:sz w:val="20"/>
              </w:rPr>
              <w:t>Nurodyti privaloma.</w:t>
            </w: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50584923" w14:textId="77777777" w:rsidR="00C47A02" w:rsidRDefault="00BB7434">
            <w:pPr>
              <w:ind w:left="-57" w:right="-57"/>
              <w:jc w:val="center"/>
              <w:rPr>
                <w:i/>
                <w:sz w:val="20"/>
              </w:rPr>
            </w:pPr>
            <w:r>
              <w:rPr>
                <w:i/>
                <w:sz w:val="20"/>
              </w:rPr>
              <w:t xml:space="preserve">Nurodomas projekto veiklos (įskaitant reikiamus pirkimus) vykdymo pradžios mėnesio eilės numeris, skaičiuojant nuo planuojamo projekto </w:t>
            </w:r>
            <w:r>
              <w:rPr>
                <w:i/>
                <w:sz w:val="20"/>
              </w:rPr>
              <w:t>sutarties pasirašymo dienos. Nurodomas ne kalendorinis mėnuo, o projekto veiklos mėnuo, pvz., trečias veiklos mėnuo; penktas veiklos mėnuo (konkretus kalendorinis mėnuo bus nurodytas projekto sutartyje). Nurodomas skaičius nuo 1 iki 110.</w:t>
            </w:r>
          </w:p>
          <w:p w14:paraId="65FAB3BB" w14:textId="77777777" w:rsidR="00C47A02" w:rsidRDefault="00BB7434">
            <w:pPr>
              <w:ind w:left="-57" w:right="-57"/>
              <w:jc w:val="center"/>
              <w:rPr>
                <w:i/>
                <w:sz w:val="20"/>
              </w:rPr>
            </w:pPr>
            <w:r>
              <w:rPr>
                <w:i/>
                <w:sz w:val="20"/>
              </w:rPr>
              <w:t>Nurodyti privaloma</w:t>
            </w:r>
            <w:r>
              <w:rPr>
                <w:i/>
                <w:sz w:val="20"/>
              </w:rPr>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5DCDFBFA" w14:textId="77777777" w:rsidR="00C47A02" w:rsidRDefault="00BB7434">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w:t>
            </w:r>
            <w:r>
              <w:rPr>
                <w:i/>
                <w:sz w:val="20"/>
              </w:rPr>
              <w:t>nktas veiklos mėnuo (konkretus kalendorinis mėnuo bus nurodytas projekto sutartyje). Nurodomas skaičius nuo 1 iki 110.</w:t>
            </w:r>
          </w:p>
          <w:p w14:paraId="42488701" w14:textId="77777777" w:rsidR="00C47A02" w:rsidRDefault="00BB7434">
            <w:pPr>
              <w:ind w:left="-57" w:right="-57"/>
              <w:jc w:val="center"/>
              <w:rPr>
                <w:i/>
                <w:sz w:val="20"/>
              </w:rPr>
            </w:pPr>
            <w:r>
              <w:rPr>
                <w:i/>
                <w:sz w:val="20"/>
              </w:rPr>
              <w:t>Nurodyti privaloma.</w:t>
            </w:r>
          </w:p>
        </w:tc>
      </w:tr>
      <w:tr w:rsidR="00C47A02" w14:paraId="34A26373" w14:textId="77777777">
        <w:tblPrEx>
          <w:tblLook w:val="01E0" w:firstRow="1" w:lastRow="1" w:firstColumn="1" w:lastColumn="1" w:noHBand="0" w:noVBand="0"/>
        </w:tblPrEx>
        <w:trPr>
          <w:trHeight w:val="703"/>
        </w:trPr>
        <w:tc>
          <w:tcPr>
            <w:tcW w:w="237" w:type="pct"/>
            <w:gridSpan w:val="2"/>
            <w:vMerge/>
            <w:shd w:val="clear" w:color="auto" w:fill="auto"/>
          </w:tcPr>
          <w:p w14:paraId="2A0C16DA" w14:textId="77777777" w:rsidR="00C47A02" w:rsidRDefault="00C47A02"/>
        </w:tc>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575D9" w14:textId="77777777" w:rsidR="00C47A02" w:rsidRDefault="00BB7434">
            <w:pPr>
              <w:spacing w:after="160"/>
              <w:ind w:left="-57" w:right="-57"/>
              <w:jc w:val="center"/>
              <w:rPr>
                <w:b/>
                <w:sz w:val="22"/>
                <w:szCs w:val="22"/>
              </w:rPr>
            </w:pPr>
            <w:r>
              <w:rPr>
                <w:b/>
                <w:sz w:val="22"/>
                <w:szCs w:val="22"/>
              </w:rPr>
              <w:t>Nr.</w:t>
            </w:r>
          </w:p>
        </w:tc>
        <w:tc>
          <w:tcPr>
            <w:tcW w:w="859"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16D8B5" w14:textId="77777777" w:rsidR="00C47A02" w:rsidRDefault="00BB7434">
            <w:pPr>
              <w:ind w:left="-57" w:right="-57"/>
              <w:jc w:val="center"/>
              <w:rPr>
                <w:b/>
                <w:sz w:val="22"/>
                <w:szCs w:val="22"/>
              </w:rPr>
            </w:pPr>
            <w:proofErr w:type="spellStart"/>
            <w:r>
              <w:rPr>
                <w:b/>
                <w:bCs/>
                <w:sz w:val="22"/>
                <w:szCs w:val="22"/>
              </w:rPr>
              <w:t>Poveiklės</w:t>
            </w:r>
            <w:proofErr w:type="spellEnd"/>
            <w:r>
              <w:rPr>
                <w:b/>
                <w:bCs/>
                <w:sz w:val="22"/>
                <w:szCs w:val="22"/>
              </w:rPr>
              <w:t xml:space="preserve"> pavadinimas</w:t>
            </w:r>
          </w:p>
        </w:tc>
        <w:tc>
          <w:tcPr>
            <w:tcW w:w="46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4472F" w14:textId="77777777" w:rsidR="00C47A02" w:rsidRDefault="00BB7434">
            <w:pPr>
              <w:ind w:left="-57" w:right="-57"/>
              <w:jc w:val="center"/>
              <w:rPr>
                <w:b/>
                <w:sz w:val="22"/>
                <w:szCs w:val="22"/>
              </w:rPr>
            </w:pPr>
            <w:r>
              <w:rPr>
                <w:b/>
                <w:bCs/>
                <w:sz w:val="22"/>
                <w:szCs w:val="22"/>
              </w:rPr>
              <w:t>Matavimo vienetas</w:t>
            </w:r>
          </w:p>
        </w:tc>
        <w:tc>
          <w:tcPr>
            <w:tcW w:w="57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BAF17" w14:textId="77777777" w:rsidR="00C47A02" w:rsidRDefault="00BB7434">
            <w:pPr>
              <w:ind w:left="-57" w:right="-57"/>
              <w:jc w:val="center"/>
              <w:rPr>
                <w:b/>
                <w:sz w:val="22"/>
                <w:szCs w:val="22"/>
              </w:rPr>
            </w:pPr>
            <w:r>
              <w:rPr>
                <w:b/>
                <w:bCs/>
                <w:sz w:val="22"/>
                <w:szCs w:val="22"/>
              </w:rPr>
              <w:t>Siektina reikšmė</w:t>
            </w:r>
          </w:p>
        </w:tc>
        <w:tc>
          <w:tcPr>
            <w:tcW w:w="76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68D71A" w14:textId="77777777" w:rsidR="00C47A02" w:rsidRDefault="00BB7434">
            <w:pPr>
              <w:ind w:left="-57" w:right="-57"/>
              <w:jc w:val="center"/>
              <w:rPr>
                <w:b/>
                <w:color w:val="FF0000"/>
                <w:sz w:val="22"/>
                <w:szCs w:val="22"/>
              </w:rPr>
            </w:pPr>
            <w:r>
              <w:rPr>
                <w:b/>
                <w:sz w:val="22"/>
                <w:szCs w:val="22"/>
              </w:rPr>
              <w:t xml:space="preserve">Tinkamų </w:t>
            </w:r>
            <w:r>
              <w:rPr>
                <w:b/>
                <w:bCs/>
                <w:sz w:val="22"/>
                <w:szCs w:val="22"/>
              </w:rPr>
              <w:t>finansuoti</w:t>
            </w:r>
            <w:r>
              <w:rPr>
                <w:b/>
                <w:sz w:val="22"/>
                <w:szCs w:val="22"/>
              </w:rPr>
              <w:t xml:space="preserve"> išlaidų suma, eurais</w:t>
            </w:r>
          </w:p>
        </w:tc>
        <w:tc>
          <w:tcPr>
            <w:tcW w:w="3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0E0CE" w14:textId="77777777" w:rsidR="00C47A02" w:rsidRDefault="00BB7434">
            <w:pPr>
              <w:ind w:right="-101"/>
              <w:jc w:val="center"/>
              <w:rPr>
                <w:b/>
                <w:bCs/>
                <w:sz w:val="22"/>
                <w:szCs w:val="22"/>
              </w:rPr>
            </w:pPr>
            <w:r>
              <w:rPr>
                <w:b/>
                <w:bCs/>
                <w:sz w:val="22"/>
                <w:szCs w:val="22"/>
              </w:rPr>
              <w:t>Finan-</w:t>
            </w:r>
            <w:proofErr w:type="spellStart"/>
            <w:r>
              <w:rPr>
                <w:b/>
                <w:bCs/>
                <w:sz w:val="22"/>
                <w:szCs w:val="22"/>
              </w:rPr>
              <w:t>suoja</w:t>
            </w:r>
            <w:proofErr w:type="spellEnd"/>
            <w:r>
              <w:rPr>
                <w:b/>
                <w:bCs/>
                <w:sz w:val="22"/>
                <w:szCs w:val="22"/>
              </w:rPr>
              <w:t>-moji dalis, proc.</w:t>
            </w:r>
          </w:p>
        </w:tc>
        <w:tc>
          <w:tcPr>
            <w:tcW w:w="36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8D08F1" w14:textId="77777777" w:rsidR="00C47A02" w:rsidRDefault="00BB7434">
            <w:pPr>
              <w:ind w:right="-57"/>
              <w:jc w:val="center"/>
              <w:rPr>
                <w:b/>
                <w:bCs/>
                <w:sz w:val="22"/>
                <w:szCs w:val="22"/>
              </w:rPr>
            </w:pPr>
            <w:proofErr w:type="spellStart"/>
            <w:r>
              <w:rPr>
                <w:b/>
                <w:bCs/>
                <w:sz w:val="22"/>
                <w:szCs w:val="22"/>
              </w:rPr>
              <w:t>Poveiklės</w:t>
            </w:r>
            <w:proofErr w:type="spellEnd"/>
            <w:r>
              <w:rPr>
                <w:b/>
                <w:bCs/>
                <w:sz w:val="22"/>
                <w:szCs w:val="22"/>
              </w:rPr>
              <w:t xml:space="preserve"> </w:t>
            </w:r>
            <w:proofErr w:type="spellStart"/>
            <w:r>
              <w:rPr>
                <w:b/>
                <w:bCs/>
                <w:sz w:val="22"/>
                <w:szCs w:val="22"/>
              </w:rPr>
              <w:t>aprašy-mas</w:t>
            </w:r>
            <w:proofErr w:type="spellEnd"/>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CD1AE" w14:textId="77777777" w:rsidR="00C47A02" w:rsidRDefault="00BB7434">
            <w:pPr>
              <w:ind w:right="-57"/>
              <w:jc w:val="center"/>
              <w:rPr>
                <w:b/>
                <w:sz w:val="22"/>
                <w:szCs w:val="22"/>
              </w:rPr>
            </w:pPr>
            <w:r>
              <w:rPr>
                <w:b/>
                <w:sz w:val="22"/>
                <w:szCs w:val="22"/>
              </w:rPr>
              <w:t>Poreikio pagrindimas</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24C8AB" w14:textId="77777777" w:rsidR="00C47A02" w:rsidRDefault="00BB7434">
            <w:pPr>
              <w:ind w:right="-57"/>
              <w:jc w:val="center"/>
              <w:rPr>
                <w:b/>
                <w:sz w:val="22"/>
                <w:szCs w:val="22"/>
              </w:rPr>
            </w:pPr>
            <w:r>
              <w:rPr>
                <w:b/>
                <w:sz w:val="22"/>
                <w:szCs w:val="22"/>
              </w:rPr>
              <w:t>Regionas / Teisingos pertvarkos fondas (toliau – TPF)</w:t>
            </w:r>
          </w:p>
          <w:p w14:paraId="1A331467" w14:textId="77777777" w:rsidR="00C47A02" w:rsidRDefault="00C47A02">
            <w:pPr>
              <w:jc w:val="center"/>
              <w:rPr>
                <w:b/>
                <w:sz w:val="22"/>
                <w:szCs w:val="22"/>
              </w:rPr>
            </w:pPr>
          </w:p>
        </w:tc>
      </w:tr>
      <w:tr w:rsidR="00C47A02" w14:paraId="7D4DCBA2" w14:textId="77777777">
        <w:tblPrEx>
          <w:tblLook w:val="01E0" w:firstRow="1" w:lastRow="1" w:firstColumn="1" w:lastColumn="1" w:noHBand="0" w:noVBand="0"/>
        </w:tblPrEx>
        <w:trPr>
          <w:trHeight w:val="1124"/>
        </w:trPr>
        <w:tc>
          <w:tcPr>
            <w:tcW w:w="237" w:type="pct"/>
            <w:gridSpan w:val="2"/>
            <w:vMerge/>
            <w:shd w:val="clear" w:color="auto" w:fill="auto"/>
          </w:tcPr>
          <w:p w14:paraId="54CDF6D0" w14:textId="77777777" w:rsidR="00C47A02" w:rsidRDefault="00C47A02"/>
        </w:tc>
        <w:tc>
          <w:tcPr>
            <w:tcW w:w="211" w:type="pct"/>
            <w:vMerge w:val="restart"/>
            <w:tcBorders>
              <w:top w:val="single" w:sz="4" w:space="0" w:color="auto"/>
              <w:left w:val="single" w:sz="4" w:space="0" w:color="auto"/>
              <w:right w:val="single" w:sz="4" w:space="0" w:color="auto"/>
            </w:tcBorders>
            <w:shd w:val="clear" w:color="auto" w:fill="auto"/>
          </w:tcPr>
          <w:p w14:paraId="7C8260B3" w14:textId="77777777" w:rsidR="00C47A02" w:rsidRDefault="00BB7434">
            <w:pPr>
              <w:spacing w:after="160"/>
              <w:ind w:left="-113" w:right="-113"/>
              <w:jc w:val="center"/>
              <w:rPr>
                <w:i/>
                <w:sz w:val="20"/>
                <w:szCs w:val="22"/>
              </w:rPr>
            </w:pPr>
            <w:r>
              <w:rPr>
                <w:i/>
                <w:sz w:val="20"/>
              </w:rPr>
              <w:t>Nu-</w:t>
            </w:r>
            <w:proofErr w:type="spellStart"/>
            <w:r>
              <w:rPr>
                <w:i/>
                <w:sz w:val="20"/>
              </w:rPr>
              <w:t>meris</w:t>
            </w:r>
            <w:proofErr w:type="spellEnd"/>
          </w:p>
          <w:p w14:paraId="30C4BCBF" w14:textId="77777777" w:rsidR="00C47A02" w:rsidRDefault="00BB7434">
            <w:pPr>
              <w:ind w:left="-113" w:right="-113"/>
              <w:jc w:val="center"/>
              <w:rPr>
                <w:i/>
                <w:sz w:val="20"/>
              </w:rPr>
            </w:pPr>
            <w:proofErr w:type="spellStart"/>
            <w:r>
              <w:rPr>
                <w:i/>
                <w:sz w:val="20"/>
              </w:rPr>
              <w:t>nuro-domas</w:t>
            </w:r>
            <w:proofErr w:type="spellEnd"/>
            <w:r>
              <w:rPr>
                <w:i/>
                <w:sz w:val="20"/>
              </w:rPr>
              <w:t xml:space="preserve"> iš eilės, </w:t>
            </w:r>
          </w:p>
          <w:p w14:paraId="0689BFD6" w14:textId="77777777" w:rsidR="00C47A02" w:rsidRDefault="00BB7434">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6D911D0D" w14:textId="77777777" w:rsidR="00C47A02" w:rsidRDefault="00C47A02">
            <w:pPr>
              <w:ind w:left="-113" w:right="-113"/>
              <w:jc w:val="center"/>
              <w:rPr>
                <w:i/>
                <w:sz w:val="20"/>
              </w:rPr>
            </w:pPr>
          </w:p>
          <w:p w14:paraId="73147148" w14:textId="77777777" w:rsidR="00C47A02" w:rsidRDefault="00BB7434">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724AD735" w14:textId="77777777" w:rsidR="00C47A02" w:rsidRDefault="00C47A02">
            <w:pPr>
              <w:ind w:left="-113" w:right="-113"/>
              <w:jc w:val="center"/>
              <w:rPr>
                <w:i/>
                <w:sz w:val="20"/>
              </w:rPr>
            </w:pPr>
          </w:p>
          <w:p w14:paraId="3C2EF66E" w14:textId="77777777" w:rsidR="00C47A02" w:rsidRDefault="00BB7434">
            <w:pPr>
              <w:ind w:left="-113" w:right="-113"/>
              <w:jc w:val="center"/>
              <w:rPr>
                <w:b/>
                <w:bCs/>
                <w:i/>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p w14:paraId="70B09C45" w14:textId="77777777" w:rsidR="00C47A02" w:rsidRDefault="00C47A02">
            <w:pPr>
              <w:ind w:left="-113" w:right="-113"/>
              <w:jc w:val="center"/>
              <w:rPr>
                <w:b/>
                <w:bCs/>
                <w:sz w:val="20"/>
              </w:rPr>
            </w:pPr>
          </w:p>
          <w:p w14:paraId="4267F9C1" w14:textId="77777777" w:rsidR="00C47A02" w:rsidRDefault="00C47A02">
            <w:pPr>
              <w:ind w:left="-113" w:right="-113"/>
              <w:jc w:val="center"/>
              <w:rPr>
                <w:bCs/>
                <w:sz w:val="20"/>
              </w:rPr>
            </w:pPr>
          </w:p>
          <w:p w14:paraId="29E5302A" w14:textId="77777777" w:rsidR="00C47A02" w:rsidRDefault="00C47A02">
            <w:pPr>
              <w:ind w:left="-57" w:right="-57"/>
              <w:jc w:val="center"/>
              <w:rPr>
                <w:b/>
                <w:bCs/>
                <w:i/>
                <w:sz w:val="20"/>
              </w:rPr>
            </w:pPr>
          </w:p>
        </w:tc>
        <w:tc>
          <w:tcPr>
            <w:tcW w:w="859" w:type="pct"/>
            <w:gridSpan w:val="4"/>
            <w:tcBorders>
              <w:top w:val="single" w:sz="4" w:space="0" w:color="auto"/>
              <w:left w:val="single" w:sz="4" w:space="0" w:color="auto"/>
              <w:bottom w:val="single" w:sz="4" w:space="0" w:color="auto"/>
              <w:right w:val="single" w:sz="4" w:space="0" w:color="auto"/>
            </w:tcBorders>
            <w:shd w:val="clear" w:color="auto" w:fill="auto"/>
          </w:tcPr>
          <w:p w14:paraId="587586EF" w14:textId="77777777" w:rsidR="00C47A02" w:rsidRDefault="00BB7434">
            <w:pPr>
              <w:ind w:left="-57" w:right="-57"/>
              <w:jc w:val="center"/>
              <w:rPr>
                <w:i/>
                <w:sz w:val="20"/>
              </w:rPr>
            </w:pPr>
            <w:r>
              <w:rPr>
                <w:i/>
                <w:sz w:val="20"/>
              </w:rPr>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t>Poveikle</w:t>
            </w:r>
            <w:proofErr w:type="spellEnd"/>
            <w:r>
              <w:rPr>
                <w:i/>
                <w:sz w:val="20"/>
                <w:lang w:eastAsia="en-GB"/>
              </w:rPr>
              <w:t xml:space="preserve"> nurodoma, kas bus pasiekta įvykdžius konkrečią projekto veiklą. Konkrečių projekto ve</w:t>
            </w:r>
            <w:r>
              <w:rPr>
                <w:i/>
                <w:sz w:val="20"/>
                <w:lang w:eastAsia="en-GB"/>
              </w:rPr>
              <w:t xml:space="preser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2FC66A33" w14:textId="77777777" w:rsidR="00C47A02" w:rsidRDefault="00BB7434">
            <w:pPr>
              <w:ind w:left="-57" w:right="-57"/>
              <w:jc w:val="center"/>
              <w:rPr>
                <w:i/>
                <w:sz w:val="20"/>
              </w:rPr>
            </w:pPr>
            <w:r>
              <w:rPr>
                <w:i/>
                <w:sz w:val="20"/>
              </w:rPr>
              <w:t xml:space="preserve">Veiklos, vykdomos skirtinguose regionuose, nurodomos atskirose </w:t>
            </w:r>
            <w:proofErr w:type="spellStart"/>
            <w:r>
              <w:rPr>
                <w:i/>
                <w:sz w:val="20"/>
              </w:rPr>
              <w:t>poveiklių</w:t>
            </w:r>
            <w:proofErr w:type="spellEnd"/>
            <w:r>
              <w:rPr>
                <w:i/>
                <w:sz w:val="20"/>
              </w:rPr>
              <w:t xml:space="preserve"> eilutėse.</w:t>
            </w:r>
          </w:p>
          <w:p w14:paraId="69E4E52A" w14:textId="77777777" w:rsidR="00C47A02" w:rsidRDefault="00C47A02">
            <w:pPr>
              <w:ind w:left="-57" w:right="-57"/>
              <w:jc w:val="center"/>
              <w:rPr>
                <w:i/>
                <w:sz w:val="20"/>
              </w:rPr>
            </w:pPr>
          </w:p>
          <w:p w14:paraId="0D3876C5" w14:textId="77777777" w:rsidR="00C47A02" w:rsidRDefault="00BB7434">
            <w:pPr>
              <w:ind w:left="-57" w:right="-57"/>
              <w:jc w:val="center"/>
              <w:rPr>
                <w:i/>
                <w:sz w:val="20"/>
              </w:rPr>
            </w:pPr>
            <w:r>
              <w:rPr>
                <w:i/>
                <w:sz w:val="20"/>
              </w:rPr>
              <w:t xml:space="preserve">Galimas simbolių skaičius – </w:t>
            </w:r>
            <w:r>
              <w:rPr>
                <w:i/>
                <w:sz w:val="20"/>
              </w:rPr>
              <w:t>300.</w:t>
            </w:r>
          </w:p>
          <w:p w14:paraId="4A31165E" w14:textId="77777777" w:rsidR="00C47A02" w:rsidRDefault="00BB7434">
            <w:pPr>
              <w:ind w:left="-57" w:right="-57"/>
              <w:jc w:val="center"/>
              <w:rPr>
                <w:bCs/>
                <w:sz w:val="20"/>
              </w:rPr>
            </w:pPr>
            <w:r>
              <w:rPr>
                <w:i/>
                <w:sz w:val="20"/>
              </w:rPr>
              <w:t>Nurodyti privaloma.</w:t>
            </w:r>
          </w:p>
        </w:tc>
        <w:tc>
          <w:tcPr>
            <w:tcW w:w="461" w:type="pct"/>
            <w:gridSpan w:val="2"/>
            <w:tcBorders>
              <w:top w:val="single" w:sz="4" w:space="0" w:color="auto"/>
              <w:left w:val="single" w:sz="4" w:space="0" w:color="auto"/>
              <w:bottom w:val="single" w:sz="4" w:space="0" w:color="auto"/>
              <w:right w:val="single" w:sz="4" w:space="0" w:color="auto"/>
            </w:tcBorders>
            <w:shd w:val="clear" w:color="auto" w:fill="auto"/>
          </w:tcPr>
          <w:p w14:paraId="5833F3D5" w14:textId="77777777" w:rsidR="00C47A02" w:rsidRDefault="00BB7434">
            <w:pPr>
              <w:ind w:left="-57" w:right="-57"/>
              <w:jc w:val="center"/>
              <w:rPr>
                <w:i/>
                <w:sz w:val="20"/>
              </w:rPr>
            </w:pPr>
            <w:r>
              <w:rPr>
                <w:i/>
                <w:sz w:val="20"/>
              </w:rPr>
              <w:t xml:space="preserve">Nurodomas </w:t>
            </w:r>
            <w:proofErr w:type="spellStart"/>
            <w:r>
              <w:rPr>
                <w:i/>
                <w:sz w:val="20"/>
              </w:rPr>
              <w:t>poveiklės</w:t>
            </w:r>
            <w:proofErr w:type="spellEnd"/>
            <w:r>
              <w:rPr>
                <w:i/>
                <w:sz w:val="20"/>
              </w:rPr>
              <w:t xml:space="preserve"> matavimo vienetas (naudojant visuotinai priimtus matavimo vienetus,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5C1E0A7E" w14:textId="77777777" w:rsidR="00C47A02" w:rsidRDefault="00C47A02">
            <w:pPr>
              <w:ind w:left="-57" w:right="-57"/>
              <w:jc w:val="center"/>
              <w:rPr>
                <w:i/>
                <w:sz w:val="20"/>
              </w:rPr>
            </w:pPr>
          </w:p>
          <w:p w14:paraId="078574FE" w14:textId="77777777" w:rsidR="00C47A02" w:rsidRDefault="00BB7434">
            <w:pPr>
              <w:ind w:left="-57" w:right="-57"/>
              <w:jc w:val="center"/>
              <w:rPr>
                <w:i/>
                <w:sz w:val="20"/>
              </w:rPr>
            </w:pPr>
            <w:r>
              <w:rPr>
                <w:i/>
                <w:sz w:val="20"/>
              </w:rPr>
              <w:t>Galimas simbolių skaičius – 20.</w:t>
            </w:r>
          </w:p>
          <w:p w14:paraId="25E5F95C" w14:textId="77777777" w:rsidR="00C47A02" w:rsidRDefault="00BB7434">
            <w:pPr>
              <w:ind w:left="-57" w:right="-57"/>
              <w:jc w:val="center"/>
              <w:rPr>
                <w:bCs/>
                <w:sz w:val="20"/>
              </w:rPr>
            </w:pPr>
            <w:r>
              <w:rPr>
                <w:i/>
                <w:sz w:val="20"/>
              </w:rPr>
              <w:t>Nurodyti privaloma.</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tcPr>
          <w:p w14:paraId="029C0409" w14:textId="77777777" w:rsidR="00C47A02" w:rsidRDefault="00BB7434">
            <w:pPr>
              <w:ind w:left="-57" w:right="-57"/>
              <w:jc w:val="center"/>
              <w:rPr>
                <w:i/>
                <w:sz w:val="20"/>
              </w:rPr>
            </w:pPr>
            <w:r>
              <w:rPr>
                <w:i/>
                <w:sz w:val="20"/>
              </w:rPr>
              <w:t xml:space="preserve">Nurodoma siekiama </w:t>
            </w:r>
            <w:proofErr w:type="spellStart"/>
            <w:r>
              <w:rPr>
                <w:i/>
                <w:sz w:val="20"/>
              </w:rPr>
              <w:t>poveiklės</w:t>
            </w:r>
            <w:proofErr w:type="spellEnd"/>
            <w:r>
              <w:rPr>
                <w:i/>
                <w:sz w:val="20"/>
              </w:rPr>
              <w:t xml:space="preserve"> rezult</w:t>
            </w:r>
            <w:r>
              <w:rPr>
                <w:i/>
                <w:sz w:val="20"/>
              </w:rPr>
              <w:t>ato reikšmė skaičiais.</w:t>
            </w:r>
          </w:p>
          <w:p w14:paraId="365376EE" w14:textId="77777777" w:rsidR="00C47A02" w:rsidRDefault="00C47A02">
            <w:pPr>
              <w:ind w:left="-57" w:right="-57"/>
              <w:jc w:val="center"/>
              <w:rPr>
                <w:i/>
                <w:sz w:val="20"/>
              </w:rPr>
            </w:pPr>
          </w:p>
          <w:p w14:paraId="3B066201" w14:textId="77777777" w:rsidR="00C47A02" w:rsidRDefault="00BB7434">
            <w:pPr>
              <w:ind w:left="-57" w:right="-57"/>
              <w:jc w:val="center"/>
              <w:rPr>
                <w:i/>
                <w:sz w:val="20"/>
              </w:rPr>
            </w:pPr>
            <w:r>
              <w:rPr>
                <w:i/>
                <w:sz w:val="20"/>
              </w:rPr>
              <w:t>Galimas simbolių skaičius – 9 simboliai iki kablelio ir 2 simboliai po kablelio.</w:t>
            </w:r>
          </w:p>
          <w:p w14:paraId="7EEA8D29" w14:textId="77777777" w:rsidR="00C47A02" w:rsidRDefault="00BB7434">
            <w:pPr>
              <w:ind w:left="-57" w:right="-57"/>
              <w:jc w:val="center"/>
              <w:rPr>
                <w:i/>
                <w:sz w:val="20"/>
              </w:rPr>
            </w:pPr>
            <w:r>
              <w:rPr>
                <w:i/>
                <w:sz w:val="20"/>
              </w:rPr>
              <w:t>Nurodyti privaloma.</w:t>
            </w:r>
          </w:p>
          <w:p w14:paraId="07366512" w14:textId="77777777" w:rsidR="00C47A02" w:rsidRDefault="00C47A02">
            <w:pPr>
              <w:ind w:left="-57" w:right="-57"/>
              <w:jc w:val="center"/>
              <w:rPr>
                <w:sz w:val="20"/>
              </w:rPr>
            </w:pPr>
          </w:p>
        </w:tc>
        <w:tc>
          <w:tcPr>
            <w:tcW w:w="764" w:type="pct"/>
            <w:gridSpan w:val="4"/>
            <w:tcBorders>
              <w:top w:val="single" w:sz="4" w:space="0" w:color="auto"/>
              <w:left w:val="single" w:sz="4" w:space="0" w:color="auto"/>
              <w:bottom w:val="single" w:sz="4" w:space="0" w:color="auto"/>
              <w:right w:val="single" w:sz="4" w:space="0" w:color="auto"/>
            </w:tcBorders>
            <w:shd w:val="clear" w:color="auto" w:fill="auto"/>
          </w:tcPr>
          <w:p w14:paraId="4CD00ABA" w14:textId="77777777" w:rsidR="00C47A02" w:rsidRDefault="00BB7434">
            <w:pPr>
              <w:ind w:left="-57" w:right="-57"/>
              <w:jc w:val="center"/>
              <w:rPr>
                <w:i/>
                <w:sz w:val="20"/>
              </w:rPr>
            </w:pPr>
            <w:r>
              <w:rPr>
                <w:i/>
                <w:sz w:val="20"/>
              </w:rPr>
              <w:t xml:space="preserve">Nurodoma </w:t>
            </w:r>
            <w:proofErr w:type="spellStart"/>
            <w:r>
              <w:rPr>
                <w:i/>
                <w:sz w:val="20"/>
              </w:rPr>
              <w:t>poveiklės</w:t>
            </w:r>
            <w:proofErr w:type="spellEnd"/>
            <w:r>
              <w:rPr>
                <w:i/>
                <w:sz w:val="20"/>
              </w:rPr>
              <w:t xml:space="preserve"> tinkamų finansuoti išlaidų suma skaičiais.</w:t>
            </w:r>
          </w:p>
          <w:p w14:paraId="64385B55" w14:textId="77777777" w:rsidR="00C47A02" w:rsidRDefault="00C47A02">
            <w:pPr>
              <w:ind w:left="-57" w:right="-57"/>
              <w:jc w:val="center"/>
              <w:rPr>
                <w:i/>
                <w:sz w:val="20"/>
              </w:rPr>
            </w:pPr>
          </w:p>
          <w:p w14:paraId="6114BCF2" w14:textId="77777777" w:rsidR="00C47A02" w:rsidRDefault="00BB7434">
            <w:pPr>
              <w:ind w:left="-57" w:right="-57"/>
              <w:jc w:val="center"/>
              <w:rPr>
                <w:i/>
                <w:sz w:val="20"/>
              </w:rPr>
            </w:pPr>
            <w:r>
              <w:rPr>
                <w:i/>
                <w:sz w:val="20"/>
              </w:rPr>
              <w:t xml:space="preserve">Jei nurodomi veiksmai, apskaičiuojamos </w:t>
            </w:r>
            <w:proofErr w:type="spellStart"/>
            <w:r>
              <w:rPr>
                <w:i/>
                <w:sz w:val="20"/>
              </w:rPr>
              <w:t>poveiklės</w:t>
            </w:r>
            <w:proofErr w:type="spellEnd"/>
            <w:r>
              <w:rPr>
                <w:i/>
                <w:sz w:val="20"/>
              </w:rPr>
              <w:t xml:space="preserve"> veiksmų </w:t>
            </w:r>
            <w:r>
              <w:rPr>
                <w:i/>
                <w:sz w:val="20"/>
              </w:rPr>
              <w:t>sumos.</w:t>
            </w:r>
          </w:p>
          <w:p w14:paraId="73A16D6C" w14:textId="77777777" w:rsidR="00C47A02" w:rsidRDefault="00C47A02">
            <w:pPr>
              <w:ind w:left="-57" w:right="-57"/>
              <w:jc w:val="center"/>
              <w:rPr>
                <w:i/>
                <w:sz w:val="20"/>
              </w:rPr>
            </w:pPr>
          </w:p>
          <w:p w14:paraId="12EFBC74" w14:textId="77777777" w:rsidR="00C47A02" w:rsidRDefault="00BB7434">
            <w:pPr>
              <w:ind w:left="-57" w:right="-57"/>
              <w:jc w:val="center"/>
              <w:rPr>
                <w:i/>
                <w:sz w:val="20"/>
              </w:rPr>
            </w:pPr>
            <w:r>
              <w:rPr>
                <w:i/>
                <w:sz w:val="20"/>
              </w:rPr>
              <w:t>Galimas simbolių skaičius – 9 simboliai iki kablelio ir 2 simboliai po kablelio.</w:t>
            </w:r>
          </w:p>
          <w:p w14:paraId="121D5721" w14:textId="77777777" w:rsidR="00C47A02" w:rsidRDefault="00BB7434">
            <w:pPr>
              <w:ind w:left="-57" w:right="-57"/>
              <w:jc w:val="center"/>
              <w:rPr>
                <w:i/>
                <w:sz w:val="20"/>
              </w:rPr>
            </w:pPr>
            <w:r>
              <w:rPr>
                <w:i/>
                <w:sz w:val="20"/>
              </w:rPr>
              <w:t>Nurodyti privaloma.</w:t>
            </w:r>
          </w:p>
          <w:p w14:paraId="0AA44E2E" w14:textId="77777777" w:rsidR="00C47A02" w:rsidRDefault="00C47A02">
            <w:pPr>
              <w:ind w:left="-57" w:right="-57"/>
              <w:jc w:val="center"/>
              <w:rPr>
                <w:color w:val="FF0000"/>
                <w:sz w:val="20"/>
              </w:rPr>
            </w:pPr>
          </w:p>
        </w:tc>
        <w:tc>
          <w:tcPr>
            <w:tcW w:w="320" w:type="pct"/>
            <w:tcBorders>
              <w:top w:val="single" w:sz="4" w:space="0" w:color="auto"/>
              <w:left w:val="single" w:sz="4" w:space="0" w:color="auto"/>
              <w:bottom w:val="single" w:sz="4" w:space="0" w:color="auto"/>
              <w:right w:val="single" w:sz="4" w:space="0" w:color="auto"/>
            </w:tcBorders>
            <w:shd w:val="clear" w:color="auto" w:fill="auto"/>
          </w:tcPr>
          <w:p w14:paraId="5C57EF3C" w14:textId="77777777" w:rsidR="00C47A02" w:rsidRDefault="00BB7434">
            <w:pPr>
              <w:suppressAutoHyphens/>
              <w:ind w:left="-113" w:right="-57"/>
              <w:jc w:val="center"/>
              <w:rPr>
                <w:i/>
                <w:sz w:val="20"/>
              </w:rPr>
            </w:pPr>
            <w:r>
              <w:rPr>
                <w:i/>
                <w:sz w:val="20"/>
              </w:rPr>
              <w:t>Nurodo-</w:t>
            </w:r>
            <w:proofErr w:type="spellStart"/>
            <w:r>
              <w:rPr>
                <w:i/>
                <w:sz w:val="20"/>
              </w:rPr>
              <w:t>mas</w:t>
            </w:r>
            <w:proofErr w:type="spellEnd"/>
            <w:r>
              <w:rPr>
                <w:i/>
                <w:sz w:val="20"/>
              </w:rPr>
              <w:t xml:space="preserve"> procentinis santykis tarp prašomų skirti lėšų ir pareiškėjo bei partnerio (-</w:t>
            </w:r>
            <w:proofErr w:type="spellStart"/>
            <w:r>
              <w:rPr>
                <w:i/>
                <w:sz w:val="20"/>
              </w:rPr>
              <w:t>ių</w:t>
            </w:r>
            <w:proofErr w:type="spellEnd"/>
            <w:r>
              <w:rPr>
                <w:i/>
                <w:sz w:val="20"/>
              </w:rPr>
              <w:t>) nuosavų lėšų.</w:t>
            </w:r>
          </w:p>
          <w:p w14:paraId="3481B74D" w14:textId="77777777" w:rsidR="00C47A02" w:rsidRDefault="00BB7434">
            <w:pPr>
              <w:suppressAutoHyphens/>
              <w:ind w:left="-113" w:right="-57"/>
              <w:jc w:val="center"/>
              <w:rPr>
                <w:i/>
                <w:sz w:val="20"/>
              </w:rPr>
            </w:pPr>
            <w:r>
              <w:rPr>
                <w:i/>
                <w:sz w:val="20"/>
              </w:rPr>
              <w:t xml:space="preserve">Galimas simbolių skaičius – 3 </w:t>
            </w:r>
            <w:r>
              <w:rPr>
                <w:i/>
                <w:sz w:val="20"/>
              </w:rPr>
              <w:t>simboliai iki kablelio ir 2 simboliai po kablelio.</w:t>
            </w:r>
          </w:p>
          <w:p w14:paraId="6F61CB07" w14:textId="77777777" w:rsidR="00C47A02" w:rsidRDefault="00BB7434">
            <w:pPr>
              <w:suppressAutoHyphens/>
              <w:ind w:left="-113" w:right="-57"/>
              <w:jc w:val="center"/>
              <w:rPr>
                <w:i/>
                <w:sz w:val="20"/>
              </w:rPr>
            </w:pPr>
            <w:r>
              <w:rPr>
                <w:i/>
                <w:sz w:val="20"/>
              </w:rPr>
              <w:t>Nurodyti privaloma.</w:t>
            </w:r>
          </w:p>
        </w:tc>
        <w:tc>
          <w:tcPr>
            <w:tcW w:w="363" w:type="pct"/>
            <w:gridSpan w:val="2"/>
            <w:tcBorders>
              <w:top w:val="single" w:sz="4" w:space="0" w:color="auto"/>
              <w:left w:val="single" w:sz="4" w:space="0" w:color="auto"/>
              <w:bottom w:val="single" w:sz="4" w:space="0" w:color="auto"/>
              <w:right w:val="single" w:sz="4" w:space="0" w:color="auto"/>
            </w:tcBorders>
            <w:shd w:val="clear" w:color="auto" w:fill="auto"/>
          </w:tcPr>
          <w:p w14:paraId="15B6C561" w14:textId="77777777" w:rsidR="00C47A02" w:rsidRDefault="00BB7434">
            <w:pPr>
              <w:ind w:left="-57" w:right="-57"/>
              <w:jc w:val="center"/>
              <w:rPr>
                <w:i/>
                <w:sz w:val="20"/>
              </w:rPr>
            </w:pPr>
            <w:r>
              <w:rPr>
                <w:i/>
                <w:sz w:val="20"/>
              </w:rPr>
              <w:t>Pateikia-</w:t>
            </w:r>
            <w:proofErr w:type="spellStart"/>
            <w:r>
              <w:rPr>
                <w:i/>
                <w:sz w:val="20"/>
              </w:rPr>
              <w:t>mas</w:t>
            </w:r>
            <w:proofErr w:type="spellEnd"/>
            <w:r>
              <w:rPr>
                <w:i/>
                <w:sz w:val="20"/>
              </w:rPr>
              <w:t xml:space="preserve"> </w:t>
            </w:r>
            <w:proofErr w:type="spellStart"/>
            <w:r>
              <w:rPr>
                <w:i/>
                <w:sz w:val="20"/>
              </w:rPr>
              <w:t>poveiklės</w:t>
            </w:r>
            <w:proofErr w:type="spellEnd"/>
            <w:r>
              <w:rPr>
                <w:i/>
                <w:sz w:val="20"/>
              </w:rPr>
              <w:t xml:space="preserve"> aprašymas.</w:t>
            </w:r>
          </w:p>
          <w:p w14:paraId="1FBEDB34" w14:textId="77777777" w:rsidR="00C47A02" w:rsidRDefault="00C47A02">
            <w:pPr>
              <w:ind w:left="-57" w:right="-57"/>
              <w:jc w:val="center"/>
              <w:rPr>
                <w:i/>
                <w:sz w:val="20"/>
              </w:rPr>
            </w:pPr>
          </w:p>
          <w:p w14:paraId="77EC1FDF" w14:textId="77777777" w:rsidR="00C47A02" w:rsidRDefault="00BB7434">
            <w:pPr>
              <w:ind w:left="-57" w:right="-57"/>
              <w:jc w:val="center"/>
              <w:rPr>
                <w:i/>
                <w:sz w:val="20"/>
              </w:rPr>
            </w:pPr>
            <w:r>
              <w:rPr>
                <w:i/>
                <w:sz w:val="20"/>
              </w:rPr>
              <w:t>Galimas simbolių skaičius – 2 000.</w:t>
            </w:r>
          </w:p>
          <w:p w14:paraId="388FA0E1" w14:textId="77777777" w:rsidR="00C47A02" w:rsidRDefault="00C47A02">
            <w:pPr>
              <w:ind w:left="-57" w:right="-57"/>
              <w:jc w:val="center"/>
              <w:rPr>
                <w:i/>
                <w:sz w:val="20"/>
              </w:rPr>
            </w:pPr>
          </w:p>
          <w:p w14:paraId="791B9CBE" w14:textId="77777777" w:rsidR="00C47A02" w:rsidRDefault="00BB7434">
            <w:pPr>
              <w:ind w:left="-57" w:right="-57"/>
              <w:jc w:val="center"/>
              <w:rPr>
                <w:i/>
                <w:sz w:val="20"/>
              </w:rPr>
            </w:pPr>
            <w:r>
              <w:rPr>
                <w:i/>
                <w:sz w:val="20"/>
              </w:rPr>
              <w:t>Nurodyti privaloma.</w:t>
            </w:r>
          </w:p>
          <w:p w14:paraId="33593064" w14:textId="77777777" w:rsidR="00C47A02" w:rsidRDefault="00C47A02">
            <w:pPr>
              <w:ind w:left="-57" w:right="-57"/>
              <w:jc w:val="center"/>
              <w:rPr>
                <w:i/>
                <w:sz w:val="20"/>
              </w:rPr>
            </w:pPr>
          </w:p>
          <w:p w14:paraId="7FA24078" w14:textId="77777777" w:rsidR="00C47A02" w:rsidRDefault="00C47A02">
            <w:pPr>
              <w:ind w:left="-57" w:right="-57"/>
              <w:jc w:val="center"/>
              <w:rPr>
                <w:b/>
                <w:sz w:val="20"/>
              </w:rPr>
            </w:pPr>
          </w:p>
        </w:tc>
        <w:tc>
          <w:tcPr>
            <w:tcW w:w="651" w:type="pct"/>
            <w:tcBorders>
              <w:top w:val="single" w:sz="4" w:space="0" w:color="auto"/>
              <w:left w:val="single" w:sz="4" w:space="0" w:color="auto"/>
              <w:bottom w:val="single" w:sz="4" w:space="0" w:color="auto"/>
              <w:right w:val="single" w:sz="4" w:space="0" w:color="auto"/>
            </w:tcBorders>
            <w:shd w:val="clear" w:color="auto" w:fill="auto"/>
          </w:tcPr>
          <w:p w14:paraId="0E903B20" w14:textId="77777777" w:rsidR="00C47A02" w:rsidRDefault="00BB7434">
            <w:pPr>
              <w:widowControl w:val="0"/>
              <w:ind w:left="-57" w:right="-57"/>
              <w:jc w:val="center"/>
              <w:rPr>
                <w:i/>
                <w:sz w:val="20"/>
              </w:rPr>
            </w:pPr>
            <w:proofErr w:type="spellStart"/>
            <w:r>
              <w:rPr>
                <w:i/>
                <w:sz w:val="20"/>
              </w:rPr>
              <w:t>Poveiklė</w:t>
            </w:r>
            <w:proofErr w:type="spellEnd"/>
            <w:r>
              <w:rPr>
                <w:i/>
                <w:sz w:val="20"/>
              </w:rPr>
              <w:t xml:space="preserve"> detalizuojama, nurodomas jos būtinumo pagrindimas, prisidėjimas prie numatytų probl</w:t>
            </w:r>
            <w:r>
              <w:rPr>
                <w:i/>
                <w:sz w:val="20"/>
              </w:rPr>
              <w:t>emų sprendimo, planuojamų išlaidų poreikio apskaičiavimas ir pagrindimas.</w:t>
            </w:r>
          </w:p>
          <w:p w14:paraId="4E38F418" w14:textId="77777777" w:rsidR="00C47A02" w:rsidRDefault="00BB7434">
            <w:pPr>
              <w:ind w:left="-57" w:right="-57"/>
              <w:jc w:val="center"/>
              <w:rPr>
                <w:i/>
                <w:sz w:val="20"/>
              </w:rPr>
            </w:pPr>
            <w:r>
              <w:rPr>
                <w:i/>
                <w:sz w:val="20"/>
              </w:rPr>
              <w:t>Jeigu pagrindimas ir detalizavimas nurodomi prie veiksmų ar išlaidų tipų, šios dalies galima nepildyti.</w:t>
            </w:r>
          </w:p>
          <w:p w14:paraId="79F922C5" w14:textId="77777777" w:rsidR="00C47A02" w:rsidRDefault="00BB7434">
            <w:pPr>
              <w:ind w:left="-57" w:right="-57"/>
              <w:jc w:val="center"/>
              <w:rPr>
                <w:i/>
                <w:sz w:val="20"/>
              </w:rPr>
            </w:pPr>
            <w:r>
              <w:rPr>
                <w:i/>
                <w:sz w:val="20"/>
              </w:rPr>
              <w:t>Jei kartu su PĮP teikiamas projekto investicijų planas, nurodoma investicijų p</w:t>
            </w:r>
            <w:r>
              <w:rPr>
                <w:i/>
                <w:sz w:val="20"/>
              </w:rPr>
              <w:t xml:space="preserve">rojekto dalis, kurioje nurodyta informacija apie </w:t>
            </w:r>
            <w:proofErr w:type="spellStart"/>
            <w:r>
              <w:rPr>
                <w:i/>
                <w:sz w:val="20"/>
              </w:rPr>
              <w:t>poveiklės</w:t>
            </w:r>
            <w:proofErr w:type="spellEnd"/>
            <w:r>
              <w:rPr>
                <w:i/>
                <w:sz w:val="20"/>
              </w:rPr>
              <w:t xml:space="preserve"> poreikio pagrindimą</w:t>
            </w:r>
          </w:p>
          <w:p w14:paraId="65B7C88A" w14:textId="77777777" w:rsidR="00C47A02" w:rsidRDefault="00C47A02">
            <w:pPr>
              <w:ind w:left="-57" w:right="-57"/>
              <w:jc w:val="center"/>
              <w:rPr>
                <w:i/>
                <w:sz w:val="20"/>
              </w:rPr>
            </w:pPr>
          </w:p>
          <w:p w14:paraId="56954267" w14:textId="77777777" w:rsidR="00C47A02" w:rsidRDefault="00BB7434">
            <w:pPr>
              <w:widowControl w:val="0"/>
              <w:ind w:left="-57" w:right="-57"/>
              <w:jc w:val="center"/>
              <w:rPr>
                <w:i/>
                <w:sz w:val="20"/>
              </w:rPr>
            </w:pPr>
            <w:r>
              <w:rPr>
                <w:i/>
                <w:sz w:val="20"/>
              </w:rPr>
              <w:t>Galimas simbolių skaičius – 10 000.</w:t>
            </w:r>
          </w:p>
          <w:p w14:paraId="37215551" w14:textId="77777777" w:rsidR="00C47A02" w:rsidRDefault="00BB7434">
            <w:pPr>
              <w:ind w:left="-57" w:right="-57"/>
              <w:jc w:val="center"/>
              <w:rPr>
                <w:i/>
                <w:sz w:val="20"/>
              </w:rPr>
            </w:pPr>
            <w:r>
              <w:rPr>
                <w:i/>
                <w:sz w:val="20"/>
              </w:rPr>
              <w:t>Nurodyti privaloma, jei nenurodomi veiksmai.</w:t>
            </w:r>
          </w:p>
          <w:p w14:paraId="14D2CD7C" w14:textId="77777777" w:rsidR="00C47A02" w:rsidRDefault="00C47A02">
            <w:pPr>
              <w:ind w:left="-57" w:right="-57"/>
              <w:jc w:val="center"/>
              <w:rPr>
                <w:i/>
                <w:sz w:val="20"/>
              </w:rPr>
            </w:pP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621C557" w14:textId="77777777" w:rsidR="00C47A02" w:rsidRDefault="00BB7434">
            <w:pPr>
              <w:jc w:val="center"/>
              <w:rPr>
                <w:i/>
                <w:sz w:val="20"/>
              </w:rPr>
            </w:pPr>
            <w:r>
              <w:rPr>
                <w:i/>
                <w:iCs/>
                <w:sz w:val="20"/>
              </w:rPr>
              <w:t xml:space="preserve">Nurodoma, kai projektas finansuojamas iš Europos regioninės plėtros fondo (toliau – ERPF), „Europos socialinio fondo +“ (toliau – ESF+) arba TPF lėšų. </w:t>
            </w:r>
            <w:r>
              <w:rPr>
                <w:i/>
                <w:sz w:val="20"/>
              </w:rPr>
              <w:t xml:space="preserve">Nurodomas konkretus regionas, kuriam tenka didžioji dalis projekto </w:t>
            </w:r>
            <w:proofErr w:type="spellStart"/>
            <w:r>
              <w:rPr>
                <w:i/>
                <w:sz w:val="20"/>
              </w:rPr>
              <w:t>poveiklės</w:t>
            </w:r>
            <w:proofErr w:type="spellEnd"/>
            <w:r>
              <w:rPr>
                <w:i/>
                <w:sz w:val="20"/>
              </w:rPr>
              <w:t xml:space="preserve"> lėšų (Sostinė ar Vidurio ir </w:t>
            </w:r>
            <w:r>
              <w:rPr>
                <w:i/>
                <w:sz w:val="20"/>
              </w:rPr>
              <w:t>vakarų Lietuva). Jei projektas finansuojamas iš TPF lėšų, nurodomas 2021 m. birželio 24 d. Europos Parlamento ir Tarybos reglamento (ES) Nr. 2021/1056, kuriuo įsteigiamas Teisingos pertvarkos fondas (toliau – Reglamentas), straipsnis (3 ar 4 straipsnis) ir</w:t>
            </w:r>
            <w:r>
              <w:rPr>
                <w:i/>
                <w:sz w:val="20"/>
              </w:rPr>
              <w:t xml:space="preserve"> apskritis.</w:t>
            </w:r>
          </w:p>
          <w:p w14:paraId="089C9CC2" w14:textId="77777777" w:rsidR="00C47A02" w:rsidRDefault="00C47A02">
            <w:pPr>
              <w:ind w:left="-57" w:right="-57"/>
              <w:jc w:val="center"/>
              <w:rPr>
                <w:i/>
                <w:sz w:val="20"/>
              </w:rPr>
            </w:pPr>
          </w:p>
          <w:p w14:paraId="7B368595" w14:textId="77777777" w:rsidR="00C47A02" w:rsidRDefault="00BB7434">
            <w:pPr>
              <w:ind w:left="-57" w:right="-57"/>
              <w:jc w:val="center"/>
              <w:rPr>
                <w:i/>
                <w:sz w:val="20"/>
              </w:rPr>
            </w:pPr>
            <w:r>
              <w:rPr>
                <w:i/>
                <w:sz w:val="20"/>
              </w:rPr>
              <w:lastRenderedPageBreak/>
              <w:t>Pildant DMS: jei kvietime projektams nustatytas konkretus regionas ir projektas nėra finansuojamas iš TPF lėšų, regionas nustatomas pagal kvietimo informaciją, laukas neaktyvus.</w:t>
            </w:r>
          </w:p>
          <w:p w14:paraId="75AF8D6D" w14:textId="77777777" w:rsidR="00C47A02" w:rsidRDefault="00BB7434">
            <w:pPr>
              <w:ind w:left="-57" w:right="-57"/>
              <w:jc w:val="center"/>
              <w:rPr>
                <w:i/>
                <w:sz w:val="20"/>
              </w:rPr>
            </w:pPr>
            <w:r>
              <w:rPr>
                <w:i/>
                <w:sz w:val="20"/>
              </w:rPr>
              <w:t>Jei kvietime nustatytas daugiau nei vienas galimas regionas, leid</w:t>
            </w:r>
            <w:r>
              <w:rPr>
                <w:i/>
                <w:sz w:val="20"/>
              </w:rPr>
              <w:t>žiamas pasirinkimas iš sąrašo (Sostinė, Vidurio ir vakarų Lietuva, mišrus, visa Lietuva).</w:t>
            </w:r>
          </w:p>
          <w:p w14:paraId="6AD188CE" w14:textId="77777777" w:rsidR="00C47A02" w:rsidRDefault="00BB7434">
            <w:pPr>
              <w:ind w:left="-57" w:right="-57"/>
              <w:jc w:val="center"/>
              <w:rPr>
                <w:i/>
                <w:sz w:val="20"/>
              </w:rPr>
            </w:pPr>
            <w:r>
              <w:rPr>
                <w:i/>
                <w:sz w:val="20"/>
              </w:rPr>
              <w:t xml:space="preserve">Jei kvietime teikti PĮP nustatoma, kad projektas finansuojamas iš TPF lėšų, nustatomas Vidurio ir vakarų Lietuvos regionas ir, jei leidžiamas pasirinkimas, nurodomas </w:t>
            </w:r>
            <w:r>
              <w:rPr>
                <w:i/>
                <w:sz w:val="20"/>
              </w:rPr>
              <w:t>Reglamento straipsnis (3 ar 4 straipsnis) bei pasirenkama viena iš apskričių.</w:t>
            </w:r>
          </w:p>
          <w:p w14:paraId="037A2A92" w14:textId="77777777" w:rsidR="00C47A02" w:rsidRDefault="00C47A02">
            <w:pPr>
              <w:ind w:left="-57" w:right="-57"/>
              <w:jc w:val="center"/>
              <w:rPr>
                <w:i/>
                <w:sz w:val="20"/>
              </w:rPr>
            </w:pPr>
          </w:p>
          <w:p w14:paraId="00BFCD87" w14:textId="77777777" w:rsidR="00C47A02" w:rsidRDefault="00BB7434">
            <w:pPr>
              <w:ind w:left="-57" w:right="-57"/>
              <w:jc w:val="center"/>
              <w:rPr>
                <w:i/>
                <w:sz w:val="20"/>
              </w:rPr>
            </w:pPr>
            <w:r>
              <w:rPr>
                <w:i/>
                <w:sz w:val="20"/>
              </w:rPr>
              <w:t>Galimas simbolių skaičius – 100.</w:t>
            </w:r>
          </w:p>
          <w:p w14:paraId="593C6725" w14:textId="77777777" w:rsidR="00C47A02" w:rsidRDefault="00BB7434">
            <w:pPr>
              <w:ind w:left="-57" w:right="-57"/>
              <w:jc w:val="center"/>
              <w:rPr>
                <w:i/>
                <w:sz w:val="20"/>
              </w:rPr>
            </w:pPr>
            <w:r>
              <w:rPr>
                <w:i/>
                <w:sz w:val="20"/>
              </w:rPr>
              <w:t>Nurodyti privaloma.</w:t>
            </w:r>
          </w:p>
        </w:tc>
      </w:tr>
      <w:tr w:rsidR="00C47A02" w14:paraId="51FFF056" w14:textId="77777777">
        <w:tblPrEx>
          <w:tblLook w:val="01E0" w:firstRow="1" w:lastRow="1" w:firstColumn="1" w:lastColumn="1" w:noHBand="0" w:noVBand="0"/>
        </w:tblPrEx>
        <w:tc>
          <w:tcPr>
            <w:tcW w:w="237" w:type="pct"/>
            <w:gridSpan w:val="2"/>
            <w:vMerge/>
            <w:tcBorders>
              <w:right w:val="single" w:sz="4" w:space="0" w:color="auto"/>
            </w:tcBorders>
            <w:shd w:val="clear" w:color="auto" w:fill="auto"/>
          </w:tcPr>
          <w:p w14:paraId="2C89FF50" w14:textId="77777777" w:rsidR="00C47A02" w:rsidRDefault="00C47A02"/>
        </w:tc>
        <w:tc>
          <w:tcPr>
            <w:tcW w:w="211" w:type="pct"/>
            <w:vMerge/>
            <w:tcBorders>
              <w:left w:val="single" w:sz="4" w:space="0" w:color="auto"/>
              <w:right w:val="single" w:sz="4" w:space="0" w:color="auto"/>
            </w:tcBorders>
            <w:shd w:val="clear" w:color="auto" w:fill="auto"/>
            <w:vAlign w:val="center"/>
          </w:tcPr>
          <w:p w14:paraId="45146479" w14:textId="77777777" w:rsidR="00C47A02" w:rsidRDefault="00C47A02">
            <w:pPr>
              <w:spacing w:after="160"/>
              <w:ind w:left="-57" w:right="-57"/>
              <w:jc w:val="center"/>
              <w:rPr>
                <w:b/>
                <w:bCs/>
                <w:sz w:val="20"/>
                <w:szCs w:val="22"/>
              </w:rPr>
            </w:pPr>
          </w:p>
        </w:tc>
        <w:tc>
          <w:tcPr>
            <w:tcW w:w="192" w:type="pct"/>
            <w:gridSpan w:val="2"/>
            <w:tcBorders>
              <w:left w:val="single" w:sz="4" w:space="0" w:color="auto"/>
            </w:tcBorders>
            <w:shd w:val="clear" w:color="auto" w:fill="F2F2F2" w:themeFill="background1" w:themeFillShade="F2"/>
            <w:vAlign w:val="center"/>
          </w:tcPr>
          <w:p w14:paraId="3A5F4994" w14:textId="77777777" w:rsidR="00C47A02" w:rsidRDefault="00BB7434">
            <w:pPr>
              <w:ind w:right="-57"/>
              <w:jc w:val="center"/>
              <w:rPr>
                <w:b/>
                <w:bCs/>
                <w:sz w:val="22"/>
                <w:szCs w:val="22"/>
              </w:rPr>
            </w:pPr>
            <w:r>
              <w:rPr>
                <w:b/>
                <w:bCs/>
                <w:sz w:val="22"/>
                <w:szCs w:val="22"/>
                <w:lang w:val="en-GB"/>
              </w:rPr>
              <w:t>Nr.</w:t>
            </w:r>
          </w:p>
        </w:tc>
        <w:tc>
          <w:tcPr>
            <w:tcW w:w="667" w:type="pct"/>
            <w:gridSpan w:val="2"/>
            <w:shd w:val="clear" w:color="auto" w:fill="F2F2F2" w:themeFill="background1" w:themeFillShade="F2"/>
            <w:vAlign w:val="center"/>
          </w:tcPr>
          <w:p w14:paraId="74968183" w14:textId="77777777" w:rsidR="00C47A02" w:rsidRDefault="00BB7434">
            <w:pPr>
              <w:ind w:left="-57" w:right="-57"/>
              <w:jc w:val="center"/>
              <w:rPr>
                <w:b/>
                <w:bCs/>
                <w:sz w:val="22"/>
                <w:szCs w:val="22"/>
              </w:rPr>
            </w:pPr>
            <w:r>
              <w:rPr>
                <w:b/>
                <w:bCs/>
                <w:sz w:val="22"/>
                <w:szCs w:val="22"/>
              </w:rPr>
              <w:t xml:space="preserve">Veiksmo / išlaidų tipo </w:t>
            </w:r>
          </w:p>
          <w:p w14:paraId="4CF37B1F" w14:textId="77777777" w:rsidR="00C47A02" w:rsidRDefault="00BB7434">
            <w:pPr>
              <w:ind w:left="-57" w:right="-57"/>
              <w:jc w:val="center"/>
              <w:rPr>
                <w:b/>
                <w:bCs/>
                <w:sz w:val="22"/>
                <w:szCs w:val="22"/>
              </w:rPr>
            </w:pPr>
            <w:r>
              <w:rPr>
                <w:b/>
                <w:bCs/>
                <w:sz w:val="22"/>
                <w:szCs w:val="22"/>
              </w:rPr>
              <w:t>pavadinimas</w:t>
            </w:r>
          </w:p>
        </w:tc>
        <w:tc>
          <w:tcPr>
            <w:tcW w:w="461" w:type="pct"/>
            <w:gridSpan w:val="2"/>
            <w:shd w:val="clear" w:color="auto" w:fill="F2F2F2" w:themeFill="background1" w:themeFillShade="F2"/>
            <w:vAlign w:val="center"/>
          </w:tcPr>
          <w:p w14:paraId="33C729E8" w14:textId="77777777" w:rsidR="00C47A02" w:rsidRDefault="00BB7434">
            <w:pPr>
              <w:ind w:left="-57" w:right="-57"/>
              <w:jc w:val="center"/>
              <w:rPr>
                <w:b/>
                <w:bCs/>
                <w:sz w:val="22"/>
                <w:szCs w:val="22"/>
              </w:rPr>
            </w:pPr>
            <w:r>
              <w:rPr>
                <w:b/>
                <w:bCs/>
                <w:sz w:val="22"/>
                <w:szCs w:val="22"/>
              </w:rPr>
              <w:t>Matavimo vienetas</w:t>
            </w:r>
          </w:p>
        </w:tc>
        <w:tc>
          <w:tcPr>
            <w:tcW w:w="572" w:type="pct"/>
            <w:gridSpan w:val="2"/>
            <w:shd w:val="clear" w:color="auto" w:fill="F2F2F2" w:themeFill="background1" w:themeFillShade="F2"/>
            <w:vAlign w:val="center"/>
          </w:tcPr>
          <w:p w14:paraId="7A9F745B" w14:textId="77777777" w:rsidR="00C47A02" w:rsidRDefault="00BB7434">
            <w:pPr>
              <w:ind w:left="-57" w:right="-57"/>
              <w:jc w:val="center"/>
              <w:rPr>
                <w:b/>
                <w:bCs/>
                <w:sz w:val="22"/>
                <w:szCs w:val="22"/>
              </w:rPr>
            </w:pPr>
            <w:r>
              <w:rPr>
                <w:b/>
                <w:bCs/>
                <w:sz w:val="22"/>
                <w:szCs w:val="22"/>
              </w:rPr>
              <w:t>Siektina reikšmė</w:t>
            </w:r>
          </w:p>
        </w:tc>
        <w:tc>
          <w:tcPr>
            <w:tcW w:w="383" w:type="pct"/>
            <w:gridSpan w:val="3"/>
            <w:shd w:val="clear" w:color="auto" w:fill="F2F2F2" w:themeFill="background1" w:themeFillShade="F2"/>
            <w:vAlign w:val="center"/>
          </w:tcPr>
          <w:p w14:paraId="523FC769" w14:textId="77777777" w:rsidR="00C47A02" w:rsidRDefault="00BB7434">
            <w:pPr>
              <w:ind w:left="-57" w:right="-57"/>
              <w:jc w:val="center"/>
              <w:rPr>
                <w:b/>
                <w:bCs/>
                <w:sz w:val="22"/>
                <w:szCs w:val="22"/>
              </w:rPr>
            </w:pPr>
            <w:r>
              <w:rPr>
                <w:b/>
                <w:bCs/>
                <w:sz w:val="22"/>
                <w:szCs w:val="22"/>
              </w:rPr>
              <w:t>Vieneto kaina, eurais</w:t>
            </w:r>
          </w:p>
        </w:tc>
        <w:tc>
          <w:tcPr>
            <w:tcW w:w="382" w:type="pct"/>
            <w:shd w:val="clear" w:color="auto" w:fill="F2F2F2" w:themeFill="background1" w:themeFillShade="F2"/>
            <w:vAlign w:val="center"/>
          </w:tcPr>
          <w:p w14:paraId="73D1E6D3" w14:textId="77777777" w:rsidR="00C47A02" w:rsidRDefault="00BB7434">
            <w:pPr>
              <w:ind w:left="-57" w:right="-57"/>
              <w:jc w:val="center"/>
              <w:rPr>
                <w:b/>
                <w:bCs/>
                <w:sz w:val="22"/>
                <w:szCs w:val="22"/>
              </w:rPr>
            </w:pPr>
            <w:r>
              <w:rPr>
                <w:b/>
                <w:bCs/>
                <w:sz w:val="22"/>
                <w:szCs w:val="22"/>
              </w:rPr>
              <w:t>Planuoja-</w:t>
            </w:r>
            <w:proofErr w:type="spellStart"/>
            <w:r>
              <w:rPr>
                <w:b/>
                <w:bCs/>
                <w:sz w:val="22"/>
                <w:szCs w:val="22"/>
              </w:rPr>
              <w:t>ma</w:t>
            </w:r>
            <w:proofErr w:type="spellEnd"/>
            <w:r>
              <w:rPr>
                <w:b/>
                <w:bCs/>
                <w:sz w:val="22"/>
                <w:szCs w:val="22"/>
              </w:rPr>
              <w:t xml:space="preserve"> </w:t>
            </w:r>
            <w:r>
              <w:rPr>
                <w:b/>
                <w:bCs/>
                <w:sz w:val="22"/>
                <w:szCs w:val="22"/>
              </w:rPr>
              <w:t>išlaidų suma, eurais</w:t>
            </w:r>
          </w:p>
        </w:tc>
        <w:tc>
          <w:tcPr>
            <w:tcW w:w="1334" w:type="pct"/>
            <w:gridSpan w:val="4"/>
            <w:shd w:val="clear" w:color="auto" w:fill="F2F2F2" w:themeFill="background1" w:themeFillShade="F2"/>
            <w:vAlign w:val="center"/>
          </w:tcPr>
          <w:p w14:paraId="56912B21" w14:textId="77777777" w:rsidR="00C47A02" w:rsidRDefault="00BB7434">
            <w:pPr>
              <w:ind w:right="-57"/>
              <w:jc w:val="center"/>
              <w:rPr>
                <w:b/>
                <w:bCs/>
                <w:sz w:val="22"/>
                <w:szCs w:val="22"/>
              </w:rPr>
            </w:pPr>
            <w:r>
              <w:rPr>
                <w:b/>
                <w:sz w:val="22"/>
                <w:szCs w:val="22"/>
              </w:rPr>
              <w:t>Poreikio ir išlaidų pagrindimas</w:t>
            </w:r>
          </w:p>
        </w:tc>
        <w:tc>
          <w:tcPr>
            <w:tcW w:w="561" w:type="pct"/>
            <w:shd w:val="clear" w:color="auto" w:fill="F2F2F2" w:themeFill="background1" w:themeFillShade="F2"/>
            <w:vAlign w:val="center"/>
          </w:tcPr>
          <w:p w14:paraId="1A308235" w14:textId="77777777" w:rsidR="00C47A02" w:rsidRDefault="00BB7434">
            <w:pPr>
              <w:ind w:left="-57" w:right="-57"/>
              <w:jc w:val="center"/>
              <w:rPr>
                <w:b/>
                <w:bCs/>
                <w:sz w:val="22"/>
                <w:szCs w:val="22"/>
              </w:rPr>
            </w:pPr>
            <w:r>
              <w:rPr>
                <w:b/>
                <w:bCs/>
                <w:sz w:val="22"/>
                <w:szCs w:val="22"/>
              </w:rPr>
              <w:t>Požymiai</w:t>
            </w:r>
          </w:p>
        </w:tc>
      </w:tr>
      <w:tr w:rsidR="00C47A02" w14:paraId="18B0717D" w14:textId="77777777">
        <w:tblPrEx>
          <w:tblLook w:val="01E0" w:firstRow="1" w:lastRow="1" w:firstColumn="1" w:lastColumn="1" w:noHBand="0" w:noVBand="0"/>
        </w:tblPrEx>
        <w:tc>
          <w:tcPr>
            <w:tcW w:w="237" w:type="pct"/>
            <w:gridSpan w:val="2"/>
            <w:vMerge/>
            <w:tcBorders>
              <w:right w:val="single" w:sz="4" w:space="0" w:color="auto"/>
            </w:tcBorders>
            <w:shd w:val="clear" w:color="auto" w:fill="auto"/>
          </w:tcPr>
          <w:p w14:paraId="62B3FF36" w14:textId="77777777" w:rsidR="00C47A02" w:rsidRDefault="00C47A02"/>
        </w:tc>
        <w:tc>
          <w:tcPr>
            <w:tcW w:w="211" w:type="pct"/>
            <w:vMerge/>
            <w:tcBorders>
              <w:left w:val="single" w:sz="4" w:space="0" w:color="auto"/>
              <w:right w:val="single" w:sz="4" w:space="0" w:color="auto"/>
            </w:tcBorders>
            <w:shd w:val="clear" w:color="auto" w:fill="auto"/>
          </w:tcPr>
          <w:p w14:paraId="2E52B101" w14:textId="77777777" w:rsidR="00C47A02" w:rsidRDefault="00C47A02">
            <w:pPr>
              <w:spacing w:after="160"/>
              <w:ind w:left="-57" w:right="-57"/>
              <w:jc w:val="center"/>
              <w:rPr>
                <w:i/>
                <w:sz w:val="22"/>
                <w:szCs w:val="22"/>
              </w:rPr>
            </w:pPr>
          </w:p>
        </w:tc>
        <w:tc>
          <w:tcPr>
            <w:tcW w:w="192" w:type="pct"/>
            <w:gridSpan w:val="2"/>
            <w:tcBorders>
              <w:left w:val="single" w:sz="4" w:space="0" w:color="auto"/>
            </w:tcBorders>
            <w:shd w:val="clear" w:color="auto" w:fill="auto"/>
          </w:tcPr>
          <w:p w14:paraId="355D4CE7" w14:textId="77777777" w:rsidR="00C47A02" w:rsidRDefault="00BB7434">
            <w:pPr>
              <w:ind w:left="-57" w:right="-57"/>
              <w:jc w:val="center"/>
              <w:rPr>
                <w:i/>
                <w:sz w:val="20"/>
              </w:rPr>
            </w:pPr>
            <w:r>
              <w:rPr>
                <w:i/>
                <w:sz w:val="20"/>
              </w:rPr>
              <w:t>Nu-me-ris</w:t>
            </w:r>
          </w:p>
          <w:p w14:paraId="575C1614" w14:textId="77777777" w:rsidR="00C47A02" w:rsidRDefault="00BB7434">
            <w:pPr>
              <w:ind w:left="-57" w:right="-57"/>
              <w:jc w:val="center"/>
              <w:rPr>
                <w:i/>
                <w:sz w:val="20"/>
              </w:rPr>
            </w:pPr>
            <w:r>
              <w:rPr>
                <w:i/>
                <w:sz w:val="20"/>
              </w:rPr>
              <w:t>nu-</w:t>
            </w:r>
            <w:proofErr w:type="spellStart"/>
            <w:r>
              <w:rPr>
                <w:i/>
                <w:sz w:val="20"/>
              </w:rPr>
              <w:t>ro</w:t>
            </w:r>
            <w:proofErr w:type="spellEnd"/>
            <w:r>
              <w:rPr>
                <w:i/>
                <w:sz w:val="20"/>
              </w:rPr>
              <w:t>-</w:t>
            </w:r>
            <w:proofErr w:type="spellStart"/>
            <w:r>
              <w:rPr>
                <w:i/>
                <w:sz w:val="20"/>
              </w:rPr>
              <w:t>do-mas</w:t>
            </w:r>
            <w:proofErr w:type="spellEnd"/>
            <w:r>
              <w:rPr>
                <w:i/>
                <w:sz w:val="20"/>
              </w:rPr>
              <w:t xml:space="preserve"> iš ei-lės, </w:t>
            </w:r>
            <w:proofErr w:type="spellStart"/>
            <w:r>
              <w:rPr>
                <w:i/>
                <w:sz w:val="20"/>
              </w:rPr>
              <w:t>pra</w:t>
            </w:r>
            <w:proofErr w:type="spellEnd"/>
            <w:r>
              <w:rPr>
                <w:i/>
                <w:sz w:val="20"/>
              </w:rPr>
              <w:t>-de-</w:t>
            </w:r>
            <w:proofErr w:type="spellStart"/>
            <w:r>
              <w:rPr>
                <w:i/>
                <w:sz w:val="20"/>
              </w:rPr>
              <w:t>dant</w:t>
            </w:r>
            <w:proofErr w:type="spellEnd"/>
            <w:r>
              <w:rPr>
                <w:i/>
                <w:sz w:val="20"/>
              </w:rPr>
              <w:t xml:space="preserve"> po-veik-lės Nr., pvz., 1.1.1, 1.1.2 ir kt.</w:t>
            </w:r>
          </w:p>
          <w:p w14:paraId="02C7E725" w14:textId="77777777" w:rsidR="00C47A02" w:rsidRDefault="00C47A02">
            <w:pPr>
              <w:ind w:left="-57" w:right="-57"/>
              <w:jc w:val="center"/>
              <w:rPr>
                <w:i/>
                <w:sz w:val="20"/>
              </w:rPr>
            </w:pPr>
          </w:p>
          <w:p w14:paraId="49FB1CCE" w14:textId="77777777" w:rsidR="00C47A02" w:rsidRDefault="00BB743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18CE4AD" w14:textId="77777777" w:rsidR="00C47A02" w:rsidRDefault="00C47A02">
            <w:pPr>
              <w:ind w:left="-57" w:right="-57"/>
              <w:jc w:val="center"/>
              <w:rPr>
                <w:i/>
                <w:sz w:val="20"/>
              </w:rPr>
            </w:pPr>
          </w:p>
          <w:p w14:paraId="552DA986" w14:textId="77777777" w:rsidR="00C47A02" w:rsidRDefault="00BB7434">
            <w:pPr>
              <w:ind w:right="-57"/>
              <w:jc w:val="center"/>
              <w:rPr>
                <w:i/>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w:t>
            </w:r>
            <w:proofErr w:type="spellStart"/>
            <w:r>
              <w:rPr>
                <w:i/>
                <w:sz w:val="20"/>
              </w:rPr>
              <w:t>lo</w:t>
            </w:r>
            <w:proofErr w:type="spellEnd"/>
            <w:r>
              <w:rPr>
                <w:i/>
                <w:sz w:val="20"/>
              </w:rPr>
              <w:t>-</w:t>
            </w:r>
            <w:proofErr w:type="spellStart"/>
            <w:r>
              <w:rPr>
                <w:i/>
                <w:sz w:val="20"/>
              </w:rPr>
              <w:t>ma</w:t>
            </w:r>
            <w:proofErr w:type="spellEnd"/>
            <w:r>
              <w:rPr>
                <w:i/>
                <w:sz w:val="20"/>
              </w:rPr>
              <w:t>.</w:t>
            </w:r>
          </w:p>
        </w:tc>
        <w:tc>
          <w:tcPr>
            <w:tcW w:w="667" w:type="pct"/>
            <w:gridSpan w:val="2"/>
            <w:shd w:val="clear" w:color="auto" w:fill="auto"/>
          </w:tcPr>
          <w:p w14:paraId="53CD4A00" w14:textId="77777777" w:rsidR="00C47A02" w:rsidRDefault="00BB7434">
            <w:pPr>
              <w:ind w:right="-57"/>
              <w:jc w:val="center"/>
              <w:rPr>
                <w:i/>
                <w:iCs/>
                <w:sz w:val="20"/>
              </w:rPr>
            </w:pPr>
            <w:r>
              <w:rPr>
                <w:i/>
                <w:iCs/>
                <w:sz w:val="20"/>
              </w:rPr>
              <w:t xml:space="preserve">Nurodomas veiksmo ar išlaidų tipo </w:t>
            </w:r>
            <w:r>
              <w:rPr>
                <w:i/>
                <w:iCs/>
                <w:sz w:val="20"/>
              </w:rPr>
              <w:t xml:space="preserve">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r>
              <w:rPr>
                <w:sz w:val="20"/>
              </w:rPr>
              <w:t xml:space="preserve"> </w:t>
            </w:r>
          </w:p>
          <w:p w14:paraId="059CD76B" w14:textId="77777777" w:rsidR="00C47A02" w:rsidRDefault="00BB7434">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w:t>
            </w:r>
            <w:r>
              <w:rPr>
                <w:i/>
                <w:sz w:val="20"/>
              </w:rPr>
              <w:t>, pridedant naujas eilutes.</w:t>
            </w:r>
          </w:p>
          <w:p w14:paraId="6D00C92F" w14:textId="77777777" w:rsidR="00C47A02" w:rsidRDefault="00BB7434">
            <w:pPr>
              <w:ind w:right="-57"/>
              <w:jc w:val="center"/>
              <w:rPr>
                <w:i/>
                <w:sz w:val="20"/>
              </w:rPr>
            </w:pPr>
            <w:r>
              <w:rPr>
                <w:i/>
                <w:sz w:val="20"/>
              </w:rPr>
              <w:t>Galimas simbolių skaičius – 300.</w:t>
            </w:r>
          </w:p>
          <w:p w14:paraId="5232FB72" w14:textId="77777777" w:rsidR="00C47A02" w:rsidRDefault="00BB7434">
            <w:pPr>
              <w:ind w:right="-57"/>
              <w:jc w:val="center"/>
              <w:rPr>
                <w:i/>
                <w:sz w:val="20"/>
              </w:rPr>
            </w:pPr>
            <w:r>
              <w:rPr>
                <w:i/>
                <w:sz w:val="20"/>
              </w:rPr>
              <w:t>Nurodyti neprivaloma, jei kartu su PĮP teikiamas projekto investicijų projektas.</w:t>
            </w:r>
          </w:p>
        </w:tc>
        <w:tc>
          <w:tcPr>
            <w:tcW w:w="461" w:type="pct"/>
            <w:gridSpan w:val="2"/>
            <w:shd w:val="clear" w:color="auto" w:fill="auto"/>
          </w:tcPr>
          <w:p w14:paraId="08E5297F" w14:textId="77777777" w:rsidR="00C47A02" w:rsidRDefault="00BB7434">
            <w:pPr>
              <w:ind w:left="-57" w:right="-57"/>
              <w:jc w:val="center"/>
              <w:rPr>
                <w:i/>
                <w:sz w:val="20"/>
              </w:rPr>
            </w:pPr>
            <w:r>
              <w:rPr>
                <w:i/>
                <w:sz w:val="20"/>
              </w:rPr>
              <w:t>Nurodomas veiksmo ar išlaidų tipo matavimo vienetas (naudojant visuotinai priimtus matavimo vienetus, galima trump</w:t>
            </w:r>
            <w:r>
              <w:rPr>
                <w:i/>
                <w:sz w:val="20"/>
              </w:rPr>
              <w:t xml:space="preserve">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5A75A1E3" w14:textId="77777777" w:rsidR="00C47A02" w:rsidRDefault="00C47A02">
            <w:pPr>
              <w:ind w:left="-57" w:right="-57"/>
              <w:jc w:val="center"/>
              <w:rPr>
                <w:i/>
                <w:sz w:val="20"/>
              </w:rPr>
            </w:pPr>
          </w:p>
          <w:p w14:paraId="6DD05682" w14:textId="77777777" w:rsidR="00C47A02" w:rsidRDefault="00BB7434">
            <w:pPr>
              <w:ind w:left="-57" w:right="-57"/>
              <w:jc w:val="center"/>
              <w:rPr>
                <w:i/>
                <w:sz w:val="20"/>
              </w:rPr>
            </w:pPr>
            <w:r>
              <w:rPr>
                <w:i/>
                <w:sz w:val="20"/>
              </w:rPr>
              <w:t>Galimas simbolių skaičius – 20.</w:t>
            </w:r>
          </w:p>
          <w:p w14:paraId="6C939948" w14:textId="77777777" w:rsidR="00C47A02" w:rsidRDefault="00BB7434">
            <w:pPr>
              <w:ind w:left="-57" w:right="-70"/>
              <w:jc w:val="center"/>
              <w:rPr>
                <w:i/>
                <w:sz w:val="20"/>
              </w:rPr>
            </w:pPr>
            <w:r>
              <w:rPr>
                <w:i/>
                <w:sz w:val="20"/>
              </w:rPr>
              <w:t>Nurodyti privaloma.</w:t>
            </w:r>
          </w:p>
        </w:tc>
        <w:tc>
          <w:tcPr>
            <w:tcW w:w="572" w:type="pct"/>
            <w:gridSpan w:val="2"/>
            <w:shd w:val="clear" w:color="auto" w:fill="auto"/>
          </w:tcPr>
          <w:p w14:paraId="756C5A43" w14:textId="77777777" w:rsidR="00C47A02" w:rsidRDefault="00BB7434">
            <w:pPr>
              <w:ind w:left="-57" w:right="-57"/>
              <w:jc w:val="center"/>
              <w:rPr>
                <w:i/>
                <w:sz w:val="20"/>
              </w:rPr>
            </w:pPr>
            <w:r>
              <w:rPr>
                <w:i/>
                <w:sz w:val="20"/>
              </w:rPr>
              <w:t>Nurodoma siekiama veiksmo ar išlaidų tipo rezultato reikšmė skaičiais.</w:t>
            </w:r>
          </w:p>
          <w:p w14:paraId="58CFA6F6" w14:textId="77777777" w:rsidR="00C47A02" w:rsidRDefault="00C47A02">
            <w:pPr>
              <w:ind w:right="-57"/>
              <w:jc w:val="both"/>
              <w:rPr>
                <w:i/>
                <w:sz w:val="20"/>
              </w:rPr>
            </w:pPr>
          </w:p>
          <w:p w14:paraId="3145177D" w14:textId="77777777" w:rsidR="00C47A02" w:rsidRDefault="00BB7434">
            <w:pPr>
              <w:ind w:left="-57" w:right="-57"/>
              <w:jc w:val="center"/>
              <w:rPr>
                <w:i/>
                <w:sz w:val="20"/>
              </w:rPr>
            </w:pPr>
            <w:r>
              <w:rPr>
                <w:i/>
                <w:sz w:val="20"/>
              </w:rPr>
              <w:t xml:space="preserve">Galimas simbolių skaičius – 9 simboliai iki kablelio ir 2 simboliai po </w:t>
            </w:r>
            <w:r>
              <w:rPr>
                <w:i/>
                <w:sz w:val="20"/>
              </w:rPr>
              <w:t>kablelio.</w:t>
            </w:r>
          </w:p>
          <w:p w14:paraId="42A2F45F" w14:textId="77777777" w:rsidR="00C47A02" w:rsidRDefault="00BB7434">
            <w:pPr>
              <w:ind w:left="-57" w:right="-57"/>
              <w:jc w:val="center"/>
              <w:rPr>
                <w:i/>
                <w:sz w:val="20"/>
              </w:rPr>
            </w:pPr>
            <w:r>
              <w:rPr>
                <w:i/>
                <w:sz w:val="20"/>
              </w:rPr>
              <w:t>Nurodyti privaloma.</w:t>
            </w:r>
          </w:p>
        </w:tc>
        <w:tc>
          <w:tcPr>
            <w:tcW w:w="383" w:type="pct"/>
            <w:gridSpan w:val="3"/>
            <w:shd w:val="clear" w:color="auto" w:fill="auto"/>
          </w:tcPr>
          <w:p w14:paraId="0085B1D0" w14:textId="77777777" w:rsidR="00C47A02" w:rsidRDefault="00BB7434">
            <w:pPr>
              <w:ind w:left="-57" w:right="-57"/>
              <w:jc w:val="center"/>
              <w:rPr>
                <w:i/>
                <w:sz w:val="20"/>
              </w:rPr>
            </w:pPr>
            <w:r>
              <w:rPr>
                <w:i/>
                <w:sz w:val="20"/>
              </w:rPr>
              <w:t xml:space="preserve">Nurodoma vieneto kaina, kurią padauginus iš siektinos reikšmės būtų </w:t>
            </w:r>
            <w:proofErr w:type="spellStart"/>
            <w:r>
              <w:rPr>
                <w:i/>
                <w:sz w:val="20"/>
              </w:rPr>
              <w:t>apskaičiuo-jama</w:t>
            </w:r>
            <w:proofErr w:type="spellEnd"/>
            <w:r>
              <w:rPr>
                <w:i/>
                <w:sz w:val="20"/>
              </w:rPr>
              <w:t xml:space="preserve"> planuojama išlaidų suma.</w:t>
            </w:r>
          </w:p>
          <w:p w14:paraId="24032F1D" w14:textId="77777777" w:rsidR="00C47A02" w:rsidRDefault="00BB7434">
            <w:pPr>
              <w:ind w:left="-57" w:right="-57"/>
              <w:jc w:val="center"/>
              <w:rPr>
                <w:i/>
                <w:sz w:val="20"/>
              </w:rPr>
            </w:pPr>
            <w:r>
              <w:rPr>
                <w:i/>
                <w:sz w:val="20"/>
              </w:rPr>
              <w:t xml:space="preserve">Pildoma, kai planuojamai išlaidų sumai apskaičiuoti naudojama vieneto kaina. </w:t>
            </w:r>
          </w:p>
          <w:p w14:paraId="29332801" w14:textId="77777777" w:rsidR="00C47A02" w:rsidRDefault="00BB7434">
            <w:pPr>
              <w:ind w:left="-57" w:right="-57"/>
              <w:jc w:val="center"/>
              <w:rPr>
                <w:i/>
                <w:sz w:val="20"/>
              </w:rPr>
            </w:pPr>
            <w:r>
              <w:rPr>
                <w:i/>
                <w:sz w:val="20"/>
              </w:rPr>
              <w:t>Jei taikomi fiksuotieji projekto išlaid</w:t>
            </w:r>
            <w:r>
              <w:rPr>
                <w:i/>
                <w:sz w:val="20"/>
              </w:rPr>
              <w:t xml:space="preserve">ų vieneto įkainiai, fiksuotosios projekto išlaidų normos (toliau – fiksuotoji norma) arba fiksuotosios projekto išlaidų sumos (toliau – </w:t>
            </w:r>
            <w:r>
              <w:rPr>
                <w:i/>
                <w:sz w:val="20"/>
              </w:rPr>
              <w:lastRenderedPageBreak/>
              <w:t>fiksuotoji suma), nurodomas konkretus veiksmui ar išlaidų tipui taikomas fiksuotasis dydis.</w:t>
            </w:r>
          </w:p>
          <w:p w14:paraId="2A9283BF" w14:textId="77777777" w:rsidR="00C47A02" w:rsidRDefault="00BB7434">
            <w:pPr>
              <w:ind w:left="-57" w:right="-57"/>
              <w:jc w:val="center"/>
              <w:rPr>
                <w:i/>
                <w:sz w:val="20"/>
              </w:rPr>
            </w:pPr>
            <w:r>
              <w:rPr>
                <w:i/>
                <w:sz w:val="20"/>
              </w:rPr>
              <w:t xml:space="preserve">Galimas simbolių skaičius – </w:t>
            </w:r>
            <w:r>
              <w:rPr>
                <w:i/>
                <w:sz w:val="20"/>
              </w:rPr>
              <w:t>9 simboliai iki kablelio ir 2 simboliai po kablelio.</w:t>
            </w:r>
          </w:p>
          <w:p w14:paraId="51D4FC42" w14:textId="77777777" w:rsidR="00C47A02" w:rsidRDefault="00BB7434">
            <w:pPr>
              <w:ind w:left="-57" w:right="-57"/>
              <w:jc w:val="center"/>
              <w:rPr>
                <w:i/>
                <w:sz w:val="20"/>
              </w:rPr>
            </w:pPr>
            <w:r>
              <w:rPr>
                <w:i/>
                <w:sz w:val="20"/>
              </w:rPr>
              <w:t>Nurodyti neprivaloma.</w:t>
            </w:r>
          </w:p>
        </w:tc>
        <w:tc>
          <w:tcPr>
            <w:tcW w:w="382" w:type="pct"/>
            <w:shd w:val="clear" w:color="auto" w:fill="auto"/>
          </w:tcPr>
          <w:p w14:paraId="72DE4534" w14:textId="77777777" w:rsidR="00C47A02" w:rsidRDefault="00BB7434">
            <w:pPr>
              <w:ind w:left="-57" w:right="-62"/>
              <w:jc w:val="center"/>
              <w:rPr>
                <w:i/>
                <w:sz w:val="20"/>
              </w:rPr>
            </w:pPr>
            <w:proofErr w:type="spellStart"/>
            <w:r>
              <w:rPr>
                <w:i/>
                <w:sz w:val="20"/>
              </w:rPr>
              <w:lastRenderedPageBreak/>
              <w:t>Apskaičiuo-jama</w:t>
            </w:r>
            <w:proofErr w:type="spellEnd"/>
            <w:r>
              <w:rPr>
                <w:i/>
                <w:sz w:val="20"/>
              </w:rPr>
              <w:t xml:space="preserve"> planuojamų išlaidų suma, jei nurodyta siektina reikšmė ir vieneto kaina.</w:t>
            </w:r>
          </w:p>
          <w:p w14:paraId="5411E083" w14:textId="77777777" w:rsidR="00C47A02" w:rsidRDefault="00BB7434">
            <w:pPr>
              <w:ind w:left="-57" w:right="-62"/>
              <w:jc w:val="center"/>
              <w:rPr>
                <w:i/>
                <w:sz w:val="20"/>
              </w:rPr>
            </w:pPr>
            <w:r>
              <w:rPr>
                <w:i/>
                <w:sz w:val="20"/>
              </w:rPr>
              <w:t>Arba įrašoma konkreti planuojamų išlaidų suma.</w:t>
            </w:r>
          </w:p>
          <w:p w14:paraId="4CDEEEE9" w14:textId="77777777" w:rsidR="00C47A02" w:rsidRDefault="00C47A02">
            <w:pPr>
              <w:ind w:left="-57" w:right="-62"/>
              <w:jc w:val="center"/>
              <w:rPr>
                <w:i/>
                <w:sz w:val="20"/>
              </w:rPr>
            </w:pPr>
          </w:p>
          <w:p w14:paraId="1F803B03" w14:textId="77777777" w:rsidR="00C47A02" w:rsidRDefault="00BB7434">
            <w:pPr>
              <w:ind w:left="-57" w:right="-62"/>
              <w:jc w:val="center"/>
              <w:rPr>
                <w:i/>
                <w:sz w:val="20"/>
              </w:rPr>
            </w:pPr>
            <w:r>
              <w:rPr>
                <w:i/>
                <w:sz w:val="20"/>
              </w:rPr>
              <w:t xml:space="preserve">Galimas simbolių skaičius – 9 simboliai iki </w:t>
            </w:r>
            <w:r>
              <w:rPr>
                <w:i/>
                <w:sz w:val="20"/>
              </w:rPr>
              <w:t>kablelio ir 2 simboliai po kablelio.</w:t>
            </w:r>
          </w:p>
          <w:p w14:paraId="156497D1" w14:textId="77777777" w:rsidR="00C47A02" w:rsidRDefault="00BB7434">
            <w:pPr>
              <w:ind w:left="-57" w:right="-62"/>
              <w:jc w:val="center"/>
              <w:rPr>
                <w:i/>
                <w:sz w:val="20"/>
              </w:rPr>
            </w:pPr>
            <w:r>
              <w:rPr>
                <w:i/>
                <w:sz w:val="20"/>
              </w:rPr>
              <w:t>Nurodyti privaloma.</w:t>
            </w:r>
          </w:p>
        </w:tc>
        <w:tc>
          <w:tcPr>
            <w:tcW w:w="1334" w:type="pct"/>
            <w:gridSpan w:val="4"/>
            <w:shd w:val="clear" w:color="auto" w:fill="auto"/>
          </w:tcPr>
          <w:p w14:paraId="4F20E978" w14:textId="77777777" w:rsidR="00C47A02" w:rsidRDefault="00BB7434">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14:paraId="3CA97171" w14:textId="77777777" w:rsidR="00C47A02" w:rsidRDefault="00C47A02">
            <w:pPr>
              <w:ind w:left="-57" w:right="-57"/>
              <w:jc w:val="center"/>
              <w:rPr>
                <w:i/>
                <w:sz w:val="20"/>
              </w:rPr>
            </w:pPr>
          </w:p>
          <w:p w14:paraId="4B71D584" w14:textId="77777777" w:rsidR="00C47A02" w:rsidRDefault="00BB7434">
            <w:pPr>
              <w:ind w:left="-57" w:right="-57"/>
              <w:jc w:val="center"/>
              <w:rPr>
                <w:i/>
                <w:sz w:val="20"/>
              </w:rPr>
            </w:pPr>
            <w:r>
              <w:rPr>
                <w:i/>
                <w:sz w:val="20"/>
              </w:rPr>
              <w:t>Galimas simbolių sk</w:t>
            </w:r>
            <w:r>
              <w:rPr>
                <w:i/>
                <w:sz w:val="20"/>
              </w:rPr>
              <w:t>aičius – 5 000.</w:t>
            </w:r>
          </w:p>
          <w:p w14:paraId="6918FE25" w14:textId="77777777" w:rsidR="00C47A02" w:rsidRDefault="00BB7434">
            <w:pPr>
              <w:ind w:left="-57" w:right="-57"/>
              <w:jc w:val="center"/>
              <w:rPr>
                <w:i/>
                <w:sz w:val="20"/>
              </w:rPr>
            </w:pPr>
            <w:r>
              <w:rPr>
                <w:i/>
                <w:sz w:val="20"/>
              </w:rPr>
              <w:t>Nurodyti privaloma,</w:t>
            </w:r>
          </w:p>
        </w:tc>
        <w:tc>
          <w:tcPr>
            <w:tcW w:w="561" w:type="pct"/>
            <w:shd w:val="clear" w:color="auto" w:fill="auto"/>
          </w:tcPr>
          <w:p w14:paraId="7EDABF6F" w14:textId="77777777" w:rsidR="00C47A02" w:rsidRDefault="00BB7434">
            <w:pPr>
              <w:ind w:left="-57" w:right="-57"/>
              <w:jc w:val="center"/>
              <w:rPr>
                <w:i/>
                <w:sz w:val="20"/>
              </w:rPr>
            </w:pPr>
            <w:r>
              <w:rPr>
                <w:i/>
                <w:sz w:val="20"/>
              </w:rPr>
              <w:t>Pažymima, jei numatomos išlaidos, atitinkančios bent vieną iš požymių:</w:t>
            </w:r>
          </w:p>
          <w:p w14:paraId="28EEF80B" w14:textId="77777777" w:rsidR="00C47A02" w:rsidRDefault="00BB7434">
            <w:pPr>
              <w:ind w:left="-57" w:right="-57"/>
              <w:jc w:val="center"/>
              <w:rPr>
                <w:i/>
                <w:sz w:val="20"/>
              </w:rPr>
            </w:pPr>
            <w:r>
              <w:rPr>
                <w:i/>
                <w:sz w:val="20"/>
              </w:rPr>
              <w:t>žemės pirkimo išlaidos;</w:t>
            </w:r>
          </w:p>
          <w:p w14:paraId="72AE7511" w14:textId="77777777" w:rsidR="00C47A02" w:rsidRDefault="00BB7434">
            <w:pPr>
              <w:ind w:left="-57" w:right="-57"/>
              <w:jc w:val="center"/>
              <w:rPr>
                <w:i/>
                <w:sz w:val="20"/>
              </w:rPr>
            </w:pPr>
            <w:r>
              <w:rPr>
                <w:i/>
                <w:sz w:val="20"/>
              </w:rPr>
              <w:t>nepiniginis įnašas;</w:t>
            </w:r>
          </w:p>
          <w:p w14:paraId="29CDFA6C" w14:textId="77777777" w:rsidR="00C47A02" w:rsidRDefault="00BB7434">
            <w:pPr>
              <w:ind w:left="-57" w:right="-57"/>
              <w:jc w:val="center"/>
              <w:rPr>
                <w:i/>
                <w:sz w:val="20"/>
              </w:rPr>
            </w:pPr>
            <w:r>
              <w:rPr>
                <w:i/>
                <w:sz w:val="20"/>
              </w:rPr>
              <w:t>kryžminis finansavimas;</w:t>
            </w:r>
          </w:p>
          <w:p w14:paraId="5E0CD4C7" w14:textId="77777777" w:rsidR="00C47A02" w:rsidRDefault="00BB7434">
            <w:pPr>
              <w:ind w:left="-57" w:right="-57"/>
              <w:jc w:val="center"/>
              <w:rPr>
                <w:i/>
                <w:iCs/>
                <w:sz w:val="20"/>
              </w:rPr>
            </w:pPr>
            <w:r>
              <w:rPr>
                <w:i/>
                <w:iCs/>
                <w:sz w:val="20"/>
              </w:rPr>
              <w:t>projektą vykdančio personalo išlaidos;</w:t>
            </w:r>
          </w:p>
          <w:p w14:paraId="2D4BC470" w14:textId="77777777" w:rsidR="00C47A02" w:rsidRDefault="00BB7434">
            <w:pPr>
              <w:ind w:left="-57" w:right="-57"/>
              <w:jc w:val="center"/>
              <w:rPr>
                <w:i/>
                <w:iCs/>
                <w:sz w:val="20"/>
              </w:rPr>
            </w:pPr>
            <w:r>
              <w:rPr>
                <w:i/>
                <w:iCs/>
                <w:sz w:val="20"/>
              </w:rPr>
              <w:t>projektą vykdančio personalo išlaidos (apm</w:t>
            </w:r>
            <w:r>
              <w:rPr>
                <w:i/>
                <w:iCs/>
                <w:sz w:val="20"/>
              </w:rPr>
              <w:t>okamos iš nuosavo įnašo);</w:t>
            </w:r>
          </w:p>
          <w:p w14:paraId="4EBBD6FA" w14:textId="77777777" w:rsidR="00C47A02" w:rsidRDefault="00BB7434">
            <w:pPr>
              <w:ind w:left="-57" w:right="-57"/>
              <w:jc w:val="center"/>
              <w:rPr>
                <w:i/>
                <w:sz w:val="20"/>
              </w:rPr>
            </w:pPr>
            <w:r>
              <w:rPr>
                <w:i/>
                <w:sz w:val="20"/>
              </w:rPr>
              <w:t>dalyvių darbo užmokesčio (toliau – DU) išlaidos (finansuojamos);</w:t>
            </w:r>
          </w:p>
          <w:p w14:paraId="173309F1" w14:textId="77777777" w:rsidR="00C47A02" w:rsidRDefault="00BB7434">
            <w:pPr>
              <w:ind w:left="-57" w:right="-57"/>
              <w:jc w:val="center"/>
              <w:rPr>
                <w:i/>
                <w:sz w:val="20"/>
              </w:rPr>
            </w:pPr>
            <w:r>
              <w:rPr>
                <w:i/>
                <w:sz w:val="20"/>
              </w:rPr>
              <w:t>dalyvių DU išlaidos (apmokamos iš nuosavo įnašo);</w:t>
            </w:r>
          </w:p>
          <w:p w14:paraId="1C112337" w14:textId="77777777" w:rsidR="00C47A02" w:rsidRDefault="00BB7434">
            <w:pPr>
              <w:ind w:left="-57" w:right="-57"/>
              <w:jc w:val="center"/>
              <w:rPr>
                <w:i/>
                <w:iCs/>
                <w:sz w:val="20"/>
              </w:rPr>
            </w:pPr>
            <w:r>
              <w:rPr>
                <w:i/>
                <w:iCs/>
                <w:sz w:val="20"/>
              </w:rPr>
              <w:t>nusidėvėjimo sąnaudos (apmokamos iš nuosavo įnašo).</w:t>
            </w:r>
          </w:p>
          <w:p w14:paraId="5880C574" w14:textId="77777777" w:rsidR="00C47A02" w:rsidRDefault="00C47A02">
            <w:pPr>
              <w:ind w:left="-57" w:right="-57"/>
              <w:jc w:val="center"/>
              <w:rPr>
                <w:i/>
                <w:iCs/>
                <w:sz w:val="20"/>
              </w:rPr>
            </w:pPr>
          </w:p>
          <w:p w14:paraId="5F23D020" w14:textId="77777777" w:rsidR="00C47A02" w:rsidRDefault="00BB7434">
            <w:pPr>
              <w:ind w:left="-57" w:right="-57"/>
              <w:jc w:val="center"/>
              <w:rPr>
                <w:i/>
                <w:iCs/>
                <w:sz w:val="20"/>
              </w:rPr>
            </w:pPr>
            <w:r>
              <w:rPr>
                <w:i/>
                <w:iCs/>
                <w:sz w:val="20"/>
              </w:rPr>
              <w:t xml:space="preserve">Nuosavas įnašas negali būti mažesnis nei pažymėtų </w:t>
            </w:r>
            <w:r>
              <w:rPr>
                <w:i/>
                <w:iCs/>
                <w:sz w:val="20"/>
              </w:rPr>
              <w:t xml:space="preserve">nusidėvėjimo sąnaudų (apmokamų iš nuosavo įnašo), dalyvių DU išlaidų </w:t>
            </w:r>
            <w:r>
              <w:rPr>
                <w:i/>
                <w:iCs/>
                <w:sz w:val="20"/>
              </w:rPr>
              <w:lastRenderedPageBreak/>
              <w:t>(apmokamų iš nuosavo įnašo), projektą vykdančio personalo išlaidų (apmokamų iš nuosavo įnašo)</w:t>
            </w:r>
          </w:p>
          <w:p w14:paraId="7BF4456C" w14:textId="77777777" w:rsidR="00C47A02" w:rsidRDefault="00BB7434">
            <w:pPr>
              <w:ind w:left="-57" w:right="-57" w:firstLine="53"/>
              <w:jc w:val="center"/>
              <w:rPr>
                <w:i/>
                <w:iCs/>
                <w:sz w:val="20"/>
              </w:rPr>
            </w:pPr>
            <w:r>
              <w:rPr>
                <w:i/>
                <w:iCs/>
                <w:sz w:val="20"/>
              </w:rPr>
              <w:t>ir nepiniginio įnašo suma.</w:t>
            </w:r>
          </w:p>
          <w:p w14:paraId="65182C5B" w14:textId="77777777" w:rsidR="00C47A02" w:rsidRDefault="00BB7434">
            <w:pPr>
              <w:ind w:left="-57" w:right="-57"/>
              <w:jc w:val="center"/>
              <w:rPr>
                <w:i/>
                <w:sz w:val="20"/>
              </w:rPr>
            </w:pPr>
            <w:r>
              <w:rPr>
                <w:i/>
                <w:sz w:val="20"/>
              </w:rPr>
              <w:t>Galimas simbolių skaičius – 100.</w:t>
            </w:r>
          </w:p>
          <w:p w14:paraId="6B6A7D17" w14:textId="77777777" w:rsidR="00C47A02" w:rsidRDefault="00BB7434">
            <w:pPr>
              <w:ind w:left="-57" w:right="-57"/>
              <w:jc w:val="center"/>
              <w:rPr>
                <w:i/>
                <w:sz w:val="20"/>
              </w:rPr>
            </w:pPr>
            <w:r>
              <w:rPr>
                <w:i/>
                <w:sz w:val="20"/>
              </w:rPr>
              <w:t>Nurodyti neprivaloma.</w:t>
            </w:r>
          </w:p>
          <w:p w14:paraId="6F4DD9FB" w14:textId="77777777" w:rsidR="00C47A02" w:rsidRDefault="00C47A02">
            <w:pPr>
              <w:ind w:left="-57" w:right="-57"/>
              <w:jc w:val="center"/>
              <w:rPr>
                <w:b/>
                <w:sz w:val="20"/>
              </w:rPr>
            </w:pPr>
          </w:p>
        </w:tc>
      </w:tr>
      <w:tr w:rsidR="00C47A02" w14:paraId="69F90DDB" w14:textId="77777777">
        <w:tblPrEx>
          <w:tblLook w:val="01E0" w:firstRow="1" w:lastRow="1" w:firstColumn="1" w:lastColumn="1" w:noHBand="0" w:noVBand="0"/>
        </w:tblPrEx>
        <w:tc>
          <w:tcPr>
            <w:tcW w:w="237" w:type="pct"/>
            <w:gridSpan w:val="2"/>
            <w:vMerge/>
            <w:tcBorders>
              <w:right w:val="single" w:sz="4" w:space="0" w:color="auto"/>
            </w:tcBorders>
            <w:shd w:val="clear" w:color="auto" w:fill="auto"/>
          </w:tcPr>
          <w:p w14:paraId="43FE9343" w14:textId="77777777" w:rsidR="00C47A02" w:rsidRDefault="00C47A02"/>
        </w:tc>
        <w:tc>
          <w:tcPr>
            <w:tcW w:w="211" w:type="pct"/>
            <w:tcBorders>
              <w:left w:val="single" w:sz="4" w:space="0" w:color="auto"/>
              <w:right w:val="single" w:sz="4" w:space="0" w:color="auto"/>
            </w:tcBorders>
            <w:shd w:val="clear" w:color="auto" w:fill="auto"/>
            <w:vAlign w:val="center"/>
          </w:tcPr>
          <w:p w14:paraId="18645CCA" w14:textId="77777777" w:rsidR="00C47A02" w:rsidRDefault="00BB7434">
            <w:pPr>
              <w:spacing w:after="160"/>
              <w:ind w:left="-57" w:right="-57"/>
              <w:jc w:val="center"/>
              <w:rPr>
                <w:i/>
                <w:sz w:val="22"/>
                <w:szCs w:val="22"/>
              </w:rPr>
            </w:pPr>
            <w:r>
              <w:rPr>
                <w:szCs w:val="24"/>
                <w:lang w:val="en-GB"/>
              </w:rPr>
              <w:t>...</w:t>
            </w:r>
          </w:p>
        </w:tc>
        <w:tc>
          <w:tcPr>
            <w:tcW w:w="192" w:type="pct"/>
            <w:gridSpan w:val="2"/>
            <w:tcBorders>
              <w:left w:val="single" w:sz="4" w:space="0" w:color="auto"/>
            </w:tcBorders>
            <w:shd w:val="clear" w:color="auto" w:fill="auto"/>
            <w:vAlign w:val="center"/>
          </w:tcPr>
          <w:p w14:paraId="5D4876FD" w14:textId="77777777" w:rsidR="00C47A02" w:rsidRDefault="00BB7434">
            <w:pPr>
              <w:ind w:left="-57" w:right="-57"/>
              <w:jc w:val="center"/>
              <w:rPr>
                <w:i/>
                <w:sz w:val="22"/>
                <w:szCs w:val="22"/>
              </w:rPr>
            </w:pPr>
            <w:r>
              <w:rPr>
                <w:szCs w:val="24"/>
                <w:lang w:val="en-GB"/>
              </w:rPr>
              <w:t>...</w:t>
            </w:r>
          </w:p>
        </w:tc>
        <w:tc>
          <w:tcPr>
            <w:tcW w:w="667" w:type="pct"/>
            <w:gridSpan w:val="2"/>
            <w:shd w:val="clear" w:color="auto" w:fill="auto"/>
            <w:vAlign w:val="center"/>
          </w:tcPr>
          <w:p w14:paraId="4009BE4C" w14:textId="77777777" w:rsidR="00C47A02" w:rsidRDefault="00BB7434">
            <w:pPr>
              <w:ind w:right="-57"/>
              <w:jc w:val="center"/>
              <w:rPr>
                <w:i/>
                <w:iCs/>
                <w:sz w:val="22"/>
                <w:szCs w:val="22"/>
              </w:rPr>
            </w:pPr>
            <w:r>
              <w:rPr>
                <w:szCs w:val="24"/>
                <w:lang w:val="en-GB"/>
              </w:rPr>
              <w:t>...</w:t>
            </w:r>
          </w:p>
        </w:tc>
        <w:tc>
          <w:tcPr>
            <w:tcW w:w="461" w:type="pct"/>
            <w:gridSpan w:val="2"/>
            <w:shd w:val="clear" w:color="auto" w:fill="auto"/>
            <w:vAlign w:val="center"/>
          </w:tcPr>
          <w:p w14:paraId="50D64326" w14:textId="77777777" w:rsidR="00C47A02" w:rsidRDefault="00BB7434">
            <w:pPr>
              <w:ind w:left="-57" w:right="-57"/>
              <w:jc w:val="center"/>
              <w:rPr>
                <w:i/>
                <w:sz w:val="22"/>
                <w:szCs w:val="22"/>
              </w:rPr>
            </w:pPr>
            <w:r>
              <w:rPr>
                <w:szCs w:val="24"/>
                <w:lang w:val="en-GB"/>
              </w:rPr>
              <w:t>...</w:t>
            </w:r>
          </w:p>
        </w:tc>
        <w:tc>
          <w:tcPr>
            <w:tcW w:w="572" w:type="pct"/>
            <w:gridSpan w:val="2"/>
            <w:shd w:val="clear" w:color="auto" w:fill="auto"/>
            <w:vAlign w:val="center"/>
          </w:tcPr>
          <w:p w14:paraId="46DAE4F7" w14:textId="77777777" w:rsidR="00C47A02" w:rsidRDefault="00BB7434">
            <w:pPr>
              <w:ind w:left="-57" w:right="-57"/>
              <w:jc w:val="center"/>
              <w:rPr>
                <w:i/>
                <w:sz w:val="22"/>
                <w:szCs w:val="22"/>
              </w:rPr>
            </w:pPr>
            <w:r>
              <w:rPr>
                <w:szCs w:val="24"/>
                <w:lang w:val="en-GB"/>
              </w:rPr>
              <w:t>...</w:t>
            </w:r>
          </w:p>
        </w:tc>
        <w:tc>
          <w:tcPr>
            <w:tcW w:w="383" w:type="pct"/>
            <w:gridSpan w:val="3"/>
            <w:shd w:val="clear" w:color="auto" w:fill="auto"/>
            <w:vAlign w:val="center"/>
          </w:tcPr>
          <w:p w14:paraId="568EC19A" w14:textId="77777777" w:rsidR="00C47A02" w:rsidRDefault="00C47A02">
            <w:pPr>
              <w:ind w:left="-57" w:right="-57"/>
              <w:jc w:val="center"/>
              <w:rPr>
                <w:i/>
                <w:sz w:val="22"/>
                <w:szCs w:val="22"/>
              </w:rPr>
            </w:pPr>
          </w:p>
        </w:tc>
        <w:tc>
          <w:tcPr>
            <w:tcW w:w="382" w:type="pct"/>
            <w:shd w:val="clear" w:color="auto" w:fill="auto"/>
            <w:vAlign w:val="center"/>
          </w:tcPr>
          <w:p w14:paraId="3DA62409" w14:textId="77777777" w:rsidR="00C47A02" w:rsidRDefault="00BB7434">
            <w:pPr>
              <w:ind w:left="-57" w:right="-62"/>
              <w:jc w:val="center"/>
              <w:rPr>
                <w:i/>
                <w:sz w:val="22"/>
                <w:szCs w:val="22"/>
              </w:rPr>
            </w:pPr>
            <w:r>
              <w:rPr>
                <w:szCs w:val="24"/>
                <w:lang w:val="en-GB"/>
              </w:rPr>
              <w:t>...</w:t>
            </w:r>
          </w:p>
        </w:tc>
        <w:tc>
          <w:tcPr>
            <w:tcW w:w="1334" w:type="pct"/>
            <w:gridSpan w:val="4"/>
            <w:shd w:val="clear" w:color="auto" w:fill="auto"/>
            <w:vAlign w:val="center"/>
          </w:tcPr>
          <w:p w14:paraId="29C1471C" w14:textId="77777777" w:rsidR="00C47A02" w:rsidRDefault="00BB7434">
            <w:pPr>
              <w:ind w:left="-57" w:right="-57"/>
              <w:jc w:val="center"/>
              <w:rPr>
                <w:i/>
                <w:iCs/>
                <w:sz w:val="22"/>
                <w:szCs w:val="22"/>
              </w:rPr>
            </w:pPr>
            <w:r>
              <w:rPr>
                <w:szCs w:val="24"/>
                <w:lang w:val="en-GB"/>
              </w:rPr>
              <w:t>...</w:t>
            </w:r>
          </w:p>
        </w:tc>
        <w:tc>
          <w:tcPr>
            <w:tcW w:w="561" w:type="pct"/>
            <w:shd w:val="clear" w:color="auto" w:fill="auto"/>
            <w:vAlign w:val="center"/>
          </w:tcPr>
          <w:p w14:paraId="76D1CED7" w14:textId="77777777" w:rsidR="00C47A02" w:rsidRDefault="00BB7434">
            <w:pPr>
              <w:ind w:left="-57" w:right="-57"/>
              <w:jc w:val="center"/>
              <w:rPr>
                <w:i/>
                <w:sz w:val="22"/>
                <w:szCs w:val="22"/>
              </w:rPr>
            </w:pPr>
            <w:r>
              <w:rPr>
                <w:szCs w:val="24"/>
                <w:lang w:val="en-GB"/>
              </w:rPr>
              <w:t>...</w:t>
            </w:r>
          </w:p>
        </w:tc>
      </w:tr>
      <w:tr w:rsidR="00C47A02" w14:paraId="54D1C3D1" w14:textId="77777777">
        <w:tblPrEx>
          <w:tblLook w:val="01E0" w:firstRow="1" w:lastRow="1" w:firstColumn="1" w:lastColumn="1" w:noHBand="0" w:noVBand="0"/>
        </w:tblPrEx>
        <w:tc>
          <w:tcPr>
            <w:tcW w:w="237" w:type="pct"/>
            <w:gridSpan w:val="2"/>
            <w:vMerge/>
            <w:shd w:val="clear" w:color="auto" w:fill="auto"/>
          </w:tcPr>
          <w:p w14:paraId="12957F3A" w14:textId="77777777" w:rsidR="00C47A02" w:rsidRDefault="00C47A02"/>
        </w:tc>
        <w:tc>
          <w:tcPr>
            <w:tcW w:w="4763" w:type="pct"/>
            <w:gridSpan w:val="18"/>
            <w:tcBorders>
              <w:top w:val="single" w:sz="4" w:space="0" w:color="auto"/>
              <w:left w:val="single" w:sz="4" w:space="0" w:color="auto"/>
              <w:bottom w:val="single" w:sz="4" w:space="0" w:color="auto"/>
              <w:right w:val="single" w:sz="4" w:space="0" w:color="auto"/>
            </w:tcBorders>
            <w:shd w:val="clear" w:color="auto" w:fill="auto"/>
          </w:tcPr>
          <w:p w14:paraId="0C3E806E" w14:textId="77777777" w:rsidR="00C47A02" w:rsidRDefault="00BB7434">
            <w:pPr>
              <w:spacing w:after="160"/>
              <w:ind w:left="-57" w:right="34"/>
              <w:rPr>
                <w:sz w:val="20"/>
                <w:szCs w:val="22"/>
              </w:rPr>
            </w:pPr>
            <w:r>
              <w:rPr>
                <w:i/>
                <w:iCs/>
                <w:sz w:val="20"/>
                <w:lang w:val="en-GB"/>
              </w:rPr>
              <w:t xml:space="preserve">* </w:t>
            </w:r>
            <w:r>
              <w:rPr>
                <w:i/>
                <w:iCs/>
                <w:sz w:val="20"/>
              </w:rPr>
              <w:t xml:space="preserve">Pažymima, tik jei nustatoma 15 ar 40 </w:t>
            </w:r>
            <w:r>
              <w:rPr>
                <w:i/>
                <w:iCs/>
                <w:color w:val="000000"/>
                <w:sz w:val="20"/>
              </w:rPr>
              <w:t>proc</w:t>
            </w:r>
            <w:r>
              <w:rPr>
                <w:i/>
                <w:iCs/>
                <w:sz w:val="20"/>
              </w:rPr>
              <w:t>entų fiksuotoji projekto išlaidų norma.</w:t>
            </w:r>
          </w:p>
        </w:tc>
      </w:tr>
      <w:tr w:rsidR="00C47A02" w14:paraId="34E6A9EB" w14:textId="77777777">
        <w:tblPrEx>
          <w:tblLook w:val="01E0" w:firstRow="1" w:lastRow="1" w:firstColumn="1" w:lastColumn="1" w:noHBand="0" w:noVBand="0"/>
        </w:tblPrEx>
        <w:tc>
          <w:tcPr>
            <w:tcW w:w="237" w:type="pct"/>
            <w:gridSpan w:val="2"/>
            <w:shd w:val="clear" w:color="auto" w:fill="D9D9D9" w:themeFill="background1" w:themeFillShade="D9"/>
            <w:vAlign w:val="center"/>
          </w:tcPr>
          <w:p w14:paraId="0E520A30" w14:textId="77777777" w:rsidR="00C47A02" w:rsidRDefault="00BB7434">
            <w:pPr>
              <w:spacing w:line="259" w:lineRule="auto"/>
              <w:jc w:val="center"/>
              <w:rPr>
                <w:sz w:val="22"/>
                <w:szCs w:val="22"/>
              </w:rPr>
            </w:pPr>
            <w:r>
              <w:rPr>
                <w:b/>
                <w:bCs/>
                <w:sz w:val="22"/>
                <w:szCs w:val="22"/>
              </w:rPr>
              <w:t>Nr</w:t>
            </w:r>
            <w:r>
              <w:rPr>
                <w:bCs/>
                <w:sz w:val="22"/>
                <w:szCs w:val="22"/>
              </w:rPr>
              <w:t>.</w:t>
            </w:r>
          </w:p>
        </w:tc>
        <w:tc>
          <w:tcPr>
            <w:tcW w:w="107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D7E11" w14:textId="77777777" w:rsidR="00C47A02" w:rsidRDefault="00BB7434">
            <w:pPr>
              <w:spacing w:line="216" w:lineRule="auto"/>
              <w:ind w:right="-57"/>
              <w:jc w:val="center"/>
              <w:rPr>
                <w:b/>
                <w:bCs/>
                <w:sz w:val="22"/>
                <w:szCs w:val="22"/>
              </w:rPr>
            </w:pPr>
            <w:r>
              <w:rPr>
                <w:b/>
                <w:bCs/>
                <w:sz w:val="22"/>
                <w:szCs w:val="22"/>
              </w:rPr>
              <w:t>Projekto</w:t>
            </w:r>
          </w:p>
          <w:p w14:paraId="29BA5FF1" w14:textId="77777777" w:rsidR="00C47A02" w:rsidRDefault="00BB7434">
            <w:pPr>
              <w:spacing w:line="216" w:lineRule="auto"/>
              <w:ind w:right="-57"/>
              <w:jc w:val="center"/>
              <w:rPr>
                <w:b/>
                <w:i/>
                <w:sz w:val="22"/>
                <w:szCs w:val="22"/>
              </w:rPr>
            </w:pPr>
            <w:r>
              <w:rPr>
                <w:b/>
                <w:bCs/>
                <w:sz w:val="22"/>
                <w:szCs w:val="22"/>
              </w:rPr>
              <w:t>veikla</w:t>
            </w:r>
          </w:p>
        </w:tc>
        <w:tc>
          <w:tcPr>
            <w:tcW w:w="1033"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FF6D80" w14:textId="77777777" w:rsidR="00C47A02" w:rsidRDefault="00BB7434">
            <w:pPr>
              <w:ind w:left="-57" w:right="-57"/>
              <w:jc w:val="center"/>
              <w:rPr>
                <w:b/>
                <w:bCs/>
                <w:sz w:val="22"/>
                <w:szCs w:val="22"/>
              </w:rPr>
            </w:pPr>
            <w:r>
              <w:rPr>
                <w:b/>
                <w:sz w:val="22"/>
                <w:szCs w:val="22"/>
              </w:rPr>
              <w:t>Pažangos priemonės veiklos (</w:t>
            </w:r>
            <w:proofErr w:type="spellStart"/>
            <w:r>
              <w:rPr>
                <w:b/>
                <w:sz w:val="22"/>
                <w:szCs w:val="22"/>
              </w:rPr>
              <w:t>poveiklės</w:t>
            </w:r>
            <w:proofErr w:type="spellEnd"/>
            <w:r>
              <w:rPr>
                <w:b/>
                <w:sz w:val="22"/>
                <w:szCs w:val="22"/>
              </w:rPr>
              <w:t>) numeris</w:t>
            </w:r>
          </w:p>
        </w:tc>
        <w:tc>
          <w:tcPr>
            <w:tcW w:w="764"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8B63E" w14:textId="77777777" w:rsidR="00C47A02" w:rsidRDefault="00BB7434">
            <w:pPr>
              <w:ind w:right="-57"/>
              <w:jc w:val="center"/>
              <w:rPr>
                <w:b/>
                <w:sz w:val="22"/>
                <w:szCs w:val="22"/>
              </w:rPr>
            </w:pPr>
            <w:r>
              <w:rPr>
                <w:b/>
                <w:sz w:val="22"/>
                <w:szCs w:val="22"/>
              </w:rPr>
              <w:t>Tinkamų finansuoti išlaidų suma (iš viso), eurais</w:t>
            </w:r>
          </w:p>
        </w:tc>
        <w:tc>
          <w:tcPr>
            <w:tcW w:w="68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45457" w14:textId="77777777" w:rsidR="00C47A02" w:rsidRDefault="00BB7434">
            <w:pPr>
              <w:spacing w:line="259" w:lineRule="auto"/>
              <w:jc w:val="center"/>
              <w:rPr>
                <w:b/>
                <w:sz w:val="22"/>
                <w:szCs w:val="22"/>
              </w:rPr>
            </w:pPr>
            <w:r>
              <w:rPr>
                <w:b/>
                <w:sz w:val="22"/>
                <w:szCs w:val="22"/>
              </w:rPr>
              <w:t xml:space="preserve">Pradėta iki </w:t>
            </w:r>
            <w:r>
              <w:rPr>
                <w:b/>
                <w:sz w:val="22"/>
                <w:szCs w:val="22"/>
              </w:rPr>
              <w:t>projekto sutarties pasirašymo</w:t>
            </w:r>
          </w:p>
        </w:tc>
        <w:tc>
          <w:tcPr>
            <w:tcW w:w="6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49C7E" w14:textId="77777777" w:rsidR="00C47A02" w:rsidRDefault="00BB7434">
            <w:pPr>
              <w:ind w:right="-57"/>
              <w:jc w:val="center"/>
              <w:rPr>
                <w:b/>
                <w:i/>
                <w:sz w:val="22"/>
                <w:szCs w:val="22"/>
              </w:rPr>
            </w:pPr>
            <w:r>
              <w:rPr>
                <w:b/>
                <w:sz w:val="22"/>
                <w:szCs w:val="22"/>
              </w:rPr>
              <w:t xml:space="preserve">Projekto sutarties </w:t>
            </w:r>
            <w:r>
              <w:rPr>
                <w:b/>
                <w:bCs/>
                <w:sz w:val="22"/>
                <w:szCs w:val="22"/>
              </w:rPr>
              <w:t>mėnuo</w:t>
            </w:r>
            <w:r>
              <w:rPr>
                <w:b/>
                <w:sz w:val="22"/>
                <w:szCs w:val="22"/>
              </w:rPr>
              <w:t>, kai pradedama vykdyti veikla</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47698" w14:textId="77777777" w:rsidR="00C47A02" w:rsidRDefault="00BB7434">
            <w:pPr>
              <w:ind w:left="-57" w:right="-57"/>
              <w:jc w:val="center"/>
              <w:rPr>
                <w:b/>
                <w:sz w:val="22"/>
                <w:szCs w:val="22"/>
              </w:rPr>
            </w:pPr>
            <w:r>
              <w:rPr>
                <w:b/>
                <w:sz w:val="22"/>
                <w:szCs w:val="22"/>
              </w:rPr>
              <w:t xml:space="preserve">Projekto sutarties </w:t>
            </w:r>
            <w:r>
              <w:rPr>
                <w:b/>
                <w:bCs/>
                <w:sz w:val="22"/>
                <w:szCs w:val="22"/>
              </w:rPr>
              <w:t>mėnuo</w:t>
            </w:r>
            <w:r>
              <w:rPr>
                <w:b/>
                <w:sz w:val="22"/>
                <w:szCs w:val="22"/>
              </w:rPr>
              <w:t>, kai baigiama vykdyti veikla</w:t>
            </w:r>
          </w:p>
        </w:tc>
      </w:tr>
      <w:tr w:rsidR="00C47A02" w14:paraId="2D7A0CBC" w14:textId="77777777">
        <w:tblPrEx>
          <w:tblLook w:val="01E0" w:firstRow="1" w:lastRow="1" w:firstColumn="1" w:lastColumn="1" w:noHBand="0" w:noVBand="0"/>
        </w:tblPrEx>
        <w:trPr>
          <w:trHeight w:val="679"/>
        </w:trPr>
        <w:tc>
          <w:tcPr>
            <w:tcW w:w="237" w:type="pct"/>
            <w:gridSpan w:val="2"/>
            <w:vMerge w:val="restart"/>
            <w:shd w:val="clear" w:color="auto" w:fill="FFFFFF" w:themeFill="background1"/>
            <w:vAlign w:val="center"/>
          </w:tcPr>
          <w:p w14:paraId="10116A3A" w14:textId="77777777" w:rsidR="00C47A02" w:rsidRDefault="00C47A02">
            <w:pPr>
              <w:spacing w:line="259" w:lineRule="auto"/>
              <w:rPr>
                <w:bCs/>
                <w:szCs w:val="24"/>
              </w:rPr>
            </w:pPr>
          </w:p>
        </w:tc>
        <w:tc>
          <w:tcPr>
            <w:tcW w:w="1070"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4DBFC" w14:textId="77777777" w:rsidR="00C47A02" w:rsidRDefault="00BB7434">
            <w:pPr>
              <w:spacing w:line="216" w:lineRule="auto"/>
              <w:ind w:right="-57"/>
              <w:jc w:val="center"/>
              <w:rPr>
                <w:bCs/>
                <w:szCs w:val="24"/>
                <w:lang w:val="en-GB"/>
              </w:rPr>
            </w:pPr>
            <w:r>
              <w:rPr>
                <w:szCs w:val="24"/>
                <w:lang w:val="en-GB"/>
              </w:rPr>
              <w:t>...</w:t>
            </w:r>
          </w:p>
        </w:tc>
        <w:tc>
          <w:tcPr>
            <w:tcW w:w="103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80CC5" w14:textId="77777777" w:rsidR="00C47A02" w:rsidRDefault="00BB7434">
            <w:pPr>
              <w:ind w:left="-57" w:right="-57"/>
              <w:jc w:val="center"/>
              <w:rPr>
                <w:sz w:val="22"/>
                <w:szCs w:val="22"/>
              </w:rPr>
            </w:pPr>
            <w:r>
              <w:rPr>
                <w:sz w:val="22"/>
                <w:szCs w:val="22"/>
              </w:rPr>
              <w:t>...</w:t>
            </w:r>
          </w:p>
        </w:tc>
        <w:tc>
          <w:tcPr>
            <w:tcW w:w="76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9A37" w14:textId="77777777" w:rsidR="00C47A02" w:rsidRDefault="00BB7434">
            <w:pPr>
              <w:ind w:right="-57"/>
              <w:jc w:val="center"/>
              <w:rPr>
                <w:sz w:val="22"/>
                <w:szCs w:val="22"/>
                <w:lang w:val="en-GB"/>
              </w:rPr>
            </w:pPr>
            <w:r>
              <w:rPr>
                <w:sz w:val="22"/>
                <w:szCs w:val="22"/>
                <w:lang w:val="en-GB"/>
              </w:rPr>
              <w:t>...</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EEFBF" w14:textId="77777777" w:rsidR="00C47A02" w:rsidRDefault="00BB7434">
            <w:pPr>
              <w:widowControl w:val="0"/>
              <w:shd w:val="clear" w:color="auto" w:fill="FFFFFF"/>
              <w:ind w:left="-57" w:right="-57"/>
              <w:jc w:val="center"/>
              <w:rPr>
                <w:bCs/>
                <w:sz w:val="22"/>
                <w:szCs w:val="22"/>
              </w:rPr>
            </w:pPr>
            <w:r>
              <w:rPr>
                <w:sz w:val="22"/>
                <w:szCs w:val="22"/>
              </w:rPr>
              <w:t>...</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03BF7" w14:textId="77777777" w:rsidR="00C47A02" w:rsidRDefault="00BB7434">
            <w:pPr>
              <w:widowControl w:val="0"/>
              <w:shd w:val="clear" w:color="auto" w:fill="FFFFFF"/>
              <w:ind w:right="-57"/>
              <w:jc w:val="center"/>
              <w:rPr>
                <w:bCs/>
                <w:sz w:val="22"/>
                <w:szCs w:val="22"/>
              </w:rPr>
            </w:pPr>
            <w:r>
              <w:rPr>
                <w:sz w:val="22"/>
                <w:szCs w:val="22"/>
              </w:rPr>
              <w:t>...</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5ACE" w14:textId="77777777" w:rsidR="00C47A02" w:rsidRDefault="00BB7434">
            <w:pPr>
              <w:ind w:right="-57"/>
              <w:jc w:val="center"/>
              <w:rPr>
                <w:sz w:val="22"/>
                <w:szCs w:val="22"/>
                <w:lang w:val="en-GB"/>
              </w:rPr>
            </w:pPr>
            <w:r>
              <w:rPr>
                <w:sz w:val="22"/>
                <w:szCs w:val="22"/>
                <w:lang w:val="en-GB"/>
              </w:rPr>
              <w:t>...</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D7623" w14:textId="77777777" w:rsidR="00C47A02" w:rsidRDefault="00BB7434">
            <w:pPr>
              <w:ind w:left="-57" w:right="-57"/>
              <w:jc w:val="center"/>
              <w:rPr>
                <w:sz w:val="22"/>
                <w:szCs w:val="22"/>
                <w:lang w:val="en-GB"/>
              </w:rPr>
            </w:pPr>
            <w:r>
              <w:rPr>
                <w:sz w:val="22"/>
                <w:szCs w:val="22"/>
                <w:lang w:val="en-GB"/>
              </w:rPr>
              <w:t>...</w:t>
            </w:r>
          </w:p>
        </w:tc>
      </w:tr>
      <w:tr w:rsidR="00C47A02" w14:paraId="3B207EDF" w14:textId="77777777">
        <w:tblPrEx>
          <w:tblLook w:val="01E0" w:firstRow="1" w:lastRow="1" w:firstColumn="1" w:lastColumn="1" w:noHBand="0" w:noVBand="0"/>
        </w:tblPrEx>
        <w:trPr>
          <w:trHeight w:val="923"/>
        </w:trPr>
        <w:tc>
          <w:tcPr>
            <w:tcW w:w="237" w:type="pct"/>
            <w:gridSpan w:val="2"/>
            <w:vMerge/>
            <w:shd w:val="clear" w:color="auto" w:fill="FFFFFF" w:themeFill="background1"/>
            <w:vAlign w:val="center"/>
          </w:tcPr>
          <w:p w14:paraId="3E4750FA" w14:textId="77777777" w:rsidR="00C47A02" w:rsidRDefault="00C47A02">
            <w:pPr>
              <w:spacing w:line="259" w:lineRule="auto"/>
              <w:rPr>
                <w:szCs w:val="24"/>
              </w:rPr>
            </w:pPr>
          </w:p>
        </w:tc>
        <w:tc>
          <w:tcPr>
            <w:tcW w:w="2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FA6800" w14:textId="77777777" w:rsidR="00C47A02" w:rsidRDefault="00BB7434">
            <w:pPr>
              <w:spacing w:line="216" w:lineRule="auto"/>
              <w:ind w:left="567" w:right="-57" w:hanging="567"/>
              <w:jc w:val="center"/>
              <w:rPr>
                <w:b/>
                <w:sz w:val="22"/>
                <w:szCs w:val="22"/>
                <w:lang w:val="en-GB"/>
              </w:rPr>
            </w:pPr>
            <w:r>
              <w:rPr>
                <w:b/>
                <w:sz w:val="22"/>
                <w:szCs w:val="22"/>
                <w:lang w:val="en-GB"/>
              </w:rPr>
              <w:t xml:space="preserve">Nr. </w:t>
            </w:r>
          </w:p>
        </w:tc>
        <w:tc>
          <w:tcPr>
            <w:tcW w:w="862"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4B865" w14:textId="77777777" w:rsidR="00C47A02" w:rsidRDefault="00BB7434">
            <w:pPr>
              <w:spacing w:line="216" w:lineRule="auto"/>
              <w:ind w:left="567" w:right="-57" w:hanging="567"/>
              <w:jc w:val="center"/>
              <w:rPr>
                <w:b/>
                <w:bCs/>
                <w:sz w:val="22"/>
                <w:szCs w:val="22"/>
              </w:rPr>
            </w:pPr>
            <w:proofErr w:type="spellStart"/>
            <w:r>
              <w:rPr>
                <w:b/>
                <w:bCs/>
                <w:sz w:val="22"/>
                <w:szCs w:val="22"/>
              </w:rPr>
              <w:t>Poveiklės</w:t>
            </w:r>
            <w:proofErr w:type="spellEnd"/>
            <w:r>
              <w:rPr>
                <w:b/>
                <w:bCs/>
                <w:sz w:val="22"/>
                <w:szCs w:val="22"/>
              </w:rPr>
              <w:t xml:space="preserve"> </w:t>
            </w:r>
          </w:p>
          <w:p w14:paraId="65D2BFD9" w14:textId="77777777" w:rsidR="00C47A02" w:rsidRDefault="00BB7434">
            <w:pPr>
              <w:spacing w:line="216" w:lineRule="auto"/>
              <w:ind w:left="567" w:right="-57" w:hanging="567"/>
              <w:jc w:val="center"/>
              <w:rPr>
                <w:i/>
                <w:sz w:val="22"/>
                <w:szCs w:val="22"/>
              </w:rPr>
            </w:pPr>
            <w:r>
              <w:rPr>
                <w:b/>
                <w:bCs/>
                <w:sz w:val="22"/>
                <w:szCs w:val="22"/>
              </w:rPr>
              <w:t>pavadinimas</w:t>
            </w:r>
          </w:p>
        </w:tc>
        <w:tc>
          <w:tcPr>
            <w:tcW w:w="46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16DAC5" w14:textId="77777777" w:rsidR="00C47A02" w:rsidRDefault="00BB7434">
            <w:pPr>
              <w:jc w:val="center"/>
              <w:rPr>
                <w:i/>
                <w:sz w:val="22"/>
                <w:szCs w:val="22"/>
              </w:rPr>
            </w:pPr>
            <w:r>
              <w:rPr>
                <w:b/>
                <w:bCs/>
                <w:sz w:val="22"/>
                <w:szCs w:val="22"/>
              </w:rPr>
              <w:t>Matavimo vienetas</w:t>
            </w:r>
          </w:p>
        </w:tc>
        <w:tc>
          <w:tcPr>
            <w:tcW w:w="57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3A9D5" w14:textId="77777777" w:rsidR="00C47A02" w:rsidRDefault="00BB7434">
            <w:pPr>
              <w:ind w:left="4"/>
              <w:jc w:val="center"/>
              <w:rPr>
                <w:sz w:val="22"/>
                <w:szCs w:val="22"/>
              </w:rPr>
            </w:pPr>
            <w:r>
              <w:rPr>
                <w:b/>
                <w:bCs/>
                <w:sz w:val="22"/>
                <w:szCs w:val="22"/>
              </w:rPr>
              <w:t>Siektina reikšmė</w:t>
            </w:r>
          </w:p>
        </w:tc>
        <w:tc>
          <w:tcPr>
            <w:tcW w:w="76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272A4C" w14:textId="77777777" w:rsidR="00C47A02" w:rsidRDefault="00BB7434">
            <w:pPr>
              <w:ind w:right="-57"/>
              <w:jc w:val="center"/>
              <w:rPr>
                <w:sz w:val="22"/>
                <w:szCs w:val="22"/>
              </w:rPr>
            </w:pPr>
            <w:r>
              <w:rPr>
                <w:b/>
                <w:sz w:val="22"/>
                <w:szCs w:val="22"/>
              </w:rPr>
              <w:t xml:space="preserve">Tinkamų </w:t>
            </w:r>
            <w:r>
              <w:rPr>
                <w:b/>
                <w:sz w:val="22"/>
                <w:szCs w:val="22"/>
              </w:rPr>
              <w:t>finansuoti išlaidų suma (iš viso), eurais</w:t>
            </w:r>
          </w:p>
        </w:tc>
        <w:tc>
          <w:tcPr>
            <w:tcW w:w="33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E57E4" w14:textId="77777777" w:rsidR="00C47A02" w:rsidRDefault="00BB7434">
            <w:pPr>
              <w:spacing w:line="259" w:lineRule="auto"/>
              <w:jc w:val="center"/>
              <w:rPr>
                <w:b/>
                <w:sz w:val="22"/>
                <w:szCs w:val="22"/>
              </w:rPr>
            </w:pPr>
            <w:r>
              <w:rPr>
                <w:b/>
                <w:sz w:val="22"/>
                <w:szCs w:val="22"/>
              </w:rPr>
              <w:t>Finan-</w:t>
            </w:r>
            <w:proofErr w:type="spellStart"/>
            <w:r>
              <w:rPr>
                <w:b/>
                <w:sz w:val="22"/>
                <w:szCs w:val="22"/>
              </w:rPr>
              <w:t>suoja</w:t>
            </w:r>
            <w:proofErr w:type="spellEnd"/>
            <w:r>
              <w:rPr>
                <w:b/>
                <w:sz w:val="22"/>
                <w:szCs w:val="22"/>
              </w:rPr>
              <w:t>-moji dalis, proc.</w:t>
            </w:r>
          </w:p>
        </w:tc>
        <w:tc>
          <w:tcPr>
            <w:tcW w:w="3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E74BB" w14:textId="77777777" w:rsidR="00C47A02" w:rsidRDefault="00BB7434">
            <w:pPr>
              <w:spacing w:line="259" w:lineRule="auto"/>
              <w:jc w:val="center"/>
              <w:rPr>
                <w:b/>
                <w:sz w:val="22"/>
                <w:szCs w:val="22"/>
              </w:rPr>
            </w:pPr>
            <w:proofErr w:type="spellStart"/>
            <w:r>
              <w:rPr>
                <w:b/>
                <w:sz w:val="22"/>
                <w:szCs w:val="22"/>
              </w:rPr>
              <w:t>Poveik</w:t>
            </w:r>
            <w:proofErr w:type="spellEnd"/>
            <w:r>
              <w:rPr>
                <w:b/>
                <w:sz w:val="22"/>
                <w:szCs w:val="22"/>
              </w:rPr>
              <w:t xml:space="preserve">-lės </w:t>
            </w:r>
            <w:proofErr w:type="spellStart"/>
            <w:r>
              <w:rPr>
                <w:b/>
                <w:sz w:val="22"/>
                <w:szCs w:val="22"/>
              </w:rPr>
              <w:t>aprašy-mas</w:t>
            </w:r>
            <w:proofErr w:type="spellEnd"/>
          </w:p>
        </w:tc>
        <w:tc>
          <w:tcPr>
            <w:tcW w:w="6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11EE7" w14:textId="77777777" w:rsidR="00C47A02" w:rsidRDefault="00BB7434">
            <w:pPr>
              <w:spacing w:line="259" w:lineRule="auto"/>
              <w:jc w:val="center"/>
              <w:rPr>
                <w:sz w:val="22"/>
                <w:szCs w:val="22"/>
              </w:rPr>
            </w:pPr>
            <w:r>
              <w:rPr>
                <w:b/>
                <w:sz w:val="22"/>
                <w:szCs w:val="22"/>
              </w:rPr>
              <w:t>Poreikio pagrindimas</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B25C9" w14:textId="77777777" w:rsidR="00C47A02" w:rsidRDefault="00BB7434">
            <w:pPr>
              <w:ind w:right="-57"/>
              <w:jc w:val="center"/>
              <w:rPr>
                <w:b/>
                <w:sz w:val="22"/>
                <w:szCs w:val="22"/>
              </w:rPr>
            </w:pPr>
            <w:r>
              <w:rPr>
                <w:b/>
                <w:sz w:val="22"/>
                <w:szCs w:val="22"/>
              </w:rPr>
              <w:t>Regionas / TPF</w:t>
            </w:r>
          </w:p>
          <w:p w14:paraId="72156DC1" w14:textId="77777777" w:rsidR="00C47A02" w:rsidRDefault="00C47A02">
            <w:pPr>
              <w:ind w:left="-57" w:right="-57"/>
              <w:jc w:val="center"/>
              <w:rPr>
                <w:sz w:val="22"/>
                <w:szCs w:val="22"/>
              </w:rPr>
            </w:pPr>
          </w:p>
        </w:tc>
      </w:tr>
      <w:tr w:rsidR="00C47A02" w14:paraId="59D492C7" w14:textId="77777777">
        <w:tblPrEx>
          <w:tblLook w:val="01E0" w:firstRow="1" w:lastRow="1" w:firstColumn="1" w:lastColumn="1" w:noHBand="0" w:noVBand="0"/>
        </w:tblPrEx>
        <w:tc>
          <w:tcPr>
            <w:tcW w:w="237" w:type="pct"/>
            <w:gridSpan w:val="2"/>
            <w:vMerge/>
            <w:shd w:val="clear" w:color="auto" w:fill="FFFFFF" w:themeFill="background1"/>
            <w:vAlign w:val="center"/>
          </w:tcPr>
          <w:p w14:paraId="68B0114B" w14:textId="77777777" w:rsidR="00C47A02" w:rsidRDefault="00C47A02">
            <w:pPr>
              <w:spacing w:line="259" w:lineRule="auto"/>
              <w:rPr>
                <w:sz w:val="18"/>
                <w:szCs w:val="18"/>
              </w:rPr>
            </w:pPr>
          </w:p>
        </w:tc>
        <w:tc>
          <w:tcPr>
            <w:tcW w:w="209" w:type="pct"/>
            <w:vMerge w:val="restart"/>
            <w:tcBorders>
              <w:top w:val="single" w:sz="4" w:space="0" w:color="auto"/>
              <w:left w:val="single" w:sz="4" w:space="0" w:color="auto"/>
              <w:right w:val="single" w:sz="4" w:space="0" w:color="auto"/>
            </w:tcBorders>
            <w:shd w:val="clear" w:color="auto" w:fill="FFFFFF" w:themeFill="background1"/>
            <w:vAlign w:val="center"/>
          </w:tcPr>
          <w:p w14:paraId="459453BF" w14:textId="77777777" w:rsidR="00C47A02" w:rsidRDefault="00C47A02">
            <w:pPr>
              <w:spacing w:line="216" w:lineRule="auto"/>
              <w:ind w:left="567" w:right="-57" w:hanging="567"/>
              <w:jc w:val="center"/>
              <w:rPr>
                <w:sz w:val="22"/>
                <w:szCs w:val="22"/>
                <w:lang w:val="en-GB"/>
              </w:rPr>
            </w:pPr>
          </w:p>
        </w:tc>
        <w:tc>
          <w:tcPr>
            <w:tcW w:w="862"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D96A2" w14:textId="77777777" w:rsidR="00C47A02" w:rsidRDefault="00BB7434">
            <w:pPr>
              <w:spacing w:line="216" w:lineRule="auto"/>
              <w:ind w:left="567" w:right="-57" w:hanging="567"/>
              <w:jc w:val="center"/>
              <w:rPr>
                <w:sz w:val="22"/>
                <w:szCs w:val="22"/>
                <w:lang w:val="en-GB"/>
              </w:rPr>
            </w:pPr>
            <w:r>
              <w:rPr>
                <w:sz w:val="22"/>
                <w:szCs w:val="22"/>
                <w:lang w:val="en-GB"/>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8B34C" w14:textId="77777777" w:rsidR="00C47A02" w:rsidRDefault="00BB7434">
            <w:pPr>
              <w:ind w:left="482"/>
              <w:jc w:val="center"/>
              <w:rPr>
                <w:sz w:val="22"/>
                <w:szCs w:val="22"/>
                <w:lang w:val="en-GB"/>
              </w:rPr>
            </w:pPr>
            <w:r>
              <w:rPr>
                <w:sz w:val="22"/>
                <w:szCs w:val="22"/>
                <w:lang w:val="en-GB"/>
              </w:rPr>
              <w:t>...</w:t>
            </w:r>
          </w:p>
        </w:tc>
        <w:tc>
          <w:tcPr>
            <w:tcW w:w="5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3A68" w14:textId="77777777" w:rsidR="00C47A02" w:rsidRDefault="00BB7434">
            <w:pPr>
              <w:ind w:left="482"/>
              <w:jc w:val="center"/>
              <w:rPr>
                <w:sz w:val="22"/>
                <w:szCs w:val="22"/>
                <w:lang w:val="en-GB"/>
              </w:rPr>
            </w:pPr>
            <w:r>
              <w:rPr>
                <w:sz w:val="22"/>
                <w:szCs w:val="22"/>
                <w:lang w:val="en-GB"/>
              </w:rPr>
              <w:t>...</w:t>
            </w:r>
          </w:p>
        </w:tc>
        <w:tc>
          <w:tcPr>
            <w:tcW w:w="764"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492C8" w14:textId="77777777" w:rsidR="00C47A02" w:rsidRDefault="00BB7434">
            <w:pPr>
              <w:ind w:right="-57"/>
              <w:jc w:val="center"/>
              <w:rPr>
                <w:sz w:val="22"/>
                <w:szCs w:val="22"/>
                <w:lang w:val="en-GB"/>
              </w:rPr>
            </w:pPr>
            <w:r>
              <w:rPr>
                <w:sz w:val="22"/>
                <w:szCs w:val="22"/>
                <w:lang w:val="en-GB"/>
              </w:rPr>
              <w:t>...</w:t>
            </w:r>
          </w:p>
        </w:tc>
        <w:tc>
          <w:tcPr>
            <w:tcW w:w="33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FC4D2" w14:textId="77777777" w:rsidR="00C47A02" w:rsidRDefault="00BB7434">
            <w:pPr>
              <w:widowControl w:val="0"/>
              <w:shd w:val="clear" w:color="auto" w:fill="FFFFFF"/>
              <w:ind w:left="-57" w:right="-57"/>
              <w:jc w:val="center"/>
              <w:rPr>
                <w:sz w:val="22"/>
                <w:szCs w:val="22"/>
              </w:rPr>
            </w:pPr>
            <w:r>
              <w:rPr>
                <w:sz w:val="22"/>
                <w:szCs w:val="22"/>
              </w:rPr>
              <w:t>...</w:t>
            </w:r>
          </w:p>
        </w:tc>
        <w:tc>
          <w:tcPr>
            <w:tcW w:w="3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E6EAD" w14:textId="77777777" w:rsidR="00C47A02" w:rsidRDefault="00BB7434">
            <w:pPr>
              <w:widowControl w:val="0"/>
              <w:shd w:val="clear" w:color="auto" w:fill="FFFFFF"/>
              <w:ind w:left="-57" w:right="-57"/>
              <w:jc w:val="center"/>
              <w:rPr>
                <w:sz w:val="22"/>
                <w:szCs w:val="22"/>
              </w:rPr>
            </w:pPr>
            <w:r>
              <w:rPr>
                <w:sz w:val="22"/>
                <w:szCs w:val="22"/>
              </w:rPr>
              <w:t>...</w:t>
            </w:r>
          </w:p>
        </w:tc>
        <w:tc>
          <w:tcPr>
            <w:tcW w:w="6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8BA24" w14:textId="77777777" w:rsidR="00C47A02" w:rsidRDefault="00BB7434">
            <w:pPr>
              <w:spacing w:line="259" w:lineRule="auto"/>
              <w:jc w:val="center"/>
              <w:rPr>
                <w:sz w:val="22"/>
                <w:szCs w:val="22"/>
              </w:rPr>
            </w:pPr>
            <w:r>
              <w:rPr>
                <w:sz w:val="22"/>
                <w:szCs w:val="22"/>
              </w:rPr>
              <w:t>...</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9C203" w14:textId="77777777" w:rsidR="00C47A02" w:rsidRDefault="00BB7434">
            <w:pPr>
              <w:ind w:left="-57" w:right="-57"/>
              <w:jc w:val="center"/>
              <w:rPr>
                <w:sz w:val="22"/>
                <w:szCs w:val="22"/>
                <w:lang w:val="en-GB"/>
              </w:rPr>
            </w:pPr>
            <w:r>
              <w:rPr>
                <w:sz w:val="22"/>
                <w:szCs w:val="22"/>
                <w:lang w:val="en-GB"/>
              </w:rPr>
              <w:t>...</w:t>
            </w:r>
          </w:p>
        </w:tc>
      </w:tr>
      <w:tr w:rsidR="00C47A02" w14:paraId="2127897B" w14:textId="77777777">
        <w:tblPrEx>
          <w:tblLook w:val="01E0" w:firstRow="1" w:lastRow="1" w:firstColumn="1" w:lastColumn="1" w:noHBand="0" w:noVBand="0"/>
        </w:tblPrEx>
        <w:trPr>
          <w:trHeight w:val="346"/>
        </w:trPr>
        <w:tc>
          <w:tcPr>
            <w:tcW w:w="237" w:type="pct"/>
            <w:gridSpan w:val="2"/>
            <w:vMerge/>
            <w:shd w:val="clear" w:color="auto" w:fill="FFFFFF" w:themeFill="background1"/>
            <w:vAlign w:val="center"/>
          </w:tcPr>
          <w:p w14:paraId="4B0FC425" w14:textId="77777777" w:rsidR="00C47A02" w:rsidRDefault="00C47A02">
            <w:pPr>
              <w:spacing w:line="259" w:lineRule="auto"/>
              <w:rPr>
                <w:szCs w:val="24"/>
              </w:rPr>
            </w:pPr>
          </w:p>
        </w:tc>
        <w:tc>
          <w:tcPr>
            <w:tcW w:w="209" w:type="pct"/>
            <w:vMerge/>
            <w:tcBorders>
              <w:left w:val="single" w:sz="4" w:space="0" w:color="auto"/>
              <w:right w:val="single" w:sz="4" w:space="0" w:color="auto"/>
            </w:tcBorders>
            <w:shd w:val="clear" w:color="auto" w:fill="FFFFFF" w:themeFill="background1"/>
            <w:vAlign w:val="center"/>
          </w:tcPr>
          <w:p w14:paraId="36E4A6D8" w14:textId="77777777" w:rsidR="00C47A02" w:rsidRDefault="00C47A02">
            <w:pPr>
              <w:spacing w:line="216" w:lineRule="auto"/>
              <w:ind w:left="567" w:right="-57" w:hanging="567"/>
              <w:jc w:val="center"/>
              <w:rPr>
                <w:sz w:val="22"/>
                <w:szCs w:val="22"/>
                <w:lang w:val="en-GB"/>
              </w:rPr>
            </w:pPr>
          </w:p>
        </w:tc>
        <w:tc>
          <w:tcPr>
            <w:tcW w:w="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1796B" w14:textId="77777777" w:rsidR="00C47A02" w:rsidRDefault="00BB7434">
            <w:pPr>
              <w:spacing w:line="216" w:lineRule="auto"/>
              <w:ind w:left="567" w:right="-57" w:hanging="567"/>
              <w:jc w:val="center"/>
              <w:rPr>
                <w:b/>
                <w:sz w:val="22"/>
                <w:szCs w:val="22"/>
                <w:lang w:val="en-GB"/>
              </w:rPr>
            </w:pPr>
            <w:r>
              <w:rPr>
                <w:b/>
                <w:sz w:val="22"/>
                <w:szCs w:val="22"/>
                <w:lang w:val="en-GB"/>
              </w:rPr>
              <w:t>Nr.</w:t>
            </w:r>
          </w:p>
        </w:tc>
        <w:tc>
          <w:tcPr>
            <w:tcW w:w="673"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FBEC9D" w14:textId="77777777" w:rsidR="00C47A02" w:rsidRDefault="00BB7434">
            <w:pPr>
              <w:ind w:left="-57" w:right="-57"/>
              <w:jc w:val="center"/>
              <w:rPr>
                <w:b/>
                <w:bCs/>
                <w:sz w:val="22"/>
                <w:szCs w:val="22"/>
              </w:rPr>
            </w:pPr>
            <w:r>
              <w:rPr>
                <w:b/>
                <w:bCs/>
                <w:sz w:val="22"/>
                <w:szCs w:val="22"/>
              </w:rPr>
              <w:t xml:space="preserve">Veiksmo / išlaidų tipo </w:t>
            </w:r>
          </w:p>
          <w:p w14:paraId="0BB12EDC" w14:textId="77777777" w:rsidR="00C47A02" w:rsidRDefault="00BB7434">
            <w:pPr>
              <w:spacing w:line="216" w:lineRule="auto"/>
              <w:ind w:left="567" w:right="-57" w:hanging="567"/>
              <w:jc w:val="center"/>
              <w:rPr>
                <w:sz w:val="22"/>
                <w:szCs w:val="22"/>
                <w:lang w:val="en-GB"/>
              </w:rPr>
            </w:pPr>
            <w:proofErr w:type="spellStart"/>
            <w:r>
              <w:rPr>
                <w:b/>
                <w:bCs/>
                <w:sz w:val="22"/>
                <w:szCs w:val="22"/>
                <w:lang w:val="en-GB"/>
              </w:rPr>
              <w:t>pavadinimas</w:t>
            </w:r>
            <w:proofErr w:type="spellEnd"/>
          </w:p>
        </w:tc>
        <w:tc>
          <w:tcPr>
            <w:tcW w:w="46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5F7016" w14:textId="77777777" w:rsidR="00C47A02" w:rsidRDefault="00BB7434">
            <w:pPr>
              <w:jc w:val="center"/>
              <w:rPr>
                <w:sz w:val="22"/>
                <w:szCs w:val="22"/>
                <w:lang w:val="en-GB"/>
              </w:rPr>
            </w:pPr>
            <w:r>
              <w:rPr>
                <w:b/>
                <w:bCs/>
                <w:sz w:val="22"/>
                <w:szCs w:val="22"/>
              </w:rPr>
              <w:t>Matavimo vienetas</w:t>
            </w:r>
          </w:p>
        </w:tc>
        <w:tc>
          <w:tcPr>
            <w:tcW w:w="57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5BBE62" w14:textId="77777777" w:rsidR="00C47A02" w:rsidRDefault="00BB7434">
            <w:pPr>
              <w:ind w:left="168"/>
              <w:jc w:val="center"/>
              <w:rPr>
                <w:sz w:val="22"/>
                <w:szCs w:val="22"/>
                <w:lang w:val="en-GB"/>
              </w:rPr>
            </w:pPr>
            <w:r>
              <w:rPr>
                <w:b/>
                <w:bCs/>
                <w:sz w:val="22"/>
                <w:szCs w:val="22"/>
              </w:rPr>
              <w:t>Siektina reikšmė</w:t>
            </w:r>
          </w:p>
        </w:tc>
        <w:tc>
          <w:tcPr>
            <w:tcW w:w="35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A36688" w14:textId="77777777" w:rsidR="00C47A02" w:rsidRDefault="00BB7434">
            <w:pPr>
              <w:ind w:right="-57"/>
              <w:jc w:val="center"/>
              <w:rPr>
                <w:sz w:val="22"/>
                <w:szCs w:val="22"/>
                <w:lang w:val="en-GB"/>
              </w:rPr>
            </w:pPr>
            <w:r>
              <w:rPr>
                <w:b/>
                <w:bCs/>
                <w:sz w:val="22"/>
                <w:szCs w:val="22"/>
              </w:rPr>
              <w:t>Vieneto kaina, eurais</w:t>
            </w:r>
          </w:p>
        </w:tc>
        <w:tc>
          <w:tcPr>
            <w:tcW w:w="40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13A56" w14:textId="77777777" w:rsidR="00C47A02" w:rsidRDefault="00BB7434">
            <w:pPr>
              <w:ind w:right="-57"/>
              <w:jc w:val="center"/>
              <w:rPr>
                <w:b/>
                <w:sz w:val="22"/>
                <w:szCs w:val="22"/>
                <w:lang w:val="en-GB"/>
              </w:rPr>
            </w:pPr>
            <w:proofErr w:type="spellStart"/>
            <w:r>
              <w:rPr>
                <w:b/>
                <w:bCs/>
                <w:sz w:val="22"/>
                <w:szCs w:val="22"/>
              </w:rPr>
              <w:t>Planuo-jama</w:t>
            </w:r>
            <w:proofErr w:type="spellEnd"/>
            <w:r>
              <w:rPr>
                <w:b/>
                <w:bCs/>
                <w:sz w:val="22"/>
                <w:szCs w:val="22"/>
              </w:rPr>
              <w:t xml:space="preserve"> išlaidų suma, eurais</w:t>
            </w:r>
          </w:p>
        </w:tc>
        <w:tc>
          <w:tcPr>
            <w:tcW w:w="133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7C14C" w14:textId="77777777" w:rsidR="00C47A02" w:rsidRDefault="00BB7434">
            <w:pPr>
              <w:spacing w:line="259" w:lineRule="auto"/>
              <w:jc w:val="center"/>
              <w:rPr>
                <w:sz w:val="22"/>
                <w:szCs w:val="22"/>
              </w:rPr>
            </w:pPr>
            <w:r>
              <w:rPr>
                <w:b/>
                <w:sz w:val="22"/>
                <w:szCs w:val="22"/>
              </w:rPr>
              <w:t>Poreikio ir išlaidų pagrindimas</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CF4218" w14:textId="77777777" w:rsidR="00C47A02" w:rsidRDefault="00BB7434">
            <w:pPr>
              <w:ind w:left="-57" w:right="-57"/>
              <w:jc w:val="center"/>
              <w:rPr>
                <w:sz w:val="22"/>
                <w:szCs w:val="22"/>
                <w:lang w:val="en-GB"/>
              </w:rPr>
            </w:pPr>
            <w:r>
              <w:rPr>
                <w:b/>
                <w:bCs/>
                <w:sz w:val="22"/>
                <w:szCs w:val="22"/>
              </w:rPr>
              <w:t>Požymiai</w:t>
            </w:r>
          </w:p>
        </w:tc>
      </w:tr>
      <w:tr w:rsidR="00C47A02" w14:paraId="16554923" w14:textId="77777777">
        <w:tblPrEx>
          <w:tblLook w:val="01E0" w:firstRow="1" w:lastRow="1" w:firstColumn="1" w:lastColumn="1" w:noHBand="0" w:noVBand="0"/>
        </w:tblPrEx>
        <w:trPr>
          <w:trHeight w:val="771"/>
        </w:trPr>
        <w:tc>
          <w:tcPr>
            <w:tcW w:w="237" w:type="pct"/>
            <w:gridSpan w:val="2"/>
            <w:vMerge/>
            <w:tcBorders>
              <w:bottom w:val="nil"/>
            </w:tcBorders>
            <w:shd w:val="clear" w:color="auto" w:fill="auto"/>
            <w:vAlign w:val="center"/>
          </w:tcPr>
          <w:p w14:paraId="04D209B5" w14:textId="77777777" w:rsidR="00C47A02" w:rsidRDefault="00C47A02">
            <w:pPr>
              <w:spacing w:line="259" w:lineRule="auto"/>
              <w:rPr>
                <w:szCs w:val="24"/>
              </w:rPr>
            </w:pPr>
          </w:p>
        </w:tc>
        <w:tc>
          <w:tcPr>
            <w:tcW w:w="209" w:type="pct"/>
            <w:vMerge/>
            <w:tcBorders>
              <w:left w:val="single" w:sz="4" w:space="0" w:color="auto"/>
              <w:bottom w:val="single" w:sz="4" w:space="0" w:color="auto"/>
              <w:right w:val="single" w:sz="4" w:space="0" w:color="auto"/>
            </w:tcBorders>
            <w:shd w:val="clear" w:color="auto" w:fill="auto"/>
            <w:vAlign w:val="center"/>
          </w:tcPr>
          <w:p w14:paraId="08CB05F3" w14:textId="77777777" w:rsidR="00C47A02" w:rsidRDefault="00C47A02">
            <w:pPr>
              <w:spacing w:line="216" w:lineRule="auto"/>
              <w:ind w:left="567" w:right="-57" w:hanging="567"/>
              <w:jc w:val="center"/>
              <w:rPr>
                <w:szCs w:val="24"/>
                <w:lang w:val="en-GB"/>
              </w:rPr>
            </w:pPr>
          </w:p>
        </w:tc>
        <w:tc>
          <w:tcPr>
            <w:tcW w:w="188" w:type="pct"/>
            <w:tcBorders>
              <w:top w:val="single" w:sz="4" w:space="0" w:color="auto"/>
              <w:left w:val="single" w:sz="4" w:space="0" w:color="auto"/>
              <w:bottom w:val="nil"/>
              <w:right w:val="single" w:sz="4" w:space="0" w:color="auto"/>
            </w:tcBorders>
            <w:shd w:val="clear" w:color="auto" w:fill="auto"/>
            <w:vAlign w:val="center"/>
          </w:tcPr>
          <w:p w14:paraId="6FB000A9" w14:textId="77777777" w:rsidR="00C47A02" w:rsidRDefault="00C47A02">
            <w:pPr>
              <w:spacing w:line="216" w:lineRule="auto"/>
              <w:ind w:left="567" w:right="-57" w:hanging="567"/>
              <w:jc w:val="center"/>
              <w:rPr>
                <w:szCs w:val="24"/>
                <w:lang w:val="en-GB"/>
              </w:rPr>
            </w:pPr>
          </w:p>
        </w:tc>
        <w:tc>
          <w:tcPr>
            <w:tcW w:w="673" w:type="pct"/>
            <w:gridSpan w:val="3"/>
            <w:tcBorders>
              <w:top w:val="single" w:sz="4" w:space="0" w:color="auto"/>
              <w:left w:val="single" w:sz="4" w:space="0" w:color="auto"/>
              <w:bottom w:val="nil"/>
              <w:right w:val="single" w:sz="4" w:space="0" w:color="auto"/>
            </w:tcBorders>
            <w:shd w:val="clear" w:color="auto" w:fill="auto"/>
            <w:vAlign w:val="center"/>
          </w:tcPr>
          <w:p w14:paraId="4E1634E0" w14:textId="77777777" w:rsidR="00C47A02" w:rsidRDefault="00BB7434">
            <w:pPr>
              <w:spacing w:line="216" w:lineRule="auto"/>
              <w:ind w:left="567" w:right="-57" w:hanging="567"/>
              <w:jc w:val="center"/>
              <w:rPr>
                <w:szCs w:val="24"/>
                <w:lang w:val="en-GB"/>
              </w:rPr>
            </w:pPr>
            <w:r>
              <w:rPr>
                <w:szCs w:val="24"/>
                <w:lang w:val="en-GB"/>
              </w:rPr>
              <w:t>...</w:t>
            </w:r>
          </w:p>
        </w:tc>
        <w:tc>
          <w:tcPr>
            <w:tcW w:w="461" w:type="pct"/>
            <w:gridSpan w:val="2"/>
            <w:tcBorders>
              <w:top w:val="single" w:sz="4" w:space="0" w:color="auto"/>
              <w:left w:val="single" w:sz="4" w:space="0" w:color="auto"/>
              <w:bottom w:val="nil"/>
              <w:right w:val="single" w:sz="4" w:space="0" w:color="auto"/>
            </w:tcBorders>
            <w:shd w:val="clear" w:color="auto" w:fill="auto"/>
            <w:vAlign w:val="center"/>
          </w:tcPr>
          <w:p w14:paraId="44F75B5A" w14:textId="77777777" w:rsidR="00C47A02" w:rsidRDefault="00BB7434">
            <w:pPr>
              <w:ind w:left="482"/>
              <w:jc w:val="center"/>
              <w:rPr>
                <w:szCs w:val="24"/>
                <w:lang w:val="en-GB"/>
              </w:rPr>
            </w:pPr>
            <w:r>
              <w:rPr>
                <w:szCs w:val="24"/>
                <w:lang w:val="en-GB"/>
              </w:rPr>
              <w:t>...</w:t>
            </w:r>
          </w:p>
        </w:tc>
        <w:tc>
          <w:tcPr>
            <w:tcW w:w="5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86DB3" w14:textId="77777777" w:rsidR="00C47A02" w:rsidRDefault="00BB7434">
            <w:pPr>
              <w:ind w:left="482"/>
              <w:jc w:val="center"/>
              <w:rPr>
                <w:szCs w:val="24"/>
                <w:lang w:val="en-GB"/>
              </w:rPr>
            </w:pPr>
            <w:r>
              <w:rPr>
                <w:szCs w:val="24"/>
                <w:lang w:val="en-GB"/>
              </w:rPr>
              <w:t>...</w:t>
            </w:r>
          </w:p>
        </w:tc>
        <w:tc>
          <w:tcPr>
            <w:tcW w:w="351" w:type="pct"/>
            <w:tcBorders>
              <w:top w:val="single" w:sz="4" w:space="0" w:color="auto"/>
              <w:left w:val="single" w:sz="4" w:space="0" w:color="auto"/>
              <w:bottom w:val="nil"/>
              <w:right w:val="single" w:sz="4" w:space="0" w:color="auto"/>
            </w:tcBorders>
            <w:shd w:val="clear" w:color="auto" w:fill="auto"/>
            <w:vAlign w:val="center"/>
          </w:tcPr>
          <w:p w14:paraId="07155C59" w14:textId="77777777" w:rsidR="00C47A02" w:rsidRDefault="00BB7434">
            <w:pPr>
              <w:ind w:right="-57"/>
              <w:jc w:val="center"/>
              <w:rPr>
                <w:szCs w:val="24"/>
                <w:lang w:val="en-GB"/>
              </w:rPr>
            </w:pPr>
            <w:r>
              <w:rPr>
                <w:szCs w:val="24"/>
                <w:lang w:val="en-GB"/>
              </w:rPr>
              <w:t>...</w:t>
            </w:r>
          </w:p>
        </w:tc>
        <w:tc>
          <w:tcPr>
            <w:tcW w:w="413" w:type="pct"/>
            <w:gridSpan w:val="3"/>
            <w:tcBorders>
              <w:top w:val="single" w:sz="4" w:space="0" w:color="auto"/>
              <w:left w:val="single" w:sz="4" w:space="0" w:color="auto"/>
              <w:bottom w:val="nil"/>
              <w:right w:val="single" w:sz="4" w:space="0" w:color="auto"/>
            </w:tcBorders>
            <w:shd w:val="clear" w:color="auto" w:fill="auto"/>
            <w:vAlign w:val="center"/>
          </w:tcPr>
          <w:p w14:paraId="59848085" w14:textId="77777777" w:rsidR="00C47A02" w:rsidRDefault="00BB7434">
            <w:pPr>
              <w:ind w:right="-57"/>
              <w:jc w:val="center"/>
              <w:rPr>
                <w:szCs w:val="24"/>
                <w:lang w:val="en-GB"/>
              </w:rPr>
            </w:pPr>
            <w:r>
              <w:rPr>
                <w:szCs w:val="24"/>
                <w:lang w:val="en-GB"/>
              </w:rPr>
              <w:t>...</w:t>
            </w:r>
          </w:p>
        </w:tc>
        <w:tc>
          <w:tcPr>
            <w:tcW w:w="331" w:type="pct"/>
            <w:gridSpan w:val="2"/>
            <w:tcBorders>
              <w:top w:val="single" w:sz="4" w:space="0" w:color="auto"/>
              <w:left w:val="single" w:sz="4" w:space="0" w:color="auto"/>
              <w:bottom w:val="nil"/>
              <w:right w:val="single" w:sz="4" w:space="0" w:color="auto"/>
            </w:tcBorders>
            <w:shd w:val="clear" w:color="auto" w:fill="auto"/>
            <w:vAlign w:val="center"/>
          </w:tcPr>
          <w:p w14:paraId="4B436561" w14:textId="77777777" w:rsidR="00C47A02" w:rsidRDefault="00BB7434">
            <w:pPr>
              <w:ind w:left="482"/>
              <w:rPr>
                <w:sz w:val="18"/>
                <w:szCs w:val="18"/>
                <w:lang w:val="en-GB"/>
              </w:rPr>
            </w:pPr>
            <w:r>
              <w:rPr>
                <w:lang w:val="en-GB"/>
              </w:rPr>
              <w:t>...</w:t>
            </w:r>
          </w:p>
        </w:tc>
        <w:tc>
          <w:tcPr>
            <w:tcW w:w="352" w:type="pct"/>
            <w:tcBorders>
              <w:top w:val="single" w:sz="4" w:space="0" w:color="auto"/>
              <w:left w:val="single" w:sz="4" w:space="0" w:color="auto"/>
              <w:bottom w:val="nil"/>
              <w:right w:val="single" w:sz="4" w:space="0" w:color="auto"/>
            </w:tcBorders>
            <w:shd w:val="clear" w:color="auto" w:fill="auto"/>
            <w:vAlign w:val="center"/>
          </w:tcPr>
          <w:p w14:paraId="739505C3" w14:textId="77777777" w:rsidR="00C47A02" w:rsidRDefault="00BB7434">
            <w:pPr>
              <w:widowControl w:val="0"/>
              <w:shd w:val="clear" w:color="auto" w:fill="FFFFFF"/>
              <w:ind w:left="-57" w:right="-57"/>
              <w:jc w:val="center"/>
              <w:rPr>
                <w:szCs w:val="24"/>
              </w:rPr>
            </w:pPr>
            <w:r>
              <w:rPr>
                <w:szCs w:val="24"/>
              </w:rPr>
              <w:t>...</w:t>
            </w:r>
          </w:p>
        </w:tc>
        <w:tc>
          <w:tcPr>
            <w:tcW w:w="651" w:type="pct"/>
            <w:tcBorders>
              <w:top w:val="single" w:sz="4" w:space="0" w:color="auto"/>
              <w:left w:val="single" w:sz="4" w:space="0" w:color="auto"/>
              <w:bottom w:val="nil"/>
              <w:right w:val="single" w:sz="4" w:space="0" w:color="auto"/>
            </w:tcBorders>
            <w:shd w:val="clear" w:color="auto" w:fill="auto"/>
            <w:vAlign w:val="center"/>
          </w:tcPr>
          <w:p w14:paraId="370B0DA4" w14:textId="77777777" w:rsidR="00C47A02" w:rsidRDefault="00BB7434">
            <w:pPr>
              <w:spacing w:line="259" w:lineRule="auto"/>
              <w:jc w:val="center"/>
              <w:rPr>
                <w:szCs w:val="24"/>
              </w:rPr>
            </w:pPr>
            <w:r>
              <w:rPr>
                <w:szCs w:val="24"/>
              </w:rPr>
              <w:t>...</w:t>
            </w:r>
          </w:p>
        </w:tc>
        <w:tc>
          <w:tcPr>
            <w:tcW w:w="561" w:type="pct"/>
            <w:tcBorders>
              <w:top w:val="single" w:sz="4" w:space="0" w:color="auto"/>
              <w:left w:val="single" w:sz="4" w:space="0" w:color="auto"/>
              <w:bottom w:val="nil"/>
              <w:right w:val="single" w:sz="4" w:space="0" w:color="auto"/>
            </w:tcBorders>
            <w:shd w:val="clear" w:color="auto" w:fill="auto"/>
            <w:vAlign w:val="center"/>
          </w:tcPr>
          <w:p w14:paraId="3E171389" w14:textId="77777777" w:rsidR="00C47A02" w:rsidRDefault="00BB7434">
            <w:pPr>
              <w:ind w:left="-57" w:right="-57"/>
              <w:jc w:val="center"/>
              <w:rPr>
                <w:szCs w:val="24"/>
                <w:lang w:val="en-GB"/>
              </w:rPr>
            </w:pPr>
            <w:r>
              <w:rPr>
                <w:szCs w:val="24"/>
                <w:lang w:val="en-GB"/>
              </w:rPr>
              <w:t>...</w:t>
            </w:r>
          </w:p>
        </w:tc>
      </w:tr>
      <w:tr w:rsidR="00C47A02" w14:paraId="0396002E" w14:textId="77777777">
        <w:tblPrEx>
          <w:tblLook w:val="01E0" w:firstRow="1" w:lastRow="1" w:firstColumn="1" w:lastColumn="1" w:noHBand="0" w:noVBand="0"/>
        </w:tblPrEx>
        <w:trPr>
          <w:trHeight w:val="775"/>
        </w:trPr>
        <w:tc>
          <w:tcPr>
            <w:tcW w:w="237"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60E37970" w14:textId="77777777" w:rsidR="00C47A02" w:rsidRDefault="00BB7434">
            <w:pPr>
              <w:ind w:left="-57" w:right="-57"/>
              <w:jc w:val="center"/>
              <w:rPr>
                <w:b/>
                <w:sz w:val="22"/>
                <w:szCs w:val="22"/>
              </w:rPr>
            </w:pPr>
            <w:r>
              <w:rPr>
                <w:b/>
                <w:sz w:val="22"/>
                <w:szCs w:val="22"/>
              </w:rPr>
              <w:t>Nr.</w:t>
            </w:r>
          </w:p>
        </w:tc>
        <w:tc>
          <w:tcPr>
            <w:tcW w:w="2103" w:type="pct"/>
            <w:gridSpan w:val="9"/>
            <w:tcBorders>
              <w:top w:val="single" w:sz="4" w:space="0" w:color="auto"/>
              <w:left w:val="single" w:sz="4" w:space="0" w:color="auto"/>
              <w:right w:val="single" w:sz="4" w:space="0" w:color="auto"/>
            </w:tcBorders>
            <w:shd w:val="clear" w:color="auto" w:fill="D9D9D9" w:themeFill="background1" w:themeFillShade="D9"/>
          </w:tcPr>
          <w:p w14:paraId="11B6A099" w14:textId="77777777" w:rsidR="00C47A02" w:rsidRDefault="00C47A02">
            <w:pPr>
              <w:rPr>
                <w:sz w:val="18"/>
                <w:szCs w:val="18"/>
              </w:rPr>
            </w:pPr>
          </w:p>
          <w:p w14:paraId="263BB811" w14:textId="77777777" w:rsidR="00C47A02" w:rsidRDefault="00BB7434">
            <w:pPr>
              <w:ind w:left="-57" w:right="-57"/>
              <w:jc w:val="center"/>
              <w:rPr>
                <w:b/>
                <w:i/>
                <w:sz w:val="22"/>
                <w:szCs w:val="22"/>
              </w:rPr>
            </w:pPr>
            <w:r>
              <w:rPr>
                <w:b/>
                <w:sz w:val="22"/>
                <w:szCs w:val="22"/>
              </w:rPr>
              <w:t>Projekto matomumo ir informavimo apie projektą priemonės</w:t>
            </w:r>
          </w:p>
          <w:p w14:paraId="5C113DA4" w14:textId="77777777" w:rsidR="00C47A02" w:rsidRDefault="00C47A02">
            <w:pPr>
              <w:rPr>
                <w:sz w:val="18"/>
                <w:szCs w:val="18"/>
              </w:rPr>
            </w:pPr>
          </w:p>
          <w:p w14:paraId="1C7691C6" w14:textId="77777777" w:rsidR="00C47A02" w:rsidRDefault="00C47A02">
            <w:pPr>
              <w:ind w:left="-57" w:right="-57"/>
              <w:jc w:val="center"/>
              <w:rPr>
                <w:b/>
                <w:bCs/>
                <w:sz w:val="22"/>
                <w:szCs w:val="22"/>
              </w:rPr>
            </w:pPr>
          </w:p>
        </w:tc>
        <w:tc>
          <w:tcPr>
            <w:tcW w:w="764"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0BC32091" w14:textId="77777777" w:rsidR="00C47A02" w:rsidRDefault="00BB7434">
            <w:pPr>
              <w:jc w:val="center"/>
              <w:rPr>
                <w:b/>
                <w:bCs/>
                <w:sz w:val="22"/>
                <w:szCs w:val="22"/>
              </w:rPr>
            </w:pPr>
            <w:r>
              <w:rPr>
                <w:b/>
                <w:sz w:val="22"/>
                <w:szCs w:val="22"/>
              </w:rPr>
              <w:t>Tinkamų finansuoti išlaidų suma, eurais</w:t>
            </w:r>
          </w:p>
        </w:tc>
        <w:tc>
          <w:tcPr>
            <w:tcW w:w="1334"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57C500AA" w14:textId="77777777" w:rsidR="00C47A02" w:rsidRDefault="00BB7434">
            <w:pPr>
              <w:jc w:val="center"/>
              <w:rPr>
                <w:sz w:val="22"/>
                <w:szCs w:val="22"/>
              </w:rPr>
            </w:pPr>
            <w:r>
              <w:rPr>
                <w:b/>
                <w:bCs/>
                <w:sz w:val="22"/>
                <w:szCs w:val="22"/>
              </w:rPr>
              <w:t>Aprašymas</w:t>
            </w:r>
          </w:p>
        </w:tc>
        <w:tc>
          <w:tcPr>
            <w:tcW w:w="561" w:type="pct"/>
            <w:tcBorders>
              <w:top w:val="single" w:sz="4" w:space="0" w:color="auto"/>
              <w:left w:val="single" w:sz="4" w:space="0" w:color="auto"/>
              <w:right w:val="single" w:sz="4" w:space="0" w:color="auto"/>
            </w:tcBorders>
            <w:shd w:val="clear" w:color="auto" w:fill="D9D9D9" w:themeFill="background1" w:themeFillShade="D9"/>
            <w:vAlign w:val="center"/>
          </w:tcPr>
          <w:p w14:paraId="3BB7571E" w14:textId="77777777" w:rsidR="00C47A02" w:rsidRDefault="00BB7434">
            <w:pPr>
              <w:ind w:right="-57"/>
              <w:jc w:val="center"/>
              <w:rPr>
                <w:b/>
                <w:sz w:val="22"/>
                <w:szCs w:val="22"/>
              </w:rPr>
            </w:pPr>
            <w:r>
              <w:rPr>
                <w:b/>
                <w:sz w:val="22"/>
                <w:szCs w:val="22"/>
              </w:rPr>
              <w:t>Regionas / TPF</w:t>
            </w:r>
          </w:p>
        </w:tc>
      </w:tr>
      <w:tr w:rsidR="00C47A02" w14:paraId="0D82F3BB" w14:textId="77777777">
        <w:tblPrEx>
          <w:tblLook w:val="01E0" w:firstRow="1" w:lastRow="1" w:firstColumn="1" w:lastColumn="1" w:noHBand="0" w:noVBand="0"/>
        </w:tblPrEx>
        <w:trPr>
          <w:trHeight w:val="7301"/>
        </w:trPr>
        <w:tc>
          <w:tcPr>
            <w:tcW w:w="237" w:type="pct"/>
            <w:gridSpan w:val="2"/>
            <w:vMerge w:val="restart"/>
            <w:tcBorders>
              <w:top w:val="single" w:sz="4" w:space="0" w:color="auto"/>
              <w:left w:val="single" w:sz="4" w:space="0" w:color="auto"/>
              <w:right w:val="single" w:sz="4" w:space="0" w:color="auto"/>
            </w:tcBorders>
            <w:shd w:val="clear" w:color="auto" w:fill="auto"/>
          </w:tcPr>
          <w:p w14:paraId="2C9195DE" w14:textId="77777777" w:rsidR="00C47A02" w:rsidRDefault="00BB7434">
            <w:pPr>
              <w:ind w:left="-112" w:right="-102"/>
              <w:jc w:val="center"/>
              <w:rPr>
                <w:i/>
                <w:sz w:val="20"/>
              </w:rPr>
            </w:pPr>
            <w:r>
              <w:rPr>
                <w:i/>
                <w:sz w:val="20"/>
              </w:rPr>
              <w:t>Numeris</w:t>
            </w:r>
          </w:p>
          <w:p w14:paraId="682F1F1E" w14:textId="77777777" w:rsidR="00C47A02" w:rsidRDefault="00BB7434">
            <w:pPr>
              <w:ind w:left="-57" w:right="-57"/>
              <w:jc w:val="center"/>
              <w:rPr>
                <w:i/>
                <w:sz w:val="20"/>
              </w:rPr>
            </w:pPr>
            <w:proofErr w:type="spellStart"/>
            <w:r>
              <w:rPr>
                <w:i/>
                <w:sz w:val="20"/>
              </w:rPr>
              <w:t>nuro-domas</w:t>
            </w:r>
            <w:proofErr w:type="spellEnd"/>
            <w:r>
              <w:rPr>
                <w:i/>
                <w:sz w:val="20"/>
              </w:rPr>
              <w:t xml:space="preserve"> iš eilės, pvz., 1, 2, 3 ir kt.</w:t>
            </w:r>
          </w:p>
          <w:p w14:paraId="72C9A7F3" w14:textId="77777777" w:rsidR="00C47A02" w:rsidRDefault="00BB7434">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3D3CFE41" w14:textId="77777777" w:rsidR="00C47A02" w:rsidRDefault="00C47A02">
            <w:pPr>
              <w:ind w:left="-57" w:right="-57"/>
              <w:jc w:val="center"/>
              <w:rPr>
                <w:i/>
                <w:sz w:val="20"/>
              </w:rPr>
            </w:pPr>
          </w:p>
          <w:p w14:paraId="67F2C985" w14:textId="77777777" w:rsidR="00C47A02" w:rsidRDefault="00BB7434">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6829DF36" w14:textId="77777777" w:rsidR="00C47A02" w:rsidRDefault="00C47A02">
            <w:pPr>
              <w:ind w:left="-57" w:right="-57"/>
              <w:jc w:val="both"/>
              <w:rPr>
                <w:b/>
                <w:sz w:val="20"/>
              </w:rPr>
            </w:pPr>
          </w:p>
        </w:tc>
        <w:tc>
          <w:tcPr>
            <w:tcW w:w="2103" w:type="pct"/>
            <w:gridSpan w:val="9"/>
            <w:tcBorders>
              <w:left w:val="single" w:sz="4" w:space="0" w:color="auto"/>
              <w:right w:val="single" w:sz="4" w:space="0" w:color="auto"/>
            </w:tcBorders>
            <w:shd w:val="clear" w:color="auto" w:fill="D9D9D9" w:themeFill="background1" w:themeFillShade="D9"/>
          </w:tcPr>
          <w:p w14:paraId="29650A0A" w14:textId="77777777" w:rsidR="00C47A02" w:rsidRDefault="00C47A02">
            <w:pPr>
              <w:jc w:val="center"/>
              <w:rPr>
                <w:b/>
                <w:bCs/>
                <w:sz w:val="20"/>
              </w:rPr>
            </w:pPr>
          </w:p>
        </w:tc>
        <w:tc>
          <w:tcPr>
            <w:tcW w:w="764" w:type="pct"/>
            <w:gridSpan w:val="4"/>
            <w:tcBorders>
              <w:left w:val="single" w:sz="4" w:space="0" w:color="auto"/>
              <w:right w:val="single" w:sz="4" w:space="0" w:color="auto"/>
            </w:tcBorders>
            <w:shd w:val="clear" w:color="auto" w:fill="auto"/>
          </w:tcPr>
          <w:p w14:paraId="243ED8EF" w14:textId="77777777" w:rsidR="00C47A02" w:rsidRDefault="00BB7434">
            <w:pPr>
              <w:ind w:left="-57" w:right="-57"/>
              <w:jc w:val="center"/>
              <w:rPr>
                <w:sz w:val="20"/>
                <w:lang w:val="en-GB"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proofErr w:type="spellStart"/>
            <w:r>
              <w:rPr>
                <w:i/>
                <w:iCs/>
                <w:sz w:val="20"/>
                <w:lang w:val="en-GB" w:eastAsia="lt-LT"/>
              </w:rPr>
              <w:t>finansuoti</w:t>
            </w:r>
            <w:proofErr w:type="spellEnd"/>
            <w:r>
              <w:rPr>
                <w:i/>
                <w:iCs/>
                <w:sz w:val="20"/>
                <w:lang w:val="en-GB" w:eastAsia="lt-LT"/>
              </w:rPr>
              <w:t>.</w:t>
            </w:r>
          </w:p>
          <w:p w14:paraId="1A14FE40" w14:textId="77777777" w:rsidR="00C47A02" w:rsidRDefault="00BB7434">
            <w:pPr>
              <w:ind w:left="-57" w:right="-57"/>
              <w:jc w:val="center"/>
              <w:rPr>
                <w:sz w:val="20"/>
                <w:lang w:val="en-GB" w:eastAsia="lt-LT"/>
              </w:rPr>
            </w:pPr>
            <w:proofErr w:type="spellStart"/>
            <w:r>
              <w:rPr>
                <w:i/>
                <w:iCs/>
                <w:sz w:val="20"/>
                <w:lang w:val="en-GB" w:eastAsia="lt-LT"/>
              </w:rPr>
              <w:t>Galimas</w:t>
            </w:r>
            <w:proofErr w:type="spellEnd"/>
            <w:r>
              <w:rPr>
                <w:i/>
                <w:iCs/>
                <w:sz w:val="20"/>
                <w:lang w:val="en-GB" w:eastAsia="lt-LT"/>
              </w:rPr>
              <w:t xml:space="preserve"> </w:t>
            </w:r>
            <w:r>
              <w:rPr>
                <w:i/>
                <w:iCs/>
                <w:sz w:val="20"/>
              </w:rPr>
              <w:t>simbolių</w:t>
            </w:r>
            <w:r>
              <w:rPr>
                <w:i/>
                <w:iCs/>
                <w:sz w:val="20"/>
                <w:lang w:val="en-GB" w:eastAsia="lt-LT"/>
              </w:rPr>
              <w:t xml:space="preserve"> </w:t>
            </w:r>
            <w:proofErr w:type="spellStart"/>
            <w:r>
              <w:rPr>
                <w:i/>
                <w:iCs/>
                <w:sz w:val="20"/>
                <w:lang w:val="en-GB" w:eastAsia="lt-LT"/>
              </w:rPr>
              <w:t>skaičius</w:t>
            </w:r>
            <w:proofErr w:type="spellEnd"/>
            <w:r>
              <w:rPr>
                <w:i/>
                <w:iCs/>
                <w:sz w:val="20"/>
                <w:lang w:val="en-GB" w:eastAsia="lt-LT"/>
              </w:rPr>
              <w:t xml:space="preserve"> – 9 </w:t>
            </w:r>
            <w:proofErr w:type="spellStart"/>
            <w:r>
              <w:rPr>
                <w:i/>
                <w:iCs/>
                <w:sz w:val="20"/>
                <w:lang w:val="en-GB" w:eastAsia="lt-LT"/>
              </w:rPr>
              <w:t>simboliai</w:t>
            </w:r>
            <w:proofErr w:type="spellEnd"/>
            <w:r>
              <w:rPr>
                <w:i/>
                <w:iCs/>
                <w:sz w:val="20"/>
                <w:lang w:val="en-GB" w:eastAsia="lt-LT"/>
              </w:rPr>
              <w:t xml:space="preserve"> </w:t>
            </w:r>
            <w:proofErr w:type="spellStart"/>
            <w:r>
              <w:rPr>
                <w:i/>
                <w:iCs/>
                <w:sz w:val="20"/>
                <w:lang w:val="en-GB" w:eastAsia="lt-LT"/>
              </w:rPr>
              <w:t>iki</w:t>
            </w:r>
            <w:proofErr w:type="spellEnd"/>
            <w:r>
              <w:rPr>
                <w:i/>
                <w:iCs/>
                <w:sz w:val="20"/>
                <w:lang w:val="en-GB" w:eastAsia="lt-LT"/>
              </w:rPr>
              <w:t xml:space="preserve"> </w:t>
            </w:r>
            <w:proofErr w:type="spellStart"/>
            <w:r>
              <w:rPr>
                <w:i/>
                <w:iCs/>
                <w:sz w:val="20"/>
                <w:lang w:val="en-GB" w:eastAsia="lt-LT"/>
              </w:rPr>
              <w:t>kablelio</w:t>
            </w:r>
            <w:proofErr w:type="spellEnd"/>
            <w:r>
              <w:rPr>
                <w:i/>
                <w:iCs/>
                <w:sz w:val="20"/>
                <w:lang w:val="en-GB" w:eastAsia="lt-LT"/>
              </w:rPr>
              <w:t xml:space="preserve"> </w:t>
            </w:r>
            <w:proofErr w:type="spellStart"/>
            <w:r>
              <w:rPr>
                <w:i/>
                <w:iCs/>
                <w:sz w:val="20"/>
                <w:lang w:val="en-GB" w:eastAsia="lt-LT"/>
              </w:rPr>
              <w:t>ir</w:t>
            </w:r>
            <w:proofErr w:type="spellEnd"/>
            <w:r>
              <w:rPr>
                <w:i/>
                <w:iCs/>
                <w:sz w:val="20"/>
                <w:lang w:val="en-GB" w:eastAsia="lt-LT"/>
              </w:rPr>
              <w:t xml:space="preserve"> 2 </w:t>
            </w:r>
            <w:proofErr w:type="spellStart"/>
            <w:r>
              <w:rPr>
                <w:i/>
                <w:iCs/>
                <w:sz w:val="20"/>
                <w:lang w:val="en-GB" w:eastAsia="lt-LT"/>
              </w:rPr>
              <w:t>simboliai</w:t>
            </w:r>
            <w:proofErr w:type="spellEnd"/>
            <w:r>
              <w:rPr>
                <w:i/>
                <w:iCs/>
                <w:sz w:val="20"/>
                <w:lang w:val="en-GB" w:eastAsia="lt-LT"/>
              </w:rPr>
              <w:t xml:space="preserve"> po </w:t>
            </w:r>
            <w:proofErr w:type="spellStart"/>
            <w:r>
              <w:rPr>
                <w:i/>
                <w:iCs/>
                <w:sz w:val="20"/>
                <w:lang w:val="en-GB" w:eastAsia="lt-LT"/>
              </w:rPr>
              <w:t>kablelio</w:t>
            </w:r>
            <w:proofErr w:type="spellEnd"/>
            <w:r>
              <w:rPr>
                <w:i/>
                <w:iCs/>
                <w:sz w:val="20"/>
                <w:lang w:val="en-GB" w:eastAsia="lt-LT"/>
              </w:rPr>
              <w:t xml:space="preserve">. </w:t>
            </w:r>
            <w:proofErr w:type="spellStart"/>
            <w:r>
              <w:rPr>
                <w:i/>
                <w:iCs/>
                <w:sz w:val="20"/>
                <w:lang w:val="en-GB" w:eastAsia="lt-LT"/>
              </w:rPr>
              <w:t>Nurodyti</w:t>
            </w:r>
            <w:proofErr w:type="spellEnd"/>
            <w:r>
              <w:rPr>
                <w:i/>
                <w:iCs/>
                <w:sz w:val="20"/>
                <w:lang w:val="en-GB" w:eastAsia="lt-LT"/>
              </w:rPr>
              <w:t xml:space="preserve"> </w:t>
            </w:r>
            <w:proofErr w:type="spellStart"/>
            <w:r>
              <w:rPr>
                <w:i/>
                <w:iCs/>
                <w:sz w:val="20"/>
                <w:lang w:val="en-GB" w:eastAsia="lt-LT"/>
              </w:rPr>
              <w:t>privaloma</w:t>
            </w:r>
            <w:proofErr w:type="spellEnd"/>
            <w:r>
              <w:rPr>
                <w:sz w:val="20"/>
                <w:lang w:val="en-GB" w:eastAsia="lt-LT"/>
              </w:rPr>
              <w:t>.</w:t>
            </w:r>
          </w:p>
          <w:p w14:paraId="326AA448" w14:textId="77777777" w:rsidR="00C47A02" w:rsidRDefault="00C47A02">
            <w:pPr>
              <w:ind w:left="-57" w:right="-57"/>
              <w:jc w:val="center"/>
              <w:rPr>
                <w:b/>
                <w:sz w:val="20"/>
              </w:rPr>
            </w:pPr>
          </w:p>
        </w:tc>
        <w:tc>
          <w:tcPr>
            <w:tcW w:w="1334" w:type="pct"/>
            <w:gridSpan w:val="4"/>
            <w:tcBorders>
              <w:top w:val="single" w:sz="4" w:space="0" w:color="auto"/>
              <w:left w:val="single" w:sz="4" w:space="0" w:color="auto"/>
              <w:right w:val="single" w:sz="4" w:space="0" w:color="auto"/>
            </w:tcBorders>
            <w:shd w:val="clear" w:color="auto" w:fill="auto"/>
          </w:tcPr>
          <w:p w14:paraId="402D3F7D" w14:textId="77777777" w:rsidR="00C47A02" w:rsidRDefault="00BB7434">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w:t>
            </w:r>
            <w:r>
              <w:rPr>
                <w:i/>
                <w:iCs/>
                <w:sz w:val="20"/>
              </w:rPr>
              <w:t>nformavimo priemonių (aprašymas interneto svetainėje (jei tokia yra); informacijos pateikimas socialiniuose tinkluose; informacijos skelbimas ne mažesniame kaip A3 formato plakate; ir, kai projektas viršija 500 000 eurų – nuolatinės informacinės lentelės a</w:t>
            </w:r>
            <w:r>
              <w:rPr>
                <w:i/>
                <w:iCs/>
                <w:sz w:val="20"/>
              </w:rPr>
              <w:t>r stendo įrengimas) išlaidos pagrindžiamos nurodant pasirinktą fiksuotosios sumos dydį. Kitų matomumo ir informavimo priemonių bei strateginės svarbos projekto arba projekto, kurio visos išlaidos viršija 10 mln. eurų, viešinimo (komunikacinio renginio ar k</w:t>
            </w:r>
            <w:r>
              <w:rPr>
                <w:i/>
                <w:iCs/>
                <w:sz w:val="20"/>
              </w:rPr>
              <w:t>itos komunikacijos veiklos) išlaidos pagrindžiamos remiantis planuojamomis patirti realiomis išlaidomis.</w:t>
            </w:r>
          </w:p>
          <w:p w14:paraId="22E97661" w14:textId="77777777" w:rsidR="00C47A02" w:rsidRDefault="00BB7434">
            <w:pPr>
              <w:ind w:left="-57" w:right="-57"/>
              <w:jc w:val="center"/>
              <w:rPr>
                <w:i/>
                <w:sz w:val="20"/>
              </w:rPr>
            </w:pPr>
            <w:r>
              <w:rPr>
                <w:i/>
                <w:sz w:val="20"/>
              </w:rPr>
              <w:t>Galimas simbolių skaičius – 1 000.</w:t>
            </w:r>
          </w:p>
          <w:p w14:paraId="716F2427" w14:textId="77777777" w:rsidR="00C47A02" w:rsidRDefault="00BB7434">
            <w:pPr>
              <w:ind w:left="-57" w:right="-57"/>
              <w:jc w:val="center"/>
              <w:rPr>
                <w:i/>
                <w:sz w:val="20"/>
              </w:rPr>
            </w:pPr>
            <w:r>
              <w:rPr>
                <w:i/>
                <w:sz w:val="20"/>
              </w:rPr>
              <w:t>Nurodyti privaloma.</w:t>
            </w:r>
          </w:p>
          <w:p w14:paraId="4FCADFDB" w14:textId="77777777" w:rsidR="00C47A02" w:rsidRDefault="00C47A02">
            <w:pPr>
              <w:jc w:val="both"/>
              <w:rPr>
                <w:b/>
                <w:bCs/>
                <w:sz w:val="20"/>
              </w:rPr>
            </w:pPr>
          </w:p>
        </w:tc>
        <w:tc>
          <w:tcPr>
            <w:tcW w:w="561" w:type="pct"/>
            <w:tcBorders>
              <w:top w:val="single" w:sz="4" w:space="0" w:color="auto"/>
              <w:left w:val="single" w:sz="4" w:space="0" w:color="auto"/>
              <w:right w:val="single" w:sz="4" w:space="0" w:color="auto"/>
            </w:tcBorders>
            <w:shd w:val="clear" w:color="auto" w:fill="auto"/>
          </w:tcPr>
          <w:p w14:paraId="34FABFC8" w14:textId="77777777" w:rsidR="00C47A02" w:rsidRDefault="00BB7434">
            <w:pPr>
              <w:ind w:left="-57" w:right="-57"/>
              <w:jc w:val="center"/>
              <w:rPr>
                <w:i/>
                <w:sz w:val="20"/>
              </w:rPr>
            </w:pPr>
            <w:r>
              <w:rPr>
                <w:i/>
                <w:sz w:val="20"/>
              </w:rPr>
              <w:t xml:space="preserve">Jei kvietime nurodytas daugiau nei vienas galimas regionas, leidžiamas pasirinkimas iš </w:t>
            </w:r>
            <w:r>
              <w:rPr>
                <w:i/>
                <w:sz w:val="20"/>
              </w:rPr>
              <w:t>sąrašo (Sostinė, Vidurio ir vakarų Lietuva, mišrus, visa Lietuva).</w:t>
            </w:r>
          </w:p>
          <w:p w14:paraId="129C32BA" w14:textId="77777777" w:rsidR="00C47A02" w:rsidRDefault="00BB7434">
            <w:pPr>
              <w:ind w:left="-57" w:right="-57"/>
              <w:jc w:val="center"/>
              <w:rPr>
                <w:i/>
                <w:sz w:val="20"/>
              </w:rPr>
            </w:pPr>
            <w:r>
              <w:rPr>
                <w:i/>
                <w:sz w:val="20"/>
              </w:rPr>
              <w:t>Jei kvietime teikti PĮP nustatoma, kad projektas finansuojamas iš TPF lėšų, nustatomas regionas Vidurio ir vakarų Lietuva ir, jei leidžiamas pasirinkimas, nurodomas Reglamento straipsnis (3</w:t>
            </w:r>
            <w:r>
              <w:rPr>
                <w:i/>
                <w:sz w:val="20"/>
              </w:rPr>
              <w:t xml:space="preserve"> ar 4 straipsnis) bei pasirenkama viena iš apskričių. </w:t>
            </w:r>
          </w:p>
          <w:p w14:paraId="0D52BF99" w14:textId="77777777" w:rsidR="00C47A02" w:rsidRDefault="00C47A02">
            <w:pPr>
              <w:ind w:left="-57" w:right="-57"/>
              <w:jc w:val="center"/>
              <w:rPr>
                <w:i/>
                <w:sz w:val="20"/>
              </w:rPr>
            </w:pPr>
          </w:p>
          <w:p w14:paraId="3A8D02A3" w14:textId="77777777" w:rsidR="00C47A02" w:rsidRDefault="00BB7434">
            <w:pPr>
              <w:ind w:left="-57" w:right="-57"/>
              <w:jc w:val="center"/>
              <w:rPr>
                <w:i/>
                <w:sz w:val="20"/>
              </w:rPr>
            </w:pPr>
            <w:r>
              <w:rPr>
                <w:i/>
                <w:sz w:val="20"/>
              </w:rPr>
              <w:t>Galimas simbolių skaičius – 100.</w:t>
            </w:r>
          </w:p>
          <w:p w14:paraId="4EAAE794" w14:textId="77777777" w:rsidR="00C47A02" w:rsidRDefault="00BB7434">
            <w:pPr>
              <w:ind w:left="-57" w:right="-57"/>
              <w:jc w:val="center"/>
              <w:rPr>
                <w:b/>
                <w:bCs/>
                <w:sz w:val="20"/>
              </w:rPr>
            </w:pPr>
            <w:r>
              <w:rPr>
                <w:i/>
                <w:sz w:val="20"/>
              </w:rPr>
              <w:t>Nurodyti privaloma.</w:t>
            </w:r>
          </w:p>
        </w:tc>
      </w:tr>
      <w:tr w:rsidR="00C47A02" w14:paraId="453814FC" w14:textId="77777777">
        <w:tblPrEx>
          <w:tblLook w:val="01E0" w:firstRow="1" w:lastRow="1" w:firstColumn="1" w:lastColumn="1" w:noHBand="0" w:noVBand="0"/>
        </w:tblPrEx>
        <w:trPr>
          <w:trHeight w:val="1986"/>
        </w:trPr>
        <w:tc>
          <w:tcPr>
            <w:tcW w:w="237" w:type="pct"/>
            <w:gridSpan w:val="2"/>
            <w:vMerge/>
            <w:tcBorders>
              <w:left w:val="single" w:sz="4" w:space="0" w:color="auto"/>
              <w:right w:val="single" w:sz="4" w:space="0" w:color="auto"/>
            </w:tcBorders>
            <w:shd w:val="clear" w:color="auto" w:fill="auto"/>
          </w:tcPr>
          <w:p w14:paraId="73CD140A" w14:textId="77777777" w:rsidR="00C47A02" w:rsidRDefault="00C47A02">
            <w:pPr>
              <w:tabs>
                <w:tab w:val="left" w:pos="135"/>
              </w:tabs>
              <w:ind w:right="-57"/>
              <w:jc w:val="both"/>
              <w:rPr>
                <w:sz w:val="20"/>
              </w:rPr>
            </w:pPr>
          </w:p>
        </w:tc>
        <w:tc>
          <w:tcPr>
            <w:tcW w:w="1070"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D86ABEF" w14:textId="77777777" w:rsidR="00C47A02" w:rsidRDefault="00BB7434">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527EC3AB" w14:textId="77777777" w:rsidR="00C47A02" w:rsidRDefault="00C47A02">
            <w:pPr>
              <w:ind w:left="-57" w:right="-57"/>
              <w:jc w:val="center"/>
              <w:rPr>
                <w:b/>
                <w:sz w:val="20"/>
              </w:rPr>
            </w:pPr>
          </w:p>
          <w:p w14:paraId="64255AC6" w14:textId="77777777" w:rsidR="00C47A02" w:rsidRDefault="00BB7434">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xml:space="preserve">), eilutė </w:t>
            </w:r>
            <w:r>
              <w:rPr>
                <w:i/>
                <w:sz w:val="20"/>
              </w:rPr>
              <w:t>nepildoma (DMS paslėpta).</w:t>
            </w:r>
          </w:p>
          <w:p w14:paraId="08184E1A" w14:textId="77777777" w:rsidR="00C47A02" w:rsidRDefault="00C47A02">
            <w:pPr>
              <w:ind w:left="-57" w:right="-57"/>
              <w:jc w:val="center"/>
              <w:rPr>
                <w:i/>
                <w:sz w:val="20"/>
              </w:rPr>
            </w:pPr>
          </w:p>
        </w:tc>
        <w:tc>
          <w:tcPr>
            <w:tcW w:w="1033" w:type="pct"/>
            <w:gridSpan w:val="4"/>
            <w:tcBorders>
              <w:top w:val="single" w:sz="4" w:space="0" w:color="auto"/>
              <w:left w:val="single" w:sz="4" w:space="0" w:color="auto"/>
              <w:bottom w:val="single" w:sz="4" w:space="0" w:color="auto"/>
              <w:right w:val="single" w:sz="4" w:space="0" w:color="auto"/>
            </w:tcBorders>
            <w:shd w:val="clear" w:color="auto" w:fill="auto"/>
          </w:tcPr>
          <w:p w14:paraId="2778EBB3" w14:textId="77777777" w:rsidR="00C47A02" w:rsidRDefault="00BB7434">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pagal kurią įgyvendinama projekto matomumo ir informavimo apie projektą pri</w:t>
            </w:r>
            <w:r>
              <w:rPr>
                <w:i/>
                <w:sz w:val="20"/>
              </w:rPr>
              <w:t xml:space="preserve">emonė, numeris. </w:t>
            </w:r>
          </w:p>
          <w:p w14:paraId="64F70AF7" w14:textId="77777777" w:rsidR="00C47A02" w:rsidRDefault="00C47A02">
            <w:pPr>
              <w:ind w:left="-57" w:right="-57"/>
              <w:jc w:val="center"/>
              <w:rPr>
                <w:i/>
                <w:sz w:val="20"/>
              </w:rPr>
            </w:pPr>
          </w:p>
          <w:p w14:paraId="746C96DF" w14:textId="77777777" w:rsidR="00C47A02" w:rsidRDefault="00BB7434">
            <w:pPr>
              <w:ind w:left="-57" w:right="-57"/>
              <w:jc w:val="center"/>
              <w:rPr>
                <w:i/>
                <w:sz w:val="20"/>
              </w:rPr>
            </w:pPr>
            <w:r>
              <w:rPr>
                <w:i/>
                <w:sz w:val="20"/>
              </w:rPr>
              <w:t>Galimas simbolių skaičius – 100. Nurodyti privaloma.</w:t>
            </w:r>
          </w:p>
          <w:p w14:paraId="04E4CD7F" w14:textId="77777777" w:rsidR="00C47A02" w:rsidRDefault="00C47A02">
            <w:pPr>
              <w:ind w:left="-57" w:right="-57"/>
              <w:jc w:val="center"/>
              <w:rPr>
                <w:i/>
                <w:sz w:val="20"/>
              </w:rPr>
            </w:pPr>
          </w:p>
        </w:tc>
        <w:tc>
          <w:tcPr>
            <w:tcW w:w="764" w:type="pct"/>
            <w:gridSpan w:val="4"/>
            <w:tcBorders>
              <w:top w:val="single" w:sz="4" w:space="0" w:color="auto"/>
              <w:left w:val="single" w:sz="4" w:space="0" w:color="auto"/>
              <w:bottom w:val="single" w:sz="4" w:space="0" w:color="auto"/>
              <w:right w:val="single" w:sz="4" w:space="0" w:color="auto"/>
            </w:tcBorders>
            <w:shd w:val="clear" w:color="auto" w:fill="auto"/>
          </w:tcPr>
          <w:p w14:paraId="58AC2494" w14:textId="77777777" w:rsidR="00C47A02" w:rsidRDefault="00BB7434">
            <w:pPr>
              <w:jc w:val="center"/>
              <w:rPr>
                <w:i/>
                <w:iCs/>
                <w:sz w:val="20"/>
              </w:rPr>
            </w:pPr>
            <w:r>
              <w:rPr>
                <w:i/>
                <w:iCs/>
                <w:sz w:val="20"/>
              </w:rPr>
              <w:t xml:space="preserve">Nurodoma tinkamų finansuoti išlaidų suma, skirta projekto matomumo ir informavimo apie projektą priemonėms finansuoti, pagal skirtingas pažangos priemonės veiklas </w:t>
            </w:r>
            <w:r>
              <w:rPr>
                <w:i/>
                <w:iCs/>
                <w:sz w:val="20"/>
              </w:rPr>
              <w:t>(</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5F041862" w14:textId="77777777" w:rsidR="00C47A02" w:rsidRDefault="00BB7434">
            <w:pPr>
              <w:ind w:left="-57" w:right="-57"/>
              <w:jc w:val="center"/>
              <w:rPr>
                <w:i/>
                <w:iCs/>
                <w:sz w:val="20"/>
              </w:rPr>
            </w:pPr>
            <w:r>
              <w:rPr>
                <w:i/>
                <w:iCs/>
                <w:sz w:val="20"/>
              </w:rPr>
              <w:t>Kai skirtingos pažangos pri</w:t>
            </w:r>
            <w:r>
              <w:rPr>
                <w:i/>
                <w:iCs/>
                <w:sz w:val="20"/>
              </w:rPr>
              <w:t>emonės veiklos (</w:t>
            </w:r>
            <w:proofErr w:type="spellStart"/>
            <w:r>
              <w:rPr>
                <w:i/>
                <w:iCs/>
                <w:sz w:val="20"/>
              </w:rPr>
              <w:t>poveiklės</w:t>
            </w:r>
            <w:proofErr w:type="spellEnd"/>
            <w:r>
              <w:rPr>
                <w:i/>
                <w:iCs/>
                <w:sz w:val="20"/>
              </w:rPr>
              <w:t>) finansuojamos iš 2021–2027 metų Europos Sąjungos fondų arba Ekonomikos gaivinimo ir atsparumo didinimo priemonės lėšų ir Lietuvos Respublikos valstybės biudžeto lėšų, išlaidų suma priskiriama veiklai (</w:t>
            </w:r>
            <w:proofErr w:type="spellStart"/>
            <w:r>
              <w:rPr>
                <w:i/>
                <w:iCs/>
                <w:sz w:val="20"/>
              </w:rPr>
              <w:t>poveiklei</w:t>
            </w:r>
            <w:proofErr w:type="spellEnd"/>
            <w:r>
              <w:rPr>
                <w:i/>
                <w:iCs/>
                <w:sz w:val="20"/>
              </w:rPr>
              <w:t>), finansuojamai iš</w:t>
            </w:r>
            <w:r>
              <w:rPr>
                <w:i/>
                <w:iCs/>
                <w:sz w:val="20"/>
              </w:rPr>
              <w:t xml:space="preserve"> 2021–2027 metų Europos Sąjungos fondų arba Ekonomikos gaivinimo ir atsparumo didinimo priemonės lėšų.</w:t>
            </w:r>
          </w:p>
          <w:p w14:paraId="3B28408B" w14:textId="77777777" w:rsidR="00C47A02" w:rsidRDefault="00BB7434">
            <w:pPr>
              <w:ind w:right="-57"/>
              <w:jc w:val="center"/>
              <w:rPr>
                <w:sz w:val="20"/>
              </w:rPr>
            </w:pPr>
            <w:r>
              <w:rPr>
                <w:i/>
                <w:sz w:val="20"/>
              </w:rPr>
              <w:t>Galimas simbolių skaičius – 9 simboliai iki kablelio ir 2 simboliai po kablelio. Nurodyti privaloma.</w:t>
            </w:r>
          </w:p>
        </w:tc>
        <w:tc>
          <w:tcPr>
            <w:tcW w:w="1334" w:type="pct"/>
            <w:gridSpan w:val="4"/>
            <w:tcBorders>
              <w:top w:val="single" w:sz="4" w:space="0" w:color="auto"/>
              <w:left w:val="single" w:sz="4" w:space="0" w:color="auto"/>
              <w:bottom w:val="single" w:sz="4" w:space="0" w:color="auto"/>
              <w:right w:val="single" w:sz="4" w:space="0" w:color="auto"/>
            </w:tcBorders>
            <w:shd w:val="clear" w:color="auto" w:fill="auto"/>
          </w:tcPr>
          <w:p w14:paraId="1240DF47" w14:textId="77777777" w:rsidR="00C47A02" w:rsidRDefault="00BB7434">
            <w:pPr>
              <w:ind w:left="-57" w:right="-57"/>
              <w:jc w:val="center"/>
              <w:rPr>
                <w:i/>
                <w:iCs/>
                <w:sz w:val="20"/>
              </w:rPr>
            </w:pPr>
            <w:r>
              <w:rPr>
                <w:i/>
                <w:iCs/>
                <w:sz w:val="20"/>
              </w:rPr>
              <w:t>Pateikiamas kiekvienos pažangos priemonės veiklos (</w:t>
            </w:r>
            <w:proofErr w:type="spellStart"/>
            <w:r>
              <w:rPr>
                <w:i/>
                <w:iCs/>
                <w:sz w:val="20"/>
              </w:rPr>
              <w:t>p</w:t>
            </w:r>
            <w:r>
              <w:rPr>
                <w:i/>
                <w:iCs/>
                <w:sz w:val="20"/>
              </w:rPr>
              <w:t>oveiklės</w:t>
            </w:r>
            <w:proofErr w:type="spellEnd"/>
            <w:r>
              <w:rPr>
                <w:i/>
                <w:iCs/>
                <w:sz w:val="20"/>
              </w:rPr>
              <w:t>) matomumo ir informavimo priemonių aprašymas ir jų detalizavimas bei joms planuojamų tinkamų finansuoti išlaidų būtinumo pagrindimas. Privalomų matomumo ir informavimo priemonių išlaidos (išskyrus strateginės svarbos projektų ir projektų, kurių vi</w:t>
            </w:r>
            <w:r>
              <w:rPr>
                <w:i/>
                <w:iCs/>
                <w:sz w:val="20"/>
              </w:rPr>
              <w:t xml:space="preserve">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dydį. Kitų matomumo ir informavimo priemonių bei strateginės svar</w:t>
            </w:r>
            <w:r>
              <w:rPr>
                <w:i/>
                <w:iCs/>
                <w:sz w:val="20"/>
              </w:rPr>
              <w:t xml:space="preserve">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5DC264E8" w14:textId="77777777" w:rsidR="00C47A02" w:rsidRDefault="00C47A02">
            <w:pPr>
              <w:ind w:left="-57" w:right="-57"/>
              <w:jc w:val="center"/>
              <w:rPr>
                <w:i/>
                <w:iCs/>
                <w:sz w:val="20"/>
              </w:rPr>
            </w:pPr>
          </w:p>
          <w:p w14:paraId="05A60861" w14:textId="77777777" w:rsidR="00C47A02" w:rsidRDefault="00BB7434">
            <w:pPr>
              <w:ind w:left="-57" w:right="-57"/>
              <w:jc w:val="center"/>
              <w:rPr>
                <w:i/>
                <w:iCs/>
                <w:sz w:val="20"/>
              </w:rPr>
            </w:pPr>
            <w:r>
              <w:rPr>
                <w:i/>
                <w:iCs/>
                <w:sz w:val="20"/>
              </w:rPr>
              <w:t>Galimas simbolių skaiči</w:t>
            </w:r>
            <w:r>
              <w:rPr>
                <w:i/>
                <w:iCs/>
                <w:sz w:val="20"/>
              </w:rPr>
              <w:t>us – 1 000.</w:t>
            </w:r>
          </w:p>
          <w:p w14:paraId="4D9C1A86" w14:textId="77777777" w:rsidR="00C47A02" w:rsidRDefault="00BB7434">
            <w:pPr>
              <w:ind w:left="-57" w:right="-57"/>
              <w:jc w:val="center"/>
              <w:rPr>
                <w:i/>
                <w:iCs/>
                <w:sz w:val="20"/>
              </w:rPr>
            </w:pPr>
            <w:r>
              <w:rPr>
                <w:i/>
                <w:iCs/>
                <w:sz w:val="20"/>
              </w:rPr>
              <w:t xml:space="preserve">Nurodyti privaloma. </w:t>
            </w:r>
          </w:p>
        </w:tc>
        <w:tc>
          <w:tcPr>
            <w:tcW w:w="561" w:type="pct"/>
            <w:tcBorders>
              <w:top w:val="single" w:sz="4" w:space="0" w:color="auto"/>
              <w:left w:val="single" w:sz="4" w:space="0" w:color="auto"/>
              <w:bottom w:val="single" w:sz="4" w:space="0" w:color="auto"/>
              <w:right w:val="single" w:sz="4" w:space="0" w:color="auto"/>
            </w:tcBorders>
            <w:shd w:val="clear" w:color="auto" w:fill="auto"/>
          </w:tcPr>
          <w:p w14:paraId="78B263BD" w14:textId="77777777" w:rsidR="00C47A02" w:rsidRDefault="00BB7434">
            <w:pPr>
              <w:ind w:left="-57" w:right="-57"/>
              <w:jc w:val="center"/>
              <w:rPr>
                <w:i/>
                <w:sz w:val="20"/>
              </w:rPr>
            </w:pPr>
            <w:r>
              <w:rPr>
                <w:i/>
                <w:sz w:val="20"/>
              </w:rPr>
              <w:t>Jei kvietime nurodytas daugiau nei vienas galimas regionas, leidžiamas pasirinkimas iš sąrašo (Sostinė, Vidurio ir vakarų Lietuva, mišrus, visa Lietuva). Jei kvietime teikti PĮP nustatoma, kad projektas finansuojamas iš TPF</w:t>
            </w:r>
            <w:r>
              <w:rPr>
                <w:i/>
                <w:sz w:val="20"/>
              </w:rPr>
              <w:t xml:space="preserve"> lėšų, nustatomas regionas Vidurio ir vakarų Lietuva ir, jei leidžiamas pasirinkimas, nurodomas Reglamento straipsnis (3 ar 4 straipsnis) bei pasirenkama viena iš apskričių.</w:t>
            </w:r>
          </w:p>
          <w:p w14:paraId="6EA93A6D" w14:textId="77777777" w:rsidR="00C47A02" w:rsidRDefault="00C47A02">
            <w:pPr>
              <w:ind w:left="-57" w:right="-57"/>
              <w:jc w:val="center"/>
              <w:rPr>
                <w:i/>
                <w:sz w:val="20"/>
              </w:rPr>
            </w:pPr>
          </w:p>
          <w:p w14:paraId="6D334FAC" w14:textId="77777777" w:rsidR="00C47A02" w:rsidRDefault="00BB7434">
            <w:pPr>
              <w:ind w:left="-57" w:right="-57"/>
              <w:jc w:val="center"/>
              <w:rPr>
                <w:i/>
                <w:sz w:val="20"/>
              </w:rPr>
            </w:pPr>
            <w:r>
              <w:rPr>
                <w:i/>
                <w:sz w:val="20"/>
              </w:rPr>
              <w:t>Galimas simbolių skaičius – 100.</w:t>
            </w:r>
          </w:p>
          <w:p w14:paraId="64845EDC" w14:textId="77777777" w:rsidR="00C47A02" w:rsidRDefault="00BB7434">
            <w:pPr>
              <w:ind w:left="-57" w:right="-57"/>
              <w:jc w:val="center"/>
              <w:rPr>
                <w:sz w:val="20"/>
              </w:rPr>
            </w:pPr>
            <w:r>
              <w:rPr>
                <w:i/>
                <w:sz w:val="20"/>
              </w:rPr>
              <w:t>Nurodyti privaloma.</w:t>
            </w:r>
          </w:p>
        </w:tc>
      </w:tr>
      <w:tr w:rsidR="00C47A02" w14:paraId="29735D57" w14:textId="77777777">
        <w:tblPrEx>
          <w:tblLook w:val="01E0" w:firstRow="1" w:lastRow="1" w:firstColumn="1" w:lastColumn="1" w:noHBand="0" w:noVBand="0"/>
        </w:tblPrEx>
        <w:trPr>
          <w:trHeight w:val="457"/>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9D314" w14:textId="77777777" w:rsidR="00C47A02" w:rsidRDefault="00BB7434">
            <w:pPr>
              <w:jc w:val="both"/>
              <w:rPr>
                <w:i/>
                <w:sz w:val="22"/>
                <w:szCs w:val="22"/>
              </w:rPr>
            </w:pPr>
            <w:r>
              <w:rPr>
                <w:b/>
                <w:iCs/>
                <w:sz w:val="22"/>
                <w:szCs w:val="22"/>
              </w:rPr>
              <w:lastRenderedPageBreak/>
              <w:t xml:space="preserve">Valstybės biudžeto </w:t>
            </w:r>
            <w:r>
              <w:rPr>
                <w:b/>
                <w:iCs/>
                <w:sz w:val="22"/>
                <w:szCs w:val="22"/>
              </w:rPr>
              <w:t>lėšomis apmokamas pridėtinės vertės mokestis (toliau – PVM)</w:t>
            </w:r>
          </w:p>
        </w:tc>
      </w:tr>
      <w:tr w:rsidR="00C47A02" w14:paraId="435E1D6A" w14:textId="77777777">
        <w:tblPrEx>
          <w:tblLook w:val="01E0" w:firstRow="1" w:lastRow="1" w:firstColumn="1" w:lastColumn="1" w:noHBand="0" w:noVBand="0"/>
        </w:tblPrEx>
        <w:trPr>
          <w:trHeight w:val="755"/>
        </w:trPr>
        <w:tc>
          <w:tcPr>
            <w:tcW w:w="23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0997D" w14:textId="77777777" w:rsidR="00C47A02" w:rsidRDefault="00BB7434">
            <w:pPr>
              <w:ind w:left="-57" w:right="-57"/>
              <w:jc w:val="center"/>
              <w:rPr>
                <w:b/>
                <w:sz w:val="22"/>
                <w:szCs w:val="22"/>
              </w:rPr>
            </w:pPr>
            <w:r>
              <w:rPr>
                <w:b/>
                <w:sz w:val="22"/>
                <w:szCs w:val="22"/>
              </w:rPr>
              <w:t>Nr.</w:t>
            </w:r>
          </w:p>
        </w:tc>
        <w:tc>
          <w:tcPr>
            <w:tcW w:w="2091"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9D23CE" w14:textId="77777777" w:rsidR="00C47A02" w:rsidRDefault="00BB7434">
            <w:pPr>
              <w:ind w:left="-57" w:right="-57"/>
              <w:jc w:val="center"/>
              <w:rPr>
                <w:b/>
                <w:sz w:val="22"/>
                <w:szCs w:val="22"/>
              </w:rPr>
            </w:pPr>
            <w:r>
              <w:rPr>
                <w:b/>
                <w:sz w:val="22"/>
                <w:szCs w:val="22"/>
              </w:rPr>
              <w:t>Valstybės biudžeto lėšomis apmokamas PVM</w:t>
            </w:r>
          </w:p>
        </w:tc>
        <w:tc>
          <w:tcPr>
            <w:tcW w:w="7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73760B" w14:textId="77777777" w:rsidR="00C47A02" w:rsidRDefault="00BB7434">
            <w:pPr>
              <w:ind w:left="-57" w:right="-57"/>
              <w:jc w:val="center"/>
              <w:rPr>
                <w:b/>
                <w:sz w:val="22"/>
                <w:szCs w:val="22"/>
              </w:rPr>
            </w:pPr>
            <w:r>
              <w:rPr>
                <w:b/>
                <w:sz w:val="22"/>
                <w:szCs w:val="22"/>
              </w:rPr>
              <w:t>Tinkamų finansuoti išlaidų suma, eurais</w:t>
            </w:r>
          </w:p>
        </w:tc>
        <w:tc>
          <w:tcPr>
            <w:tcW w:w="189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46688" w14:textId="77777777" w:rsidR="00C47A02" w:rsidRDefault="00C47A02">
            <w:pPr>
              <w:jc w:val="both"/>
              <w:rPr>
                <w:i/>
                <w:sz w:val="20"/>
              </w:rPr>
            </w:pPr>
          </w:p>
        </w:tc>
      </w:tr>
      <w:tr w:rsidR="00C47A02" w14:paraId="082A8584" w14:textId="77777777">
        <w:tblPrEx>
          <w:tblLook w:val="01E0" w:firstRow="1" w:lastRow="1" w:firstColumn="1" w:lastColumn="1" w:noHBand="0" w:noVBand="0"/>
        </w:tblPrEx>
        <w:trPr>
          <w:trHeight w:val="765"/>
        </w:trPr>
        <w:tc>
          <w:tcPr>
            <w:tcW w:w="237" w:type="pct"/>
            <w:gridSpan w:val="2"/>
            <w:vMerge w:val="restart"/>
            <w:tcBorders>
              <w:top w:val="single" w:sz="4" w:space="0" w:color="auto"/>
              <w:left w:val="single" w:sz="4" w:space="0" w:color="auto"/>
              <w:bottom w:val="single" w:sz="4" w:space="0" w:color="auto"/>
              <w:right w:val="single" w:sz="4" w:space="0" w:color="auto"/>
            </w:tcBorders>
            <w:shd w:val="clear" w:color="auto" w:fill="auto"/>
          </w:tcPr>
          <w:p w14:paraId="0C9B3338" w14:textId="77777777" w:rsidR="00C47A02" w:rsidRDefault="00BB7434">
            <w:pPr>
              <w:ind w:left="-112" w:right="-102"/>
              <w:jc w:val="center"/>
              <w:rPr>
                <w:i/>
                <w:sz w:val="20"/>
              </w:rPr>
            </w:pPr>
            <w:r>
              <w:rPr>
                <w:i/>
                <w:sz w:val="20"/>
              </w:rPr>
              <w:t>Numeris</w:t>
            </w:r>
          </w:p>
          <w:p w14:paraId="3908984D" w14:textId="77777777" w:rsidR="00C47A02" w:rsidRDefault="00BB7434">
            <w:pPr>
              <w:ind w:left="-57" w:right="-102"/>
              <w:jc w:val="center"/>
              <w:rPr>
                <w:i/>
                <w:sz w:val="20"/>
              </w:rPr>
            </w:pPr>
            <w:proofErr w:type="spellStart"/>
            <w:r>
              <w:rPr>
                <w:i/>
                <w:sz w:val="20"/>
              </w:rPr>
              <w:t>nuro-domas</w:t>
            </w:r>
            <w:proofErr w:type="spellEnd"/>
            <w:r>
              <w:rPr>
                <w:i/>
                <w:sz w:val="20"/>
              </w:rPr>
              <w:t xml:space="preserve"> iš eilės, pvz., 1, 2, 3 ir kt.</w:t>
            </w:r>
          </w:p>
          <w:p w14:paraId="19C79B37" w14:textId="77777777" w:rsidR="00C47A02" w:rsidRDefault="00BB7434">
            <w:pPr>
              <w:ind w:left="-57" w:right="-102"/>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skaičius – 10.</w:t>
            </w:r>
          </w:p>
          <w:p w14:paraId="199A4D46" w14:textId="77777777" w:rsidR="00C47A02" w:rsidRDefault="00C47A02">
            <w:pPr>
              <w:ind w:left="-57" w:right="-102"/>
              <w:jc w:val="center"/>
              <w:rPr>
                <w:i/>
                <w:sz w:val="20"/>
              </w:rPr>
            </w:pPr>
          </w:p>
          <w:p w14:paraId="4F93240F" w14:textId="77777777" w:rsidR="00C47A02" w:rsidRDefault="00BB7434">
            <w:pPr>
              <w:ind w:left="-113" w:right="-102"/>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5ADB450A" w14:textId="77777777" w:rsidR="00C47A02" w:rsidRDefault="00C47A02">
            <w:pPr>
              <w:ind w:left="-113" w:right="-102"/>
              <w:jc w:val="center"/>
              <w:rPr>
                <w:sz w:val="20"/>
              </w:rPr>
            </w:pPr>
          </w:p>
        </w:tc>
        <w:tc>
          <w:tcPr>
            <w:tcW w:w="2091" w:type="pct"/>
            <w:gridSpan w:val="8"/>
            <w:shd w:val="clear" w:color="auto" w:fill="D9D9D9" w:themeFill="background1" w:themeFillShade="D9"/>
          </w:tcPr>
          <w:p w14:paraId="28F4788F" w14:textId="77777777" w:rsidR="00C47A02" w:rsidRDefault="00C47A02">
            <w:pPr>
              <w:ind w:left="-57" w:right="-57"/>
              <w:jc w:val="center"/>
              <w:rPr>
                <w:i/>
                <w:sz w:val="20"/>
              </w:rPr>
            </w:pPr>
          </w:p>
        </w:tc>
        <w:tc>
          <w:tcPr>
            <w:tcW w:w="776" w:type="pct"/>
            <w:gridSpan w:val="5"/>
            <w:tcBorders>
              <w:top w:val="single" w:sz="4" w:space="0" w:color="auto"/>
              <w:left w:val="single" w:sz="4" w:space="0" w:color="auto"/>
              <w:bottom w:val="single" w:sz="4" w:space="0" w:color="auto"/>
              <w:right w:val="single" w:sz="4" w:space="0" w:color="auto"/>
            </w:tcBorders>
            <w:shd w:val="clear" w:color="auto" w:fill="auto"/>
          </w:tcPr>
          <w:p w14:paraId="45C1DD51" w14:textId="77777777" w:rsidR="00C47A02" w:rsidRDefault="00BB7434">
            <w:pPr>
              <w:ind w:left="-57" w:right="-57"/>
              <w:jc w:val="center"/>
              <w:rPr>
                <w:i/>
                <w:sz w:val="20"/>
              </w:rPr>
            </w:pPr>
            <w:r>
              <w:rPr>
                <w:i/>
                <w:sz w:val="20"/>
              </w:rPr>
              <w:t>Nurodoma tinkamų finansuoti išlaidų suma kiekvienai pažangos priemonės veiklai (</w:t>
            </w:r>
            <w:proofErr w:type="spellStart"/>
            <w:r>
              <w:rPr>
                <w:i/>
                <w:sz w:val="20"/>
              </w:rPr>
              <w:t>poveiklei</w:t>
            </w:r>
            <w:proofErr w:type="spellEnd"/>
            <w:r>
              <w:rPr>
                <w:i/>
                <w:sz w:val="20"/>
              </w:rPr>
              <w:t>).</w:t>
            </w:r>
          </w:p>
          <w:p w14:paraId="39543E53" w14:textId="77777777" w:rsidR="00C47A02" w:rsidRDefault="00BB7434">
            <w:pPr>
              <w:ind w:left="-57" w:right="-57"/>
              <w:jc w:val="center"/>
              <w:rPr>
                <w:i/>
                <w:sz w:val="20"/>
              </w:rPr>
            </w:pPr>
            <w:r>
              <w:rPr>
                <w:i/>
                <w:sz w:val="20"/>
              </w:rPr>
              <w:t>Galimas simbolių skaičius – 9 simboliai iki kablelio ir 2 simboliai po kablelio.</w:t>
            </w:r>
          </w:p>
          <w:p w14:paraId="6FE7BE15" w14:textId="77777777" w:rsidR="00C47A02" w:rsidRDefault="00C47A02">
            <w:pPr>
              <w:ind w:left="-57" w:right="-57"/>
              <w:jc w:val="both"/>
              <w:rPr>
                <w:i/>
                <w:sz w:val="20"/>
              </w:rPr>
            </w:pPr>
          </w:p>
        </w:tc>
        <w:tc>
          <w:tcPr>
            <w:tcW w:w="189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413DB" w14:textId="77777777" w:rsidR="00C47A02" w:rsidRDefault="00C47A02">
            <w:pPr>
              <w:ind w:left="-57" w:right="-57"/>
              <w:jc w:val="both"/>
              <w:rPr>
                <w:i/>
                <w:sz w:val="20"/>
              </w:rPr>
            </w:pPr>
          </w:p>
        </w:tc>
      </w:tr>
      <w:tr w:rsidR="00C47A02" w14:paraId="6E1F3EED" w14:textId="77777777">
        <w:tblPrEx>
          <w:tblLook w:val="01E0" w:firstRow="1" w:lastRow="1" w:firstColumn="1" w:lastColumn="1" w:noHBand="0" w:noVBand="0"/>
        </w:tblPrEx>
        <w:trPr>
          <w:trHeight w:val="1937"/>
        </w:trPr>
        <w:tc>
          <w:tcPr>
            <w:tcW w:w="237" w:type="pct"/>
            <w:gridSpan w:val="2"/>
            <w:vMerge/>
            <w:shd w:val="clear" w:color="auto" w:fill="auto"/>
          </w:tcPr>
          <w:p w14:paraId="6250BAF8" w14:textId="77777777" w:rsidR="00C47A02" w:rsidRDefault="00C47A02">
            <w:pPr>
              <w:ind w:left="-112" w:right="-102"/>
              <w:jc w:val="center"/>
              <w:rPr>
                <w:i/>
                <w:sz w:val="18"/>
                <w:szCs w:val="18"/>
              </w:rPr>
            </w:pPr>
          </w:p>
        </w:tc>
        <w:tc>
          <w:tcPr>
            <w:tcW w:w="1070" w:type="pct"/>
            <w:gridSpan w:val="5"/>
            <w:tcBorders>
              <w:top w:val="single" w:sz="4" w:space="0" w:color="auto"/>
              <w:left w:val="single" w:sz="4" w:space="0" w:color="auto"/>
              <w:bottom w:val="single" w:sz="4" w:space="0" w:color="auto"/>
              <w:right w:val="single" w:sz="4" w:space="0" w:color="auto"/>
            </w:tcBorders>
            <w:shd w:val="clear" w:color="auto" w:fill="auto"/>
          </w:tcPr>
          <w:p w14:paraId="4E21A7C4" w14:textId="77777777" w:rsidR="00C47A02" w:rsidRDefault="00BB7434">
            <w:pPr>
              <w:ind w:left="-57" w:right="-105"/>
              <w:rPr>
                <w:b/>
                <w:bCs/>
                <w:sz w:val="22"/>
                <w:szCs w:val="22"/>
              </w:rPr>
            </w:pPr>
            <w:r>
              <w:rPr>
                <w:b/>
                <w:bCs/>
                <w:sz w:val="22"/>
                <w:szCs w:val="22"/>
              </w:rPr>
              <w:t>Pažangos priemonės veiklos (</w:t>
            </w:r>
            <w:proofErr w:type="spellStart"/>
            <w:r>
              <w:rPr>
                <w:b/>
                <w:bCs/>
                <w:sz w:val="22"/>
                <w:szCs w:val="22"/>
              </w:rPr>
              <w:t>poveiklės</w:t>
            </w:r>
            <w:proofErr w:type="spellEnd"/>
            <w:r>
              <w:rPr>
                <w:b/>
                <w:bCs/>
                <w:sz w:val="22"/>
                <w:szCs w:val="22"/>
              </w:rPr>
              <w:t>) numeris</w:t>
            </w:r>
          </w:p>
          <w:p w14:paraId="7C2DE4B7" w14:textId="77777777" w:rsidR="00C47A02" w:rsidRDefault="00C47A02">
            <w:pPr>
              <w:ind w:left="-57" w:right="-105"/>
              <w:rPr>
                <w:i/>
                <w:sz w:val="20"/>
              </w:rPr>
            </w:pPr>
          </w:p>
          <w:p w14:paraId="07AC2A82" w14:textId="77777777" w:rsidR="00C47A02" w:rsidRDefault="00BB7434">
            <w:pPr>
              <w:ind w:left="-57" w:right="-105"/>
              <w:rPr>
                <w:i/>
                <w:sz w:val="20"/>
              </w:rPr>
            </w:pPr>
            <w:r>
              <w:rPr>
                <w:i/>
                <w:sz w:val="20"/>
              </w:rPr>
              <w:t xml:space="preserve">Jei </w:t>
            </w:r>
            <w:r>
              <w:rPr>
                <w:i/>
                <w:sz w:val="20"/>
              </w:rPr>
              <w:t>projektas įgyvendinamas pagal vieną pažangos priemonės veiklą (</w:t>
            </w:r>
            <w:proofErr w:type="spellStart"/>
            <w:r>
              <w:rPr>
                <w:i/>
                <w:sz w:val="20"/>
              </w:rPr>
              <w:t>poveiklę</w:t>
            </w:r>
            <w:proofErr w:type="spellEnd"/>
            <w:r>
              <w:rPr>
                <w:i/>
                <w:sz w:val="20"/>
              </w:rPr>
              <w:t>), eilutė nepildoma (DMS paslėpta).</w:t>
            </w:r>
          </w:p>
        </w:tc>
        <w:tc>
          <w:tcPr>
            <w:tcW w:w="1021" w:type="pct"/>
            <w:gridSpan w:val="3"/>
            <w:tcBorders>
              <w:top w:val="single" w:sz="4" w:space="0" w:color="auto"/>
              <w:left w:val="single" w:sz="4" w:space="0" w:color="auto"/>
              <w:bottom w:val="single" w:sz="4" w:space="0" w:color="auto"/>
              <w:right w:val="single" w:sz="4" w:space="0" w:color="auto"/>
            </w:tcBorders>
            <w:shd w:val="clear" w:color="auto" w:fill="auto"/>
          </w:tcPr>
          <w:p w14:paraId="72E77199" w14:textId="77777777" w:rsidR="00C47A02" w:rsidRDefault="00BB7434">
            <w:pPr>
              <w:ind w:left="-57" w:right="-57"/>
              <w:jc w:val="center"/>
              <w:rPr>
                <w:i/>
                <w:sz w:val="20"/>
              </w:rPr>
            </w:pPr>
            <w:r>
              <w:rPr>
                <w:i/>
                <w:sz w:val="20"/>
              </w:rPr>
              <w:t>Iš pažangos priemonės veiklų (</w:t>
            </w:r>
            <w:proofErr w:type="spellStart"/>
            <w:r>
              <w:rPr>
                <w:i/>
                <w:sz w:val="20"/>
              </w:rPr>
              <w:t>poveiklių</w:t>
            </w:r>
            <w:proofErr w:type="spellEnd"/>
            <w:r>
              <w:rPr>
                <w:i/>
                <w:sz w:val="20"/>
              </w:rPr>
              <w:t>), pagal kurias įgyvendinamas projektas, sąrašo pasirenkamas pažangos priemonės veiklos (</w:t>
            </w:r>
            <w:proofErr w:type="spellStart"/>
            <w:r>
              <w:rPr>
                <w:i/>
                <w:sz w:val="20"/>
              </w:rPr>
              <w:t>poveiklės</w:t>
            </w:r>
            <w:proofErr w:type="spellEnd"/>
            <w:r>
              <w:rPr>
                <w:i/>
                <w:sz w:val="20"/>
              </w:rPr>
              <w:t>), pagal kur</w:t>
            </w:r>
            <w:r>
              <w:rPr>
                <w:i/>
                <w:sz w:val="20"/>
              </w:rPr>
              <w:t xml:space="preserve">ią finansuojamas valstybės biudžeto lėšomis apmokamas PVM, numeris. </w:t>
            </w:r>
          </w:p>
          <w:p w14:paraId="33FDF983" w14:textId="77777777" w:rsidR="00C47A02" w:rsidRDefault="00BB7434">
            <w:pPr>
              <w:ind w:left="-57" w:right="-57"/>
              <w:jc w:val="center"/>
              <w:rPr>
                <w:i/>
                <w:sz w:val="20"/>
              </w:rPr>
            </w:pPr>
            <w:r>
              <w:rPr>
                <w:i/>
                <w:sz w:val="20"/>
              </w:rPr>
              <w:t>Galimas simbolių skaičius – 100. Nurodyti neprivaloma.</w:t>
            </w:r>
          </w:p>
        </w:tc>
        <w:tc>
          <w:tcPr>
            <w:tcW w:w="776" w:type="pct"/>
            <w:gridSpan w:val="5"/>
            <w:tcBorders>
              <w:top w:val="single" w:sz="4" w:space="0" w:color="auto"/>
              <w:left w:val="single" w:sz="4" w:space="0" w:color="auto"/>
              <w:bottom w:val="single" w:sz="4" w:space="0" w:color="auto"/>
              <w:right w:val="single" w:sz="4" w:space="0" w:color="auto"/>
            </w:tcBorders>
            <w:shd w:val="clear" w:color="auto" w:fill="auto"/>
          </w:tcPr>
          <w:p w14:paraId="3159E50A" w14:textId="77777777" w:rsidR="00C47A02" w:rsidRDefault="00BB7434">
            <w:pPr>
              <w:ind w:left="-57" w:right="-57"/>
              <w:jc w:val="center"/>
              <w:rPr>
                <w:i/>
                <w:sz w:val="20"/>
              </w:rPr>
            </w:pPr>
            <w:r>
              <w:rPr>
                <w:i/>
                <w:sz w:val="20"/>
              </w:rPr>
              <w:t>Nurodoma tinkamų finansuoti išlaidų suma, kurios reikia kiekvienai pažangos priemonės veiklai (</w:t>
            </w:r>
            <w:proofErr w:type="spellStart"/>
            <w:r>
              <w:rPr>
                <w:i/>
                <w:sz w:val="20"/>
              </w:rPr>
              <w:t>poveiklei</w:t>
            </w:r>
            <w:proofErr w:type="spellEnd"/>
            <w:r>
              <w:rPr>
                <w:i/>
                <w:sz w:val="20"/>
              </w:rPr>
              <w:t>) finansuoti.</w:t>
            </w:r>
          </w:p>
          <w:p w14:paraId="60B4914A" w14:textId="77777777" w:rsidR="00C47A02" w:rsidRDefault="00BB7434">
            <w:pPr>
              <w:ind w:left="-57" w:right="-57"/>
              <w:jc w:val="center"/>
              <w:rPr>
                <w:i/>
                <w:sz w:val="20"/>
              </w:rPr>
            </w:pPr>
            <w:r>
              <w:rPr>
                <w:i/>
                <w:sz w:val="20"/>
              </w:rPr>
              <w:t>Galimas simbol</w:t>
            </w:r>
            <w:r>
              <w:rPr>
                <w:i/>
                <w:sz w:val="20"/>
              </w:rPr>
              <w:t>ių skaičius – 9 simboliai iki kablelio ir 2 simboliai po kablelio. Nurodyti privaloma.</w:t>
            </w:r>
          </w:p>
        </w:tc>
        <w:tc>
          <w:tcPr>
            <w:tcW w:w="189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6A9DD" w14:textId="77777777" w:rsidR="00C47A02" w:rsidRDefault="00C47A02">
            <w:pPr>
              <w:ind w:left="-57" w:right="-57"/>
              <w:jc w:val="both"/>
              <w:rPr>
                <w:i/>
                <w:sz w:val="20"/>
              </w:rPr>
            </w:pPr>
          </w:p>
        </w:tc>
      </w:tr>
      <w:tr w:rsidR="00C47A02" w14:paraId="0DCBAB62" w14:textId="77777777">
        <w:tblPrEx>
          <w:tblLook w:val="01E0" w:firstRow="1" w:lastRow="1" w:firstColumn="1" w:lastColumn="1" w:noHBand="0" w:noVBand="0"/>
        </w:tblPrEx>
        <w:trPr>
          <w:trHeight w:val="561"/>
        </w:trPr>
        <w:tc>
          <w:tcPr>
            <w:tcW w:w="2329" w:type="pct"/>
            <w:gridSpan w:val="10"/>
            <w:shd w:val="clear" w:color="auto" w:fill="auto"/>
          </w:tcPr>
          <w:p w14:paraId="3FBDFA6A" w14:textId="77777777" w:rsidR="00C47A02" w:rsidRDefault="00BB7434">
            <w:pPr>
              <w:widowControl w:val="0"/>
              <w:shd w:val="clear" w:color="auto" w:fill="FFFFFF"/>
              <w:ind w:left="-57" w:right="-57"/>
              <w:jc w:val="right"/>
              <w:rPr>
                <w:b/>
                <w:i/>
                <w:sz w:val="22"/>
                <w:szCs w:val="22"/>
              </w:rPr>
            </w:pPr>
            <w:r>
              <w:rPr>
                <w:b/>
                <w:sz w:val="22"/>
                <w:szCs w:val="22"/>
              </w:rPr>
              <w:t>Bendra projekto veiklų tinkamų finansuoti išlaidų suma, eurais:</w:t>
            </w:r>
          </w:p>
        </w:tc>
        <w:tc>
          <w:tcPr>
            <w:tcW w:w="2671" w:type="pct"/>
            <w:gridSpan w:val="10"/>
            <w:shd w:val="clear" w:color="auto" w:fill="auto"/>
          </w:tcPr>
          <w:p w14:paraId="763C9922" w14:textId="77777777" w:rsidR="00C47A02" w:rsidRDefault="00BB7434">
            <w:pPr>
              <w:widowControl w:val="0"/>
              <w:shd w:val="clear" w:color="auto" w:fill="FFFFFF"/>
              <w:ind w:left="-57" w:right="-57"/>
              <w:jc w:val="both"/>
              <w:rPr>
                <w:i/>
                <w:sz w:val="20"/>
              </w:rPr>
            </w:pPr>
            <w:r>
              <w:rPr>
                <w:i/>
                <w:sz w:val="20"/>
              </w:rPr>
              <w:t xml:space="preserve">Apskaičiuojama visa projekto veiklų tinkamų finansuoti išlaidų (veiklų, projekto matomumo ir </w:t>
            </w:r>
            <w:r>
              <w:rPr>
                <w:i/>
                <w:sz w:val="20"/>
              </w:rPr>
              <w:t>informavimo apie projektą priemonių bei valstybės biudžeto lėšomis apmokamo PVM) suma. Galimas simbolių skaičius – 9 simboliai iki kablelio ir 2 simboliai po kablelio.</w:t>
            </w:r>
          </w:p>
        </w:tc>
      </w:tr>
      <w:tr w:rsidR="00C47A02" w14:paraId="73F31C72" w14:textId="77777777">
        <w:tblPrEx>
          <w:tblLook w:val="01E0" w:firstRow="1" w:lastRow="1" w:firstColumn="1" w:lastColumn="1" w:noHBand="0" w:noVBand="0"/>
        </w:tblPrEx>
        <w:trPr>
          <w:trHeight w:val="914"/>
        </w:trPr>
        <w:tc>
          <w:tcPr>
            <w:tcW w:w="1769"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A9628" w14:textId="77777777" w:rsidR="00C47A02" w:rsidRDefault="00BB7434">
            <w:pPr>
              <w:ind w:left="-57" w:right="-57"/>
              <w:jc w:val="center"/>
              <w:rPr>
                <w:b/>
                <w:sz w:val="22"/>
                <w:szCs w:val="22"/>
              </w:rPr>
            </w:pPr>
            <w:r>
              <w:rPr>
                <w:b/>
                <w:sz w:val="22"/>
                <w:szCs w:val="22"/>
              </w:rPr>
              <w:t>Fiksuotoji norma, skirta netiesioginėms ir kitoms išlaidoms padengti</w:t>
            </w:r>
          </w:p>
          <w:p w14:paraId="4EDF6847" w14:textId="77777777" w:rsidR="00C47A02" w:rsidRDefault="00C47A02">
            <w:pPr>
              <w:ind w:left="-57" w:right="-57"/>
              <w:jc w:val="center"/>
              <w:rPr>
                <w:b/>
                <w:sz w:val="22"/>
                <w:szCs w:val="22"/>
              </w:rPr>
            </w:pPr>
          </w:p>
        </w:tc>
        <w:tc>
          <w:tcPr>
            <w:tcW w:w="5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04D46" w14:textId="77777777" w:rsidR="00C47A02" w:rsidRDefault="00BB7434">
            <w:pPr>
              <w:ind w:left="-57" w:right="-57"/>
              <w:jc w:val="center"/>
              <w:rPr>
                <w:b/>
                <w:sz w:val="22"/>
                <w:szCs w:val="22"/>
              </w:rPr>
            </w:pPr>
            <w:r>
              <w:rPr>
                <w:b/>
                <w:sz w:val="22"/>
                <w:szCs w:val="22"/>
              </w:rPr>
              <w:t xml:space="preserve">Taikoma </w:t>
            </w:r>
            <w:r>
              <w:rPr>
                <w:b/>
                <w:sz w:val="22"/>
                <w:szCs w:val="22"/>
              </w:rPr>
              <w:t>fiksuotoji norma, proc.</w:t>
            </w:r>
          </w:p>
        </w:tc>
        <w:tc>
          <w:tcPr>
            <w:tcW w:w="776"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915C55" w14:textId="77777777" w:rsidR="00C47A02" w:rsidRDefault="00BB7434">
            <w:pPr>
              <w:ind w:left="-57" w:right="-57"/>
              <w:jc w:val="center"/>
              <w:rPr>
                <w:b/>
                <w:sz w:val="22"/>
                <w:szCs w:val="22"/>
              </w:rPr>
            </w:pPr>
            <w:r>
              <w:rPr>
                <w:b/>
                <w:sz w:val="22"/>
                <w:szCs w:val="22"/>
              </w:rPr>
              <w:t>Tinkamų finansuoti išlaidų suma, eurais</w:t>
            </w:r>
          </w:p>
        </w:tc>
        <w:tc>
          <w:tcPr>
            <w:tcW w:w="1895" w:type="pct"/>
            <w:gridSpan w:val="5"/>
            <w:vMerge w:val="restart"/>
            <w:tcBorders>
              <w:top w:val="single" w:sz="4" w:space="0" w:color="auto"/>
              <w:left w:val="single" w:sz="4" w:space="0" w:color="auto"/>
              <w:right w:val="single" w:sz="4" w:space="0" w:color="auto"/>
            </w:tcBorders>
            <w:shd w:val="clear" w:color="auto" w:fill="D9D9D9" w:themeFill="background1" w:themeFillShade="D9"/>
          </w:tcPr>
          <w:p w14:paraId="149003EB" w14:textId="77777777" w:rsidR="00C47A02" w:rsidRDefault="00C47A02">
            <w:pPr>
              <w:ind w:right="-57"/>
              <w:jc w:val="both"/>
              <w:rPr>
                <w:b/>
                <w:sz w:val="20"/>
              </w:rPr>
            </w:pPr>
          </w:p>
        </w:tc>
      </w:tr>
      <w:tr w:rsidR="00C47A02" w14:paraId="64E36654" w14:textId="77777777">
        <w:tblPrEx>
          <w:tblLook w:val="01E0" w:firstRow="1" w:lastRow="1" w:firstColumn="1" w:lastColumn="1" w:noHBand="0" w:noVBand="0"/>
        </w:tblPrEx>
        <w:trPr>
          <w:trHeight w:val="435"/>
        </w:trPr>
        <w:tc>
          <w:tcPr>
            <w:tcW w:w="1769" w:type="pct"/>
            <w:gridSpan w:val="9"/>
            <w:tcBorders>
              <w:top w:val="single" w:sz="4" w:space="0" w:color="auto"/>
              <w:left w:val="single" w:sz="4" w:space="0" w:color="auto"/>
              <w:bottom w:val="single" w:sz="4" w:space="0" w:color="auto"/>
              <w:right w:val="single" w:sz="4" w:space="0" w:color="auto"/>
            </w:tcBorders>
            <w:shd w:val="clear" w:color="auto" w:fill="auto"/>
          </w:tcPr>
          <w:p w14:paraId="50972598" w14:textId="77777777" w:rsidR="00C47A02" w:rsidRDefault="00BB7434">
            <w:pPr>
              <w:ind w:left="-57" w:right="-57"/>
              <w:jc w:val="center"/>
              <w:rPr>
                <w:i/>
                <w:color w:val="000000"/>
                <w:sz w:val="20"/>
              </w:rPr>
            </w:pPr>
            <w:r>
              <w:rPr>
                <w:i/>
                <w:color w:val="000000"/>
                <w:sz w:val="20"/>
              </w:rPr>
              <w:t>Nurodomas (DMS pasirenkamas iš sąrašo) fiksuotosios normos, skirtos netiesioginėms ir kitoms išlaidoms padengti, pavadinimas ir kodas.</w:t>
            </w:r>
          </w:p>
          <w:p w14:paraId="518A0C83" w14:textId="77777777" w:rsidR="00C47A02" w:rsidRDefault="00BB7434">
            <w:pPr>
              <w:ind w:left="-57" w:right="-57"/>
              <w:jc w:val="center"/>
              <w:rPr>
                <w:i/>
                <w:color w:val="000000"/>
                <w:sz w:val="20"/>
              </w:rPr>
            </w:pPr>
            <w:r>
              <w:rPr>
                <w:i/>
                <w:color w:val="000000"/>
                <w:sz w:val="20"/>
              </w:rPr>
              <w:t>Galimas simbolių skaičius – 300.</w:t>
            </w:r>
          </w:p>
          <w:p w14:paraId="380EE4B1" w14:textId="77777777" w:rsidR="00C47A02" w:rsidRDefault="00C47A02">
            <w:pPr>
              <w:ind w:left="-57" w:right="-57"/>
              <w:jc w:val="center"/>
              <w:rPr>
                <w:i/>
                <w:iCs/>
                <w:sz w:val="20"/>
              </w:rPr>
            </w:pPr>
          </w:p>
          <w:p w14:paraId="2E6831BE" w14:textId="77777777" w:rsidR="00C47A02" w:rsidRDefault="00C47A02">
            <w:pPr>
              <w:ind w:left="-57" w:right="-57"/>
              <w:jc w:val="center"/>
              <w:rPr>
                <w:i/>
                <w:iCs/>
                <w:sz w:val="20"/>
              </w:rPr>
            </w:pP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6E491EE3" w14:textId="77777777" w:rsidR="00C47A02" w:rsidRDefault="00BB7434">
            <w:pPr>
              <w:ind w:left="-57" w:right="-57"/>
              <w:jc w:val="center"/>
              <w:rPr>
                <w:i/>
                <w:sz w:val="20"/>
              </w:rPr>
            </w:pPr>
            <w:r>
              <w:rPr>
                <w:i/>
                <w:sz w:val="20"/>
              </w:rPr>
              <w:t xml:space="preserve">Nurodomas </w:t>
            </w:r>
            <w:r>
              <w:rPr>
                <w:i/>
                <w:sz w:val="20"/>
              </w:rPr>
              <w:t>pasirinktos fiksuotosios normos, skirtos netiesioginėms ir kitoms išlaidoms padengti, procentinis dydis.</w:t>
            </w:r>
          </w:p>
          <w:p w14:paraId="0632D4A4" w14:textId="77777777" w:rsidR="00C47A02" w:rsidRDefault="00C47A02">
            <w:pPr>
              <w:ind w:left="-57" w:right="-57"/>
              <w:jc w:val="center"/>
              <w:rPr>
                <w:i/>
                <w:sz w:val="20"/>
              </w:rPr>
            </w:pPr>
          </w:p>
          <w:p w14:paraId="671459E3" w14:textId="77777777" w:rsidR="00C47A02" w:rsidRDefault="00BB7434">
            <w:pPr>
              <w:ind w:left="-57"/>
              <w:jc w:val="center"/>
              <w:rPr>
                <w:i/>
                <w:sz w:val="20"/>
              </w:rPr>
            </w:pPr>
            <w:r>
              <w:rPr>
                <w:i/>
                <w:sz w:val="20"/>
              </w:rPr>
              <w:t>Galimas simbolių skaičius – 5.</w:t>
            </w:r>
          </w:p>
          <w:p w14:paraId="12C95028" w14:textId="77777777" w:rsidR="00C47A02" w:rsidRDefault="00C47A02">
            <w:pPr>
              <w:ind w:left="-57" w:right="-165"/>
              <w:jc w:val="center"/>
              <w:rPr>
                <w:i/>
                <w:sz w:val="20"/>
              </w:rPr>
            </w:pPr>
          </w:p>
        </w:tc>
        <w:tc>
          <w:tcPr>
            <w:tcW w:w="776" w:type="pct"/>
            <w:gridSpan w:val="5"/>
            <w:tcBorders>
              <w:top w:val="single" w:sz="4" w:space="0" w:color="auto"/>
              <w:left w:val="single" w:sz="4" w:space="0" w:color="auto"/>
              <w:bottom w:val="single" w:sz="4" w:space="0" w:color="auto"/>
              <w:right w:val="single" w:sz="4" w:space="0" w:color="auto"/>
            </w:tcBorders>
            <w:shd w:val="clear" w:color="auto" w:fill="auto"/>
          </w:tcPr>
          <w:p w14:paraId="5014B737" w14:textId="77777777" w:rsidR="00C47A02" w:rsidRDefault="00BB7434">
            <w:pPr>
              <w:ind w:left="-57" w:right="-57"/>
              <w:jc w:val="center"/>
              <w:rPr>
                <w:i/>
                <w:sz w:val="20"/>
              </w:rPr>
            </w:pPr>
            <w:r>
              <w:rPr>
                <w:i/>
                <w:sz w:val="20"/>
              </w:rPr>
              <w:t>Nurodoma pagal taikomą fiksuotąją normą, skirtą netiesioginėms ir kitoms išlaidoms padengti, apskaičiuota suma.</w:t>
            </w:r>
          </w:p>
          <w:p w14:paraId="45C5AB05" w14:textId="77777777" w:rsidR="00C47A02" w:rsidRDefault="00BB7434">
            <w:pPr>
              <w:jc w:val="center"/>
              <w:rPr>
                <w:i/>
                <w:sz w:val="20"/>
              </w:rPr>
            </w:pPr>
            <w:r>
              <w:rPr>
                <w:i/>
                <w:sz w:val="20"/>
              </w:rPr>
              <w:t xml:space="preserve">Kai </w:t>
            </w:r>
            <w:r>
              <w:rPr>
                <w:i/>
                <w:sz w:val="20"/>
              </w:rPr>
              <w:t>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w:t>
            </w:r>
            <w:r>
              <w:rPr>
                <w:i/>
                <w:sz w:val="20"/>
              </w:rPr>
              <w:lastRenderedPageBreak/>
              <w:t>apskaičiuojama bendra tiesioginių arba projektą vykdančio personalo išlaidų suma, kuri padauginama iš fiksuotosio</w:t>
            </w:r>
            <w:r>
              <w:rPr>
                <w:i/>
                <w:sz w:val="20"/>
              </w:rPr>
              <w:t>s normos, skirtos netiesioginėms ir kitoms išlaidoms padengti, dydžio.</w:t>
            </w:r>
          </w:p>
          <w:p w14:paraId="4B3ECA30" w14:textId="77777777" w:rsidR="00C47A02" w:rsidRDefault="00BB7434">
            <w:pPr>
              <w:ind w:left="-57" w:right="-57"/>
              <w:jc w:val="center"/>
              <w:rPr>
                <w:i/>
                <w:sz w:val="20"/>
              </w:rPr>
            </w:pPr>
            <w:r>
              <w:rPr>
                <w:i/>
                <w:sz w:val="20"/>
              </w:rPr>
              <w:t>Galimas simbolių skaičius – 9 simboliai iki kablelio ir 2 simboliai po kablelio.</w:t>
            </w:r>
          </w:p>
          <w:p w14:paraId="42DF7871" w14:textId="77777777" w:rsidR="00C47A02" w:rsidRDefault="00C47A02">
            <w:pPr>
              <w:ind w:left="-57" w:right="-57"/>
              <w:jc w:val="center"/>
              <w:rPr>
                <w:i/>
                <w:sz w:val="20"/>
              </w:rPr>
            </w:pPr>
          </w:p>
        </w:tc>
        <w:tc>
          <w:tcPr>
            <w:tcW w:w="1895" w:type="pct"/>
            <w:gridSpan w:val="5"/>
            <w:vMerge/>
            <w:tcBorders>
              <w:left w:val="single" w:sz="4" w:space="0" w:color="auto"/>
              <w:right w:val="single" w:sz="4" w:space="0" w:color="auto"/>
            </w:tcBorders>
            <w:shd w:val="clear" w:color="auto" w:fill="BFBFBF" w:themeFill="background1" w:themeFillShade="BF"/>
          </w:tcPr>
          <w:p w14:paraId="121C5B33" w14:textId="77777777" w:rsidR="00C47A02" w:rsidRDefault="00C47A02">
            <w:pPr>
              <w:ind w:left="-57" w:right="-57"/>
              <w:jc w:val="both"/>
              <w:rPr>
                <w:i/>
                <w:sz w:val="20"/>
                <w:szCs w:val="16"/>
              </w:rPr>
            </w:pPr>
          </w:p>
        </w:tc>
      </w:tr>
      <w:tr w:rsidR="00C47A02" w14:paraId="2270D99D" w14:textId="77777777">
        <w:tblPrEx>
          <w:tblLook w:val="01E0" w:firstRow="1" w:lastRow="1" w:firstColumn="1" w:lastColumn="1" w:noHBand="0" w:noVBand="0"/>
        </w:tblPrEx>
        <w:trPr>
          <w:trHeight w:val="3665"/>
        </w:trPr>
        <w:tc>
          <w:tcPr>
            <w:tcW w:w="1073"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98434" w14:textId="77777777" w:rsidR="00C47A02" w:rsidRDefault="00C47A02">
            <w:pPr>
              <w:rPr>
                <w:sz w:val="8"/>
                <w:szCs w:val="8"/>
              </w:rPr>
            </w:pPr>
          </w:p>
          <w:p w14:paraId="6DB170A4" w14:textId="77777777" w:rsidR="00C47A02" w:rsidRDefault="00BB7434">
            <w:pPr>
              <w:ind w:left="-60" w:right="-105"/>
              <w:jc w:val="center"/>
              <w:textAlignment w:val="baseline"/>
              <w:rPr>
                <w:sz w:val="22"/>
                <w:szCs w:val="22"/>
                <w:lang w:eastAsia="lt-LT"/>
              </w:rPr>
            </w:pPr>
            <w:r>
              <w:rPr>
                <w:b/>
                <w:bCs/>
                <w:sz w:val="22"/>
                <w:szCs w:val="22"/>
                <w:lang w:eastAsia="lt-LT"/>
              </w:rPr>
              <w:t>Pažangos priemonės veiklos (</w:t>
            </w:r>
            <w:proofErr w:type="spellStart"/>
            <w:r>
              <w:rPr>
                <w:b/>
                <w:bCs/>
                <w:sz w:val="22"/>
                <w:szCs w:val="22"/>
                <w:lang w:eastAsia="lt-LT"/>
              </w:rPr>
              <w:t>poveiklės</w:t>
            </w:r>
            <w:proofErr w:type="spellEnd"/>
            <w:r>
              <w:rPr>
                <w:b/>
                <w:bCs/>
                <w:sz w:val="22"/>
                <w:szCs w:val="22"/>
                <w:lang w:eastAsia="lt-LT"/>
              </w:rPr>
              <w:t>) numeris</w:t>
            </w:r>
          </w:p>
          <w:p w14:paraId="4B3B34CC" w14:textId="77777777" w:rsidR="00C47A02" w:rsidRDefault="00C47A02">
            <w:pPr>
              <w:rPr>
                <w:sz w:val="8"/>
                <w:szCs w:val="8"/>
              </w:rPr>
            </w:pPr>
          </w:p>
          <w:p w14:paraId="39655232" w14:textId="77777777" w:rsidR="00C47A02" w:rsidRDefault="00BB7434">
            <w:pPr>
              <w:ind w:left="-57" w:right="-57"/>
              <w:jc w:val="center"/>
              <w:rPr>
                <w:i/>
                <w:color w:val="000000"/>
                <w:sz w:val="20"/>
              </w:rPr>
            </w:pPr>
            <w:r>
              <w:rPr>
                <w:i/>
                <w:color w:val="000000"/>
                <w:sz w:val="20"/>
              </w:rPr>
              <w:t xml:space="preserve">Jei fiksuotoji norma, skirta </w:t>
            </w:r>
            <w:r>
              <w:rPr>
                <w:i/>
                <w:color w:val="000000"/>
                <w:sz w:val="20"/>
              </w:rPr>
              <w:t>netiesioginėms ir kitoms išlaidoms padengti, finansuojama pagal kelias pažangos priemones ar pažangos priemonės veiklas (</w:t>
            </w:r>
            <w:proofErr w:type="spellStart"/>
            <w:r>
              <w:rPr>
                <w:i/>
                <w:color w:val="000000"/>
                <w:sz w:val="20"/>
              </w:rPr>
              <w:t>poveikles</w:t>
            </w:r>
            <w:proofErr w:type="spellEnd"/>
            <w:r>
              <w:rPr>
                <w:i/>
                <w:color w:val="000000"/>
                <w:sz w:val="20"/>
              </w:rPr>
              <w:t>), nurodomas kiekvienos pažangos priemonės ar pažangos priemonės veiklos (</w:t>
            </w:r>
            <w:proofErr w:type="spellStart"/>
            <w:r>
              <w:rPr>
                <w:i/>
                <w:color w:val="000000"/>
                <w:sz w:val="20"/>
              </w:rPr>
              <w:t>poveiklės</w:t>
            </w:r>
            <w:proofErr w:type="spellEnd"/>
            <w:r>
              <w:rPr>
                <w:i/>
                <w:color w:val="000000"/>
                <w:sz w:val="20"/>
              </w:rPr>
              <w:t>) numeris.</w:t>
            </w:r>
          </w:p>
          <w:p w14:paraId="7F0F2B11" w14:textId="77777777" w:rsidR="00C47A02" w:rsidRDefault="00BB7434">
            <w:pPr>
              <w:ind w:left="-57" w:right="-57"/>
              <w:jc w:val="center"/>
              <w:rPr>
                <w:i/>
                <w:color w:val="000000"/>
                <w:sz w:val="20"/>
              </w:rPr>
            </w:pPr>
            <w:r>
              <w:rPr>
                <w:i/>
                <w:color w:val="000000"/>
                <w:sz w:val="20"/>
              </w:rPr>
              <w:t>Laukai nėra aktyvūs ir nėra spau</w:t>
            </w:r>
            <w:r>
              <w:rPr>
                <w:i/>
                <w:color w:val="000000"/>
                <w:sz w:val="20"/>
              </w:rPr>
              <w:t>sdinami, o naudojami tik lėšoms pagal skirtingas pažangos priemones ar pažangos priemonės veiklas (</w:t>
            </w:r>
            <w:proofErr w:type="spellStart"/>
            <w:r>
              <w:rPr>
                <w:i/>
                <w:color w:val="000000"/>
                <w:sz w:val="20"/>
              </w:rPr>
              <w:t>poveikles</w:t>
            </w:r>
            <w:proofErr w:type="spellEnd"/>
            <w:r>
              <w:rPr>
                <w:i/>
                <w:color w:val="000000"/>
                <w:sz w:val="20"/>
              </w:rPr>
              <w:t>) apskaičiuoti 2021–2027 metų Europos Sąjungos fondų investicijų programos finansuojamų projektų administravimo informacinėje sistemoje (toliau – IN</w:t>
            </w:r>
            <w:r>
              <w:rPr>
                <w:i/>
                <w:color w:val="000000"/>
                <w:sz w:val="20"/>
              </w:rPr>
              <w:t>VESTIS).</w:t>
            </w:r>
          </w:p>
          <w:p w14:paraId="03F42264" w14:textId="77777777" w:rsidR="00C47A02" w:rsidRDefault="00BB7434">
            <w:pPr>
              <w:ind w:left="-57" w:right="-57"/>
              <w:jc w:val="center"/>
              <w:rPr>
                <w:i/>
                <w:color w:val="000000"/>
                <w:sz w:val="22"/>
                <w:szCs w:val="22"/>
              </w:rPr>
            </w:pPr>
            <w:r>
              <w:rPr>
                <w:i/>
                <w:color w:val="000000"/>
                <w:sz w:val="20"/>
              </w:rPr>
              <w:t>Galimas simbolių skaičius – 100</w:t>
            </w:r>
            <w:r>
              <w:rPr>
                <w:i/>
                <w:color w:val="000000"/>
                <w:sz w:val="22"/>
                <w:szCs w:val="22"/>
                <w:lang w:val="en-GB"/>
              </w:rPr>
              <w:t>.</w:t>
            </w:r>
          </w:p>
        </w:tc>
        <w:tc>
          <w:tcPr>
            <w:tcW w:w="696" w:type="pct"/>
            <w:gridSpan w:val="3"/>
            <w:tcBorders>
              <w:top w:val="single" w:sz="4" w:space="0" w:color="auto"/>
              <w:left w:val="single" w:sz="4" w:space="0" w:color="auto"/>
              <w:bottom w:val="single" w:sz="4" w:space="0" w:color="auto"/>
              <w:right w:val="single" w:sz="4" w:space="0" w:color="auto"/>
            </w:tcBorders>
            <w:shd w:val="clear" w:color="auto" w:fill="auto"/>
          </w:tcPr>
          <w:p w14:paraId="47D80981" w14:textId="77777777" w:rsidR="00C47A02" w:rsidRDefault="00BB7434">
            <w:pPr>
              <w:ind w:left="-57" w:right="-57"/>
              <w:jc w:val="center"/>
              <w:rPr>
                <w:i/>
                <w:color w:val="000000"/>
                <w:sz w:val="20"/>
              </w:rPr>
            </w:pPr>
            <w:r>
              <w:rPr>
                <w:i/>
                <w:color w:val="000000"/>
                <w:sz w:val="20"/>
              </w:rPr>
              <w:t>Nurodomas (DMS pasirenkamas iš sąrašo) fiksuotosios normos, skirtos netiesioginėms ir kitoms išlaidoms padengti, pavadinimas ir kodas.</w:t>
            </w:r>
          </w:p>
          <w:p w14:paraId="45F17606" w14:textId="77777777" w:rsidR="00C47A02" w:rsidRDefault="00BB7434">
            <w:pPr>
              <w:ind w:left="-57" w:right="-57"/>
              <w:jc w:val="center"/>
              <w:rPr>
                <w:i/>
                <w:color w:val="000000"/>
                <w:sz w:val="20"/>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300.</w:t>
            </w:r>
          </w:p>
        </w:tc>
        <w:tc>
          <w:tcPr>
            <w:tcW w:w="560" w:type="pct"/>
            <w:tcBorders>
              <w:top w:val="single" w:sz="4" w:space="0" w:color="auto"/>
              <w:left w:val="single" w:sz="4" w:space="0" w:color="auto"/>
              <w:bottom w:val="single" w:sz="4" w:space="0" w:color="auto"/>
              <w:right w:val="single" w:sz="4" w:space="0" w:color="auto"/>
            </w:tcBorders>
            <w:shd w:val="clear" w:color="auto" w:fill="auto"/>
          </w:tcPr>
          <w:p w14:paraId="5B49AE0D" w14:textId="77777777" w:rsidR="00C47A02" w:rsidRDefault="00BB7434">
            <w:pPr>
              <w:spacing w:line="216" w:lineRule="auto"/>
              <w:ind w:left="-57" w:right="-57"/>
              <w:jc w:val="center"/>
              <w:rPr>
                <w:i/>
                <w:sz w:val="20"/>
              </w:rPr>
            </w:pPr>
            <w:r>
              <w:rPr>
                <w:i/>
                <w:sz w:val="20"/>
              </w:rPr>
              <w:t xml:space="preserve">Nurodomas pasirinktos fiksuotosios </w:t>
            </w:r>
            <w:r>
              <w:rPr>
                <w:i/>
                <w:sz w:val="20"/>
              </w:rPr>
              <w:t>normos, skirtos netiesioginėms ir kitoms išlaidoms padengti, procentinis dydis.</w:t>
            </w:r>
          </w:p>
          <w:p w14:paraId="34A71BD0" w14:textId="77777777" w:rsidR="00C47A02" w:rsidRDefault="00C47A02">
            <w:pPr>
              <w:spacing w:line="216" w:lineRule="auto"/>
              <w:ind w:left="-57" w:right="-57"/>
              <w:jc w:val="center"/>
              <w:rPr>
                <w:i/>
                <w:sz w:val="20"/>
              </w:rPr>
            </w:pPr>
          </w:p>
          <w:p w14:paraId="09E2D468" w14:textId="77777777" w:rsidR="00C47A02" w:rsidRDefault="00BB7434">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776" w:type="pct"/>
            <w:gridSpan w:val="5"/>
            <w:tcBorders>
              <w:top w:val="single" w:sz="4" w:space="0" w:color="auto"/>
              <w:left w:val="single" w:sz="4" w:space="0" w:color="auto"/>
              <w:bottom w:val="single" w:sz="4" w:space="0" w:color="auto"/>
              <w:right w:val="single" w:sz="4" w:space="0" w:color="auto"/>
            </w:tcBorders>
            <w:shd w:val="clear" w:color="auto" w:fill="auto"/>
          </w:tcPr>
          <w:p w14:paraId="5DFB4517" w14:textId="77777777" w:rsidR="00C47A02" w:rsidRDefault="00BB7434">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apskaičiu</w:t>
            </w:r>
            <w:r>
              <w:rPr>
                <w:i/>
                <w:sz w:val="20"/>
              </w:rPr>
              <w:t>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w:t>
            </w:r>
            <w:r>
              <w:rPr>
                <w:i/>
                <w:sz w:val="20"/>
              </w:rPr>
              <w:t>i, dydžio.</w:t>
            </w:r>
            <w:r>
              <w:rPr>
                <w:sz w:val="20"/>
              </w:rPr>
              <w:t xml:space="preserve"> </w:t>
            </w:r>
            <w:r>
              <w:rPr>
                <w:i/>
                <w:sz w:val="20"/>
              </w:rPr>
              <w:t>Galimas simbolių skaičius – 9 simboliai iki kablelio ir 2 simboliai po kablelio.</w:t>
            </w:r>
          </w:p>
        </w:tc>
        <w:tc>
          <w:tcPr>
            <w:tcW w:w="1895" w:type="pct"/>
            <w:gridSpan w:val="5"/>
            <w:vMerge/>
            <w:tcBorders>
              <w:left w:val="single" w:sz="4" w:space="0" w:color="auto"/>
              <w:bottom w:val="single" w:sz="4" w:space="0" w:color="auto"/>
              <w:right w:val="single" w:sz="4" w:space="0" w:color="auto"/>
            </w:tcBorders>
            <w:shd w:val="clear" w:color="auto" w:fill="BFBFBF" w:themeFill="background1" w:themeFillShade="BF"/>
          </w:tcPr>
          <w:p w14:paraId="0B965CC0" w14:textId="77777777" w:rsidR="00C47A02" w:rsidRDefault="00C47A02">
            <w:pPr>
              <w:ind w:left="-57" w:right="-57"/>
              <w:jc w:val="both"/>
              <w:rPr>
                <w:i/>
                <w:sz w:val="20"/>
                <w:szCs w:val="16"/>
              </w:rPr>
            </w:pPr>
          </w:p>
        </w:tc>
      </w:tr>
      <w:tr w:rsidR="00C47A02" w14:paraId="78722E14" w14:textId="77777777">
        <w:tblPrEx>
          <w:tblLook w:val="01E0" w:firstRow="1" w:lastRow="1" w:firstColumn="1" w:lastColumn="1" w:noHBand="0" w:noVBand="0"/>
        </w:tblPrEx>
        <w:trPr>
          <w:trHeight w:val="4495"/>
        </w:trPr>
        <w:tc>
          <w:tcPr>
            <w:tcW w:w="2329" w:type="pct"/>
            <w:gridSpan w:val="10"/>
            <w:shd w:val="clear" w:color="auto" w:fill="auto"/>
          </w:tcPr>
          <w:p w14:paraId="5E5927C9" w14:textId="77777777" w:rsidR="00C47A02" w:rsidRDefault="00BB7434">
            <w:pPr>
              <w:spacing w:line="259" w:lineRule="auto"/>
              <w:rPr>
                <w:b/>
                <w:sz w:val="22"/>
                <w:szCs w:val="22"/>
              </w:rPr>
            </w:pPr>
            <w:r>
              <w:rPr>
                <w:b/>
                <w:sz w:val="22"/>
                <w:szCs w:val="22"/>
              </w:rPr>
              <w:lastRenderedPageBreak/>
              <w:t xml:space="preserve">Bendra projekto tinkamų finansuoti išlaidų suma, eurais: </w:t>
            </w:r>
          </w:p>
        </w:tc>
        <w:tc>
          <w:tcPr>
            <w:tcW w:w="776" w:type="pct"/>
            <w:gridSpan w:val="5"/>
            <w:shd w:val="clear" w:color="auto" w:fill="auto"/>
          </w:tcPr>
          <w:p w14:paraId="1D583C5D" w14:textId="77777777" w:rsidR="00C47A02" w:rsidRDefault="00BB7434">
            <w:pPr>
              <w:widowControl w:val="0"/>
              <w:shd w:val="clear" w:color="auto" w:fill="FFFFFF"/>
              <w:ind w:left="-57" w:right="-57"/>
              <w:jc w:val="center"/>
              <w:rPr>
                <w:i/>
                <w:sz w:val="20"/>
              </w:rPr>
            </w:pPr>
            <w:r>
              <w:rPr>
                <w:i/>
                <w:sz w:val="20"/>
              </w:rPr>
              <w:t xml:space="preserve">Apskaičiuojama bendra projekto tinkamų finansuoti išlaidų suma (bendra projekto veiklų tinkamų </w:t>
            </w:r>
            <w:r>
              <w:rPr>
                <w:i/>
                <w:sz w:val="20"/>
              </w:rPr>
              <w:t>finansuoti išlaidų suma ir suma, apmokama pagal fiksuotąją normą, skirtą netiesioginėms ir kitoms išlaidoms padengti).</w:t>
            </w:r>
          </w:p>
          <w:p w14:paraId="5D10764D" w14:textId="77777777" w:rsidR="00C47A02" w:rsidRDefault="00BB7434">
            <w:pPr>
              <w:ind w:left="-57" w:right="-57"/>
              <w:jc w:val="center"/>
              <w:rPr>
                <w:b/>
                <w:i/>
                <w:sz w:val="20"/>
              </w:rPr>
            </w:pPr>
            <w:r>
              <w:rPr>
                <w:i/>
                <w:sz w:val="20"/>
              </w:rPr>
              <w:t>Galimas simbolių skaičius – 9 simboliai iki kablelio ir 2 simboliai po kablelio. Nurodyti privaloma.</w:t>
            </w:r>
          </w:p>
        </w:tc>
        <w:tc>
          <w:tcPr>
            <w:tcW w:w="1895" w:type="pct"/>
            <w:gridSpan w:val="5"/>
            <w:shd w:val="clear" w:color="auto" w:fill="auto"/>
          </w:tcPr>
          <w:p w14:paraId="5B9762DB" w14:textId="77777777" w:rsidR="00C47A02" w:rsidRDefault="00BB7434">
            <w:pPr>
              <w:ind w:left="172" w:right="-57"/>
              <w:rPr>
                <w:b/>
                <w:iCs/>
                <w:sz w:val="20"/>
              </w:rPr>
            </w:pPr>
            <w:r>
              <w:rPr>
                <w:b/>
                <w:iCs/>
                <w:sz w:val="20"/>
              </w:rPr>
              <w:t xml:space="preserve">Ar prašomas finansuoti PVM? </w:t>
            </w:r>
            <w:r>
              <w:rPr>
                <w:rFonts w:ascii="MS Gothic" w:eastAsia="MS Gothic" w:hAnsi="MS Gothic" w:cs="MS Gothic"/>
                <w:b/>
                <w:iCs/>
                <w:sz w:val="20"/>
              </w:rPr>
              <w:t>☐</w:t>
            </w:r>
            <w:r>
              <w:rPr>
                <w:b/>
                <w:iCs/>
                <w:sz w:val="20"/>
              </w:rPr>
              <w:t xml:space="preserve"> Taip</w:t>
            </w:r>
            <w:r>
              <w:rPr>
                <w:rFonts w:ascii="MS Gothic" w:eastAsia="MS Gothic" w:hAnsi="MS Gothic" w:cs="MS Gothic"/>
                <w:b/>
                <w:iCs/>
                <w:sz w:val="20"/>
              </w:rPr>
              <w:t>☐</w:t>
            </w:r>
            <w:r>
              <w:rPr>
                <w:b/>
                <w:iCs/>
                <w:sz w:val="20"/>
              </w:rPr>
              <w:t xml:space="preserve"> Ne</w:t>
            </w:r>
          </w:p>
          <w:p w14:paraId="59B84133" w14:textId="77777777" w:rsidR="00C47A02" w:rsidRDefault="00BB7434">
            <w:pPr>
              <w:ind w:left="172" w:right="-57"/>
              <w:rPr>
                <w:i/>
                <w:iCs/>
                <w:sz w:val="20"/>
              </w:rPr>
            </w:pPr>
            <w:r>
              <w:rPr>
                <w:i/>
                <w:iCs/>
                <w:sz w:val="20"/>
              </w:rPr>
              <w:t xml:space="preserve">Pildoma, jei projekto tinkamų finansuoti išlaidų suma yra didesnė nei 5 mln. eurų. Jei pažymima „Taip“, privaloma pateikti priedą „Pirkimo ir (arba) importo pridėtinės vertės mokesčio tinkamumo finansuoti </w:t>
            </w:r>
            <w:r>
              <w:rPr>
                <w:i/>
                <w:iCs/>
                <w:sz w:val="20"/>
              </w:rPr>
              <w:t>Europos Sąjungos fondų ir (arba) Lietuvos Respublikos valstybės biudžeto lėšomis klausimynas“.</w:t>
            </w:r>
          </w:p>
          <w:p w14:paraId="0CAA32F9" w14:textId="77777777" w:rsidR="00C47A02" w:rsidRDefault="00C47A02">
            <w:pPr>
              <w:ind w:left="360" w:right="-57"/>
              <w:rPr>
                <w:i/>
                <w:iCs/>
                <w:sz w:val="20"/>
              </w:rPr>
            </w:pPr>
          </w:p>
        </w:tc>
      </w:tr>
      <w:tr w:rsidR="00C47A02" w14:paraId="10A8A690" w14:textId="77777777">
        <w:tblPrEx>
          <w:tblBorders>
            <w:top w:val="outset" w:sz="6" w:space="0" w:color="auto"/>
            <w:left w:val="outset" w:sz="6" w:space="0" w:color="auto"/>
            <w:bottom w:val="outset" w:sz="6" w:space="0" w:color="auto"/>
            <w:right w:val="outset" w:sz="6" w:space="0" w:color="auto"/>
          </w:tblBorders>
          <w:tblCellMar>
            <w:left w:w="0" w:type="dxa"/>
            <w:right w:w="0" w:type="dxa"/>
          </w:tblCellMar>
          <w:tblLook w:val="01E0" w:firstRow="1" w:lastRow="1" w:firstColumn="1" w:lastColumn="1" w:noHBand="0" w:noVBand="0"/>
        </w:tblPrEx>
        <w:trPr>
          <w:gridBefore w:val="1"/>
          <w:gridAfter w:val="5"/>
          <w:wBefore w:w="9" w:type="pct"/>
          <w:wAfter w:w="1893" w:type="pct"/>
          <w:trHeight w:val="268"/>
        </w:trPr>
        <w:tc>
          <w:tcPr>
            <w:tcW w:w="1484" w:type="pct"/>
            <w:gridSpan w:val="7"/>
            <w:tcBorders>
              <w:top w:val="single" w:sz="4" w:space="0" w:color="auto"/>
              <w:left w:val="single" w:sz="4" w:space="0" w:color="auto"/>
              <w:bottom w:val="single" w:sz="4" w:space="0" w:color="auto"/>
              <w:right w:val="outset" w:sz="6" w:space="0" w:color="auto"/>
            </w:tcBorders>
            <w:shd w:val="clear" w:color="auto" w:fill="D9D9D9" w:themeFill="background1" w:themeFillShade="D9"/>
          </w:tcPr>
          <w:p w14:paraId="4F5EBB3D" w14:textId="77777777" w:rsidR="00C47A02" w:rsidRDefault="00BB7434">
            <w:pPr>
              <w:textAlignment w:val="baseline"/>
              <w:rPr>
                <w:color w:val="000000"/>
                <w:sz w:val="22"/>
                <w:szCs w:val="22"/>
                <w:lang w:eastAsia="lt-LT"/>
              </w:rPr>
            </w:pPr>
            <w:r>
              <w:rPr>
                <w:color w:val="000000"/>
                <w:sz w:val="22"/>
                <w:szCs w:val="22"/>
                <w:lang w:eastAsia="lt-LT"/>
              </w:rPr>
              <w:t>3.1.1. Projekto požymiai, priskyrimas regionams</w:t>
            </w:r>
          </w:p>
        </w:tc>
        <w:tc>
          <w:tcPr>
            <w:tcW w:w="850" w:type="pct"/>
            <w:gridSpan w:val="3"/>
            <w:tcBorders>
              <w:top w:val="single" w:sz="6" w:space="0" w:color="auto"/>
              <w:left w:val="single" w:sz="4" w:space="0" w:color="auto"/>
              <w:bottom w:val="single" w:sz="6" w:space="0" w:color="auto"/>
              <w:right w:val="nil"/>
            </w:tcBorders>
            <w:shd w:val="clear" w:color="auto" w:fill="D9D9D9" w:themeFill="background1" w:themeFillShade="D9"/>
            <w:vAlign w:val="center"/>
          </w:tcPr>
          <w:p w14:paraId="0041E450" w14:textId="77777777" w:rsidR="00C47A02" w:rsidRDefault="00C47A02">
            <w:pPr>
              <w:jc w:val="center"/>
              <w:textAlignment w:val="baseline"/>
              <w:rPr>
                <w:b/>
                <w:bCs/>
                <w:color w:val="000000"/>
                <w:sz w:val="22"/>
                <w:szCs w:val="22"/>
                <w:lang w:eastAsia="lt-LT"/>
              </w:rPr>
            </w:pPr>
          </w:p>
        </w:tc>
        <w:tc>
          <w:tcPr>
            <w:tcW w:w="764" w:type="pct"/>
            <w:gridSpan w:val="4"/>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AE079AC" w14:textId="77777777" w:rsidR="00C47A02" w:rsidRDefault="00C47A02">
            <w:pPr>
              <w:jc w:val="center"/>
              <w:textAlignment w:val="baseline"/>
              <w:rPr>
                <w:b/>
                <w:sz w:val="22"/>
                <w:szCs w:val="22"/>
                <w:lang w:eastAsia="lt-LT"/>
              </w:rPr>
            </w:pPr>
          </w:p>
        </w:tc>
      </w:tr>
      <w:tr w:rsidR="00C47A02" w14:paraId="1AF4928A" w14:textId="77777777">
        <w:tblPrEx>
          <w:tblBorders>
            <w:top w:val="outset" w:sz="6" w:space="0" w:color="auto"/>
            <w:left w:val="outset" w:sz="6" w:space="0" w:color="auto"/>
            <w:bottom w:val="outset" w:sz="6" w:space="0" w:color="auto"/>
            <w:right w:val="outset" w:sz="6" w:space="0" w:color="auto"/>
          </w:tblBorders>
          <w:tblCellMar>
            <w:left w:w="0" w:type="dxa"/>
            <w:right w:w="0" w:type="dxa"/>
          </w:tblCellMar>
          <w:tblLook w:val="01E0" w:firstRow="1" w:lastRow="1" w:firstColumn="1" w:lastColumn="1" w:noHBand="0" w:noVBand="0"/>
        </w:tblPrEx>
        <w:trPr>
          <w:gridBefore w:val="1"/>
          <w:gridAfter w:val="5"/>
          <w:wBefore w:w="9" w:type="pct"/>
          <w:wAfter w:w="1893" w:type="pct"/>
          <w:trHeight w:val="302"/>
        </w:trPr>
        <w:tc>
          <w:tcPr>
            <w:tcW w:w="1484" w:type="pct"/>
            <w:gridSpan w:val="7"/>
            <w:tcBorders>
              <w:top w:val="single" w:sz="4" w:space="0" w:color="auto"/>
              <w:left w:val="single" w:sz="4" w:space="0" w:color="auto"/>
              <w:bottom w:val="single" w:sz="4" w:space="0" w:color="auto"/>
              <w:right w:val="outset" w:sz="6" w:space="0" w:color="auto"/>
            </w:tcBorders>
            <w:shd w:val="clear" w:color="auto" w:fill="D9D9D9" w:themeFill="background1" w:themeFillShade="D9"/>
          </w:tcPr>
          <w:p w14:paraId="310A938B" w14:textId="77777777" w:rsidR="00C47A02" w:rsidRDefault="00BB7434">
            <w:pPr>
              <w:jc w:val="center"/>
              <w:textAlignment w:val="baseline"/>
              <w:rPr>
                <w:b/>
                <w:color w:val="000000"/>
                <w:sz w:val="22"/>
                <w:szCs w:val="22"/>
                <w:lang w:eastAsia="lt-LT"/>
              </w:rPr>
            </w:pPr>
            <w:r>
              <w:rPr>
                <w:b/>
                <w:color w:val="000000"/>
                <w:sz w:val="22"/>
                <w:szCs w:val="22"/>
                <w:lang w:eastAsia="lt-LT"/>
              </w:rPr>
              <w:t>Požymis</w:t>
            </w:r>
          </w:p>
        </w:tc>
        <w:tc>
          <w:tcPr>
            <w:tcW w:w="850" w:type="pct"/>
            <w:gridSpan w:val="3"/>
            <w:tcBorders>
              <w:top w:val="single" w:sz="6" w:space="0" w:color="auto"/>
              <w:left w:val="single" w:sz="4" w:space="0" w:color="auto"/>
              <w:bottom w:val="single" w:sz="6" w:space="0" w:color="auto"/>
              <w:right w:val="nil"/>
            </w:tcBorders>
            <w:shd w:val="clear" w:color="auto" w:fill="D9D9D9" w:themeFill="background1" w:themeFillShade="D9"/>
            <w:vAlign w:val="center"/>
          </w:tcPr>
          <w:p w14:paraId="7DCAFBEE" w14:textId="77777777" w:rsidR="00C47A02" w:rsidRDefault="00BB7434">
            <w:pPr>
              <w:jc w:val="center"/>
              <w:textAlignment w:val="baseline"/>
              <w:rPr>
                <w:b/>
                <w:bCs/>
                <w:color w:val="000000"/>
                <w:sz w:val="22"/>
                <w:szCs w:val="22"/>
                <w:lang w:eastAsia="lt-LT"/>
              </w:rPr>
            </w:pPr>
            <w:r>
              <w:rPr>
                <w:b/>
                <w:bCs/>
                <w:color w:val="000000"/>
                <w:sz w:val="22"/>
                <w:szCs w:val="22"/>
                <w:lang w:eastAsia="lt-LT"/>
              </w:rPr>
              <w:t>Pažangos priemonės</w:t>
            </w:r>
            <w:r>
              <w:rPr>
                <w:b/>
                <w:sz w:val="22"/>
                <w:szCs w:val="22"/>
                <w:lang w:eastAsia="lt-LT"/>
              </w:rPr>
              <w:t xml:space="preserve"> veiklos (</w:t>
            </w:r>
            <w:proofErr w:type="spellStart"/>
            <w:r>
              <w:rPr>
                <w:b/>
                <w:sz w:val="22"/>
                <w:szCs w:val="22"/>
                <w:lang w:eastAsia="lt-LT"/>
              </w:rPr>
              <w:t>poveiklės</w:t>
            </w:r>
            <w:proofErr w:type="spellEnd"/>
            <w:r>
              <w:rPr>
                <w:b/>
                <w:sz w:val="22"/>
                <w:szCs w:val="22"/>
                <w:lang w:eastAsia="lt-LT"/>
              </w:rPr>
              <w:t>) numeris</w:t>
            </w:r>
          </w:p>
        </w:tc>
        <w:tc>
          <w:tcPr>
            <w:tcW w:w="764" w:type="pct"/>
            <w:gridSpan w:val="4"/>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F2FE1C1" w14:textId="77777777" w:rsidR="00C47A02" w:rsidRDefault="00BB7434">
            <w:pPr>
              <w:jc w:val="center"/>
              <w:textAlignment w:val="baseline"/>
              <w:rPr>
                <w:b/>
                <w:sz w:val="22"/>
                <w:szCs w:val="22"/>
                <w:lang w:eastAsia="lt-LT"/>
              </w:rPr>
            </w:pPr>
            <w:r>
              <w:rPr>
                <w:b/>
                <w:sz w:val="22"/>
                <w:szCs w:val="22"/>
                <w:lang w:eastAsia="lt-LT"/>
              </w:rPr>
              <w:t>Tinkamų finansuoti išlaidų suma, eurais</w:t>
            </w:r>
          </w:p>
        </w:tc>
      </w:tr>
      <w:tr w:rsidR="00C47A02" w14:paraId="4FE0A636" w14:textId="77777777">
        <w:tblPrEx>
          <w:tblBorders>
            <w:top w:val="outset" w:sz="6" w:space="0" w:color="auto"/>
            <w:left w:val="outset" w:sz="6" w:space="0" w:color="auto"/>
            <w:bottom w:val="outset" w:sz="6" w:space="0" w:color="auto"/>
            <w:right w:val="outset" w:sz="6" w:space="0" w:color="auto"/>
          </w:tblBorders>
          <w:tblCellMar>
            <w:left w:w="0" w:type="dxa"/>
            <w:right w:w="0" w:type="dxa"/>
          </w:tblCellMar>
          <w:tblLook w:val="01E0" w:firstRow="1" w:lastRow="1" w:firstColumn="1" w:lastColumn="1" w:noHBand="0" w:noVBand="0"/>
        </w:tblPrEx>
        <w:trPr>
          <w:gridBefore w:val="1"/>
          <w:gridAfter w:val="5"/>
          <w:wBefore w:w="9" w:type="pct"/>
          <w:wAfter w:w="1893" w:type="pct"/>
          <w:trHeight w:val="340"/>
        </w:trPr>
        <w:tc>
          <w:tcPr>
            <w:tcW w:w="1484" w:type="pct"/>
            <w:gridSpan w:val="7"/>
            <w:tcBorders>
              <w:top w:val="single" w:sz="4" w:space="0" w:color="auto"/>
              <w:left w:val="single" w:sz="4" w:space="0" w:color="auto"/>
              <w:bottom w:val="single" w:sz="4" w:space="0" w:color="auto"/>
              <w:right w:val="single" w:sz="4" w:space="0" w:color="auto"/>
            </w:tcBorders>
            <w:shd w:val="clear" w:color="auto" w:fill="auto"/>
          </w:tcPr>
          <w:p w14:paraId="33A6817D" w14:textId="77777777" w:rsidR="00C47A02" w:rsidRDefault="00BB7434">
            <w:pPr>
              <w:ind w:left="115" w:right="57"/>
              <w:textAlignment w:val="baseline"/>
              <w:rPr>
                <w:b/>
                <w:bCs/>
                <w:color w:val="000000"/>
                <w:sz w:val="20"/>
                <w:lang w:eastAsia="lt-LT"/>
              </w:rPr>
            </w:pPr>
            <w:r>
              <w:rPr>
                <w:i/>
                <w:sz w:val="20"/>
                <w:lang w:eastAsia="lt-LT"/>
              </w:rPr>
              <w:t>Nurodomi prie veiksmų ar išlaidų tipų pažymėti požymiai:</w:t>
            </w:r>
          </w:p>
          <w:p w14:paraId="15C26B95" w14:textId="77777777" w:rsidR="00C47A02" w:rsidRDefault="00BB7434">
            <w:pPr>
              <w:ind w:left="115" w:right="57"/>
              <w:rPr>
                <w:i/>
                <w:sz w:val="20"/>
              </w:rPr>
            </w:pPr>
            <w:r>
              <w:rPr>
                <w:i/>
                <w:sz w:val="20"/>
              </w:rPr>
              <w:t>žemės pirkimo išlaidos;</w:t>
            </w:r>
          </w:p>
          <w:p w14:paraId="5EA5FE6E" w14:textId="77777777" w:rsidR="00C47A02" w:rsidRDefault="00BB7434">
            <w:pPr>
              <w:ind w:left="115" w:right="57"/>
              <w:rPr>
                <w:i/>
                <w:sz w:val="20"/>
              </w:rPr>
            </w:pPr>
            <w:r>
              <w:rPr>
                <w:i/>
                <w:sz w:val="20"/>
              </w:rPr>
              <w:t>nepiniginis įnašas;</w:t>
            </w:r>
          </w:p>
          <w:p w14:paraId="211EB0DB" w14:textId="77777777" w:rsidR="00C47A02" w:rsidRDefault="00BB7434">
            <w:pPr>
              <w:ind w:left="115" w:right="57"/>
              <w:rPr>
                <w:i/>
                <w:sz w:val="20"/>
              </w:rPr>
            </w:pPr>
            <w:r>
              <w:rPr>
                <w:i/>
                <w:sz w:val="20"/>
              </w:rPr>
              <w:t>kryžminis finansavimas;</w:t>
            </w:r>
          </w:p>
          <w:p w14:paraId="317394CE" w14:textId="77777777" w:rsidR="00C47A02" w:rsidRDefault="00BB7434">
            <w:pPr>
              <w:ind w:left="115" w:right="57"/>
              <w:rPr>
                <w:i/>
                <w:sz w:val="20"/>
              </w:rPr>
            </w:pPr>
            <w:r>
              <w:rPr>
                <w:i/>
                <w:sz w:val="20"/>
              </w:rPr>
              <w:t>projektą vykdančio personalo išlaidos;</w:t>
            </w:r>
          </w:p>
          <w:p w14:paraId="3A20751C" w14:textId="77777777" w:rsidR="00C47A02" w:rsidRDefault="00BB7434">
            <w:pPr>
              <w:ind w:left="115" w:right="57"/>
              <w:rPr>
                <w:i/>
                <w:iCs/>
                <w:sz w:val="20"/>
              </w:rPr>
            </w:pPr>
            <w:r>
              <w:rPr>
                <w:i/>
                <w:iCs/>
                <w:sz w:val="20"/>
              </w:rPr>
              <w:t>projektą vykdančio personalo išlaidos (apmokamos iš nuosavo įnašo);</w:t>
            </w:r>
          </w:p>
          <w:p w14:paraId="0A397796" w14:textId="77777777" w:rsidR="00C47A02" w:rsidRDefault="00BB7434">
            <w:pPr>
              <w:ind w:left="115" w:right="57"/>
              <w:rPr>
                <w:i/>
                <w:sz w:val="20"/>
              </w:rPr>
            </w:pPr>
            <w:r>
              <w:rPr>
                <w:i/>
                <w:sz w:val="20"/>
              </w:rPr>
              <w:t xml:space="preserve">dalyvių DU </w:t>
            </w:r>
            <w:r>
              <w:rPr>
                <w:i/>
                <w:sz w:val="20"/>
              </w:rPr>
              <w:t>išlaidos (finansuojamos);</w:t>
            </w:r>
          </w:p>
          <w:p w14:paraId="59AD62BF" w14:textId="77777777" w:rsidR="00C47A02" w:rsidRDefault="00BB7434">
            <w:pPr>
              <w:ind w:left="115" w:right="57"/>
              <w:rPr>
                <w:i/>
                <w:sz w:val="20"/>
              </w:rPr>
            </w:pPr>
            <w:r>
              <w:rPr>
                <w:i/>
                <w:sz w:val="20"/>
              </w:rPr>
              <w:t>dalyvių DU išlaidos (apmokamos iš nuosavo įnašo);</w:t>
            </w:r>
          </w:p>
          <w:p w14:paraId="6BB22E7F" w14:textId="77777777" w:rsidR="00C47A02" w:rsidRDefault="00BB7434">
            <w:pPr>
              <w:ind w:left="115" w:right="-57"/>
              <w:rPr>
                <w:i/>
                <w:sz w:val="20"/>
              </w:rPr>
            </w:pPr>
            <w:r>
              <w:rPr>
                <w:i/>
                <w:iCs/>
                <w:sz w:val="20"/>
              </w:rPr>
              <w:t>nusidėvėjimo sąnaudos (apmokamos iš nuosavo įnašo).</w:t>
            </w:r>
          </w:p>
          <w:p w14:paraId="2DAEBAAB" w14:textId="77777777" w:rsidR="00C47A02" w:rsidRDefault="00BB7434">
            <w:pPr>
              <w:ind w:left="115" w:right="57"/>
              <w:rPr>
                <w:i/>
                <w:iCs/>
                <w:sz w:val="20"/>
              </w:rPr>
            </w:pPr>
            <w:r>
              <w:rPr>
                <w:i/>
                <w:iCs/>
                <w:sz w:val="20"/>
              </w:rPr>
              <w:t>Skaičiuojama ir tikrinama, ar nurodytų nusidėvėjimo sąnaudų (apmokamų iš nuosavo įnašo), dalyvių DU išlaidų (apmokamų iš nuosavo</w:t>
            </w:r>
            <w:r>
              <w:rPr>
                <w:i/>
                <w:iCs/>
                <w:sz w:val="20"/>
              </w:rPr>
              <w:t xml:space="preserve"> įnašo) ir nepiniginio įnašo požymių bendra suma neviršija nuosavo projekto vykdytojo ir partnerių įnašo sumos. Jei viršija, nusidėvėjimo sąnaudų (apmokamų iš nuosavo įnašo), dalyvių DU išlaidų (apmokamų iš </w:t>
            </w:r>
            <w:r>
              <w:rPr>
                <w:i/>
                <w:iCs/>
                <w:sz w:val="20"/>
              </w:rPr>
              <w:lastRenderedPageBreak/>
              <w:t>nuosavo įnašo) ir nepiniginio įnašo požymių eilut</w:t>
            </w:r>
            <w:r>
              <w:rPr>
                <w:i/>
                <w:iCs/>
                <w:sz w:val="20"/>
              </w:rPr>
              <w:t>ės pažymimos raudonai ir rodomas klaidos pranešimas.</w:t>
            </w:r>
          </w:p>
          <w:p w14:paraId="233C07C4" w14:textId="77777777" w:rsidR="00C47A02" w:rsidRDefault="00BB7434">
            <w:pPr>
              <w:ind w:left="115" w:right="57"/>
              <w:rPr>
                <w:i/>
                <w:sz w:val="20"/>
              </w:rPr>
            </w:pPr>
            <w:r>
              <w:rPr>
                <w:i/>
                <w:sz w:val="20"/>
              </w:rPr>
              <w:t>Jei pažymėtų požymių nėra, šios eilutės nepildomos.</w:t>
            </w:r>
          </w:p>
          <w:p w14:paraId="5102B548" w14:textId="77777777" w:rsidR="00C47A02" w:rsidRDefault="00BB7434">
            <w:pPr>
              <w:ind w:left="115" w:right="57"/>
              <w:textAlignment w:val="baseline"/>
              <w:rPr>
                <w:b/>
                <w:bCs/>
                <w:color w:val="000000"/>
                <w:sz w:val="20"/>
                <w:lang w:eastAsia="lt-LT"/>
              </w:rPr>
            </w:pPr>
            <w:r>
              <w:rPr>
                <w:i/>
                <w:sz w:val="20"/>
                <w:lang w:eastAsia="lt-LT"/>
              </w:rPr>
              <w:t>Nurodyti privaloma, jei yra nustatyti požymiai.</w:t>
            </w:r>
          </w:p>
        </w:tc>
        <w:tc>
          <w:tcPr>
            <w:tcW w:w="850" w:type="pct"/>
            <w:gridSpan w:val="3"/>
            <w:tcBorders>
              <w:top w:val="single" w:sz="6" w:space="0" w:color="auto"/>
              <w:left w:val="single" w:sz="4" w:space="0" w:color="auto"/>
              <w:bottom w:val="single" w:sz="6" w:space="0" w:color="auto"/>
              <w:right w:val="nil"/>
            </w:tcBorders>
            <w:shd w:val="clear" w:color="auto" w:fill="auto"/>
          </w:tcPr>
          <w:p w14:paraId="6FF16524" w14:textId="77777777" w:rsidR="00C47A02" w:rsidRDefault="00BB7434">
            <w:pPr>
              <w:ind w:left="115"/>
              <w:jc w:val="center"/>
              <w:rPr>
                <w:i/>
                <w:sz w:val="20"/>
              </w:rPr>
            </w:pPr>
            <w:r>
              <w:rPr>
                <w:i/>
                <w:sz w:val="20"/>
              </w:rPr>
              <w:lastRenderedPageBreak/>
              <w:t>Nurodomas pažangos priemonės veiklos (</w:t>
            </w:r>
            <w:proofErr w:type="spellStart"/>
            <w:r>
              <w:rPr>
                <w:i/>
                <w:sz w:val="20"/>
              </w:rPr>
              <w:t>poveiklės</w:t>
            </w:r>
            <w:proofErr w:type="spellEnd"/>
            <w:r>
              <w:rPr>
                <w:i/>
                <w:sz w:val="20"/>
              </w:rPr>
              <w:t>), kuriai taikomas požymis, numeris.</w:t>
            </w:r>
          </w:p>
          <w:p w14:paraId="1AC21C0D" w14:textId="77777777" w:rsidR="00C47A02" w:rsidRDefault="00C47A02">
            <w:pPr>
              <w:ind w:left="115"/>
              <w:jc w:val="center"/>
              <w:rPr>
                <w:i/>
                <w:sz w:val="20"/>
              </w:rPr>
            </w:pPr>
          </w:p>
          <w:p w14:paraId="23BAEFDF" w14:textId="77777777" w:rsidR="00C47A02" w:rsidRDefault="00BB7434">
            <w:pPr>
              <w:ind w:left="115"/>
              <w:jc w:val="center"/>
              <w:textAlignment w:val="baseline"/>
              <w:rPr>
                <w:i/>
                <w:sz w:val="20"/>
                <w:lang w:eastAsia="lt-LT"/>
              </w:rPr>
            </w:pPr>
            <w:r>
              <w:rPr>
                <w:i/>
                <w:sz w:val="20"/>
                <w:lang w:eastAsia="lt-LT"/>
              </w:rPr>
              <w:t>Galimas simbolių s</w:t>
            </w:r>
            <w:r>
              <w:rPr>
                <w:i/>
                <w:sz w:val="20"/>
                <w:lang w:eastAsia="lt-LT"/>
              </w:rPr>
              <w:t>kaičius – 100.</w:t>
            </w:r>
          </w:p>
          <w:p w14:paraId="55910CFC" w14:textId="77777777" w:rsidR="00C47A02" w:rsidRDefault="00BB7434">
            <w:pPr>
              <w:ind w:left="115"/>
              <w:jc w:val="center"/>
              <w:textAlignment w:val="baseline"/>
              <w:rPr>
                <w:i/>
                <w:sz w:val="20"/>
                <w:lang w:eastAsia="lt-LT"/>
              </w:rPr>
            </w:pPr>
            <w:r>
              <w:rPr>
                <w:i/>
                <w:sz w:val="20"/>
                <w:lang w:eastAsia="lt-LT"/>
              </w:rPr>
              <w:t>Nurodyti privaloma, jei prie veiksmų ar išlaidų tipų pažymėtas požymis.</w:t>
            </w:r>
          </w:p>
          <w:p w14:paraId="38AC0A9F" w14:textId="77777777" w:rsidR="00C47A02" w:rsidRDefault="00C47A02">
            <w:pPr>
              <w:ind w:left="115"/>
              <w:jc w:val="center"/>
              <w:textAlignment w:val="baseline"/>
              <w:rPr>
                <w:i/>
                <w:sz w:val="20"/>
                <w:lang w:eastAsia="lt-LT"/>
              </w:rPr>
            </w:pPr>
          </w:p>
        </w:tc>
        <w:tc>
          <w:tcPr>
            <w:tcW w:w="764" w:type="pct"/>
            <w:gridSpan w:val="4"/>
            <w:tcBorders>
              <w:top w:val="single" w:sz="6" w:space="0" w:color="auto"/>
              <w:left w:val="single" w:sz="4" w:space="0" w:color="auto"/>
              <w:bottom w:val="single" w:sz="6" w:space="0" w:color="auto"/>
              <w:right w:val="single" w:sz="6" w:space="0" w:color="auto"/>
            </w:tcBorders>
            <w:shd w:val="clear" w:color="auto" w:fill="auto"/>
          </w:tcPr>
          <w:p w14:paraId="3B203EE4" w14:textId="77777777" w:rsidR="00C47A02" w:rsidRDefault="00BB7434">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5F199575" w14:textId="77777777" w:rsidR="00C47A02" w:rsidRDefault="00C47A02">
            <w:pPr>
              <w:ind w:left="52" w:right="56"/>
              <w:jc w:val="center"/>
              <w:rPr>
                <w:i/>
                <w:sz w:val="20"/>
              </w:rPr>
            </w:pPr>
          </w:p>
          <w:p w14:paraId="7387812B" w14:textId="77777777" w:rsidR="00C47A02" w:rsidRDefault="00BB7434">
            <w:pPr>
              <w:ind w:left="52" w:right="56"/>
              <w:jc w:val="center"/>
              <w:rPr>
                <w:i/>
                <w:sz w:val="20"/>
              </w:rPr>
            </w:pPr>
            <w:r>
              <w:rPr>
                <w:i/>
                <w:sz w:val="20"/>
              </w:rPr>
              <w:t>Galimas simbolių skaiči</w:t>
            </w:r>
            <w:r>
              <w:rPr>
                <w:i/>
                <w:sz w:val="20"/>
              </w:rPr>
              <w:t>us – 9 simboliai iki kablelio ir 2 simboliai po kablelio.</w:t>
            </w:r>
          </w:p>
          <w:p w14:paraId="30733C64" w14:textId="77777777" w:rsidR="00C47A02" w:rsidRDefault="00BB7434">
            <w:pPr>
              <w:ind w:left="52" w:right="56"/>
              <w:jc w:val="center"/>
              <w:rPr>
                <w:i/>
                <w:sz w:val="20"/>
              </w:rPr>
            </w:pPr>
            <w:r>
              <w:rPr>
                <w:i/>
                <w:sz w:val="20"/>
              </w:rPr>
              <w:t>Nurodyti privaloma, jei prie veiksmų ar išlaidų tipų pažymėtas požymis.</w:t>
            </w:r>
          </w:p>
        </w:tc>
      </w:tr>
      <w:tr w:rsidR="00C47A02" w14:paraId="00C84EAE" w14:textId="77777777">
        <w:tblPrEx>
          <w:tblBorders>
            <w:top w:val="outset" w:sz="6" w:space="0" w:color="auto"/>
            <w:left w:val="outset" w:sz="6" w:space="0" w:color="auto"/>
            <w:bottom w:val="outset" w:sz="6" w:space="0" w:color="auto"/>
            <w:right w:val="outset" w:sz="6" w:space="0" w:color="auto"/>
          </w:tblBorders>
          <w:tblCellMar>
            <w:left w:w="0" w:type="dxa"/>
            <w:right w:w="0" w:type="dxa"/>
          </w:tblCellMar>
          <w:tblLook w:val="01E0" w:firstRow="1" w:lastRow="1" w:firstColumn="1" w:lastColumn="1" w:noHBand="0" w:noVBand="0"/>
        </w:tblPrEx>
        <w:trPr>
          <w:gridBefore w:val="1"/>
          <w:gridAfter w:val="5"/>
          <w:wBefore w:w="9" w:type="pct"/>
          <w:wAfter w:w="1893" w:type="pct"/>
          <w:trHeight w:val="340"/>
        </w:trPr>
        <w:tc>
          <w:tcPr>
            <w:tcW w:w="1484" w:type="pct"/>
            <w:gridSpan w:val="7"/>
            <w:tcBorders>
              <w:top w:val="single" w:sz="4" w:space="0" w:color="auto"/>
              <w:left w:val="single" w:sz="4" w:space="0" w:color="auto"/>
              <w:bottom w:val="single" w:sz="4" w:space="0" w:color="auto"/>
              <w:right w:val="outset" w:sz="6" w:space="0" w:color="auto"/>
            </w:tcBorders>
            <w:shd w:val="clear" w:color="auto" w:fill="D9D9D9" w:themeFill="background1" w:themeFillShade="D9"/>
          </w:tcPr>
          <w:p w14:paraId="7855564E" w14:textId="77777777" w:rsidR="00C47A02" w:rsidRDefault="00BB7434">
            <w:pPr>
              <w:jc w:val="center"/>
              <w:textAlignment w:val="baseline"/>
              <w:rPr>
                <w:b/>
                <w:bCs/>
                <w:color w:val="000000"/>
                <w:sz w:val="22"/>
                <w:szCs w:val="22"/>
                <w:lang w:eastAsia="lt-LT"/>
              </w:rPr>
            </w:pPr>
            <w:r>
              <w:rPr>
                <w:b/>
                <w:bCs/>
                <w:color w:val="000000"/>
                <w:sz w:val="22"/>
                <w:szCs w:val="22"/>
                <w:lang w:eastAsia="lt-LT"/>
              </w:rPr>
              <w:t>Regionai / TPF</w:t>
            </w:r>
          </w:p>
        </w:tc>
        <w:tc>
          <w:tcPr>
            <w:tcW w:w="850" w:type="pct"/>
            <w:gridSpan w:val="3"/>
            <w:tcBorders>
              <w:top w:val="single" w:sz="6" w:space="0" w:color="auto"/>
              <w:left w:val="single" w:sz="4" w:space="0" w:color="auto"/>
              <w:bottom w:val="single" w:sz="6" w:space="0" w:color="auto"/>
              <w:right w:val="nil"/>
            </w:tcBorders>
            <w:shd w:val="clear" w:color="auto" w:fill="D9D9D9" w:themeFill="background1" w:themeFillShade="D9"/>
            <w:vAlign w:val="center"/>
          </w:tcPr>
          <w:p w14:paraId="7CDCF5BA" w14:textId="77777777" w:rsidR="00C47A02" w:rsidRDefault="00BB7434">
            <w:pPr>
              <w:ind w:left="57"/>
              <w:jc w:val="center"/>
              <w:textAlignment w:val="baseline"/>
              <w:rPr>
                <w:b/>
                <w:bCs/>
                <w:color w:val="000000"/>
                <w:sz w:val="22"/>
                <w:szCs w:val="22"/>
                <w:lang w:eastAsia="lt-LT"/>
              </w:rPr>
            </w:pPr>
            <w:r>
              <w:rPr>
                <w:b/>
                <w:bCs/>
                <w:color w:val="000000"/>
                <w:sz w:val="22"/>
                <w:szCs w:val="22"/>
                <w:lang w:eastAsia="lt-LT"/>
              </w:rPr>
              <w:t>Pažangos priemonės</w:t>
            </w:r>
            <w:r>
              <w:rPr>
                <w:b/>
                <w:sz w:val="22"/>
                <w:szCs w:val="22"/>
                <w:lang w:eastAsia="lt-LT"/>
              </w:rPr>
              <w:t xml:space="preserve"> veiklos (</w:t>
            </w:r>
            <w:proofErr w:type="spellStart"/>
            <w:r>
              <w:rPr>
                <w:b/>
                <w:sz w:val="22"/>
                <w:szCs w:val="22"/>
                <w:lang w:eastAsia="lt-LT"/>
              </w:rPr>
              <w:t>poveiklės</w:t>
            </w:r>
            <w:proofErr w:type="spellEnd"/>
            <w:r>
              <w:rPr>
                <w:b/>
                <w:sz w:val="22"/>
                <w:szCs w:val="22"/>
                <w:lang w:eastAsia="lt-LT"/>
              </w:rPr>
              <w:t>) numeris</w:t>
            </w:r>
          </w:p>
        </w:tc>
        <w:tc>
          <w:tcPr>
            <w:tcW w:w="764" w:type="pct"/>
            <w:gridSpan w:val="4"/>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3CBE977" w14:textId="77777777" w:rsidR="00C47A02" w:rsidRDefault="00BB7434">
            <w:pPr>
              <w:jc w:val="center"/>
              <w:textAlignment w:val="baseline"/>
              <w:rPr>
                <w:b/>
                <w:sz w:val="22"/>
                <w:szCs w:val="22"/>
                <w:lang w:eastAsia="lt-LT"/>
              </w:rPr>
            </w:pPr>
            <w:r>
              <w:rPr>
                <w:b/>
                <w:sz w:val="22"/>
                <w:szCs w:val="22"/>
                <w:lang w:eastAsia="lt-LT"/>
              </w:rPr>
              <w:t>Tinkamų finansuoti išlaidų suma, eurais</w:t>
            </w:r>
          </w:p>
        </w:tc>
      </w:tr>
      <w:tr w:rsidR="00C47A02" w14:paraId="7786ABA3" w14:textId="77777777">
        <w:tblPrEx>
          <w:tblBorders>
            <w:top w:val="outset" w:sz="6" w:space="0" w:color="auto"/>
            <w:left w:val="outset" w:sz="6" w:space="0" w:color="auto"/>
            <w:bottom w:val="outset" w:sz="6" w:space="0" w:color="auto"/>
            <w:right w:val="outset" w:sz="6" w:space="0" w:color="auto"/>
          </w:tblBorders>
          <w:tblCellMar>
            <w:left w:w="0" w:type="dxa"/>
            <w:right w:w="0" w:type="dxa"/>
          </w:tblCellMar>
          <w:tblLook w:val="01E0" w:firstRow="1" w:lastRow="1" w:firstColumn="1" w:lastColumn="1" w:noHBand="0" w:noVBand="0"/>
        </w:tblPrEx>
        <w:trPr>
          <w:gridBefore w:val="1"/>
          <w:gridAfter w:val="5"/>
          <w:wBefore w:w="9" w:type="pct"/>
          <w:wAfter w:w="1893" w:type="pct"/>
          <w:trHeight w:val="340"/>
        </w:trPr>
        <w:tc>
          <w:tcPr>
            <w:tcW w:w="1484" w:type="pct"/>
            <w:gridSpan w:val="7"/>
            <w:tcBorders>
              <w:top w:val="single" w:sz="4" w:space="0" w:color="auto"/>
              <w:left w:val="single" w:sz="4" w:space="0" w:color="auto"/>
              <w:bottom w:val="single" w:sz="4" w:space="0" w:color="auto"/>
              <w:right w:val="single" w:sz="4" w:space="0" w:color="auto"/>
            </w:tcBorders>
            <w:shd w:val="clear" w:color="auto" w:fill="auto"/>
          </w:tcPr>
          <w:p w14:paraId="1F7F1186" w14:textId="77777777" w:rsidR="00C47A02" w:rsidRDefault="00BB7434">
            <w:pPr>
              <w:ind w:left="115" w:right="58"/>
              <w:jc w:val="center"/>
              <w:textAlignment w:val="baseline"/>
              <w:rPr>
                <w:i/>
                <w:sz w:val="20"/>
                <w:lang w:eastAsia="lt-LT"/>
              </w:rPr>
            </w:pPr>
            <w:r>
              <w:rPr>
                <w:i/>
                <w:sz w:val="20"/>
                <w:lang w:eastAsia="lt-LT"/>
              </w:rPr>
              <w:t xml:space="preserve">Nurodomi prie projekto </w:t>
            </w:r>
            <w:proofErr w:type="spellStart"/>
            <w:r>
              <w:rPr>
                <w:i/>
                <w:sz w:val="20"/>
                <w:lang w:eastAsia="lt-LT"/>
              </w:rPr>
              <w:t>poveiklių</w:t>
            </w:r>
            <w:proofErr w:type="spellEnd"/>
            <w:r>
              <w:rPr>
                <w:i/>
                <w:sz w:val="20"/>
                <w:lang w:eastAsia="lt-LT"/>
              </w:rPr>
              <w:t xml:space="preserve"> nurodyti regionai ar Reglamento straipsniai (Sostinė, Vidurio ir vakarų Lietuva, mišrus, visa Lietuva, Reglamento 3 </w:t>
            </w:r>
          </w:p>
          <w:p w14:paraId="68D010E1" w14:textId="77777777" w:rsidR="00C47A02" w:rsidRDefault="00BB7434">
            <w:pPr>
              <w:ind w:left="115" w:right="58"/>
              <w:jc w:val="center"/>
              <w:textAlignment w:val="baseline"/>
              <w:rPr>
                <w:i/>
                <w:sz w:val="20"/>
                <w:lang w:eastAsia="lt-LT"/>
              </w:rPr>
            </w:pPr>
            <w:r>
              <w:rPr>
                <w:i/>
                <w:sz w:val="20"/>
                <w:lang w:eastAsia="lt-LT"/>
              </w:rPr>
              <w:t xml:space="preserve">ar 4 straipsnis). </w:t>
            </w:r>
          </w:p>
          <w:p w14:paraId="11246CDB" w14:textId="77777777" w:rsidR="00C47A02" w:rsidRDefault="00C47A02">
            <w:pPr>
              <w:ind w:left="115" w:right="58"/>
              <w:jc w:val="center"/>
              <w:textAlignment w:val="baseline"/>
              <w:rPr>
                <w:i/>
                <w:sz w:val="20"/>
                <w:lang w:eastAsia="lt-LT"/>
              </w:rPr>
            </w:pPr>
          </w:p>
          <w:p w14:paraId="3D70D8F0" w14:textId="77777777" w:rsidR="00C47A02" w:rsidRDefault="00BB7434">
            <w:pPr>
              <w:ind w:left="115" w:right="58"/>
              <w:jc w:val="center"/>
              <w:textAlignment w:val="baseline"/>
              <w:rPr>
                <w:sz w:val="20"/>
                <w:lang w:eastAsia="lt-LT"/>
              </w:rPr>
            </w:pPr>
            <w:r>
              <w:rPr>
                <w:i/>
                <w:sz w:val="20"/>
                <w:lang w:eastAsia="lt-LT"/>
              </w:rPr>
              <w:t>Nurodyti privaloma.</w:t>
            </w:r>
          </w:p>
        </w:tc>
        <w:tc>
          <w:tcPr>
            <w:tcW w:w="850" w:type="pct"/>
            <w:gridSpan w:val="3"/>
            <w:tcBorders>
              <w:top w:val="single" w:sz="6" w:space="0" w:color="auto"/>
              <w:left w:val="single" w:sz="4" w:space="0" w:color="auto"/>
              <w:bottom w:val="single" w:sz="6" w:space="0" w:color="auto"/>
              <w:right w:val="nil"/>
            </w:tcBorders>
            <w:shd w:val="clear" w:color="auto" w:fill="auto"/>
          </w:tcPr>
          <w:p w14:paraId="2D3F3EB0" w14:textId="77777777" w:rsidR="00C47A02" w:rsidRDefault="00BB7434">
            <w:pPr>
              <w:ind w:left="57"/>
              <w:jc w:val="center"/>
              <w:rPr>
                <w:i/>
                <w:sz w:val="20"/>
              </w:rPr>
            </w:pPr>
            <w:r>
              <w:rPr>
                <w:i/>
                <w:sz w:val="20"/>
              </w:rPr>
              <w:t>Nurodomas pažangos priemonės veiklos (</w:t>
            </w:r>
            <w:proofErr w:type="spellStart"/>
            <w:r>
              <w:rPr>
                <w:i/>
                <w:sz w:val="20"/>
              </w:rPr>
              <w:t>poveiklės</w:t>
            </w:r>
            <w:proofErr w:type="spellEnd"/>
            <w:r>
              <w:rPr>
                <w:i/>
                <w:sz w:val="20"/>
              </w:rPr>
              <w:t>), pagal kurią nust</w:t>
            </w:r>
            <w:r>
              <w:rPr>
                <w:i/>
                <w:sz w:val="20"/>
              </w:rPr>
              <w:t>atytas regionas ar Reglamento straipsnis, numeris.</w:t>
            </w:r>
          </w:p>
          <w:p w14:paraId="6E54B50F" w14:textId="77777777" w:rsidR="00C47A02" w:rsidRDefault="00C47A02">
            <w:pPr>
              <w:ind w:left="57"/>
              <w:jc w:val="center"/>
              <w:rPr>
                <w:i/>
                <w:sz w:val="20"/>
              </w:rPr>
            </w:pPr>
          </w:p>
          <w:p w14:paraId="42B2F975" w14:textId="77777777" w:rsidR="00C47A02" w:rsidRDefault="00BB7434">
            <w:pPr>
              <w:ind w:left="57"/>
              <w:jc w:val="center"/>
              <w:textAlignment w:val="baseline"/>
              <w:rPr>
                <w:i/>
                <w:sz w:val="20"/>
                <w:lang w:eastAsia="lt-LT"/>
              </w:rPr>
            </w:pPr>
            <w:r>
              <w:rPr>
                <w:i/>
                <w:sz w:val="20"/>
                <w:lang w:eastAsia="lt-LT"/>
              </w:rPr>
              <w:t>Galimas simbolių skaičius – 100.</w:t>
            </w:r>
          </w:p>
          <w:p w14:paraId="6718E4D4" w14:textId="77777777" w:rsidR="00C47A02" w:rsidRDefault="00C47A02">
            <w:pPr>
              <w:ind w:left="57"/>
              <w:jc w:val="center"/>
              <w:textAlignment w:val="baseline"/>
              <w:rPr>
                <w:i/>
                <w:sz w:val="20"/>
                <w:lang w:eastAsia="lt-LT"/>
              </w:rPr>
            </w:pPr>
          </w:p>
        </w:tc>
        <w:tc>
          <w:tcPr>
            <w:tcW w:w="764" w:type="pct"/>
            <w:gridSpan w:val="4"/>
            <w:tcBorders>
              <w:top w:val="single" w:sz="6" w:space="0" w:color="auto"/>
              <w:left w:val="single" w:sz="4" w:space="0" w:color="auto"/>
              <w:bottom w:val="single" w:sz="6" w:space="0" w:color="auto"/>
              <w:right w:val="single" w:sz="6" w:space="0" w:color="auto"/>
            </w:tcBorders>
            <w:shd w:val="clear" w:color="auto" w:fill="auto"/>
          </w:tcPr>
          <w:p w14:paraId="410F855D" w14:textId="77777777" w:rsidR="00C47A02" w:rsidRDefault="00BB7434">
            <w:pPr>
              <w:ind w:left="52" w:right="56"/>
              <w:jc w:val="center"/>
              <w:rPr>
                <w:i/>
                <w:sz w:val="20"/>
              </w:rPr>
            </w:pPr>
            <w:r>
              <w:rPr>
                <w:i/>
                <w:sz w:val="20"/>
              </w:rPr>
              <w:t xml:space="preserve">Pagal projekto </w:t>
            </w:r>
            <w:proofErr w:type="spellStart"/>
            <w:r>
              <w:rPr>
                <w:i/>
                <w:sz w:val="20"/>
              </w:rPr>
              <w:t>poveiklių</w:t>
            </w:r>
            <w:proofErr w:type="spellEnd"/>
            <w:r>
              <w:rPr>
                <w:i/>
                <w:sz w:val="20"/>
              </w:rPr>
              <w:t xml:space="preserve"> regionus ar Reglamento straipsnius apskaičiuojama regiono ar TPF lėšomis pagal vieną pažangos priemonės veiklą (</w:t>
            </w:r>
            <w:proofErr w:type="spellStart"/>
            <w:r>
              <w:rPr>
                <w:i/>
                <w:sz w:val="20"/>
              </w:rPr>
              <w:t>poveiklę</w:t>
            </w:r>
            <w:proofErr w:type="spellEnd"/>
            <w:r>
              <w:rPr>
                <w:i/>
                <w:sz w:val="20"/>
              </w:rPr>
              <w:t xml:space="preserve">) tinkamų </w:t>
            </w:r>
            <w:r>
              <w:rPr>
                <w:i/>
                <w:sz w:val="20"/>
              </w:rPr>
              <w:t>finansuoti išlaidų suma.</w:t>
            </w:r>
          </w:p>
          <w:p w14:paraId="0B7C0D4A" w14:textId="77777777" w:rsidR="00C47A02" w:rsidRDefault="00C47A02">
            <w:pPr>
              <w:ind w:left="52" w:right="56"/>
              <w:jc w:val="center"/>
              <w:rPr>
                <w:i/>
                <w:sz w:val="20"/>
              </w:rPr>
            </w:pPr>
          </w:p>
          <w:p w14:paraId="311694D1" w14:textId="77777777" w:rsidR="00C47A02" w:rsidRDefault="00BB7434">
            <w:pPr>
              <w:ind w:right="56"/>
              <w:jc w:val="both"/>
              <w:rPr>
                <w:i/>
                <w:sz w:val="20"/>
              </w:rPr>
            </w:pPr>
            <w:r>
              <w:rPr>
                <w:i/>
                <w:sz w:val="20"/>
              </w:rPr>
              <w:t>Galimas simbolių skaičius – 9 simboliai iki kablelio ir</w:t>
            </w:r>
          </w:p>
          <w:p w14:paraId="4A57F3F6" w14:textId="77777777" w:rsidR="00C47A02" w:rsidRDefault="00BB7434">
            <w:pPr>
              <w:ind w:left="52" w:right="56" w:firstLine="53"/>
              <w:jc w:val="center"/>
              <w:rPr>
                <w:i/>
                <w:sz w:val="20"/>
              </w:rPr>
            </w:pPr>
            <w:r>
              <w:rPr>
                <w:i/>
                <w:sz w:val="20"/>
              </w:rPr>
              <w:t>2 simboliai po kablelio.</w:t>
            </w:r>
          </w:p>
          <w:p w14:paraId="2B36FCA2" w14:textId="77777777" w:rsidR="00C47A02" w:rsidRDefault="00BB7434">
            <w:pPr>
              <w:ind w:right="56"/>
              <w:jc w:val="center"/>
              <w:textAlignment w:val="baseline"/>
              <w:rPr>
                <w:i/>
                <w:sz w:val="20"/>
                <w:lang w:eastAsia="lt-LT"/>
              </w:rPr>
            </w:pPr>
            <w:r>
              <w:rPr>
                <w:i/>
                <w:sz w:val="20"/>
                <w:lang w:eastAsia="lt-LT"/>
              </w:rPr>
              <w:t>Nurodyti privaloma.</w:t>
            </w:r>
          </w:p>
        </w:tc>
      </w:tr>
    </w:tbl>
    <w:p w14:paraId="047395CA" w14:textId="77777777" w:rsidR="00C47A02" w:rsidRDefault="00C47A02">
      <w:pPr>
        <w:spacing w:line="259" w:lineRule="auto"/>
        <w:rPr>
          <w:sz w:val="14"/>
          <w:szCs w:val="22"/>
        </w:rPr>
      </w:pPr>
    </w:p>
    <w:p w14:paraId="61460660" w14:textId="77777777" w:rsidR="00C47A02" w:rsidRDefault="00C47A02">
      <w:pPr>
        <w:rPr>
          <w:sz w:val="14"/>
          <w:szCs w:val="1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892"/>
      </w:tblGrid>
      <w:tr w:rsidR="00C47A02" w14:paraId="4792282D" w14:textId="77777777">
        <w:trPr>
          <w:trHeight w:val="325"/>
        </w:trPr>
        <w:tc>
          <w:tcPr>
            <w:tcW w:w="817" w:type="dxa"/>
            <w:shd w:val="clear" w:color="auto" w:fill="F2F2F2" w:themeFill="background1" w:themeFillShade="F2"/>
          </w:tcPr>
          <w:p w14:paraId="566F8038" w14:textId="77777777" w:rsidR="00C47A02" w:rsidRDefault="00BB7434">
            <w:pPr>
              <w:jc w:val="both"/>
              <w:rPr>
                <w:rFonts w:eastAsia="Calibri"/>
                <w:sz w:val="22"/>
                <w:szCs w:val="22"/>
              </w:rPr>
            </w:pPr>
            <w:r>
              <w:rPr>
                <w:rFonts w:eastAsia="Calibri"/>
                <w:sz w:val="22"/>
                <w:szCs w:val="22"/>
              </w:rPr>
              <w:t>3.2.</w:t>
            </w:r>
          </w:p>
        </w:tc>
        <w:tc>
          <w:tcPr>
            <w:tcW w:w="13892" w:type="dxa"/>
            <w:shd w:val="clear" w:color="auto" w:fill="F2F2F2" w:themeFill="background1" w:themeFillShade="F2"/>
          </w:tcPr>
          <w:p w14:paraId="0E96BB0A" w14:textId="77777777" w:rsidR="00C47A02" w:rsidRDefault="00BB7434">
            <w:pPr>
              <w:jc w:val="both"/>
              <w:rPr>
                <w:rFonts w:eastAsia="Calibri"/>
                <w:sz w:val="22"/>
                <w:szCs w:val="22"/>
              </w:rPr>
            </w:pPr>
            <w:r>
              <w:rPr>
                <w:rFonts w:eastAsia="Calibri"/>
                <w:sz w:val="22"/>
                <w:szCs w:val="22"/>
              </w:rPr>
              <w:t>Informacija apie įvykdytus pirkimus iki projekto įgyvendinimo plano pateikimo (</w:t>
            </w:r>
            <w:r>
              <w:rPr>
                <w:rFonts w:eastAsia="Calibri"/>
                <w:i/>
                <w:sz w:val="22"/>
                <w:szCs w:val="22"/>
              </w:rPr>
              <w:t xml:space="preserve">pildoma tik tuo atveju, kai pirkimo </w:t>
            </w:r>
            <w:r>
              <w:rPr>
                <w:rFonts w:eastAsia="Calibri"/>
                <w:i/>
                <w:sz w:val="22"/>
                <w:szCs w:val="22"/>
              </w:rPr>
              <w:t>įvykdymas iki PĮP pateikimo numatytas projektų finansavimo sąlygų apraše</w:t>
            </w:r>
            <w:r>
              <w:rPr>
                <w:rFonts w:eastAsia="Calibri"/>
                <w:sz w:val="22"/>
                <w:szCs w:val="22"/>
              </w:rPr>
              <w:t>)</w:t>
            </w:r>
            <w:r>
              <w:rPr>
                <w:rFonts w:eastAsia="Calibri"/>
                <w:i/>
                <w:sz w:val="22"/>
                <w:szCs w:val="22"/>
              </w:rPr>
              <w:t xml:space="preserve"> </w:t>
            </w:r>
          </w:p>
        </w:tc>
      </w:tr>
      <w:tr w:rsidR="00C47A02" w14:paraId="3B4907C7" w14:textId="77777777">
        <w:trPr>
          <w:trHeight w:val="325"/>
        </w:trPr>
        <w:tc>
          <w:tcPr>
            <w:tcW w:w="14709" w:type="dxa"/>
            <w:gridSpan w:val="2"/>
            <w:shd w:val="clear" w:color="auto" w:fill="FFFFFF" w:themeFill="background1"/>
          </w:tcPr>
          <w:p w14:paraId="4D1C335E" w14:textId="77777777" w:rsidR="00C47A02" w:rsidRDefault="00C47A02">
            <w:pPr>
              <w:jc w:val="both"/>
              <w:rPr>
                <w:rFonts w:eastAsia="Calibri"/>
                <w:sz w:val="22"/>
                <w:szCs w:val="22"/>
              </w:rPr>
            </w:pPr>
          </w:p>
          <w:tbl>
            <w:tblPr>
              <w:tblW w:w="14729" w:type="dxa"/>
              <w:tblInd w:w="8" w:type="dxa"/>
              <w:tblLayout w:type="fixed"/>
              <w:tblCellMar>
                <w:left w:w="0" w:type="dxa"/>
                <w:right w:w="0" w:type="dxa"/>
              </w:tblCellMar>
              <w:tblLook w:val="00A0" w:firstRow="1" w:lastRow="0" w:firstColumn="1" w:lastColumn="0" w:noHBand="0" w:noVBand="0"/>
            </w:tblPr>
            <w:tblGrid>
              <w:gridCol w:w="2823"/>
              <w:gridCol w:w="3260"/>
              <w:gridCol w:w="2975"/>
              <w:gridCol w:w="5397"/>
              <w:gridCol w:w="274"/>
            </w:tblGrid>
            <w:tr w:rsidR="00C47A02" w14:paraId="5EE72692" w14:textId="77777777">
              <w:trPr>
                <w:trHeight w:val="333"/>
              </w:trPr>
              <w:tc>
                <w:tcPr>
                  <w:tcW w:w="1472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EB8200" w14:textId="77777777" w:rsidR="00C47A02" w:rsidRDefault="00BB7434">
                  <w:pPr>
                    <w:ind w:left="57"/>
                    <w:rPr>
                      <w:b/>
                      <w:bCs/>
                      <w:sz w:val="22"/>
                      <w:szCs w:val="22"/>
                    </w:rPr>
                  </w:pPr>
                  <w:r>
                    <w:rPr>
                      <w:rFonts w:eastAsia="Wingdings"/>
                      <w:sz w:val="22"/>
                      <w:szCs w:val="22"/>
                    </w:rPr>
                    <w:t></w:t>
                  </w:r>
                  <w:r>
                    <w:rPr>
                      <w:b/>
                      <w:bCs/>
                      <w:sz w:val="22"/>
                      <w:szCs w:val="22"/>
                    </w:rPr>
                    <w:t>Pirkimų procedūros baigtos</w:t>
                  </w:r>
                </w:p>
              </w:tc>
            </w:tr>
            <w:tr w:rsidR="00C47A02" w14:paraId="32DA8DA9" w14:textId="77777777">
              <w:trPr>
                <w:gridAfter w:val="1"/>
                <w:wAfter w:w="274" w:type="dxa"/>
                <w:trHeight w:val="333"/>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BF9072" w14:textId="77777777" w:rsidR="00C47A02" w:rsidRDefault="00BB7434">
                  <w:pPr>
                    <w:tabs>
                      <w:tab w:val="left" w:pos="2880"/>
                      <w:tab w:val="left" w:pos="3232"/>
                      <w:tab w:val="left" w:pos="7200"/>
                    </w:tabs>
                    <w:jc w:val="center"/>
                    <w:rPr>
                      <w:b/>
                      <w:bCs/>
                      <w:sz w:val="22"/>
                      <w:szCs w:val="22"/>
                    </w:rPr>
                  </w:pPr>
                  <w:r>
                    <w:rPr>
                      <w:b/>
                      <w:bCs/>
                      <w:sz w:val="22"/>
                      <w:szCs w:val="22"/>
                    </w:rPr>
                    <w:t>Pirkimo pavadinimas ir Nr.</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5445A" w14:textId="77777777" w:rsidR="00C47A02" w:rsidRDefault="00BB7434">
                  <w:pPr>
                    <w:tabs>
                      <w:tab w:val="left" w:pos="2880"/>
                      <w:tab w:val="left" w:pos="3232"/>
                      <w:tab w:val="left" w:pos="7200"/>
                    </w:tabs>
                    <w:ind w:left="15"/>
                    <w:jc w:val="center"/>
                    <w:rPr>
                      <w:b/>
                      <w:bCs/>
                      <w:sz w:val="22"/>
                      <w:szCs w:val="22"/>
                    </w:rPr>
                  </w:pPr>
                  <w:r>
                    <w:rPr>
                      <w:b/>
                      <w:bCs/>
                      <w:sz w:val="22"/>
                      <w:szCs w:val="22"/>
                    </w:rPr>
                    <w:t xml:space="preserve">Pirkimo dalis </w:t>
                  </w:r>
                </w:p>
              </w:tc>
              <w:tc>
                <w:tcPr>
                  <w:tcW w:w="2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BE97D" w14:textId="77777777" w:rsidR="00C47A02" w:rsidRDefault="00BB7434">
                  <w:pPr>
                    <w:tabs>
                      <w:tab w:val="left" w:pos="2880"/>
                      <w:tab w:val="left" w:pos="3232"/>
                      <w:tab w:val="left" w:pos="7200"/>
                    </w:tabs>
                    <w:ind w:left="15"/>
                    <w:jc w:val="center"/>
                    <w:rPr>
                      <w:b/>
                      <w:bCs/>
                      <w:sz w:val="22"/>
                      <w:szCs w:val="22"/>
                    </w:rPr>
                  </w:pPr>
                  <w:r>
                    <w:rPr>
                      <w:b/>
                      <w:bCs/>
                      <w:sz w:val="22"/>
                      <w:szCs w:val="22"/>
                    </w:rPr>
                    <w:t>Pirkimo ar jo dalies (-</w:t>
                  </w:r>
                  <w:proofErr w:type="spellStart"/>
                  <w:r>
                    <w:rPr>
                      <w:b/>
                      <w:bCs/>
                      <w:sz w:val="22"/>
                      <w:szCs w:val="22"/>
                    </w:rPr>
                    <w:t>ių</w:t>
                  </w:r>
                  <w:proofErr w:type="spellEnd"/>
                  <w:r>
                    <w:rPr>
                      <w:b/>
                      <w:bCs/>
                      <w:sz w:val="22"/>
                      <w:szCs w:val="22"/>
                    </w:rPr>
                    <w:t>) vertė, eurais</w:t>
                  </w:r>
                </w:p>
              </w:tc>
              <w:tc>
                <w:tcPr>
                  <w:tcW w:w="53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69547A" w14:textId="77777777" w:rsidR="00C47A02" w:rsidRDefault="00BB7434">
                  <w:pPr>
                    <w:tabs>
                      <w:tab w:val="left" w:pos="2880"/>
                      <w:tab w:val="left" w:pos="3232"/>
                      <w:tab w:val="left" w:pos="7200"/>
                    </w:tabs>
                    <w:ind w:left="15"/>
                    <w:jc w:val="center"/>
                    <w:rPr>
                      <w:b/>
                      <w:bCs/>
                      <w:sz w:val="22"/>
                      <w:szCs w:val="22"/>
                    </w:rPr>
                  </w:pPr>
                  <w:r>
                    <w:rPr>
                      <w:b/>
                      <w:bCs/>
                      <w:sz w:val="22"/>
                      <w:szCs w:val="22"/>
                    </w:rPr>
                    <w:t xml:space="preserve">Informacija apie pirkimus </w:t>
                  </w:r>
                </w:p>
              </w:tc>
            </w:tr>
            <w:tr w:rsidR="00C47A02" w14:paraId="58DFD4A4" w14:textId="77777777">
              <w:trPr>
                <w:gridAfter w:val="1"/>
                <w:wAfter w:w="274" w:type="dxa"/>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794EDC" w14:textId="77777777" w:rsidR="00C47A02" w:rsidRDefault="00BB7434">
                  <w:pPr>
                    <w:tabs>
                      <w:tab w:val="left" w:pos="2880"/>
                      <w:tab w:val="left" w:pos="3232"/>
                      <w:tab w:val="left" w:pos="7200"/>
                    </w:tabs>
                    <w:spacing w:line="259" w:lineRule="auto"/>
                    <w:ind w:left="57" w:right="57"/>
                    <w:jc w:val="center"/>
                    <w:rPr>
                      <w:i/>
                      <w:iCs/>
                      <w:sz w:val="20"/>
                    </w:rPr>
                  </w:pPr>
                  <w:r>
                    <w:rPr>
                      <w:i/>
                      <w:iCs/>
                      <w:sz w:val="20"/>
                    </w:rPr>
                    <w:t xml:space="preserve">Nurodoma iki PĮP pateikimo baigto </w:t>
                  </w:r>
                  <w:r>
                    <w:rPr>
                      <w:i/>
                      <w:iCs/>
                      <w:sz w:val="20"/>
                    </w:rPr>
                    <w:t>pirkimo pavadinimas ir informacija:</w:t>
                  </w:r>
                </w:p>
                <w:p w14:paraId="19D305D2" w14:textId="77777777" w:rsidR="00C47A02" w:rsidRDefault="00C47A02">
                  <w:pPr>
                    <w:rPr>
                      <w:sz w:val="14"/>
                      <w:szCs w:val="14"/>
                    </w:rPr>
                  </w:pPr>
                </w:p>
                <w:p w14:paraId="4F931018" w14:textId="77777777" w:rsidR="00C47A02" w:rsidRDefault="00BB7434">
                  <w:pPr>
                    <w:tabs>
                      <w:tab w:val="left" w:pos="2880"/>
                      <w:tab w:val="left" w:pos="3232"/>
                      <w:tab w:val="left" w:pos="7200"/>
                    </w:tabs>
                    <w:spacing w:line="259" w:lineRule="auto"/>
                    <w:ind w:left="57" w:right="57"/>
                    <w:jc w:val="center"/>
                    <w:rPr>
                      <w:i/>
                      <w:iCs/>
                      <w:sz w:val="20"/>
                    </w:rPr>
                  </w:pPr>
                  <w:r>
                    <w:rPr>
                      <w:i/>
                      <w:iCs/>
                      <w:sz w:val="20"/>
                    </w:rPr>
                    <w:t xml:space="preserve">Jeigu pirkimą vykdė perkančioji organizacija, nurodomas pirkimo Centrinėje viešųjų pirkimų informacinėje sistemoje (toliau – CVP IS) suteiktas pirkimo numeris. </w:t>
                  </w:r>
                </w:p>
                <w:p w14:paraId="57DD5B82" w14:textId="77777777" w:rsidR="00C47A02" w:rsidRDefault="00C47A02">
                  <w:pPr>
                    <w:rPr>
                      <w:sz w:val="14"/>
                      <w:szCs w:val="14"/>
                    </w:rPr>
                  </w:pPr>
                </w:p>
                <w:p w14:paraId="620C6E8E" w14:textId="77777777" w:rsidR="00C47A02" w:rsidRDefault="00BB7434">
                  <w:pPr>
                    <w:tabs>
                      <w:tab w:val="left" w:pos="2880"/>
                      <w:tab w:val="left" w:pos="3232"/>
                      <w:tab w:val="left" w:pos="7200"/>
                    </w:tabs>
                    <w:spacing w:line="259" w:lineRule="auto"/>
                    <w:ind w:left="57" w:right="57"/>
                    <w:jc w:val="center"/>
                    <w:rPr>
                      <w:i/>
                      <w:iCs/>
                      <w:sz w:val="20"/>
                    </w:rPr>
                  </w:pPr>
                  <w:r>
                    <w:rPr>
                      <w:i/>
                      <w:iCs/>
                      <w:sz w:val="20"/>
                    </w:rPr>
                    <w:t xml:space="preserve">-Jeigu pirkimas vykdytas ne perkančiosios organizacijos, </w:t>
                  </w:r>
                  <w:r>
                    <w:rPr>
                      <w:i/>
                      <w:iCs/>
                      <w:sz w:val="20"/>
                    </w:rPr>
                    <w:lastRenderedPageBreak/>
                    <w:t>nurodomas kvietimo dalyvauti pirkime skelbimo numeris.</w:t>
                  </w:r>
                </w:p>
                <w:p w14:paraId="11FA1FBF" w14:textId="77777777" w:rsidR="00C47A02" w:rsidRDefault="00C47A02">
                  <w:pPr>
                    <w:rPr>
                      <w:sz w:val="14"/>
                      <w:szCs w:val="14"/>
                    </w:rPr>
                  </w:pPr>
                </w:p>
                <w:p w14:paraId="43A093EA" w14:textId="77777777" w:rsidR="00C47A02" w:rsidRDefault="00BB7434">
                  <w:pPr>
                    <w:tabs>
                      <w:tab w:val="left" w:pos="2880"/>
                      <w:tab w:val="left" w:pos="3232"/>
                      <w:tab w:val="left" w:pos="7200"/>
                    </w:tabs>
                    <w:spacing w:line="259" w:lineRule="auto"/>
                    <w:ind w:left="57" w:right="57"/>
                    <w:jc w:val="center"/>
                    <w:rPr>
                      <w:i/>
                      <w:iCs/>
                      <w:sz w:val="20"/>
                    </w:rPr>
                  </w:pPr>
                  <w:r>
                    <w:rPr>
                      <w:i/>
                      <w:iCs/>
                      <w:sz w:val="20"/>
                    </w:rPr>
                    <w:t>-Jeigu pirkimas atliktas ne CVP IS priemonėmis, nurodomas pirkimui suteiktas unikalus numeris.</w:t>
                  </w:r>
                </w:p>
                <w:p w14:paraId="02575453" w14:textId="77777777" w:rsidR="00C47A02" w:rsidRDefault="00C47A02">
                  <w:pPr>
                    <w:rPr>
                      <w:sz w:val="14"/>
                      <w:szCs w:val="14"/>
                    </w:rPr>
                  </w:pPr>
                </w:p>
                <w:p w14:paraId="6B4A9F3C" w14:textId="77777777" w:rsidR="00C47A02" w:rsidRDefault="00BB7434">
                  <w:pPr>
                    <w:tabs>
                      <w:tab w:val="left" w:pos="2880"/>
                      <w:tab w:val="left" w:pos="3232"/>
                      <w:tab w:val="left" w:pos="7200"/>
                    </w:tabs>
                    <w:spacing w:line="259" w:lineRule="auto"/>
                    <w:ind w:left="57" w:right="57"/>
                    <w:jc w:val="center"/>
                    <w:rPr>
                      <w:i/>
                      <w:iCs/>
                      <w:sz w:val="20"/>
                    </w:rPr>
                  </w:pPr>
                  <w:r>
                    <w:rPr>
                      <w:i/>
                      <w:iCs/>
                      <w:sz w:val="20"/>
                    </w:rPr>
                    <w:t>Galimas simbolių skaičius – 300.</w:t>
                  </w:r>
                </w:p>
                <w:p w14:paraId="28CBABA6" w14:textId="77777777" w:rsidR="00C47A02" w:rsidRDefault="00C47A02">
                  <w:pPr>
                    <w:rPr>
                      <w:sz w:val="14"/>
                      <w:szCs w:val="14"/>
                    </w:rPr>
                  </w:pPr>
                </w:p>
                <w:p w14:paraId="2884CA9C" w14:textId="77777777" w:rsidR="00C47A02" w:rsidRDefault="00BB7434">
                  <w:pPr>
                    <w:tabs>
                      <w:tab w:val="left" w:pos="2880"/>
                      <w:tab w:val="left" w:pos="3232"/>
                      <w:tab w:val="left" w:pos="7200"/>
                    </w:tabs>
                    <w:ind w:left="57" w:right="57"/>
                    <w:jc w:val="center"/>
                    <w:rPr>
                      <w:i/>
                      <w:iCs/>
                      <w:sz w:val="20"/>
                    </w:rPr>
                  </w:pPr>
                  <w:r>
                    <w:rPr>
                      <w:i/>
                      <w:iCs/>
                      <w:sz w:val="20"/>
                    </w:rPr>
                    <w:t>Nurodyti privaloma.</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5D8B35" w14:textId="77777777" w:rsidR="00C47A02" w:rsidRDefault="00BB7434">
                  <w:pPr>
                    <w:tabs>
                      <w:tab w:val="left" w:pos="2880"/>
                      <w:tab w:val="left" w:pos="3232"/>
                      <w:tab w:val="left" w:pos="7200"/>
                    </w:tabs>
                    <w:spacing w:line="259" w:lineRule="auto"/>
                    <w:ind w:left="57" w:right="57"/>
                    <w:jc w:val="center"/>
                    <w:rPr>
                      <w:i/>
                      <w:iCs/>
                      <w:sz w:val="20"/>
                    </w:rPr>
                  </w:pPr>
                  <w:r>
                    <w:rPr>
                      <w:i/>
                      <w:iCs/>
                      <w:sz w:val="20"/>
                    </w:rPr>
                    <w:lastRenderedPageBreak/>
                    <w:t xml:space="preserve">Kai pirkimas skaidomas dalimis ir prašoma </w:t>
                  </w:r>
                  <w:r>
                    <w:rPr>
                      <w:i/>
                      <w:iCs/>
                      <w:sz w:val="20"/>
                    </w:rPr>
                    <w:t>finansavimo dėl visų pirkimo dalių – ši skiltis nepildoma.</w:t>
                  </w:r>
                </w:p>
                <w:p w14:paraId="64B21D22" w14:textId="77777777" w:rsidR="00C47A02" w:rsidRDefault="00C47A02">
                  <w:pPr>
                    <w:rPr>
                      <w:sz w:val="14"/>
                      <w:szCs w:val="14"/>
                    </w:rPr>
                  </w:pPr>
                </w:p>
                <w:p w14:paraId="201499FD" w14:textId="77777777" w:rsidR="00C47A02" w:rsidRDefault="00BB7434">
                  <w:pPr>
                    <w:tabs>
                      <w:tab w:val="left" w:pos="2880"/>
                      <w:tab w:val="left" w:pos="3232"/>
                      <w:tab w:val="left" w:pos="7200"/>
                    </w:tabs>
                    <w:spacing w:line="259" w:lineRule="auto"/>
                    <w:ind w:left="57" w:right="57"/>
                    <w:jc w:val="center"/>
                    <w:rPr>
                      <w:i/>
                      <w:iCs/>
                      <w:sz w:val="20"/>
                    </w:rPr>
                  </w:pPr>
                  <w:r>
                    <w:rPr>
                      <w:i/>
                      <w:iCs/>
                      <w:sz w:val="20"/>
                    </w:rPr>
                    <w:t xml:space="preserve">Kai pirkimas skaidomas dalimis, tačiau finansavimo prašoma tik dėl vienos ar kelių baigto pirkimo dalių, šioje skiltyje nurodomi šių pirkimų eilės numeriai. Pirkimų eilės numeriai nurodomi </w:t>
                  </w:r>
                  <w:r>
                    <w:rPr>
                      <w:i/>
                      <w:iCs/>
                      <w:sz w:val="20"/>
                    </w:rPr>
                    <w:t>juos atskiriant kableliais, taip pat gali būti naudojami intervalai, pvz., 2–11, 19–25 ir t. t.</w:t>
                  </w:r>
                </w:p>
                <w:p w14:paraId="51644352" w14:textId="77777777" w:rsidR="00C47A02" w:rsidRDefault="00C47A02">
                  <w:pPr>
                    <w:rPr>
                      <w:sz w:val="14"/>
                      <w:szCs w:val="14"/>
                    </w:rPr>
                  </w:pPr>
                </w:p>
                <w:p w14:paraId="0E77746A" w14:textId="77777777" w:rsidR="00C47A02" w:rsidRDefault="00BB7434">
                  <w:pPr>
                    <w:tabs>
                      <w:tab w:val="left" w:pos="2880"/>
                      <w:tab w:val="left" w:pos="3232"/>
                      <w:tab w:val="left" w:pos="7200"/>
                    </w:tabs>
                    <w:ind w:left="57" w:right="57"/>
                    <w:jc w:val="center"/>
                    <w:rPr>
                      <w:i/>
                      <w:iCs/>
                      <w:sz w:val="20"/>
                    </w:rPr>
                  </w:pPr>
                  <w:r>
                    <w:rPr>
                      <w:i/>
                      <w:iCs/>
                      <w:sz w:val="20"/>
                    </w:rPr>
                    <w:lastRenderedPageBreak/>
                    <w:t>Galimas simbolių skaičius – 300.</w:t>
                  </w:r>
                </w:p>
              </w:tc>
              <w:tc>
                <w:tcPr>
                  <w:tcW w:w="2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9AEE6" w14:textId="77777777" w:rsidR="00C47A02" w:rsidRDefault="00BB7434">
                  <w:pPr>
                    <w:tabs>
                      <w:tab w:val="left" w:pos="2880"/>
                      <w:tab w:val="left" w:pos="3232"/>
                      <w:tab w:val="left" w:pos="7200"/>
                    </w:tabs>
                    <w:spacing w:line="259" w:lineRule="auto"/>
                    <w:ind w:left="57" w:right="57"/>
                    <w:jc w:val="center"/>
                    <w:rPr>
                      <w:i/>
                      <w:iCs/>
                      <w:sz w:val="20"/>
                    </w:rPr>
                  </w:pPr>
                  <w:r>
                    <w:rPr>
                      <w:i/>
                      <w:iCs/>
                      <w:sz w:val="20"/>
                    </w:rPr>
                    <w:lastRenderedPageBreak/>
                    <w:t>Nurodoma iki PĮP pateikimo baigto pirkimo (ar jo dalies (-</w:t>
                  </w:r>
                  <w:proofErr w:type="spellStart"/>
                  <w:r>
                    <w:rPr>
                      <w:i/>
                      <w:iCs/>
                      <w:sz w:val="20"/>
                    </w:rPr>
                    <w:t>ių</w:t>
                  </w:r>
                  <w:proofErr w:type="spellEnd"/>
                  <w:r>
                    <w:rPr>
                      <w:i/>
                      <w:iCs/>
                      <w:sz w:val="20"/>
                    </w:rPr>
                    <w:t>)), dėl kurio prašomas finansavimas, suma eurais.</w:t>
                  </w:r>
                </w:p>
                <w:p w14:paraId="49775D5C" w14:textId="77777777" w:rsidR="00C47A02" w:rsidRDefault="00C47A02">
                  <w:pPr>
                    <w:rPr>
                      <w:sz w:val="14"/>
                      <w:szCs w:val="14"/>
                    </w:rPr>
                  </w:pPr>
                </w:p>
                <w:p w14:paraId="034567EB" w14:textId="77777777" w:rsidR="00C47A02" w:rsidRDefault="00BB7434">
                  <w:pPr>
                    <w:tabs>
                      <w:tab w:val="left" w:pos="2880"/>
                      <w:tab w:val="left" w:pos="3232"/>
                      <w:tab w:val="left" w:pos="7200"/>
                    </w:tabs>
                    <w:spacing w:line="259" w:lineRule="auto"/>
                    <w:ind w:left="57" w:right="57"/>
                    <w:jc w:val="center"/>
                    <w:rPr>
                      <w:i/>
                      <w:iCs/>
                      <w:sz w:val="20"/>
                    </w:rPr>
                  </w:pPr>
                  <w:r>
                    <w:rPr>
                      <w:i/>
                      <w:iCs/>
                      <w:sz w:val="20"/>
                    </w:rPr>
                    <w:t>Galimas simboli</w:t>
                  </w:r>
                  <w:r>
                    <w:rPr>
                      <w:i/>
                      <w:iCs/>
                      <w:sz w:val="20"/>
                    </w:rPr>
                    <w:t xml:space="preserve">ų skaičius – 9 iki kablelio ir 2 po kablelio. </w:t>
                  </w:r>
                </w:p>
                <w:p w14:paraId="18B05F84" w14:textId="77777777" w:rsidR="00C47A02" w:rsidRDefault="00BB7434">
                  <w:pPr>
                    <w:tabs>
                      <w:tab w:val="left" w:pos="2880"/>
                      <w:tab w:val="left" w:pos="3232"/>
                      <w:tab w:val="left" w:pos="7200"/>
                    </w:tabs>
                    <w:ind w:left="57" w:right="57"/>
                    <w:jc w:val="center"/>
                    <w:rPr>
                      <w:i/>
                      <w:iCs/>
                      <w:sz w:val="20"/>
                    </w:rPr>
                  </w:pPr>
                  <w:r>
                    <w:rPr>
                      <w:i/>
                      <w:iCs/>
                      <w:sz w:val="20"/>
                    </w:rPr>
                    <w:t>Nurodyti privaloma.</w:t>
                  </w:r>
                </w:p>
              </w:tc>
              <w:tc>
                <w:tcPr>
                  <w:tcW w:w="53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4D06D3" w14:textId="77777777" w:rsidR="00C47A02" w:rsidRDefault="00BB7434">
                  <w:pPr>
                    <w:tabs>
                      <w:tab w:val="left" w:pos="2880"/>
                      <w:tab w:val="left" w:pos="3232"/>
                      <w:tab w:val="left" w:pos="7200"/>
                    </w:tabs>
                    <w:spacing w:line="259" w:lineRule="auto"/>
                    <w:ind w:left="57" w:right="57"/>
                    <w:jc w:val="center"/>
                    <w:rPr>
                      <w:i/>
                      <w:iCs/>
                      <w:sz w:val="20"/>
                    </w:rPr>
                  </w:pPr>
                  <w:r>
                    <w:rPr>
                      <w:i/>
                      <w:iCs/>
                      <w:sz w:val="20"/>
                    </w:rPr>
                    <w:t>Nurodoma iki PĮP pateikimo baigto pirkimo planuojama arba jau įvykusi pasiūlymų pateikimo termino data. Jei su prekių tiekėjais (paslaugų teikėjais, rangovais) buvo sudaryta sutartis, nurod</w:t>
                  </w:r>
                  <w:r>
                    <w:rPr>
                      <w:i/>
                      <w:iCs/>
                      <w:sz w:val="20"/>
                    </w:rPr>
                    <w:t xml:space="preserve">oma jos data ir Nr. </w:t>
                  </w:r>
                </w:p>
                <w:p w14:paraId="430B9C27" w14:textId="77777777" w:rsidR="00C47A02" w:rsidRDefault="00C47A02">
                  <w:pPr>
                    <w:rPr>
                      <w:sz w:val="14"/>
                      <w:szCs w:val="14"/>
                    </w:rPr>
                  </w:pPr>
                </w:p>
                <w:p w14:paraId="2F72534B" w14:textId="77777777" w:rsidR="00C47A02" w:rsidRDefault="00BB7434">
                  <w:pPr>
                    <w:tabs>
                      <w:tab w:val="left" w:pos="2880"/>
                      <w:tab w:val="left" w:pos="3232"/>
                      <w:tab w:val="left" w:pos="7200"/>
                    </w:tabs>
                    <w:spacing w:line="259" w:lineRule="auto"/>
                    <w:ind w:left="57" w:right="57"/>
                    <w:jc w:val="center"/>
                    <w:rPr>
                      <w:i/>
                      <w:iCs/>
                      <w:sz w:val="20"/>
                    </w:rPr>
                  </w:pPr>
                  <w:r>
                    <w:rPr>
                      <w:i/>
                      <w:iCs/>
                      <w:sz w:val="20"/>
                    </w:rPr>
                    <w:t>Galimas simbolių skaičius – 2 000.</w:t>
                  </w:r>
                </w:p>
                <w:p w14:paraId="4FF236E4" w14:textId="77777777" w:rsidR="00C47A02" w:rsidRDefault="00C47A02">
                  <w:pPr>
                    <w:rPr>
                      <w:sz w:val="14"/>
                      <w:szCs w:val="14"/>
                    </w:rPr>
                  </w:pPr>
                </w:p>
                <w:p w14:paraId="1A30B015" w14:textId="77777777" w:rsidR="00C47A02" w:rsidRDefault="00C47A02">
                  <w:pPr>
                    <w:tabs>
                      <w:tab w:val="left" w:pos="2880"/>
                      <w:tab w:val="left" w:pos="3232"/>
                      <w:tab w:val="left" w:pos="7200"/>
                    </w:tabs>
                    <w:ind w:left="57" w:right="57"/>
                    <w:jc w:val="center"/>
                    <w:rPr>
                      <w:i/>
                      <w:iCs/>
                      <w:sz w:val="20"/>
                    </w:rPr>
                  </w:pPr>
                </w:p>
              </w:tc>
            </w:tr>
            <w:tr w:rsidR="00C47A02" w14:paraId="15173698" w14:textId="77777777">
              <w:trPr>
                <w:gridAfter w:val="1"/>
                <w:wAfter w:w="274" w:type="dxa"/>
              </w:trPr>
              <w:tc>
                <w:tcPr>
                  <w:tcW w:w="28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ED8E91" w14:textId="77777777" w:rsidR="00C47A02" w:rsidRDefault="00BB7434">
                  <w:pPr>
                    <w:widowControl w:val="0"/>
                    <w:shd w:val="clear" w:color="auto" w:fill="FFFFFF"/>
                    <w:jc w:val="center"/>
                    <w:rPr>
                      <w:sz w:val="22"/>
                      <w:szCs w:val="22"/>
                    </w:rPr>
                  </w:pPr>
                  <w:r>
                    <w:rPr>
                      <w:sz w:val="22"/>
                      <w:szCs w:val="22"/>
                    </w:rPr>
                    <w:t>(...)</w:t>
                  </w:r>
                </w:p>
              </w:tc>
              <w:tc>
                <w:tcPr>
                  <w:tcW w:w="3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3153C" w14:textId="77777777" w:rsidR="00C47A02" w:rsidRDefault="00BB7434">
                  <w:pPr>
                    <w:jc w:val="center"/>
                    <w:rPr>
                      <w:sz w:val="22"/>
                      <w:szCs w:val="22"/>
                    </w:rPr>
                  </w:pPr>
                  <w:r>
                    <w:rPr>
                      <w:sz w:val="22"/>
                      <w:szCs w:val="22"/>
                    </w:rPr>
                    <w:t>(...)</w:t>
                  </w:r>
                </w:p>
              </w:tc>
              <w:tc>
                <w:tcPr>
                  <w:tcW w:w="29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D2805A" w14:textId="77777777" w:rsidR="00C47A02" w:rsidRDefault="00BB7434">
                  <w:pPr>
                    <w:jc w:val="center"/>
                    <w:rPr>
                      <w:sz w:val="22"/>
                      <w:szCs w:val="22"/>
                    </w:rPr>
                  </w:pPr>
                  <w:r>
                    <w:rPr>
                      <w:sz w:val="22"/>
                      <w:szCs w:val="22"/>
                    </w:rPr>
                    <w:t>(...)</w:t>
                  </w:r>
                </w:p>
              </w:tc>
              <w:tc>
                <w:tcPr>
                  <w:tcW w:w="53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2E990" w14:textId="77777777" w:rsidR="00C47A02" w:rsidRDefault="00BB7434">
                  <w:pPr>
                    <w:tabs>
                      <w:tab w:val="left" w:pos="2880"/>
                      <w:tab w:val="left" w:pos="3232"/>
                      <w:tab w:val="left" w:pos="7200"/>
                    </w:tabs>
                    <w:ind w:left="15"/>
                    <w:jc w:val="center"/>
                    <w:rPr>
                      <w:i/>
                      <w:iCs/>
                      <w:sz w:val="22"/>
                      <w:szCs w:val="22"/>
                    </w:rPr>
                  </w:pPr>
                  <w:r>
                    <w:rPr>
                      <w:sz w:val="22"/>
                      <w:szCs w:val="22"/>
                    </w:rPr>
                    <w:t>(...)</w:t>
                  </w:r>
                </w:p>
              </w:tc>
            </w:tr>
          </w:tbl>
          <w:p w14:paraId="369633AB" w14:textId="77777777" w:rsidR="00C47A02" w:rsidRDefault="00C47A02">
            <w:pPr>
              <w:jc w:val="both"/>
              <w:rPr>
                <w:rFonts w:eastAsia="Calibri"/>
                <w:sz w:val="22"/>
                <w:szCs w:val="22"/>
              </w:rPr>
            </w:pPr>
          </w:p>
        </w:tc>
      </w:tr>
      <w:tr w:rsidR="00C47A02" w14:paraId="063CF2DC" w14:textId="77777777">
        <w:trPr>
          <w:trHeight w:val="325"/>
        </w:trPr>
        <w:tc>
          <w:tcPr>
            <w:tcW w:w="817" w:type="dxa"/>
            <w:shd w:val="clear" w:color="auto" w:fill="F2F2F2" w:themeFill="background1" w:themeFillShade="F2"/>
          </w:tcPr>
          <w:p w14:paraId="7BBC4344" w14:textId="77777777" w:rsidR="00C47A02" w:rsidRDefault="00BB7434">
            <w:pPr>
              <w:jc w:val="both"/>
              <w:rPr>
                <w:rFonts w:eastAsia="Calibri"/>
                <w:sz w:val="22"/>
                <w:szCs w:val="22"/>
              </w:rPr>
            </w:pPr>
            <w:r>
              <w:rPr>
                <w:rFonts w:eastAsia="Calibri"/>
                <w:sz w:val="22"/>
                <w:szCs w:val="22"/>
              </w:rPr>
              <w:lastRenderedPageBreak/>
              <w:t>3.3.</w:t>
            </w:r>
          </w:p>
        </w:tc>
        <w:tc>
          <w:tcPr>
            <w:tcW w:w="13892" w:type="dxa"/>
            <w:shd w:val="clear" w:color="auto" w:fill="F2F2F2" w:themeFill="background1" w:themeFillShade="F2"/>
          </w:tcPr>
          <w:p w14:paraId="006D9014" w14:textId="77777777" w:rsidR="00C47A02" w:rsidRDefault="00BB7434">
            <w:pPr>
              <w:jc w:val="both"/>
              <w:rPr>
                <w:rFonts w:eastAsia="Calibri"/>
                <w:sz w:val="22"/>
                <w:szCs w:val="22"/>
              </w:rPr>
            </w:pPr>
            <w:r>
              <w:rPr>
                <w:rFonts w:eastAsia="Calibri"/>
                <w:sz w:val="22"/>
                <w:szCs w:val="22"/>
              </w:rPr>
              <w:t>Finansavimo šaltiniai</w:t>
            </w:r>
          </w:p>
        </w:tc>
      </w:tr>
      <w:tr w:rsidR="00C47A02" w14:paraId="169B432F" w14:textId="77777777">
        <w:trPr>
          <w:trHeight w:val="840"/>
        </w:trPr>
        <w:tc>
          <w:tcPr>
            <w:tcW w:w="14709" w:type="dxa"/>
            <w:gridSpan w:val="2"/>
            <w:shd w:val="clear" w:color="auto" w:fill="auto"/>
          </w:tcPr>
          <w:p w14:paraId="6B3DA01C" w14:textId="77777777" w:rsidR="00C47A02" w:rsidRDefault="00C47A02">
            <w:pPr>
              <w:jc w:val="both"/>
              <w:rPr>
                <w:rFonts w:eastAsia="Calibri"/>
                <w:sz w:val="22"/>
                <w:szCs w:val="22"/>
              </w:rPr>
            </w:pPr>
          </w:p>
          <w:tbl>
            <w:tblPr>
              <w:tblW w:w="14590" w:type="dxa"/>
              <w:tblInd w:w="5" w:type="dxa"/>
              <w:tblLayout w:type="fixed"/>
              <w:tblLook w:val="04A0" w:firstRow="1" w:lastRow="0" w:firstColumn="1" w:lastColumn="0" w:noHBand="0" w:noVBand="1"/>
            </w:tblPr>
            <w:tblGrid>
              <w:gridCol w:w="1833"/>
              <w:gridCol w:w="1559"/>
              <w:gridCol w:w="1134"/>
              <w:gridCol w:w="1560"/>
              <w:gridCol w:w="1417"/>
              <w:gridCol w:w="1418"/>
              <w:gridCol w:w="1559"/>
              <w:gridCol w:w="1276"/>
              <w:gridCol w:w="1134"/>
              <w:gridCol w:w="1700"/>
            </w:tblGrid>
            <w:tr w:rsidR="00C47A02" w14:paraId="624CA9EC" w14:textId="77777777">
              <w:trPr>
                <w:trHeight w:val="402"/>
              </w:trPr>
              <w:tc>
                <w:tcPr>
                  <w:tcW w:w="18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454BB" w14:textId="77777777" w:rsidR="00C47A02" w:rsidRDefault="00BB7434">
                  <w:pPr>
                    <w:ind w:left="303" w:right="-57" w:hanging="360"/>
                    <w:jc w:val="center"/>
                    <w:rPr>
                      <w:b/>
                      <w:color w:val="000000"/>
                      <w:sz w:val="22"/>
                      <w:szCs w:val="22"/>
                      <w:lang w:eastAsia="lt-LT"/>
                    </w:rPr>
                  </w:pPr>
                  <w:r>
                    <w:rPr>
                      <w:b/>
                      <w:color w:val="000000"/>
                      <w:sz w:val="22"/>
                      <w:szCs w:val="22"/>
                      <w:lang w:eastAsia="lt-LT"/>
                    </w:rPr>
                    <w:t>1.</w:t>
                  </w:r>
                  <w:r>
                    <w:rPr>
                      <w:b/>
                      <w:color w:val="000000"/>
                      <w:sz w:val="22"/>
                      <w:szCs w:val="22"/>
                      <w:lang w:eastAsia="lt-LT"/>
                    </w:rPr>
                    <w:tab/>
                  </w:r>
                  <w:r>
                    <w:rPr>
                      <w:b/>
                      <w:bCs/>
                      <w:color w:val="000000"/>
                      <w:sz w:val="22"/>
                      <w:szCs w:val="22"/>
                      <w:lang w:eastAsia="lt-LT"/>
                    </w:rPr>
                    <w:t>Pažangos priemonės veiklos (</w:t>
                  </w:r>
                  <w:proofErr w:type="spellStart"/>
                  <w:r>
                    <w:rPr>
                      <w:b/>
                      <w:bCs/>
                      <w:color w:val="000000"/>
                      <w:sz w:val="22"/>
                      <w:szCs w:val="22"/>
                      <w:lang w:eastAsia="lt-LT"/>
                    </w:rPr>
                    <w:t>poveiklės</w:t>
                  </w:r>
                  <w:proofErr w:type="spellEnd"/>
                  <w:r>
                    <w:rPr>
                      <w:b/>
                      <w:bCs/>
                      <w:color w:val="000000"/>
                      <w:sz w:val="22"/>
                      <w:szCs w:val="22"/>
                      <w:lang w:eastAsia="lt-LT"/>
                    </w:rPr>
                    <w:t>) numeris</w:t>
                  </w:r>
                </w:p>
              </w:tc>
              <w:tc>
                <w:tcPr>
                  <w:tcW w:w="2693" w:type="dxa"/>
                  <w:gridSpan w:val="2"/>
                  <w:vMerge w:val="restart"/>
                  <w:tcBorders>
                    <w:top w:val="single" w:sz="4" w:space="0" w:color="auto"/>
                    <w:left w:val="single" w:sz="4" w:space="0" w:color="auto"/>
                    <w:right w:val="single" w:sz="4" w:space="0" w:color="auto"/>
                  </w:tcBorders>
                  <w:vAlign w:val="center"/>
                </w:tcPr>
                <w:p w14:paraId="10A35C95" w14:textId="77777777" w:rsidR="00C47A02" w:rsidRDefault="00BB7434">
                  <w:pPr>
                    <w:ind w:left="-57" w:right="-57"/>
                    <w:jc w:val="center"/>
                    <w:rPr>
                      <w:b/>
                      <w:bCs/>
                      <w:color w:val="000000"/>
                      <w:sz w:val="22"/>
                      <w:szCs w:val="22"/>
                      <w:lang w:eastAsia="lt-LT"/>
                    </w:rPr>
                  </w:pPr>
                  <w:r>
                    <w:rPr>
                      <w:b/>
                      <w:bCs/>
                      <w:color w:val="000000"/>
                      <w:sz w:val="22"/>
                      <w:szCs w:val="22"/>
                      <w:lang w:eastAsia="lt-LT"/>
                    </w:rPr>
                    <w:t>2. Prašomos skirti lėšos</w:t>
                  </w:r>
                </w:p>
              </w:tc>
              <w:tc>
                <w:tcPr>
                  <w:tcW w:w="7230" w:type="dxa"/>
                  <w:gridSpan w:val="5"/>
                  <w:tcBorders>
                    <w:top w:val="single" w:sz="4" w:space="0" w:color="auto"/>
                    <w:left w:val="single" w:sz="4" w:space="0" w:color="auto"/>
                    <w:bottom w:val="single" w:sz="4" w:space="0" w:color="auto"/>
                  </w:tcBorders>
                  <w:shd w:val="clear" w:color="auto" w:fill="auto"/>
                  <w:vAlign w:val="center"/>
                  <w:hideMark/>
                </w:tcPr>
                <w:p w14:paraId="66238104" w14:textId="77777777" w:rsidR="00C47A02" w:rsidRDefault="00BB7434">
                  <w:pPr>
                    <w:ind w:left="-57" w:right="-57"/>
                    <w:jc w:val="center"/>
                    <w:rPr>
                      <w:b/>
                      <w:bCs/>
                      <w:color w:val="000000"/>
                      <w:sz w:val="22"/>
                      <w:szCs w:val="22"/>
                      <w:lang w:eastAsia="lt-LT"/>
                    </w:rPr>
                  </w:pPr>
                  <w:r>
                    <w:rPr>
                      <w:b/>
                      <w:bCs/>
                      <w:color w:val="000000"/>
                      <w:sz w:val="22"/>
                      <w:szCs w:val="22"/>
                      <w:lang w:eastAsia="lt-LT"/>
                    </w:rPr>
                    <w:t>3. Pareiškėjo ir partnerio (-</w:t>
                  </w:r>
                  <w:proofErr w:type="spellStart"/>
                  <w:r>
                    <w:rPr>
                      <w:b/>
                      <w:bCs/>
                      <w:color w:val="000000"/>
                      <w:sz w:val="22"/>
                      <w:szCs w:val="22"/>
                      <w:lang w:eastAsia="lt-LT"/>
                    </w:rPr>
                    <w:t>ių</w:t>
                  </w:r>
                  <w:proofErr w:type="spellEnd"/>
                  <w:r>
                    <w:rPr>
                      <w:b/>
                      <w:bCs/>
                      <w:color w:val="000000"/>
                      <w:sz w:val="22"/>
                      <w:szCs w:val="22"/>
                      <w:lang w:eastAsia="lt-LT"/>
                    </w:rPr>
                    <w:t>) nuosavos lėšos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195BD4" w14:textId="77777777" w:rsidR="00C47A02" w:rsidRDefault="00C47A02">
                  <w:pPr>
                    <w:ind w:right="-57"/>
                    <w:jc w:val="center"/>
                    <w:rPr>
                      <w:b/>
                      <w:bCs/>
                      <w:color w:val="000000"/>
                      <w:sz w:val="22"/>
                      <w:szCs w:val="22"/>
                      <w:lang w:eastAsia="lt-LT"/>
                    </w:rPr>
                  </w:pPr>
                </w:p>
              </w:tc>
              <w:tc>
                <w:tcPr>
                  <w:tcW w:w="1700" w:type="dxa"/>
                  <w:vMerge w:val="restart"/>
                  <w:tcBorders>
                    <w:top w:val="single" w:sz="4" w:space="0" w:color="auto"/>
                    <w:left w:val="single" w:sz="4" w:space="0" w:color="auto"/>
                    <w:right w:val="single" w:sz="4" w:space="0" w:color="auto"/>
                  </w:tcBorders>
                  <w:shd w:val="clear" w:color="auto" w:fill="auto"/>
                  <w:vAlign w:val="center"/>
                </w:tcPr>
                <w:p w14:paraId="16E4CB01" w14:textId="77777777" w:rsidR="00C47A02" w:rsidRDefault="00BB7434">
                  <w:pPr>
                    <w:ind w:right="-57"/>
                    <w:jc w:val="center"/>
                    <w:rPr>
                      <w:b/>
                      <w:bCs/>
                      <w:color w:val="000000"/>
                      <w:sz w:val="22"/>
                      <w:szCs w:val="22"/>
                      <w:lang w:eastAsia="lt-LT"/>
                    </w:rPr>
                  </w:pPr>
                  <w:r>
                    <w:rPr>
                      <w:b/>
                      <w:bCs/>
                      <w:color w:val="000000"/>
                      <w:sz w:val="22"/>
                      <w:szCs w:val="22"/>
                      <w:lang w:eastAsia="lt-LT"/>
                    </w:rPr>
                    <w:t xml:space="preserve">4. Iš viso </w:t>
                  </w:r>
                  <w:r>
                    <w:rPr>
                      <w:b/>
                      <w:bCs/>
                      <w:color w:val="000000"/>
                      <w:sz w:val="22"/>
                      <w:szCs w:val="22"/>
                      <w:lang w:eastAsia="lt-LT"/>
                    </w:rPr>
                    <w:t>lėšų</w:t>
                  </w:r>
                </w:p>
              </w:tc>
            </w:tr>
            <w:tr w:rsidR="00C47A02" w14:paraId="004A0EF3" w14:textId="77777777">
              <w:trPr>
                <w:trHeight w:val="356"/>
              </w:trPr>
              <w:tc>
                <w:tcPr>
                  <w:tcW w:w="1833"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1FA44B" w14:textId="77777777" w:rsidR="00C47A02" w:rsidRDefault="00C47A02">
                  <w:pPr>
                    <w:ind w:left="-57" w:right="-57"/>
                    <w:jc w:val="center"/>
                    <w:rPr>
                      <w:color w:val="000000"/>
                      <w:sz w:val="22"/>
                      <w:szCs w:val="22"/>
                      <w:lang w:eastAsia="lt-LT"/>
                    </w:rPr>
                  </w:pPr>
                </w:p>
              </w:tc>
              <w:tc>
                <w:tcPr>
                  <w:tcW w:w="2693" w:type="dxa"/>
                  <w:gridSpan w:val="2"/>
                  <w:vMerge/>
                  <w:tcBorders>
                    <w:left w:val="single" w:sz="4" w:space="0" w:color="auto"/>
                    <w:bottom w:val="single" w:sz="4" w:space="0" w:color="auto"/>
                    <w:right w:val="single" w:sz="4" w:space="0" w:color="auto"/>
                  </w:tcBorders>
                  <w:vAlign w:val="center"/>
                </w:tcPr>
                <w:p w14:paraId="02EE97C2" w14:textId="77777777" w:rsidR="00C47A02" w:rsidRDefault="00C47A02">
                  <w:pPr>
                    <w:ind w:left="-57" w:right="-57"/>
                    <w:jc w:val="center"/>
                    <w:rPr>
                      <w:b/>
                      <w:bCs/>
                      <w:color w:val="000000"/>
                      <w:sz w:val="22"/>
                      <w:szCs w:val="22"/>
                      <w:lang w:eastAsia="lt-LT"/>
                    </w:rPr>
                  </w:pPr>
                </w:p>
              </w:tc>
              <w:tc>
                <w:tcPr>
                  <w:tcW w:w="43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409E08" w14:textId="77777777" w:rsidR="00C47A02" w:rsidRDefault="00BB7434">
                  <w:pPr>
                    <w:ind w:left="-57" w:right="-57"/>
                    <w:jc w:val="center"/>
                    <w:rPr>
                      <w:b/>
                      <w:bCs/>
                      <w:color w:val="000000"/>
                      <w:sz w:val="22"/>
                      <w:szCs w:val="22"/>
                      <w:lang w:eastAsia="lt-LT"/>
                    </w:rPr>
                  </w:pPr>
                  <w:r>
                    <w:rPr>
                      <w:b/>
                      <w:bCs/>
                      <w:color w:val="000000"/>
                      <w:sz w:val="22"/>
                      <w:szCs w:val="22"/>
                      <w:lang w:eastAsia="lt-LT"/>
                    </w:rPr>
                    <w:t>3.1. Nacionalinės viešosios lėšos</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47FB675C" w14:textId="77777777" w:rsidR="00C47A02" w:rsidRDefault="00BB7434">
                  <w:pPr>
                    <w:ind w:left="-57" w:right="-57"/>
                    <w:jc w:val="center"/>
                    <w:rPr>
                      <w:b/>
                      <w:bCs/>
                      <w:color w:val="000000"/>
                      <w:sz w:val="22"/>
                      <w:szCs w:val="22"/>
                      <w:lang w:eastAsia="lt-LT"/>
                    </w:rPr>
                  </w:pPr>
                  <w:r>
                    <w:rPr>
                      <w:b/>
                      <w:bCs/>
                      <w:color w:val="000000"/>
                      <w:sz w:val="22"/>
                      <w:szCs w:val="22"/>
                      <w:lang w:eastAsia="lt-LT"/>
                    </w:rPr>
                    <w:t>3.2. Privačios lėšos</w:t>
                  </w:r>
                </w:p>
              </w:tc>
              <w:tc>
                <w:tcPr>
                  <w:tcW w:w="1134" w:type="dxa"/>
                  <w:tcBorders>
                    <w:top w:val="single" w:sz="4" w:space="0" w:color="auto"/>
                    <w:left w:val="single" w:sz="4" w:space="0" w:color="auto"/>
                    <w:right w:val="single" w:sz="4" w:space="0" w:color="auto"/>
                  </w:tcBorders>
                  <w:shd w:val="clear" w:color="auto" w:fill="auto"/>
                  <w:vAlign w:val="center"/>
                </w:tcPr>
                <w:p w14:paraId="12B905B9" w14:textId="77777777" w:rsidR="00C47A02" w:rsidRDefault="00C47A02">
                  <w:pPr>
                    <w:ind w:right="-57"/>
                    <w:jc w:val="center"/>
                    <w:rPr>
                      <w:b/>
                      <w:bCs/>
                      <w:color w:val="000000"/>
                      <w:sz w:val="22"/>
                      <w:szCs w:val="22"/>
                      <w:lang w:eastAsia="lt-LT"/>
                    </w:rPr>
                  </w:pPr>
                </w:p>
              </w:tc>
              <w:tc>
                <w:tcPr>
                  <w:tcW w:w="1700" w:type="dxa"/>
                  <w:vMerge/>
                  <w:tcBorders>
                    <w:left w:val="single" w:sz="4" w:space="0" w:color="auto"/>
                    <w:right w:val="single" w:sz="4" w:space="0" w:color="auto"/>
                  </w:tcBorders>
                  <w:shd w:val="clear" w:color="auto" w:fill="auto"/>
                  <w:vAlign w:val="center"/>
                </w:tcPr>
                <w:p w14:paraId="5F1D40C1" w14:textId="77777777" w:rsidR="00C47A02" w:rsidRDefault="00C47A02">
                  <w:pPr>
                    <w:ind w:right="-57"/>
                    <w:jc w:val="center"/>
                    <w:rPr>
                      <w:b/>
                      <w:bCs/>
                      <w:color w:val="000000"/>
                      <w:sz w:val="22"/>
                      <w:szCs w:val="22"/>
                      <w:lang w:eastAsia="lt-LT"/>
                    </w:rPr>
                  </w:pPr>
                </w:p>
              </w:tc>
            </w:tr>
            <w:tr w:rsidR="00C47A02" w14:paraId="147D13E5" w14:textId="77777777">
              <w:trPr>
                <w:trHeight w:val="798"/>
              </w:trPr>
              <w:tc>
                <w:tcPr>
                  <w:tcW w:w="1833"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342C23CB" w14:textId="77777777" w:rsidR="00C47A02" w:rsidRDefault="00C47A02">
                  <w:pPr>
                    <w:ind w:left="-57" w:right="-57"/>
                    <w:jc w:val="center"/>
                    <w:rPr>
                      <w:b/>
                      <w:bCs/>
                      <w:color w:val="000000"/>
                      <w:sz w:val="22"/>
                      <w:szCs w:val="22"/>
                      <w:lang w:eastAsia="lt-LT"/>
                    </w:rPr>
                  </w:pPr>
                </w:p>
              </w:tc>
              <w:tc>
                <w:tcPr>
                  <w:tcW w:w="1559" w:type="dxa"/>
                  <w:tcBorders>
                    <w:top w:val="nil"/>
                    <w:left w:val="nil"/>
                    <w:bottom w:val="single" w:sz="4" w:space="0" w:color="auto"/>
                    <w:right w:val="single" w:sz="4" w:space="0" w:color="auto"/>
                  </w:tcBorders>
                  <w:shd w:val="clear" w:color="auto" w:fill="auto"/>
                  <w:vAlign w:val="center"/>
                  <w:hideMark/>
                </w:tcPr>
                <w:p w14:paraId="1C660056" w14:textId="77777777" w:rsidR="00C47A02" w:rsidRDefault="00BB7434">
                  <w:pPr>
                    <w:ind w:left="-57" w:right="-57"/>
                    <w:jc w:val="center"/>
                    <w:rPr>
                      <w:color w:val="000000"/>
                      <w:sz w:val="22"/>
                      <w:szCs w:val="22"/>
                      <w:lang w:eastAsia="lt-LT"/>
                    </w:rPr>
                  </w:pPr>
                  <w:r>
                    <w:rPr>
                      <w:color w:val="000000"/>
                      <w:sz w:val="22"/>
                      <w:szCs w:val="22"/>
                      <w:lang w:eastAsia="lt-LT"/>
                    </w:rPr>
                    <w:t>Prašomas finansavimas</w:t>
                  </w:r>
                </w:p>
              </w:tc>
              <w:tc>
                <w:tcPr>
                  <w:tcW w:w="1134" w:type="dxa"/>
                  <w:tcBorders>
                    <w:top w:val="nil"/>
                    <w:left w:val="nil"/>
                    <w:bottom w:val="single" w:sz="4" w:space="0" w:color="auto"/>
                    <w:right w:val="single" w:sz="4" w:space="0" w:color="auto"/>
                  </w:tcBorders>
                  <w:vAlign w:val="center"/>
                </w:tcPr>
                <w:p w14:paraId="1027A016" w14:textId="77777777" w:rsidR="00C47A02" w:rsidRDefault="00BB7434">
                  <w:pPr>
                    <w:ind w:left="-57" w:right="-57"/>
                    <w:jc w:val="center"/>
                    <w:rPr>
                      <w:color w:val="000000"/>
                      <w:sz w:val="22"/>
                      <w:szCs w:val="22"/>
                      <w:lang w:eastAsia="lt-LT"/>
                    </w:rPr>
                  </w:pPr>
                  <w:r>
                    <w:rPr>
                      <w:color w:val="000000"/>
                      <w:sz w:val="22"/>
                      <w:szCs w:val="22"/>
                      <w:lang w:eastAsia="lt-LT"/>
                    </w:rPr>
                    <w:t>Proc.</w:t>
                  </w:r>
                </w:p>
              </w:tc>
              <w:tc>
                <w:tcPr>
                  <w:tcW w:w="1560" w:type="dxa"/>
                  <w:tcBorders>
                    <w:top w:val="nil"/>
                    <w:left w:val="nil"/>
                    <w:bottom w:val="single" w:sz="4" w:space="0" w:color="auto"/>
                    <w:right w:val="single" w:sz="4" w:space="0" w:color="auto"/>
                  </w:tcBorders>
                  <w:shd w:val="clear" w:color="auto" w:fill="auto"/>
                  <w:vAlign w:val="center"/>
                  <w:hideMark/>
                </w:tcPr>
                <w:p w14:paraId="5B353259" w14:textId="77777777" w:rsidR="00C47A02" w:rsidRDefault="00BB7434">
                  <w:pPr>
                    <w:ind w:left="-57" w:right="-101"/>
                    <w:jc w:val="center"/>
                    <w:rPr>
                      <w:color w:val="000000"/>
                      <w:sz w:val="22"/>
                      <w:szCs w:val="22"/>
                      <w:lang w:eastAsia="lt-LT"/>
                    </w:rPr>
                  </w:pPr>
                  <w:r>
                    <w:rPr>
                      <w:color w:val="000000"/>
                      <w:sz w:val="22"/>
                      <w:szCs w:val="22"/>
                      <w:lang w:eastAsia="lt-LT"/>
                    </w:rPr>
                    <w:t>3.1.1. Valstybės biudžeto lėšos</w:t>
                  </w:r>
                </w:p>
                <w:p w14:paraId="22D96FAD" w14:textId="77777777" w:rsidR="00C47A02" w:rsidRDefault="00C47A02">
                  <w:pPr>
                    <w:ind w:left="-57" w:right="-57"/>
                    <w:jc w:val="center"/>
                    <w:rPr>
                      <w:color w:val="000000"/>
                      <w:sz w:val="22"/>
                      <w:szCs w:val="22"/>
                      <w:lang w:eastAsia="lt-LT"/>
                    </w:rPr>
                  </w:pPr>
                </w:p>
              </w:tc>
              <w:tc>
                <w:tcPr>
                  <w:tcW w:w="1417" w:type="dxa"/>
                  <w:tcBorders>
                    <w:top w:val="nil"/>
                    <w:left w:val="nil"/>
                    <w:bottom w:val="single" w:sz="4" w:space="0" w:color="auto"/>
                    <w:right w:val="single" w:sz="4" w:space="0" w:color="auto"/>
                  </w:tcBorders>
                  <w:shd w:val="clear" w:color="auto" w:fill="auto"/>
                  <w:vAlign w:val="center"/>
                  <w:hideMark/>
                </w:tcPr>
                <w:p w14:paraId="0A9E168B" w14:textId="77777777" w:rsidR="00C47A02" w:rsidRDefault="00BB7434">
                  <w:pPr>
                    <w:ind w:left="-57" w:right="-57"/>
                    <w:jc w:val="center"/>
                    <w:rPr>
                      <w:color w:val="000000"/>
                      <w:sz w:val="22"/>
                      <w:szCs w:val="22"/>
                      <w:lang w:eastAsia="lt-LT"/>
                    </w:rPr>
                  </w:pPr>
                  <w:r>
                    <w:rPr>
                      <w:color w:val="000000"/>
                      <w:sz w:val="22"/>
                      <w:szCs w:val="22"/>
                      <w:lang w:eastAsia="lt-LT"/>
                    </w:rPr>
                    <w:t>3.1.2. Savivaldybės biudžeto lėšos</w:t>
                  </w:r>
                </w:p>
              </w:tc>
              <w:tc>
                <w:tcPr>
                  <w:tcW w:w="1418" w:type="dxa"/>
                  <w:tcBorders>
                    <w:top w:val="nil"/>
                    <w:left w:val="nil"/>
                    <w:bottom w:val="single" w:sz="4" w:space="0" w:color="auto"/>
                    <w:right w:val="single" w:sz="4" w:space="0" w:color="auto"/>
                  </w:tcBorders>
                  <w:shd w:val="clear" w:color="auto" w:fill="auto"/>
                  <w:vAlign w:val="center"/>
                  <w:hideMark/>
                </w:tcPr>
                <w:p w14:paraId="6DD38C0A" w14:textId="77777777" w:rsidR="00C47A02" w:rsidRDefault="00BB7434">
                  <w:pPr>
                    <w:ind w:left="-57" w:right="-57"/>
                    <w:jc w:val="center"/>
                    <w:rPr>
                      <w:color w:val="000000"/>
                      <w:sz w:val="22"/>
                      <w:szCs w:val="22"/>
                      <w:lang w:eastAsia="lt-LT"/>
                    </w:rPr>
                  </w:pPr>
                  <w:r>
                    <w:rPr>
                      <w:color w:val="000000"/>
                      <w:sz w:val="22"/>
                      <w:szCs w:val="22"/>
                      <w:lang w:eastAsia="lt-LT"/>
                    </w:rPr>
                    <w:t>3.1.3 Kiti viešųjų lėšų šaltiniai</w:t>
                  </w:r>
                </w:p>
              </w:tc>
              <w:tc>
                <w:tcPr>
                  <w:tcW w:w="1559" w:type="dxa"/>
                  <w:tcBorders>
                    <w:top w:val="nil"/>
                    <w:left w:val="nil"/>
                    <w:bottom w:val="single" w:sz="4" w:space="0" w:color="auto"/>
                    <w:right w:val="single" w:sz="4" w:space="0" w:color="auto"/>
                  </w:tcBorders>
                  <w:shd w:val="clear" w:color="auto" w:fill="auto"/>
                  <w:vAlign w:val="center"/>
                  <w:hideMark/>
                </w:tcPr>
                <w:p w14:paraId="67B048A7" w14:textId="77777777" w:rsidR="00C47A02" w:rsidRDefault="00BB7434">
                  <w:pPr>
                    <w:ind w:left="-57" w:right="-57"/>
                    <w:jc w:val="center"/>
                    <w:rPr>
                      <w:color w:val="000000"/>
                      <w:sz w:val="22"/>
                      <w:szCs w:val="22"/>
                      <w:lang w:eastAsia="lt-LT"/>
                    </w:rPr>
                  </w:pPr>
                  <w:r>
                    <w:rPr>
                      <w:color w:val="000000"/>
                      <w:sz w:val="22"/>
                      <w:szCs w:val="22"/>
                      <w:lang w:eastAsia="lt-LT"/>
                    </w:rPr>
                    <w:t>3.2.1.Pareiškėjo ir partnerio (-</w:t>
                  </w:r>
                  <w:proofErr w:type="spellStart"/>
                  <w:r>
                    <w:rPr>
                      <w:color w:val="000000"/>
                      <w:sz w:val="22"/>
                      <w:szCs w:val="22"/>
                      <w:lang w:eastAsia="lt-LT"/>
                    </w:rPr>
                    <w:t>ių</w:t>
                  </w:r>
                  <w:proofErr w:type="spellEnd"/>
                  <w:r>
                    <w:rPr>
                      <w:color w:val="000000"/>
                      <w:sz w:val="22"/>
                      <w:szCs w:val="22"/>
                      <w:lang w:eastAsia="lt-LT"/>
                    </w:rPr>
                    <w:t>) lėšos</w:t>
                  </w:r>
                </w:p>
              </w:tc>
              <w:tc>
                <w:tcPr>
                  <w:tcW w:w="1276" w:type="dxa"/>
                  <w:tcBorders>
                    <w:top w:val="nil"/>
                    <w:left w:val="nil"/>
                    <w:bottom w:val="single" w:sz="4" w:space="0" w:color="auto"/>
                    <w:right w:val="single" w:sz="4" w:space="0" w:color="auto"/>
                  </w:tcBorders>
                  <w:shd w:val="clear" w:color="auto" w:fill="auto"/>
                  <w:vAlign w:val="center"/>
                </w:tcPr>
                <w:p w14:paraId="70E01398" w14:textId="77777777" w:rsidR="00C47A02" w:rsidRDefault="00BB7434">
                  <w:pPr>
                    <w:ind w:left="-57" w:right="-57"/>
                    <w:jc w:val="center"/>
                    <w:rPr>
                      <w:color w:val="000000"/>
                      <w:sz w:val="22"/>
                      <w:szCs w:val="22"/>
                      <w:lang w:eastAsia="lt-LT"/>
                    </w:rPr>
                  </w:pPr>
                  <w:r>
                    <w:rPr>
                      <w:color w:val="000000"/>
                      <w:sz w:val="22"/>
                      <w:szCs w:val="22"/>
                      <w:lang w:eastAsia="lt-LT"/>
                    </w:rPr>
                    <w:t xml:space="preserve">3.2.2. Kiti </w:t>
                  </w:r>
                  <w:r>
                    <w:rPr>
                      <w:color w:val="000000"/>
                      <w:sz w:val="22"/>
                      <w:szCs w:val="22"/>
                      <w:lang w:eastAsia="lt-LT"/>
                    </w:rPr>
                    <w:t>lėšų šaltiniai</w:t>
                  </w:r>
                </w:p>
              </w:tc>
              <w:tc>
                <w:tcPr>
                  <w:tcW w:w="1134" w:type="dxa"/>
                  <w:tcBorders>
                    <w:top w:val="nil"/>
                    <w:left w:val="nil"/>
                    <w:bottom w:val="single" w:sz="4" w:space="0" w:color="auto"/>
                    <w:right w:val="single" w:sz="4" w:space="0" w:color="auto"/>
                  </w:tcBorders>
                  <w:shd w:val="clear" w:color="auto" w:fill="auto"/>
                  <w:vAlign w:val="center"/>
                </w:tcPr>
                <w:p w14:paraId="5F5CA1C2" w14:textId="77777777" w:rsidR="00C47A02" w:rsidRDefault="00BB7434">
                  <w:pPr>
                    <w:ind w:right="-57"/>
                    <w:jc w:val="center"/>
                    <w:rPr>
                      <w:color w:val="000000"/>
                      <w:sz w:val="22"/>
                      <w:szCs w:val="22"/>
                      <w:lang w:eastAsia="lt-LT"/>
                    </w:rPr>
                  </w:pPr>
                  <w:r>
                    <w:rPr>
                      <w:color w:val="000000"/>
                      <w:sz w:val="22"/>
                      <w:szCs w:val="22"/>
                      <w:lang w:eastAsia="lt-LT"/>
                    </w:rPr>
                    <w:t>Proc.</w:t>
                  </w:r>
                </w:p>
              </w:tc>
              <w:tc>
                <w:tcPr>
                  <w:tcW w:w="1700" w:type="dxa"/>
                  <w:tcBorders>
                    <w:left w:val="single" w:sz="4" w:space="0" w:color="auto"/>
                    <w:bottom w:val="single" w:sz="4" w:space="0" w:color="auto"/>
                    <w:right w:val="single" w:sz="4" w:space="0" w:color="auto"/>
                  </w:tcBorders>
                  <w:shd w:val="clear" w:color="auto" w:fill="auto"/>
                  <w:vAlign w:val="center"/>
                </w:tcPr>
                <w:p w14:paraId="7FB66CE9" w14:textId="77777777" w:rsidR="00C47A02" w:rsidRDefault="00C47A02">
                  <w:pPr>
                    <w:ind w:right="-57"/>
                    <w:jc w:val="center"/>
                    <w:rPr>
                      <w:color w:val="000000"/>
                      <w:sz w:val="22"/>
                      <w:szCs w:val="22"/>
                      <w:lang w:eastAsia="lt-LT"/>
                    </w:rPr>
                  </w:pPr>
                </w:p>
              </w:tc>
            </w:tr>
            <w:tr w:rsidR="00C47A02" w14:paraId="6D561074" w14:textId="77777777">
              <w:trPr>
                <w:trHeight w:val="300"/>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1D70E560" w14:textId="77777777" w:rsidR="00C47A02" w:rsidRDefault="00BB7434">
                  <w:pPr>
                    <w:ind w:left="-57" w:right="-57"/>
                    <w:jc w:val="center"/>
                    <w:rPr>
                      <w:bCs/>
                      <w:i/>
                      <w:color w:val="000000"/>
                      <w:sz w:val="22"/>
                      <w:szCs w:val="22"/>
                      <w:lang w:eastAsia="lt-LT"/>
                    </w:rPr>
                  </w:pPr>
                  <w:r>
                    <w:rPr>
                      <w:b/>
                      <w:bCs/>
                      <w:color w:val="000000"/>
                      <w:sz w:val="22"/>
                      <w:szCs w:val="22"/>
                      <w:lang w:eastAsia="lt-LT"/>
                    </w:rPr>
                    <w:t>Iš viso</w:t>
                  </w:r>
                </w:p>
              </w:tc>
              <w:tc>
                <w:tcPr>
                  <w:tcW w:w="1559" w:type="dxa"/>
                  <w:tcBorders>
                    <w:top w:val="nil"/>
                    <w:left w:val="nil"/>
                    <w:bottom w:val="single" w:sz="4" w:space="0" w:color="auto"/>
                    <w:right w:val="single" w:sz="4" w:space="0" w:color="auto"/>
                  </w:tcBorders>
                  <w:shd w:val="clear" w:color="auto" w:fill="auto"/>
                </w:tcPr>
                <w:p w14:paraId="0F1C5BA9" w14:textId="77777777" w:rsidR="00C47A02" w:rsidRDefault="00BB7434">
                  <w:pPr>
                    <w:ind w:left="-57" w:right="-57"/>
                    <w:jc w:val="center"/>
                    <w:rPr>
                      <w:i/>
                      <w:iCs/>
                      <w:color w:val="000000"/>
                      <w:sz w:val="20"/>
                      <w:lang w:eastAsia="lt-LT"/>
                    </w:rPr>
                  </w:pPr>
                  <w:r>
                    <w:rPr>
                      <w:i/>
                      <w:iCs/>
                      <w:color w:val="000000"/>
                      <w:sz w:val="20"/>
                      <w:lang w:eastAsia="lt-LT"/>
                    </w:rPr>
                    <w:t>Apskaičiuojama stulpelio suma.</w:t>
                  </w:r>
                </w:p>
              </w:tc>
              <w:tc>
                <w:tcPr>
                  <w:tcW w:w="1134" w:type="dxa"/>
                  <w:tcBorders>
                    <w:top w:val="single" w:sz="4" w:space="0" w:color="auto"/>
                    <w:left w:val="nil"/>
                    <w:bottom w:val="single" w:sz="4" w:space="0" w:color="auto"/>
                    <w:right w:val="single" w:sz="4" w:space="0" w:color="auto"/>
                  </w:tcBorders>
                </w:tcPr>
                <w:p w14:paraId="4DF51652" w14:textId="77777777" w:rsidR="00C47A02" w:rsidRDefault="00BB7434">
                  <w:pPr>
                    <w:ind w:left="-57" w:right="-57"/>
                    <w:jc w:val="center"/>
                    <w:rPr>
                      <w:i/>
                      <w:iCs/>
                      <w:color w:val="000000"/>
                      <w:sz w:val="20"/>
                      <w:lang w:eastAsia="lt-LT"/>
                    </w:rPr>
                  </w:pPr>
                  <w:proofErr w:type="spellStart"/>
                  <w:r>
                    <w:rPr>
                      <w:bCs/>
                      <w:i/>
                      <w:color w:val="000000"/>
                      <w:sz w:val="20"/>
                      <w:lang w:eastAsia="lt-LT"/>
                    </w:rPr>
                    <w:t>Apskaičiuo-jama</w:t>
                  </w:r>
                  <w:proofErr w:type="spellEnd"/>
                  <w:r>
                    <w:rPr>
                      <w:bCs/>
                      <w:i/>
                      <w:color w:val="000000"/>
                      <w:sz w:val="20"/>
                      <w:lang w:eastAsia="lt-LT"/>
                    </w:rPr>
                    <w:t xml:space="preserve"> procentinė dalis nuo bendros sumos (2 stulpelyje nurodytos sumos santykis su 4 stulpelyje nurodyta bendra suma).</w:t>
                  </w:r>
                </w:p>
              </w:tc>
              <w:tc>
                <w:tcPr>
                  <w:tcW w:w="1560" w:type="dxa"/>
                  <w:tcBorders>
                    <w:top w:val="nil"/>
                    <w:left w:val="nil"/>
                    <w:bottom w:val="single" w:sz="4" w:space="0" w:color="auto"/>
                    <w:right w:val="single" w:sz="4" w:space="0" w:color="auto"/>
                  </w:tcBorders>
                  <w:shd w:val="clear" w:color="auto" w:fill="auto"/>
                </w:tcPr>
                <w:p w14:paraId="4E661CE8" w14:textId="77777777" w:rsidR="00C47A02" w:rsidRDefault="00BB7434">
                  <w:pPr>
                    <w:ind w:left="-57" w:right="-57"/>
                    <w:jc w:val="center"/>
                    <w:rPr>
                      <w:i/>
                      <w:iCs/>
                      <w:color w:val="000000"/>
                      <w:sz w:val="20"/>
                      <w:lang w:eastAsia="lt-LT"/>
                    </w:rPr>
                  </w:pPr>
                  <w:r>
                    <w:rPr>
                      <w:i/>
                      <w:iCs/>
                      <w:color w:val="000000"/>
                      <w:sz w:val="20"/>
                      <w:lang w:eastAsia="lt-LT"/>
                    </w:rPr>
                    <w:t>Apskaičiuojama stulpelio suma.</w:t>
                  </w:r>
                </w:p>
              </w:tc>
              <w:tc>
                <w:tcPr>
                  <w:tcW w:w="1417" w:type="dxa"/>
                  <w:tcBorders>
                    <w:top w:val="nil"/>
                    <w:left w:val="nil"/>
                    <w:bottom w:val="single" w:sz="4" w:space="0" w:color="auto"/>
                    <w:right w:val="single" w:sz="4" w:space="0" w:color="auto"/>
                  </w:tcBorders>
                  <w:shd w:val="clear" w:color="auto" w:fill="auto"/>
                </w:tcPr>
                <w:p w14:paraId="3E6FD74F" w14:textId="77777777" w:rsidR="00C47A02" w:rsidRDefault="00BB7434">
                  <w:pPr>
                    <w:ind w:left="-57" w:right="-57"/>
                    <w:jc w:val="center"/>
                    <w:rPr>
                      <w:i/>
                      <w:iCs/>
                      <w:color w:val="000000"/>
                      <w:sz w:val="20"/>
                      <w:lang w:eastAsia="lt-LT"/>
                    </w:rPr>
                  </w:pPr>
                  <w:r>
                    <w:rPr>
                      <w:i/>
                      <w:iCs/>
                      <w:color w:val="000000"/>
                      <w:sz w:val="20"/>
                      <w:lang w:eastAsia="lt-LT"/>
                    </w:rPr>
                    <w:t xml:space="preserve">Apskaičiuojama stulpelio </w:t>
                  </w:r>
                  <w:r>
                    <w:rPr>
                      <w:i/>
                      <w:iCs/>
                      <w:color w:val="000000"/>
                      <w:sz w:val="20"/>
                      <w:lang w:eastAsia="lt-LT"/>
                    </w:rPr>
                    <w:t>suma.</w:t>
                  </w:r>
                </w:p>
              </w:tc>
              <w:tc>
                <w:tcPr>
                  <w:tcW w:w="1418" w:type="dxa"/>
                  <w:tcBorders>
                    <w:top w:val="nil"/>
                    <w:left w:val="nil"/>
                    <w:bottom w:val="single" w:sz="4" w:space="0" w:color="auto"/>
                    <w:right w:val="single" w:sz="4" w:space="0" w:color="auto"/>
                  </w:tcBorders>
                  <w:shd w:val="clear" w:color="auto" w:fill="auto"/>
                </w:tcPr>
                <w:p w14:paraId="63A3C22C" w14:textId="77777777" w:rsidR="00C47A02" w:rsidRDefault="00BB7434">
                  <w:pPr>
                    <w:ind w:left="-57" w:right="-57"/>
                    <w:jc w:val="center"/>
                    <w:rPr>
                      <w:i/>
                      <w:iCs/>
                      <w:color w:val="000000"/>
                      <w:sz w:val="20"/>
                      <w:lang w:eastAsia="lt-LT"/>
                    </w:rPr>
                  </w:pPr>
                  <w:r>
                    <w:rPr>
                      <w:i/>
                      <w:iCs/>
                      <w:color w:val="000000"/>
                      <w:sz w:val="20"/>
                      <w:lang w:eastAsia="lt-LT"/>
                    </w:rPr>
                    <w:t>Apskaičiuojama stulpelio suma.</w:t>
                  </w:r>
                </w:p>
              </w:tc>
              <w:tc>
                <w:tcPr>
                  <w:tcW w:w="1559" w:type="dxa"/>
                  <w:tcBorders>
                    <w:top w:val="nil"/>
                    <w:left w:val="nil"/>
                    <w:bottom w:val="single" w:sz="4" w:space="0" w:color="auto"/>
                    <w:right w:val="single" w:sz="4" w:space="0" w:color="auto"/>
                  </w:tcBorders>
                  <w:shd w:val="clear" w:color="auto" w:fill="auto"/>
                </w:tcPr>
                <w:p w14:paraId="1C5CEEF9" w14:textId="77777777" w:rsidR="00C47A02" w:rsidRDefault="00BB7434">
                  <w:pPr>
                    <w:ind w:left="-57" w:right="-57"/>
                    <w:jc w:val="center"/>
                    <w:rPr>
                      <w:i/>
                      <w:iCs/>
                      <w:color w:val="000000"/>
                      <w:sz w:val="20"/>
                      <w:lang w:eastAsia="lt-LT"/>
                    </w:rPr>
                  </w:pPr>
                  <w:r>
                    <w:rPr>
                      <w:i/>
                      <w:iCs/>
                      <w:color w:val="000000"/>
                      <w:sz w:val="20"/>
                      <w:lang w:eastAsia="lt-LT"/>
                    </w:rPr>
                    <w:t>Apskaičiuojama stulpelio suma.</w:t>
                  </w:r>
                </w:p>
              </w:tc>
              <w:tc>
                <w:tcPr>
                  <w:tcW w:w="1276" w:type="dxa"/>
                  <w:tcBorders>
                    <w:top w:val="nil"/>
                    <w:left w:val="nil"/>
                    <w:bottom w:val="single" w:sz="4" w:space="0" w:color="auto"/>
                    <w:right w:val="single" w:sz="4" w:space="0" w:color="auto"/>
                  </w:tcBorders>
                  <w:shd w:val="clear" w:color="auto" w:fill="auto"/>
                </w:tcPr>
                <w:p w14:paraId="344889E5" w14:textId="77777777" w:rsidR="00C47A02" w:rsidRDefault="00BB7434">
                  <w:pPr>
                    <w:ind w:left="-57" w:right="-57"/>
                    <w:jc w:val="center"/>
                    <w:rPr>
                      <w:i/>
                      <w:iCs/>
                      <w:color w:val="000000"/>
                      <w:sz w:val="20"/>
                      <w:lang w:eastAsia="lt-LT"/>
                    </w:rPr>
                  </w:pPr>
                  <w:r>
                    <w:rPr>
                      <w:i/>
                      <w:iCs/>
                      <w:color w:val="000000"/>
                      <w:sz w:val="20"/>
                      <w:lang w:eastAsia="lt-LT"/>
                    </w:rPr>
                    <w:t>Apskaičiuojama stulpelio suma.</w:t>
                  </w:r>
                </w:p>
              </w:tc>
              <w:tc>
                <w:tcPr>
                  <w:tcW w:w="1134" w:type="dxa"/>
                  <w:tcBorders>
                    <w:top w:val="nil"/>
                    <w:left w:val="nil"/>
                    <w:bottom w:val="single" w:sz="4" w:space="0" w:color="auto"/>
                    <w:right w:val="single" w:sz="4" w:space="0" w:color="auto"/>
                  </w:tcBorders>
                  <w:shd w:val="clear" w:color="auto" w:fill="auto"/>
                </w:tcPr>
                <w:p w14:paraId="5DDEDBF3" w14:textId="77777777" w:rsidR="00C47A02" w:rsidRDefault="00BB7434">
                  <w:pPr>
                    <w:ind w:left="-57" w:right="-57"/>
                    <w:jc w:val="center"/>
                    <w:rPr>
                      <w:i/>
                      <w:iCs/>
                      <w:color w:val="000000"/>
                      <w:sz w:val="20"/>
                      <w:lang w:eastAsia="lt-LT"/>
                    </w:rPr>
                  </w:pPr>
                  <w:proofErr w:type="spellStart"/>
                  <w:r>
                    <w:rPr>
                      <w:bCs/>
                      <w:i/>
                      <w:color w:val="000000"/>
                      <w:sz w:val="20"/>
                      <w:lang w:eastAsia="lt-LT"/>
                    </w:rPr>
                    <w:t>Apskaičiuo-jama</w:t>
                  </w:r>
                  <w:proofErr w:type="spellEnd"/>
                  <w:r>
                    <w:rPr>
                      <w:bCs/>
                      <w:i/>
                      <w:color w:val="000000"/>
                      <w:sz w:val="20"/>
                      <w:lang w:eastAsia="lt-LT"/>
                    </w:rPr>
                    <w:t xml:space="preserve"> procentinė dalis nuo bendros sumos (3.1, 3.2 stulpeliuose nurodytų lėšų sumos santykis su 4 stulpelyje nurodyta suma).</w:t>
                  </w:r>
                </w:p>
              </w:tc>
              <w:tc>
                <w:tcPr>
                  <w:tcW w:w="1700" w:type="dxa"/>
                  <w:tcBorders>
                    <w:top w:val="nil"/>
                    <w:left w:val="nil"/>
                    <w:bottom w:val="single" w:sz="4" w:space="0" w:color="auto"/>
                    <w:right w:val="single" w:sz="4" w:space="0" w:color="auto"/>
                  </w:tcBorders>
                  <w:shd w:val="clear" w:color="auto" w:fill="auto"/>
                </w:tcPr>
                <w:p w14:paraId="49A8D73D" w14:textId="77777777" w:rsidR="00C47A02" w:rsidRDefault="00BB7434">
                  <w:pPr>
                    <w:ind w:left="-57" w:right="-57"/>
                    <w:jc w:val="center"/>
                    <w:rPr>
                      <w:i/>
                      <w:iCs/>
                      <w:color w:val="000000"/>
                      <w:sz w:val="20"/>
                      <w:lang w:eastAsia="lt-LT"/>
                    </w:rPr>
                  </w:pPr>
                  <w:r>
                    <w:rPr>
                      <w:i/>
                      <w:iCs/>
                      <w:color w:val="000000"/>
                      <w:sz w:val="20"/>
                      <w:lang w:eastAsia="lt-LT"/>
                    </w:rPr>
                    <w:t>Apskaičiuojama stulpel</w:t>
                  </w:r>
                  <w:r>
                    <w:rPr>
                      <w:i/>
                      <w:iCs/>
                      <w:color w:val="000000"/>
                      <w:sz w:val="20"/>
                      <w:lang w:eastAsia="lt-LT"/>
                    </w:rPr>
                    <w:t>io suma.</w:t>
                  </w:r>
                </w:p>
              </w:tc>
            </w:tr>
            <w:tr w:rsidR="00C47A02" w14:paraId="3A035F25" w14:textId="77777777">
              <w:trPr>
                <w:trHeight w:val="300"/>
              </w:trPr>
              <w:tc>
                <w:tcPr>
                  <w:tcW w:w="1833" w:type="dxa"/>
                  <w:tcBorders>
                    <w:top w:val="single" w:sz="4" w:space="0" w:color="auto"/>
                    <w:left w:val="single" w:sz="4" w:space="0" w:color="auto"/>
                    <w:bottom w:val="single" w:sz="4" w:space="0" w:color="auto"/>
                    <w:right w:val="single" w:sz="4" w:space="0" w:color="auto"/>
                  </w:tcBorders>
                  <w:shd w:val="clear" w:color="auto" w:fill="auto"/>
                </w:tcPr>
                <w:p w14:paraId="19C2356B" w14:textId="77777777" w:rsidR="00C47A02" w:rsidRDefault="00BB7434">
                  <w:pPr>
                    <w:ind w:left="-57" w:right="-57"/>
                    <w:jc w:val="center"/>
                    <w:rPr>
                      <w:bCs/>
                      <w:i/>
                      <w:color w:val="000000"/>
                      <w:sz w:val="20"/>
                      <w:lang w:eastAsia="lt-LT"/>
                    </w:rPr>
                  </w:pPr>
                  <w:r>
                    <w:rPr>
                      <w:bCs/>
                      <w:i/>
                      <w:color w:val="000000"/>
                      <w:sz w:val="20"/>
                      <w:lang w:eastAsia="lt-LT"/>
                    </w:rPr>
                    <w:t>Nurodomas pažangos priemonės veiklos (</w:t>
                  </w:r>
                  <w:proofErr w:type="spellStart"/>
                  <w:r>
                    <w:rPr>
                      <w:bCs/>
                      <w:i/>
                      <w:color w:val="000000"/>
                      <w:sz w:val="20"/>
                      <w:lang w:eastAsia="lt-LT"/>
                    </w:rPr>
                    <w:t>poveiklės</w:t>
                  </w:r>
                  <w:proofErr w:type="spellEnd"/>
                  <w:r>
                    <w:rPr>
                      <w:bCs/>
                      <w:i/>
                      <w:color w:val="000000"/>
                      <w:sz w:val="20"/>
                      <w:lang w:eastAsia="lt-LT"/>
                    </w:rPr>
                    <w:t>) numeris.</w:t>
                  </w:r>
                </w:p>
                <w:p w14:paraId="4A880657" w14:textId="77777777" w:rsidR="00C47A02" w:rsidRDefault="00BB7434">
                  <w:pPr>
                    <w:ind w:right="-104"/>
                    <w:jc w:val="center"/>
                    <w:rPr>
                      <w:i/>
                      <w:sz w:val="20"/>
                    </w:rPr>
                  </w:pPr>
                  <w:r>
                    <w:rPr>
                      <w:i/>
                      <w:sz w:val="20"/>
                    </w:rPr>
                    <w:t xml:space="preserve">Jei projekto veiklos finansuojamos iš skirtingų pažangos </w:t>
                  </w:r>
                  <w:r>
                    <w:rPr>
                      <w:i/>
                      <w:sz w:val="20"/>
                    </w:rPr>
                    <w:lastRenderedPageBreak/>
                    <w:t>priemonių ir (ar) tos pačios pažangos priemonės skirtingų veiklų (</w:t>
                  </w:r>
                  <w:proofErr w:type="spellStart"/>
                  <w:r>
                    <w:rPr>
                      <w:i/>
                      <w:sz w:val="20"/>
                    </w:rPr>
                    <w:t>poveiklių</w:t>
                  </w:r>
                  <w:proofErr w:type="spellEnd"/>
                  <w:r>
                    <w:rPr>
                      <w:i/>
                      <w:sz w:val="20"/>
                    </w:rPr>
                    <w:t>), jos nurodomos atskirose eilutėse.</w:t>
                  </w:r>
                </w:p>
                <w:p w14:paraId="5F68017C" w14:textId="77777777" w:rsidR="00C47A02" w:rsidRDefault="00C47A02">
                  <w:pPr>
                    <w:ind w:left="-57" w:right="-57"/>
                    <w:jc w:val="center"/>
                    <w:rPr>
                      <w:bCs/>
                      <w:i/>
                      <w:color w:val="000000"/>
                      <w:sz w:val="20"/>
                      <w:lang w:eastAsia="lt-LT"/>
                    </w:rPr>
                  </w:pPr>
                </w:p>
                <w:p w14:paraId="340DCFA2" w14:textId="77777777" w:rsidR="00C47A02" w:rsidRDefault="00BB7434">
                  <w:pPr>
                    <w:ind w:left="-57" w:right="-57"/>
                    <w:jc w:val="center"/>
                    <w:rPr>
                      <w:bCs/>
                      <w:i/>
                      <w:color w:val="000000"/>
                      <w:sz w:val="20"/>
                      <w:lang w:eastAsia="lt-LT"/>
                    </w:rPr>
                  </w:pPr>
                  <w:r>
                    <w:rPr>
                      <w:bCs/>
                      <w:i/>
                      <w:color w:val="000000"/>
                      <w:sz w:val="20"/>
                      <w:lang w:eastAsia="lt-LT"/>
                    </w:rPr>
                    <w:t xml:space="preserve">Galimas </w:t>
                  </w:r>
                  <w:r>
                    <w:rPr>
                      <w:bCs/>
                      <w:i/>
                      <w:color w:val="000000"/>
                      <w:sz w:val="20"/>
                      <w:lang w:eastAsia="lt-LT"/>
                    </w:rPr>
                    <w:t>simbolių skaičius – 100.</w:t>
                  </w:r>
                </w:p>
                <w:p w14:paraId="10E34EAC" w14:textId="77777777" w:rsidR="00C47A02" w:rsidRDefault="00BB7434">
                  <w:pPr>
                    <w:ind w:left="-57" w:right="-57"/>
                    <w:jc w:val="center"/>
                    <w:rPr>
                      <w:bCs/>
                      <w:i/>
                      <w:color w:val="000000"/>
                      <w:sz w:val="20"/>
                      <w:lang w:eastAsia="lt-LT"/>
                    </w:rPr>
                  </w:pPr>
                  <w:r>
                    <w:rPr>
                      <w:bCs/>
                      <w:i/>
                      <w:color w:val="000000"/>
                      <w:sz w:val="20"/>
                      <w:lang w:eastAsia="lt-LT"/>
                    </w:rPr>
                    <w:t>Nurodyti privaloma.</w:t>
                  </w:r>
                </w:p>
              </w:tc>
              <w:tc>
                <w:tcPr>
                  <w:tcW w:w="1559" w:type="dxa"/>
                  <w:tcBorders>
                    <w:top w:val="nil"/>
                    <w:left w:val="nil"/>
                    <w:bottom w:val="single" w:sz="4" w:space="0" w:color="auto"/>
                    <w:right w:val="single" w:sz="4" w:space="0" w:color="auto"/>
                  </w:tcBorders>
                  <w:shd w:val="clear" w:color="auto" w:fill="auto"/>
                </w:tcPr>
                <w:p w14:paraId="7B4DE7A2" w14:textId="77777777" w:rsidR="00C47A02" w:rsidRDefault="00BB7434">
                  <w:pPr>
                    <w:ind w:left="-57" w:right="-57"/>
                    <w:jc w:val="center"/>
                    <w:rPr>
                      <w:i/>
                      <w:iCs/>
                      <w:color w:val="000000"/>
                      <w:sz w:val="20"/>
                      <w:lang w:eastAsia="lt-LT"/>
                    </w:rPr>
                  </w:pPr>
                  <w:r>
                    <w:rPr>
                      <w:i/>
                      <w:iCs/>
                      <w:color w:val="000000"/>
                      <w:sz w:val="20"/>
                      <w:lang w:eastAsia="lt-LT"/>
                    </w:rPr>
                    <w:lastRenderedPageBreak/>
                    <w:t xml:space="preserve">Nurodoma prašoma skirti projekto finansavimo lėšų suma. Galima įvesti tik skaičių. Įvedus raides, </w:t>
                  </w:r>
                  <w:r>
                    <w:rPr>
                      <w:i/>
                      <w:iCs/>
                      <w:color w:val="000000"/>
                      <w:sz w:val="20"/>
                      <w:lang w:eastAsia="lt-LT"/>
                    </w:rPr>
                    <w:lastRenderedPageBreak/>
                    <w:t>rodomas klaidos pranešimas.</w:t>
                  </w:r>
                </w:p>
                <w:p w14:paraId="76BC392B" w14:textId="77777777" w:rsidR="00C47A02" w:rsidRDefault="00BB7434">
                  <w:pPr>
                    <w:ind w:left="-57" w:right="-57"/>
                    <w:jc w:val="center"/>
                    <w:rPr>
                      <w:i/>
                      <w:iCs/>
                      <w:color w:val="000000"/>
                      <w:sz w:val="20"/>
                      <w:lang w:eastAsia="lt-LT"/>
                    </w:rPr>
                  </w:pPr>
                  <w:r>
                    <w:rPr>
                      <w:i/>
                      <w:iCs/>
                      <w:color w:val="000000"/>
                      <w:sz w:val="20"/>
                      <w:lang w:eastAsia="lt-LT"/>
                    </w:rPr>
                    <w:t>Nurodyti privaloma.</w:t>
                  </w:r>
                </w:p>
                <w:p w14:paraId="2DEA28A0" w14:textId="77777777" w:rsidR="00C47A02" w:rsidRDefault="00BB7434">
                  <w:pPr>
                    <w:ind w:left="-57" w:right="-57"/>
                    <w:jc w:val="center"/>
                    <w:rPr>
                      <w:i/>
                      <w:iCs/>
                      <w:color w:val="000000"/>
                      <w:sz w:val="20"/>
                      <w:lang w:eastAsia="lt-LT"/>
                    </w:rPr>
                  </w:pPr>
                  <w:r>
                    <w:rPr>
                      <w:i/>
                      <w:iCs/>
                      <w:color w:val="000000"/>
                      <w:sz w:val="20"/>
                      <w:lang w:eastAsia="lt-LT"/>
                    </w:rPr>
                    <w:t>Galimas simbolių skaičius – 9 simboliai iki kablelio ir 2 simboli</w:t>
                  </w:r>
                  <w:r>
                    <w:rPr>
                      <w:i/>
                      <w:iCs/>
                      <w:color w:val="000000"/>
                      <w:sz w:val="20"/>
                      <w:lang w:eastAsia="lt-LT"/>
                    </w:rPr>
                    <w:t>ai po kablelio.</w:t>
                  </w:r>
                </w:p>
              </w:tc>
              <w:tc>
                <w:tcPr>
                  <w:tcW w:w="1134" w:type="dxa"/>
                  <w:tcBorders>
                    <w:top w:val="single" w:sz="4" w:space="0" w:color="auto"/>
                    <w:left w:val="nil"/>
                    <w:bottom w:val="single" w:sz="4" w:space="0" w:color="auto"/>
                    <w:right w:val="single" w:sz="4" w:space="0" w:color="auto"/>
                  </w:tcBorders>
                </w:tcPr>
                <w:p w14:paraId="0B253B4D" w14:textId="77777777" w:rsidR="00C47A02" w:rsidRDefault="00BB7434">
                  <w:pPr>
                    <w:ind w:left="-57" w:right="-57"/>
                    <w:jc w:val="center"/>
                    <w:rPr>
                      <w:bCs/>
                      <w:i/>
                      <w:color w:val="000000"/>
                      <w:sz w:val="20"/>
                      <w:lang w:eastAsia="lt-LT"/>
                    </w:rPr>
                  </w:pPr>
                  <w:proofErr w:type="spellStart"/>
                  <w:r>
                    <w:rPr>
                      <w:bCs/>
                      <w:i/>
                      <w:color w:val="000000"/>
                      <w:sz w:val="20"/>
                      <w:lang w:eastAsia="lt-LT"/>
                    </w:rPr>
                    <w:lastRenderedPageBreak/>
                    <w:t>Apskaičiuo-jama</w:t>
                  </w:r>
                  <w:proofErr w:type="spellEnd"/>
                  <w:r>
                    <w:rPr>
                      <w:bCs/>
                      <w:i/>
                      <w:color w:val="000000"/>
                      <w:sz w:val="20"/>
                      <w:lang w:eastAsia="lt-LT"/>
                    </w:rPr>
                    <w:t xml:space="preserve"> procentinė dalis nuo bendros sumos (2 stulpelyje </w:t>
                  </w:r>
                  <w:r>
                    <w:rPr>
                      <w:bCs/>
                      <w:i/>
                      <w:color w:val="000000"/>
                      <w:sz w:val="20"/>
                      <w:lang w:eastAsia="lt-LT"/>
                    </w:rPr>
                    <w:lastRenderedPageBreak/>
                    <w:t>nurodytos sumos santykis su 4 stulpelyje nurodyta bendra suma).</w:t>
                  </w:r>
                </w:p>
              </w:tc>
              <w:tc>
                <w:tcPr>
                  <w:tcW w:w="1560" w:type="dxa"/>
                  <w:tcBorders>
                    <w:top w:val="nil"/>
                    <w:left w:val="nil"/>
                    <w:bottom w:val="single" w:sz="4" w:space="0" w:color="auto"/>
                    <w:right w:val="single" w:sz="4" w:space="0" w:color="auto"/>
                  </w:tcBorders>
                  <w:shd w:val="clear" w:color="auto" w:fill="auto"/>
                </w:tcPr>
                <w:p w14:paraId="2E609CCA" w14:textId="77777777" w:rsidR="00C47A02" w:rsidRDefault="00BB7434">
                  <w:pPr>
                    <w:ind w:left="-57" w:right="-57"/>
                    <w:jc w:val="center"/>
                    <w:rPr>
                      <w:i/>
                      <w:iCs/>
                      <w:color w:val="000000"/>
                      <w:sz w:val="20"/>
                      <w:lang w:eastAsia="lt-LT"/>
                    </w:rPr>
                  </w:pPr>
                  <w:r>
                    <w:rPr>
                      <w:i/>
                      <w:iCs/>
                      <w:color w:val="000000"/>
                      <w:sz w:val="20"/>
                      <w:lang w:eastAsia="lt-LT"/>
                    </w:rPr>
                    <w:lastRenderedPageBreak/>
                    <w:t>Nurodoma lėšų suma, kurią užtikrins pareiškėjas ir kurios šaltinis yra valstybės biudžeto lėšos.</w:t>
                  </w:r>
                </w:p>
                <w:p w14:paraId="4B6BC47A" w14:textId="77777777" w:rsidR="00C47A02" w:rsidRDefault="00BB7434">
                  <w:pPr>
                    <w:ind w:left="-57" w:right="-57"/>
                    <w:jc w:val="center"/>
                    <w:rPr>
                      <w:i/>
                      <w:iCs/>
                      <w:color w:val="000000"/>
                      <w:sz w:val="20"/>
                      <w:lang w:eastAsia="lt-LT"/>
                    </w:rPr>
                  </w:pPr>
                  <w:r>
                    <w:rPr>
                      <w:i/>
                      <w:iCs/>
                      <w:color w:val="000000"/>
                      <w:sz w:val="20"/>
                      <w:lang w:eastAsia="lt-LT"/>
                    </w:rPr>
                    <w:lastRenderedPageBreak/>
                    <w:t xml:space="preserve">Galima įvesti </w:t>
                  </w:r>
                  <w:r>
                    <w:rPr>
                      <w:i/>
                      <w:iCs/>
                      <w:color w:val="000000"/>
                      <w:sz w:val="20"/>
                      <w:lang w:eastAsia="lt-LT"/>
                    </w:rPr>
                    <w:t>tik skaičių.</w:t>
                  </w:r>
                </w:p>
                <w:p w14:paraId="005D6706" w14:textId="77777777" w:rsidR="00C47A02" w:rsidRDefault="00BB7434">
                  <w:pPr>
                    <w:ind w:left="-57" w:right="-57"/>
                    <w:jc w:val="center"/>
                    <w:rPr>
                      <w:i/>
                      <w:iCs/>
                      <w:color w:val="000000"/>
                      <w:sz w:val="20"/>
                      <w:lang w:eastAsia="lt-LT"/>
                    </w:rPr>
                  </w:pPr>
                  <w:r>
                    <w:rPr>
                      <w:i/>
                      <w:iCs/>
                      <w:color w:val="000000"/>
                      <w:sz w:val="20"/>
                      <w:lang w:eastAsia="lt-LT"/>
                    </w:rPr>
                    <w:t>Galimas simbolių skaičius – 9 simboliai iki kablelio ir 2 simboliai po kablelio.</w:t>
                  </w:r>
                </w:p>
                <w:p w14:paraId="1A45F778" w14:textId="77777777" w:rsidR="00C47A02" w:rsidRDefault="00C47A02">
                  <w:pPr>
                    <w:ind w:left="-57" w:right="-57"/>
                    <w:jc w:val="center"/>
                    <w:rPr>
                      <w:i/>
                      <w:iCs/>
                      <w:color w:val="000000"/>
                      <w:sz w:val="20"/>
                      <w:lang w:eastAsia="lt-LT"/>
                    </w:rPr>
                  </w:pPr>
                </w:p>
              </w:tc>
              <w:tc>
                <w:tcPr>
                  <w:tcW w:w="1417" w:type="dxa"/>
                  <w:tcBorders>
                    <w:top w:val="nil"/>
                    <w:left w:val="nil"/>
                    <w:bottom w:val="single" w:sz="4" w:space="0" w:color="auto"/>
                    <w:right w:val="single" w:sz="4" w:space="0" w:color="auto"/>
                  </w:tcBorders>
                  <w:shd w:val="clear" w:color="auto" w:fill="auto"/>
                </w:tcPr>
                <w:p w14:paraId="09338978" w14:textId="77777777" w:rsidR="00C47A02" w:rsidRDefault="00BB7434">
                  <w:pPr>
                    <w:ind w:left="-57" w:right="-57"/>
                    <w:jc w:val="center"/>
                    <w:rPr>
                      <w:i/>
                      <w:iCs/>
                      <w:color w:val="000000"/>
                      <w:sz w:val="20"/>
                      <w:lang w:eastAsia="lt-LT"/>
                    </w:rPr>
                  </w:pPr>
                  <w:r>
                    <w:rPr>
                      <w:i/>
                      <w:iCs/>
                      <w:color w:val="000000"/>
                      <w:sz w:val="20"/>
                      <w:lang w:eastAsia="lt-LT"/>
                    </w:rPr>
                    <w:lastRenderedPageBreak/>
                    <w:t xml:space="preserve">Nurodoma lėšų suma, kurią užtikrins pareiškėjas ir kurios šaltinis yra </w:t>
                  </w:r>
                  <w:r>
                    <w:rPr>
                      <w:i/>
                      <w:iCs/>
                      <w:color w:val="000000"/>
                      <w:sz w:val="20"/>
                      <w:lang w:eastAsia="lt-LT"/>
                    </w:rPr>
                    <w:lastRenderedPageBreak/>
                    <w:t>savivaldybių biudžetų lėšos.</w:t>
                  </w:r>
                </w:p>
                <w:p w14:paraId="192D7E65" w14:textId="77777777" w:rsidR="00C47A02" w:rsidRDefault="00BB7434">
                  <w:pPr>
                    <w:ind w:left="-57" w:right="-57"/>
                    <w:jc w:val="center"/>
                    <w:rPr>
                      <w:i/>
                      <w:iCs/>
                      <w:color w:val="000000"/>
                      <w:sz w:val="20"/>
                      <w:lang w:eastAsia="lt-LT"/>
                    </w:rPr>
                  </w:pPr>
                  <w:r>
                    <w:rPr>
                      <w:i/>
                      <w:iCs/>
                      <w:color w:val="000000"/>
                      <w:sz w:val="20"/>
                      <w:lang w:eastAsia="lt-LT"/>
                    </w:rPr>
                    <w:t>Galima įvesti tik skaičių.</w:t>
                  </w:r>
                </w:p>
                <w:p w14:paraId="01569E67" w14:textId="77777777" w:rsidR="00C47A02" w:rsidRDefault="00BB7434">
                  <w:pPr>
                    <w:ind w:left="-57" w:right="-57"/>
                    <w:jc w:val="center"/>
                    <w:rPr>
                      <w:i/>
                      <w:iCs/>
                      <w:color w:val="000000"/>
                      <w:sz w:val="20"/>
                      <w:lang w:eastAsia="lt-LT"/>
                    </w:rPr>
                  </w:pPr>
                  <w:r>
                    <w:rPr>
                      <w:i/>
                      <w:iCs/>
                      <w:color w:val="000000"/>
                      <w:sz w:val="20"/>
                      <w:lang w:eastAsia="lt-LT"/>
                    </w:rPr>
                    <w:t>Galimas simbolių skaičius – 9 simb</w:t>
                  </w:r>
                  <w:r>
                    <w:rPr>
                      <w:i/>
                      <w:iCs/>
                      <w:color w:val="000000"/>
                      <w:sz w:val="20"/>
                      <w:lang w:eastAsia="lt-LT"/>
                    </w:rPr>
                    <w:t>oliai iki kablelio ir 2 simboliai po kablelio.</w:t>
                  </w:r>
                </w:p>
              </w:tc>
              <w:tc>
                <w:tcPr>
                  <w:tcW w:w="1418" w:type="dxa"/>
                  <w:tcBorders>
                    <w:top w:val="nil"/>
                    <w:left w:val="nil"/>
                    <w:bottom w:val="single" w:sz="4" w:space="0" w:color="auto"/>
                    <w:right w:val="single" w:sz="4" w:space="0" w:color="auto"/>
                  </w:tcBorders>
                  <w:shd w:val="clear" w:color="auto" w:fill="auto"/>
                </w:tcPr>
                <w:p w14:paraId="73077371" w14:textId="77777777" w:rsidR="00C47A02" w:rsidRDefault="00BB7434">
                  <w:pPr>
                    <w:ind w:left="-57" w:right="-57"/>
                    <w:jc w:val="center"/>
                    <w:rPr>
                      <w:i/>
                      <w:sz w:val="20"/>
                    </w:rPr>
                  </w:pPr>
                  <w:r>
                    <w:rPr>
                      <w:i/>
                      <w:sz w:val="20"/>
                    </w:rPr>
                    <w:lastRenderedPageBreak/>
                    <w:t>Nurodoma lėšų suma, kurią užtikrins pareiškėjas ir kurios šaltinis yra kiti viešųjų lėšų šaltiniai.</w:t>
                  </w:r>
                </w:p>
                <w:p w14:paraId="7FE4B7E1" w14:textId="77777777" w:rsidR="00C47A02" w:rsidRDefault="00BB7434">
                  <w:pPr>
                    <w:ind w:left="-57" w:right="-57"/>
                    <w:jc w:val="center"/>
                    <w:rPr>
                      <w:i/>
                      <w:sz w:val="20"/>
                    </w:rPr>
                  </w:pPr>
                  <w:r>
                    <w:rPr>
                      <w:i/>
                      <w:sz w:val="20"/>
                    </w:rPr>
                    <w:lastRenderedPageBreak/>
                    <w:t>Galima įvesti tik skaičių.</w:t>
                  </w:r>
                </w:p>
                <w:p w14:paraId="046F3E09" w14:textId="77777777" w:rsidR="00C47A02" w:rsidRDefault="00BB7434">
                  <w:pPr>
                    <w:ind w:left="-57" w:right="-57"/>
                    <w:jc w:val="center"/>
                    <w:rPr>
                      <w:i/>
                      <w:sz w:val="20"/>
                    </w:rPr>
                  </w:pPr>
                  <w:r>
                    <w:rPr>
                      <w:i/>
                      <w:sz w:val="20"/>
                    </w:rPr>
                    <w:t>Galimas simbolių skaičius – 9 simboliai iki kablelio ir 2 simboliai po kablelio.</w:t>
                  </w:r>
                </w:p>
              </w:tc>
              <w:tc>
                <w:tcPr>
                  <w:tcW w:w="1559" w:type="dxa"/>
                  <w:tcBorders>
                    <w:top w:val="nil"/>
                    <w:left w:val="nil"/>
                    <w:bottom w:val="single" w:sz="4" w:space="0" w:color="auto"/>
                    <w:right w:val="single" w:sz="4" w:space="0" w:color="auto"/>
                  </w:tcBorders>
                  <w:shd w:val="clear" w:color="auto" w:fill="auto"/>
                </w:tcPr>
                <w:p w14:paraId="3AAB8628" w14:textId="77777777" w:rsidR="00C47A02" w:rsidRDefault="00BB7434">
                  <w:pPr>
                    <w:ind w:left="-57" w:right="-57"/>
                    <w:jc w:val="center"/>
                    <w:rPr>
                      <w:i/>
                      <w:iCs/>
                      <w:color w:val="000000"/>
                      <w:sz w:val="20"/>
                      <w:lang w:eastAsia="lt-LT"/>
                    </w:rPr>
                  </w:pPr>
                  <w:r>
                    <w:rPr>
                      <w:i/>
                      <w:iCs/>
                      <w:color w:val="000000"/>
                      <w:sz w:val="20"/>
                      <w:lang w:eastAsia="lt-LT"/>
                    </w:rPr>
                    <w:lastRenderedPageBreak/>
                    <w:t>N</w:t>
                  </w:r>
                  <w:r>
                    <w:rPr>
                      <w:i/>
                      <w:iCs/>
                      <w:color w:val="000000"/>
                      <w:sz w:val="20"/>
                      <w:lang w:eastAsia="lt-LT"/>
                    </w:rPr>
                    <w:t>urodoma pareiškėjo ir partnerio (-</w:t>
                  </w:r>
                  <w:proofErr w:type="spellStart"/>
                  <w:r>
                    <w:rPr>
                      <w:i/>
                      <w:iCs/>
                      <w:color w:val="000000"/>
                      <w:sz w:val="20"/>
                      <w:lang w:eastAsia="lt-LT"/>
                    </w:rPr>
                    <w:t>ių</w:t>
                  </w:r>
                  <w:proofErr w:type="spellEnd"/>
                  <w:r>
                    <w:rPr>
                      <w:i/>
                      <w:iCs/>
                      <w:color w:val="000000"/>
                      <w:sz w:val="20"/>
                      <w:lang w:eastAsia="lt-LT"/>
                    </w:rPr>
                    <w:t xml:space="preserve">) lėšų, kurios nėra viešosios lėšos, suma, kurią </w:t>
                  </w:r>
                  <w:r>
                    <w:rPr>
                      <w:i/>
                      <w:iCs/>
                      <w:color w:val="000000"/>
                      <w:sz w:val="20"/>
                      <w:lang w:eastAsia="lt-LT"/>
                    </w:rPr>
                    <w:lastRenderedPageBreak/>
                    <w:t>užtikrins pareiškėjas.</w:t>
                  </w:r>
                </w:p>
                <w:p w14:paraId="614690C9" w14:textId="77777777" w:rsidR="00C47A02" w:rsidRDefault="00BB7434">
                  <w:pPr>
                    <w:ind w:left="-57" w:right="-57"/>
                    <w:jc w:val="center"/>
                    <w:rPr>
                      <w:i/>
                      <w:iCs/>
                      <w:color w:val="000000"/>
                      <w:sz w:val="20"/>
                      <w:lang w:eastAsia="lt-LT"/>
                    </w:rPr>
                  </w:pPr>
                  <w:r>
                    <w:rPr>
                      <w:i/>
                      <w:iCs/>
                      <w:color w:val="000000"/>
                      <w:sz w:val="20"/>
                      <w:lang w:eastAsia="lt-LT"/>
                    </w:rPr>
                    <w:t>Galima įvesti tik skaičių.</w:t>
                  </w:r>
                </w:p>
                <w:p w14:paraId="6B2D4A34" w14:textId="77777777" w:rsidR="00C47A02" w:rsidRDefault="00BB7434">
                  <w:pPr>
                    <w:ind w:left="-57" w:right="-57"/>
                    <w:jc w:val="center"/>
                    <w:rPr>
                      <w:i/>
                      <w:iCs/>
                      <w:color w:val="000000"/>
                      <w:sz w:val="20"/>
                      <w:lang w:eastAsia="lt-LT"/>
                    </w:rPr>
                  </w:pPr>
                  <w:r>
                    <w:rPr>
                      <w:i/>
                      <w:iCs/>
                      <w:color w:val="000000"/>
                      <w:sz w:val="20"/>
                      <w:lang w:eastAsia="lt-LT"/>
                    </w:rPr>
                    <w:t>Galimas simbolių skaičius – 9 simboliai iki kablelio ir 2 simboliai po kablelio.</w:t>
                  </w:r>
                </w:p>
              </w:tc>
              <w:tc>
                <w:tcPr>
                  <w:tcW w:w="1276" w:type="dxa"/>
                  <w:tcBorders>
                    <w:top w:val="nil"/>
                    <w:left w:val="nil"/>
                    <w:bottom w:val="single" w:sz="4" w:space="0" w:color="auto"/>
                    <w:right w:val="single" w:sz="4" w:space="0" w:color="auto"/>
                  </w:tcBorders>
                  <w:shd w:val="clear" w:color="auto" w:fill="auto"/>
                </w:tcPr>
                <w:p w14:paraId="4384AF44" w14:textId="77777777" w:rsidR="00C47A02" w:rsidRDefault="00BB7434">
                  <w:pPr>
                    <w:ind w:left="-57" w:right="-57"/>
                    <w:jc w:val="center"/>
                    <w:rPr>
                      <w:i/>
                      <w:iCs/>
                      <w:color w:val="000000"/>
                      <w:sz w:val="20"/>
                      <w:lang w:eastAsia="lt-LT"/>
                    </w:rPr>
                  </w:pPr>
                  <w:r>
                    <w:rPr>
                      <w:i/>
                      <w:iCs/>
                      <w:color w:val="000000"/>
                      <w:sz w:val="20"/>
                      <w:lang w:eastAsia="lt-LT"/>
                    </w:rPr>
                    <w:lastRenderedPageBreak/>
                    <w:t>Nurodoma lėšų suma, kurią užtikrins pare</w:t>
                  </w:r>
                  <w:r>
                    <w:rPr>
                      <w:i/>
                      <w:iCs/>
                      <w:color w:val="000000"/>
                      <w:sz w:val="20"/>
                      <w:lang w:eastAsia="lt-LT"/>
                    </w:rPr>
                    <w:t xml:space="preserve">iškėjas ir kurios šaltinis yra kiti lėšų šaltiniai, pvz., </w:t>
                  </w:r>
                  <w:r>
                    <w:rPr>
                      <w:i/>
                      <w:iCs/>
                      <w:color w:val="000000"/>
                      <w:sz w:val="20"/>
                      <w:lang w:eastAsia="lt-LT"/>
                    </w:rPr>
                    <w:lastRenderedPageBreak/>
                    <w:t>banko paskola.</w:t>
                  </w:r>
                </w:p>
                <w:p w14:paraId="54449FA4" w14:textId="77777777" w:rsidR="00C47A02" w:rsidRDefault="00BB7434">
                  <w:pPr>
                    <w:ind w:left="-57" w:right="-57"/>
                    <w:jc w:val="center"/>
                    <w:rPr>
                      <w:i/>
                      <w:iCs/>
                      <w:color w:val="000000"/>
                      <w:sz w:val="20"/>
                      <w:lang w:eastAsia="lt-LT"/>
                    </w:rPr>
                  </w:pPr>
                  <w:r>
                    <w:rPr>
                      <w:i/>
                      <w:iCs/>
                      <w:color w:val="000000"/>
                      <w:sz w:val="20"/>
                      <w:lang w:eastAsia="lt-LT"/>
                    </w:rPr>
                    <w:t>Galima įvesti tik skaičių. Galimas simbolių skaičius – 9 simboliai iki kablelio ir 2 simboliai po kablelio.</w:t>
                  </w:r>
                </w:p>
              </w:tc>
              <w:tc>
                <w:tcPr>
                  <w:tcW w:w="1134" w:type="dxa"/>
                  <w:tcBorders>
                    <w:top w:val="nil"/>
                    <w:left w:val="nil"/>
                    <w:bottom w:val="single" w:sz="4" w:space="0" w:color="auto"/>
                    <w:right w:val="single" w:sz="4" w:space="0" w:color="auto"/>
                  </w:tcBorders>
                  <w:shd w:val="clear" w:color="auto" w:fill="auto"/>
                </w:tcPr>
                <w:p w14:paraId="67AD2B8B" w14:textId="77777777" w:rsidR="00C47A02" w:rsidRDefault="00BB7434">
                  <w:pPr>
                    <w:ind w:left="-100" w:right="-105"/>
                    <w:jc w:val="center"/>
                    <w:rPr>
                      <w:bCs/>
                      <w:i/>
                      <w:color w:val="000000"/>
                      <w:sz w:val="20"/>
                      <w:lang w:eastAsia="lt-LT"/>
                    </w:rPr>
                  </w:pPr>
                  <w:proofErr w:type="spellStart"/>
                  <w:r>
                    <w:rPr>
                      <w:bCs/>
                      <w:i/>
                      <w:color w:val="000000"/>
                      <w:sz w:val="20"/>
                      <w:lang w:eastAsia="lt-LT"/>
                    </w:rPr>
                    <w:lastRenderedPageBreak/>
                    <w:t>Apskaičiuo-jama</w:t>
                  </w:r>
                  <w:proofErr w:type="spellEnd"/>
                  <w:r>
                    <w:rPr>
                      <w:bCs/>
                      <w:i/>
                      <w:color w:val="000000"/>
                      <w:sz w:val="20"/>
                      <w:lang w:eastAsia="lt-LT"/>
                    </w:rPr>
                    <w:t xml:space="preserve"> procentinė dalis nuo bendros sumos (3.1, 3.2 </w:t>
                  </w:r>
                  <w:r>
                    <w:rPr>
                      <w:bCs/>
                      <w:i/>
                      <w:color w:val="000000"/>
                      <w:sz w:val="20"/>
                      <w:lang w:eastAsia="lt-LT"/>
                    </w:rPr>
                    <w:lastRenderedPageBreak/>
                    <w:t xml:space="preserve">stulpeliuose nurodytų lėšų sumos santykis su </w:t>
                  </w:r>
                </w:p>
                <w:p w14:paraId="796C72F2" w14:textId="77777777" w:rsidR="00C47A02" w:rsidRDefault="00BB7434">
                  <w:pPr>
                    <w:ind w:left="-100" w:right="-105"/>
                    <w:jc w:val="center"/>
                    <w:rPr>
                      <w:bCs/>
                      <w:i/>
                      <w:color w:val="000000"/>
                      <w:sz w:val="20"/>
                      <w:lang w:eastAsia="lt-LT"/>
                    </w:rPr>
                  </w:pPr>
                  <w:r>
                    <w:rPr>
                      <w:bCs/>
                      <w:i/>
                      <w:color w:val="000000"/>
                      <w:sz w:val="20"/>
                      <w:lang w:eastAsia="lt-LT"/>
                    </w:rPr>
                    <w:t>4 stulpelyje nurodyta bendra suma).</w:t>
                  </w:r>
                </w:p>
              </w:tc>
              <w:tc>
                <w:tcPr>
                  <w:tcW w:w="1700" w:type="dxa"/>
                  <w:tcBorders>
                    <w:top w:val="nil"/>
                    <w:left w:val="nil"/>
                    <w:bottom w:val="single" w:sz="4" w:space="0" w:color="auto"/>
                    <w:right w:val="single" w:sz="4" w:space="0" w:color="auto"/>
                  </w:tcBorders>
                  <w:shd w:val="clear" w:color="auto" w:fill="auto"/>
                </w:tcPr>
                <w:p w14:paraId="5082ACFE" w14:textId="77777777" w:rsidR="00C47A02" w:rsidRDefault="00BB7434">
                  <w:pPr>
                    <w:ind w:left="-57" w:right="-57"/>
                    <w:jc w:val="center"/>
                    <w:rPr>
                      <w:i/>
                      <w:iCs/>
                      <w:color w:val="000000"/>
                      <w:sz w:val="20"/>
                      <w:lang w:eastAsia="lt-LT"/>
                    </w:rPr>
                  </w:pPr>
                  <w:r>
                    <w:rPr>
                      <w:i/>
                      <w:iCs/>
                      <w:color w:val="000000"/>
                      <w:sz w:val="20"/>
                      <w:lang w:eastAsia="lt-LT"/>
                    </w:rPr>
                    <w:lastRenderedPageBreak/>
                    <w:t xml:space="preserve">Nurodoma bendra projekto tinkamų finansuoti išlaidų suma (apskaičiuojama 2, 3.1, 3.2 stulpeliuose </w:t>
                  </w:r>
                  <w:r>
                    <w:rPr>
                      <w:i/>
                      <w:iCs/>
                      <w:color w:val="000000"/>
                      <w:sz w:val="20"/>
                      <w:lang w:eastAsia="lt-LT"/>
                    </w:rPr>
                    <w:lastRenderedPageBreak/>
                    <w:t>nurodytų lėšų s</w:t>
                  </w:r>
                  <w:r>
                    <w:rPr>
                      <w:i/>
                      <w:iCs/>
                      <w:color w:val="000000"/>
                      <w:sz w:val="20"/>
                      <w:lang w:eastAsia="lt-LT"/>
                    </w:rPr>
                    <w:t>uma).</w:t>
                  </w:r>
                </w:p>
                <w:p w14:paraId="40336883" w14:textId="77777777" w:rsidR="00C47A02" w:rsidRDefault="00BB7434">
                  <w:pPr>
                    <w:ind w:left="-57" w:right="-57"/>
                    <w:jc w:val="center"/>
                    <w:rPr>
                      <w:i/>
                      <w:iCs/>
                      <w:color w:val="000000"/>
                      <w:sz w:val="20"/>
                      <w:lang w:eastAsia="lt-LT"/>
                    </w:rPr>
                  </w:pPr>
                  <w:r>
                    <w:rPr>
                      <w:i/>
                      <w:iCs/>
                      <w:color w:val="000000"/>
                      <w:sz w:val="20"/>
                      <w:lang w:eastAsia="lt-LT"/>
                    </w:rPr>
                    <w:t xml:space="preserve">Ši suma turi sutapti su bendra projekto veiklų tinkamų finansuoti išlaidų suma, nurodyta PĮP 3.1 papunktyje „Projekto veiklos (trukmė ir etapai)“. Jei sumos nesutampa, finansavimo šaltinių eilutė </w:t>
                  </w:r>
                </w:p>
                <w:p w14:paraId="0F3D3412" w14:textId="77777777" w:rsidR="00C47A02" w:rsidRDefault="00BB7434">
                  <w:pPr>
                    <w:ind w:left="-57" w:right="-57"/>
                    <w:jc w:val="center"/>
                    <w:rPr>
                      <w:i/>
                      <w:iCs/>
                      <w:color w:val="000000"/>
                      <w:sz w:val="20"/>
                      <w:lang w:eastAsia="lt-LT"/>
                    </w:rPr>
                  </w:pPr>
                  <w:r>
                    <w:rPr>
                      <w:i/>
                      <w:iCs/>
                      <w:color w:val="000000"/>
                      <w:sz w:val="20"/>
                      <w:lang w:eastAsia="lt-LT"/>
                    </w:rPr>
                    <w:t>„Iš viso“ pažymima raudonai ir rodomas klaidos praneš</w:t>
                  </w:r>
                  <w:r>
                    <w:rPr>
                      <w:i/>
                      <w:iCs/>
                      <w:color w:val="000000"/>
                      <w:sz w:val="20"/>
                      <w:lang w:eastAsia="lt-LT"/>
                    </w:rPr>
                    <w:t>imas.</w:t>
                  </w:r>
                </w:p>
              </w:tc>
            </w:tr>
          </w:tbl>
          <w:p w14:paraId="2E65E8A8" w14:textId="77777777" w:rsidR="00C47A02" w:rsidRDefault="00C47A02">
            <w:pPr>
              <w:jc w:val="both"/>
              <w:rPr>
                <w:rFonts w:eastAsia="Calibri"/>
                <w:sz w:val="22"/>
                <w:szCs w:val="22"/>
              </w:rPr>
            </w:pPr>
          </w:p>
        </w:tc>
      </w:tr>
      <w:tr w:rsidR="00C47A02" w14:paraId="10201E54" w14:textId="77777777">
        <w:trPr>
          <w:trHeight w:val="412"/>
        </w:trPr>
        <w:tc>
          <w:tcPr>
            <w:tcW w:w="817" w:type="dxa"/>
            <w:shd w:val="clear" w:color="auto" w:fill="F2F2F2" w:themeFill="background1" w:themeFillShade="F2"/>
          </w:tcPr>
          <w:p w14:paraId="5D6D26DB" w14:textId="77777777" w:rsidR="00C47A02" w:rsidRDefault="00BB7434">
            <w:pPr>
              <w:jc w:val="both"/>
              <w:rPr>
                <w:rFonts w:eastAsia="Calibri"/>
                <w:sz w:val="22"/>
                <w:szCs w:val="22"/>
              </w:rPr>
            </w:pPr>
            <w:r>
              <w:rPr>
                <w:rFonts w:eastAsia="Calibri"/>
                <w:sz w:val="22"/>
                <w:szCs w:val="22"/>
              </w:rPr>
              <w:lastRenderedPageBreak/>
              <w:t>3.4.</w:t>
            </w:r>
          </w:p>
        </w:tc>
        <w:tc>
          <w:tcPr>
            <w:tcW w:w="13892" w:type="dxa"/>
            <w:shd w:val="clear" w:color="auto" w:fill="F2F2F2" w:themeFill="background1" w:themeFillShade="F2"/>
          </w:tcPr>
          <w:p w14:paraId="3F789605" w14:textId="77777777" w:rsidR="00C47A02" w:rsidRDefault="00BB7434">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C47A02" w14:paraId="1F3D0830" w14:textId="77777777">
        <w:trPr>
          <w:trHeight w:val="556"/>
        </w:trPr>
        <w:tc>
          <w:tcPr>
            <w:tcW w:w="14709"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7938"/>
              <w:gridCol w:w="2552"/>
            </w:tblGrid>
            <w:tr w:rsidR="00C47A02" w14:paraId="44315E14" w14:textId="77777777">
              <w:tc>
                <w:tcPr>
                  <w:tcW w:w="1838" w:type="dxa"/>
                  <w:shd w:val="clear" w:color="auto" w:fill="E0E0E0"/>
                </w:tcPr>
                <w:p w14:paraId="3B382E32" w14:textId="77777777" w:rsidR="00C47A02" w:rsidRDefault="00BB7434">
                  <w:pPr>
                    <w:jc w:val="center"/>
                    <w:rPr>
                      <w:b/>
                      <w:bCs/>
                      <w:sz w:val="22"/>
                      <w:szCs w:val="22"/>
                    </w:rPr>
                  </w:pPr>
                  <w:r>
                    <w:rPr>
                      <w:b/>
                      <w:bCs/>
                      <w:sz w:val="22"/>
                      <w:szCs w:val="22"/>
                    </w:rPr>
                    <w:t>Regionas</w:t>
                  </w:r>
                </w:p>
              </w:tc>
              <w:tc>
                <w:tcPr>
                  <w:tcW w:w="2126" w:type="dxa"/>
                  <w:shd w:val="clear" w:color="auto" w:fill="E0E0E0"/>
                </w:tcPr>
                <w:p w14:paraId="7550F80C" w14:textId="77777777" w:rsidR="00C47A02" w:rsidRDefault="00BB7434">
                  <w:pPr>
                    <w:jc w:val="center"/>
                    <w:rPr>
                      <w:b/>
                      <w:bCs/>
                      <w:sz w:val="22"/>
                      <w:szCs w:val="22"/>
                    </w:rPr>
                  </w:pPr>
                  <w:r>
                    <w:rPr>
                      <w:b/>
                      <w:bCs/>
                      <w:sz w:val="22"/>
                      <w:szCs w:val="22"/>
                    </w:rPr>
                    <w:t>Apskritis</w:t>
                  </w:r>
                </w:p>
              </w:tc>
              <w:tc>
                <w:tcPr>
                  <w:tcW w:w="7938" w:type="dxa"/>
                  <w:shd w:val="clear" w:color="auto" w:fill="E0E0E0"/>
                </w:tcPr>
                <w:p w14:paraId="3E48D3EE" w14:textId="77777777" w:rsidR="00C47A02" w:rsidRDefault="00BB7434">
                  <w:pPr>
                    <w:jc w:val="center"/>
                    <w:rPr>
                      <w:b/>
                      <w:bCs/>
                      <w:sz w:val="22"/>
                      <w:szCs w:val="22"/>
                    </w:rPr>
                  </w:pPr>
                  <w:r>
                    <w:rPr>
                      <w:b/>
                      <w:bCs/>
                      <w:sz w:val="22"/>
                      <w:szCs w:val="22"/>
                    </w:rPr>
                    <w:t>Savivaldybė</w:t>
                  </w:r>
                </w:p>
              </w:tc>
              <w:tc>
                <w:tcPr>
                  <w:tcW w:w="2552" w:type="dxa"/>
                  <w:shd w:val="clear" w:color="auto" w:fill="E0E0E0"/>
                </w:tcPr>
                <w:p w14:paraId="0AF716C6" w14:textId="77777777" w:rsidR="00C47A02" w:rsidRDefault="00BB7434">
                  <w:pPr>
                    <w:jc w:val="center"/>
                    <w:rPr>
                      <w:b/>
                      <w:bCs/>
                      <w:sz w:val="22"/>
                      <w:szCs w:val="22"/>
                    </w:rPr>
                  </w:pPr>
                  <w:r>
                    <w:rPr>
                      <w:b/>
                      <w:bCs/>
                      <w:sz w:val="22"/>
                      <w:szCs w:val="22"/>
                    </w:rPr>
                    <w:t>Seniūnijų grupė (-s)</w:t>
                  </w:r>
                </w:p>
              </w:tc>
            </w:tr>
            <w:tr w:rsidR="00C47A02" w14:paraId="3FBE7568" w14:textId="77777777">
              <w:tc>
                <w:tcPr>
                  <w:tcW w:w="1838" w:type="dxa"/>
                </w:tcPr>
                <w:p w14:paraId="34F30F4A" w14:textId="77777777" w:rsidR="00C47A02" w:rsidRDefault="00BB7434">
                  <w:pPr>
                    <w:rPr>
                      <w:bCs/>
                      <w:i/>
                      <w:sz w:val="20"/>
                    </w:rPr>
                  </w:pPr>
                  <w:r>
                    <w:rPr>
                      <w:bCs/>
                      <w:i/>
                      <w:sz w:val="20"/>
                    </w:rPr>
                    <w:t xml:space="preserve">Nurodomas regionas, kuriam bus priskiriamas </w:t>
                  </w:r>
                  <w:r>
                    <w:rPr>
                      <w:bCs/>
                      <w:i/>
                      <w:sz w:val="20"/>
                    </w:rPr>
                    <w:t>projektas, pasirenkant iš variantų:</w:t>
                  </w:r>
                </w:p>
                <w:p w14:paraId="6B9E648B" w14:textId="77777777" w:rsidR="00C47A02" w:rsidRDefault="00BB7434">
                  <w:pPr>
                    <w:tabs>
                      <w:tab w:val="left" w:pos="240"/>
                    </w:tabs>
                    <w:ind w:left="-6"/>
                    <w:rPr>
                      <w:bCs/>
                      <w:i/>
                      <w:sz w:val="20"/>
                    </w:rPr>
                  </w:pPr>
                  <w:r>
                    <w:rPr>
                      <w:bCs/>
                      <w:sz w:val="20"/>
                    </w:rPr>
                    <w:t>-</w:t>
                  </w:r>
                  <w:r>
                    <w:rPr>
                      <w:bCs/>
                      <w:sz w:val="20"/>
                    </w:rPr>
                    <w:tab/>
                  </w:r>
                  <w:r>
                    <w:rPr>
                      <w:bCs/>
                      <w:i/>
                      <w:sz w:val="20"/>
                    </w:rPr>
                    <w:t>Sostinė,</w:t>
                  </w:r>
                </w:p>
                <w:p w14:paraId="36842075" w14:textId="77777777" w:rsidR="00C47A02" w:rsidRDefault="00BB7434">
                  <w:pPr>
                    <w:tabs>
                      <w:tab w:val="left" w:pos="240"/>
                    </w:tabs>
                    <w:ind w:left="-6"/>
                    <w:rPr>
                      <w:bCs/>
                      <w:i/>
                      <w:sz w:val="20"/>
                    </w:rPr>
                  </w:pPr>
                  <w:r>
                    <w:rPr>
                      <w:bCs/>
                      <w:sz w:val="20"/>
                    </w:rPr>
                    <w:t>-</w:t>
                  </w:r>
                  <w:r>
                    <w:rPr>
                      <w:bCs/>
                      <w:sz w:val="20"/>
                    </w:rPr>
                    <w:tab/>
                  </w:r>
                  <w:r>
                    <w:rPr>
                      <w:bCs/>
                      <w:i/>
                      <w:sz w:val="20"/>
                    </w:rPr>
                    <w:t>Vidurio ir vakarų Lietuva,</w:t>
                  </w:r>
                </w:p>
                <w:p w14:paraId="05DDFB01" w14:textId="77777777" w:rsidR="00C47A02" w:rsidRDefault="00BB7434">
                  <w:pPr>
                    <w:tabs>
                      <w:tab w:val="left" w:pos="240"/>
                    </w:tabs>
                    <w:ind w:left="-6"/>
                    <w:rPr>
                      <w:bCs/>
                      <w:i/>
                      <w:sz w:val="20"/>
                    </w:rPr>
                  </w:pPr>
                  <w:r>
                    <w:rPr>
                      <w:bCs/>
                      <w:sz w:val="20"/>
                    </w:rPr>
                    <w:t>-</w:t>
                  </w:r>
                  <w:r>
                    <w:rPr>
                      <w:bCs/>
                      <w:sz w:val="20"/>
                    </w:rPr>
                    <w:tab/>
                  </w:r>
                  <w:r>
                    <w:rPr>
                      <w:bCs/>
                      <w:i/>
                      <w:sz w:val="20"/>
                    </w:rPr>
                    <w:t>Mišrus,</w:t>
                  </w:r>
                </w:p>
                <w:p w14:paraId="2FF30851" w14:textId="77777777" w:rsidR="00C47A02" w:rsidRDefault="00BB7434">
                  <w:pPr>
                    <w:tabs>
                      <w:tab w:val="left" w:pos="240"/>
                    </w:tabs>
                    <w:ind w:left="-6"/>
                    <w:rPr>
                      <w:bCs/>
                      <w:i/>
                      <w:sz w:val="20"/>
                    </w:rPr>
                  </w:pPr>
                  <w:r>
                    <w:rPr>
                      <w:bCs/>
                      <w:sz w:val="20"/>
                    </w:rPr>
                    <w:t>-</w:t>
                  </w:r>
                  <w:r>
                    <w:rPr>
                      <w:bCs/>
                      <w:sz w:val="20"/>
                    </w:rPr>
                    <w:tab/>
                  </w:r>
                  <w:r>
                    <w:rPr>
                      <w:bCs/>
                      <w:i/>
                      <w:sz w:val="20"/>
                    </w:rPr>
                    <w:t>visa Lietuva.</w:t>
                  </w:r>
                </w:p>
                <w:p w14:paraId="1992D2AF" w14:textId="77777777" w:rsidR="00C47A02" w:rsidRDefault="00C47A02">
                  <w:pPr>
                    <w:rPr>
                      <w:bCs/>
                      <w:i/>
                      <w:sz w:val="20"/>
                    </w:rPr>
                  </w:pPr>
                </w:p>
                <w:p w14:paraId="30A95373" w14:textId="77777777" w:rsidR="00C47A02" w:rsidRDefault="00BB7434">
                  <w:pPr>
                    <w:rPr>
                      <w:i/>
                      <w:sz w:val="20"/>
                    </w:rPr>
                  </w:pPr>
                  <w:r>
                    <w:rPr>
                      <w:i/>
                      <w:sz w:val="20"/>
                    </w:rPr>
                    <w:t>Nurodyti privaloma.</w:t>
                  </w:r>
                </w:p>
              </w:tc>
              <w:tc>
                <w:tcPr>
                  <w:tcW w:w="2126" w:type="dxa"/>
                </w:tcPr>
                <w:p w14:paraId="6AF32E61" w14:textId="77777777" w:rsidR="00C47A02" w:rsidRDefault="00BB7434">
                  <w:pPr>
                    <w:widowControl w:val="0"/>
                    <w:shd w:val="clear" w:color="auto" w:fill="FFFFFF"/>
                    <w:rPr>
                      <w:i/>
                      <w:sz w:val="20"/>
                    </w:rPr>
                  </w:pPr>
                  <w:r>
                    <w:rPr>
                      <w:i/>
                      <w:sz w:val="20"/>
                    </w:rPr>
                    <w:t>Nurodoma apskritis, kuriai tenka didžioji dalis projekto lėšų.</w:t>
                  </w:r>
                </w:p>
                <w:p w14:paraId="0E4723A5" w14:textId="77777777" w:rsidR="00C47A02" w:rsidRDefault="00BB7434">
                  <w:pPr>
                    <w:widowControl w:val="0"/>
                    <w:shd w:val="clear" w:color="auto" w:fill="FFFFFF"/>
                    <w:rPr>
                      <w:i/>
                      <w:sz w:val="20"/>
                    </w:rPr>
                  </w:pPr>
                  <w:r>
                    <w:rPr>
                      <w:i/>
                      <w:sz w:val="20"/>
                    </w:rPr>
                    <w:t xml:space="preserve">Variantai: </w:t>
                  </w:r>
                </w:p>
                <w:p w14:paraId="5A2F33B4" w14:textId="77777777" w:rsidR="00C47A02" w:rsidRDefault="00BB7434">
                  <w:pPr>
                    <w:widowControl w:val="0"/>
                    <w:shd w:val="clear" w:color="auto" w:fill="FFFFFF"/>
                    <w:rPr>
                      <w:i/>
                      <w:sz w:val="20"/>
                    </w:rPr>
                  </w:pPr>
                  <w:r>
                    <w:rPr>
                      <w:i/>
                      <w:sz w:val="20"/>
                    </w:rPr>
                    <w:t>- visos apskritys,</w:t>
                  </w:r>
                </w:p>
                <w:p w14:paraId="5FDF5429" w14:textId="77777777" w:rsidR="00C47A02" w:rsidRDefault="00BB7434">
                  <w:pPr>
                    <w:widowControl w:val="0"/>
                    <w:shd w:val="clear" w:color="auto" w:fill="FFFFFF"/>
                    <w:rPr>
                      <w:i/>
                      <w:sz w:val="20"/>
                    </w:rPr>
                  </w:pPr>
                  <w:r>
                    <w:rPr>
                      <w:i/>
                      <w:sz w:val="20"/>
                    </w:rPr>
                    <w:t xml:space="preserve">- </w:t>
                  </w:r>
                  <w:r>
                    <w:rPr>
                      <w:i/>
                      <w:iCs/>
                      <w:color w:val="000000"/>
                      <w:sz w:val="20"/>
                    </w:rPr>
                    <w:t>nurodomas apskrities pavadinimas (</w:t>
                  </w:r>
                  <w:r>
                    <w:rPr>
                      <w:i/>
                      <w:iCs/>
                      <w:sz w:val="20"/>
                    </w:rPr>
                    <w:t>nur</w:t>
                  </w:r>
                  <w:r>
                    <w:rPr>
                      <w:i/>
                      <w:iCs/>
                      <w:sz w:val="20"/>
                    </w:rPr>
                    <w:t>odomas konkrečios apskrities pavadinimas (pildant DMS, pasirenkama iš sąrašo).</w:t>
                  </w:r>
                </w:p>
                <w:p w14:paraId="15AC8595" w14:textId="77777777" w:rsidR="00C47A02" w:rsidRDefault="00C47A02">
                  <w:pPr>
                    <w:widowControl w:val="0"/>
                    <w:shd w:val="clear" w:color="auto" w:fill="FFFFFF"/>
                    <w:rPr>
                      <w:i/>
                      <w:sz w:val="20"/>
                    </w:rPr>
                  </w:pPr>
                </w:p>
                <w:p w14:paraId="168D730F" w14:textId="77777777" w:rsidR="00C47A02" w:rsidRDefault="00BB7434">
                  <w:pPr>
                    <w:widowControl w:val="0"/>
                    <w:shd w:val="clear" w:color="auto" w:fill="FFFFFF"/>
                    <w:rPr>
                      <w:i/>
                      <w:sz w:val="20"/>
                    </w:rPr>
                  </w:pPr>
                  <w:r>
                    <w:rPr>
                      <w:i/>
                      <w:sz w:val="20"/>
                    </w:rPr>
                    <w:t xml:space="preserve">Pildant DMS, paspaudus ant apskrities lauko, dešiniajame šone atsiras rodyklė. Paspaudus ją, išsiskleis pasirinkimo sąrašas. Iš sąrašo pasirenkamas </w:t>
                  </w:r>
                  <w:r>
                    <w:rPr>
                      <w:i/>
                      <w:sz w:val="20"/>
                    </w:rPr>
                    <w:lastRenderedPageBreak/>
                    <w:t xml:space="preserve">apskrities </w:t>
                  </w:r>
                  <w:r>
                    <w:rPr>
                      <w:i/>
                      <w:sz w:val="20"/>
                    </w:rPr>
                    <w:t>pavadinimas. Jeigu sudėtinga nustatyti apskritį, kuriai tenka didžioji dalis lėšų, ji gali būti nurodoma pagal pareiškėjo veiklos vykdymo vietą.</w:t>
                  </w:r>
                </w:p>
                <w:p w14:paraId="4B83B654" w14:textId="77777777" w:rsidR="00C47A02" w:rsidRDefault="00BB7434">
                  <w:pPr>
                    <w:widowControl w:val="0"/>
                    <w:rPr>
                      <w:sz w:val="20"/>
                    </w:rPr>
                  </w:pPr>
                  <w:r>
                    <w:rPr>
                      <w:i/>
                      <w:sz w:val="20"/>
                    </w:rPr>
                    <w:t>Nurodyti privaloma.</w:t>
                  </w:r>
                </w:p>
              </w:tc>
              <w:tc>
                <w:tcPr>
                  <w:tcW w:w="7938" w:type="dxa"/>
                </w:tcPr>
                <w:p w14:paraId="16F690FB" w14:textId="77777777" w:rsidR="00C47A02" w:rsidRDefault="00BB7434">
                  <w:pPr>
                    <w:widowControl w:val="0"/>
                    <w:shd w:val="clear" w:color="auto" w:fill="FFFFFF"/>
                    <w:jc w:val="both"/>
                    <w:rPr>
                      <w:i/>
                      <w:sz w:val="20"/>
                    </w:rPr>
                  </w:pPr>
                  <w:r>
                    <w:rPr>
                      <w:i/>
                      <w:sz w:val="20"/>
                    </w:rPr>
                    <w:lastRenderedPageBreak/>
                    <w:t>Jei projektas vykdomas visos Lietuvos mastu, pažymėjus „visos apskritys“, savivaldybės, sen</w:t>
                  </w:r>
                  <w:r>
                    <w:rPr>
                      <w:i/>
                      <w:sz w:val="20"/>
                    </w:rPr>
                    <w:t>iūnijų grupės ir 3.5 papunktis nepildomi (DMS neaktyvuojami).</w:t>
                  </w:r>
                </w:p>
                <w:p w14:paraId="0C24A635" w14:textId="77777777" w:rsidR="00C47A02" w:rsidRDefault="00BB7434">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w:t>
                  </w:r>
                  <w:r>
                    <w:rPr>
                      <w:i/>
                      <w:sz w:val="20"/>
                    </w:rPr>
                    <w:t>. Turi būti nurodoma tik viena savivaldybė.</w:t>
                  </w:r>
                </w:p>
                <w:p w14:paraId="7508FB7E" w14:textId="77777777" w:rsidR="00C47A02" w:rsidRDefault="00BB7434">
                  <w:pPr>
                    <w:widowControl w:val="0"/>
                    <w:shd w:val="clear" w:color="auto" w:fill="FFFFFF"/>
                    <w:jc w:val="both"/>
                    <w:rPr>
                      <w:i/>
                      <w:sz w:val="20"/>
                    </w:rPr>
                  </w:pPr>
                  <w:r>
                    <w:rPr>
                      <w:i/>
                      <w:sz w:val="20"/>
                    </w:rPr>
                    <w:t>Jeigu projektas įgyvendinamas keliose savivaldybėse, nurodoma projekto savivaldybė, kuriai tenka didžiausia lėšų ir veiklų dalis, o kitos savivaldybės išvardijamos 3.5 papunktyje. Jeigu sudėtinga nustatyti saviva</w:t>
                  </w:r>
                  <w:r>
                    <w:rPr>
                      <w:i/>
                      <w:sz w:val="20"/>
                    </w:rPr>
                    <w:t xml:space="preserve">ldybę, kuriai tenka didžioji dalis projekto lėšų, ji gali būti nurodoma pagal pareiškėjo veiklos vykdymo vietą. </w:t>
                  </w:r>
                </w:p>
                <w:p w14:paraId="74A51279" w14:textId="77777777" w:rsidR="00C47A02" w:rsidRDefault="00BB7434">
                  <w:pPr>
                    <w:widowControl w:val="0"/>
                    <w:shd w:val="clear" w:color="auto" w:fill="FFFFFF"/>
                    <w:jc w:val="both"/>
                    <w:rPr>
                      <w:i/>
                      <w:sz w:val="20"/>
                    </w:rPr>
                  </w:pPr>
                  <w:r>
                    <w:rPr>
                      <w:i/>
                      <w:sz w:val="20"/>
                    </w:rPr>
                    <w:t>Pvz., tiesiamas 150 km kelias per X, Y ir Z savivaldybes. 80 km kelio tiesiama per Y savivaldybę, tačiau brangiausia kelio dalis (pvz., dėl est</w:t>
                  </w:r>
                  <w:r>
                    <w:rPr>
                      <w:i/>
                      <w:sz w:val="20"/>
                    </w:rPr>
                    <w:t>akadų) bus tiesiama Z savivaldybėje. Z savivaldybė – pagrindinė savivaldybė, kurioje įgyvendinamas projektas.</w:t>
                  </w:r>
                </w:p>
                <w:p w14:paraId="7BC295FA" w14:textId="77777777" w:rsidR="00C47A02" w:rsidRDefault="00BB7434">
                  <w:pPr>
                    <w:widowControl w:val="0"/>
                    <w:shd w:val="clear" w:color="auto" w:fill="FFFFFF"/>
                    <w:jc w:val="both"/>
                    <w:rPr>
                      <w:i/>
                      <w:sz w:val="20"/>
                    </w:rPr>
                  </w:pPr>
                  <w:r>
                    <w:rPr>
                      <w:i/>
                      <w:sz w:val="20"/>
                    </w:rPr>
                    <w:t>Pvz., organizuojama 15 seminarų X, Y ir Z savivaldybėse. 10 seminarų organizuojama X savivaldybėje, 2 seminarai – Y savivaldybėje ir 3 – Z savival</w:t>
                  </w:r>
                  <w:r>
                    <w:rPr>
                      <w:i/>
                      <w:sz w:val="20"/>
                    </w:rPr>
                    <w:t>dybėje. Didžiausia projekto lėšų dalis buvo skirta Y savivaldybėje organizuojamiems seminarams. Daugiausia seminarų (10) suorganizuota X savivaldybėje, tačiau jie kainavo mažiau nei 2 seminarai, suorganizuoti Y savivaldybėje, todėl didžiausia projekto lėšų</w:t>
                  </w:r>
                  <w:r>
                    <w:rPr>
                      <w:i/>
                      <w:sz w:val="20"/>
                    </w:rPr>
                    <w:t xml:space="preserve"> dalis buvo skirta Y savivaldybėje organizuojamiems seminarams. Y savivaldybė – pagrindinė savivaldybė, kurioje įgyvendinamas projektas.</w:t>
                  </w:r>
                </w:p>
                <w:p w14:paraId="730098EB" w14:textId="77777777" w:rsidR="00C47A02" w:rsidRDefault="00BB7434">
                  <w:pPr>
                    <w:widowControl w:val="0"/>
                    <w:shd w:val="clear" w:color="auto" w:fill="FFFFFF"/>
                    <w:jc w:val="both"/>
                    <w:rPr>
                      <w:i/>
                      <w:sz w:val="20"/>
                    </w:rPr>
                  </w:pPr>
                  <w:r>
                    <w:rPr>
                      <w:i/>
                      <w:sz w:val="20"/>
                    </w:rPr>
                    <w:t>Jeigu pildoma DMS, paspaudus ant savivaldybės įvedimo lauko, dešiniajame šone atsiras rodyklė. Paspaudus ją, išsiskleis</w:t>
                  </w:r>
                  <w:r>
                    <w:rPr>
                      <w:i/>
                      <w:sz w:val="20"/>
                    </w:rPr>
                    <w:t xml:space="preserve"> pasirinkimo sąrašas. Iš sąrašo pasirenkamas savivaldybės pavadinimas.</w:t>
                  </w:r>
                </w:p>
                <w:p w14:paraId="78F76E5F" w14:textId="77777777" w:rsidR="00C47A02" w:rsidRDefault="00BB7434">
                  <w:pPr>
                    <w:widowControl w:val="0"/>
                    <w:shd w:val="clear" w:color="auto" w:fill="FFFFFF"/>
                    <w:jc w:val="both"/>
                    <w:rPr>
                      <w:i/>
                      <w:sz w:val="20"/>
                    </w:rPr>
                  </w:pPr>
                  <w:r>
                    <w:rPr>
                      <w:i/>
                      <w:sz w:val="20"/>
                    </w:rPr>
                    <w:lastRenderedPageBreak/>
                    <w:t xml:space="preserve">Parinkus arba pakeitus apskritį ir nenurodžius jai priklausančios savivaldybės, rodomas klaidos pranešimas. </w:t>
                  </w:r>
                </w:p>
                <w:p w14:paraId="47522E38" w14:textId="77777777" w:rsidR="00C47A02" w:rsidRDefault="00BB7434">
                  <w:pPr>
                    <w:widowControl w:val="0"/>
                    <w:shd w:val="clear" w:color="auto" w:fill="FFFFFF"/>
                    <w:jc w:val="both"/>
                    <w:rPr>
                      <w:sz w:val="20"/>
                    </w:rPr>
                  </w:pPr>
                  <w:r>
                    <w:rPr>
                      <w:i/>
                      <w:sz w:val="20"/>
                    </w:rPr>
                    <w:t>Nurodyti privaloma.</w:t>
                  </w:r>
                </w:p>
              </w:tc>
              <w:tc>
                <w:tcPr>
                  <w:tcW w:w="2552" w:type="dxa"/>
                </w:tcPr>
                <w:p w14:paraId="36C3EFFD" w14:textId="77777777" w:rsidR="00C47A02" w:rsidRDefault="00BB7434">
                  <w:pPr>
                    <w:widowControl w:val="0"/>
                    <w:shd w:val="clear" w:color="auto" w:fill="FFFFFF"/>
                    <w:rPr>
                      <w:i/>
                      <w:sz w:val="20"/>
                    </w:rPr>
                  </w:pPr>
                  <w:r>
                    <w:rPr>
                      <w:i/>
                      <w:sz w:val="20"/>
                    </w:rPr>
                    <w:lastRenderedPageBreak/>
                    <w:t xml:space="preserve">Jeigu pildoma DMS ir </w:t>
                  </w:r>
                </w:p>
                <w:p w14:paraId="15DA87FE" w14:textId="77777777" w:rsidR="00C47A02" w:rsidRDefault="00BB7434">
                  <w:pPr>
                    <w:widowControl w:val="0"/>
                    <w:shd w:val="clear" w:color="auto" w:fill="FFFFFF"/>
                    <w:rPr>
                      <w:i/>
                      <w:sz w:val="20"/>
                    </w:rPr>
                  </w:pPr>
                  <w:r>
                    <w:rPr>
                      <w:i/>
                      <w:sz w:val="20"/>
                    </w:rPr>
                    <w:t>skiltyje „Savivaldybė“ pasirenkama</w:t>
                  </w:r>
                  <w:r>
                    <w:rPr>
                      <w:i/>
                      <w:sz w:val="20"/>
                    </w:rPr>
                    <w:t xml:space="preserve"> viena iš šių savivaldybių: Jonavos r. sav., Kauno r. sav., Marijampolės sav., Mažeikių r. sav., Plungės r. sav., Šilutės r. sav., Tauragės r. sav., Telšių r. sav., Utenos r. sav. arba Vilniaus r. sav., skiltyje „Seniūnija“ pareiškėjas pažymi seniūnijos (-</w:t>
                  </w:r>
                  <w:r>
                    <w:rPr>
                      <w:i/>
                      <w:sz w:val="20"/>
                    </w:rPr>
                    <w:t>ų), kurioje (-</w:t>
                  </w:r>
                  <w:proofErr w:type="spellStart"/>
                  <w:r>
                    <w:rPr>
                      <w:i/>
                      <w:sz w:val="20"/>
                    </w:rPr>
                    <w:t>iose</w:t>
                  </w:r>
                  <w:proofErr w:type="spellEnd"/>
                  <w:r>
                    <w:rPr>
                      <w:i/>
                      <w:sz w:val="20"/>
                    </w:rPr>
                    <w:t>) planuoja vykdyti pagrindines projekto veiklas, grupę, o jeigu tokios (-</w:t>
                  </w:r>
                  <w:proofErr w:type="spellStart"/>
                  <w:r>
                    <w:rPr>
                      <w:i/>
                      <w:sz w:val="20"/>
                    </w:rPr>
                    <w:t>ių</w:t>
                  </w:r>
                  <w:proofErr w:type="spellEnd"/>
                  <w:r>
                    <w:rPr>
                      <w:i/>
                      <w:sz w:val="20"/>
                    </w:rPr>
                    <w:t xml:space="preserve">) seniūnijos (-ų) pasirinkimų sąraše nėra, iš sąrašo pasirenkama reikšmė „Kita seniūnija“. </w:t>
                  </w:r>
                </w:p>
                <w:p w14:paraId="7B9FCEE5" w14:textId="77777777" w:rsidR="00C47A02" w:rsidRDefault="00BB7434">
                  <w:pPr>
                    <w:widowControl w:val="0"/>
                    <w:shd w:val="clear" w:color="auto" w:fill="FFFFFF"/>
                    <w:rPr>
                      <w:i/>
                      <w:sz w:val="20"/>
                    </w:rPr>
                  </w:pPr>
                  <w:r>
                    <w:rPr>
                      <w:i/>
                      <w:sz w:val="20"/>
                    </w:rPr>
                    <w:t xml:space="preserve">Nurodyti privaloma, jeigu </w:t>
                  </w:r>
                  <w:r>
                    <w:rPr>
                      <w:i/>
                      <w:sz w:val="20"/>
                    </w:rPr>
                    <w:lastRenderedPageBreak/>
                    <w:t>pasirenkama viena iš nurodytų savivaldybių.</w:t>
                  </w:r>
                </w:p>
                <w:p w14:paraId="3CD12D2A" w14:textId="77777777" w:rsidR="00C47A02" w:rsidRDefault="00C47A02">
                  <w:pPr>
                    <w:widowControl w:val="0"/>
                    <w:shd w:val="clear" w:color="auto" w:fill="FFFFFF"/>
                    <w:ind w:firstLine="53"/>
                    <w:rPr>
                      <w:i/>
                      <w:sz w:val="20"/>
                    </w:rPr>
                  </w:pPr>
                </w:p>
              </w:tc>
            </w:tr>
          </w:tbl>
          <w:p w14:paraId="08AAE5C2" w14:textId="77777777" w:rsidR="00C47A02" w:rsidRDefault="00C47A02">
            <w:pPr>
              <w:jc w:val="both"/>
              <w:rPr>
                <w:rFonts w:eastAsia="Calibri"/>
                <w:i/>
                <w:sz w:val="22"/>
                <w:szCs w:val="22"/>
              </w:rPr>
            </w:pPr>
          </w:p>
        </w:tc>
      </w:tr>
      <w:tr w:rsidR="00C47A02" w14:paraId="04F8BD02" w14:textId="77777777">
        <w:tc>
          <w:tcPr>
            <w:tcW w:w="817" w:type="dxa"/>
            <w:shd w:val="clear" w:color="auto" w:fill="F2F2F2" w:themeFill="background1" w:themeFillShade="F2"/>
          </w:tcPr>
          <w:p w14:paraId="036FE292" w14:textId="77777777" w:rsidR="00C47A02" w:rsidRDefault="00BB7434">
            <w:pPr>
              <w:jc w:val="both"/>
              <w:rPr>
                <w:rFonts w:eastAsia="Calibri"/>
                <w:sz w:val="22"/>
                <w:szCs w:val="22"/>
              </w:rPr>
            </w:pPr>
            <w:r>
              <w:rPr>
                <w:rFonts w:eastAsia="Calibri"/>
                <w:sz w:val="22"/>
                <w:szCs w:val="22"/>
              </w:rPr>
              <w:lastRenderedPageBreak/>
              <w:t>3.5.</w:t>
            </w:r>
          </w:p>
        </w:tc>
        <w:tc>
          <w:tcPr>
            <w:tcW w:w="13892" w:type="dxa"/>
            <w:shd w:val="clear" w:color="auto" w:fill="F2F2F2" w:themeFill="background1" w:themeFillShade="F2"/>
          </w:tcPr>
          <w:p w14:paraId="7653B94D" w14:textId="77777777" w:rsidR="00C47A02" w:rsidRDefault="00BB7434">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C47A02" w14:paraId="0F7D5366" w14:textId="77777777">
        <w:trPr>
          <w:trHeight w:val="7268"/>
        </w:trPr>
        <w:tc>
          <w:tcPr>
            <w:tcW w:w="14709"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114"/>
            </w:tblGrid>
            <w:tr w:rsidR="00C47A02" w14:paraId="5B4C181D" w14:textId="77777777">
              <w:trPr>
                <w:trHeight w:val="1158"/>
              </w:trPr>
              <w:tc>
                <w:tcPr>
                  <w:tcW w:w="1163" w:type="pct"/>
                  <w:shd w:val="clear" w:color="auto" w:fill="E0E0E0"/>
                </w:tcPr>
                <w:p w14:paraId="557796EB" w14:textId="77777777" w:rsidR="00C47A02" w:rsidRDefault="00BB7434">
                  <w:pPr>
                    <w:rPr>
                      <w:b/>
                      <w:bCs/>
                      <w:sz w:val="22"/>
                      <w:szCs w:val="22"/>
                    </w:rPr>
                  </w:pPr>
                  <w:r>
                    <w:rPr>
                      <w:b/>
                      <w:bCs/>
                      <w:sz w:val="22"/>
                      <w:szCs w:val="22"/>
                    </w:rPr>
                    <w:t>Apskritis (-</w:t>
                  </w:r>
                  <w:proofErr w:type="spellStart"/>
                  <w:r>
                    <w:rPr>
                      <w:b/>
                      <w:bCs/>
                      <w:sz w:val="22"/>
                      <w:szCs w:val="22"/>
                    </w:rPr>
                    <w:t>ys</w:t>
                  </w:r>
                  <w:proofErr w:type="spellEnd"/>
                  <w:r>
                    <w:rPr>
                      <w:b/>
                      <w:bCs/>
                      <w:sz w:val="22"/>
                      <w:szCs w:val="22"/>
                    </w:rPr>
                    <w:t>)</w:t>
                  </w:r>
                </w:p>
              </w:tc>
              <w:tc>
                <w:tcPr>
                  <w:tcW w:w="3837" w:type="pct"/>
                </w:tcPr>
                <w:p w14:paraId="67E5A11E" w14:textId="77777777" w:rsidR="00C47A02" w:rsidRDefault="00BB7434">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xml:space="preserve">) tenka </w:t>
                  </w:r>
                  <w:r>
                    <w:rPr>
                      <w:bCs/>
                      <w:i/>
                      <w:sz w:val="20"/>
                    </w:rPr>
                    <w:t>dalis projekto lėšų.</w:t>
                  </w:r>
                </w:p>
                <w:p w14:paraId="6F62DD61" w14:textId="77777777" w:rsidR="00C47A02" w:rsidRDefault="00BB7434">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3ED3B824" w14:textId="77777777" w:rsidR="00C47A02" w:rsidRDefault="00BB7434">
                  <w:pPr>
                    <w:jc w:val="both"/>
                    <w:rPr>
                      <w:bCs/>
                      <w:i/>
                      <w:sz w:val="20"/>
                    </w:rPr>
                  </w:pPr>
                  <w:r>
                    <w:rPr>
                      <w:bCs/>
                      <w:i/>
                      <w:sz w:val="20"/>
                    </w:rPr>
                    <w:t>Jei reikia pridėti daugiau nei vieną apskritį, spau</w:t>
                  </w:r>
                  <w:r>
                    <w:rPr>
                      <w:bCs/>
                      <w:i/>
                      <w:sz w:val="20"/>
                    </w:rPr>
                    <w:t>džiama „pridėti dar vieną apskritį“.</w:t>
                  </w:r>
                </w:p>
              </w:tc>
            </w:tr>
            <w:tr w:rsidR="00C47A02" w14:paraId="1EF3AE8F" w14:textId="77777777">
              <w:trPr>
                <w:trHeight w:val="5938"/>
              </w:trPr>
              <w:tc>
                <w:tcPr>
                  <w:tcW w:w="1163" w:type="pct"/>
                  <w:shd w:val="clear" w:color="auto" w:fill="E0E0E0"/>
                </w:tcPr>
                <w:p w14:paraId="114604FA" w14:textId="77777777" w:rsidR="00C47A02" w:rsidRDefault="00BB7434">
                  <w:pPr>
                    <w:rPr>
                      <w:bCs/>
                      <w:i/>
                      <w:sz w:val="22"/>
                      <w:szCs w:val="22"/>
                    </w:rPr>
                  </w:pPr>
                  <w:r>
                    <w:rPr>
                      <w:b/>
                      <w:bCs/>
                      <w:sz w:val="22"/>
                      <w:szCs w:val="22"/>
                    </w:rPr>
                    <w:t>Savivaldybė (-ės):</w:t>
                  </w:r>
                </w:p>
              </w:tc>
              <w:tc>
                <w:tcPr>
                  <w:tcW w:w="3837" w:type="pct"/>
                </w:tcPr>
                <w:p w14:paraId="4639A8A3" w14:textId="77777777" w:rsidR="00C47A02" w:rsidRDefault="00BB7434">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2D074970" w14:textId="77777777" w:rsidR="00C47A02" w:rsidRDefault="00BB7434">
                  <w:pPr>
                    <w:jc w:val="both"/>
                    <w:rPr>
                      <w:bCs/>
                      <w:i/>
                      <w:sz w:val="20"/>
                    </w:rPr>
                  </w:pPr>
                  <w:r>
                    <w:rPr>
                      <w:bCs/>
                      <w:i/>
                      <w:sz w:val="20"/>
                    </w:rPr>
                    <w:t>Jei pildoma DMS, pasirenkama iš variantų:</w:t>
                  </w:r>
                </w:p>
                <w:p w14:paraId="0B990776" w14:textId="77777777" w:rsidR="00C47A02" w:rsidRDefault="00BB7434">
                  <w:pPr>
                    <w:jc w:val="both"/>
                    <w:rPr>
                      <w:bCs/>
                      <w:i/>
                      <w:sz w:val="20"/>
                    </w:rPr>
                  </w:pPr>
                  <w:r>
                    <w:rPr>
                      <w:bCs/>
                      <w:i/>
                      <w:sz w:val="20"/>
                    </w:rPr>
                    <w:t>- Visos savivaldybės apskrityje. Šis pasirinkimas žymimas, jei dalis projekt</w:t>
                  </w:r>
                  <w:r>
                    <w:rPr>
                      <w:bCs/>
                      <w:i/>
                      <w:sz w:val="20"/>
                    </w:rPr>
                    <w:t>o lėšų tenka visoms apskrityje esančioms savivaldybėms. Pažymėjus „Visos savivaldybės apskrityje“, skiltyje „Nurodytos savivaldybės“ nurodomos pasirinktos apskrities visos savivaldybės.</w:t>
                  </w:r>
                </w:p>
                <w:p w14:paraId="08BFEF12" w14:textId="77777777" w:rsidR="00C47A02" w:rsidRDefault="00BB7434">
                  <w:pPr>
                    <w:jc w:val="both"/>
                    <w:rPr>
                      <w:bCs/>
                      <w:i/>
                      <w:sz w:val="20"/>
                    </w:rPr>
                  </w:pPr>
                  <w:r>
                    <w:rPr>
                      <w:bCs/>
                      <w:i/>
                      <w:sz w:val="20"/>
                    </w:rPr>
                    <w:t xml:space="preserve">- Konkreti savivaldybė. </w:t>
                  </w:r>
                  <w:r>
                    <w:rPr>
                      <w:i/>
                      <w:sz w:val="20"/>
                    </w:rPr>
                    <w:t xml:space="preserve">Šiame lauke pažymimos pasirinktos </w:t>
                  </w:r>
                  <w:r>
                    <w:rPr>
                      <w:i/>
                      <w:sz w:val="20"/>
                    </w:rPr>
                    <w:t>savivaldybės (p</w:t>
                  </w:r>
                  <w:r>
                    <w:rPr>
                      <w:bCs/>
                      <w:i/>
                      <w:sz w:val="20"/>
                    </w:rPr>
                    <w:t>asirenkama iš sąrašo) pagal pasirinktas apskritis</w:t>
                  </w:r>
                  <w:r>
                    <w:rPr>
                      <w:i/>
                      <w:sz w:val="20"/>
                    </w:rPr>
                    <w:t>. Galima pasirinkti daugiau nei vieną savivaldybę:</w:t>
                  </w:r>
                </w:p>
                <w:p w14:paraId="464337AB" w14:textId="77777777" w:rsidR="00C47A02" w:rsidRDefault="00C47A0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C47A02" w14:paraId="296E85F2" w14:textId="77777777">
                    <w:tc>
                      <w:tcPr>
                        <w:tcW w:w="3004" w:type="dxa"/>
                      </w:tcPr>
                      <w:p w14:paraId="1BBB6275" w14:textId="77777777" w:rsidR="00C47A02" w:rsidRDefault="00BB7434">
                        <w:pPr>
                          <w:rPr>
                            <w:sz w:val="20"/>
                          </w:rPr>
                        </w:pPr>
                        <w:r>
                          <w:rPr>
                            <w:sz w:val="20"/>
                          </w:rPr>
                          <w:t>Akmenės rajono</w:t>
                        </w:r>
                      </w:p>
                      <w:p w14:paraId="7EBCD2FB" w14:textId="77777777" w:rsidR="00C47A02" w:rsidRDefault="00BB7434">
                        <w:pPr>
                          <w:rPr>
                            <w:sz w:val="20"/>
                          </w:rPr>
                        </w:pPr>
                        <w:r>
                          <w:rPr>
                            <w:sz w:val="20"/>
                          </w:rPr>
                          <w:t xml:space="preserve">Alytaus miesto </w:t>
                        </w:r>
                      </w:p>
                      <w:p w14:paraId="2CF6D508" w14:textId="77777777" w:rsidR="00C47A02" w:rsidRDefault="00BB7434">
                        <w:pPr>
                          <w:rPr>
                            <w:sz w:val="20"/>
                          </w:rPr>
                        </w:pPr>
                        <w:r>
                          <w:rPr>
                            <w:sz w:val="20"/>
                          </w:rPr>
                          <w:t>Alytaus rajono</w:t>
                        </w:r>
                      </w:p>
                      <w:p w14:paraId="14575279" w14:textId="77777777" w:rsidR="00C47A02" w:rsidRDefault="00BB7434">
                        <w:pPr>
                          <w:rPr>
                            <w:sz w:val="20"/>
                          </w:rPr>
                        </w:pPr>
                        <w:r>
                          <w:rPr>
                            <w:sz w:val="20"/>
                          </w:rPr>
                          <w:t>Anykščių rajono</w:t>
                        </w:r>
                      </w:p>
                      <w:p w14:paraId="7503B921" w14:textId="77777777" w:rsidR="00C47A02" w:rsidRDefault="00BB7434">
                        <w:pPr>
                          <w:rPr>
                            <w:sz w:val="20"/>
                          </w:rPr>
                        </w:pPr>
                        <w:r>
                          <w:rPr>
                            <w:sz w:val="20"/>
                          </w:rPr>
                          <w:t>Birštono</w:t>
                        </w:r>
                      </w:p>
                      <w:p w14:paraId="2AE22AA4" w14:textId="77777777" w:rsidR="00C47A02" w:rsidRDefault="00BB7434">
                        <w:pPr>
                          <w:rPr>
                            <w:sz w:val="20"/>
                          </w:rPr>
                        </w:pPr>
                        <w:r>
                          <w:rPr>
                            <w:sz w:val="20"/>
                          </w:rPr>
                          <w:t>Biržų rajono</w:t>
                        </w:r>
                      </w:p>
                      <w:p w14:paraId="418A8E99" w14:textId="77777777" w:rsidR="00C47A02" w:rsidRDefault="00BB7434">
                        <w:pPr>
                          <w:rPr>
                            <w:sz w:val="20"/>
                          </w:rPr>
                        </w:pPr>
                        <w:r>
                          <w:rPr>
                            <w:sz w:val="20"/>
                          </w:rPr>
                          <w:t>Druskininkų</w:t>
                        </w:r>
                      </w:p>
                      <w:p w14:paraId="7B8D662F" w14:textId="77777777" w:rsidR="00C47A02" w:rsidRDefault="00BB7434">
                        <w:pPr>
                          <w:rPr>
                            <w:sz w:val="20"/>
                          </w:rPr>
                        </w:pPr>
                        <w:r>
                          <w:rPr>
                            <w:sz w:val="20"/>
                          </w:rPr>
                          <w:t>Elektrėnų</w:t>
                        </w:r>
                      </w:p>
                      <w:p w14:paraId="7A961AC6" w14:textId="77777777" w:rsidR="00C47A02" w:rsidRDefault="00BB7434">
                        <w:pPr>
                          <w:rPr>
                            <w:sz w:val="20"/>
                          </w:rPr>
                        </w:pPr>
                        <w:r>
                          <w:rPr>
                            <w:sz w:val="20"/>
                          </w:rPr>
                          <w:t>Ignalinos rajono</w:t>
                        </w:r>
                      </w:p>
                      <w:p w14:paraId="6B8E07F3" w14:textId="77777777" w:rsidR="00C47A02" w:rsidRDefault="00BB7434">
                        <w:pPr>
                          <w:rPr>
                            <w:sz w:val="20"/>
                          </w:rPr>
                        </w:pPr>
                        <w:r>
                          <w:rPr>
                            <w:sz w:val="20"/>
                          </w:rPr>
                          <w:t>Jonavos rajono</w:t>
                        </w:r>
                      </w:p>
                      <w:p w14:paraId="42D3F661" w14:textId="77777777" w:rsidR="00C47A02" w:rsidRDefault="00BB7434">
                        <w:pPr>
                          <w:rPr>
                            <w:sz w:val="20"/>
                          </w:rPr>
                        </w:pPr>
                        <w:r>
                          <w:rPr>
                            <w:sz w:val="20"/>
                          </w:rPr>
                          <w:t>Jo</w:t>
                        </w:r>
                        <w:r>
                          <w:rPr>
                            <w:sz w:val="20"/>
                          </w:rPr>
                          <w:t>niškio rajono</w:t>
                        </w:r>
                      </w:p>
                      <w:p w14:paraId="589FBFE1" w14:textId="77777777" w:rsidR="00C47A02" w:rsidRDefault="00BB7434">
                        <w:pPr>
                          <w:rPr>
                            <w:sz w:val="20"/>
                          </w:rPr>
                        </w:pPr>
                        <w:r>
                          <w:rPr>
                            <w:sz w:val="20"/>
                          </w:rPr>
                          <w:t>Jurbarko rajono</w:t>
                        </w:r>
                      </w:p>
                      <w:p w14:paraId="0390F003" w14:textId="77777777" w:rsidR="00C47A02" w:rsidRDefault="00BB7434">
                        <w:pPr>
                          <w:rPr>
                            <w:sz w:val="20"/>
                          </w:rPr>
                        </w:pPr>
                        <w:r>
                          <w:rPr>
                            <w:sz w:val="20"/>
                          </w:rPr>
                          <w:t>Kaišiadorių rajono</w:t>
                        </w:r>
                      </w:p>
                      <w:p w14:paraId="6A544B53" w14:textId="77777777" w:rsidR="00C47A02" w:rsidRDefault="00BB7434">
                        <w:pPr>
                          <w:rPr>
                            <w:sz w:val="20"/>
                          </w:rPr>
                        </w:pPr>
                        <w:r>
                          <w:rPr>
                            <w:sz w:val="20"/>
                          </w:rPr>
                          <w:t>Kalvarijos</w:t>
                        </w:r>
                      </w:p>
                      <w:p w14:paraId="3EDA9DBF" w14:textId="77777777" w:rsidR="00C47A02" w:rsidRDefault="00BB7434">
                        <w:pPr>
                          <w:rPr>
                            <w:sz w:val="20"/>
                          </w:rPr>
                        </w:pPr>
                        <w:r>
                          <w:rPr>
                            <w:sz w:val="20"/>
                          </w:rPr>
                          <w:t>Kauno miesto</w:t>
                        </w:r>
                      </w:p>
                      <w:p w14:paraId="63E2861F" w14:textId="77777777" w:rsidR="00C47A02" w:rsidRDefault="00C47A02">
                        <w:pPr>
                          <w:rPr>
                            <w:sz w:val="20"/>
                          </w:rPr>
                        </w:pPr>
                      </w:p>
                    </w:tc>
                    <w:tc>
                      <w:tcPr>
                        <w:tcW w:w="3004" w:type="dxa"/>
                      </w:tcPr>
                      <w:p w14:paraId="04403605" w14:textId="77777777" w:rsidR="00C47A02" w:rsidRDefault="00BB7434">
                        <w:pPr>
                          <w:rPr>
                            <w:sz w:val="20"/>
                          </w:rPr>
                        </w:pPr>
                        <w:r>
                          <w:rPr>
                            <w:sz w:val="20"/>
                          </w:rPr>
                          <w:t>Kauno rajono</w:t>
                        </w:r>
                      </w:p>
                      <w:p w14:paraId="2E6520BB" w14:textId="77777777" w:rsidR="00C47A02" w:rsidRDefault="00BB7434">
                        <w:pPr>
                          <w:rPr>
                            <w:sz w:val="20"/>
                          </w:rPr>
                        </w:pPr>
                        <w:r>
                          <w:rPr>
                            <w:sz w:val="20"/>
                          </w:rPr>
                          <w:t>Kazlų Rūdos</w:t>
                        </w:r>
                      </w:p>
                      <w:p w14:paraId="78A56146" w14:textId="77777777" w:rsidR="00C47A02" w:rsidRDefault="00BB7434">
                        <w:pPr>
                          <w:rPr>
                            <w:sz w:val="20"/>
                          </w:rPr>
                        </w:pPr>
                        <w:r>
                          <w:rPr>
                            <w:sz w:val="20"/>
                          </w:rPr>
                          <w:t>Kėdainių rajono</w:t>
                        </w:r>
                      </w:p>
                      <w:p w14:paraId="7B91B53C" w14:textId="77777777" w:rsidR="00C47A02" w:rsidRDefault="00BB7434">
                        <w:pPr>
                          <w:rPr>
                            <w:sz w:val="20"/>
                          </w:rPr>
                        </w:pPr>
                        <w:r>
                          <w:rPr>
                            <w:sz w:val="20"/>
                          </w:rPr>
                          <w:t>Kelmės rajono</w:t>
                        </w:r>
                      </w:p>
                      <w:p w14:paraId="1FE2B3E9" w14:textId="77777777" w:rsidR="00C47A02" w:rsidRDefault="00BB7434">
                        <w:pPr>
                          <w:rPr>
                            <w:sz w:val="20"/>
                          </w:rPr>
                        </w:pPr>
                        <w:r>
                          <w:rPr>
                            <w:sz w:val="20"/>
                          </w:rPr>
                          <w:t>Klaipėdos miesto</w:t>
                        </w:r>
                      </w:p>
                      <w:p w14:paraId="571CC7E3" w14:textId="77777777" w:rsidR="00C47A02" w:rsidRDefault="00BB7434">
                        <w:pPr>
                          <w:rPr>
                            <w:sz w:val="20"/>
                          </w:rPr>
                        </w:pPr>
                        <w:r>
                          <w:rPr>
                            <w:sz w:val="20"/>
                          </w:rPr>
                          <w:t>Klaipėdos rajono</w:t>
                        </w:r>
                      </w:p>
                      <w:p w14:paraId="062D2BEE" w14:textId="77777777" w:rsidR="00C47A02" w:rsidRDefault="00BB7434">
                        <w:pPr>
                          <w:rPr>
                            <w:sz w:val="20"/>
                          </w:rPr>
                        </w:pPr>
                        <w:r>
                          <w:rPr>
                            <w:sz w:val="20"/>
                          </w:rPr>
                          <w:t>Kretingos rajono</w:t>
                        </w:r>
                      </w:p>
                      <w:p w14:paraId="0DFB027C" w14:textId="77777777" w:rsidR="00C47A02" w:rsidRDefault="00BB7434">
                        <w:pPr>
                          <w:rPr>
                            <w:sz w:val="20"/>
                          </w:rPr>
                        </w:pPr>
                        <w:r>
                          <w:rPr>
                            <w:sz w:val="20"/>
                          </w:rPr>
                          <w:t>Kupiškio rajono</w:t>
                        </w:r>
                      </w:p>
                      <w:p w14:paraId="719B0B49" w14:textId="77777777" w:rsidR="00C47A02" w:rsidRDefault="00BB7434">
                        <w:pPr>
                          <w:rPr>
                            <w:sz w:val="20"/>
                          </w:rPr>
                        </w:pPr>
                        <w:r>
                          <w:rPr>
                            <w:sz w:val="20"/>
                          </w:rPr>
                          <w:t>Lazdijų rajono</w:t>
                        </w:r>
                      </w:p>
                      <w:p w14:paraId="640CF138" w14:textId="77777777" w:rsidR="00C47A02" w:rsidRDefault="00BB7434">
                        <w:pPr>
                          <w:rPr>
                            <w:sz w:val="20"/>
                          </w:rPr>
                        </w:pPr>
                        <w:r>
                          <w:rPr>
                            <w:sz w:val="20"/>
                          </w:rPr>
                          <w:t>Marijampolės</w:t>
                        </w:r>
                      </w:p>
                      <w:p w14:paraId="5F8EDB5E" w14:textId="77777777" w:rsidR="00C47A02" w:rsidRDefault="00BB7434">
                        <w:pPr>
                          <w:rPr>
                            <w:sz w:val="20"/>
                          </w:rPr>
                        </w:pPr>
                        <w:r>
                          <w:rPr>
                            <w:sz w:val="20"/>
                          </w:rPr>
                          <w:t>Mažeikių rajono</w:t>
                        </w:r>
                      </w:p>
                      <w:p w14:paraId="06827FD1" w14:textId="77777777" w:rsidR="00C47A02" w:rsidRDefault="00BB7434">
                        <w:pPr>
                          <w:rPr>
                            <w:sz w:val="20"/>
                          </w:rPr>
                        </w:pPr>
                        <w:r>
                          <w:rPr>
                            <w:sz w:val="20"/>
                          </w:rPr>
                          <w:t xml:space="preserve">Molėtų </w:t>
                        </w:r>
                        <w:r>
                          <w:rPr>
                            <w:sz w:val="20"/>
                          </w:rPr>
                          <w:t>rajono</w:t>
                        </w:r>
                      </w:p>
                      <w:p w14:paraId="576E2029" w14:textId="77777777" w:rsidR="00C47A02" w:rsidRDefault="00BB7434">
                        <w:pPr>
                          <w:rPr>
                            <w:sz w:val="20"/>
                          </w:rPr>
                        </w:pPr>
                        <w:r>
                          <w:rPr>
                            <w:sz w:val="20"/>
                          </w:rPr>
                          <w:t>Neringos</w:t>
                        </w:r>
                      </w:p>
                      <w:p w14:paraId="36D49751" w14:textId="77777777" w:rsidR="00C47A02" w:rsidRDefault="00BB7434">
                        <w:pPr>
                          <w:rPr>
                            <w:sz w:val="20"/>
                          </w:rPr>
                        </w:pPr>
                        <w:r>
                          <w:rPr>
                            <w:sz w:val="20"/>
                          </w:rPr>
                          <w:t>Pagėgių</w:t>
                        </w:r>
                      </w:p>
                      <w:p w14:paraId="14BDD0C6" w14:textId="77777777" w:rsidR="00C47A02" w:rsidRDefault="00BB7434">
                        <w:pPr>
                          <w:rPr>
                            <w:sz w:val="20"/>
                          </w:rPr>
                        </w:pPr>
                        <w:r>
                          <w:rPr>
                            <w:sz w:val="20"/>
                          </w:rPr>
                          <w:t>Pakruojo rajono</w:t>
                        </w:r>
                      </w:p>
                      <w:p w14:paraId="50FF074F" w14:textId="77777777" w:rsidR="00C47A02" w:rsidRDefault="00C47A02">
                        <w:pPr>
                          <w:rPr>
                            <w:sz w:val="20"/>
                          </w:rPr>
                        </w:pPr>
                      </w:p>
                    </w:tc>
                    <w:tc>
                      <w:tcPr>
                        <w:tcW w:w="3005" w:type="dxa"/>
                      </w:tcPr>
                      <w:p w14:paraId="62C83132" w14:textId="77777777" w:rsidR="00C47A02" w:rsidRDefault="00BB7434">
                        <w:pPr>
                          <w:rPr>
                            <w:sz w:val="20"/>
                          </w:rPr>
                        </w:pPr>
                        <w:r>
                          <w:rPr>
                            <w:sz w:val="20"/>
                          </w:rPr>
                          <w:t>Palangos miesto</w:t>
                        </w:r>
                      </w:p>
                      <w:p w14:paraId="351440A7" w14:textId="77777777" w:rsidR="00C47A02" w:rsidRDefault="00BB7434">
                        <w:pPr>
                          <w:rPr>
                            <w:sz w:val="20"/>
                          </w:rPr>
                        </w:pPr>
                        <w:r>
                          <w:rPr>
                            <w:sz w:val="20"/>
                          </w:rPr>
                          <w:t>Panevėžio miesto</w:t>
                        </w:r>
                      </w:p>
                      <w:p w14:paraId="65011950" w14:textId="77777777" w:rsidR="00C47A02" w:rsidRDefault="00BB7434">
                        <w:pPr>
                          <w:rPr>
                            <w:sz w:val="20"/>
                          </w:rPr>
                        </w:pPr>
                        <w:r>
                          <w:rPr>
                            <w:sz w:val="20"/>
                          </w:rPr>
                          <w:t>Panevėžio rajono</w:t>
                        </w:r>
                      </w:p>
                      <w:p w14:paraId="7634F950" w14:textId="77777777" w:rsidR="00C47A02" w:rsidRDefault="00BB7434">
                        <w:pPr>
                          <w:rPr>
                            <w:sz w:val="20"/>
                          </w:rPr>
                        </w:pPr>
                        <w:r>
                          <w:rPr>
                            <w:sz w:val="20"/>
                          </w:rPr>
                          <w:t>Pasvalio rajono</w:t>
                        </w:r>
                      </w:p>
                      <w:p w14:paraId="694D5770" w14:textId="77777777" w:rsidR="00C47A02" w:rsidRDefault="00BB7434">
                        <w:pPr>
                          <w:rPr>
                            <w:sz w:val="20"/>
                          </w:rPr>
                        </w:pPr>
                        <w:r>
                          <w:rPr>
                            <w:sz w:val="20"/>
                          </w:rPr>
                          <w:t>Plungės rajono</w:t>
                        </w:r>
                      </w:p>
                      <w:p w14:paraId="57205ABF" w14:textId="77777777" w:rsidR="00C47A02" w:rsidRDefault="00BB7434">
                        <w:pPr>
                          <w:rPr>
                            <w:sz w:val="20"/>
                          </w:rPr>
                        </w:pPr>
                        <w:r>
                          <w:rPr>
                            <w:sz w:val="20"/>
                          </w:rPr>
                          <w:t>Prienų rajono</w:t>
                        </w:r>
                      </w:p>
                      <w:p w14:paraId="0F464348" w14:textId="77777777" w:rsidR="00C47A02" w:rsidRDefault="00BB7434">
                        <w:pPr>
                          <w:rPr>
                            <w:sz w:val="20"/>
                          </w:rPr>
                        </w:pPr>
                        <w:r>
                          <w:rPr>
                            <w:sz w:val="20"/>
                          </w:rPr>
                          <w:t>Radviliškio rajono</w:t>
                        </w:r>
                      </w:p>
                      <w:p w14:paraId="158FD83B" w14:textId="77777777" w:rsidR="00C47A02" w:rsidRDefault="00BB7434">
                        <w:pPr>
                          <w:rPr>
                            <w:sz w:val="20"/>
                          </w:rPr>
                        </w:pPr>
                        <w:r>
                          <w:rPr>
                            <w:sz w:val="20"/>
                          </w:rPr>
                          <w:t>Raseinių rajono</w:t>
                        </w:r>
                      </w:p>
                      <w:p w14:paraId="4A671651" w14:textId="77777777" w:rsidR="00C47A02" w:rsidRDefault="00BB7434">
                        <w:pPr>
                          <w:rPr>
                            <w:sz w:val="20"/>
                          </w:rPr>
                        </w:pPr>
                        <w:r>
                          <w:rPr>
                            <w:sz w:val="20"/>
                          </w:rPr>
                          <w:t>Rietavo</w:t>
                        </w:r>
                      </w:p>
                      <w:p w14:paraId="6FCFF4D2" w14:textId="77777777" w:rsidR="00C47A02" w:rsidRDefault="00BB7434">
                        <w:pPr>
                          <w:rPr>
                            <w:sz w:val="20"/>
                          </w:rPr>
                        </w:pPr>
                        <w:r>
                          <w:rPr>
                            <w:sz w:val="20"/>
                          </w:rPr>
                          <w:t>Rokiškio rajono</w:t>
                        </w:r>
                      </w:p>
                      <w:p w14:paraId="17EFFC80" w14:textId="77777777" w:rsidR="00C47A02" w:rsidRDefault="00BB7434">
                        <w:pPr>
                          <w:rPr>
                            <w:sz w:val="20"/>
                          </w:rPr>
                        </w:pPr>
                        <w:r>
                          <w:rPr>
                            <w:sz w:val="20"/>
                          </w:rPr>
                          <w:t>Skuodo rajono</w:t>
                        </w:r>
                      </w:p>
                      <w:p w14:paraId="6CB676AA" w14:textId="77777777" w:rsidR="00C47A02" w:rsidRDefault="00BB7434">
                        <w:pPr>
                          <w:rPr>
                            <w:sz w:val="20"/>
                          </w:rPr>
                        </w:pPr>
                        <w:r>
                          <w:rPr>
                            <w:sz w:val="20"/>
                          </w:rPr>
                          <w:t>Šakių rajono</w:t>
                        </w:r>
                      </w:p>
                      <w:p w14:paraId="2EF3527E" w14:textId="77777777" w:rsidR="00C47A02" w:rsidRDefault="00BB7434">
                        <w:pPr>
                          <w:rPr>
                            <w:sz w:val="20"/>
                          </w:rPr>
                        </w:pPr>
                        <w:r>
                          <w:rPr>
                            <w:sz w:val="20"/>
                          </w:rPr>
                          <w:t>Šalčininkų rajono</w:t>
                        </w:r>
                      </w:p>
                      <w:p w14:paraId="47B073A1" w14:textId="77777777" w:rsidR="00C47A02" w:rsidRDefault="00BB7434">
                        <w:pPr>
                          <w:rPr>
                            <w:sz w:val="20"/>
                          </w:rPr>
                        </w:pPr>
                        <w:r>
                          <w:rPr>
                            <w:sz w:val="20"/>
                          </w:rPr>
                          <w:t>Šiaulių miesto</w:t>
                        </w:r>
                      </w:p>
                      <w:p w14:paraId="5750C8BE" w14:textId="77777777" w:rsidR="00C47A02" w:rsidRDefault="00BB7434">
                        <w:pPr>
                          <w:rPr>
                            <w:sz w:val="20"/>
                          </w:rPr>
                        </w:pPr>
                        <w:r>
                          <w:rPr>
                            <w:sz w:val="20"/>
                          </w:rPr>
                          <w:t>Š</w:t>
                        </w:r>
                        <w:r>
                          <w:rPr>
                            <w:sz w:val="20"/>
                          </w:rPr>
                          <w:t>iaulių rajono</w:t>
                        </w:r>
                      </w:p>
                      <w:p w14:paraId="51321862" w14:textId="77777777" w:rsidR="00C47A02" w:rsidRDefault="00C47A02">
                        <w:pPr>
                          <w:jc w:val="both"/>
                          <w:rPr>
                            <w:sz w:val="20"/>
                          </w:rPr>
                        </w:pPr>
                      </w:p>
                    </w:tc>
                    <w:tc>
                      <w:tcPr>
                        <w:tcW w:w="3005" w:type="dxa"/>
                      </w:tcPr>
                      <w:p w14:paraId="09DE4F02" w14:textId="77777777" w:rsidR="00C47A02" w:rsidRDefault="00BB7434">
                        <w:pPr>
                          <w:rPr>
                            <w:sz w:val="20"/>
                          </w:rPr>
                        </w:pPr>
                        <w:r>
                          <w:rPr>
                            <w:sz w:val="20"/>
                          </w:rPr>
                          <w:t>Šilalės rajono</w:t>
                        </w:r>
                      </w:p>
                      <w:p w14:paraId="3089A651" w14:textId="77777777" w:rsidR="00C47A02" w:rsidRDefault="00BB7434">
                        <w:pPr>
                          <w:rPr>
                            <w:sz w:val="20"/>
                          </w:rPr>
                        </w:pPr>
                        <w:r>
                          <w:rPr>
                            <w:sz w:val="20"/>
                          </w:rPr>
                          <w:t>Šilutės rajono</w:t>
                        </w:r>
                      </w:p>
                      <w:p w14:paraId="2BBE39CF" w14:textId="77777777" w:rsidR="00C47A02" w:rsidRDefault="00BB7434">
                        <w:pPr>
                          <w:rPr>
                            <w:sz w:val="20"/>
                          </w:rPr>
                        </w:pPr>
                        <w:r>
                          <w:rPr>
                            <w:sz w:val="20"/>
                          </w:rPr>
                          <w:t>Širvintų rajono</w:t>
                        </w:r>
                      </w:p>
                      <w:p w14:paraId="3BBC7F82" w14:textId="77777777" w:rsidR="00C47A02" w:rsidRDefault="00BB7434">
                        <w:pPr>
                          <w:rPr>
                            <w:sz w:val="20"/>
                          </w:rPr>
                        </w:pPr>
                        <w:r>
                          <w:rPr>
                            <w:sz w:val="20"/>
                          </w:rPr>
                          <w:t>Švenčionių rajono</w:t>
                        </w:r>
                      </w:p>
                      <w:p w14:paraId="497478BD" w14:textId="77777777" w:rsidR="00C47A02" w:rsidRDefault="00BB7434">
                        <w:pPr>
                          <w:rPr>
                            <w:sz w:val="20"/>
                          </w:rPr>
                        </w:pPr>
                        <w:r>
                          <w:rPr>
                            <w:sz w:val="20"/>
                          </w:rPr>
                          <w:t>Tauragės rajono</w:t>
                        </w:r>
                      </w:p>
                      <w:p w14:paraId="1448D4B0" w14:textId="77777777" w:rsidR="00C47A02" w:rsidRDefault="00BB7434">
                        <w:pPr>
                          <w:rPr>
                            <w:sz w:val="20"/>
                          </w:rPr>
                        </w:pPr>
                        <w:r>
                          <w:rPr>
                            <w:sz w:val="20"/>
                          </w:rPr>
                          <w:t>Telšių rajono</w:t>
                        </w:r>
                      </w:p>
                      <w:p w14:paraId="4914183D" w14:textId="77777777" w:rsidR="00C47A02" w:rsidRDefault="00BB7434">
                        <w:pPr>
                          <w:rPr>
                            <w:sz w:val="20"/>
                          </w:rPr>
                        </w:pPr>
                        <w:r>
                          <w:rPr>
                            <w:sz w:val="20"/>
                          </w:rPr>
                          <w:t>Trakų rajono</w:t>
                        </w:r>
                      </w:p>
                      <w:p w14:paraId="22F2ADC2" w14:textId="77777777" w:rsidR="00C47A02" w:rsidRDefault="00BB7434">
                        <w:pPr>
                          <w:rPr>
                            <w:sz w:val="20"/>
                          </w:rPr>
                        </w:pPr>
                        <w:r>
                          <w:rPr>
                            <w:sz w:val="20"/>
                          </w:rPr>
                          <w:t>Ukmergės rajono</w:t>
                        </w:r>
                      </w:p>
                      <w:p w14:paraId="5300BDE6" w14:textId="77777777" w:rsidR="00C47A02" w:rsidRDefault="00BB7434">
                        <w:pPr>
                          <w:rPr>
                            <w:sz w:val="20"/>
                          </w:rPr>
                        </w:pPr>
                        <w:r>
                          <w:rPr>
                            <w:sz w:val="20"/>
                          </w:rPr>
                          <w:t>Utenos rajono</w:t>
                        </w:r>
                      </w:p>
                      <w:p w14:paraId="5E81F2E6" w14:textId="77777777" w:rsidR="00C47A02" w:rsidRDefault="00BB7434">
                        <w:pPr>
                          <w:rPr>
                            <w:sz w:val="20"/>
                          </w:rPr>
                        </w:pPr>
                        <w:r>
                          <w:rPr>
                            <w:sz w:val="20"/>
                          </w:rPr>
                          <w:t>Varėnos rajono</w:t>
                        </w:r>
                      </w:p>
                      <w:p w14:paraId="3A50534C" w14:textId="77777777" w:rsidR="00C47A02" w:rsidRDefault="00BB7434">
                        <w:pPr>
                          <w:rPr>
                            <w:sz w:val="20"/>
                          </w:rPr>
                        </w:pPr>
                        <w:r>
                          <w:rPr>
                            <w:sz w:val="20"/>
                          </w:rPr>
                          <w:t>Vilkaviškio rajono</w:t>
                        </w:r>
                      </w:p>
                      <w:p w14:paraId="36985A1C" w14:textId="77777777" w:rsidR="00C47A02" w:rsidRDefault="00BB7434">
                        <w:pPr>
                          <w:rPr>
                            <w:sz w:val="20"/>
                          </w:rPr>
                        </w:pPr>
                        <w:r>
                          <w:rPr>
                            <w:sz w:val="20"/>
                          </w:rPr>
                          <w:t>Vilniaus miesto</w:t>
                        </w:r>
                      </w:p>
                      <w:p w14:paraId="0DC5B34D" w14:textId="77777777" w:rsidR="00C47A02" w:rsidRDefault="00BB7434">
                        <w:pPr>
                          <w:rPr>
                            <w:sz w:val="20"/>
                          </w:rPr>
                        </w:pPr>
                        <w:r>
                          <w:rPr>
                            <w:sz w:val="20"/>
                          </w:rPr>
                          <w:t>Vilniaus rajono</w:t>
                        </w:r>
                      </w:p>
                      <w:p w14:paraId="747C3D41" w14:textId="77777777" w:rsidR="00C47A02" w:rsidRDefault="00BB7434">
                        <w:pPr>
                          <w:rPr>
                            <w:sz w:val="20"/>
                          </w:rPr>
                        </w:pPr>
                        <w:r>
                          <w:rPr>
                            <w:sz w:val="20"/>
                          </w:rPr>
                          <w:t>Visagino miesto</w:t>
                        </w:r>
                      </w:p>
                      <w:p w14:paraId="5D46CDDD" w14:textId="77777777" w:rsidR="00C47A02" w:rsidRDefault="00BB7434">
                        <w:pPr>
                          <w:rPr>
                            <w:sz w:val="20"/>
                          </w:rPr>
                        </w:pPr>
                        <w:r>
                          <w:rPr>
                            <w:sz w:val="20"/>
                          </w:rPr>
                          <w:t>Zarasų rajono</w:t>
                        </w:r>
                      </w:p>
                    </w:tc>
                    <w:tc>
                      <w:tcPr>
                        <w:tcW w:w="3005" w:type="dxa"/>
                      </w:tcPr>
                      <w:p w14:paraId="00547CD1" w14:textId="77777777" w:rsidR="00C47A02" w:rsidRDefault="00C47A02">
                        <w:pPr>
                          <w:rPr>
                            <w:sz w:val="20"/>
                          </w:rPr>
                        </w:pPr>
                      </w:p>
                    </w:tc>
                    <w:tc>
                      <w:tcPr>
                        <w:tcW w:w="3005" w:type="dxa"/>
                      </w:tcPr>
                      <w:p w14:paraId="4445161F" w14:textId="77777777" w:rsidR="00C47A02" w:rsidRDefault="00C47A02">
                        <w:pPr>
                          <w:rPr>
                            <w:sz w:val="20"/>
                          </w:rPr>
                        </w:pPr>
                      </w:p>
                    </w:tc>
                  </w:tr>
                </w:tbl>
                <w:p w14:paraId="10155F3F" w14:textId="77777777" w:rsidR="00C47A02" w:rsidRDefault="00C47A02">
                  <w:pPr>
                    <w:jc w:val="both"/>
                    <w:rPr>
                      <w:bCs/>
                      <w:i/>
                      <w:sz w:val="20"/>
                    </w:rPr>
                  </w:pPr>
                </w:p>
              </w:tc>
            </w:tr>
          </w:tbl>
          <w:p w14:paraId="057C600C" w14:textId="77777777" w:rsidR="00C47A02" w:rsidRDefault="00C47A02">
            <w:pPr>
              <w:jc w:val="both"/>
              <w:rPr>
                <w:rFonts w:eastAsia="Calibri"/>
                <w:i/>
                <w:sz w:val="22"/>
                <w:szCs w:val="22"/>
              </w:rPr>
            </w:pPr>
          </w:p>
        </w:tc>
      </w:tr>
      <w:tr w:rsidR="00C47A02" w14:paraId="7865491E" w14:textId="77777777">
        <w:trPr>
          <w:trHeight w:val="346"/>
        </w:trPr>
        <w:tc>
          <w:tcPr>
            <w:tcW w:w="817" w:type="dxa"/>
            <w:shd w:val="clear" w:color="auto" w:fill="F2F2F2" w:themeFill="background1" w:themeFillShade="F2"/>
          </w:tcPr>
          <w:p w14:paraId="55F53BE2" w14:textId="77777777" w:rsidR="00C47A02" w:rsidRDefault="00BB7434">
            <w:pPr>
              <w:spacing w:line="360" w:lineRule="auto"/>
              <w:jc w:val="both"/>
              <w:rPr>
                <w:rFonts w:eastAsia="Calibri"/>
                <w:sz w:val="22"/>
                <w:szCs w:val="22"/>
              </w:rPr>
            </w:pPr>
            <w:r>
              <w:rPr>
                <w:rFonts w:eastAsia="Calibri"/>
                <w:sz w:val="22"/>
                <w:szCs w:val="22"/>
              </w:rPr>
              <w:lastRenderedPageBreak/>
              <w:t>3.6.</w:t>
            </w:r>
          </w:p>
        </w:tc>
        <w:tc>
          <w:tcPr>
            <w:tcW w:w="13892" w:type="dxa"/>
            <w:shd w:val="clear" w:color="auto" w:fill="F2F2F2" w:themeFill="background1" w:themeFillShade="F2"/>
          </w:tcPr>
          <w:p w14:paraId="3C07200C" w14:textId="77777777" w:rsidR="00C47A02" w:rsidRDefault="00BB7434">
            <w:pPr>
              <w:spacing w:line="360" w:lineRule="auto"/>
              <w:jc w:val="both"/>
              <w:rPr>
                <w:rFonts w:eastAsia="Calibri"/>
                <w:sz w:val="22"/>
                <w:szCs w:val="22"/>
              </w:rPr>
            </w:pPr>
            <w:r>
              <w:rPr>
                <w:rFonts w:eastAsia="Calibri"/>
                <w:sz w:val="22"/>
                <w:szCs w:val="22"/>
              </w:rPr>
              <w:t>Projekto komanda</w:t>
            </w:r>
          </w:p>
        </w:tc>
      </w:tr>
      <w:tr w:rsidR="00C47A02" w14:paraId="3D265B87" w14:textId="77777777">
        <w:trPr>
          <w:trHeight w:val="2399"/>
        </w:trPr>
        <w:tc>
          <w:tcPr>
            <w:tcW w:w="14709"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C47A02" w14:paraId="6735E7C5" w14:textId="77777777">
              <w:trPr>
                <w:trHeight w:val="340"/>
              </w:trPr>
              <w:tc>
                <w:tcPr>
                  <w:tcW w:w="1444" w:type="pct"/>
                </w:tcPr>
                <w:p w14:paraId="60B2FF27" w14:textId="77777777" w:rsidR="00C47A02" w:rsidRDefault="00BB7434">
                  <w:pPr>
                    <w:rPr>
                      <w:rFonts w:eastAsia="Calibri"/>
                      <w:sz w:val="22"/>
                      <w:szCs w:val="22"/>
                    </w:rPr>
                  </w:pPr>
                  <w:r>
                    <w:rPr>
                      <w:rFonts w:eastAsia="Calibri"/>
                      <w:sz w:val="22"/>
                      <w:szCs w:val="22"/>
                    </w:rPr>
                    <w:t>Pareigos projekte</w:t>
                  </w:r>
                </w:p>
              </w:tc>
              <w:tc>
                <w:tcPr>
                  <w:tcW w:w="1150" w:type="pct"/>
                </w:tcPr>
                <w:p w14:paraId="4DF373BA" w14:textId="77777777" w:rsidR="00C47A02" w:rsidRDefault="00BB7434">
                  <w:pPr>
                    <w:rPr>
                      <w:rFonts w:eastAsia="Calibri"/>
                      <w:b/>
                      <w:sz w:val="22"/>
                      <w:szCs w:val="22"/>
                    </w:rPr>
                  </w:pPr>
                  <w:r>
                    <w:rPr>
                      <w:rFonts w:eastAsia="Calibri"/>
                      <w:sz w:val="22"/>
                      <w:szCs w:val="22"/>
                    </w:rPr>
                    <w:t>Vardas, pavardė</w:t>
                  </w:r>
                </w:p>
              </w:tc>
              <w:tc>
                <w:tcPr>
                  <w:tcW w:w="849" w:type="pct"/>
                </w:tcPr>
                <w:p w14:paraId="0FAB8A61" w14:textId="77777777" w:rsidR="00C47A02" w:rsidRDefault="00BB7434">
                  <w:pPr>
                    <w:rPr>
                      <w:rFonts w:eastAsia="Calibri"/>
                      <w:b/>
                      <w:sz w:val="22"/>
                      <w:szCs w:val="22"/>
                    </w:rPr>
                  </w:pPr>
                  <w:r>
                    <w:rPr>
                      <w:rFonts w:eastAsia="Calibri"/>
                      <w:sz w:val="22"/>
                      <w:szCs w:val="22"/>
                    </w:rPr>
                    <w:t>Struktūrinio padalinio pavadinimas, pareigų pavadinimas</w:t>
                  </w:r>
                </w:p>
              </w:tc>
              <w:tc>
                <w:tcPr>
                  <w:tcW w:w="1557" w:type="pct"/>
                </w:tcPr>
                <w:p w14:paraId="42E85C9E" w14:textId="77777777" w:rsidR="00C47A02" w:rsidRDefault="00BB7434">
                  <w:pPr>
                    <w:rPr>
                      <w:rFonts w:eastAsia="Calibri"/>
                      <w:b/>
                      <w:bCs/>
                      <w:sz w:val="22"/>
                      <w:szCs w:val="22"/>
                    </w:rPr>
                  </w:pPr>
                  <w:r>
                    <w:rPr>
                      <w:rFonts w:eastAsia="Calibri"/>
                      <w:sz w:val="22"/>
                      <w:szCs w:val="22"/>
                    </w:rPr>
                    <w:t>Funkcijos ir atsakomybės</w:t>
                  </w:r>
                </w:p>
              </w:tc>
            </w:tr>
            <w:tr w:rsidR="00C47A02" w14:paraId="5EEDB4C4" w14:textId="77777777">
              <w:trPr>
                <w:trHeight w:val="690"/>
              </w:trPr>
              <w:tc>
                <w:tcPr>
                  <w:tcW w:w="5000" w:type="pct"/>
                  <w:gridSpan w:val="4"/>
                  <w:tcBorders>
                    <w:bottom w:val="single" w:sz="4" w:space="0" w:color="auto"/>
                  </w:tcBorders>
                </w:tcPr>
                <w:p w14:paraId="1A09709F" w14:textId="77777777" w:rsidR="00C47A02" w:rsidRDefault="00C47A02">
                  <w:pPr>
                    <w:rPr>
                      <w:rFonts w:eastAsia="Calibri"/>
                      <w:b/>
                      <w:sz w:val="22"/>
                      <w:szCs w:val="22"/>
                    </w:rPr>
                  </w:pPr>
                </w:p>
                <w:p w14:paraId="7732477E" w14:textId="77777777" w:rsidR="00C47A02" w:rsidRDefault="00BB7434">
                  <w:pPr>
                    <w:rPr>
                      <w:rFonts w:eastAsia="Calibri"/>
                      <w:b/>
                      <w:sz w:val="22"/>
                      <w:szCs w:val="22"/>
                    </w:rPr>
                  </w:pPr>
                  <w:r>
                    <w:rPr>
                      <w:rFonts w:eastAsia="Calibri"/>
                      <w:b/>
                      <w:sz w:val="22"/>
                      <w:szCs w:val="22"/>
                    </w:rPr>
                    <w:t>Projekto komanda:</w:t>
                  </w:r>
                </w:p>
              </w:tc>
            </w:tr>
            <w:tr w:rsidR="00C47A02" w14:paraId="4684B617" w14:textId="77777777">
              <w:trPr>
                <w:trHeight w:val="340"/>
              </w:trPr>
              <w:tc>
                <w:tcPr>
                  <w:tcW w:w="1444" w:type="pct"/>
                </w:tcPr>
                <w:p w14:paraId="603CB71E" w14:textId="77777777" w:rsidR="00C47A02" w:rsidRDefault="00BB7434">
                  <w:pPr>
                    <w:rPr>
                      <w:rFonts w:eastAsia="Calibri"/>
                      <w:sz w:val="22"/>
                      <w:szCs w:val="22"/>
                    </w:rPr>
                  </w:pPr>
                  <w:r>
                    <w:rPr>
                      <w:rFonts w:eastAsia="Calibri"/>
                      <w:sz w:val="22"/>
                      <w:szCs w:val="22"/>
                    </w:rPr>
                    <w:t>Projekto vadovas</w:t>
                  </w:r>
                </w:p>
              </w:tc>
              <w:tc>
                <w:tcPr>
                  <w:tcW w:w="1150" w:type="pct"/>
                </w:tcPr>
                <w:p w14:paraId="1449D3AA" w14:textId="77777777" w:rsidR="00C47A02" w:rsidRDefault="00C47A02">
                  <w:pPr>
                    <w:rPr>
                      <w:rFonts w:eastAsia="Calibri"/>
                      <w:sz w:val="22"/>
                      <w:szCs w:val="22"/>
                    </w:rPr>
                  </w:pPr>
                </w:p>
              </w:tc>
              <w:tc>
                <w:tcPr>
                  <w:tcW w:w="849" w:type="pct"/>
                </w:tcPr>
                <w:p w14:paraId="6F49EB75" w14:textId="77777777" w:rsidR="00C47A02" w:rsidRDefault="00C47A02">
                  <w:pPr>
                    <w:rPr>
                      <w:rFonts w:eastAsia="Calibri"/>
                      <w:sz w:val="22"/>
                      <w:szCs w:val="22"/>
                    </w:rPr>
                  </w:pPr>
                </w:p>
              </w:tc>
              <w:tc>
                <w:tcPr>
                  <w:tcW w:w="1557" w:type="pct"/>
                </w:tcPr>
                <w:p w14:paraId="01DAEB62" w14:textId="77777777" w:rsidR="00C47A02" w:rsidRDefault="00C47A02">
                  <w:pPr>
                    <w:rPr>
                      <w:rFonts w:eastAsia="Calibri"/>
                      <w:sz w:val="22"/>
                      <w:szCs w:val="22"/>
                    </w:rPr>
                  </w:pPr>
                </w:p>
              </w:tc>
            </w:tr>
            <w:tr w:rsidR="00C47A02" w14:paraId="56FF8E9C" w14:textId="77777777">
              <w:trPr>
                <w:trHeight w:val="340"/>
              </w:trPr>
              <w:tc>
                <w:tcPr>
                  <w:tcW w:w="1444" w:type="pct"/>
                </w:tcPr>
                <w:p w14:paraId="6C4A5FA1" w14:textId="77777777" w:rsidR="00C47A02" w:rsidRDefault="00BB7434">
                  <w:pPr>
                    <w:rPr>
                      <w:rFonts w:eastAsia="Calibri"/>
                      <w:sz w:val="22"/>
                      <w:szCs w:val="22"/>
                    </w:rPr>
                  </w:pPr>
                  <w:r>
                    <w:rPr>
                      <w:rFonts w:eastAsia="Calibri"/>
                      <w:sz w:val="22"/>
                      <w:szCs w:val="22"/>
                    </w:rPr>
                    <w:t>Komandos narys</w:t>
                  </w:r>
                </w:p>
              </w:tc>
              <w:tc>
                <w:tcPr>
                  <w:tcW w:w="1150" w:type="pct"/>
                </w:tcPr>
                <w:p w14:paraId="7C439B12" w14:textId="77777777" w:rsidR="00C47A02" w:rsidRDefault="00C47A02">
                  <w:pPr>
                    <w:rPr>
                      <w:rFonts w:eastAsia="Calibri"/>
                      <w:sz w:val="22"/>
                      <w:szCs w:val="22"/>
                    </w:rPr>
                  </w:pPr>
                </w:p>
              </w:tc>
              <w:tc>
                <w:tcPr>
                  <w:tcW w:w="849" w:type="pct"/>
                </w:tcPr>
                <w:p w14:paraId="48A0FDD8" w14:textId="77777777" w:rsidR="00C47A02" w:rsidRDefault="00C47A02">
                  <w:pPr>
                    <w:rPr>
                      <w:rFonts w:eastAsia="Calibri"/>
                      <w:sz w:val="22"/>
                      <w:szCs w:val="22"/>
                    </w:rPr>
                  </w:pPr>
                </w:p>
              </w:tc>
              <w:tc>
                <w:tcPr>
                  <w:tcW w:w="1557" w:type="pct"/>
                </w:tcPr>
                <w:p w14:paraId="63372E7E" w14:textId="77777777" w:rsidR="00C47A02" w:rsidRDefault="00C47A02">
                  <w:pPr>
                    <w:rPr>
                      <w:rFonts w:eastAsia="Calibri"/>
                      <w:sz w:val="22"/>
                      <w:szCs w:val="22"/>
                    </w:rPr>
                  </w:pPr>
                </w:p>
              </w:tc>
            </w:tr>
            <w:tr w:rsidR="00C47A02" w14:paraId="07949426" w14:textId="77777777">
              <w:trPr>
                <w:trHeight w:val="340"/>
              </w:trPr>
              <w:tc>
                <w:tcPr>
                  <w:tcW w:w="1444" w:type="pct"/>
                </w:tcPr>
                <w:p w14:paraId="250ED3A9" w14:textId="77777777" w:rsidR="00C47A02" w:rsidRDefault="00BB7434">
                  <w:pPr>
                    <w:rPr>
                      <w:rFonts w:eastAsia="Calibri"/>
                      <w:sz w:val="22"/>
                      <w:szCs w:val="22"/>
                    </w:rPr>
                  </w:pPr>
                  <w:r>
                    <w:rPr>
                      <w:rFonts w:eastAsia="Calibri"/>
                      <w:sz w:val="22"/>
                      <w:szCs w:val="22"/>
                    </w:rPr>
                    <w:t>Komandos narys</w:t>
                  </w:r>
                </w:p>
              </w:tc>
              <w:tc>
                <w:tcPr>
                  <w:tcW w:w="1150" w:type="pct"/>
                </w:tcPr>
                <w:p w14:paraId="44DABDD4" w14:textId="77777777" w:rsidR="00C47A02" w:rsidRDefault="00C47A02">
                  <w:pPr>
                    <w:rPr>
                      <w:rFonts w:eastAsia="Calibri"/>
                      <w:sz w:val="22"/>
                      <w:szCs w:val="22"/>
                    </w:rPr>
                  </w:pPr>
                </w:p>
              </w:tc>
              <w:tc>
                <w:tcPr>
                  <w:tcW w:w="849" w:type="pct"/>
                </w:tcPr>
                <w:p w14:paraId="16B15A24" w14:textId="77777777" w:rsidR="00C47A02" w:rsidRDefault="00C47A02">
                  <w:pPr>
                    <w:rPr>
                      <w:rFonts w:eastAsia="Calibri"/>
                      <w:sz w:val="22"/>
                      <w:szCs w:val="22"/>
                    </w:rPr>
                  </w:pPr>
                </w:p>
              </w:tc>
              <w:tc>
                <w:tcPr>
                  <w:tcW w:w="1557" w:type="pct"/>
                </w:tcPr>
                <w:p w14:paraId="2CDBCEAD" w14:textId="77777777" w:rsidR="00C47A02" w:rsidRDefault="00C47A02">
                  <w:pPr>
                    <w:rPr>
                      <w:rFonts w:eastAsia="Calibri"/>
                      <w:sz w:val="22"/>
                      <w:szCs w:val="22"/>
                    </w:rPr>
                  </w:pPr>
                </w:p>
              </w:tc>
            </w:tr>
          </w:tbl>
          <w:p w14:paraId="6A042C5A" w14:textId="77777777" w:rsidR="00C47A02" w:rsidRDefault="00C47A02">
            <w:pPr>
              <w:ind w:left="720"/>
              <w:jc w:val="both"/>
              <w:rPr>
                <w:rFonts w:eastAsia="Calibri"/>
                <w:i/>
                <w:sz w:val="22"/>
                <w:szCs w:val="22"/>
              </w:rPr>
            </w:pPr>
          </w:p>
        </w:tc>
      </w:tr>
      <w:tr w:rsidR="00C47A02" w14:paraId="7718789B" w14:textId="77777777">
        <w:tc>
          <w:tcPr>
            <w:tcW w:w="817" w:type="dxa"/>
            <w:shd w:val="clear" w:color="auto" w:fill="F2F2F2" w:themeFill="background1" w:themeFillShade="F2"/>
          </w:tcPr>
          <w:p w14:paraId="039213ED" w14:textId="77777777" w:rsidR="00C47A02" w:rsidRDefault="00BB7434">
            <w:pPr>
              <w:spacing w:line="360" w:lineRule="auto"/>
              <w:jc w:val="both"/>
              <w:rPr>
                <w:rFonts w:eastAsia="Calibri"/>
                <w:sz w:val="22"/>
                <w:szCs w:val="22"/>
              </w:rPr>
            </w:pPr>
            <w:r>
              <w:rPr>
                <w:rFonts w:eastAsia="Calibri"/>
                <w:sz w:val="22"/>
                <w:szCs w:val="22"/>
              </w:rPr>
              <w:t>3.7.</w:t>
            </w:r>
          </w:p>
        </w:tc>
        <w:tc>
          <w:tcPr>
            <w:tcW w:w="13892" w:type="dxa"/>
            <w:shd w:val="clear" w:color="auto" w:fill="F2F2F2" w:themeFill="background1" w:themeFillShade="F2"/>
          </w:tcPr>
          <w:p w14:paraId="16132253" w14:textId="77777777" w:rsidR="00C47A02" w:rsidRDefault="00BB7434">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C47A02" w14:paraId="708056AF" w14:textId="77777777">
        <w:trPr>
          <w:trHeight w:val="661"/>
        </w:trPr>
        <w:tc>
          <w:tcPr>
            <w:tcW w:w="14709" w:type="dxa"/>
            <w:gridSpan w:val="2"/>
            <w:shd w:val="clear" w:color="auto" w:fill="FFFFFF" w:themeFill="background1"/>
          </w:tcPr>
          <w:p w14:paraId="00D7C3D4" w14:textId="77777777" w:rsidR="00C47A02" w:rsidRDefault="00BB7434">
            <w:pPr>
              <w:jc w:val="both"/>
              <w:rPr>
                <w:rFonts w:eastAsia="Calibri"/>
                <w:i/>
                <w:sz w:val="20"/>
              </w:rPr>
            </w:pPr>
            <w:r>
              <w:rPr>
                <w:rFonts w:eastAsia="Calibri"/>
                <w:i/>
                <w:sz w:val="20"/>
              </w:rPr>
              <w:t xml:space="preserve">Šioje </w:t>
            </w:r>
            <w:r>
              <w:rPr>
                <w:rFonts w:eastAsia="Calibri"/>
                <w:i/>
                <w:sz w:val="20"/>
              </w:rPr>
              <w:t>dalyje nurodomi partneriai, jei tokie yra: turi būti pagrįstas partnerių pasirinkimas, partnerystės priežastis ir forma, aprašyta, kaip bus dalijamasi atsakomybe įgyvendinant projektą, kokia bus kiekvieno partnerio veikla, kam teks projekto rezultatai ir k</w:t>
            </w:r>
            <w:r>
              <w:rPr>
                <w:rFonts w:eastAsia="Calibri"/>
                <w:i/>
                <w:sz w:val="20"/>
              </w:rPr>
              <w:t>as bus atsakingas už tinkamą projekto rezultatų naudojimą ir išsaugojimą.</w:t>
            </w:r>
          </w:p>
        </w:tc>
      </w:tr>
      <w:tr w:rsidR="00C47A02" w14:paraId="71FBF89C" w14:textId="77777777">
        <w:tc>
          <w:tcPr>
            <w:tcW w:w="817" w:type="dxa"/>
            <w:shd w:val="clear" w:color="auto" w:fill="F2F2F2" w:themeFill="background1" w:themeFillShade="F2"/>
          </w:tcPr>
          <w:p w14:paraId="068A5A09" w14:textId="77777777" w:rsidR="00C47A02" w:rsidRDefault="00BB7434">
            <w:pPr>
              <w:spacing w:line="360" w:lineRule="auto"/>
              <w:jc w:val="both"/>
              <w:rPr>
                <w:rFonts w:eastAsia="Calibri"/>
                <w:sz w:val="22"/>
                <w:szCs w:val="22"/>
              </w:rPr>
            </w:pPr>
            <w:r>
              <w:rPr>
                <w:rFonts w:eastAsia="Calibri"/>
                <w:sz w:val="22"/>
                <w:szCs w:val="22"/>
              </w:rPr>
              <w:t>3.8.</w:t>
            </w:r>
          </w:p>
        </w:tc>
        <w:tc>
          <w:tcPr>
            <w:tcW w:w="13892" w:type="dxa"/>
            <w:shd w:val="clear" w:color="auto" w:fill="F2F2F2" w:themeFill="background1" w:themeFillShade="F2"/>
          </w:tcPr>
          <w:p w14:paraId="04ACBDDA" w14:textId="77777777" w:rsidR="00C47A02" w:rsidRDefault="00BB7434">
            <w:pPr>
              <w:spacing w:line="360" w:lineRule="auto"/>
              <w:jc w:val="both"/>
              <w:rPr>
                <w:rFonts w:eastAsia="Calibri"/>
                <w:sz w:val="22"/>
                <w:szCs w:val="22"/>
              </w:rPr>
            </w:pPr>
            <w:r>
              <w:rPr>
                <w:rFonts w:eastAsia="Calibri"/>
                <w:sz w:val="22"/>
                <w:szCs w:val="22"/>
              </w:rPr>
              <w:t>Matomumas ir informavimas</w:t>
            </w:r>
          </w:p>
        </w:tc>
      </w:tr>
      <w:tr w:rsidR="00C47A02" w14:paraId="5F044079" w14:textId="77777777">
        <w:trPr>
          <w:trHeight w:val="1265"/>
        </w:trPr>
        <w:tc>
          <w:tcPr>
            <w:tcW w:w="14709" w:type="dxa"/>
            <w:gridSpan w:val="2"/>
            <w:shd w:val="clear" w:color="auto" w:fill="FFFFFF" w:themeFill="background1"/>
          </w:tcPr>
          <w:p w14:paraId="6A7D5D26" w14:textId="77777777" w:rsidR="00C47A02" w:rsidRDefault="00BB7434">
            <w:pPr>
              <w:jc w:val="both"/>
              <w:rPr>
                <w:i/>
                <w:sz w:val="20"/>
              </w:rPr>
            </w:pPr>
            <w:r>
              <w:rPr>
                <w:i/>
                <w:sz w:val="20"/>
              </w:rPr>
              <w:t xml:space="preserve">(Pareiškėjas privalo pasirinkti įgyvendinti projekto matomumo ir informavimo apie projektą priemones, kaip nustatyta 2021‒2027 metų Europos Sąjungos </w:t>
            </w:r>
            <w:r>
              <w:rPr>
                <w:i/>
                <w:sz w:val="20"/>
              </w:rPr>
              <w:t>fondų ir Ekonomikos gaivinimo ir atsparumo didinimo priemonės lėšomis finansuojamų ar iš dalies finansuojamų projektų įgyvendinimo laikinosios tvarkos aprašo, patvirtintame Lietuvos Respublikos finansų ministro 2021 m. liepos 7 d. įsakymu Nr. 1K-240 „Dėl 2</w:t>
            </w:r>
            <w:r>
              <w:rPr>
                <w:i/>
                <w:sz w:val="20"/>
              </w:rPr>
              <w:t xml:space="preserve">021–2027 metų Europos Sąjungos fondų ir Ekonomikos gaivinimo ir atsparumo didinimo priemonės lėšomis finansuojamų ar iš dalies finansuojamų projektų įgyvendinimo laikinosios tvarkos aprašo patvirtinimo“, 5 priede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C47A02" w14:paraId="073B2740" w14:textId="77777777">
              <w:trPr>
                <w:trHeight w:val="23"/>
              </w:trPr>
              <w:tc>
                <w:tcPr>
                  <w:tcW w:w="4248" w:type="dxa"/>
                  <w:shd w:val="clear" w:color="auto" w:fill="D9D9D9" w:themeFill="background1" w:themeFillShade="D9"/>
                </w:tcPr>
                <w:p w14:paraId="666B6AF8" w14:textId="77777777" w:rsidR="00C47A02" w:rsidRDefault="00BB7434">
                  <w:pPr>
                    <w:jc w:val="center"/>
                    <w:rPr>
                      <w:b/>
                      <w:sz w:val="22"/>
                      <w:szCs w:val="22"/>
                    </w:rPr>
                  </w:pPr>
                  <w:r>
                    <w:rPr>
                      <w:b/>
                      <w:sz w:val="22"/>
                      <w:szCs w:val="22"/>
                    </w:rPr>
                    <w:t xml:space="preserve">Projekto </w:t>
                  </w:r>
                  <w:r>
                    <w:rPr>
                      <w:b/>
                      <w:sz w:val="22"/>
                      <w:szCs w:val="22"/>
                    </w:rPr>
                    <w:t>matomumo ir informavimo apie projektą priemonė (-ės)</w:t>
                  </w:r>
                </w:p>
              </w:tc>
              <w:tc>
                <w:tcPr>
                  <w:tcW w:w="992" w:type="dxa"/>
                  <w:shd w:val="clear" w:color="auto" w:fill="D9D9D9" w:themeFill="background1" w:themeFillShade="D9"/>
                </w:tcPr>
                <w:p w14:paraId="41F3A913" w14:textId="77777777" w:rsidR="00C47A02" w:rsidRDefault="00BB7434">
                  <w:pPr>
                    <w:jc w:val="center"/>
                    <w:rPr>
                      <w:b/>
                      <w:sz w:val="22"/>
                      <w:szCs w:val="22"/>
                    </w:rPr>
                  </w:pPr>
                  <w:r>
                    <w:rPr>
                      <w:b/>
                      <w:sz w:val="22"/>
                      <w:szCs w:val="22"/>
                    </w:rPr>
                    <w:t>Taikoma</w:t>
                  </w:r>
                </w:p>
              </w:tc>
              <w:tc>
                <w:tcPr>
                  <w:tcW w:w="9214" w:type="dxa"/>
                  <w:shd w:val="clear" w:color="auto" w:fill="D9D9D9" w:themeFill="background1" w:themeFillShade="D9"/>
                </w:tcPr>
                <w:p w14:paraId="3BAA16D8" w14:textId="77777777" w:rsidR="00C47A02" w:rsidRDefault="00BB7434">
                  <w:pPr>
                    <w:jc w:val="center"/>
                    <w:rPr>
                      <w:b/>
                      <w:sz w:val="22"/>
                      <w:szCs w:val="22"/>
                    </w:rPr>
                  </w:pPr>
                  <w:r>
                    <w:rPr>
                      <w:b/>
                      <w:sz w:val="22"/>
                      <w:szCs w:val="22"/>
                    </w:rPr>
                    <w:t>Aprašymas</w:t>
                  </w:r>
                </w:p>
              </w:tc>
            </w:tr>
            <w:tr w:rsidR="00C47A02" w14:paraId="61A485E5" w14:textId="77777777">
              <w:trPr>
                <w:trHeight w:val="414"/>
              </w:trPr>
              <w:tc>
                <w:tcPr>
                  <w:tcW w:w="4248" w:type="dxa"/>
                  <w:shd w:val="clear" w:color="auto" w:fill="auto"/>
                </w:tcPr>
                <w:p w14:paraId="035D805F" w14:textId="77777777" w:rsidR="00C47A02" w:rsidRDefault="00BB7434">
                  <w:pPr>
                    <w:tabs>
                      <w:tab w:val="left" w:pos="851"/>
                      <w:tab w:val="left" w:pos="1418"/>
                    </w:tabs>
                    <w:jc w:val="both"/>
                    <w:rPr>
                      <w:sz w:val="22"/>
                      <w:szCs w:val="22"/>
                    </w:rPr>
                  </w:pPr>
                  <w:r>
                    <w:rPr>
                      <w:rFonts w:eastAsia="Calibri"/>
                      <w:sz w:val="22"/>
                      <w:szCs w:val="22"/>
                      <w:lang w:val="en-US"/>
                    </w:rPr>
                    <w:t>3.8.</w:t>
                  </w:r>
                  <w:r>
                    <w:rPr>
                      <w:rFonts w:eastAsia="Calibri"/>
                      <w:sz w:val="22"/>
                      <w:szCs w:val="22"/>
                    </w:rPr>
                    <w:t xml:space="preserve">1. </w:t>
                  </w:r>
                  <w:r>
                    <w:rPr>
                      <w:sz w:val="22"/>
                      <w:szCs w:val="22"/>
                    </w:rPr>
                    <w:t xml:space="preserve">Projekto aprašymas pagrindinėje interneto svetainėje (jei tokia yra). Terminas ‒ 30 dienų nuo projekto sutarties pasirašymo dienos. </w:t>
                  </w:r>
                </w:p>
              </w:tc>
              <w:tc>
                <w:tcPr>
                  <w:tcW w:w="992" w:type="dxa"/>
                  <w:shd w:val="clear" w:color="auto" w:fill="auto"/>
                  <w:vAlign w:val="center"/>
                </w:tcPr>
                <w:p w14:paraId="35125FE1" w14:textId="77777777" w:rsidR="00C47A02" w:rsidRDefault="00BB7434">
                  <w:pPr>
                    <w:jc w:val="center"/>
                    <w:rPr>
                      <w:sz w:val="22"/>
                      <w:szCs w:val="22"/>
                    </w:rPr>
                  </w:pPr>
                  <w:r>
                    <w:rPr>
                      <w:rFonts w:ascii="Wingdings" w:eastAsia="Wingdings" w:hAnsi="Wingdings" w:cs="Wingdings"/>
                      <w:sz w:val="22"/>
                      <w:szCs w:val="24"/>
                    </w:rPr>
                    <w:t></w:t>
                  </w:r>
                </w:p>
              </w:tc>
              <w:tc>
                <w:tcPr>
                  <w:tcW w:w="9214" w:type="dxa"/>
                </w:tcPr>
                <w:p w14:paraId="1CF50A64" w14:textId="77777777" w:rsidR="00C47A02" w:rsidRDefault="00BB7434">
                  <w:pPr>
                    <w:spacing w:line="259" w:lineRule="auto"/>
                    <w:jc w:val="both"/>
                    <w:rPr>
                      <w:i/>
                      <w:iCs/>
                      <w:sz w:val="20"/>
                    </w:rPr>
                  </w:pPr>
                  <w:r>
                    <w:rPr>
                      <w:i/>
                      <w:sz w:val="20"/>
                    </w:rPr>
                    <w:t xml:space="preserve">Žymima „Taikoma“, jei projekto vykdytojas turi interneto svetainę. </w:t>
                  </w:r>
                  <w:r>
                    <w:rPr>
                      <w:i/>
                      <w:iCs/>
                      <w:sz w:val="20"/>
                    </w:rPr>
                    <w:t>Nurodomas interneto svetainės ar konkretaus tinklalapi</w:t>
                  </w:r>
                  <w:r>
                    <w:rPr>
                      <w:i/>
                      <w:iCs/>
                      <w:sz w:val="20"/>
                    </w:rPr>
                    <w:t>o adresas (nuoroda) ir trumpas šios projekto matomumo ir informavimo apie projektą priemonės aprašymas. Per 30 dienų nuo projekto sutarties pasirašymo dienos pagrindinėje projekto vykdytojo interneto svetainėje (jeigu yra) skelbiamas projekto aprašymas, ap</w:t>
                  </w:r>
                  <w:r>
                    <w:rPr>
                      <w:i/>
                      <w:iCs/>
                      <w:sz w:val="20"/>
                    </w:rPr>
                    <w:t>ibūdinant projektu sprendžiamą problemą ir projekto tikslą, aprašant suplanuotas projekto veiklas (</w:t>
                  </w:r>
                  <w:proofErr w:type="spellStart"/>
                  <w:r>
                    <w:rPr>
                      <w:i/>
                      <w:iCs/>
                      <w:sz w:val="20"/>
                    </w:rPr>
                    <w:t>poveikles</w:t>
                  </w:r>
                  <w:proofErr w:type="spellEnd"/>
                  <w:r>
                    <w:rPr>
                      <w:i/>
                      <w:iCs/>
                      <w:sz w:val="20"/>
                    </w:rPr>
                    <w:t>), pristatant suplanuotus rezultatus ir informuojant apie Europos Sąjungos finansavimą.</w:t>
                  </w:r>
                </w:p>
                <w:p w14:paraId="7F9C5506" w14:textId="77777777" w:rsidR="00C47A02" w:rsidRDefault="00C47A02">
                  <w:pPr>
                    <w:rPr>
                      <w:sz w:val="10"/>
                      <w:szCs w:val="10"/>
                    </w:rPr>
                  </w:pPr>
                </w:p>
                <w:p w14:paraId="2B76B7F3" w14:textId="77777777" w:rsidR="00C47A02" w:rsidRDefault="00BB7434">
                  <w:pPr>
                    <w:tabs>
                      <w:tab w:val="left" w:pos="851"/>
                      <w:tab w:val="left" w:pos="1418"/>
                    </w:tabs>
                    <w:spacing w:line="259" w:lineRule="auto"/>
                    <w:jc w:val="both"/>
                    <w:rPr>
                      <w:i/>
                      <w:sz w:val="20"/>
                    </w:rPr>
                  </w:pPr>
                  <w:r>
                    <w:rPr>
                      <w:i/>
                      <w:sz w:val="20"/>
                    </w:rPr>
                    <w:t>Šalia projekto aprašymo pateikiama spalvota (jei tokios tec</w:t>
                  </w:r>
                  <w:r>
                    <w:rPr>
                      <w:i/>
                      <w:sz w:val="20"/>
                    </w:rPr>
                    <w:t xml:space="preserve">hninės galimybės yra )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w:t>
                  </w:r>
                  <w:r>
                    <w:rPr>
                      <w:i/>
                      <w:sz w:val="20"/>
                    </w:rPr>
                    <w:t xml:space="preserve">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Europos Sąjungos fondų lėšomis ir Ekonomikos gaivinimo ir atsparumo didinimo priemo</w:t>
                  </w:r>
                  <w:r>
                    <w:rPr>
                      <w:i/>
                      <w:iCs/>
                      <w:sz w:val="20"/>
                    </w:rPr>
                    <w:t xml:space="preserve">nės plano „Naujos kartos Lietuva“ lėšomis arba </w:t>
                  </w:r>
                  <w:r>
                    <w:rPr>
                      <w:i/>
                      <w:sz w:val="20"/>
                    </w:rPr>
                    <w:t>Ekonomikos gaivinimo ir atsparumo didinimo priemonės plano „Naujos kartos Lietuva“ lėšomis).</w:t>
                  </w:r>
                </w:p>
                <w:p w14:paraId="047BA6FE" w14:textId="77777777" w:rsidR="00C47A02" w:rsidRDefault="00BB7434">
                  <w:pPr>
                    <w:jc w:val="both"/>
                    <w:rPr>
                      <w:i/>
                      <w:sz w:val="20"/>
                    </w:rPr>
                  </w:pPr>
                  <w:r>
                    <w:rPr>
                      <w:i/>
                      <w:sz w:val="20"/>
                    </w:rPr>
                    <w:lastRenderedPageBreak/>
                    <w:t xml:space="preserve">Projekto aprašymas interneto svetainėje ar tinklalapyje turi būti aiškiai matomas bent iki projekto </w:t>
                  </w:r>
                  <w:r>
                    <w:rPr>
                      <w:i/>
                      <w:sz w:val="20"/>
                    </w:rPr>
                    <w:t>užbaigimo dienos (ilgalaikiam matomumui užtikrinti naujienų rubrika projekto aprašymui skelbti nėra tinkama). Projekto aprašymas turi būti pateiktas svetainės ar tinklalapio lange (pvz., PDF formato dokumento nuoroda nėra tinkama, nebent dėl techninių tink</w:t>
                  </w:r>
                  <w:r>
                    <w:rPr>
                      <w:i/>
                      <w:sz w:val="20"/>
                    </w:rPr>
                    <w:t>lalapio apribojimų toks aprašymo skelbimas būtų vienintelė išeitis).</w:t>
                  </w:r>
                </w:p>
                <w:p w14:paraId="16C21D37" w14:textId="77777777" w:rsidR="00C47A02" w:rsidRDefault="00C47A02">
                  <w:pPr>
                    <w:jc w:val="both"/>
                    <w:rPr>
                      <w:i/>
                      <w:sz w:val="20"/>
                    </w:rPr>
                  </w:pPr>
                </w:p>
                <w:p w14:paraId="2FE790A3" w14:textId="77777777" w:rsidR="00C47A02" w:rsidRDefault="00BB7434">
                  <w:pPr>
                    <w:jc w:val="both"/>
                    <w:rPr>
                      <w:i/>
                      <w:sz w:val="20"/>
                    </w:rPr>
                  </w:pPr>
                  <w:r>
                    <w:rPr>
                      <w:i/>
                      <w:sz w:val="20"/>
                    </w:rPr>
                    <w:t>Galimas simbolių skaičius – 300. Nurodyti privaloma, jei pažymėta „Taikoma“.</w:t>
                  </w:r>
                </w:p>
              </w:tc>
            </w:tr>
            <w:tr w:rsidR="00C47A02" w14:paraId="4708342A" w14:textId="77777777">
              <w:trPr>
                <w:trHeight w:val="1122"/>
              </w:trPr>
              <w:tc>
                <w:tcPr>
                  <w:tcW w:w="4248" w:type="dxa"/>
                  <w:shd w:val="clear" w:color="auto" w:fill="auto"/>
                </w:tcPr>
                <w:p w14:paraId="7FB1835F" w14:textId="77777777" w:rsidR="00C47A02" w:rsidRDefault="00BB7434">
                  <w:pPr>
                    <w:tabs>
                      <w:tab w:val="left" w:pos="851"/>
                      <w:tab w:val="left" w:pos="1418"/>
                    </w:tabs>
                    <w:jc w:val="both"/>
                    <w:rPr>
                      <w:sz w:val="22"/>
                      <w:szCs w:val="22"/>
                    </w:rPr>
                  </w:pPr>
                  <w:r>
                    <w:rPr>
                      <w:rFonts w:eastAsia="Calibri"/>
                      <w:sz w:val="22"/>
                      <w:szCs w:val="22"/>
                    </w:rPr>
                    <w:lastRenderedPageBreak/>
                    <w:t xml:space="preserve">3.8.2. </w:t>
                  </w:r>
                  <w:r>
                    <w:rPr>
                      <w:sz w:val="22"/>
                      <w:szCs w:val="22"/>
                    </w:rPr>
                    <w:t>Projekto viešinimas socialiniuose tinkluose. Terminas ‒ 30 dienų nuo projekto sutarties pasirašymo di</w:t>
                  </w:r>
                  <w:r>
                    <w:rPr>
                      <w:sz w:val="22"/>
                      <w:szCs w:val="22"/>
                    </w:rPr>
                    <w:t xml:space="preserve">enos. </w:t>
                  </w:r>
                </w:p>
              </w:tc>
              <w:tc>
                <w:tcPr>
                  <w:tcW w:w="992" w:type="dxa"/>
                  <w:shd w:val="clear" w:color="auto" w:fill="auto"/>
                  <w:vAlign w:val="center"/>
                </w:tcPr>
                <w:p w14:paraId="5809C3E7" w14:textId="77777777" w:rsidR="00C47A02" w:rsidRDefault="00BB7434">
                  <w:pPr>
                    <w:jc w:val="center"/>
                    <w:rPr>
                      <w:sz w:val="22"/>
                      <w:szCs w:val="22"/>
                    </w:rPr>
                  </w:pPr>
                  <w:r>
                    <w:rPr>
                      <w:rFonts w:ascii="Wingdings" w:eastAsia="Wingdings" w:hAnsi="Wingdings" w:cs="Wingdings"/>
                      <w:sz w:val="22"/>
                      <w:szCs w:val="24"/>
                    </w:rPr>
                    <w:t></w:t>
                  </w:r>
                </w:p>
              </w:tc>
              <w:tc>
                <w:tcPr>
                  <w:tcW w:w="9214" w:type="dxa"/>
                </w:tcPr>
                <w:p w14:paraId="09AD6072" w14:textId="77777777" w:rsidR="00C47A02" w:rsidRDefault="00BB7434">
                  <w:pPr>
                    <w:tabs>
                      <w:tab w:val="left" w:pos="851"/>
                      <w:tab w:val="left" w:pos="1418"/>
                    </w:tabs>
                    <w:spacing w:line="259" w:lineRule="auto"/>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matomumo ir informavimo priemonės aprašymas. </w:t>
                  </w:r>
                </w:p>
                <w:p w14:paraId="5B599BA0" w14:textId="77777777" w:rsidR="00C47A02" w:rsidRDefault="00BB7434">
                  <w:pPr>
                    <w:tabs>
                      <w:tab w:val="left" w:pos="851"/>
                      <w:tab w:val="left" w:pos="1418"/>
                    </w:tabs>
                    <w:jc w:val="both"/>
                    <w:rPr>
                      <w:i/>
                      <w:sz w:val="20"/>
                    </w:rPr>
                  </w:pPr>
                  <w:r>
                    <w:rPr>
                      <w:i/>
                      <w:iCs/>
                      <w:sz w:val="20"/>
                    </w:rPr>
                    <w:t>Tikslinė audit</w:t>
                  </w:r>
                  <w:r>
                    <w:rPr>
                      <w:i/>
                      <w:iCs/>
                      <w:sz w:val="20"/>
                    </w:rPr>
                    <w: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2021–2027 met</w:t>
                  </w:r>
                  <w:r>
                    <w:rPr>
                      <w:bCs/>
                      <w:i/>
                      <w:sz w:val="20"/>
                    </w:rPr>
                    <w:t xml:space="preserve">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w:t>
                  </w:r>
                  <w:r>
                    <w:rPr>
                      <w:i/>
                      <w:iCs/>
                      <w:sz w:val="20"/>
                    </w:rPr>
                    <w:t xml:space="preserve">27 metų Europos Sąjungos fondų lėšomis ir Ekonomikos gaivinimo ir atsparumo didinimo priemonės plano „Naujos kartos Lietuva“ lėšomis arba </w:t>
                  </w:r>
                  <w:r>
                    <w:rPr>
                      <w:i/>
                      <w:sz w:val="20"/>
                    </w:rPr>
                    <w:t>Ekonomikos gaivinimo ir atsparumo didinimo priemonės plano „Naujos kartos Lietuva“ lėšomis).</w:t>
                  </w:r>
                </w:p>
                <w:p w14:paraId="17B43B65" w14:textId="77777777" w:rsidR="00C47A02" w:rsidRDefault="00C47A02">
                  <w:pPr>
                    <w:tabs>
                      <w:tab w:val="left" w:pos="851"/>
                      <w:tab w:val="left" w:pos="1418"/>
                    </w:tabs>
                    <w:jc w:val="both"/>
                    <w:rPr>
                      <w:i/>
                      <w:sz w:val="20"/>
                    </w:rPr>
                  </w:pPr>
                </w:p>
                <w:p w14:paraId="7857453D" w14:textId="77777777" w:rsidR="00C47A02" w:rsidRDefault="00BB7434">
                  <w:pPr>
                    <w:tabs>
                      <w:tab w:val="left" w:pos="851"/>
                      <w:tab w:val="left" w:pos="1418"/>
                    </w:tabs>
                    <w:jc w:val="both"/>
                    <w:rPr>
                      <w:i/>
                      <w:sz w:val="20"/>
                    </w:rPr>
                  </w:pPr>
                  <w:r>
                    <w:rPr>
                      <w:i/>
                      <w:sz w:val="20"/>
                    </w:rPr>
                    <w:t>Galimas simbolių skaičiu</w:t>
                  </w:r>
                  <w:r>
                    <w:rPr>
                      <w:i/>
                      <w:sz w:val="20"/>
                    </w:rPr>
                    <w:t>s – 300. Nurodyti privaloma, jei pažymėta „Taikoma“.</w:t>
                  </w:r>
                </w:p>
              </w:tc>
            </w:tr>
            <w:tr w:rsidR="00C47A02" w14:paraId="2486B15C" w14:textId="77777777">
              <w:trPr>
                <w:trHeight w:val="23"/>
              </w:trPr>
              <w:tc>
                <w:tcPr>
                  <w:tcW w:w="4248" w:type="dxa"/>
                  <w:shd w:val="clear" w:color="auto" w:fill="auto"/>
                </w:tcPr>
                <w:p w14:paraId="20C6049A" w14:textId="77777777" w:rsidR="00C47A02" w:rsidRDefault="00BB7434">
                  <w:pPr>
                    <w:tabs>
                      <w:tab w:val="left" w:pos="851"/>
                      <w:tab w:val="left" w:pos="1134"/>
                      <w:tab w:val="left" w:pos="1418"/>
                    </w:tabs>
                    <w:jc w:val="both"/>
                    <w:rPr>
                      <w:sz w:val="22"/>
                      <w:szCs w:val="22"/>
                    </w:rPr>
                  </w:pPr>
                  <w:r>
                    <w:rPr>
                      <w:rFonts w:eastAsia="Calibri"/>
                      <w:sz w:val="22"/>
                      <w:szCs w:val="22"/>
                    </w:rPr>
                    <w:t xml:space="preserve">3.8.3. </w:t>
                  </w:r>
                  <w:r>
                    <w:rPr>
                      <w:sz w:val="22"/>
                      <w:szCs w:val="22"/>
                    </w:rPr>
                    <w:t xml:space="preserve">Projekto plakato (ne mažesnio kaip A3 formato) iškabinimas matomoje vietoje. Terminas ‒ 30 dienų nuo projekto sutarties pasirašymo dienos (arba taikoma PĮP 3.8.4 papunktyje nurodyta projekto matomumo ir informavimo apie projektą priemonė). </w:t>
                  </w:r>
                </w:p>
              </w:tc>
              <w:tc>
                <w:tcPr>
                  <w:tcW w:w="992" w:type="dxa"/>
                  <w:shd w:val="clear" w:color="auto" w:fill="auto"/>
                  <w:vAlign w:val="center"/>
                </w:tcPr>
                <w:p w14:paraId="67AB5D83" w14:textId="77777777" w:rsidR="00C47A02" w:rsidRDefault="00BB7434">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342F5510" w14:textId="77777777" w:rsidR="00C47A02" w:rsidRDefault="00BB7434">
                  <w:pPr>
                    <w:tabs>
                      <w:tab w:val="left" w:pos="851"/>
                      <w:tab w:val="left" w:pos="1418"/>
                    </w:tabs>
                    <w:spacing w:line="259" w:lineRule="auto"/>
                    <w:jc w:val="both"/>
                    <w:rPr>
                      <w:i/>
                      <w:iCs/>
                      <w:sz w:val="20"/>
                    </w:rPr>
                  </w:pPr>
                  <w:r>
                    <w:rPr>
                      <w:i/>
                      <w:iCs/>
                      <w:sz w:val="20"/>
                    </w:rPr>
                    <w:t>Pasirinkus „Taikoma“, nurodomas vietos, kurioje bus iškabintas ne skaitmeninis plakatas, adresas ir pateikiamas trumpas šios projekto matomumo ir informavimo apie projektą priemonės aprašymas. Per 30 dienų nuo projekto sutarties pasirašymo dienos visuomene</w:t>
                  </w:r>
                  <w:r>
                    <w:rPr>
                      <w:i/>
                      <w:iCs/>
                      <w:sz w:val="20"/>
                    </w:rPr>
                    <w:t>i gerai matomoje vietoje (pvz., prie įėjimo į pastatą ar organizacijos vestibiulyje) reikia pakabinti bent vieną spausdintą ne mažesnį nei A3 formato pranešimą (plakatą), kuriame pateikiama informacija apie projektą (įtraukiant projekto pavadinimo santrump</w:t>
                  </w:r>
                  <w:r>
                    <w:rPr>
                      <w:i/>
                      <w:iCs/>
                      <w:sz w:val="20"/>
                    </w:rPr>
                    <w:t>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Europos Sąjungos finansavimą.</w:t>
                  </w:r>
                  <w:r>
                    <w:rPr>
                      <w:i/>
                      <w:iCs/>
                      <w:sz w:val="20"/>
                    </w:rPr>
                    <w:t xml:space="preserve"> </w:t>
                  </w:r>
                </w:p>
                <w:p w14:paraId="16DF24ED" w14:textId="77777777" w:rsidR="00C47A02" w:rsidRDefault="00BB7434">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w:t>
                  </w:r>
                  <w:r>
                    <w:rPr>
                      <w:i/>
                      <w:sz w:val="20"/>
                      <w:shd w:val="clear" w:color="auto" w:fill="FFFFFF"/>
                    </w:rPr>
                    <w:t xml:space="preserve">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099850F9" w14:textId="77777777" w:rsidR="00C47A02" w:rsidRDefault="00C47A02">
                  <w:pPr>
                    <w:rPr>
                      <w:sz w:val="10"/>
                      <w:szCs w:val="10"/>
                    </w:rPr>
                  </w:pPr>
                </w:p>
                <w:p w14:paraId="33670EC4" w14:textId="77777777" w:rsidR="00C47A02" w:rsidRDefault="00BB7434">
                  <w:pPr>
                    <w:tabs>
                      <w:tab w:val="left" w:pos="851"/>
                      <w:tab w:val="left" w:pos="1418"/>
                    </w:tabs>
                    <w:spacing w:line="259" w:lineRule="auto"/>
                    <w:jc w:val="both"/>
                    <w:rPr>
                      <w:i/>
                      <w:iCs/>
                      <w:sz w:val="20"/>
                    </w:rPr>
                  </w:pPr>
                  <w:r>
                    <w:rPr>
                      <w:i/>
                      <w:iCs/>
                      <w:sz w:val="20"/>
                    </w:rPr>
                    <w:t>Plakato turinyje turi būti pateikiama spalvota (jei tokia techninė galimybė yra) Eu</w:t>
                  </w:r>
                  <w:r>
                    <w:rPr>
                      <w:i/>
                      <w:iCs/>
                      <w:sz w:val="20"/>
                    </w:rPr>
                    <w:t>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w:t>
                  </w:r>
                  <w:r>
                    <w:rPr>
                      <w:i/>
                      <w:sz w:val="20"/>
                    </w:rPr>
                    <w:t xml:space="preserve">uropos Sąjungos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Europos Sąjungos fondų lėšomis ir Ekonomikos gaivinimo ir atsparumo didinimo priemonės plano „Naujos kartos Lietuva“ lėšomis arba</w:t>
                  </w:r>
                  <w:r>
                    <w:rPr>
                      <w:i/>
                      <w:iCs/>
                      <w:color w:val="000000"/>
                      <w:sz w:val="20"/>
                    </w:rPr>
                    <w:t xml:space="preserve"> Ekonomikos gaivinimo ir atsparumo didinimo priemonės</w:t>
                  </w:r>
                  <w:r>
                    <w:rPr>
                      <w:i/>
                      <w:iCs/>
                      <w:sz w:val="20"/>
                    </w:rPr>
                    <w:t xml:space="preserve"> plano „Naujos kartos Lietuva“ lėšomis).</w:t>
                  </w:r>
                </w:p>
                <w:p w14:paraId="13AE326C" w14:textId="77777777" w:rsidR="00C47A02" w:rsidRDefault="00BB7434">
                  <w:pPr>
                    <w:tabs>
                      <w:tab w:val="left" w:pos="851"/>
                      <w:tab w:val="left" w:pos="1418"/>
                    </w:tabs>
                    <w:jc w:val="both"/>
                    <w:rPr>
                      <w:i/>
                      <w:iCs/>
                      <w:sz w:val="20"/>
                    </w:rPr>
                  </w:pPr>
                  <w:r>
                    <w:rPr>
                      <w:i/>
                      <w:iCs/>
                      <w:sz w:val="20"/>
                    </w:rPr>
                    <w:t>Projekto plakatas turi būti aiškiai matomas bent iki projekto užbaigimo dienos.</w:t>
                  </w:r>
                </w:p>
                <w:p w14:paraId="1CD11C13" w14:textId="77777777" w:rsidR="00C47A02" w:rsidRDefault="00C47A02">
                  <w:pPr>
                    <w:ind w:firstLine="53"/>
                    <w:jc w:val="both"/>
                    <w:rPr>
                      <w:i/>
                      <w:iCs/>
                      <w:sz w:val="20"/>
                    </w:rPr>
                  </w:pPr>
                </w:p>
                <w:p w14:paraId="1D2EB948" w14:textId="77777777" w:rsidR="00C47A02" w:rsidRDefault="00BB7434">
                  <w:pPr>
                    <w:tabs>
                      <w:tab w:val="left" w:pos="851"/>
                      <w:tab w:val="left" w:pos="1418"/>
                    </w:tabs>
                    <w:jc w:val="both"/>
                    <w:rPr>
                      <w:i/>
                      <w:iCs/>
                      <w:sz w:val="20"/>
                    </w:rPr>
                  </w:pPr>
                  <w:r>
                    <w:rPr>
                      <w:i/>
                      <w:sz w:val="20"/>
                    </w:rPr>
                    <w:t xml:space="preserve">Galimas simbolių skaičius – 300. Nurodyti privaloma, jei pažymėta </w:t>
                  </w:r>
                  <w:r>
                    <w:rPr>
                      <w:i/>
                      <w:sz w:val="20"/>
                    </w:rPr>
                    <w:t>„Taikoma“.</w:t>
                  </w:r>
                </w:p>
              </w:tc>
            </w:tr>
            <w:tr w:rsidR="00C47A02" w14:paraId="70F7E45E" w14:textId="77777777">
              <w:trPr>
                <w:trHeight w:val="23"/>
              </w:trPr>
              <w:tc>
                <w:tcPr>
                  <w:tcW w:w="4248" w:type="dxa"/>
                  <w:shd w:val="clear" w:color="auto" w:fill="auto"/>
                </w:tcPr>
                <w:p w14:paraId="5E4EE4B8" w14:textId="77777777" w:rsidR="00C47A02" w:rsidRDefault="00BB7434">
                  <w:pPr>
                    <w:tabs>
                      <w:tab w:val="left" w:pos="851"/>
                      <w:tab w:val="left" w:pos="1125"/>
                      <w:tab w:val="left" w:pos="1275"/>
                      <w:tab w:val="left" w:pos="1418"/>
                    </w:tabs>
                    <w:ind w:left="96"/>
                    <w:jc w:val="both"/>
                    <w:rPr>
                      <w:sz w:val="22"/>
                      <w:szCs w:val="22"/>
                    </w:rPr>
                  </w:pPr>
                  <w:r>
                    <w:rPr>
                      <w:rFonts w:eastAsia="Calibri"/>
                      <w:sz w:val="22"/>
                      <w:szCs w:val="22"/>
                    </w:rPr>
                    <w:t xml:space="preserve">3.8.4. </w:t>
                  </w:r>
                  <w:r>
                    <w:rPr>
                      <w:sz w:val="22"/>
                      <w:szCs w:val="22"/>
                    </w:rPr>
                    <w:t xml:space="preserve">Projekto pristatymas skaitmeniniame ekrane (ne mažesniame kaip A3 formato) </w:t>
                  </w:r>
                  <w:r>
                    <w:rPr>
                      <w:sz w:val="22"/>
                      <w:szCs w:val="22"/>
                    </w:rPr>
                    <w:lastRenderedPageBreak/>
                    <w:t>matomoje vietoje. Terminas ‒ 30 dienų nuo projekto sutarties pasirašymo dienos (arba taikoma PĮP 3.8.3 papunktyje nurodyta projekto matomumo ir informavimo apie p</w:t>
                  </w:r>
                  <w:r>
                    <w:rPr>
                      <w:sz w:val="22"/>
                      <w:szCs w:val="22"/>
                    </w:rPr>
                    <w:t>rojektą priemonė).</w:t>
                  </w:r>
                </w:p>
              </w:tc>
              <w:tc>
                <w:tcPr>
                  <w:tcW w:w="992" w:type="dxa"/>
                  <w:shd w:val="clear" w:color="auto" w:fill="auto"/>
                  <w:vAlign w:val="center"/>
                </w:tcPr>
                <w:p w14:paraId="13A95FEE" w14:textId="77777777" w:rsidR="00C47A02" w:rsidRDefault="00BB7434">
                  <w:pPr>
                    <w:jc w:val="center"/>
                    <w:rPr>
                      <w:sz w:val="22"/>
                      <w:szCs w:val="22"/>
                    </w:rPr>
                  </w:pPr>
                  <w:r>
                    <w:rPr>
                      <w:rFonts w:ascii="Wingdings" w:eastAsia="Wingdings" w:hAnsi="Wingdings" w:cs="Wingdings"/>
                      <w:sz w:val="22"/>
                      <w:szCs w:val="24"/>
                    </w:rPr>
                    <w:lastRenderedPageBreak/>
                    <w:t></w:t>
                  </w:r>
                </w:p>
              </w:tc>
              <w:tc>
                <w:tcPr>
                  <w:tcW w:w="9214" w:type="dxa"/>
                </w:tcPr>
                <w:p w14:paraId="63D1F551" w14:textId="77777777" w:rsidR="00C47A02" w:rsidRDefault="00BB7434">
                  <w:pPr>
                    <w:spacing w:line="259" w:lineRule="auto"/>
                    <w:jc w:val="both"/>
                    <w:rPr>
                      <w:i/>
                      <w:iCs/>
                      <w:sz w:val="20"/>
                    </w:rPr>
                  </w:pPr>
                  <w:r>
                    <w:rPr>
                      <w:i/>
                      <w:iCs/>
                      <w:sz w:val="20"/>
                    </w:rPr>
                    <w:t>Pasirinkus „Taikoma“ (projekto vykdytojai</w:t>
                  </w:r>
                  <w:r>
                    <w:rPr>
                      <w:i/>
                      <w:color w:val="000000"/>
                      <w:sz w:val="20"/>
                      <w:shd w:val="clear" w:color="auto" w:fill="FFFFFF"/>
                    </w:rPr>
                    <w:t>)</w:t>
                  </w:r>
                  <w:r>
                    <w:rPr>
                      <w:i/>
                      <w:iCs/>
                      <w:sz w:val="20"/>
                    </w:rPr>
                    <w:t xml:space="preserve">, nurodomas vietos, kurioje bus pakabintas skaitmeninis ekranas, adresas ir pateikiamas trumpas šios projekto matomumo ir informavimo apie projektą priemonės aprašymas. Per </w:t>
                  </w:r>
                  <w:r>
                    <w:rPr>
                      <w:i/>
                      <w:iCs/>
                      <w:sz w:val="20"/>
                    </w:rPr>
                    <w:lastRenderedPageBreak/>
                    <w:t>30 dienų nuo projekt</w:t>
                  </w:r>
                  <w:r>
                    <w:rPr>
                      <w:i/>
                      <w:iCs/>
                      <w:sz w:val="20"/>
                    </w:rPr>
                    <w:t>o sutarties pasirašymo dienos visuomenei gerai matomoje vietoje (pvz., prie įėjimo į pastatą ar organizacijos vestibiulyje) reikia pakabinti ar skelbti bent vieną rodomą elektroninį ne mažesnį nei A3 formato pranešimą, kuriame pateikiama informacija apie p</w:t>
                  </w:r>
                  <w:r>
                    <w:rPr>
                      <w:i/>
                      <w:iCs/>
                      <w:sz w:val="20"/>
                    </w:rPr>
                    <w:t>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Europos Sąjungos finansavimą.</w:t>
                  </w:r>
                  <w:r>
                    <w:rPr>
                      <w:i/>
                      <w:iCs/>
                      <w:sz w:val="20"/>
                    </w:rPr>
                    <w:t xml:space="preserve"> </w:t>
                  </w:r>
                </w:p>
                <w:p w14:paraId="08BD05B0" w14:textId="77777777" w:rsidR="00C47A02" w:rsidRDefault="00C47A02">
                  <w:pPr>
                    <w:rPr>
                      <w:sz w:val="10"/>
                      <w:szCs w:val="10"/>
                    </w:rPr>
                  </w:pPr>
                </w:p>
                <w:p w14:paraId="568FDB92" w14:textId="77777777" w:rsidR="00C47A02" w:rsidRDefault="00BB7434">
                  <w:pPr>
                    <w:spacing w:line="259" w:lineRule="auto"/>
                    <w:jc w:val="both"/>
                    <w:rPr>
                      <w:i/>
                      <w:sz w:val="20"/>
                    </w:rPr>
                  </w:pPr>
                  <w:r>
                    <w:rPr>
                      <w:i/>
                      <w:sz w:val="20"/>
                    </w:rPr>
                    <w:t xml:space="preserve">Šis reikalavimas netaikomas ESF+ lėšomis finansuojamiems projektams, kai </w:t>
                  </w:r>
                  <w:r>
                    <w:rPr>
                      <w:i/>
                      <w:sz w:val="20"/>
                    </w:rPr>
                    <w:t>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14:paraId="67E75770" w14:textId="77777777" w:rsidR="00C47A02" w:rsidRDefault="00C47A02">
                  <w:pPr>
                    <w:rPr>
                      <w:sz w:val="10"/>
                      <w:szCs w:val="10"/>
                    </w:rPr>
                  </w:pPr>
                </w:p>
                <w:p w14:paraId="31125701" w14:textId="77777777" w:rsidR="00C47A02" w:rsidRDefault="00BB7434">
                  <w:pPr>
                    <w:spacing w:line="259" w:lineRule="auto"/>
                    <w:jc w:val="both"/>
                    <w:rPr>
                      <w:i/>
                      <w:iCs/>
                      <w:sz w:val="20"/>
                    </w:rPr>
                  </w:pPr>
                  <w:r>
                    <w:rPr>
                      <w:i/>
                      <w:iCs/>
                      <w:sz w:val="20"/>
                    </w:rPr>
                    <w:t>Pranešimo turinyje tu</w:t>
                  </w:r>
                  <w:r>
                    <w:rPr>
                      <w:i/>
                      <w:iCs/>
                      <w:sz w:val="20"/>
                    </w:rPr>
                    <w:t>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w:t>
                  </w:r>
                  <w:r>
                    <w:rPr>
                      <w:i/>
                      <w:sz w:val="20"/>
                      <w:shd w:val="clear" w:color="auto" w:fill="FFFFFF"/>
                    </w:rPr>
                    <w:t>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 2021‒2027 metų Europos Sąjungos fondų lėšomis ir Ekonomikos gaivinimo ir atsparu</w:t>
                  </w:r>
                  <w:r>
                    <w:rPr>
                      <w:i/>
                      <w:iCs/>
                      <w:sz w:val="20"/>
                    </w:rPr>
                    <w:t xml:space="preserve">mo didinimo priemonės plano „Naujos kartos Lietuva“ lėšomis arba </w:t>
                  </w:r>
                  <w:r>
                    <w:rPr>
                      <w:i/>
                      <w:iCs/>
                      <w:color w:val="000000"/>
                      <w:sz w:val="20"/>
                    </w:rPr>
                    <w:t>Ekonomikos gaivinimo ir atsparumo didinimo priemonės</w:t>
                  </w:r>
                  <w:r>
                    <w:rPr>
                      <w:i/>
                      <w:iCs/>
                      <w:sz w:val="20"/>
                    </w:rPr>
                    <w:t xml:space="preserve"> plano „Naujos kartos Lietuva“ lėšomis). </w:t>
                  </w:r>
                </w:p>
                <w:p w14:paraId="27A089BF" w14:textId="77777777" w:rsidR="00C47A02" w:rsidRDefault="00C47A02">
                  <w:pPr>
                    <w:rPr>
                      <w:sz w:val="10"/>
                      <w:szCs w:val="10"/>
                    </w:rPr>
                  </w:pPr>
                </w:p>
                <w:p w14:paraId="54D129B2" w14:textId="77777777" w:rsidR="00C47A02" w:rsidRDefault="00BB7434">
                  <w:pPr>
                    <w:tabs>
                      <w:tab w:val="left" w:pos="851"/>
                      <w:tab w:val="left" w:pos="1418"/>
                    </w:tabs>
                    <w:jc w:val="both"/>
                    <w:rPr>
                      <w:i/>
                      <w:iCs/>
                      <w:sz w:val="20"/>
                    </w:rPr>
                  </w:pPr>
                  <w:r>
                    <w:rPr>
                      <w:i/>
                      <w:iCs/>
                      <w:sz w:val="20"/>
                    </w:rPr>
                    <w:t>Pranešimas apie projektą skaitmeniniame ekrane turi būti aiškiai matomas ir rodomas bent iki pro</w:t>
                  </w:r>
                  <w:r>
                    <w:rPr>
                      <w:i/>
                      <w:iCs/>
                      <w:sz w:val="20"/>
                    </w:rPr>
                    <w:t>jekto užbaigimo dienos.</w:t>
                  </w:r>
                </w:p>
                <w:p w14:paraId="77396C2D" w14:textId="77777777" w:rsidR="00C47A02" w:rsidRDefault="00BB7434">
                  <w:pPr>
                    <w:tabs>
                      <w:tab w:val="left" w:pos="851"/>
                      <w:tab w:val="left" w:pos="1418"/>
                    </w:tabs>
                    <w:jc w:val="both"/>
                    <w:rPr>
                      <w:i/>
                      <w:iCs/>
                      <w:sz w:val="20"/>
                    </w:rPr>
                  </w:pPr>
                  <w:r>
                    <w:rPr>
                      <w:i/>
                      <w:sz w:val="20"/>
                    </w:rPr>
                    <w:t>Galimas simbolių skaičius – 300. Nurodyti privaloma, jei pažymėta „Taikoma“.</w:t>
                  </w:r>
                </w:p>
              </w:tc>
            </w:tr>
            <w:tr w:rsidR="00C47A02" w14:paraId="024ECF14" w14:textId="77777777">
              <w:trPr>
                <w:trHeight w:val="23"/>
              </w:trPr>
              <w:tc>
                <w:tcPr>
                  <w:tcW w:w="4248" w:type="dxa"/>
                  <w:shd w:val="clear" w:color="auto" w:fill="auto"/>
                </w:tcPr>
                <w:p w14:paraId="7100EB3F" w14:textId="77777777" w:rsidR="00C47A02" w:rsidRDefault="00BB7434">
                  <w:pPr>
                    <w:jc w:val="both"/>
                    <w:rPr>
                      <w:sz w:val="22"/>
                      <w:szCs w:val="22"/>
                    </w:rPr>
                  </w:pPr>
                  <w:r>
                    <w:rPr>
                      <w:rFonts w:eastAsia="Calibri"/>
                      <w:sz w:val="22"/>
                      <w:szCs w:val="22"/>
                    </w:rPr>
                    <w:lastRenderedPageBreak/>
                    <w:t>3.8.5.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w:t>
                  </w:r>
                  <w:r>
                    <w:rPr>
                      <w:sz w:val="22"/>
                      <w:szCs w:val="22"/>
                    </w:rPr>
                    <w:t>i ar sumontuojama ir pakabinama nupirkta įranga (ir (arba) taikoma PĮP 3.8.6 papunktyje nurodyta projekto matomumo ir informavimo apie projektą priemonė).</w:t>
                  </w:r>
                </w:p>
              </w:tc>
              <w:tc>
                <w:tcPr>
                  <w:tcW w:w="992" w:type="dxa"/>
                  <w:shd w:val="clear" w:color="auto" w:fill="auto"/>
                  <w:vAlign w:val="center"/>
                </w:tcPr>
                <w:p w14:paraId="4B4DCEE4" w14:textId="77777777" w:rsidR="00C47A02" w:rsidRDefault="00BB7434">
                  <w:pPr>
                    <w:jc w:val="center"/>
                    <w:rPr>
                      <w:sz w:val="22"/>
                      <w:szCs w:val="22"/>
                    </w:rPr>
                  </w:pPr>
                  <w:r>
                    <w:rPr>
                      <w:rFonts w:ascii="Wingdings" w:eastAsia="Wingdings" w:hAnsi="Wingdings" w:cs="Wingdings"/>
                      <w:sz w:val="22"/>
                      <w:szCs w:val="24"/>
                    </w:rPr>
                    <w:t></w:t>
                  </w:r>
                </w:p>
              </w:tc>
              <w:tc>
                <w:tcPr>
                  <w:tcW w:w="9214" w:type="dxa"/>
                </w:tcPr>
                <w:p w14:paraId="0306D62D" w14:textId="77777777" w:rsidR="00C47A02" w:rsidRDefault="00BB7434">
                  <w:pPr>
                    <w:spacing w:line="259" w:lineRule="auto"/>
                    <w:jc w:val="both"/>
                    <w:rPr>
                      <w:i/>
                      <w:iCs/>
                      <w:sz w:val="20"/>
                    </w:rPr>
                  </w:pPr>
                  <w:r>
                    <w:rPr>
                      <w:i/>
                      <w:iCs/>
                      <w:sz w:val="20"/>
                    </w:rPr>
                    <w:t>Privaloma pažymėti „Taikoma“, jei projektas finansuojamas:</w:t>
                  </w:r>
                </w:p>
                <w:p w14:paraId="38532B8E" w14:textId="77777777" w:rsidR="00C47A02" w:rsidRDefault="00C47A02">
                  <w:pPr>
                    <w:rPr>
                      <w:sz w:val="14"/>
                      <w:szCs w:val="14"/>
                    </w:rPr>
                  </w:pPr>
                </w:p>
                <w:p w14:paraId="69BAAAB2" w14:textId="77777777" w:rsidR="00C47A02" w:rsidRDefault="00BB7434">
                  <w:pPr>
                    <w:spacing w:line="259" w:lineRule="auto"/>
                    <w:jc w:val="both"/>
                    <w:rPr>
                      <w:i/>
                      <w:sz w:val="20"/>
                    </w:rPr>
                  </w:pPr>
                  <w:r>
                    <w:rPr>
                      <w:i/>
                      <w:sz w:val="20"/>
                    </w:rPr>
                    <w:t xml:space="preserve">a) ERPF, Sanglaudos fondo </w:t>
                  </w:r>
                  <w:r>
                    <w:rPr>
                      <w:i/>
                      <w:color w:val="000000"/>
                      <w:sz w:val="20"/>
                    </w:rPr>
                    <w:t>ar Ekonomikos gaivinimo ir atsparumo didinimo priemonės plano</w:t>
                  </w:r>
                  <w:r>
                    <w:rPr>
                      <w:i/>
                      <w:sz w:val="20"/>
                    </w:rPr>
                    <w:t xml:space="preserve"> „Naujos kartos Lietuva“</w:t>
                  </w:r>
                  <w:r>
                    <w:rPr>
                      <w:i/>
                      <w:color w:val="000000"/>
                      <w:sz w:val="20"/>
                    </w:rPr>
                    <w:t xml:space="preserve"> </w:t>
                  </w:r>
                  <w:r>
                    <w:rPr>
                      <w:i/>
                      <w:sz w:val="20"/>
                    </w:rPr>
                    <w:t>lėšomis ir jo visos išlaidos viršija 500 000 eurų (netaikomi PĮP 3.8.3 ir 3.8.4 papunkčiuose nurodyti reikalavimai);</w:t>
                  </w:r>
                </w:p>
                <w:p w14:paraId="393363C7" w14:textId="77777777" w:rsidR="00C47A02" w:rsidRDefault="00C47A02">
                  <w:pPr>
                    <w:rPr>
                      <w:sz w:val="14"/>
                      <w:szCs w:val="14"/>
                    </w:rPr>
                  </w:pPr>
                </w:p>
                <w:p w14:paraId="03879F77" w14:textId="77777777" w:rsidR="00C47A02" w:rsidRDefault="00BB7434">
                  <w:pPr>
                    <w:spacing w:line="259" w:lineRule="auto"/>
                    <w:jc w:val="both"/>
                    <w:rPr>
                      <w:i/>
                      <w:sz w:val="20"/>
                    </w:rPr>
                  </w:pPr>
                  <w:r>
                    <w:rPr>
                      <w:i/>
                      <w:sz w:val="20"/>
                    </w:rPr>
                    <w:t xml:space="preserve">b) </w:t>
                  </w:r>
                  <w:r>
                    <w:rPr>
                      <w:i/>
                      <w:sz w:val="20"/>
                      <w:lang w:eastAsia="en-GB"/>
                    </w:rPr>
                    <w:t xml:space="preserve">ESF+ </w:t>
                  </w:r>
                  <w:r>
                    <w:rPr>
                      <w:i/>
                      <w:sz w:val="20"/>
                    </w:rPr>
                    <w:t xml:space="preserve">lėšomis ir jo </w:t>
                  </w:r>
                  <w:r>
                    <w:rPr>
                      <w:i/>
                      <w:sz w:val="20"/>
                    </w:rPr>
                    <w:t>visos išlaidos viršija 100 000 eurų (netaikomi PĮP 3.8.3 ir 3.8.4 papunkčiuose nurodyti reikalavimai).</w:t>
                  </w:r>
                </w:p>
                <w:p w14:paraId="04FD475D" w14:textId="77777777" w:rsidR="00C47A02" w:rsidRDefault="00C47A02">
                  <w:pPr>
                    <w:rPr>
                      <w:sz w:val="14"/>
                      <w:szCs w:val="14"/>
                    </w:rPr>
                  </w:pPr>
                </w:p>
                <w:p w14:paraId="03A777EE" w14:textId="77777777" w:rsidR="00C47A02" w:rsidRDefault="00BB7434">
                  <w:pPr>
                    <w:spacing w:line="259" w:lineRule="auto"/>
                    <w:jc w:val="both"/>
                    <w:rPr>
                      <w:i/>
                      <w:iCs/>
                      <w:sz w:val="20"/>
                    </w:rPr>
                  </w:pPr>
                  <w:r>
                    <w:rPr>
                      <w:i/>
                      <w:iCs/>
                      <w:sz w:val="20"/>
                    </w:rPr>
                    <w:t>Kai tik projektas, susijęs su fizinėmis (materialiomis) investicijomis pradedamas vykdyti arba sumontuojama nupirkta įranga, visuomenei gerai matomoje v</w:t>
                  </w:r>
                  <w:r>
                    <w:rPr>
                      <w:i/>
                      <w:iCs/>
                      <w:sz w:val="20"/>
                    </w:rPr>
                    <w:t xml:space="preserve">ietoje pakabinama patvari, nuolatinė informacinė </w:t>
                  </w:r>
                  <w:proofErr w:type="spellStart"/>
                  <w:r>
                    <w:rPr>
                      <w:i/>
                      <w:iCs/>
                      <w:sz w:val="20"/>
                    </w:rPr>
                    <w:t>lentelė,kurioje</w:t>
                  </w:r>
                  <w:proofErr w:type="spellEnd"/>
                  <w:r>
                    <w:rPr>
                      <w:i/>
                      <w:iCs/>
                      <w:sz w:val="20"/>
                    </w:rPr>
                    <w:t xml:space="preserve"> pateikiama informacija apie projektą, įtraukiant projekto pavadinimo santrumpą, projekto tikslą ir pateikiant spalvotą (jei techninės galimybės leidžia) Europos Sąjungos emblemą su teiginiu „</w:t>
                  </w:r>
                  <w:r>
                    <w:rPr>
                      <w:i/>
                      <w:iCs/>
                      <w:sz w:val="20"/>
                    </w:rPr>
                    <w:t>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2027 metų Europos Sąjungos fondų lėšomis ir Ekonomikos gaivinimo ir atsparumo didinimo priemonės plano „Naujos kartos Lietuva“ lėšomis arba Ekonomikos gaivinimo ir atsparumo di</w:t>
                  </w:r>
                  <w:r>
                    <w:rPr>
                      <w:i/>
                      <w:iCs/>
                      <w:color w:val="000000"/>
                      <w:sz w:val="20"/>
                    </w:rPr>
                    <w:t>dinimo priemonės</w:t>
                  </w:r>
                  <w:r>
                    <w:rPr>
                      <w:i/>
                      <w:iCs/>
                      <w:sz w:val="20"/>
                    </w:rPr>
                    <w:t xml:space="preserve"> plano „Naujos kartos Lietuva“ lėšomis). </w:t>
                  </w:r>
                </w:p>
                <w:p w14:paraId="4AB0A154" w14:textId="77777777" w:rsidR="00C47A02" w:rsidRDefault="00C47A02">
                  <w:pPr>
                    <w:rPr>
                      <w:sz w:val="14"/>
                      <w:szCs w:val="14"/>
                    </w:rPr>
                  </w:pPr>
                </w:p>
                <w:p w14:paraId="7529F25F" w14:textId="77777777" w:rsidR="00C47A02" w:rsidRDefault="00BB7434">
                  <w:pPr>
                    <w:jc w:val="both"/>
                    <w:rPr>
                      <w:i/>
                      <w:sz w:val="20"/>
                    </w:rPr>
                  </w:pPr>
                  <w:r>
                    <w:rPr>
                      <w:i/>
                      <w:sz w:val="20"/>
                    </w:rPr>
                    <w:t xml:space="preserve">Pateikiamas trumpas šios projekto matomumo ir informavimo apie projektą priemonės aprašymas. </w:t>
                  </w:r>
                </w:p>
                <w:p w14:paraId="65442510" w14:textId="77777777" w:rsidR="00C47A02" w:rsidRDefault="00BB7434">
                  <w:pPr>
                    <w:jc w:val="both"/>
                    <w:rPr>
                      <w:i/>
                      <w:iCs/>
                      <w:sz w:val="20"/>
                    </w:rPr>
                  </w:pPr>
                  <w:r>
                    <w:rPr>
                      <w:i/>
                      <w:sz w:val="20"/>
                    </w:rPr>
                    <w:t>Galimas simbolių skaičius – 300. Nurodyti privaloma, jei pažymėta „Taikoma“.</w:t>
                  </w:r>
                </w:p>
              </w:tc>
            </w:tr>
            <w:tr w:rsidR="00C47A02" w14:paraId="3FA3B91E" w14:textId="77777777">
              <w:trPr>
                <w:trHeight w:val="23"/>
              </w:trPr>
              <w:tc>
                <w:tcPr>
                  <w:tcW w:w="4248" w:type="dxa"/>
                  <w:shd w:val="clear" w:color="auto" w:fill="auto"/>
                </w:tcPr>
                <w:p w14:paraId="246AD3D6" w14:textId="77777777" w:rsidR="00C47A02" w:rsidRDefault="00BB7434">
                  <w:pPr>
                    <w:tabs>
                      <w:tab w:val="left" w:pos="851"/>
                      <w:tab w:val="left" w:pos="1155"/>
                      <w:tab w:val="left" w:pos="1418"/>
                    </w:tabs>
                    <w:jc w:val="both"/>
                    <w:rPr>
                      <w:sz w:val="22"/>
                      <w:szCs w:val="22"/>
                    </w:rPr>
                  </w:pPr>
                  <w:r>
                    <w:rPr>
                      <w:rFonts w:eastAsia="Calibri"/>
                      <w:sz w:val="22"/>
                      <w:szCs w:val="22"/>
                    </w:rPr>
                    <w:lastRenderedPageBreak/>
                    <w:t xml:space="preserve">3.8.6. </w:t>
                  </w:r>
                  <w:r>
                    <w:rPr>
                      <w:sz w:val="22"/>
                      <w:szCs w:val="22"/>
                    </w:rPr>
                    <w:t>Nuolatinio informa</w:t>
                  </w:r>
                  <w:r>
                    <w:rPr>
                      <w:sz w:val="22"/>
                      <w:szCs w:val="22"/>
                    </w:rPr>
                    <w:t xml:space="preserve">cinio stendo pastatymas matomoje vietoje. Terminas ‒ kai tik fizinių (materialių) investicijų projekto veikla pradedama vykdyti ar sumontuojama nupirkta įranga (ir (arba) taikoma PĮP 3.8.5 papunktyje nurodyta projekto matomumo ir informavimo apie projektą </w:t>
                  </w:r>
                  <w:r>
                    <w:rPr>
                      <w:sz w:val="22"/>
                      <w:szCs w:val="22"/>
                    </w:rPr>
                    <w:t>priemonė).</w:t>
                  </w:r>
                </w:p>
              </w:tc>
              <w:tc>
                <w:tcPr>
                  <w:tcW w:w="992" w:type="dxa"/>
                  <w:shd w:val="clear" w:color="auto" w:fill="auto"/>
                  <w:vAlign w:val="center"/>
                </w:tcPr>
                <w:p w14:paraId="314D7A9C" w14:textId="77777777" w:rsidR="00C47A02" w:rsidRDefault="00BB743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04657031" w14:textId="77777777" w:rsidR="00C47A02" w:rsidRDefault="00BB7434">
                  <w:pPr>
                    <w:spacing w:line="259" w:lineRule="auto"/>
                    <w:jc w:val="both"/>
                    <w:rPr>
                      <w:i/>
                      <w:iCs/>
                      <w:sz w:val="20"/>
                    </w:rPr>
                  </w:pPr>
                  <w:r>
                    <w:rPr>
                      <w:i/>
                      <w:iCs/>
                      <w:sz w:val="20"/>
                    </w:rPr>
                    <w:t>Privaloma pažymėti „Taikoma“, jeigu projektas finansuojamas:</w:t>
                  </w:r>
                </w:p>
                <w:p w14:paraId="428DC026" w14:textId="77777777" w:rsidR="00C47A02" w:rsidRDefault="00C47A02">
                  <w:pPr>
                    <w:rPr>
                      <w:sz w:val="14"/>
                      <w:szCs w:val="14"/>
                    </w:rPr>
                  </w:pPr>
                </w:p>
                <w:p w14:paraId="53113C0F" w14:textId="77777777" w:rsidR="00C47A02" w:rsidRDefault="00BB7434">
                  <w:pPr>
                    <w:spacing w:line="259" w:lineRule="auto"/>
                    <w:jc w:val="both"/>
                    <w:rPr>
                      <w:i/>
                      <w:sz w:val="20"/>
                    </w:rPr>
                  </w:pPr>
                  <w:r>
                    <w:rPr>
                      <w:i/>
                      <w:sz w:val="20"/>
                    </w:rPr>
                    <w:t xml:space="preserve">a) ERPF, Sanglaudos fondo ar Ekonomikos gaivinimo ir atsparumo didinimo priemonės plano „Naujos kartos Lietuva“ lėšomis ir jo visos išlaidos viršija 500 000 eurų </w:t>
                  </w:r>
                  <w:r>
                    <w:rPr>
                      <w:i/>
                      <w:sz w:val="20"/>
                    </w:rPr>
                    <w:t>(netaikomi PĮP 3.8.3 ir 3.8.4 papunkčiuose nurodyti reikalavimai);</w:t>
                  </w:r>
                </w:p>
                <w:p w14:paraId="5739E583" w14:textId="77777777" w:rsidR="00C47A02" w:rsidRDefault="00C47A02">
                  <w:pPr>
                    <w:rPr>
                      <w:sz w:val="14"/>
                      <w:szCs w:val="14"/>
                    </w:rPr>
                  </w:pPr>
                </w:p>
                <w:p w14:paraId="6326B92A" w14:textId="77777777" w:rsidR="00C47A02" w:rsidRDefault="00BB7434">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3.8.3 ir 3.8.4 papunkčiuose nurodyti reikalavimai).</w:t>
                  </w:r>
                </w:p>
                <w:p w14:paraId="5F9A73A5" w14:textId="77777777" w:rsidR="00C47A02" w:rsidRDefault="00C47A02">
                  <w:pPr>
                    <w:rPr>
                      <w:sz w:val="14"/>
                      <w:szCs w:val="14"/>
                    </w:rPr>
                  </w:pPr>
                </w:p>
                <w:p w14:paraId="435376A7" w14:textId="77777777" w:rsidR="00C47A02" w:rsidRDefault="00BB7434">
                  <w:pPr>
                    <w:spacing w:line="259" w:lineRule="auto"/>
                    <w:jc w:val="both"/>
                    <w:rPr>
                      <w:i/>
                      <w:iCs/>
                      <w:sz w:val="20"/>
                    </w:rPr>
                  </w:pPr>
                  <w:r>
                    <w:rPr>
                      <w:i/>
                      <w:iCs/>
                      <w:sz w:val="20"/>
                    </w:rPr>
                    <w:t>Kai tik projektas, susijęs su fizinėmis (materialiomis) invest</w:t>
                  </w:r>
                  <w:r>
                    <w:rPr>
                      <w:i/>
                      <w:iCs/>
                      <w:sz w:val="20"/>
                    </w:rPr>
                    <w:t>icijomis, pradedamas vykdyti arba sumontuojama nupirkta įranga, visuomenei gerai matomoje vietoje pastatomas patvarus nuolatinis informacinis stendas, kuriame pateikiama informacija apie projektą, įtraukiant projekto pavadinimo santrumpą, projekto tikslą i</w:t>
                  </w:r>
                  <w:r>
                    <w:rPr>
                      <w:i/>
                      <w:iCs/>
                      <w:sz w:val="20"/>
                    </w:rPr>
                    <w:t>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(ka</w:t>
                  </w:r>
                  <w:r>
                    <w:rPr>
                      <w:i/>
                      <w:sz w:val="20"/>
                    </w:rPr>
                    <w:t xml:space="preserve">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w:t>
                  </w:r>
                  <w:r>
                    <w:rPr>
                      <w:i/>
                      <w:iCs/>
                      <w:sz w:val="20"/>
                    </w:rPr>
                    <w:t xml:space="preserve">inimo priemonės plano „Naujos kartos Lietuva“ lėšomis arba Ekonomikos gaivinimo ir atsparumo didinimo priemonės plano „Naujos kartos Lietuva“ lėšomis). </w:t>
                  </w:r>
                </w:p>
                <w:p w14:paraId="73FBCC37" w14:textId="77777777" w:rsidR="00C47A02" w:rsidRDefault="00C47A02">
                  <w:pPr>
                    <w:rPr>
                      <w:sz w:val="14"/>
                      <w:szCs w:val="14"/>
                    </w:rPr>
                  </w:pPr>
                </w:p>
                <w:p w14:paraId="1DD65B3C" w14:textId="77777777" w:rsidR="00C47A02" w:rsidRDefault="00BB7434">
                  <w:pPr>
                    <w:jc w:val="both"/>
                    <w:rPr>
                      <w:i/>
                      <w:sz w:val="20"/>
                    </w:rPr>
                  </w:pPr>
                  <w:r>
                    <w:rPr>
                      <w:i/>
                      <w:sz w:val="20"/>
                    </w:rPr>
                    <w:t xml:space="preserve">Pateikiamas trumpas šios projekto matomumo ir informavimo apie projektą priemonės aprašymas. </w:t>
                  </w:r>
                </w:p>
                <w:p w14:paraId="4376CD03" w14:textId="77777777" w:rsidR="00C47A02" w:rsidRDefault="00BB7434">
                  <w:pPr>
                    <w:jc w:val="both"/>
                    <w:rPr>
                      <w:i/>
                      <w:sz w:val="20"/>
                    </w:rPr>
                  </w:pPr>
                  <w:r>
                    <w:rPr>
                      <w:i/>
                      <w:sz w:val="20"/>
                    </w:rPr>
                    <w:t xml:space="preserve">Galimas </w:t>
                  </w:r>
                  <w:r>
                    <w:rPr>
                      <w:i/>
                      <w:sz w:val="20"/>
                    </w:rPr>
                    <w:t>simbolių skaičius – 300. Nurodyti privaloma, jei pažymėta „Taikoma“.</w:t>
                  </w:r>
                </w:p>
              </w:tc>
            </w:tr>
            <w:tr w:rsidR="00C47A02" w14:paraId="7C83B497" w14:textId="77777777">
              <w:trPr>
                <w:trHeight w:val="23"/>
              </w:trPr>
              <w:tc>
                <w:tcPr>
                  <w:tcW w:w="4248" w:type="dxa"/>
                  <w:shd w:val="clear" w:color="auto" w:fill="auto"/>
                </w:tcPr>
                <w:p w14:paraId="07018340" w14:textId="77777777" w:rsidR="00C47A02" w:rsidRDefault="00BB7434">
                  <w:pPr>
                    <w:tabs>
                      <w:tab w:val="left" w:pos="806"/>
                    </w:tabs>
                    <w:ind w:left="96"/>
                    <w:jc w:val="both"/>
                    <w:rPr>
                      <w:sz w:val="22"/>
                      <w:szCs w:val="22"/>
                    </w:rPr>
                  </w:pPr>
                  <w:r>
                    <w:rPr>
                      <w:sz w:val="22"/>
                      <w:szCs w:val="22"/>
                    </w:rPr>
                    <w:t xml:space="preserve">3.8.7. Strateginės reikšmės projekto komunikacinio renginio organizavimas ar kitos komunikacinės veiklos vykdymas (arba taikoma PĮP 3.8.8 papunktyje nurodyta projekto matomumo ir informavimo apie projektą priemonė). </w:t>
                  </w:r>
                </w:p>
              </w:tc>
              <w:tc>
                <w:tcPr>
                  <w:tcW w:w="992" w:type="dxa"/>
                  <w:shd w:val="clear" w:color="auto" w:fill="auto"/>
                  <w:vAlign w:val="center"/>
                </w:tcPr>
                <w:p w14:paraId="6014EF70" w14:textId="77777777" w:rsidR="00C47A02" w:rsidRDefault="00BB7434">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1E327694" w14:textId="77777777" w:rsidR="00C47A02" w:rsidRDefault="00BB7434">
                  <w:pPr>
                    <w:spacing w:line="259" w:lineRule="auto"/>
                    <w:jc w:val="both"/>
                    <w:rPr>
                      <w:i/>
                      <w:sz w:val="20"/>
                    </w:rPr>
                  </w:pPr>
                  <w:r>
                    <w:rPr>
                      <w:i/>
                      <w:sz w:val="20"/>
                    </w:rPr>
                    <w:t>Žymima „Taikoma“, kai projektas yra s</w:t>
                  </w:r>
                  <w:r>
                    <w:rPr>
                      <w:i/>
                      <w:sz w:val="20"/>
                    </w:rPr>
                    <w:t xml:space="preserve">trateginės svarbos. </w:t>
                  </w:r>
                </w:p>
                <w:p w14:paraId="10FBCBE8" w14:textId="77777777" w:rsidR="00C47A02" w:rsidRDefault="00C47A02">
                  <w:pPr>
                    <w:rPr>
                      <w:sz w:val="10"/>
                      <w:szCs w:val="10"/>
                    </w:rPr>
                  </w:pPr>
                </w:p>
                <w:p w14:paraId="26CA4957" w14:textId="77777777" w:rsidR="00C47A02" w:rsidRDefault="00BB7434">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w:t>
                  </w:r>
                  <w:r>
                    <w:rPr>
                      <w:i/>
                      <w:iCs/>
                      <w:sz w:val="20"/>
                    </w:rPr>
                    <w:t>ančiosios institucijos atstovus.</w:t>
                  </w:r>
                </w:p>
                <w:p w14:paraId="396C6214" w14:textId="77777777" w:rsidR="00C47A02" w:rsidRDefault="00C47A02">
                  <w:pPr>
                    <w:rPr>
                      <w:sz w:val="10"/>
                      <w:szCs w:val="10"/>
                    </w:rPr>
                  </w:pPr>
                </w:p>
                <w:p w14:paraId="0DFB5A15" w14:textId="77777777" w:rsidR="00C47A02" w:rsidRDefault="00BB7434">
                  <w:pPr>
                    <w:jc w:val="both"/>
                    <w:rPr>
                      <w:i/>
                      <w:sz w:val="20"/>
                    </w:rPr>
                  </w:pPr>
                  <w:r>
                    <w:rPr>
                      <w:i/>
                      <w:sz w:val="20"/>
                    </w:rPr>
                    <w:t xml:space="preserve">Pateikiamas trumpas šios projekto matomumo ir informavimo apie projektą priemonės aprašymas. </w:t>
                  </w:r>
                </w:p>
                <w:p w14:paraId="7EBB8FAC" w14:textId="77777777" w:rsidR="00C47A02" w:rsidRDefault="00BB7434">
                  <w:pPr>
                    <w:jc w:val="both"/>
                    <w:rPr>
                      <w:i/>
                      <w:sz w:val="20"/>
                    </w:rPr>
                  </w:pPr>
                  <w:r>
                    <w:rPr>
                      <w:i/>
                      <w:sz w:val="20"/>
                    </w:rPr>
                    <w:t>Galimas simbolių skaičius – 300. Nurodyti privaloma, jei pažymėta „Taikoma“.</w:t>
                  </w:r>
                </w:p>
              </w:tc>
            </w:tr>
            <w:tr w:rsidR="00C47A02" w14:paraId="7C4AC201" w14:textId="77777777">
              <w:trPr>
                <w:trHeight w:val="1844"/>
              </w:trPr>
              <w:tc>
                <w:tcPr>
                  <w:tcW w:w="4248" w:type="dxa"/>
                  <w:shd w:val="clear" w:color="auto" w:fill="auto"/>
                </w:tcPr>
                <w:p w14:paraId="63B3EF7A" w14:textId="77777777" w:rsidR="00C47A02" w:rsidRDefault="00BB7434">
                  <w:pPr>
                    <w:jc w:val="both"/>
                    <w:rPr>
                      <w:sz w:val="22"/>
                      <w:szCs w:val="22"/>
                    </w:rPr>
                  </w:pPr>
                  <w:r>
                    <w:rPr>
                      <w:sz w:val="22"/>
                      <w:szCs w:val="22"/>
                    </w:rPr>
                    <w:t>3.8.8. Projekto, kurio bendra vertė viršija 10 000</w:t>
                  </w:r>
                  <w:r>
                    <w:rPr>
                      <w:sz w:val="22"/>
                      <w:szCs w:val="22"/>
                    </w:rPr>
                    <w:t xml:space="preserve"> 000 eurų, komunikacinio renginio organizavimas ar kitos komunikacijos veiklos vykdymas (arba taikoma PĮP 3.8.7 papunktyje nurodyta projekto matomumo ir informavimo apie projektą priemonė). </w:t>
                  </w:r>
                </w:p>
              </w:tc>
              <w:tc>
                <w:tcPr>
                  <w:tcW w:w="992" w:type="dxa"/>
                  <w:shd w:val="clear" w:color="auto" w:fill="auto"/>
                  <w:vAlign w:val="center"/>
                </w:tcPr>
                <w:p w14:paraId="08F70772" w14:textId="77777777" w:rsidR="00C47A02" w:rsidRDefault="00BB7434">
                  <w:pPr>
                    <w:jc w:val="center"/>
                    <w:rPr>
                      <w:sz w:val="22"/>
                      <w:szCs w:val="24"/>
                    </w:rPr>
                  </w:pPr>
                  <w:r>
                    <w:rPr>
                      <w:rFonts w:ascii="Wingdings" w:eastAsia="Wingdings" w:hAnsi="Wingdings" w:cs="Wingdings"/>
                      <w:sz w:val="22"/>
                      <w:szCs w:val="24"/>
                    </w:rPr>
                    <w:t></w:t>
                  </w:r>
                </w:p>
              </w:tc>
              <w:tc>
                <w:tcPr>
                  <w:tcW w:w="9214" w:type="dxa"/>
                </w:tcPr>
                <w:p w14:paraId="07E55804" w14:textId="77777777" w:rsidR="00C47A02" w:rsidRDefault="00BB7434">
                  <w:pPr>
                    <w:spacing w:line="259" w:lineRule="auto"/>
                    <w:jc w:val="both"/>
                    <w:rPr>
                      <w:i/>
                      <w:sz w:val="20"/>
                    </w:rPr>
                  </w:pPr>
                  <w:r>
                    <w:rPr>
                      <w:i/>
                      <w:sz w:val="20"/>
                    </w:rPr>
                    <w:t xml:space="preserve">Žymima „Taikoma“ įgyvendinant projektą, kurio bendra vertė viršija 10 000 000 eurų. </w:t>
                  </w:r>
                </w:p>
                <w:p w14:paraId="046E3C64" w14:textId="77777777" w:rsidR="00C47A02" w:rsidRDefault="00C47A02">
                  <w:pPr>
                    <w:rPr>
                      <w:sz w:val="10"/>
                      <w:szCs w:val="10"/>
                    </w:rPr>
                  </w:pPr>
                </w:p>
                <w:p w14:paraId="140F7EE1" w14:textId="77777777" w:rsidR="00C47A02" w:rsidRDefault="00BB7434">
                  <w:pPr>
                    <w:spacing w:line="259" w:lineRule="auto"/>
                    <w:jc w:val="both"/>
                    <w:rPr>
                      <w:i/>
                      <w:iCs/>
                      <w:sz w:val="20"/>
                    </w:rPr>
                  </w:pPr>
                  <w:r>
                    <w:rPr>
                      <w:i/>
                      <w:iCs/>
                      <w:sz w:val="20"/>
                    </w:rPr>
                    <w:t xml:space="preserve">Įgyvendinant projektą, kurio visos išlaidos viršija 10 000 000 eurų, privaloma surengti komunikacinį renginį ar įvykdyti kitą komunikacijos veiklą, laiku (rekomenduojama </w:t>
                  </w:r>
                  <w:r>
                    <w:rPr>
                      <w:i/>
                      <w:iCs/>
                      <w:sz w:val="20"/>
                    </w:rPr>
                    <w:t>prieš 2–3 mėnesius) įtraukiant Europos Komisijos ir vadovaujančiosios institucijos atstovus.</w:t>
                  </w:r>
                </w:p>
                <w:p w14:paraId="31833A35" w14:textId="77777777" w:rsidR="00C47A02" w:rsidRDefault="00C47A02">
                  <w:pPr>
                    <w:rPr>
                      <w:sz w:val="10"/>
                      <w:szCs w:val="10"/>
                    </w:rPr>
                  </w:pPr>
                </w:p>
                <w:p w14:paraId="125CCD23" w14:textId="77777777" w:rsidR="00C47A02" w:rsidRDefault="00BB7434">
                  <w:pPr>
                    <w:jc w:val="both"/>
                    <w:rPr>
                      <w:i/>
                      <w:sz w:val="20"/>
                    </w:rPr>
                  </w:pPr>
                  <w:r>
                    <w:rPr>
                      <w:i/>
                      <w:sz w:val="20"/>
                    </w:rPr>
                    <w:t xml:space="preserve">Pateikiamas trumpas šios projekto matomumo ir informavimo apie projektą priemonės aprašymas. </w:t>
                  </w:r>
                </w:p>
                <w:p w14:paraId="0D366EF1" w14:textId="77777777" w:rsidR="00C47A02" w:rsidRDefault="00BB7434">
                  <w:pPr>
                    <w:jc w:val="both"/>
                    <w:rPr>
                      <w:i/>
                      <w:sz w:val="20"/>
                    </w:rPr>
                  </w:pPr>
                  <w:r>
                    <w:rPr>
                      <w:i/>
                      <w:sz w:val="20"/>
                    </w:rPr>
                    <w:t>Galimas simbolių skaičius – 300. Nurodyti privaloma, jei pažymėta „T</w:t>
                  </w:r>
                  <w:r>
                    <w:rPr>
                      <w:i/>
                      <w:sz w:val="20"/>
                    </w:rPr>
                    <w:t>aikoma“.</w:t>
                  </w:r>
                </w:p>
              </w:tc>
            </w:tr>
            <w:tr w:rsidR="00C47A02" w14:paraId="5FFC47F3" w14:textId="77777777">
              <w:trPr>
                <w:trHeight w:val="23"/>
              </w:trPr>
              <w:tc>
                <w:tcPr>
                  <w:tcW w:w="4248" w:type="dxa"/>
                  <w:shd w:val="clear" w:color="auto" w:fill="auto"/>
                </w:tcPr>
                <w:p w14:paraId="5B0191E1" w14:textId="77777777" w:rsidR="00C47A02" w:rsidRDefault="00BB7434">
                  <w:pPr>
                    <w:jc w:val="both"/>
                    <w:rPr>
                      <w:sz w:val="22"/>
                      <w:szCs w:val="22"/>
                    </w:rPr>
                  </w:pPr>
                  <w:r>
                    <w:rPr>
                      <w:sz w:val="22"/>
                      <w:szCs w:val="22"/>
                    </w:rPr>
                    <w:t xml:space="preserve">3.8.9. Tinkamas, naudojant Europos Sąjungos emblemą ir nurodant atitinkamą teiginį, komunikavimas apie tai, kad finansuojama Europos Sąjungos lėšomis, visose </w:t>
                  </w:r>
                  <w:r>
                    <w:rPr>
                      <w:sz w:val="22"/>
                      <w:szCs w:val="22"/>
                    </w:rPr>
                    <w:lastRenderedPageBreak/>
                    <w:t>komunikacijos priemonėse ir tikslinei auditorijai skirtuose dokumentuose.</w:t>
                  </w:r>
                </w:p>
              </w:tc>
              <w:tc>
                <w:tcPr>
                  <w:tcW w:w="992" w:type="dxa"/>
                  <w:shd w:val="clear" w:color="auto" w:fill="auto"/>
                  <w:vAlign w:val="center"/>
                </w:tcPr>
                <w:p w14:paraId="664645C5" w14:textId="77777777" w:rsidR="00C47A02" w:rsidRDefault="00BB7434">
                  <w:pPr>
                    <w:jc w:val="center"/>
                    <w:rPr>
                      <w:sz w:val="22"/>
                      <w:szCs w:val="24"/>
                    </w:rPr>
                  </w:pPr>
                  <w:r>
                    <w:rPr>
                      <w:rFonts w:ascii="Wingdings" w:eastAsia="Wingdings" w:hAnsi="Wingdings" w:cs="Wingdings"/>
                      <w:sz w:val="22"/>
                      <w:szCs w:val="22"/>
                    </w:rPr>
                    <w:lastRenderedPageBreak/>
                    <w:t></w:t>
                  </w:r>
                </w:p>
              </w:tc>
              <w:tc>
                <w:tcPr>
                  <w:tcW w:w="9214" w:type="dxa"/>
                </w:tcPr>
                <w:p w14:paraId="30EF7906" w14:textId="77777777" w:rsidR="00C47A02" w:rsidRDefault="00BB7434">
                  <w:pPr>
                    <w:spacing w:line="259" w:lineRule="auto"/>
                    <w:jc w:val="both"/>
                    <w:rPr>
                      <w:rFonts w:eastAsia="Calibri"/>
                      <w:i/>
                      <w:sz w:val="20"/>
                    </w:rPr>
                  </w:pPr>
                  <w:r>
                    <w:rPr>
                      <w:i/>
                      <w:sz w:val="20"/>
                    </w:rPr>
                    <w:t>Žymima „Taik</w:t>
                  </w:r>
                  <w:r>
                    <w:rPr>
                      <w:i/>
                      <w:sz w:val="20"/>
                    </w:rPr>
                    <w:t>oma“</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komunikacijos veiklos (pvz., straipsnyje internete apie projekto problemą ir jos sprendimo būdus paminimas projektas ir minimas to projekto finansavimo šaltinis pa</w:t>
                  </w:r>
                  <w:r>
                    <w:rPr>
                      <w:i/>
                      <w:sz w:val="20"/>
                    </w:rPr>
                    <w:t xml:space="preserve">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6E02A894" w14:textId="77777777" w:rsidR="00C47A02" w:rsidRDefault="00C47A02">
                  <w:pPr>
                    <w:rPr>
                      <w:sz w:val="10"/>
                      <w:szCs w:val="10"/>
                    </w:rPr>
                  </w:pPr>
                </w:p>
                <w:p w14:paraId="770A27F4" w14:textId="77777777" w:rsidR="00C47A02" w:rsidRDefault="00BB7434">
                  <w:pPr>
                    <w:spacing w:line="259" w:lineRule="auto"/>
                    <w:jc w:val="both"/>
                    <w:rPr>
                      <w:i/>
                      <w:iCs/>
                      <w:sz w:val="20"/>
                    </w:rPr>
                  </w:pPr>
                  <w:r>
                    <w:rPr>
                      <w:i/>
                      <w:iCs/>
                      <w:sz w:val="20"/>
                    </w:rPr>
                    <w:t xml:space="preserve">Visose komunikavimo </w:t>
                  </w:r>
                  <w:r>
                    <w:rPr>
                      <w:i/>
                      <w:iCs/>
                      <w:sz w:val="20"/>
                    </w:rPr>
                    <w:t>priemonėse, susijusiose su projektu, ir tikslinei auditorijai (visuomenė; projekto dalyviai ir kt.) skirtuose dokumentuose (seminaro programoje arba dalyvių registracijos sąraše; seminaro dalyvio pažymėjime; galutinėje vertinimo ataskaitoje ir kt.) tinkama</w:t>
                  </w:r>
                  <w:r>
                    <w:rPr>
                      <w:i/>
                      <w:iCs/>
                      <w:sz w:val="20"/>
                    </w:rPr>
                    <w:t>i komunikuojamas Europos Sąjungos finansavimas (tinkamai naudojant Europos Sąjungos emblemą ir nurodant atitinkamą teiginį).</w:t>
                  </w:r>
                  <w:r>
                    <w:rPr>
                      <w:rFonts w:ascii="inherit" w:hAnsi="inherit"/>
                      <w:color w:val="000000"/>
                      <w:sz w:val="20"/>
                      <w:shd w:val="clear" w:color="auto" w:fill="FFFFFF"/>
                    </w:rPr>
                    <w:t xml:space="preserve"> </w:t>
                  </w:r>
                </w:p>
                <w:p w14:paraId="5BABB4F3" w14:textId="77777777" w:rsidR="00C47A02" w:rsidRDefault="00C47A02">
                  <w:pPr>
                    <w:rPr>
                      <w:sz w:val="10"/>
                      <w:szCs w:val="10"/>
                    </w:rPr>
                  </w:pPr>
                </w:p>
                <w:p w14:paraId="6549AB1D" w14:textId="77777777" w:rsidR="00C47A02" w:rsidRDefault="00BB7434">
                  <w:pPr>
                    <w:spacing w:line="259" w:lineRule="auto"/>
                    <w:jc w:val="both"/>
                    <w:rPr>
                      <w:i/>
                      <w:sz w:val="20"/>
                    </w:rPr>
                  </w:pPr>
                  <w:r>
                    <w:rPr>
                      <w:i/>
                      <w:sz w:val="20"/>
                    </w:rPr>
                    <w:t>Dokumentuose ar kitoje medžiagoje, naudojamoje išorinės komunikacijos veiklose, renginiuose, susijusiuose su projekto įgyvendinim</w:t>
                  </w:r>
                  <w:r>
                    <w:rPr>
                      <w:i/>
                      <w:sz w:val="20"/>
                    </w:rPr>
                    <w:t>u, įtraukiant visuomenę, kitą tikslinę auditoriją ar konkrečius dalyvius, kuriems projekto veiklos turės poveikį, ir nepažeidžiant lygių galimybių visiems ir nediskriminavimo principo, aiškiai pateikiama informacija apie Europos Sąjungos finansavimą, naudo</w:t>
                  </w:r>
                  <w:r>
                    <w:rPr>
                      <w:i/>
                      <w:sz w:val="20"/>
                    </w:rPr>
                    <w:t xml:space="preserve">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(kai projektas ne 100 procentų finan</w:t>
                  </w:r>
                  <w:r>
                    <w:rPr>
                      <w:i/>
                      <w:sz w:val="20"/>
                    </w:rPr>
                    <w:t xml:space="preserve">suojamas </w:t>
                  </w:r>
                  <w:r>
                    <w:rPr>
                      <w:bCs/>
                      <w:i/>
                      <w:sz w:val="20"/>
                    </w:rPr>
                    <w:t xml:space="preserve">2021–2027 metų </w:t>
                  </w:r>
                  <w:r>
                    <w:rPr>
                      <w:i/>
                      <w:sz w:val="20"/>
                    </w:rPr>
                    <w:t xml:space="preserve">Europos Sąjungos fondų lėšomis), arba </w:t>
                  </w:r>
                  <w:r>
                    <w:rPr>
                      <w:i/>
                      <w:color w:val="000000"/>
                      <w:sz w:val="20"/>
                      <w:shd w:val="clear" w:color="auto" w:fill="FFFFFF"/>
                    </w:rPr>
                    <w:t xml:space="preserve">„Finansuoja Europos Sąjunga </w:t>
                  </w:r>
                  <w:proofErr w:type="spellStart"/>
                  <w:r>
                    <w:rPr>
                      <w:i/>
                      <w:color w:val="000000"/>
                      <w:sz w:val="20"/>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2021‒2027 metų Europos Sąjungos fondų lėšomis ir Ekonomikos gaivinimo ir atsparumo didinimo priemonės plano „Naujos kar</w:t>
                  </w:r>
                  <w:r>
                    <w:rPr>
                      <w:i/>
                      <w:iCs/>
                      <w:color w:val="000000"/>
                      <w:sz w:val="20"/>
                    </w:rPr>
                    <w:t xml:space="preserve">tos Lietuva“ lėšomis arba </w:t>
                  </w:r>
                  <w:r>
                    <w:rPr>
                      <w:i/>
                      <w:color w:val="000000"/>
                      <w:sz w:val="20"/>
                    </w:rPr>
                    <w:t>Ekonomikos gaivinimo ir atsparumo didinimo priemonės</w:t>
                  </w:r>
                  <w:r>
                    <w:rPr>
                      <w:i/>
                      <w:sz w:val="20"/>
                    </w:rPr>
                    <w:t xml:space="preserve"> plano „Naujos kartos Lietuva“ lėšomis). </w:t>
                  </w:r>
                </w:p>
                <w:p w14:paraId="56365365" w14:textId="77777777" w:rsidR="00C47A02" w:rsidRDefault="00C47A02">
                  <w:pPr>
                    <w:rPr>
                      <w:sz w:val="10"/>
                      <w:szCs w:val="10"/>
                    </w:rPr>
                  </w:pPr>
                </w:p>
                <w:p w14:paraId="7D2A3E0D" w14:textId="77777777" w:rsidR="00C47A02" w:rsidRDefault="00BB7434">
                  <w:pPr>
                    <w:jc w:val="both"/>
                    <w:rPr>
                      <w:i/>
                      <w:sz w:val="20"/>
                    </w:rPr>
                  </w:pPr>
                  <w:r>
                    <w:rPr>
                      <w:i/>
                      <w:sz w:val="20"/>
                    </w:rPr>
                    <w:t xml:space="preserve">Pateikiamas trumpas šios projekto matomumo ir informavimo apie projektą priemonės aprašymas. </w:t>
                  </w:r>
                </w:p>
                <w:p w14:paraId="589B7C4C" w14:textId="77777777" w:rsidR="00C47A02" w:rsidRDefault="00BB7434">
                  <w:pPr>
                    <w:jc w:val="both"/>
                    <w:rPr>
                      <w:i/>
                      <w:sz w:val="20"/>
                    </w:rPr>
                  </w:pPr>
                  <w:r>
                    <w:rPr>
                      <w:i/>
                      <w:sz w:val="20"/>
                    </w:rPr>
                    <w:t>Galimas simbolių skaičius – 300. Nurodyti privaloma, jei pažymėta „Taikoma“.</w:t>
                  </w:r>
                </w:p>
              </w:tc>
            </w:tr>
            <w:tr w:rsidR="00C47A02" w14:paraId="623405BF" w14:textId="77777777">
              <w:trPr>
                <w:trHeight w:val="23"/>
              </w:trPr>
              <w:tc>
                <w:tcPr>
                  <w:tcW w:w="4248" w:type="dxa"/>
                  <w:shd w:val="clear" w:color="auto" w:fill="auto"/>
                </w:tcPr>
                <w:p w14:paraId="6C611509" w14:textId="77777777" w:rsidR="00C47A02" w:rsidRDefault="00BB7434">
                  <w:pPr>
                    <w:jc w:val="both"/>
                    <w:rPr>
                      <w:sz w:val="20"/>
                    </w:rPr>
                  </w:pPr>
                  <w:r>
                    <w:rPr>
                      <w:sz w:val="22"/>
                      <w:szCs w:val="22"/>
                    </w:rPr>
                    <w:lastRenderedPageBreak/>
                    <w:t>3.8.10. Kitų komunikacinių, informacinių, Europos Sąjungos finansavimo matomumą ir s</w:t>
                  </w:r>
                  <w:r>
                    <w:rPr>
                      <w:sz w:val="22"/>
                      <w:szCs w:val="22"/>
                    </w:rPr>
                    <w:t>kaidrumą didinančių veiklų vykdymas (</w:t>
                  </w:r>
                  <w:r>
                    <w:rPr>
                      <w:i/>
                      <w:sz w:val="22"/>
                      <w:szCs w:val="22"/>
                    </w:rPr>
                    <w:t>papildoma priemonė</w:t>
                  </w:r>
                  <w:r>
                    <w:rPr>
                      <w:sz w:val="22"/>
                      <w:szCs w:val="22"/>
                    </w:rPr>
                    <w:t>).</w:t>
                  </w:r>
                </w:p>
              </w:tc>
              <w:tc>
                <w:tcPr>
                  <w:tcW w:w="992" w:type="dxa"/>
                  <w:shd w:val="clear" w:color="auto" w:fill="auto"/>
                  <w:vAlign w:val="center"/>
                </w:tcPr>
                <w:p w14:paraId="6370D95A" w14:textId="77777777" w:rsidR="00C47A02" w:rsidRDefault="00BB7434">
                  <w:pPr>
                    <w:jc w:val="center"/>
                    <w:rPr>
                      <w:sz w:val="22"/>
                      <w:szCs w:val="22"/>
                    </w:rPr>
                  </w:pPr>
                  <w:r>
                    <w:rPr>
                      <w:rFonts w:ascii="Wingdings" w:eastAsia="Wingdings" w:hAnsi="Wingdings" w:cs="Wingdings"/>
                      <w:color w:val="000000"/>
                      <w:sz w:val="21"/>
                      <w:szCs w:val="21"/>
                    </w:rPr>
                    <w:t></w:t>
                  </w:r>
                </w:p>
              </w:tc>
              <w:tc>
                <w:tcPr>
                  <w:tcW w:w="9214" w:type="dxa"/>
                </w:tcPr>
                <w:p w14:paraId="7B4F3EDD" w14:textId="77777777" w:rsidR="00C47A02" w:rsidRDefault="00BB7434">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w:t>
                  </w:r>
                  <w:r>
                    <w:rPr>
                      <w:i/>
                      <w:iCs/>
                      <w:sz w:val="20"/>
                    </w:rPr>
                    <w:t>s, jeigu numatoma daugiau nei viena projekto matomumo ir informavimo apie projektą veikla. Galimas simbolių skaičius – 300.</w:t>
                  </w:r>
                </w:p>
                <w:p w14:paraId="2A2B9714" w14:textId="77777777" w:rsidR="00C47A02" w:rsidRDefault="00C47A02">
                  <w:pPr>
                    <w:rPr>
                      <w:sz w:val="10"/>
                      <w:szCs w:val="10"/>
                    </w:rPr>
                  </w:pPr>
                </w:p>
                <w:p w14:paraId="654F983B" w14:textId="77777777" w:rsidR="00C47A02" w:rsidRDefault="00BB7434">
                  <w:pPr>
                    <w:jc w:val="both"/>
                    <w:rPr>
                      <w:i/>
                      <w:sz w:val="20"/>
                    </w:rPr>
                  </w:pPr>
                  <w:r>
                    <w:rPr>
                      <w:i/>
                      <w:sz w:val="20"/>
                    </w:rPr>
                    <w:t>Pateikiamas trumpas šios papildomos projekto matomumo ir informavimo apie projektą priemonės aprašymas.</w:t>
                  </w:r>
                </w:p>
                <w:p w14:paraId="398FF197" w14:textId="77777777" w:rsidR="00C47A02" w:rsidRDefault="00BB7434">
                  <w:pPr>
                    <w:jc w:val="both"/>
                    <w:rPr>
                      <w:i/>
                      <w:sz w:val="20"/>
                    </w:rPr>
                  </w:pPr>
                  <w:r>
                    <w:rPr>
                      <w:i/>
                      <w:sz w:val="20"/>
                    </w:rPr>
                    <w:t xml:space="preserve">Galimas simbolių skaičius – 300. </w:t>
                  </w:r>
                </w:p>
              </w:tc>
            </w:tr>
          </w:tbl>
          <w:p w14:paraId="00CD4CB4" w14:textId="77777777" w:rsidR="00C47A02" w:rsidRDefault="00C47A02">
            <w:pPr>
              <w:jc w:val="both"/>
              <w:rPr>
                <w:rFonts w:eastAsia="Calibri"/>
                <w:i/>
                <w:sz w:val="22"/>
                <w:szCs w:val="22"/>
              </w:rPr>
            </w:pPr>
          </w:p>
        </w:tc>
      </w:tr>
      <w:tr w:rsidR="00C47A02" w14:paraId="117ECD71" w14:textId="77777777">
        <w:tc>
          <w:tcPr>
            <w:tcW w:w="817" w:type="dxa"/>
            <w:shd w:val="clear" w:color="auto" w:fill="F2F2F2" w:themeFill="background1" w:themeFillShade="F2"/>
          </w:tcPr>
          <w:p w14:paraId="412A4CCE" w14:textId="77777777" w:rsidR="00C47A02" w:rsidRDefault="00BB7434">
            <w:pPr>
              <w:jc w:val="both"/>
              <w:rPr>
                <w:rFonts w:eastAsia="Calibri"/>
                <w:sz w:val="22"/>
                <w:szCs w:val="22"/>
              </w:rPr>
            </w:pPr>
            <w:r>
              <w:rPr>
                <w:rFonts w:eastAsia="Calibri"/>
                <w:sz w:val="22"/>
                <w:szCs w:val="22"/>
              </w:rPr>
              <w:lastRenderedPageBreak/>
              <w:t>3.9.</w:t>
            </w:r>
          </w:p>
        </w:tc>
        <w:tc>
          <w:tcPr>
            <w:tcW w:w="13892" w:type="dxa"/>
            <w:shd w:val="clear" w:color="auto" w:fill="F2F2F2" w:themeFill="background1" w:themeFillShade="F2"/>
          </w:tcPr>
          <w:p w14:paraId="0ED160E4" w14:textId="77777777" w:rsidR="00C47A02" w:rsidRDefault="00BB7434">
            <w:pPr>
              <w:jc w:val="both"/>
              <w:rPr>
                <w:rFonts w:eastAsia="Wingdings"/>
                <w:sz w:val="22"/>
                <w:szCs w:val="22"/>
              </w:rPr>
            </w:pPr>
            <w:r>
              <w:rPr>
                <w:sz w:val="22"/>
                <w:szCs w:val="22"/>
              </w:rPr>
              <w:t>Horizontalieji principai (toliau – HP)</w:t>
            </w:r>
          </w:p>
        </w:tc>
      </w:tr>
      <w:tr w:rsidR="00C47A02" w14:paraId="6388C250" w14:textId="77777777">
        <w:tc>
          <w:tcPr>
            <w:tcW w:w="14709"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C47A02" w14:paraId="6B283650" w14:textId="77777777">
              <w:trPr>
                <w:trHeight w:val="562"/>
              </w:trPr>
              <w:tc>
                <w:tcPr>
                  <w:tcW w:w="14454" w:type="dxa"/>
                  <w:gridSpan w:val="2"/>
                  <w:shd w:val="clear" w:color="auto" w:fill="auto"/>
                </w:tcPr>
                <w:p w14:paraId="489C2DE2" w14:textId="77777777" w:rsidR="00C47A02" w:rsidRDefault="00BB7434">
                  <w:pPr>
                    <w:textAlignment w:val="baseline"/>
                    <w:rPr>
                      <w:sz w:val="22"/>
                      <w:szCs w:val="22"/>
                      <w:lang w:eastAsia="lt-LT"/>
                    </w:rPr>
                  </w:pPr>
                  <w:r>
                    <w:rPr>
                      <w:b/>
                      <w:bCs/>
                      <w:sz w:val="22"/>
                      <w:szCs w:val="22"/>
                      <w:lang w:eastAsia="lt-LT"/>
                    </w:rPr>
                    <w:t xml:space="preserve">3.9.1. </w:t>
                  </w:r>
                  <w:r>
                    <w:rPr>
                      <w:rFonts w:eastAsia="Wingdings"/>
                      <w:b/>
                      <w:sz w:val="22"/>
                      <w:szCs w:val="22"/>
                      <w:lang w:eastAsia="lt-LT"/>
                    </w:rPr>
                    <w:t></w:t>
                  </w:r>
                  <w:r>
                    <w:rPr>
                      <w:b/>
                      <w:bCs/>
                      <w:sz w:val="22"/>
                      <w:szCs w:val="22"/>
                      <w:lang w:eastAsia="lt-LT"/>
                    </w:rPr>
                    <w:t xml:space="preserve"> Projekto įgyvendinimo metu nebus neigiamo poveikio HP</w:t>
                  </w:r>
                </w:p>
                <w:p w14:paraId="2A991C08" w14:textId="77777777" w:rsidR="00C47A02" w:rsidRDefault="00BB7434">
                  <w:pPr>
                    <w:jc w:val="both"/>
                    <w:textAlignment w:val="baseline"/>
                    <w:rPr>
                      <w:i/>
                      <w:iCs/>
                      <w:sz w:val="20"/>
                      <w:lang w:eastAsia="lt-LT"/>
                    </w:rPr>
                  </w:pPr>
                  <w:r>
                    <w:rPr>
                      <w:i/>
                      <w:iCs/>
                      <w:sz w:val="20"/>
                      <w:lang w:eastAsia="lt-LT"/>
                    </w:rPr>
                    <w:t xml:space="preserve">HP – darnaus vystymosi, įskaitant reikšmingos žalos nedarymo principą, lygių galimybių ir </w:t>
                  </w:r>
                  <w:r>
                    <w:rPr>
                      <w:i/>
                      <w:iCs/>
                      <w:sz w:val="20"/>
                      <w:lang w:eastAsia="lt-LT"/>
                    </w:rPr>
                    <w:t>nediskriminavimo (lyties, rasės, tautybės, pilietybės, kalbos, kilmės, socialinės padėties, tikėjimo, įsitikinimų ar pažiūrų, amžiaus, lytinės orientacijos, etninės priklausomybės, religijos, negalios ir kt. bruožais), įskaitant prieinamumo visiems reikala</w:t>
                  </w:r>
                  <w:r>
                    <w:rPr>
                      <w:i/>
                      <w:iCs/>
                      <w:sz w:val="20"/>
                      <w:lang w:eastAsia="lt-LT"/>
                    </w:rPr>
                    <w:t>vimo užtikrinimą, inovatyvumo (kūrybingumo) principai.</w:t>
                  </w:r>
                </w:p>
                <w:p w14:paraId="4ED52C15" w14:textId="77777777" w:rsidR="00C47A02" w:rsidRDefault="00C47A02">
                  <w:pPr>
                    <w:ind w:firstLine="57"/>
                    <w:jc w:val="both"/>
                    <w:textAlignment w:val="baseline"/>
                    <w:rPr>
                      <w:i/>
                      <w:iCs/>
                      <w:sz w:val="22"/>
                      <w:szCs w:val="22"/>
                      <w:lang w:eastAsia="lt-LT"/>
                    </w:rPr>
                  </w:pPr>
                </w:p>
                <w:p w14:paraId="6308FEEA" w14:textId="77777777" w:rsidR="00C47A02" w:rsidRDefault="00BB7434">
                  <w:pPr>
                    <w:jc w:val="both"/>
                    <w:textAlignment w:val="baseline"/>
                    <w:rPr>
                      <w:sz w:val="20"/>
                      <w:lang w:eastAsia="lt-LT"/>
                    </w:rPr>
                  </w:pPr>
                  <w:r>
                    <w:rPr>
                      <w:i/>
                      <w:iCs/>
                      <w:sz w:val="20"/>
                      <w:lang w:eastAsia="lt-LT"/>
                    </w:rPr>
                    <w:t>Galimas simbolių skaičius – 1. Nurodyti privaloma.</w:t>
                  </w:r>
                  <w:r>
                    <w:rPr>
                      <w:sz w:val="20"/>
                      <w:lang w:eastAsia="lt-LT"/>
                    </w:rPr>
                    <w:t> </w:t>
                  </w:r>
                </w:p>
              </w:tc>
            </w:tr>
            <w:tr w:rsidR="00C47A02" w14:paraId="456E4E59" w14:textId="77777777">
              <w:trPr>
                <w:trHeight w:val="562"/>
              </w:trPr>
              <w:tc>
                <w:tcPr>
                  <w:tcW w:w="14454" w:type="dxa"/>
                  <w:gridSpan w:val="2"/>
                  <w:shd w:val="clear" w:color="auto" w:fill="auto"/>
                </w:tcPr>
                <w:p w14:paraId="00B89D11" w14:textId="77777777" w:rsidR="00C47A02" w:rsidRDefault="00BB7434">
                  <w:pPr>
                    <w:jc w:val="both"/>
                    <w:rPr>
                      <w:b/>
                      <w:sz w:val="22"/>
                      <w:szCs w:val="22"/>
                      <w:lang w:eastAsia="en-GB"/>
                    </w:rPr>
                  </w:pPr>
                  <w:r>
                    <w:rPr>
                      <w:b/>
                      <w:bCs/>
                      <w:sz w:val="22"/>
                      <w:szCs w:val="22"/>
                      <w:lang w:eastAsia="en-GB"/>
                    </w:rPr>
                    <w:t xml:space="preserve">3.9.2. Projektu tiesiogiai (projekto tikslas, tikslinė grupė, projekto veiklos, projekto vykdytojai, rodikliai, siekiami rezultatai) </w:t>
                  </w:r>
                  <w:r>
                    <w:rPr>
                      <w:b/>
                      <w:bCs/>
                      <w:sz w:val="22"/>
                      <w:szCs w:val="22"/>
                      <w:lang w:eastAsia="en-GB"/>
                    </w:rPr>
                    <w:t>prisidedama prie HP įgyvendinimo:</w:t>
                  </w:r>
                </w:p>
              </w:tc>
            </w:tr>
            <w:tr w:rsidR="00C47A02" w14:paraId="258D467E" w14:textId="77777777">
              <w:trPr>
                <w:trHeight w:val="381"/>
              </w:trPr>
              <w:tc>
                <w:tcPr>
                  <w:tcW w:w="2689" w:type="dxa"/>
                  <w:shd w:val="clear" w:color="auto" w:fill="auto"/>
                </w:tcPr>
                <w:p w14:paraId="33C07683" w14:textId="77777777" w:rsidR="00C47A02" w:rsidRDefault="00BB7434">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98F5E25" w14:textId="77777777" w:rsidR="00C47A02" w:rsidRDefault="00BB7434">
                  <w:pPr>
                    <w:jc w:val="both"/>
                    <w:rPr>
                      <w:i/>
                      <w:iCs/>
                      <w:sz w:val="20"/>
                      <w:lang w:eastAsia="en-GB"/>
                    </w:rPr>
                  </w:pPr>
                  <w:r>
                    <w:rPr>
                      <w:i/>
                      <w:iCs/>
                      <w:sz w:val="20"/>
                      <w:lang w:eastAsia="en-GB"/>
                    </w:rPr>
                    <w:t>Nurodoma, kaip įgyvendinant projektą bus tiesiogiai įgyvendinami kvietime teikti PĮP nurodyti reikalavimai dėl darnaus vystymosi. Remiamos aplinkos atžvil</w:t>
                  </w:r>
                  <w:r>
                    <w:rPr>
                      <w:i/>
                      <w:iCs/>
                      <w:sz w:val="20"/>
                      <w:lang w:eastAsia="en-GB"/>
                    </w:rPr>
                    <w:t>giu tvarios veiklos, kurias vykdant laikomasi klimato ir aplinkos apsaugos standartų, atsižvelgiant į Sutarties dėl Europos Sąjungos veikimo 11 straipsnį, Jungtinių Tautų darnaus vystymosi tikslus, Jungtinių Tautų bendrosios klimato kaitos konvencijos Pary</w:t>
                  </w:r>
                  <w:r>
                    <w:rPr>
                      <w:i/>
                      <w:iCs/>
                      <w:sz w:val="20"/>
                      <w:lang w:eastAsia="en-GB"/>
                    </w:rPr>
                    <w:t xml:space="preserve">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w:t>
                  </w:r>
                  <w:r>
                    <w:rPr>
                      <w:i/>
                      <w:sz w:val="20"/>
                      <w:shd w:val="clear" w:color="auto" w:fill="FFFFFF"/>
                    </w:rPr>
                    <w:t>entas (ES) 2019/2088</w:t>
                  </w:r>
                  <w:r>
                    <w:rPr>
                      <w:i/>
                      <w:iCs/>
                      <w:sz w:val="22"/>
                      <w:szCs w:val="22"/>
                    </w:rPr>
                    <w:t>,</w:t>
                  </w:r>
                  <w:r>
                    <w:rPr>
                      <w:i/>
                      <w:iCs/>
                      <w:sz w:val="20"/>
                    </w:rPr>
                    <w:t xml:space="preserve"> šiose srityse: </w:t>
                  </w:r>
                </w:p>
                <w:p w14:paraId="0C1BBA7D" w14:textId="77777777" w:rsidR="00C47A02" w:rsidRDefault="00BB7434">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14:paraId="1ECE096E" w14:textId="77777777" w:rsidR="00C47A02" w:rsidRDefault="00BB7434">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14C8764" w14:textId="77777777" w:rsidR="00C47A02" w:rsidRDefault="00BB7434">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ekonomikos srityje (darnu</w:t>
                  </w:r>
                  <w:r>
                    <w:rPr>
                      <w:i/>
                      <w:iCs/>
                      <w:sz w:val="20"/>
                      <w:lang w:eastAsia="en-GB"/>
                    </w:rPr>
                    <w:t>s pagrindinių ūkio šakų ir regionų vystymas);</w:t>
                  </w:r>
                </w:p>
                <w:p w14:paraId="4FF2FDA4" w14:textId="77777777" w:rsidR="00C47A02" w:rsidRDefault="00BB7434">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37F94F26" w14:textId="77777777" w:rsidR="00C47A02" w:rsidRDefault="00BB7434">
                  <w:pPr>
                    <w:jc w:val="both"/>
                    <w:rPr>
                      <w:i/>
                      <w:iCs/>
                      <w:sz w:val="20"/>
                      <w:lang w:eastAsia="en-GB"/>
                    </w:rPr>
                  </w:pPr>
                  <w:r>
                    <w:rPr>
                      <w:i/>
                      <w:iCs/>
                      <w:sz w:val="20"/>
                      <w:lang w:eastAsia="en-GB"/>
                    </w:rPr>
                    <w:t>Turi būti pagrįsta, kaip prisidedama prie šio principo įgyvendinimo.</w:t>
                  </w:r>
                </w:p>
                <w:p w14:paraId="725E4516" w14:textId="77777777" w:rsidR="00C47A02" w:rsidRDefault="00BB7434">
                  <w:pPr>
                    <w:jc w:val="both"/>
                    <w:rPr>
                      <w:b/>
                      <w:bCs/>
                      <w:sz w:val="22"/>
                      <w:szCs w:val="22"/>
                      <w:lang w:eastAsia="en-GB"/>
                    </w:rPr>
                  </w:pPr>
                  <w:r>
                    <w:rPr>
                      <w:i/>
                      <w:iCs/>
                      <w:sz w:val="20"/>
                      <w:lang w:eastAsia="en-GB"/>
                    </w:rPr>
                    <w:t>Galimas simbolių skaičius – 3 000.</w:t>
                  </w:r>
                </w:p>
              </w:tc>
            </w:tr>
            <w:tr w:rsidR="00C47A02" w14:paraId="4A9EC3A4" w14:textId="77777777">
              <w:trPr>
                <w:trHeight w:val="315"/>
              </w:trPr>
              <w:tc>
                <w:tcPr>
                  <w:tcW w:w="2689" w:type="dxa"/>
                  <w:shd w:val="clear" w:color="auto" w:fill="auto"/>
                </w:tcPr>
                <w:p w14:paraId="37D62006" w14:textId="77777777" w:rsidR="00C47A02" w:rsidRDefault="00BB7434">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 xml:space="preserve">Lygios </w:t>
                  </w:r>
                  <w:r>
                    <w:rPr>
                      <w:b/>
                      <w:sz w:val="22"/>
                      <w:szCs w:val="22"/>
                    </w:rPr>
                    <w:t>galimybės ir nediskriminavimas</w:t>
                  </w:r>
                </w:p>
              </w:tc>
              <w:tc>
                <w:tcPr>
                  <w:tcW w:w="11765" w:type="dxa"/>
                  <w:shd w:val="clear" w:color="auto" w:fill="auto"/>
                </w:tcPr>
                <w:p w14:paraId="2C974E43" w14:textId="77777777" w:rsidR="00C47A02" w:rsidRDefault="00C47A02">
                  <w:pPr>
                    <w:rPr>
                      <w:sz w:val="6"/>
                      <w:szCs w:val="6"/>
                    </w:rPr>
                  </w:pPr>
                </w:p>
                <w:p w14:paraId="43A23023" w14:textId="77777777" w:rsidR="00C47A02" w:rsidRDefault="00BB7434">
                  <w:pPr>
                    <w:ind w:left="34"/>
                    <w:jc w:val="both"/>
                    <w:rPr>
                      <w:i/>
                      <w:iCs/>
                      <w:sz w:val="20"/>
                      <w:lang w:eastAsia="en-GB"/>
                    </w:rPr>
                  </w:pPr>
                  <w:r>
                    <w:rPr>
                      <w:i/>
                      <w:iCs/>
                      <w:sz w:val="20"/>
                      <w:lang w:eastAsia="en-GB"/>
                    </w:rPr>
                    <w:t>Nurodoma, kaip vykdant projektą bus tiesiogiai įgyvendinami kvietime teikti PĮP nurodyti reikalavimai dėl lygių galimybių ir nediskriminavimo (lyties, rasės, tautybės, pilietybės, kalbos, kilmės, socialinės padėties, tikėjim</w:t>
                  </w:r>
                  <w:r>
                    <w:rPr>
                      <w:i/>
                      <w:iCs/>
                      <w:sz w:val="20"/>
                      <w:lang w:eastAsia="en-GB"/>
                    </w:rPr>
                    <w:t>o, įsitikinimų ar pažiūrų, amžiaus, lytinės orientacijos, etninės priklausomybės, religijos, negalios ir kt. bruožais), įskaitant prieinamumo visiems reikalavimo užtikrinimą, ir pagrindžiama, kaip tai bus įgyvendinama.</w:t>
                  </w:r>
                </w:p>
                <w:p w14:paraId="401D99B6" w14:textId="77777777" w:rsidR="00C47A02" w:rsidRDefault="00BB7434">
                  <w:pPr>
                    <w:jc w:val="both"/>
                    <w:rPr>
                      <w:b/>
                      <w:bCs/>
                      <w:sz w:val="20"/>
                      <w:lang w:eastAsia="en-GB"/>
                    </w:rPr>
                  </w:pPr>
                  <w:r>
                    <w:rPr>
                      <w:i/>
                      <w:iCs/>
                      <w:sz w:val="20"/>
                      <w:lang w:eastAsia="en-GB"/>
                    </w:rPr>
                    <w:t xml:space="preserve">Galimas simbolių skaičius – 3 000. </w:t>
                  </w:r>
                </w:p>
              </w:tc>
            </w:tr>
            <w:tr w:rsidR="00C47A02" w14:paraId="0AF9820B" w14:textId="77777777">
              <w:trPr>
                <w:trHeight w:val="315"/>
              </w:trPr>
              <w:tc>
                <w:tcPr>
                  <w:tcW w:w="2689" w:type="dxa"/>
                  <w:shd w:val="clear" w:color="auto" w:fill="auto"/>
                </w:tcPr>
                <w:p w14:paraId="47C45354" w14:textId="77777777" w:rsidR="00C47A02" w:rsidRDefault="00BB7434">
                  <w:pPr>
                    <w:tabs>
                      <w:tab w:val="left" w:pos="325"/>
                    </w:tabs>
                    <w:rPr>
                      <w:rFonts w:eastAsia="Wingdings"/>
                      <w:sz w:val="22"/>
                      <w:szCs w:val="22"/>
                    </w:rPr>
                  </w:pPr>
                  <w:r>
                    <w:rPr>
                      <w:b/>
                      <w:sz w:val="22"/>
                      <w:szCs w:val="22"/>
                    </w:rPr>
                    <w:t> Inovatyvumas (kūrybingumas)</w:t>
                  </w:r>
                </w:p>
              </w:tc>
              <w:tc>
                <w:tcPr>
                  <w:tcW w:w="11765" w:type="dxa"/>
                  <w:shd w:val="clear" w:color="auto" w:fill="auto"/>
                </w:tcPr>
                <w:p w14:paraId="51BD94CE" w14:textId="77777777" w:rsidR="00C47A02" w:rsidRDefault="00BB7434">
                  <w:pPr>
                    <w:rPr>
                      <w:i/>
                      <w:iCs/>
                      <w:sz w:val="20"/>
                      <w:lang w:eastAsia="en-GB"/>
                    </w:rPr>
                  </w:pPr>
                  <w:r>
                    <w:rPr>
                      <w:i/>
                      <w:iCs/>
                      <w:sz w:val="20"/>
                      <w:lang w:eastAsia="en-GB"/>
                    </w:rPr>
                    <w:t>Jei pasirenkama, nurodoma, kaip vykdant projektą bus įgyvendinami kvietime teikti PĮP nurodyti reikalavimai dėl įsipareigojimų inovatyvumui (kūrybingumui) skatinti.</w:t>
                  </w:r>
                </w:p>
                <w:p w14:paraId="71029420" w14:textId="77777777" w:rsidR="00C47A02" w:rsidRDefault="00BB7434">
                  <w:pPr>
                    <w:ind w:left="34"/>
                    <w:jc w:val="both"/>
                    <w:rPr>
                      <w:i/>
                      <w:iCs/>
                      <w:sz w:val="20"/>
                      <w:lang w:eastAsia="en-GB"/>
                    </w:rPr>
                  </w:pPr>
                  <w:r>
                    <w:rPr>
                      <w:i/>
                      <w:iCs/>
                      <w:sz w:val="20"/>
                      <w:lang w:eastAsia="en-GB"/>
                    </w:rPr>
                    <w:t>Galimas simbolių skaičius – 3 000.</w:t>
                  </w:r>
                </w:p>
              </w:tc>
            </w:tr>
          </w:tbl>
          <w:p w14:paraId="20FEA190" w14:textId="77777777" w:rsidR="00C47A02" w:rsidRDefault="00C47A02">
            <w:pPr>
              <w:jc w:val="both"/>
              <w:rPr>
                <w:rFonts w:eastAsia="Calibri"/>
                <w:i/>
                <w:sz w:val="22"/>
                <w:szCs w:val="22"/>
              </w:rPr>
            </w:pPr>
          </w:p>
        </w:tc>
      </w:tr>
    </w:tbl>
    <w:p w14:paraId="10936F53" w14:textId="77777777" w:rsidR="00C47A02" w:rsidRDefault="00C47A02">
      <w:pPr>
        <w:spacing w:line="276" w:lineRule="auto"/>
        <w:jc w:val="center"/>
        <w:rPr>
          <w:b/>
          <w:bCs/>
          <w:szCs w:val="24"/>
        </w:rPr>
      </w:pPr>
    </w:p>
    <w:p w14:paraId="03228B16" w14:textId="77777777" w:rsidR="00C47A02" w:rsidRDefault="00BB7434">
      <w:pPr>
        <w:spacing w:line="276" w:lineRule="auto"/>
        <w:jc w:val="center"/>
        <w:rPr>
          <w:b/>
          <w:bCs/>
          <w:szCs w:val="24"/>
        </w:rPr>
      </w:pPr>
      <w:r>
        <w:rPr>
          <w:b/>
          <w:bCs/>
          <w:szCs w:val="24"/>
        </w:rPr>
        <w:t>4</w:t>
      </w:r>
      <w:r>
        <w:rPr>
          <w:b/>
          <w:bCs/>
          <w:szCs w:val="24"/>
        </w:rPr>
        <w:t xml:space="preserve">. PROJEKTO REZULTATŲ TĘSTINUMO PLANAS </w:t>
      </w:r>
    </w:p>
    <w:p w14:paraId="5F3E8CDA" w14:textId="77777777" w:rsidR="00C47A02" w:rsidRDefault="00BB7434">
      <w:pPr>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7DAE7A6F" w14:textId="77777777" w:rsidR="00C47A02" w:rsidRDefault="00C47A0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C47A02" w14:paraId="094E59F3" w14:textId="77777777">
        <w:trPr>
          <w:trHeight w:val="260"/>
        </w:trPr>
        <w:tc>
          <w:tcPr>
            <w:tcW w:w="14709" w:type="dxa"/>
            <w:shd w:val="clear" w:color="auto" w:fill="F2F2F2" w:themeFill="background1" w:themeFillShade="F2"/>
          </w:tcPr>
          <w:p w14:paraId="299BF31B" w14:textId="77777777" w:rsidR="00C47A02" w:rsidRDefault="00C47A02">
            <w:pPr>
              <w:rPr>
                <w:sz w:val="10"/>
                <w:szCs w:val="10"/>
              </w:rPr>
            </w:pPr>
          </w:p>
          <w:p w14:paraId="5ECA132C" w14:textId="77777777" w:rsidR="00C47A02" w:rsidRDefault="00BB7434">
            <w:pPr>
              <w:jc w:val="both"/>
              <w:rPr>
                <w:rFonts w:eastAsia="Calibri"/>
                <w:sz w:val="22"/>
                <w:szCs w:val="22"/>
              </w:rPr>
            </w:pPr>
            <w:r>
              <w:rPr>
                <w:rFonts w:eastAsia="Calibri"/>
                <w:sz w:val="22"/>
                <w:szCs w:val="22"/>
              </w:rPr>
              <w:t>Projekto rezultatų palaikymo finansinis pagrindimas</w:t>
            </w:r>
          </w:p>
        </w:tc>
      </w:tr>
      <w:tr w:rsidR="00C47A02" w14:paraId="6755018B" w14:textId="77777777">
        <w:trPr>
          <w:trHeight w:val="1407"/>
        </w:trPr>
        <w:tc>
          <w:tcPr>
            <w:tcW w:w="14709" w:type="dxa"/>
            <w:shd w:val="clear" w:color="auto" w:fill="FFFFFF" w:themeFill="background1"/>
          </w:tcPr>
          <w:p w14:paraId="1DDD8663" w14:textId="77777777" w:rsidR="00C47A02" w:rsidRDefault="00BB7434">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567945E7" w14:textId="77777777" w:rsidR="00C47A02" w:rsidRDefault="00BB7434">
            <w:pPr>
              <w:jc w:val="both"/>
              <w:rPr>
                <w:rFonts w:eastAsia="Calibri"/>
                <w:i/>
                <w:sz w:val="20"/>
              </w:rPr>
            </w:pPr>
            <w:r>
              <w:rPr>
                <w:rFonts w:eastAsia="Calibri"/>
                <w:i/>
                <w:sz w:val="20"/>
              </w:rPr>
              <w:t>Kai nėra rengiamas projekto investicijų projektas, šioje dalyje detalizuojama, kokio palaik</w:t>
            </w:r>
            <w:r>
              <w:rPr>
                <w:rFonts w:eastAsia="Calibri"/>
                <w:i/>
                <w:sz w:val="20"/>
              </w:rPr>
              <w:t>ymo biudžeto reikės po projekto įgyvendinimo – kokioms sąnaudoms ir kiek lėšų reikės kasmet (visą projekto investicijų tęstinumo laikotarpį).</w:t>
            </w:r>
          </w:p>
          <w:p w14:paraId="057B82C4" w14:textId="77777777" w:rsidR="00C47A02" w:rsidRDefault="00BB7434">
            <w:pPr>
              <w:widowControl w:val="0"/>
              <w:shd w:val="clear" w:color="auto" w:fill="FFFFFF"/>
              <w:jc w:val="both"/>
              <w:rPr>
                <w:i/>
                <w:sz w:val="20"/>
              </w:rPr>
            </w:pPr>
            <w:r>
              <w:rPr>
                <w:i/>
                <w:sz w:val="20"/>
              </w:rPr>
              <w:t>Pateikiamas projekto tęstinumo aprašymas, atsižvelgiant į du požymius – fizinį ir veiklos rezultatų tęstinumą.</w:t>
            </w:r>
          </w:p>
          <w:p w14:paraId="6E54567E" w14:textId="77777777" w:rsidR="00C47A02" w:rsidRDefault="00BB7434">
            <w:pPr>
              <w:widowControl w:val="0"/>
              <w:shd w:val="clear" w:color="auto" w:fill="FFFFFF"/>
              <w:jc w:val="both"/>
              <w:rPr>
                <w:i/>
                <w:sz w:val="20"/>
              </w:rPr>
            </w:pPr>
            <w:r>
              <w:rPr>
                <w:i/>
                <w:sz w:val="20"/>
              </w:rPr>
              <w:t>Fiz</w:t>
            </w:r>
            <w:r>
              <w:rPr>
                <w:i/>
                <w:sz w:val="20"/>
              </w:rPr>
              <w:t>inis tęstinumas: glaustai aprašoma, kaip bus užtikrintas projekto produktų tęstinumas (pvz., kas ir kaip apmokės pastatyto naujo pastato eksploatavimo išlaidas, kas bus atsakingas už sukurtos infrastruktūros tinkamą naudojimą), kaip bus užtikrinamas projek</w:t>
            </w:r>
            <w:r>
              <w:rPr>
                <w:i/>
                <w:sz w:val="20"/>
              </w:rPr>
              <w:t xml:space="preserve">to rezultatų panaudojimas ir (arba) sklaida. </w:t>
            </w:r>
          </w:p>
          <w:p w14:paraId="34870FF1" w14:textId="77777777" w:rsidR="00C47A02" w:rsidRDefault="00BB7434">
            <w:pPr>
              <w:widowControl w:val="0"/>
              <w:shd w:val="clear" w:color="auto" w:fill="FFFFFF"/>
              <w:jc w:val="both"/>
              <w:rPr>
                <w:i/>
                <w:sz w:val="20"/>
              </w:rPr>
            </w:pPr>
            <w:r>
              <w:rPr>
                <w:i/>
                <w:sz w:val="20"/>
              </w:rPr>
              <w:t>Veiklos rezultatų tęstinumas: glaustai aprašoma, koks projekto valdymo personalas užtikrins (nurodomos konkrečios priemonės) projekto veiklų tęstinumą po projekto finansavimo pabaigos pagal priemonės apraše nus</w:t>
            </w:r>
            <w:r>
              <w:rPr>
                <w:i/>
                <w:sz w:val="20"/>
              </w:rPr>
              <w:t xml:space="preserve">tatytus reikalavimus, jei tokie nustatyti (pvz., kokioms paslaugoms (pvz., onkologinėms, traumatologinėms) teikti bus naudojama įgyvendinant projektą įgyta medicininė įranga ir kt.). </w:t>
            </w:r>
          </w:p>
          <w:p w14:paraId="3C7B673E" w14:textId="77777777" w:rsidR="00C47A02" w:rsidRDefault="00BB7434">
            <w:pPr>
              <w:jc w:val="both"/>
              <w:rPr>
                <w:i/>
                <w:sz w:val="20"/>
              </w:rPr>
            </w:pPr>
            <w:r>
              <w:rPr>
                <w:i/>
                <w:sz w:val="20"/>
              </w:rPr>
              <w:t xml:space="preserve">Galimas simbolių skaičius – 4 000. </w:t>
            </w:r>
          </w:p>
          <w:p w14:paraId="6534956E" w14:textId="77777777" w:rsidR="00C47A02" w:rsidRDefault="00BB7434">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C47A02" w14:paraId="50EFE983" w14:textId="77777777">
              <w:trPr>
                <w:trHeight w:val="452"/>
              </w:trPr>
              <w:tc>
                <w:tcPr>
                  <w:tcW w:w="2059" w:type="dxa"/>
                  <w:vMerge w:val="restart"/>
                  <w:vAlign w:val="center"/>
                </w:tcPr>
                <w:p w14:paraId="2D5589FC" w14:textId="77777777" w:rsidR="00C47A02" w:rsidRDefault="00BB7434">
                  <w:pPr>
                    <w:keepNext/>
                    <w:jc w:val="center"/>
                    <w:rPr>
                      <w:b/>
                      <w:sz w:val="22"/>
                      <w:szCs w:val="22"/>
                    </w:rPr>
                  </w:pPr>
                  <w:r>
                    <w:rPr>
                      <w:b/>
                      <w:sz w:val="22"/>
                      <w:szCs w:val="22"/>
                    </w:rPr>
                    <w:t>Laikotarpis, kuriam skaičiuojamas projekto rezultatų palaikymas, metai</w:t>
                  </w:r>
                </w:p>
              </w:tc>
              <w:tc>
                <w:tcPr>
                  <w:tcW w:w="2447" w:type="dxa"/>
                  <w:vMerge w:val="restart"/>
                  <w:vAlign w:val="center"/>
                </w:tcPr>
                <w:p w14:paraId="459B4709" w14:textId="77777777" w:rsidR="00C47A02" w:rsidRDefault="00BB7434">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710110D7" w14:textId="77777777" w:rsidR="00C47A02" w:rsidRDefault="00BB7434">
                  <w:pPr>
                    <w:jc w:val="center"/>
                    <w:rPr>
                      <w:b/>
                      <w:sz w:val="22"/>
                      <w:szCs w:val="22"/>
                    </w:rPr>
                  </w:pPr>
                  <w:r>
                    <w:rPr>
                      <w:b/>
                      <w:sz w:val="22"/>
                      <w:szCs w:val="22"/>
                    </w:rPr>
                    <w:t>Bendra lėšų suma, kurios reikia projekto rezultatams palaikyti, eurais</w:t>
                  </w:r>
                </w:p>
              </w:tc>
            </w:tr>
            <w:tr w:rsidR="00C47A02" w14:paraId="5C869D7D" w14:textId="77777777">
              <w:trPr>
                <w:trHeight w:val="277"/>
              </w:trPr>
              <w:tc>
                <w:tcPr>
                  <w:tcW w:w="2059" w:type="dxa"/>
                  <w:vMerge/>
                  <w:vAlign w:val="center"/>
                </w:tcPr>
                <w:p w14:paraId="1EDE2587" w14:textId="77777777" w:rsidR="00C47A02" w:rsidRDefault="00C47A02">
                  <w:pPr>
                    <w:keepNext/>
                    <w:spacing w:line="259" w:lineRule="auto"/>
                    <w:jc w:val="center"/>
                    <w:rPr>
                      <w:b/>
                      <w:sz w:val="22"/>
                      <w:szCs w:val="22"/>
                    </w:rPr>
                  </w:pPr>
                </w:p>
              </w:tc>
              <w:tc>
                <w:tcPr>
                  <w:tcW w:w="2447" w:type="dxa"/>
                  <w:vMerge/>
                  <w:vAlign w:val="center"/>
                </w:tcPr>
                <w:p w14:paraId="4B5264D7" w14:textId="77777777" w:rsidR="00C47A02" w:rsidRDefault="00C47A02">
                  <w:pPr>
                    <w:keepNext/>
                    <w:spacing w:line="259" w:lineRule="auto"/>
                    <w:jc w:val="center"/>
                    <w:rPr>
                      <w:b/>
                      <w:sz w:val="22"/>
                      <w:szCs w:val="22"/>
                    </w:rPr>
                  </w:pPr>
                </w:p>
              </w:tc>
              <w:tc>
                <w:tcPr>
                  <w:tcW w:w="1552" w:type="dxa"/>
                  <w:shd w:val="clear" w:color="auto" w:fill="auto"/>
                  <w:vAlign w:val="center"/>
                </w:tcPr>
                <w:p w14:paraId="32F359CF" w14:textId="77777777" w:rsidR="00C47A02" w:rsidRDefault="00BB7434">
                  <w:pPr>
                    <w:jc w:val="center"/>
                    <w:rPr>
                      <w:b/>
                      <w:sz w:val="22"/>
                      <w:szCs w:val="22"/>
                    </w:rPr>
                  </w:pPr>
                  <w:r>
                    <w:rPr>
                      <w:b/>
                      <w:sz w:val="22"/>
                      <w:szCs w:val="22"/>
                    </w:rPr>
                    <w:t>Valstybės biudžeto lėšos</w:t>
                  </w:r>
                </w:p>
              </w:tc>
              <w:tc>
                <w:tcPr>
                  <w:tcW w:w="2114" w:type="dxa"/>
                  <w:shd w:val="clear" w:color="auto" w:fill="auto"/>
                  <w:vAlign w:val="center"/>
                </w:tcPr>
                <w:p w14:paraId="3CC91B8A" w14:textId="77777777" w:rsidR="00C47A02" w:rsidRDefault="00BB7434">
                  <w:pPr>
                    <w:keepNext/>
                    <w:jc w:val="center"/>
                    <w:rPr>
                      <w:b/>
                      <w:sz w:val="22"/>
                      <w:szCs w:val="22"/>
                    </w:rPr>
                  </w:pPr>
                  <w:r>
                    <w:rPr>
                      <w:b/>
                      <w:sz w:val="22"/>
                      <w:szCs w:val="22"/>
                    </w:rPr>
                    <w:t>Kiti f</w:t>
                  </w:r>
                  <w:r>
                    <w:rPr>
                      <w:b/>
                      <w:sz w:val="22"/>
                      <w:szCs w:val="22"/>
                    </w:rPr>
                    <w:t>inansavimo šaltiniai</w:t>
                  </w:r>
                </w:p>
              </w:tc>
              <w:tc>
                <w:tcPr>
                  <w:tcW w:w="1692" w:type="dxa"/>
                  <w:shd w:val="clear" w:color="auto" w:fill="auto"/>
                  <w:vAlign w:val="center"/>
                </w:tcPr>
                <w:p w14:paraId="0A323F99" w14:textId="77777777" w:rsidR="00C47A02" w:rsidRDefault="00BB7434">
                  <w:pPr>
                    <w:jc w:val="center"/>
                    <w:rPr>
                      <w:b/>
                      <w:sz w:val="22"/>
                      <w:szCs w:val="22"/>
                    </w:rPr>
                  </w:pPr>
                  <w:r>
                    <w:rPr>
                      <w:b/>
                      <w:sz w:val="22"/>
                      <w:szCs w:val="22"/>
                    </w:rPr>
                    <w:t>Pareiškėjo lėšos</w:t>
                  </w:r>
                </w:p>
              </w:tc>
              <w:tc>
                <w:tcPr>
                  <w:tcW w:w="1613" w:type="dxa"/>
                  <w:vAlign w:val="center"/>
                </w:tcPr>
                <w:p w14:paraId="44BE887B" w14:textId="77777777" w:rsidR="00C47A02" w:rsidRDefault="00BB7434">
                  <w:pPr>
                    <w:jc w:val="center"/>
                    <w:rPr>
                      <w:b/>
                      <w:sz w:val="22"/>
                      <w:szCs w:val="22"/>
                    </w:rPr>
                  </w:pPr>
                  <w:r>
                    <w:rPr>
                      <w:b/>
                      <w:sz w:val="22"/>
                      <w:szCs w:val="22"/>
                    </w:rPr>
                    <w:t>Iš viso</w:t>
                  </w:r>
                </w:p>
              </w:tc>
            </w:tr>
            <w:tr w:rsidR="00C47A02" w14:paraId="301AD80D" w14:textId="77777777">
              <w:trPr>
                <w:trHeight w:val="521"/>
              </w:trPr>
              <w:tc>
                <w:tcPr>
                  <w:tcW w:w="2059" w:type="dxa"/>
                  <w:tcBorders>
                    <w:top w:val="single" w:sz="4" w:space="0" w:color="auto"/>
                    <w:bottom w:val="single" w:sz="4" w:space="0" w:color="auto"/>
                  </w:tcBorders>
                </w:tcPr>
                <w:p w14:paraId="3354B734" w14:textId="77777777" w:rsidR="00C47A02" w:rsidRDefault="00BB7434">
                  <w:pPr>
                    <w:keepNext/>
                    <w:jc w:val="center"/>
                    <w:rPr>
                      <w:b/>
                      <w:sz w:val="20"/>
                    </w:rPr>
                  </w:pPr>
                  <w:r>
                    <w:rPr>
                      <w:i/>
                      <w:sz w:val="20"/>
                    </w:rPr>
                    <w:t>Nurodomas laikotarpis, kuriam skaičiuojamas projekto rezultatų palaikymas.</w:t>
                  </w:r>
                </w:p>
              </w:tc>
              <w:tc>
                <w:tcPr>
                  <w:tcW w:w="2447" w:type="dxa"/>
                  <w:tcBorders>
                    <w:top w:val="single" w:sz="4" w:space="0" w:color="auto"/>
                    <w:bottom w:val="single" w:sz="4" w:space="0" w:color="auto"/>
                  </w:tcBorders>
                </w:tcPr>
                <w:p w14:paraId="540503DB" w14:textId="77777777" w:rsidR="00C47A02" w:rsidRDefault="00BB7434">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5F71CAB7" w14:textId="77777777" w:rsidR="00C47A02" w:rsidRDefault="00BB7434">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2B7AA65F" w14:textId="77777777" w:rsidR="00C47A02" w:rsidRDefault="00BB7434">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1B4D66D3" w14:textId="77777777" w:rsidR="00C47A02" w:rsidRDefault="00BB7434">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14:paraId="036E7E1A" w14:textId="77777777" w:rsidR="00C47A02" w:rsidRDefault="00C47A02">
                  <w:pPr>
                    <w:rPr>
                      <w:sz w:val="20"/>
                    </w:rPr>
                  </w:pPr>
                </w:p>
                <w:p w14:paraId="40E86FEE" w14:textId="77777777" w:rsidR="00C47A02" w:rsidRDefault="00C47A02">
                  <w:pPr>
                    <w:jc w:val="center"/>
                    <w:rPr>
                      <w:sz w:val="20"/>
                    </w:rPr>
                  </w:pPr>
                </w:p>
              </w:tc>
            </w:tr>
            <w:tr w:rsidR="00C47A02" w14:paraId="6CF7C4D7" w14:textId="77777777">
              <w:trPr>
                <w:trHeight w:val="595"/>
              </w:trPr>
              <w:tc>
                <w:tcPr>
                  <w:tcW w:w="2059" w:type="dxa"/>
                </w:tcPr>
                <w:p w14:paraId="10DF355B" w14:textId="77777777" w:rsidR="00C47A02" w:rsidRDefault="00C47A02">
                  <w:pPr>
                    <w:keepNext/>
                    <w:jc w:val="both"/>
                    <w:rPr>
                      <w:b/>
                      <w:sz w:val="22"/>
                      <w:szCs w:val="22"/>
                    </w:rPr>
                  </w:pPr>
                </w:p>
              </w:tc>
              <w:tc>
                <w:tcPr>
                  <w:tcW w:w="2447" w:type="dxa"/>
                </w:tcPr>
                <w:p w14:paraId="5E0E943C" w14:textId="77777777" w:rsidR="00C47A02" w:rsidRDefault="00C47A02">
                  <w:pPr>
                    <w:ind w:firstLine="7"/>
                    <w:jc w:val="both"/>
                    <w:rPr>
                      <w:b/>
                      <w:sz w:val="22"/>
                      <w:szCs w:val="22"/>
                    </w:rPr>
                  </w:pPr>
                </w:p>
              </w:tc>
              <w:tc>
                <w:tcPr>
                  <w:tcW w:w="1552" w:type="dxa"/>
                  <w:tcBorders>
                    <w:top w:val="nil"/>
                    <w:bottom w:val="single" w:sz="4" w:space="0" w:color="auto"/>
                    <w:right w:val="nil"/>
                  </w:tcBorders>
                </w:tcPr>
                <w:p w14:paraId="7059BA21" w14:textId="77777777" w:rsidR="00C47A02" w:rsidRDefault="00C47A02">
                  <w:pPr>
                    <w:jc w:val="both"/>
                    <w:rPr>
                      <w:b/>
                      <w:sz w:val="22"/>
                      <w:szCs w:val="22"/>
                    </w:rPr>
                  </w:pPr>
                </w:p>
              </w:tc>
              <w:tc>
                <w:tcPr>
                  <w:tcW w:w="2114" w:type="dxa"/>
                  <w:tcBorders>
                    <w:top w:val="nil"/>
                    <w:bottom w:val="single" w:sz="4" w:space="0" w:color="auto"/>
                    <w:right w:val="nil"/>
                  </w:tcBorders>
                </w:tcPr>
                <w:p w14:paraId="3D467940" w14:textId="77777777" w:rsidR="00C47A02" w:rsidRDefault="00C47A02">
                  <w:pPr>
                    <w:jc w:val="both"/>
                    <w:rPr>
                      <w:b/>
                      <w:sz w:val="22"/>
                      <w:szCs w:val="22"/>
                    </w:rPr>
                  </w:pPr>
                </w:p>
              </w:tc>
              <w:tc>
                <w:tcPr>
                  <w:tcW w:w="1692" w:type="dxa"/>
                  <w:tcBorders>
                    <w:top w:val="single" w:sz="4" w:space="0" w:color="auto"/>
                    <w:bottom w:val="single" w:sz="4" w:space="0" w:color="auto"/>
                    <w:right w:val="nil"/>
                  </w:tcBorders>
                </w:tcPr>
                <w:p w14:paraId="53A6706E" w14:textId="77777777" w:rsidR="00C47A02" w:rsidRDefault="00C47A02">
                  <w:pPr>
                    <w:keepNext/>
                    <w:jc w:val="both"/>
                    <w:rPr>
                      <w:b/>
                      <w:sz w:val="22"/>
                      <w:szCs w:val="22"/>
                    </w:rPr>
                  </w:pPr>
                </w:p>
              </w:tc>
              <w:tc>
                <w:tcPr>
                  <w:tcW w:w="1613" w:type="dxa"/>
                  <w:tcBorders>
                    <w:top w:val="single" w:sz="4" w:space="0" w:color="auto"/>
                    <w:bottom w:val="single" w:sz="4" w:space="0" w:color="auto"/>
                    <w:right w:val="single" w:sz="4" w:space="0" w:color="auto"/>
                  </w:tcBorders>
                </w:tcPr>
                <w:p w14:paraId="3334002E" w14:textId="77777777" w:rsidR="00C47A02" w:rsidRDefault="00C47A02">
                  <w:pPr>
                    <w:ind w:firstLine="7"/>
                    <w:jc w:val="both"/>
                    <w:rPr>
                      <w:b/>
                      <w:bCs/>
                      <w:color w:val="000000"/>
                      <w:sz w:val="22"/>
                      <w:szCs w:val="22"/>
                    </w:rPr>
                  </w:pPr>
                </w:p>
              </w:tc>
            </w:tr>
          </w:tbl>
          <w:p w14:paraId="78476E07" w14:textId="77777777" w:rsidR="00C47A02" w:rsidRDefault="00C47A02">
            <w:pPr>
              <w:jc w:val="both"/>
              <w:rPr>
                <w:rFonts w:eastAsia="Calibri"/>
                <w:i/>
                <w:sz w:val="22"/>
                <w:szCs w:val="22"/>
              </w:rPr>
            </w:pPr>
          </w:p>
        </w:tc>
      </w:tr>
    </w:tbl>
    <w:p w14:paraId="43292D34" w14:textId="77777777" w:rsidR="00C47A02" w:rsidRDefault="00C47A02">
      <w:pPr>
        <w:tabs>
          <w:tab w:val="left" w:pos="4198"/>
        </w:tabs>
      </w:pPr>
    </w:p>
    <w:p w14:paraId="1DB7F976" w14:textId="77777777" w:rsidR="00C47A02" w:rsidRDefault="00BB7434">
      <w:pPr>
        <w:spacing w:line="276" w:lineRule="auto"/>
        <w:jc w:val="center"/>
      </w:pPr>
      <w:r>
        <w:rPr>
          <w:b/>
          <w:bCs/>
        </w:rPr>
        <w:t xml:space="preserve">5. PROJEKTO ĮGYVENDINIMO PLANO PRIEDAI </w:t>
      </w:r>
      <w:r>
        <w:rPr>
          <w:bCs/>
        </w:rPr>
        <w:t>(</w:t>
      </w:r>
      <w:r>
        <w:rPr>
          <w:bCs/>
          <w:i/>
        </w:rPr>
        <w:t>taikoma visiems projektams</w:t>
      </w:r>
      <w:r>
        <w:rPr>
          <w:bCs/>
        </w:rPr>
        <w:t>)</w:t>
      </w:r>
    </w:p>
    <w:p w14:paraId="35E9E7FA" w14:textId="77777777" w:rsidR="00C47A02" w:rsidRDefault="00BB7434">
      <w:pPr>
        <w:jc w:val="both"/>
        <w:rPr>
          <w:rFonts w:eastAsia="Calibri"/>
          <w:sz w:val="22"/>
          <w:szCs w:val="22"/>
        </w:rPr>
      </w:pPr>
      <w:r>
        <w:rPr>
          <w:rFonts w:eastAsia="Calibri"/>
          <w:sz w:val="22"/>
          <w:szCs w:val="24"/>
        </w:rPr>
        <w:t>(</w:t>
      </w:r>
      <w:r>
        <w:rPr>
          <w:rFonts w:eastAsia="Calibri"/>
          <w:i/>
          <w:iCs/>
          <w:sz w:val="20"/>
        </w:rPr>
        <w:t xml:space="preserve">Pareiškėjas prideda kvietime teikti PĮP nurodytus ir papildomus (pagal poreikį) PĮP priedus. </w:t>
      </w:r>
      <w:r>
        <w:rPr>
          <w:rFonts w:eastAsia="Calibri"/>
          <w:i/>
          <w:iCs/>
          <w:sz w:val="20"/>
        </w:rPr>
        <w:t>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fondų investicijų programos svetainėje www.esinvesticijos.lt. DMS elektroninėje formoje rodomi tie PĮP </w:t>
      </w:r>
      <w:r>
        <w:rPr>
          <w:rFonts w:eastAsia="Calibri"/>
          <w:i/>
          <w:iCs/>
          <w:sz w:val="20"/>
        </w:rPr>
        <w:t>priedai, kurie pažymėti kaip teikiami kvietimo teikti PĮP formoje.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69753FEE" w14:textId="77777777" w:rsidR="00C47A02" w:rsidRDefault="00C47A0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C47A02" w14:paraId="7F7AF6B3" w14:textId="77777777">
        <w:trPr>
          <w:trHeight w:val="910"/>
        </w:trPr>
        <w:tc>
          <w:tcPr>
            <w:tcW w:w="11307" w:type="dxa"/>
            <w:gridSpan w:val="2"/>
            <w:vAlign w:val="center"/>
          </w:tcPr>
          <w:p w14:paraId="52226CB2" w14:textId="77777777" w:rsidR="00C47A02" w:rsidRDefault="00BB7434">
            <w:pPr>
              <w:jc w:val="center"/>
              <w:rPr>
                <w:rFonts w:eastAsia="Calibri"/>
                <w:sz w:val="22"/>
                <w:szCs w:val="22"/>
              </w:rPr>
            </w:pPr>
            <w:r>
              <w:rPr>
                <w:rFonts w:eastAsia="Calibri"/>
                <w:b/>
                <w:bCs/>
                <w:sz w:val="22"/>
                <w:szCs w:val="22"/>
              </w:rPr>
              <w:t>Projekto įgyv</w:t>
            </w:r>
            <w:r>
              <w:rPr>
                <w:rFonts w:eastAsia="Calibri"/>
                <w:b/>
                <w:bCs/>
                <w:sz w:val="22"/>
                <w:szCs w:val="22"/>
              </w:rPr>
              <w:t>endinimo plano priedo pavadinimas</w:t>
            </w:r>
          </w:p>
        </w:tc>
        <w:tc>
          <w:tcPr>
            <w:tcW w:w="3402" w:type="dxa"/>
            <w:tcBorders>
              <w:bottom w:val="single" w:sz="4" w:space="0" w:color="auto"/>
            </w:tcBorders>
            <w:shd w:val="clear" w:color="auto" w:fill="auto"/>
          </w:tcPr>
          <w:p w14:paraId="0DB0BD56" w14:textId="77777777" w:rsidR="00C47A02" w:rsidRDefault="00C47A02">
            <w:pPr>
              <w:jc w:val="center"/>
              <w:rPr>
                <w:b/>
                <w:sz w:val="22"/>
                <w:szCs w:val="22"/>
              </w:rPr>
            </w:pPr>
          </w:p>
          <w:p w14:paraId="505C4975" w14:textId="77777777" w:rsidR="00C47A02" w:rsidRDefault="00BB7434">
            <w:pPr>
              <w:jc w:val="center"/>
              <w:rPr>
                <w:sz w:val="22"/>
                <w:szCs w:val="22"/>
              </w:rPr>
            </w:pPr>
            <w:r>
              <w:rPr>
                <w:b/>
                <w:sz w:val="22"/>
                <w:szCs w:val="22"/>
              </w:rPr>
              <w:t>Žymima, jeigu teikiama</w:t>
            </w:r>
          </w:p>
        </w:tc>
      </w:tr>
      <w:tr w:rsidR="00C47A02" w14:paraId="3AD27614" w14:textId="77777777">
        <w:tc>
          <w:tcPr>
            <w:tcW w:w="546" w:type="dxa"/>
          </w:tcPr>
          <w:p w14:paraId="2B573221" w14:textId="77777777" w:rsidR="00C47A02" w:rsidRDefault="00BB7434">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4B2AF4A1" w14:textId="77777777" w:rsidR="00C47A02" w:rsidRDefault="00BB7434">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Borders>
              <w:bottom w:val="single" w:sz="4" w:space="0" w:color="auto"/>
            </w:tcBorders>
            <w:shd w:val="clear" w:color="auto" w:fill="auto"/>
          </w:tcPr>
          <w:p w14:paraId="49F799C2" w14:textId="77777777" w:rsidR="00C47A02" w:rsidRDefault="00C47A02">
            <w:pPr>
              <w:rPr>
                <w:sz w:val="22"/>
                <w:szCs w:val="22"/>
              </w:rPr>
            </w:pPr>
          </w:p>
        </w:tc>
      </w:tr>
      <w:tr w:rsidR="00C47A02" w14:paraId="6099477A" w14:textId="77777777">
        <w:tc>
          <w:tcPr>
            <w:tcW w:w="546" w:type="dxa"/>
          </w:tcPr>
          <w:p w14:paraId="3708A57F" w14:textId="77777777" w:rsidR="00C47A02" w:rsidRDefault="00BB7434">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61C1D6DF" w14:textId="77777777" w:rsidR="00C47A02" w:rsidRDefault="00BB7434">
            <w:pPr>
              <w:jc w:val="both"/>
              <w:rPr>
                <w:rFonts w:eastAsia="Calibri"/>
                <w:sz w:val="22"/>
                <w:szCs w:val="22"/>
              </w:rPr>
            </w:pPr>
            <w:r>
              <w:rPr>
                <w:sz w:val="22"/>
                <w:szCs w:val="22"/>
              </w:rPr>
              <w:t xml:space="preserve">Informacija apie projekto biudžeto paskirstymą pagal </w:t>
            </w:r>
            <w:r>
              <w:rPr>
                <w:sz w:val="22"/>
                <w:szCs w:val="22"/>
              </w:rPr>
              <w:t>pareiškėjus ir partnerius pagal PĮP 2 priede pateiktą formą (</w:t>
            </w:r>
            <w:r>
              <w:rPr>
                <w:i/>
                <w:iCs/>
                <w:sz w:val="22"/>
                <w:szCs w:val="22"/>
              </w:rPr>
              <w:t>t</w:t>
            </w:r>
            <w:r>
              <w:rPr>
                <w:i/>
                <w:iCs/>
                <w:sz w:val="20"/>
              </w:rPr>
              <w:t>eikiama, jeigu nurodyta kvietime teikti PĮP privalomų priedų sąraše</w:t>
            </w:r>
            <w:r>
              <w:rPr>
                <w:iCs/>
                <w:sz w:val="22"/>
                <w:szCs w:val="22"/>
              </w:rPr>
              <w:t>).</w:t>
            </w:r>
            <w:r>
              <w:rPr>
                <w:sz w:val="22"/>
                <w:szCs w:val="22"/>
              </w:rPr>
              <w:t xml:space="preserve"> </w:t>
            </w:r>
          </w:p>
        </w:tc>
        <w:tc>
          <w:tcPr>
            <w:tcW w:w="3402" w:type="dxa"/>
            <w:tcBorders>
              <w:bottom w:val="single" w:sz="4" w:space="0" w:color="auto"/>
            </w:tcBorders>
            <w:shd w:val="clear" w:color="auto" w:fill="auto"/>
          </w:tcPr>
          <w:p w14:paraId="645D0BC4" w14:textId="77777777" w:rsidR="00C47A02" w:rsidRDefault="00C47A02">
            <w:pPr>
              <w:rPr>
                <w:sz w:val="22"/>
                <w:szCs w:val="22"/>
              </w:rPr>
            </w:pPr>
          </w:p>
        </w:tc>
      </w:tr>
      <w:tr w:rsidR="00C47A02" w14:paraId="0747AA91" w14:textId="77777777">
        <w:tc>
          <w:tcPr>
            <w:tcW w:w="546" w:type="dxa"/>
          </w:tcPr>
          <w:p w14:paraId="7357F506" w14:textId="77777777" w:rsidR="00C47A02" w:rsidRDefault="00BB7434">
            <w:pPr>
              <w:ind w:left="200" w:right="-258" w:hanging="171"/>
              <w:rPr>
                <w:rFonts w:eastAsia="Calibri"/>
                <w:color w:val="000000"/>
                <w:sz w:val="22"/>
                <w:szCs w:val="22"/>
              </w:rPr>
            </w:pPr>
            <w:r>
              <w:rPr>
                <w:rFonts w:eastAsia="Calibri"/>
                <w:color w:val="000000"/>
                <w:sz w:val="22"/>
                <w:szCs w:val="22"/>
              </w:rPr>
              <w:t>3.</w:t>
            </w:r>
            <w:r>
              <w:rPr>
                <w:rFonts w:eastAsia="Calibri"/>
                <w:color w:val="000000"/>
                <w:sz w:val="22"/>
                <w:szCs w:val="22"/>
              </w:rPr>
              <w:tab/>
            </w:r>
          </w:p>
        </w:tc>
        <w:tc>
          <w:tcPr>
            <w:tcW w:w="10761" w:type="dxa"/>
          </w:tcPr>
          <w:p w14:paraId="105FE1FE" w14:textId="77777777" w:rsidR="00C47A02" w:rsidRDefault="00BB7434">
            <w:pPr>
              <w:jc w:val="both"/>
              <w:rPr>
                <w:rFonts w:eastAsia="Calibri"/>
                <w:color w:val="000000"/>
                <w:sz w:val="22"/>
                <w:szCs w:val="22"/>
              </w:rPr>
            </w:pPr>
            <w:r>
              <w:rPr>
                <w:color w:val="000000"/>
                <w:sz w:val="22"/>
                <w:szCs w:val="22"/>
              </w:rPr>
              <w:t>Projekto investicijų projektas su investicijų skaičiuokle (</w:t>
            </w:r>
            <w:r>
              <w:rPr>
                <w:i/>
                <w:iCs/>
                <w:color w:val="000000"/>
                <w:sz w:val="20"/>
              </w:rPr>
              <w:t>teikiamas,</w:t>
            </w:r>
            <w:r>
              <w:rPr>
                <w:color w:val="000000"/>
                <w:sz w:val="20"/>
              </w:rPr>
              <w:t xml:space="preserve"> </w:t>
            </w:r>
            <w:r>
              <w:rPr>
                <w:i/>
                <w:iCs/>
                <w:color w:val="000000"/>
                <w:sz w:val="20"/>
              </w:rPr>
              <w:t>jeigu įgyvendinant projektą planuojama investuo</w:t>
            </w:r>
            <w:r>
              <w:rPr>
                <w:i/>
                <w:iCs/>
                <w:color w:val="000000"/>
                <w:sz w:val="20"/>
              </w:rPr>
              <w:t>ti į ilgalaikio materialiojo ir nematerialiojo turto, kurio reikia viešosioms paslaugoms, kaip jos apibrėžtos Lietuvos Respublikos viešojo administravimo įstatyme, teikti ir (arba) viešojo administravimo funkcijoms vykdyti, sukūrimą, įsigijimą arba jo vert</w:t>
            </w:r>
            <w:r>
              <w:rPr>
                <w:i/>
                <w:iCs/>
                <w:color w:val="000000"/>
                <w:sz w:val="20"/>
              </w:rPr>
              <w:t>ės padidinimą ir projekto vertė viršija 1 mln. eurų. Projekto investicijų projektas rengiamas vadovaujantis Investicijų projektų rengimo metodika, patvirtinta viešosios įstaigos Centrinės projektų valdymo agentūros direktoriaus (dokumentas skelbiamas sveta</w:t>
            </w:r>
            <w:r>
              <w:rPr>
                <w:i/>
                <w:iCs/>
                <w:color w:val="000000"/>
                <w:sz w:val="20"/>
              </w:rPr>
              <w:t xml:space="preserve">inėse </w:t>
            </w:r>
            <w:r>
              <w:rPr>
                <w:i/>
                <w:color w:val="000000"/>
                <w:sz w:val="20"/>
              </w:rPr>
              <w:t>www.cpva.lt ir www.esinvesticijos.lt</w:t>
            </w:r>
            <w:r>
              <w:rPr>
                <w:color w:val="000000"/>
                <w:sz w:val="22"/>
                <w:szCs w:val="22"/>
              </w:rPr>
              <w:t>).</w:t>
            </w:r>
          </w:p>
        </w:tc>
        <w:tc>
          <w:tcPr>
            <w:tcW w:w="3402" w:type="dxa"/>
            <w:tcBorders>
              <w:bottom w:val="single" w:sz="4" w:space="0" w:color="auto"/>
            </w:tcBorders>
            <w:shd w:val="clear" w:color="auto" w:fill="auto"/>
          </w:tcPr>
          <w:p w14:paraId="496D75A9" w14:textId="77777777" w:rsidR="00C47A02" w:rsidRDefault="00C47A02">
            <w:pPr>
              <w:rPr>
                <w:color w:val="000000"/>
                <w:sz w:val="22"/>
                <w:szCs w:val="22"/>
              </w:rPr>
            </w:pPr>
          </w:p>
        </w:tc>
      </w:tr>
      <w:tr w:rsidR="00C47A02" w14:paraId="29AA789A" w14:textId="77777777">
        <w:tc>
          <w:tcPr>
            <w:tcW w:w="546" w:type="dxa"/>
          </w:tcPr>
          <w:p w14:paraId="63672BCE" w14:textId="77777777" w:rsidR="00C47A02" w:rsidRDefault="00BB7434">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08086158" w14:textId="77777777" w:rsidR="00C47A02" w:rsidRDefault="00BB7434">
            <w:pPr>
              <w:jc w:val="both"/>
              <w:rPr>
                <w:sz w:val="22"/>
                <w:szCs w:val="22"/>
              </w:rPr>
            </w:pPr>
            <w:r>
              <w:rPr>
                <w:sz w:val="22"/>
                <w:szCs w:val="22"/>
              </w:rPr>
              <w:t>Informacija apie projektui taikomus aplinkosaugos reikalavimus pagal PĮP 3 priede pateiktą formą (</w:t>
            </w:r>
            <w:r>
              <w:rPr>
                <w:i/>
                <w:iCs/>
                <w:sz w:val="20"/>
              </w:rPr>
              <w:t xml:space="preserve">teikiama, jei projekte planuojama ūkinė veikla, kaip ji apibrėžta Lietuvos Respublikos </w:t>
            </w:r>
            <w:r>
              <w:rPr>
                <w:i/>
                <w:iCs/>
                <w:sz w:val="20"/>
              </w:rPr>
              <w:t>planuojamos ūkinės veiklos poveikio aplinkai vertinimo įstatymo 2 straipsnio 4 dalyje, gali turėti poveikį aplinkai ir jį patenka į Planuojamos ūkinės veiklos poveikio aplinkai vertinimo įstatymo taikymo sritį, ir (arba) projekto planuojama veikla susijusi</w:t>
            </w:r>
            <w:r>
              <w:rPr>
                <w:i/>
                <w:iCs/>
                <w:sz w:val="20"/>
              </w:rPr>
              <w:t xml:space="preserve"> su „</w:t>
            </w:r>
            <w:proofErr w:type="spellStart"/>
            <w:r>
              <w:rPr>
                <w:i/>
                <w:iCs/>
                <w:sz w:val="20"/>
              </w:rPr>
              <w:t>Natura</w:t>
            </w:r>
            <w:proofErr w:type="spellEnd"/>
            <w:r>
              <w:rPr>
                <w:i/>
                <w:iCs/>
                <w:sz w:val="20"/>
              </w:rPr>
              <w:t xml:space="preserve"> 2000“ teritorijomis, ir (arba) nustatyta ministerijos, pagal kompetenciją atsakingos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448B28D6" w14:textId="77777777" w:rsidR="00C47A02" w:rsidRDefault="00C47A02">
            <w:pPr>
              <w:rPr>
                <w:sz w:val="22"/>
                <w:szCs w:val="22"/>
              </w:rPr>
            </w:pPr>
          </w:p>
        </w:tc>
      </w:tr>
      <w:tr w:rsidR="00C47A02" w14:paraId="2A35FC11" w14:textId="77777777">
        <w:tc>
          <w:tcPr>
            <w:tcW w:w="546" w:type="dxa"/>
          </w:tcPr>
          <w:p w14:paraId="0BE18424" w14:textId="77777777" w:rsidR="00C47A02" w:rsidRDefault="00BB7434">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65970489" w14:textId="77777777" w:rsidR="00C47A02" w:rsidRDefault="00BB7434">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6D95E318" w14:textId="77777777" w:rsidR="00C47A02" w:rsidRDefault="00C47A02">
            <w:pPr>
              <w:rPr>
                <w:sz w:val="22"/>
                <w:szCs w:val="22"/>
              </w:rPr>
            </w:pPr>
          </w:p>
        </w:tc>
      </w:tr>
      <w:tr w:rsidR="00C47A02" w14:paraId="147EB1BC" w14:textId="77777777">
        <w:trPr>
          <w:trHeight w:val="660"/>
        </w:trPr>
        <w:tc>
          <w:tcPr>
            <w:tcW w:w="546" w:type="dxa"/>
          </w:tcPr>
          <w:p w14:paraId="7413E4D3" w14:textId="77777777" w:rsidR="00C47A02" w:rsidRDefault="00BB7434">
            <w:pPr>
              <w:ind w:left="200" w:right="-258" w:hanging="171"/>
              <w:rPr>
                <w:rFonts w:eastAsia="Calibri"/>
                <w:sz w:val="22"/>
                <w:szCs w:val="22"/>
              </w:rPr>
            </w:pPr>
            <w:r>
              <w:rPr>
                <w:rFonts w:eastAsia="Calibri"/>
                <w:sz w:val="22"/>
                <w:szCs w:val="22"/>
              </w:rPr>
              <w:t>6.</w:t>
            </w:r>
            <w:r>
              <w:rPr>
                <w:rFonts w:eastAsia="Calibri"/>
                <w:sz w:val="22"/>
                <w:szCs w:val="22"/>
              </w:rPr>
              <w:tab/>
            </w:r>
          </w:p>
        </w:tc>
        <w:tc>
          <w:tcPr>
            <w:tcW w:w="10761" w:type="dxa"/>
          </w:tcPr>
          <w:p w14:paraId="3A3E6BE3" w14:textId="77777777" w:rsidR="00C47A02" w:rsidRDefault="00BB7434">
            <w:pPr>
              <w:jc w:val="both"/>
              <w:rPr>
                <w:i/>
                <w:iCs/>
                <w:sz w:val="22"/>
                <w:szCs w:val="22"/>
                <w:lang w:eastAsia="lt-LT"/>
              </w:rPr>
            </w:pPr>
            <w:r>
              <w:rPr>
                <w:sz w:val="22"/>
                <w:szCs w:val="22"/>
                <w:lang w:eastAsia="lt-LT"/>
              </w:rPr>
              <w:t>Pirkimo ir (arba) importo prid</w:t>
            </w:r>
            <w:r>
              <w:rPr>
                <w:sz w:val="22"/>
                <w:szCs w:val="22"/>
                <w:lang w:eastAsia="lt-LT"/>
              </w:rPr>
              <w:t>ėtinės vertės mokesčio tinkamumo finansuoti Europos Sąjungos fondų ir (arba) Lietuvos Respublikos valstybės biudžeto lėšomis klausimynas pagal PĮP 5 priede pateiktą formą (</w:t>
            </w:r>
            <w:r>
              <w:rPr>
                <w:i/>
                <w:iCs/>
                <w:sz w:val="20"/>
                <w:lang w:eastAsia="lt-LT"/>
              </w:rPr>
              <w:t>teikiamas,</w:t>
            </w:r>
            <w:r>
              <w:rPr>
                <w:sz w:val="20"/>
              </w:rPr>
              <w:t xml:space="preserve"> </w:t>
            </w:r>
            <w:r>
              <w:rPr>
                <w:i/>
                <w:iCs/>
                <w:sz w:val="20"/>
              </w:rPr>
              <w:t xml:space="preserve">kai projekto vertė viršija 5 mln. eurų ir yra žinoma, kad projekto </w:t>
            </w:r>
            <w:r>
              <w:rPr>
                <w:i/>
                <w:iCs/>
                <w:color w:val="000000"/>
                <w:sz w:val="20"/>
              </w:rPr>
              <w:t>patiri</w:t>
            </w:r>
            <w:r>
              <w:rPr>
                <w:i/>
                <w:iCs/>
                <w:color w:val="000000"/>
                <w:sz w:val="20"/>
              </w:rPr>
              <w:t>amos pirkimo ir (arba) importo PVM išlaidos tinkamos finansuoti Europos Sąjungos fondų ir (arba) valstybės biudžeto lėšomis</w:t>
            </w:r>
            <w:r>
              <w:rPr>
                <w:sz w:val="20"/>
              </w:rPr>
              <w:t xml:space="preserve"> </w:t>
            </w:r>
            <w:r>
              <w:rPr>
                <w:i/>
                <w:iCs/>
                <w:sz w:val="20"/>
              </w:rPr>
              <w:t>arba kai kvietime teikti PĮP nurodyta, kad kartu su PĮP privaloma pateikti PVM klausimyną</w:t>
            </w:r>
            <w:r>
              <w:rPr>
                <w:iCs/>
                <w:sz w:val="22"/>
                <w:szCs w:val="22"/>
              </w:rPr>
              <w:t>).</w:t>
            </w:r>
          </w:p>
        </w:tc>
        <w:tc>
          <w:tcPr>
            <w:tcW w:w="3402" w:type="dxa"/>
            <w:tcBorders>
              <w:bottom w:val="single" w:sz="4" w:space="0" w:color="auto"/>
            </w:tcBorders>
            <w:shd w:val="clear" w:color="auto" w:fill="auto"/>
          </w:tcPr>
          <w:p w14:paraId="07BDB969" w14:textId="77777777" w:rsidR="00C47A02" w:rsidRDefault="00C47A02">
            <w:pPr>
              <w:rPr>
                <w:sz w:val="22"/>
                <w:szCs w:val="22"/>
              </w:rPr>
            </w:pPr>
          </w:p>
        </w:tc>
      </w:tr>
      <w:tr w:rsidR="00C47A02" w14:paraId="2347E715" w14:textId="77777777">
        <w:tc>
          <w:tcPr>
            <w:tcW w:w="546" w:type="dxa"/>
          </w:tcPr>
          <w:p w14:paraId="5B7542CD" w14:textId="77777777" w:rsidR="00C47A02" w:rsidRDefault="00BB7434">
            <w:pPr>
              <w:ind w:left="200" w:right="-258" w:hanging="171"/>
              <w:rPr>
                <w:rFonts w:eastAsia="Calibri"/>
                <w:sz w:val="22"/>
                <w:szCs w:val="22"/>
              </w:rPr>
            </w:pPr>
            <w:r>
              <w:rPr>
                <w:rFonts w:eastAsia="Calibri"/>
                <w:sz w:val="22"/>
                <w:szCs w:val="22"/>
              </w:rPr>
              <w:lastRenderedPageBreak/>
              <w:t>7.</w:t>
            </w:r>
            <w:r>
              <w:rPr>
                <w:rFonts w:eastAsia="Calibri"/>
                <w:sz w:val="22"/>
                <w:szCs w:val="22"/>
              </w:rPr>
              <w:tab/>
            </w:r>
          </w:p>
        </w:tc>
        <w:tc>
          <w:tcPr>
            <w:tcW w:w="10761" w:type="dxa"/>
          </w:tcPr>
          <w:p w14:paraId="3C909395" w14:textId="77777777" w:rsidR="00C47A02" w:rsidRDefault="00BB7434">
            <w:pPr>
              <w:jc w:val="both"/>
              <w:rPr>
                <w:sz w:val="22"/>
                <w:szCs w:val="22"/>
                <w:lang w:eastAsia="lt-LT"/>
              </w:rPr>
            </w:pPr>
            <w:r>
              <w:rPr>
                <w:sz w:val="22"/>
                <w:szCs w:val="22"/>
                <w:lang w:eastAsia="lt-LT"/>
              </w:rPr>
              <w:t xml:space="preserve">Ministerijos arba pažangos </w:t>
            </w:r>
            <w:r>
              <w:rPr>
                <w:sz w:val="22"/>
                <w:szCs w:val="22"/>
                <w:lang w:eastAsia="lt-LT"/>
              </w:rPr>
              <w:t>priemonės koordinatoriaus, jeigu pažangos priemonės koordinatorius yra paskirtas (toliau kartu – ministerija), parengtas dokumentas su suderinimo žyma (</w:t>
            </w:r>
            <w:r>
              <w:rPr>
                <w:i/>
                <w:iCs/>
                <w:sz w:val="20"/>
                <w:lang w:eastAsia="lt-LT"/>
              </w:rPr>
              <w:t>teikiamas, kai kvietime teikti PĮP nurodomas reikalavimas dėl projekto išvystymo ir PĮP suderinimo su mi</w:t>
            </w:r>
            <w:r>
              <w:rPr>
                <w:i/>
                <w:iCs/>
                <w:sz w:val="20"/>
                <w:lang w:eastAsia="lt-LT"/>
              </w:rPr>
              <w:t>nisterija</w:t>
            </w:r>
            <w:r>
              <w:rPr>
                <w:sz w:val="22"/>
                <w:szCs w:val="22"/>
                <w:lang w:eastAsia="lt-LT"/>
              </w:rPr>
              <w:t>).</w:t>
            </w:r>
          </w:p>
        </w:tc>
        <w:tc>
          <w:tcPr>
            <w:tcW w:w="3402" w:type="dxa"/>
            <w:tcBorders>
              <w:bottom w:val="single" w:sz="4" w:space="0" w:color="auto"/>
            </w:tcBorders>
            <w:shd w:val="clear" w:color="auto" w:fill="auto"/>
          </w:tcPr>
          <w:p w14:paraId="117A7E31" w14:textId="77777777" w:rsidR="00C47A02" w:rsidRDefault="00C47A02">
            <w:pPr>
              <w:rPr>
                <w:sz w:val="22"/>
                <w:szCs w:val="22"/>
              </w:rPr>
            </w:pPr>
          </w:p>
        </w:tc>
      </w:tr>
      <w:tr w:rsidR="00C47A02" w14:paraId="505E8B1D" w14:textId="77777777">
        <w:tc>
          <w:tcPr>
            <w:tcW w:w="546" w:type="dxa"/>
          </w:tcPr>
          <w:p w14:paraId="1878DCD5" w14:textId="77777777" w:rsidR="00C47A02" w:rsidRDefault="00BB7434">
            <w:pPr>
              <w:ind w:right="-258"/>
              <w:rPr>
                <w:rFonts w:eastAsia="Calibri"/>
                <w:sz w:val="22"/>
                <w:szCs w:val="22"/>
              </w:rPr>
            </w:pPr>
            <w:r>
              <w:rPr>
                <w:rFonts w:eastAsia="Calibri"/>
                <w:sz w:val="22"/>
                <w:szCs w:val="22"/>
              </w:rPr>
              <w:t xml:space="preserve">8. </w:t>
            </w:r>
          </w:p>
        </w:tc>
        <w:tc>
          <w:tcPr>
            <w:tcW w:w="10761" w:type="dxa"/>
          </w:tcPr>
          <w:p w14:paraId="6FBCA6CD" w14:textId="77777777" w:rsidR="00C47A02" w:rsidRDefault="00BB7434">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3357F4FE" w14:textId="77777777" w:rsidR="00C47A02" w:rsidRDefault="00C47A02"/>
        </w:tc>
      </w:tr>
    </w:tbl>
    <w:p w14:paraId="560BC561" w14:textId="77777777" w:rsidR="00C47A02" w:rsidRDefault="00C47A02">
      <w:pPr>
        <w:jc w:val="center"/>
        <w:rPr>
          <w:sz w:val="22"/>
          <w:szCs w:val="22"/>
        </w:rPr>
      </w:pPr>
    </w:p>
    <w:p w14:paraId="1C9FFF05" w14:textId="77777777" w:rsidR="00C47A02" w:rsidRDefault="00BB7434">
      <w:pPr>
        <w:jc w:val="center"/>
        <w:rPr>
          <w:szCs w:val="24"/>
        </w:rPr>
      </w:pPr>
      <w:r>
        <w:rPr>
          <w:b/>
          <w:szCs w:val="24"/>
        </w:rPr>
        <w:t>6. PAREIŠKĖJO DEKLARACIJA</w:t>
      </w:r>
    </w:p>
    <w:p w14:paraId="4107220E" w14:textId="77777777" w:rsidR="00C47A02" w:rsidRDefault="00BB7434">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C47A02" w14:paraId="050B37B5" w14:textId="77777777">
        <w:trPr>
          <w:trHeight w:val="840"/>
        </w:trPr>
        <w:tc>
          <w:tcPr>
            <w:tcW w:w="13750" w:type="dxa"/>
          </w:tcPr>
          <w:p w14:paraId="49B2589D" w14:textId="77777777" w:rsidR="00C47A02" w:rsidRDefault="00BB7434">
            <w:pPr>
              <w:ind w:firstLine="425"/>
              <w:jc w:val="both"/>
              <w:rPr>
                <w:sz w:val="22"/>
                <w:szCs w:val="22"/>
                <w:lang w:eastAsia="lt-LT"/>
              </w:rPr>
            </w:pPr>
            <w:r>
              <w:rPr>
                <w:sz w:val="22"/>
                <w:szCs w:val="22"/>
                <w:lang w:eastAsia="lt-LT"/>
              </w:rPr>
              <w:t xml:space="preserve">1. Šiame PĮP ir prie jo pridedamuose dokumentuose </w:t>
            </w:r>
            <w:r>
              <w:rPr>
                <w:sz w:val="22"/>
                <w:szCs w:val="22"/>
                <w:lang w:eastAsia="lt-LT"/>
              </w:rPr>
              <w:t>pateikta informacija, mano žiniomis ir įsitikinimu, yra teisinga.</w:t>
            </w:r>
          </w:p>
          <w:p w14:paraId="59FE5D98" w14:textId="77777777" w:rsidR="00C47A02" w:rsidRDefault="00BB7434">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0E5972E7" w14:textId="77777777" w:rsidR="00C47A02" w:rsidRDefault="00BB7434">
            <w:pPr>
              <w:ind w:firstLine="425"/>
              <w:jc w:val="both"/>
              <w:rPr>
                <w:sz w:val="22"/>
                <w:szCs w:val="22"/>
              </w:rPr>
            </w:pPr>
            <w:r>
              <w:rPr>
                <w:sz w:val="22"/>
                <w:szCs w:val="22"/>
                <w:lang w:eastAsia="lt-LT"/>
              </w:rPr>
              <w:t xml:space="preserve">3. Man yra žinoma, kad </w:t>
            </w:r>
            <w:r>
              <w:rPr>
                <w:sz w:val="22"/>
                <w:szCs w:val="22"/>
              </w:rPr>
              <w:t>projektas įgyvendinamas pagal projekto sutartyje</w:t>
            </w:r>
            <w:r>
              <w:rPr>
                <w:sz w:val="22"/>
                <w:szCs w:val="22"/>
              </w:rPr>
              <w:t xml:space="preserve"> ir kvietime teikti PĮP ir jame nurodytuose Europos Sąjungos ir Lietuvos Respublikos teisės aktuose nustatytas sąlygas ir tvarką. </w:t>
            </w:r>
          </w:p>
          <w:p w14:paraId="1899C3DD" w14:textId="77777777" w:rsidR="00C47A02" w:rsidRDefault="00BB7434">
            <w:pPr>
              <w:ind w:firstLine="425"/>
              <w:jc w:val="both"/>
              <w:rPr>
                <w:sz w:val="22"/>
                <w:szCs w:val="22"/>
              </w:rPr>
            </w:pPr>
            <w:r>
              <w:rPr>
                <w:sz w:val="22"/>
                <w:szCs w:val="22"/>
              </w:rPr>
              <w:t xml:space="preserve">4. </w:t>
            </w:r>
            <w:r>
              <w:rPr>
                <w:sz w:val="22"/>
                <w:szCs w:val="22"/>
                <w:lang w:eastAsia="lt-LT"/>
              </w:rPr>
              <w:t>Man yra žinoma, kad projekto įgyvendinimo metu turėsiu prisidėti nuosavu įnašu, apmokėdamas (-a) tinkamas finansuoti išlai</w:t>
            </w:r>
            <w:r>
              <w:rPr>
                <w:sz w:val="22"/>
                <w:szCs w:val="22"/>
                <w:lang w:eastAsia="lt-LT"/>
              </w:rPr>
              <w:t xml:space="preserve">das, kurios nepadengiamos projekto finansavimo lėšomis, ir visas kitas </w:t>
            </w:r>
            <w:r>
              <w:rPr>
                <w:sz w:val="22"/>
                <w:szCs w:val="22"/>
              </w:rPr>
              <w:t xml:space="preserve">projektui įgyvendinti reikalingas išlaidas (įskaitant netinkamas finansuoti išlaidas). </w:t>
            </w:r>
          </w:p>
          <w:p w14:paraId="5DFBB4BF" w14:textId="77777777" w:rsidR="00C47A02" w:rsidRDefault="00BB7434">
            <w:pPr>
              <w:ind w:firstLine="425"/>
              <w:jc w:val="both"/>
              <w:rPr>
                <w:sz w:val="22"/>
                <w:szCs w:val="22"/>
              </w:rPr>
            </w:pPr>
            <w:r>
              <w:rPr>
                <w:sz w:val="22"/>
                <w:szCs w:val="22"/>
                <w:lang w:eastAsia="lt-LT"/>
              </w:rPr>
              <w:t xml:space="preserve">5. Mano atstovaujamas pareiškėjas PĮP </w:t>
            </w:r>
            <w:r>
              <w:rPr>
                <w:sz w:val="22"/>
                <w:szCs w:val="22"/>
              </w:rPr>
              <w:t xml:space="preserve">pateikimo dieną galutiniu teismo sprendimu ar </w:t>
            </w:r>
            <w:r>
              <w:rPr>
                <w:sz w:val="22"/>
                <w:szCs w:val="22"/>
              </w:rPr>
              <w:t>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i/>
                <w:sz w:val="22"/>
                <w:szCs w:val="22"/>
              </w:rPr>
              <w:t>(netaikoma įstaigoms, kurių veikla finansu</w:t>
            </w:r>
            <w:r>
              <w:rPr>
                <w:i/>
                <w:sz w:val="22"/>
                <w:szCs w:val="22"/>
              </w:rPr>
              <w:t>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 xml:space="preserve">. </w:t>
            </w:r>
          </w:p>
          <w:p w14:paraId="1C51FDD2" w14:textId="77777777" w:rsidR="00C47A02" w:rsidRDefault="00BB7434">
            <w:pPr>
              <w:ind w:firstLine="318"/>
              <w:jc w:val="both"/>
              <w:rPr>
                <w:i/>
                <w:iCs/>
                <w:sz w:val="22"/>
                <w:szCs w:val="22"/>
              </w:rPr>
            </w:pPr>
            <w:r>
              <w:rPr>
                <w:sz w:val="22"/>
                <w:szCs w:val="22"/>
                <w:lang w:eastAsia="lt-LT"/>
              </w:rPr>
              <w:t>6. Mano atstovauj</w:t>
            </w:r>
            <w:r>
              <w:rPr>
                <w:sz w:val="22"/>
                <w:szCs w:val="22"/>
                <w:lang w:eastAsia="lt-LT"/>
              </w:rPr>
              <w:t>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bu</w:t>
            </w:r>
            <w:r>
              <w:rPr>
                <w:sz w:val="22"/>
                <w:szCs w:val="22"/>
                <w:lang w:eastAsia="lt-LT"/>
              </w:rPr>
              <w:t>halteris (-</w:t>
            </w:r>
            <w:proofErr w:type="spellStart"/>
            <w:r>
              <w:rPr>
                <w:sz w:val="22"/>
                <w:szCs w:val="22"/>
                <w:lang w:eastAsia="lt-LT"/>
              </w:rPr>
              <w:t>iai</w:t>
            </w:r>
            <w:proofErr w:type="spellEnd"/>
            <w:r>
              <w:rPr>
                <w:sz w:val="22"/>
                <w:szCs w:val="22"/>
                <w:lang w:eastAsia="lt-LT"/>
              </w:rPr>
              <w:t>) ar kitas (kiti) asmuo (asmenys), turintis (-</w:t>
            </w:r>
            <w:proofErr w:type="spellStart"/>
            <w:r>
              <w:rPr>
                <w:sz w:val="22"/>
                <w:szCs w:val="22"/>
                <w:lang w:eastAsia="lt-LT"/>
              </w:rPr>
              <w:t>ys</w:t>
            </w:r>
            <w:proofErr w:type="spellEnd"/>
            <w:r>
              <w:rPr>
                <w:sz w:val="22"/>
                <w:szCs w:val="22"/>
                <w:lang w:eastAsia="lt-LT"/>
              </w:rPr>
              <w:t>) teisę surašyti ir pasirašyti pareiškėjo apskaitos dokumentus, PĮP vertinimo metu neturi neišnykusio arba nepanaikinto teistumo arba dėl pareiškėjo per pastaruosius 5 metus nebuvo priimtas ir į</w:t>
            </w:r>
            <w:r>
              <w:rPr>
                <w:sz w:val="22"/>
                <w:szCs w:val="22"/>
                <w:lang w:eastAsia="lt-LT"/>
              </w:rPr>
              <w:t xml:space="preserve">siteisėjęs apkaltinamasis teismo nuosprendis dėl neteisėtos veiklos, </w:t>
            </w:r>
            <w:r>
              <w:rPr>
                <w:sz w:val="22"/>
                <w:szCs w:val="22"/>
              </w:rPr>
              <w:t>kenkiančios Lietuvos Respublikos ir (arba) Europos Sąjungos finansiniams interesams, t. y. už dalyvavimą bendrininkų grupėje, organizuotoje grupėje, nusikalstamame susivienijime, jų organ</w:t>
            </w:r>
            <w:r>
              <w:rPr>
                <w:sz w:val="22"/>
                <w:szCs w:val="22"/>
              </w:rPr>
              <w:t>izavimą ar vadovavimą jiems, teroristinius ir su teroristine veikla susijusius nusikaltimus ar teroristų finansavimą, vaikų darbą ar kitas su prekyba žmonėmis susijusias nusikalstamas veikas, kyšininkavimą, prekybą poveikiu, papirkimą, piktnaudžiavimą, tar</w:t>
            </w:r>
            <w:r>
              <w:rPr>
                <w:sz w:val="22"/>
                <w:szCs w:val="22"/>
              </w:rPr>
              <w:t xml:space="preserve">nybos pareigų neatlikimą, sukčiavimą, turto pasisavinimą, turto iššvaistymą, turtinės žalos padarymą apgaule, turto sunaikinimą ar sugadinimą, neteisėtą praturtėjimą, kontrabandą, muitinės apgaulę, neteisėtą disponavimą akcizais apmokestinamomis prekėmis, </w:t>
            </w:r>
            <w:r>
              <w:rPr>
                <w:sz w:val="22"/>
                <w:szCs w:val="22"/>
              </w:rPr>
              <w:t>neteisėtą prekių ar produkcijos neišvežimą iš Lietuvos Respublikos, neteisėtą vertimąsi ūkine, komercine, finansine ar profesine veikla, neteisėtą juridinio asmens veiklą, svetimo prekių ar paslaugų ženklo naudojimą, apgaulingą pareiškimą apie juridinio as</w:t>
            </w:r>
            <w:r>
              <w:rPr>
                <w:sz w:val="22"/>
                <w:szCs w:val="22"/>
              </w:rPr>
              <w:t>mens veiklą, mokesčių nesumokėjimą, kredito, paskolos ar tikslinės paramos panaudojimą ne pagal paskirtį ar nustatytą tvarką, kreditinį sukčiavimą, skolininko nesąžiningumą, nusikalstamą bankrotą, netikros elektroninės mokėjimo priemonės gaminimą, tikros e</w:t>
            </w:r>
            <w:r>
              <w:rPr>
                <w:sz w:val="22"/>
                <w:szCs w:val="22"/>
              </w:rPr>
              <w:t>lektroninės mokėjimo priemonės klastojimą ar neteisėtą disponavimą elektronine mokėjimo priemone arba jos duomenimis, neteisėtą elektroninės mokėjimo priemonės ar jos duomenų panaudojimą, neteisingų duomenų apie pajamas, pelną ar turtą pateikimą, deklaraci</w:t>
            </w:r>
            <w:r>
              <w:rPr>
                <w:sz w:val="22"/>
                <w:szCs w:val="22"/>
              </w:rPr>
              <w:t>jos, ataskaitos ar kito dokumento nepateikimą, apgaulingą ar aplaidų apskaitos tvarkymą, nusikalstamu būdu gauto turto įgijimą ar realizavimą, nusikalstamu būdu įgytų pinigų ar turto legalizavimą, netikrų pinigų ar vertybinių popierių pagaminimą, laikymą a</w:t>
            </w:r>
            <w:r>
              <w:rPr>
                <w:sz w:val="22"/>
                <w:szCs w:val="22"/>
              </w:rPr>
              <w:t>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jei pareiškėjo veikla yra finansuojama iš valstybės ir (arba) savivaldybių biudžetų ir (arba) valstybės pinigų fondų lėšų, taip pat iš Europos investicijų fondo ir Europos investicijų banko lėšų).</w:t>
            </w:r>
          </w:p>
          <w:p w14:paraId="1083337D" w14:textId="77777777" w:rsidR="00C47A02" w:rsidRDefault="00BB7434">
            <w:pPr>
              <w:ind w:firstLine="460"/>
              <w:jc w:val="both"/>
              <w:rPr>
                <w:iCs/>
                <w:sz w:val="22"/>
                <w:szCs w:val="22"/>
              </w:rPr>
            </w:pPr>
            <w:r>
              <w:rPr>
                <w:iCs/>
                <w:sz w:val="22"/>
                <w:szCs w:val="22"/>
              </w:rPr>
              <w:t xml:space="preserve">Esu informuotas (-a), kad šiame punkte nurodytų </w:t>
            </w:r>
            <w:r>
              <w:rPr>
                <w:iCs/>
                <w:sz w:val="22"/>
                <w:szCs w:val="22"/>
              </w:rPr>
              <w:t xml:space="preserve">asmenų teistumo duomenys tvarkomi vykdant 2018 m. liepos 18 d. Europos Parlamento ir Tarybos reglamento (ES, Euratomas) 2018/1046 dėl Sąjungos bendrajam biudžetui taikomų finansinių taisyklių, kuriuo iš dalies keičiami reglamentai (ES) </w:t>
            </w:r>
            <w:r>
              <w:rPr>
                <w:iCs/>
                <w:sz w:val="22"/>
                <w:szCs w:val="22"/>
              </w:rPr>
              <w:lastRenderedPageBreak/>
              <w:t xml:space="preserve">Nr. 1296/2013, (ES) </w:t>
            </w:r>
            <w:r>
              <w:rPr>
                <w:iCs/>
                <w:sz w:val="22"/>
                <w:szCs w:val="22"/>
              </w:rPr>
              <w:t>1301/2013, (ES) Nr. 1303/2013, (ES) Nr. 1304/2013, (ES) Nr. 1309/2013, (ES) Nr. 1316/2013, (ES) Nr. 223/2014, (ES) Nr. 283/2014 ir sprendimas Nr. 541/2014/ES, bei panaikinamas Reglamentas (ES, Euratomas) Nr. 966/2013, 136 straipsnio 1 dalyje įtvirtintą par</w:t>
            </w:r>
            <w:r>
              <w:rPr>
                <w:iCs/>
                <w:sz w:val="22"/>
                <w:szCs w:val="22"/>
              </w:rPr>
              <w:t xml:space="preserve">eigą. </w:t>
            </w:r>
          </w:p>
          <w:p w14:paraId="145AFFDB" w14:textId="77777777" w:rsidR="00C47A02" w:rsidRDefault="00BB7434">
            <w:pPr>
              <w:ind w:firstLine="426"/>
              <w:jc w:val="both"/>
              <w:rPr>
                <w:sz w:val="22"/>
                <w:szCs w:val="22"/>
                <w:lang w:eastAsia="lt-LT"/>
              </w:rPr>
            </w:pPr>
            <w:r>
              <w:rPr>
                <w:sz w:val="22"/>
                <w:szCs w:val="22"/>
                <w:lang w:eastAsia="lt-LT"/>
              </w:rPr>
              <w:t xml:space="preserve">7. Mano atstovaujamam pareiškėjui PĮP </w:t>
            </w:r>
            <w:r>
              <w:rPr>
                <w:sz w:val="22"/>
                <w:szCs w:val="22"/>
              </w:rPr>
              <w:t xml:space="preserve">vertinimo metu, jei jis perkėlė gamybinę veiklą valstybėje narėje arba į kitą valstybę narę, nėra taikoma arba nebuvo taikoma išieškojimo procedūra. </w:t>
            </w:r>
          </w:p>
          <w:p w14:paraId="021625F1" w14:textId="77777777" w:rsidR="00C47A02" w:rsidRDefault="00BB7434">
            <w:pPr>
              <w:shd w:val="clear" w:color="auto" w:fill="FFFFFF"/>
              <w:ind w:firstLine="426"/>
              <w:jc w:val="both"/>
              <w:rPr>
                <w:sz w:val="22"/>
                <w:szCs w:val="22"/>
                <w:lang w:eastAsia="lt-LT"/>
              </w:rPr>
            </w:pPr>
            <w:r>
              <w:rPr>
                <w:sz w:val="22"/>
                <w:szCs w:val="22"/>
                <w:lang w:eastAsia="lt-LT"/>
              </w:rPr>
              <w:t xml:space="preserve">8. Mano atstovaujamam pareiškėjui PĮP </w:t>
            </w:r>
            <w:r>
              <w:rPr>
                <w:sz w:val="22"/>
                <w:szCs w:val="22"/>
              </w:rPr>
              <w:t>vertinimo metu nėra tai</w:t>
            </w:r>
            <w:r>
              <w:rPr>
                <w:sz w:val="22"/>
                <w:szCs w:val="22"/>
              </w:rPr>
              <w:t xml:space="preserve">komas apribojimas (iki 5 metų) neskirti Europos Sąjungos finansinės paramos dėl trečiųjų šalių piliečių nelegalaus įdarbinimo </w:t>
            </w:r>
            <w:r>
              <w:rPr>
                <w:i/>
                <w:sz w:val="22"/>
                <w:szCs w:val="22"/>
              </w:rPr>
              <w:t>(netaikoma viešiesiems juridiniams asmenims</w:t>
            </w:r>
            <w:r>
              <w:rPr>
                <w:sz w:val="22"/>
                <w:szCs w:val="22"/>
              </w:rPr>
              <w:t xml:space="preserve">). </w:t>
            </w:r>
          </w:p>
          <w:p w14:paraId="26BA3690" w14:textId="77777777" w:rsidR="00C47A02" w:rsidRDefault="00BB7434">
            <w:pPr>
              <w:ind w:firstLine="460"/>
              <w:jc w:val="both"/>
              <w:rPr>
                <w:i/>
                <w:sz w:val="22"/>
                <w:szCs w:val="22"/>
              </w:rPr>
            </w:pPr>
            <w:r>
              <w:rPr>
                <w:sz w:val="22"/>
                <w:szCs w:val="22"/>
                <w:lang w:eastAsia="lt-LT"/>
              </w:rPr>
              <w:t xml:space="preserve">9. Mano atstovaujamam pareiškėjui, kuris yra juridinis asmuo, </w:t>
            </w:r>
            <w:r>
              <w:rPr>
                <w:sz w:val="22"/>
                <w:szCs w:val="22"/>
              </w:rPr>
              <w:t xml:space="preserve">nėra iškelta byla dėl bankroto arba restruktūrizavimo, nėra pradėtas ikiteisminis tyrimas dėl ūkinės </w:t>
            </w:r>
            <w:r>
              <w:rPr>
                <w:bCs/>
                <w:sz w:val="22"/>
                <w:szCs w:val="22"/>
              </w:rPr>
              <w:t>ir (arba) ekonominės</w:t>
            </w:r>
            <w:r>
              <w:rPr>
                <w:sz w:val="22"/>
                <w:szCs w:val="22"/>
              </w:rPr>
              <w:t xml:space="preserve"> veiklos arba jis nėra likviduojamas, nėra priimtas kreditorių susirinkimo nutarimas bankroto procedūras vykdyti ne teismo tvarka </w:t>
            </w:r>
            <w:r>
              <w:rPr>
                <w:i/>
                <w:sz w:val="22"/>
                <w:szCs w:val="22"/>
              </w:rPr>
              <w:t>(neta</w:t>
            </w:r>
            <w:r>
              <w:rPr>
                <w:i/>
                <w:sz w:val="22"/>
                <w:szCs w:val="22"/>
              </w:rPr>
              <w:t>ikoma biudžetinėms įstaigoms).</w:t>
            </w:r>
          </w:p>
          <w:p w14:paraId="50CC0C01" w14:textId="77777777" w:rsidR="00C47A02" w:rsidRDefault="00BB7434">
            <w:pPr>
              <w:shd w:val="clear" w:color="auto" w:fill="FFFFFF"/>
              <w:ind w:firstLine="425"/>
              <w:jc w:val="both"/>
              <w:rPr>
                <w:sz w:val="22"/>
                <w:szCs w:val="22"/>
                <w:lang w:eastAsia="lt-LT"/>
              </w:rPr>
            </w:pPr>
            <w:r>
              <w:rPr>
                <w:sz w:val="22"/>
                <w:szCs w:val="22"/>
                <w:lang w:eastAsia="lt-LT"/>
              </w:rPr>
              <w:t xml:space="preserve">10. Mano atstovaujamas pareiškėjas PĮP vertinimo metu </w:t>
            </w:r>
            <w:r>
              <w:rPr>
                <w:sz w:val="22"/>
                <w:szCs w:val="22"/>
              </w:rPr>
              <w:t>Juridinių asmenų registrui yra pateikęs metinių finansinių ataskaitų rinkinius, taip pat metinių konsoliduotųjų finansinių ataskaitų rinkinius, kaip nustatyta Juridinių as</w:t>
            </w:r>
            <w:r>
              <w:rPr>
                <w:sz w:val="22"/>
                <w:szCs w:val="22"/>
              </w:rPr>
              <w:t xml:space="preserve">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w:t>
            </w:r>
            <w:r>
              <w:rPr>
                <w:i/>
                <w:sz w:val="22"/>
                <w:szCs w:val="22"/>
              </w:rPr>
              <w:t>skaitas būtina rengti pagal įstatymus, taikomus juridiniam asmeniui, užsienio juridiniam asmeniui ar kitai organizacijai arba jų filialui)</w:t>
            </w:r>
            <w:r>
              <w:rPr>
                <w:sz w:val="22"/>
                <w:szCs w:val="22"/>
              </w:rPr>
              <w:t xml:space="preserve">. </w:t>
            </w:r>
          </w:p>
          <w:p w14:paraId="3EF55D1A" w14:textId="77777777" w:rsidR="00C47A02" w:rsidRDefault="00BB7434">
            <w:pPr>
              <w:ind w:firstLine="425"/>
              <w:jc w:val="both"/>
              <w:rPr>
                <w:sz w:val="22"/>
                <w:szCs w:val="22"/>
                <w:lang w:eastAsia="lt-LT"/>
              </w:rPr>
            </w:pPr>
            <w:r>
              <w:rPr>
                <w:sz w:val="22"/>
                <w:szCs w:val="22"/>
                <w:lang w:eastAsia="lt-LT"/>
              </w:rPr>
              <w:t>11. Jeigu projektas įgyvendinamas kartu su partneriu (-</w:t>
            </w:r>
            <w:proofErr w:type="spellStart"/>
            <w:r>
              <w:rPr>
                <w:sz w:val="22"/>
                <w:szCs w:val="22"/>
                <w:lang w:eastAsia="lt-LT"/>
              </w:rPr>
              <w:t>ais</w:t>
            </w:r>
            <w:proofErr w:type="spellEnd"/>
            <w:r>
              <w:rPr>
                <w:sz w:val="22"/>
                <w:szCs w:val="22"/>
                <w:lang w:eastAsia="lt-LT"/>
              </w:rPr>
              <w:t>) ir jeigu įgyvendinant projektą bus patiriamos PVM išlai</w:t>
            </w:r>
            <w:r>
              <w:rPr>
                <w:sz w:val="22"/>
                <w:szCs w:val="22"/>
                <w:lang w:eastAsia="lt-LT"/>
              </w:rPr>
              <w:t>dos, kurios yra tinkamos finansuoti iš Europos Sąjungos fondų ir (arba) valstybės biudžeto lėšų, jungtinės veiklos sutartimis ar kitais būdais užtikrinsiu, kad įgyvendinant projektą numatomos įsigyti prekės, paslaugos ar darbai bus skirti partnerio ne ekon</w:t>
            </w:r>
            <w:r>
              <w:rPr>
                <w:sz w:val="22"/>
                <w:szCs w:val="22"/>
                <w:lang w:eastAsia="lt-LT"/>
              </w:rPr>
              <w:t xml:space="preserve">ominei veiklai ir (arba) Lietuvos Respublikos pridėtinės vertės mokesčio įstatyme nustatytoms PVM neapmokestinamoms veiklos rūšims </w:t>
            </w:r>
            <w:r>
              <w:rPr>
                <w:i/>
                <w:iCs/>
                <w:color w:val="808080"/>
                <w:sz w:val="22"/>
                <w:szCs w:val="22"/>
              </w:rPr>
              <w:t>(</w:t>
            </w:r>
            <w:r>
              <w:rPr>
                <w:i/>
                <w:iCs/>
                <w:sz w:val="22"/>
                <w:szCs w:val="22"/>
              </w:rPr>
              <w:t>netaikoma užsienyje registruotiems juridiniams asmenims</w:t>
            </w:r>
            <w:r>
              <w:rPr>
                <w:i/>
                <w:iCs/>
                <w:color w:val="808080"/>
                <w:sz w:val="22"/>
                <w:szCs w:val="22"/>
              </w:rPr>
              <w:t>)</w:t>
            </w:r>
            <w:r>
              <w:rPr>
                <w:sz w:val="22"/>
                <w:szCs w:val="22"/>
                <w:lang w:eastAsia="lt-LT"/>
              </w:rPr>
              <w:t>.</w:t>
            </w:r>
          </w:p>
          <w:p w14:paraId="66018702" w14:textId="77777777" w:rsidR="00C47A02" w:rsidRDefault="00BB7434">
            <w:pPr>
              <w:ind w:firstLine="425"/>
              <w:jc w:val="both"/>
              <w:rPr>
                <w:sz w:val="22"/>
                <w:szCs w:val="22"/>
                <w:lang w:eastAsia="lt-LT"/>
              </w:rPr>
            </w:pPr>
            <w:r>
              <w:rPr>
                <w:sz w:val="22"/>
                <w:szCs w:val="22"/>
                <w:lang w:eastAsia="lt-LT"/>
              </w:rPr>
              <w:t>12. Mano atstovaujamam pareiškėjui yra žinoma, kad užsienyje sumok</w:t>
            </w:r>
            <w:r>
              <w:rPr>
                <w:sz w:val="22"/>
                <w:szCs w:val="22"/>
                <w:lang w:eastAsia="lt-LT"/>
              </w:rPr>
              <w:t>ėto Lietuvos Respublikos apmokestinamojo asmens PVM negalima susigrąžinti pasinaudojus Valstybinės mokesčių inspekcijos prie Lietuvos Respublikos finansų ministerijos Elektroninių prašymų priėmimo sistema (EPRIS), o susigrąžinus, reikia nedelsiant apie tai</w:t>
            </w:r>
            <w:r>
              <w:rPr>
                <w:sz w:val="22"/>
                <w:szCs w:val="22"/>
                <w:lang w:eastAsia="lt-LT"/>
              </w:rPr>
              <w:t xml:space="preserve"> informuoti administruojančiąją instituciją.</w:t>
            </w:r>
          </w:p>
          <w:p w14:paraId="63A54C63" w14:textId="77777777" w:rsidR="00C47A02" w:rsidRDefault="00BB7434">
            <w:pPr>
              <w:ind w:firstLine="425"/>
              <w:jc w:val="both"/>
              <w:rPr>
                <w:sz w:val="22"/>
                <w:szCs w:val="22"/>
                <w:lang w:eastAsia="lt-LT"/>
              </w:rPr>
            </w:pPr>
            <w:r>
              <w:rPr>
                <w:sz w:val="22"/>
                <w:szCs w:val="22"/>
                <w:lang w:eastAsia="lt-LT"/>
              </w:rPr>
              <w:t>13. Mano atstovaujamam pareiškėjui yra žinoma, kad, jeigu projekto lėšomis apmokėta PVM suma bus įtraukta į PVM ataskaitą, apie tai nedelsdamas informuosiu administruojančiąją instituciją ir tą sumą privalėsiu s</w:t>
            </w:r>
            <w:r>
              <w:rPr>
                <w:sz w:val="22"/>
                <w:szCs w:val="22"/>
                <w:lang w:eastAsia="lt-LT"/>
              </w:rPr>
              <w:t xml:space="preserve">ugrąžinti. </w:t>
            </w:r>
          </w:p>
          <w:p w14:paraId="57706B0C" w14:textId="77777777" w:rsidR="00C47A02" w:rsidRDefault="00BB7434">
            <w:pPr>
              <w:ind w:firstLine="425"/>
              <w:jc w:val="both"/>
              <w:rPr>
                <w:bCs/>
                <w:sz w:val="22"/>
                <w:szCs w:val="22"/>
                <w:lang w:eastAsia="lt-LT"/>
              </w:rPr>
            </w:pPr>
            <w:r>
              <w:rPr>
                <w:bCs/>
                <w:sz w:val="22"/>
                <w:szCs w:val="22"/>
                <w:lang w:eastAsia="lt-LT"/>
              </w:rPr>
              <w:t xml:space="preserve">14.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 xml:space="preserve">privatūs interesai yra suderinti su visuomenės viešaisiais interesais. </w:t>
            </w:r>
          </w:p>
          <w:p w14:paraId="0EC79995" w14:textId="77777777" w:rsidR="00C47A02" w:rsidRDefault="00BB7434">
            <w:pPr>
              <w:keepNext/>
              <w:tabs>
                <w:tab w:val="left" w:pos="851"/>
              </w:tabs>
              <w:ind w:firstLine="425"/>
              <w:jc w:val="both"/>
              <w:rPr>
                <w:sz w:val="22"/>
                <w:szCs w:val="22"/>
                <w:lang w:eastAsia="lt-LT"/>
              </w:rPr>
            </w:pPr>
            <w:r>
              <w:rPr>
                <w:sz w:val="22"/>
                <w:szCs w:val="22"/>
                <w:lang w:eastAsia="lt-LT"/>
              </w:rPr>
              <w:t>15. Mano atstovaujamas pareiškėjas įsipareigoja per administruojančiosios institucijos nustatytą terminą pateikti jai r</w:t>
            </w:r>
            <w:r>
              <w:rPr>
                <w:sz w:val="22"/>
                <w:szCs w:val="22"/>
                <w:lang w:eastAsia="lt-LT"/>
              </w:rPr>
              <w:t xml:space="preserve">eikiamą informaciją ir (arba) atlikti Lietuvos Respublikos ir Europos Sąjungos atsakingų institucijų nurodytus veiksmus, vykdomus dėl kvietime teikti PĮP nurodytų ir kitų Lietuvos Respublikos ir Europos Sąjungos teisės aktų nuostatų taikymo. </w:t>
            </w:r>
          </w:p>
          <w:p w14:paraId="1A5BA406" w14:textId="77777777" w:rsidR="00C47A02" w:rsidRDefault="00BB7434">
            <w:pPr>
              <w:ind w:firstLine="425"/>
              <w:jc w:val="both"/>
              <w:rPr>
                <w:sz w:val="22"/>
                <w:szCs w:val="22"/>
                <w:lang w:eastAsia="lt-LT"/>
              </w:rPr>
            </w:pPr>
            <w:r>
              <w:rPr>
                <w:sz w:val="22"/>
                <w:szCs w:val="22"/>
                <w:lang w:eastAsia="lt-LT"/>
              </w:rPr>
              <w:t>16. Esu informuotas (-a), kad, nepateikus kvietime teikti PĮP privalomų pateikti priedų ir PĮP vertinimo metu nepateikus prašomų dokumentų ir (ar) informacijos per administruojančiosios institucijos nustatytą terminą, mano atstovaujamo pareiškėjo PĮP bus a</w:t>
            </w:r>
            <w:r>
              <w:rPr>
                <w:sz w:val="22"/>
                <w:szCs w:val="22"/>
                <w:lang w:eastAsia="lt-LT"/>
              </w:rPr>
              <w:t xml:space="preserve">tmestas. </w:t>
            </w:r>
          </w:p>
          <w:p w14:paraId="48B04B2D" w14:textId="77777777" w:rsidR="00C47A02" w:rsidRDefault="00BB7434">
            <w:pPr>
              <w:ind w:firstLine="425"/>
              <w:jc w:val="both"/>
              <w:rPr>
                <w:sz w:val="22"/>
                <w:szCs w:val="22"/>
                <w:lang w:eastAsia="lt-LT"/>
              </w:rPr>
            </w:pPr>
            <w:r>
              <w:rPr>
                <w:bCs/>
                <w:sz w:val="22"/>
                <w:szCs w:val="22"/>
                <w:lang w:eastAsia="lt-LT"/>
              </w:rPr>
              <w:t xml:space="preserve">17. </w:t>
            </w:r>
            <w:r>
              <w:rPr>
                <w:color w:val="000000"/>
                <w:sz w:val="22"/>
                <w:szCs w:val="22"/>
              </w:rPr>
              <w:t xml:space="preserve">Esu informuotas (-a), kad </w:t>
            </w:r>
            <w:r>
              <w:rPr>
                <w:sz w:val="22"/>
                <w:szCs w:val="22"/>
                <w:lang w:eastAsia="lt-LT"/>
              </w:rPr>
              <w:t xml:space="preserve">sudarius projekto sutartį Europos Sąjungos fondų investicijų programos svetainėje </w:t>
            </w:r>
            <w:r>
              <w:rPr>
                <w:color w:val="000000"/>
                <w:sz w:val="22"/>
                <w:szCs w:val="22"/>
                <w:lang w:eastAsia="lt-LT"/>
              </w:rPr>
              <w:t xml:space="preserve">www.esinvesticijos.lt </w:t>
            </w:r>
            <w:r>
              <w:rPr>
                <w:sz w:val="22"/>
                <w:szCs w:val="22"/>
                <w:lang w:eastAsia="lt-LT"/>
              </w:rPr>
              <w:t>visuomenės informavimo tikslais bus paskelbti šie duomenys: projekto vykdytojo pavadinimas, vykdant viešuosius p</w:t>
            </w:r>
            <w:r>
              <w:rPr>
                <w:sz w:val="22"/>
                <w:szCs w:val="22"/>
                <w:lang w:eastAsia="lt-LT"/>
              </w:rPr>
              <w:t>irkimus – ir pirkimo sutarties (-</w:t>
            </w:r>
            <w:proofErr w:type="spellStart"/>
            <w:r>
              <w:rPr>
                <w:sz w:val="22"/>
                <w:szCs w:val="22"/>
                <w:lang w:eastAsia="lt-LT"/>
              </w:rPr>
              <w:t>ių</w:t>
            </w:r>
            <w:proofErr w:type="spellEnd"/>
            <w:r>
              <w:rPr>
                <w:sz w:val="22"/>
                <w:szCs w:val="22"/>
                <w:lang w:eastAsia="lt-LT"/>
              </w:rPr>
              <w:t>) vykdytojo (-ų) pavadinimas (-ai), projekto pavadinimas, projekto tikslas ir planuojami arba esami rezultatai, projekto pradžios data, planuojama arba faktinė projekto užbaigimo data, bendra projekto vertė, Europos Sąjun</w:t>
            </w:r>
            <w:r>
              <w:rPr>
                <w:sz w:val="22"/>
                <w:szCs w:val="22"/>
                <w:lang w:eastAsia="lt-LT"/>
              </w:rPr>
              <w:t>gos fondo pavadinimas, konkretus Europos Sąjungos politikos tikslas ir investavimo sritis, Europos Sąjungos fondo bendro finansavimo suma, projekto įgyvendinimo vietos nuoroda arba geografinė padėtis, vykdant projektą keliose vietose – projekto vykdytojo a</w:t>
            </w:r>
            <w:r>
              <w:rPr>
                <w:sz w:val="22"/>
                <w:szCs w:val="22"/>
                <w:lang w:eastAsia="lt-LT"/>
              </w:rPr>
              <w:t>dresas, su projektu susijusi atitinkama Europos Sąjungos fondo investavimo srities intervencinės priemonės rūšis. Taip pat esu informuotas (-a)</w:t>
            </w:r>
            <w:r>
              <w:rPr>
                <w:color w:val="000000"/>
                <w:sz w:val="22"/>
                <w:szCs w:val="22"/>
              </w:rPr>
              <w:t>, kad Europos Sąjungos institucijoms, organams, tarnyboms ar agentūroms paprašius, joms būtų suteikta galimybė su</w:t>
            </w:r>
            <w:r>
              <w:rPr>
                <w:color w:val="000000"/>
                <w:sz w:val="22"/>
                <w:szCs w:val="22"/>
              </w:rPr>
              <w:t>sipažinti su projekto komunikacijos ir matomumo medžiaga, įskaitant informaciją paramos gavėjų lygmeniu, ir kad Europos Sąjungai būtų suteikta nemokama, neišimtinė ir neatšaukiama licencija naudoti tokią medžiagą ir visas su ja susijusias ankstesnes teises</w:t>
            </w:r>
            <w:r>
              <w:rPr>
                <w:color w:val="000000"/>
                <w:sz w:val="22"/>
                <w:szCs w:val="22"/>
              </w:rPr>
              <w:t xml:space="preserve"> pagal 2021 m. birželio 24 d. Europos Parlamento ir Tarybos reglamento (ES) 2021/1060, kuriuo nustatomos bendros Europos regioninės plėtros fondo, „Europos socialinio fondo +“, Sanglaudos fondo, Teisingos pertvarkos fondo ir </w:t>
            </w:r>
            <w:r>
              <w:rPr>
                <w:color w:val="000000"/>
                <w:sz w:val="22"/>
                <w:szCs w:val="22"/>
              </w:rPr>
              <w:lastRenderedPageBreak/>
              <w:t xml:space="preserve">Europos jūrų reikalų, žvejybos </w:t>
            </w:r>
            <w:r>
              <w:rPr>
                <w:color w:val="000000"/>
                <w:sz w:val="22"/>
                <w:szCs w:val="22"/>
              </w:rPr>
              <w:t>ir akvakultūros fondo nuostatos ir šių fondų bei Prieglobsčio, migracijos ir integracijos fondo, Vidaus saugumo fondo ir Sienų valdymo ir vizų politikos finansinės paramos priemonės taisyklės) (toliau – BNR reglamentas), IX priedą.</w:t>
            </w:r>
          </w:p>
          <w:p w14:paraId="2E40E4C0" w14:textId="77777777" w:rsidR="00C47A02" w:rsidRDefault="00BB7434">
            <w:pPr>
              <w:ind w:firstLine="460"/>
              <w:jc w:val="both"/>
              <w:rPr>
                <w:color w:val="000000"/>
                <w:sz w:val="22"/>
                <w:szCs w:val="22"/>
              </w:rPr>
            </w:pPr>
            <w:r>
              <w:rPr>
                <w:sz w:val="22"/>
                <w:szCs w:val="22"/>
                <w:lang w:eastAsia="lt-LT"/>
              </w:rPr>
              <w:t>18. Esu informuotas (-a)</w:t>
            </w:r>
            <w:r>
              <w:rPr>
                <w:sz w:val="22"/>
                <w:szCs w:val="22"/>
                <w:lang w:eastAsia="lt-LT"/>
              </w:rPr>
              <w:t xml:space="preserve">, kad Europos Audito Rūmų, Europos Komisijos, </w:t>
            </w:r>
            <w:r>
              <w:rPr>
                <w:sz w:val="22"/>
                <w:szCs w:val="22"/>
              </w:rPr>
              <w:t xml:space="preserve">Europos kovos su sukčiavimu tarnybos, Europos prokuratūros, Lietuvos Respublikos </w:t>
            </w:r>
            <w:r>
              <w:rPr>
                <w:sz w:val="22"/>
                <w:szCs w:val="22"/>
                <w:lang w:eastAsia="lt-LT"/>
              </w:rPr>
              <w:t>finansų ministerijos, Viešųjų pirkimų tarnybos, Finansinių nusikaltimų tyrimo tarnybos prie Lietuvos Respublikos vidaus reikalų m</w:t>
            </w:r>
            <w:r>
              <w:rPr>
                <w:sz w:val="22"/>
                <w:szCs w:val="22"/>
                <w:lang w:eastAsia="lt-LT"/>
              </w:rPr>
              <w:t xml:space="preserve">inisterijos, </w:t>
            </w:r>
            <w:r>
              <w:rPr>
                <w:sz w:val="22"/>
                <w:szCs w:val="24"/>
              </w:rPr>
              <w:t>Lietuvos Respublikos specialiųjų tyrimų tarnybos</w:t>
            </w:r>
            <w:r>
              <w:rPr>
                <w:sz w:val="22"/>
                <w:szCs w:val="22"/>
                <w:lang w:eastAsia="lt-LT"/>
              </w:rPr>
              <w:t xml:space="preserve"> ir Lietuvos Respublikos konkurencijos tarybos įgalioti asmenys turi teisę audituoti ir kontroliuoti mano atstovaujamo pareiškėjo ūkinę ir finansinę veiklą, kiek ji susijusi su projekto įgyvendin</w:t>
            </w:r>
            <w:r>
              <w:rPr>
                <w:sz w:val="22"/>
                <w:szCs w:val="22"/>
                <w:lang w:eastAsia="lt-LT"/>
              </w:rPr>
              <w:t xml:space="preserve">imu. Esu informuotas (-a), kad turiu visapusiškai bendradarbiauti su šiomis institucijomis Europos Sąjungos finansinių interesų apsaugos klausimu, </w:t>
            </w:r>
            <w:r>
              <w:rPr>
                <w:color w:val="000000"/>
                <w:sz w:val="22"/>
                <w:szCs w:val="22"/>
              </w:rPr>
              <w:t>užtikrinti su projekto įgyvendinimu susijusių dokumentų (įskaitant elektroninius, pateiktus informacinių tech</w:t>
            </w:r>
            <w:r>
              <w:rPr>
                <w:color w:val="000000"/>
                <w:sz w:val="22"/>
                <w:szCs w:val="22"/>
              </w:rPr>
              <w:t>nologijų priemonėmis ir elektroninėse laikmenose) saugumą ir prieinamumą šių institucijų atstovams ir (ar) jų įgaliotiems asmenims, projekto įgyvendinimo metu ir po projekto finansavimo pabaigos teisės aktuose nurodytu dokumentų saugojimo laikotarpiu.</w:t>
            </w:r>
          </w:p>
          <w:p w14:paraId="0A9466B4" w14:textId="77777777" w:rsidR="00C47A02" w:rsidRDefault="00BB7434">
            <w:pPr>
              <w:ind w:firstLine="426"/>
              <w:jc w:val="both"/>
              <w:rPr>
                <w:sz w:val="22"/>
                <w:szCs w:val="22"/>
              </w:rPr>
            </w:pPr>
            <w:r>
              <w:rPr>
                <w:color w:val="000000"/>
                <w:sz w:val="22"/>
                <w:szCs w:val="22"/>
              </w:rPr>
              <w:t xml:space="preserve">19. </w:t>
            </w:r>
            <w:r>
              <w:rPr>
                <w:sz w:val="22"/>
                <w:szCs w:val="22"/>
              </w:rPr>
              <w:t>Esu informuotas (-a), kad administruojančioji institucija užtikrina duomenų, reikalingų stebėsenai, vertinimui, finansų valdymui, patikrinimams ir auditams, Europos Sąjungos fondų investicijų panaudojimo vertinimui atlikti, taip pat audito sekai užtikrinti</w:t>
            </w:r>
            <w:r>
              <w:rPr>
                <w:sz w:val="22"/>
                <w:szCs w:val="22"/>
              </w:rPr>
              <w:t xml:space="preserve">, būtinų duomenų apie projektų įgyvendinimą rinkimą (įskaitant iš valstybės registrų ir duomenų bazių), įrašymą ir saugojimą skaitmeniniu formatu, šių duomenų saugumą, vientisumą, konfidencialumą ir naudotojų autentiškumo patvirtinimą. </w:t>
            </w:r>
          </w:p>
          <w:p w14:paraId="7A34CFC5" w14:textId="77777777" w:rsidR="00C47A02" w:rsidRDefault="00BB7434">
            <w:pPr>
              <w:keepNext/>
              <w:keepLines/>
              <w:ind w:firstLine="426"/>
              <w:jc w:val="both"/>
              <w:outlineLvl w:val="1"/>
              <w:rPr>
                <w:rFonts w:eastAsia="Calibri"/>
                <w:sz w:val="22"/>
                <w:szCs w:val="22"/>
              </w:rPr>
            </w:pPr>
            <w:r>
              <w:rPr>
                <w:sz w:val="22"/>
                <w:szCs w:val="22"/>
              </w:rPr>
              <w:t xml:space="preserve">20. </w:t>
            </w:r>
            <w:r>
              <w:rPr>
                <w:sz w:val="22"/>
                <w:szCs w:val="22"/>
                <w:lang w:eastAsia="lt-LT"/>
              </w:rPr>
              <w:t>Esu informuotas</w:t>
            </w:r>
            <w:r>
              <w:rPr>
                <w:sz w:val="22"/>
                <w:szCs w:val="22"/>
                <w:lang w:eastAsia="lt-LT"/>
              </w:rPr>
              <w:t xml:space="preserve"> (-a), kad mano atstovaujamo pareiškėjo PĮP, projekto sutartyje, mokėjimo prašyme, išlaidų pagrindimo dokumentuose, išlaidų apmokėjimo įrodymo dokumentuose ir kituose dokumentuose esantys duomenys </w:t>
            </w:r>
            <w:r>
              <w:rPr>
                <w:sz w:val="22"/>
                <w:szCs w:val="22"/>
              </w:rPr>
              <w:t xml:space="preserve">bus apdorojami ir saugomi </w:t>
            </w:r>
            <w:r>
              <w:rPr>
                <w:color w:val="000000"/>
                <w:sz w:val="22"/>
                <w:szCs w:val="22"/>
              </w:rPr>
              <w:t>2021–2027 metų Europos Sąjungos f</w:t>
            </w:r>
            <w:r>
              <w:rPr>
                <w:color w:val="000000"/>
                <w:sz w:val="22"/>
                <w:szCs w:val="22"/>
              </w:rPr>
              <w:t xml:space="preserve">ondų investicijų programos finansuojamų projektų administravimo informacinėje sistemoje </w:t>
            </w:r>
            <w:r>
              <w:rPr>
                <w:sz w:val="22"/>
                <w:szCs w:val="22"/>
              </w:rPr>
              <w:t xml:space="preserve">šios sistemos nuostatuose nustatytais terminais ir </w:t>
            </w:r>
            <w:r>
              <w:rPr>
                <w:rFonts w:eastAsia="Calibri"/>
                <w:sz w:val="22"/>
                <w:szCs w:val="22"/>
              </w:rPr>
              <w:t>Valstybės biudžeto, apskaitos ir mokėjimų sistemoje šios sistemos nuostatuose nustatytais terminais.</w:t>
            </w:r>
          </w:p>
          <w:p w14:paraId="5713A43D" w14:textId="77777777" w:rsidR="00C47A02" w:rsidRDefault="00BB7434">
            <w:pPr>
              <w:ind w:firstLine="425"/>
              <w:jc w:val="both"/>
              <w:rPr>
                <w:color w:val="000000"/>
                <w:sz w:val="22"/>
                <w:szCs w:val="22"/>
              </w:rPr>
            </w:pPr>
            <w:r>
              <w:rPr>
                <w:sz w:val="22"/>
                <w:szCs w:val="22"/>
              </w:rPr>
              <w:t>21. Esu informuo</w:t>
            </w:r>
            <w:r>
              <w:rPr>
                <w:sz w:val="22"/>
                <w:szCs w:val="22"/>
              </w:rPr>
              <w:t xml:space="preserve">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w:t>
            </w:r>
            <w:r>
              <w:rPr>
                <w:sz w:val="22"/>
                <w:szCs w:val="22"/>
                <w:lang w:eastAsia="lt-LT"/>
              </w:rPr>
              <w:t xml:space="preserve">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reglamentas</w:t>
            </w:r>
            <w:r>
              <w:rPr>
                <w:sz w:val="22"/>
                <w:szCs w:val="22"/>
              </w:rPr>
              <w:t>) ir (arba) lėšų naudojimo, susijusio su Ekonomikos gaivinimo ir</w:t>
            </w:r>
            <w:r>
              <w:rPr>
                <w:sz w:val="22"/>
                <w:szCs w:val="22"/>
              </w:rPr>
              <w:t xml:space="preserve"> atsparumo didinimo priemonės plane „Naujos kartos Lietuva“ numatytomis reformų ir investicinių projektų įgyvendinimo priemonėmis, įvykdymo, audito ir kontrolės tikslais (</w:t>
            </w:r>
            <w:r>
              <w:rPr>
                <w:i/>
                <w:iCs/>
                <w:sz w:val="22"/>
                <w:szCs w:val="22"/>
              </w:rPr>
              <w:t xml:space="preserve">teisinis pagrindas – 2021 m. vasario 12 d. Europos Parlamento ir Tarybos reglamentas </w:t>
            </w:r>
            <w:r>
              <w:rPr>
                <w:i/>
                <w:iCs/>
                <w:sz w:val="22"/>
                <w:szCs w:val="22"/>
              </w:rPr>
              <w:t>(ES) 2021/241, kuriuo nustatoma ekonomikos gaivinimo ir atsparumo didinimo priemonė</w:t>
            </w:r>
            <w:r>
              <w:rPr>
                <w:sz w:val="22"/>
                <w:szCs w:val="22"/>
              </w:rPr>
              <w:t xml:space="preserve">). </w:t>
            </w:r>
            <w:r>
              <w:rPr>
                <w:color w:val="000000"/>
                <w:sz w:val="22"/>
                <w:szCs w:val="22"/>
              </w:rPr>
              <w:t xml:space="preserve">Asmens duomenys bus tvarkomi vadovaujantis </w:t>
            </w:r>
            <w:r>
              <w:rPr>
                <w:sz w:val="22"/>
                <w:szCs w:val="22"/>
                <w:shd w:val="clear" w:color="auto" w:fill="FFFFFF"/>
              </w:rPr>
              <w:t>2016 m. balandžio 27 d. Europos Parlamento ir Tarybos reglamentu (ES) 2016/679 dėl fizinių asmenų apsaugos tvarkant asmens duom</w:t>
            </w:r>
            <w:r>
              <w:rPr>
                <w:sz w:val="22"/>
                <w:szCs w:val="22"/>
                <w:shd w:val="clear" w:color="auto" w:fill="FFFFFF"/>
              </w:rPr>
              <w:t xml:space="preserve">enis ir dėl laisvo tokių duomenų judėjimo ir kuriuo panaikinama Direktyva 95/46/EB (Bendrasis duomenų apsaugos reglamentas), </w:t>
            </w:r>
            <w:r>
              <w:rPr>
                <w:color w:val="000000"/>
                <w:sz w:val="22"/>
                <w:szCs w:val="22"/>
              </w:rPr>
              <w:t>arba 2018 m. spalio 23 d. Europos Parlamento ir Tarybos reglamentu (ES) 2018/1725 dėl fizinių asmenų apsaugos Sąjungos institucijom</w:t>
            </w:r>
            <w:r>
              <w:rPr>
                <w:color w:val="000000"/>
                <w:sz w:val="22"/>
                <w:szCs w:val="22"/>
              </w:rPr>
              <w:t>s, organams, tarnyboms ir agentūroms tvarkant asmens duomenis ir dėl laisvo tokių duomenų judėjimo, kuriuo panaikinamas Reglamentas (EB) Nr. 45/2001 ir Sprendimas Nr. 1247/2002/EB, atsižvelgiant į tai, kuris iš jų taikytinas, bei kitais teisės aktais, regl</w:t>
            </w:r>
            <w:r>
              <w:rPr>
                <w:color w:val="000000"/>
                <w:sz w:val="22"/>
                <w:szCs w:val="22"/>
              </w:rPr>
              <w:t xml:space="preserve">amentuojančiais asmens duomenų tvarkymą. </w:t>
            </w:r>
          </w:p>
          <w:p w14:paraId="279092C0" w14:textId="77777777" w:rsidR="00C47A02" w:rsidRDefault="00BB7434">
            <w:pPr>
              <w:ind w:firstLine="460"/>
              <w:jc w:val="both"/>
              <w:rPr>
                <w:iCs/>
                <w:color w:val="000000"/>
                <w:sz w:val="22"/>
                <w:szCs w:val="22"/>
              </w:rPr>
            </w:pPr>
            <w:r>
              <w:rPr>
                <w:color w:val="000000"/>
                <w:sz w:val="22"/>
                <w:szCs w:val="22"/>
              </w:rPr>
              <w:t xml:space="preserve">22. </w:t>
            </w:r>
            <w:r>
              <w:rPr>
                <w:iCs/>
                <w:color w:val="000000"/>
                <w:sz w:val="22"/>
                <w:szCs w:val="22"/>
              </w:rPr>
              <w:t>Esu informuotas (-a), kad informacija apie projekto veiklas, su projekto išlaidų apmokėjimu susijusi informacija, mano kontaktiniai duomenys gali būti perduoti vertinimo ekspertams ir naudojami atliekant priemo</w:t>
            </w:r>
            <w:r>
              <w:rPr>
                <w:iCs/>
                <w:color w:val="000000"/>
                <w:sz w:val="22"/>
                <w:szCs w:val="22"/>
              </w:rPr>
              <w:t xml:space="preserve">nės ir (ar) šio projekto įgyvendinimo vertinimą (renkant vertinimui būtinus duomenis apklausos, interviu ir kt. metodais). </w:t>
            </w:r>
          </w:p>
          <w:p w14:paraId="705A9A60" w14:textId="77777777" w:rsidR="00C47A02" w:rsidRDefault="00BB7434">
            <w:pPr>
              <w:ind w:firstLine="460"/>
              <w:jc w:val="both"/>
              <w:rPr>
                <w:sz w:val="22"/>
                <w:szCs w:val="22"/>
              </w:rPr>
            </w:pPr>
            <w:r>
              <w:rPr>
                <w:bCs/>
                <w:sz w:val="22"/>
                <w:szCs w:val="22"/>
              </w:rPr>
              <w:t>23. E</w:t>
            </w:r>
            <w:r>
              <w:rPr>
                <w:sz w:val="22"/>
                <w:szCs w:val="22"/>
                <w:lang w:bidi="lt-LT"/>
              </w:rPr>
              <w:t xml:space="preserve">su informuotas (-a), kad administruojančiosios institucijos tvarkomi mano </w:t>
            </w:r>
            <w:r>
              <w:rPr>
                <w:sz w:val="22"/>
                <w:szCs w:val="22"/>
              </w:rPr>
              <w:t>asmens duomenys (kategorijos), nurodyti mano atstovau</w:t>
            </w:r>
            <w:r>
              <w:rPr>
                <w:sz w:val="22"/>
                <w:szCs w:val="22"/>
              </w:rPr>
              <w:t xml:space="preserve">jamo juridinio asmens PĮP ir </w:t>
            </w:r>
            <w:r>
              <w:rPr>
                <w:sz w:val="22"/>
                <w:szCs w:val="22"/>
                <w:lang w:eastAsia="lt-LT"/>
              </w:rPr>
              <w:t>kituose administruojančiajai institucijai pateiktuose dokumentuose,</w:t>
            </w:r>
            <w:r>
              <w:rPr>
                <w:sz w:val="22"/>
                <w:szCs w:val="22"/>
              </w:rPr>
              <w:t xml:space="preserve"> </w:t>
            </w:r>
            <w:r>
              <w:rPr>
                <w:sz w:val="22"/>
                <w:szCs w:val="22"/>
                <w:lang w:bidi="lt-LT"/>
              </w:rPr>
              <w:t xml:space="preserve">ir detalesnė informacija apie asmens duomenų tvarkymą ir teisių įgyvendinimą skelbiami administruojančiosios institucijos svetainės www.cpva.lt skiltyje </w:t>
            </w:r>
            <w:r>
              <w:rPr>
                <w:sz w:val="22"/>
                <w:szCs w:val="22"/>
              </w:rPr>
              <w:t>„Asmen</w:t>
            </w:r>
            <w:r>
              <w:rPr>
                <w:sz w:val="22"/>
                <w:szCs w:val="22"/>
              </w:rPr>
              <w:t>s duomenų apsauga“.</w:t>
            </w:r>
          </w:p>
          <w:p w14:paraId="5EE151C7" w14:textId="77777777" w:rsidR="00C47A02" w:rsidRDefault="00C47A02">
            <w:pPr>
              <w:ind w:firstLine="517"/>
              <w:jc w:val="both"/>
              <w:rPr>
                <w:color w:val="1F497D"/>
                <w:sz w:val="22"/>
                <w:szCs w:val="22"/>
              </w:rPr>
            </w:pPr>
          </w:p>
        </w:tc>
      </w:tr>
    </w:tbl>
    <w:p w14:paraId="1A64CA43" w14:textId="77777777" w:rsidR="00C47A02" w:rsidRDefault="00C47A02">
      <w:pPr>
        <w:jc w:val="center"/>
        <w:rPr>
          <w:szCs w:val="24"/>
        </w:rPr>
      </w:pPr>
    </w:p>
    <w:p w14:paraId="27B025F6" w14:textId="77777777" w:rsidR="00C47A02" w:rsidRDefault="00BB7434">
      <w:pPr>
        <w:jc w:val="center"/>
        <w:rPr>
          <w:szCs w:val="24"/>
        </w:rPr>
      </w:pPr>
      <w:r>
        <w:rPr>
          <w:szCs w:val="24"/>
        </w:rPr>
        <w:t>__________________________</w:t>
      </w:r>
    </w:p>
    <w:sectPr w:rsidR="00C47A0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B93F" w14:textId="77777777" w:rsidR="00BB7434" w:rsidRDefault="00BB7434">
      <w:pPr>
        <w:rPr>
          <w:sz w:val="22"/>
          <w:szCs w:val="22"/>
        </w:rPr>
      </w:pPr>
      <w:r>
        <w:rPr>
          <w:sz w:val="22"/>
          <w:szCs w:val="22"/>
        </w:rPr>
        <w:separator/>
      </w:r>
    </w:p>
  </w:endnote>
  <w:endnote w:type="continuationSeparator" w:id="0">
    <w:p w14:paraId="75719B69" w14:textId="77777777" w:rsidR="00BB7434" w:rsidRDefault="00BB7434">
      <w:pPr>
        <w:rPr>
          <w:sz w:val="22"/>
          <w:szCs w:val="22"/>
        </w:rPr>
      </w:pPr>
      <w:r>
        <w:rPr>
          <w:sz w:val="22"/>
          <w:szCs w:val="22"/>
        </w:rPr>
        <w:continuationSeparator/>
      </w:r>
    </w:p>
  </w:endnote>
  <w:endnote w:type="continuationNotice" w:id="1">
    <w:p w14:paraId="72874D7D" w14:textId="77777777" w:rsidR="00BB7434" w:rsidRDefault="00BB743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CE56" w14:textId="77777777" w:rsidR="00BB7434" w:rsidRDefault="00BB7434">
      <w:pPr>
        <w:rPr>
          <w:sz w:val="22"/>
          <w:szCs w:val="22"/>
        </w:rPr>
      </w:pPr>
      <w:r>
        <w:rPr>
          <w:sz w:val="22"/>
          <w:szCs w:val="22"/>
        </w:rPr>
        <w:separator/>
      </w:r>
    </w:p>
  </w:footnote>
  <w:footnote w:type="continuationSeparator" w:id="0">
    <w:p w14:paraId="0DBB3A18" w14:textId="77777777" w:rsidR="00BB7434" w:rsidRDefault="00BB7434">
      <w:pPr>
        <w:rPr>
          <w:sz w:val="22"/>
          <w:szCs w:val="22"/>
        </w:rPr>
      </w:pPr>
      <w:r>
        <w:rPr>
          <w:sz w:val="22"/>
          <w:szCs w:val="22"/>
        </w:rPr>
        <w:continuationSeparator/>
      </w:r>
    </w:p>
  </w:footnote>
  <w:footnote w:type="continuationNotice" w:id="1">
    <w:p w14:paraId="22963BC9" w14:textId="77777777" w:rsidR="00BB7434" w:rsidRDefault="00BB7434">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3A1720"/>
    <w:rsid w:val="005224A0"/>
    <w:rsid w:val="00BB7434"/>
    <w:rsid w:val="00C47A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745B"/>
  <w15:docId w15:val="{8203B6AA-135C-494F-8107-D6BD996E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2028c00f747d3077d0dd2ecee24b0488">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e09bcb396e9187076a840f42360818d7"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410D3-70DF-4C10-83C0-E8E8C015BE29}"/>
</file>

<file path=customXml/itemProps2.xml><?xml version="1.0" encoding="utf-8"?>
<ds:datastoreItem xmlns:ds="http://schemas.openxmlformats.org/officeDocument/2006/customXml" ds:itemID="{05329978-0D20-4611-93A5-1FD5D0024FC2}"/>
</file>

<file path=customXml/itemProps3.xml><?xml version="1.0" encoding="utf-8"?>
<ds:datastoreItem xmlns:ds="http://schemas.openxmlformats.org/officeDocument/2006/customXml" ds:itemID="{DE9716F0-AA34-4CEB-B063-A67D19EAA03E}"/>
</file>

<file path=customXml/itemProps4.xml><?xml version="1.0" encoding="utf-8"?>
<ds:datastoreItem xmlns:ds="http://schemas.openxmlformats.org/officeDocument/2006/customXml" ds:itemID="{43B8FE99-FE5A-47A6-B814-D00191DE0BAD}"/>
</file>

<file path=docProps/app.xml><?xml version="1.0" encoding="utf-8"?>
<Properties xmlns="http://schemas.openxmlformats.org/officeDocument/2006/extended-properties" xmlns:vt="http://schemas.openxmlformats.org/officeDocument/2006/docPropsVTypes">
  <Template>Normal</Template>
  <TotalTime>0</TotalTime>
  <Pages>29</Pages>
  <Words>53891</Words>
  <Characters>30719</Characters>
  <Application>Microsoft Office Word</Application>
  <DocSecurity>0</DocSecurity>
  <Lines>255</Lines>
  <Paragraphs>168</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84442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PĮP forma</dc:title>
  <dc:creator>Zita Markevičienė</dc:creator>
  <cp:lastModifiedBy>Kristina Dėjė</cp:lastModifiedBy>
  <cp:revision>2</cp:revision>
  <dcterms:created xsi:type="dcterms:W3CDTF">2022-03-04T07:12:00Z</dcterms:created>
  <dcterms:modified xsi:type="dcterms:W3CDTF">2022-03-04T07:12:00Z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Divisions">
    <vt:lpwstr>3680;#Energetikos ir aplinkos apsaugos projektų skyrius|66914be9-8437-476f-ab9d-874648d15705;#49;#Vadovybė|58a5a61f-fccb-4f74-9a6b-098be634181c</vt:lpwstr>
  </property>
  <property fmtid="{D5CDD505-2E9C-101B-9397-08002B2CF9AE}" pid="6" name="DmsPermissionsUsers">
    <vt:lpwstr>1113;#Kristina Dėjė;#233;#Jūratė Lepardinienė</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true</vt:bool>
  </property>
</Properties>
</file>