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BC26C" w14:textId="77777777" w:rsidR="006E7474" w:rsidRPr="00FA137F" w:rsidRDefault="006E7474">
      <w:pPr>
        <w:tabs>
          <w:tab w:val="center" w:pos="4819"/>
          <w:tab w:val="right" w:pos="9638"/>
        </w:tabs>
        <w:rPr>
          <w:sz w:val="22"/>
          <w:szCs w:val="22"/>
        </w:rPr>
      </w:pPr>
    </w:p>
    <w:p w14:paraId="558E6AF2" w14:textId="77777777" w:rsidR="002F2C0D" w:rsidRPr="002F2C0D" w:rsidRDefault="002F2C0D" w:rsidP="007D43A9">
      <w:pPr>
        <w:ind w:left="9639"/>
        <w:rPr>
          <w:bCs/>
          <w:szCs w:val="24"/>
        </w:rPr>
      </w:pPr>
      <w:r w:rsidRPr="002F2C0D">
        <w:rPr>
          <w:bCs/>
          <w:szCs w:val="24"/>
        </w:rPr>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53A9AB37" w14:textId="77777777" w:rsidR="002F2C0D" w:rsidRPr="002F2C0D" w:rsidRDefault="002F2C0D" w:rsidP="007D43A9">
      <w:pPr>
        <w:ind w:left="9639"/>
        <w:rPr>
          <w:bCs/>
          <w:szCs w:val="24"/>
        </w:rPr>
      </w:pPr>
      <w:r w:rsidRPr="002F2C0D">
        <w:rPr>
          <w:bCs/>
          <w:szCs w:val="24"/>
        </w:rPr>
        <w:t xml:space="preserve">„Kurti technologinius sprendimus ir įrankius, leidžiančius saugiai ir patogiai naudotis paslaugomis“ aprašo </w:t>
      </w:r>
    </w:p>
    <w:p w14:paraId="2F1A4D00" w14:textId="090BAEC9" w:rsidR="006E7474" w:rsidRDefault="00BD08FC" w:rsidP="007D43A9">
      <w:pPr>
        <w:ind w:left="9639"/>
        <w:rPr>
          <w:szCs w:val="24"/>
        </w:rPr>
      </w:pPr>
      <w:r w:rsidRPr="00473E25">
        <w:rPr>
          <w:szCs w:val="24"/>
        </w:rPr>
        <w:t>5</w:t>
      </w:r>
      <w:r w:rsidR="00586EAD">
        <w:rPr>
          <w:szCs w:val="24"/>
        </w:rPr>
        <w:t xml:space="preserve"> priedas</w:t>
      </w:r>
    </w:p>
    <w:p w14:paraId="1F08C1AF" w14:textId="77777777" w:rsidR="006E7474" w:rsidRDefault="006E7474">
      <w:pPr>
        <w:jc w:val="center"/>
        <w:rPr>
          <w:iCs/>
          <w:szCs w:val="24"/>
        </w:rPr>
      </w:pPr>
    </w:p>
    <w:p w14:paraId="2DFB1165" w14:textId="77777777" w:rsidR="0024199B" w:rsidRDefault="0024199B" w:rsidP="0024199B">
      <w:pPr>
        <w:jc w:val="center"/>
        <w:rPr>
          <w:i/>
          <w:szCs w:val="24"/>
        </w:rPr>
      </w:pPr>
    </w:p>
    <w:p w14:paraId="13D719B9" w14:textId="217E4CCD" w:rsidR="0024199B" w:rsidRDefault="0024199B" w:rsidP="0024199B">
      <w:pPr>
        <w:jc w:val="center"/>
        <w:rPr>
          <w:sz w:val="20"/>
        </w:rPr>
      </w:pPr>
      <w:r>
        <w:rPr>
          <w:b/>
          <w:bCs/>
          <w:szCs w:val="24"/>
          <w:shd w:val="clear" w:color="auto" w:fill="FFFFFF"/>
        </w:rPr>
        <w:t xml:space="preserve">2021–2030 METŲ LIETUVOS RESPUBLIKOS EKONOMIKOS IR INOVACIJŲ MINISTERIJOS VALSTYBĖS SKAITMENINIMO PLĖTROS PROGRAMOS </w:t>
      </w:r>
      <w:r>
        <w:rPr>
          <w:b/>
          <w:bCs/>
          <w:szCs w:val="24"/>
        </w:rPr>
        <w:t xml:space="preserve">PAŽANGOS PRIEMONĖS NR. </w:t>
      </w:r>
      <w:r>
        <w:rPr>
          <w:b/>
          <w:bCs/>
          <w:szCs w:val="24"/>
          <w:lang w:eastAsia="lt-LT"/>
        </w:rPr>
        <w:t xml:space="preserve">05-002-01-07-08 </w:t>
      </w:r>
      <w:r>
        <w:rPr>
          <w:b/>
          <w:szCs w:val="24"/>
        </w:rPr>
        <w:t xml:space="preserve">„KURTI TECHNOLOGINIUS SPRENDIMUS IR ĮRANKIUS, LEIDŽIANČIUS SAUGIAI IR PATOGIAI NAUDOTIS PASLAUGOMIS“ </w:t>
      </w:r>
      <w:r>
        <w:rPr>
          <w:b/>
          <w:bCs/>
          <w:szCs w:val="24"/>
          <w:shd w:val="clear" w:color="auto" w:fill="FFFFFF"/>
        </w:rPr>
        <w:t xml:space="preserve">VEIKLOS </w:t>
      </w:r>
      <w:r w:rsidR="00632AEF">
        <w:rPr>
          <w:b/>
          <w:bCs/>
          <w:szCs w:val="24"/>
          <w:shd w:val="clear" w:color="auto" w:fill="FFFFFF"/>
        </w:rPr>
        <w:t>„</w:t>
      </w:r>
      <w:r w:rsidR="00632AEF" w:rsidRPr="0059108A">
        <w:rPr>
          <w:b/>
          <w:bCs/>
          <w:szCs w:val="24"/>
          <w:shd w:val="clear" w:color="auto" w:fill="FFFFFF"/>
        </w:rPr>
        <w:t>KALBINIŲ IŠTEKLIŲ DIRBTINIO INTELEKTO TECHNOLOGIJŲ SPRENDIMŲ POREIKIAMS PLĖTRA</w:t>
      </w:r>
      <w:r w:rsidR="00632AEF">
        <w:rPr>
          <w:b/>
          <w:bCs/>
          <w:szCs w:val="24"/>
          <w:shd w:val="clear" w:color="auto" w:fill="FFFFFF"/>
        </w:rPr>
        <w:t>“</w:t>
      </w:r>
      <w:r>
        <w:rPr>
          <w:b/>
          <w:szCs w:val="24"/>
        </w:rPr>
        <w:t xml:space="preserve"> </w:t>
      </w:r>
      <w:r>
        <w:rPr>
          <w:b/>
          <w:bCs/>
          <w:szCs w:val="24"/>
        </w:rPr>
        <w:t>PROJEKTŲ FINANSAVIMO SĄLYGŲ APRAŠAS</w:t>
      </w:r>
      <w:r w:rsidR="00434129">
        <w:rPr>
          <w:b/>
          <w:bCs/>
          <w:szCs w:val="24"/>
        </w:rPr>
        <w:t xml:space="preserve"> NR. </w:t>
      </w:r>
      <w:r w:rsidR="00DD22E8">
        <w:rPr>
          <w:b/>
          <w:bCs/>
          <w:szCs w:val="24"/>
        </w:rPr>
        <w:t>2</w:t>
      </w:r>
    </w:p>
    <w:p w14:paraId="3E02935E" w14:textId="77777777" w:rsidR="006E7474" w:rsidRDefault="006E7474">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06"/>
        <w:gridCol w:w="1236"/>
        <w:gridCol w:w="1134"/>
        <w:gridCol w:w="1134"/>
        <w:gridCol w:w="1457"/>
        <w:gridCol w:w="1344"/>
        <w:gridCol w:w="1080"/>
        <w:gridCol w:w="1344"/>
        <w:gridCol w:w="1051"/>
        <w:gridCol w:w="1132"/>
        <w:gridCol w:w="859"/>
        <w:gridCol w:w="1149"/>
      </w:tblGrid>
      <w:tr w:rsidR="006E7474" w14:paraId="35053079" w14:textId="77777777">
        <w:tc>
          <w:tcPr>
            <w:tcW w:w="15155" w:type="dxa"/>
            <w:gridSpan w:val="13"/>
            <w:vAlign w:val="center"/>
          </w:tcPr>
          <w:p w14:paraId="03DC49BB" w14:textId="77777777" w:rsidR="006E7474" w:rsidRDefault="007B4329">
            <w:pPr>
              <w:jc w:val="center"/>
              <w:rPr>
                <w:b/>
                <w:sz w:val="22"/>
                <w:szCs w:val="22"/>
              </w:rPr>
            </w:pPr>
            <w:r>
              <w:rPr>
                <w:b/>
                <w:sz w:val="22"/>
                <w:szCs w:val="22"/>
              </w:rPr>
              <w:t>VEIKLOS AR POVEIKLĖS, KURIOMS NUSTATOMOS PROJEKTŲ FINANSAVIMO SĄLYGOS</w:t>
            </w:r>
          </w:p>
        </w:tc>
      </w:tr>
      <w:tr w:rsidR="006E7474" w14:paraId="1E032302" w14:textId="77777777" w:rsidTr="00E00EE3">
        <w:tc>
          <w:tcPr>
            <w:tcW w:w="1129" w:type="dxa"/>
            <w:vAlign w:val="center"/>
          </w:tcPr>
          <w:p w14:paraId="23216BE0" w14:textId="3AD95024" w:rsidR="006E7474" w:rsidRDefault="007B4329">
            <w:pPr>
              <w:jc w:val="center"/>
              <w:rPr>
                <w:b/>
                <w:sz w:val="20"/>
              </w:rPr>
            </w:pPr>
            <w:r>
              <w:rPr>
                <w:b/>
                <w:sz w:val="20"/>
              </w:rPr>
              <w:t xml:space="preserve">Veiklos ar </w:t>
            </w:r>
            <w:proofErr w:type="spellStart"/>
            <w:r>
              <w:rPr>
                <w:b/>
                <w:sz w:val="20"/>
              </w:rPr>
              <w:t>poveiklės</w:t>
            </w:r>
            <w:proofErr w:type="spellEnd"/>
            <w:r>
              <w:rPr>
                <w:b/>
                <w:sz w:val="20"/>
              </w:rPr>
              <w:t xml:space="preserve"> pavadini</w:t>
            </w:r>
            <w:r w:rsidR="00265D52">
              <w:rPr>
                <w:b/>
                <w:sz w:val="20"/>
              </w:rPr>
              <w:t>-</w:t>
            </w:r>
            <w:proofErr w:type="spellStart"/>
            <w:r>
              <w:rPr>
                <w:b/>
                <w:sz w:val="20"/>
              </w:rPr>
              <w:t>mas</w:t>
            </w:r>
            <w:proofErr w:type="spellEnd"/>
          </w:p>
        </w:tc>
        <w:tc>
          <w:tcPr>
            <w:tcW w:w="1106" w:type="dxa"/>
            <w:vAlign w:val="center"/>
          </w:tcPr>
          <w:p w14:paraId="543422A7" w14:textId="1BDD2D8F" w:rsidR="006E7474" w:rsidRDefault="007B4329">
            <w:pPr>
              <w:jc w:val="center"/>
              <w:rPr>
                <w:b/>
                <w:sz w:val="20"/>
              </w:rPr>
            </w:pPr>
            <w:proofErr w:type="spellStart"/>
            <w:r>
              <w:rPr>
                <w:b/>
                <w:sz w:val="20"/>
              </w:rPr>
              <w:t>Finansa</w:t>
            </w:r>
            <w:proofErr w:type="spellEnd"/>
            <w:r w:rsidR="00265D52">
              <w:rPr>
                <w:b/>
                <w:sz w:val="20"/>
              </w:rPr>
              <w:t>-</w:t>
            </w:r>
            <w:r>
              <w:rPr>
                <w:b/>
                <w:sz w:val="20"/>
              </w:rPr>
              <w:t>vimo šaltinis</w:t>
            </w:r>
          </w:p>
        </w:tc>
        <w:tc>
          <w:tcPr>
            <w:tcW w:w="1236" w:type="dxa"/>
            <w:vAlign w:val="center"/>
          </w:tcPr>
          <w:p w14:paraId="6F2235EF" w14:textId="1049629D" w:rsidR="006E7474" w:rsidRDefault="007B4329">
            <w:pPr>
              <w:jc w:val="center"/>
              <w:rPr>
                <w:b/>
                <w:sz w:val="20"/>
              </w:rPr>
            </w:pPr>
            <w:r>
              <w:rPr>
                <w:b/>
                <w:bCs/>
                <w:sz w:val="20"/>
              </w:rPr>
              <w:t xml:space="preserve">Prioritetas ar </w:t>
            </w:r>
            <w:proofErr w:type="spellStart"/>
            <w:r>
              <w:rPr>
                <w:b/>
                <w:bCs/>
                <w:sz w:val="20"/>
              </w:rPr>
              <w:t>komponen</w:t>
            </w:r>
            <w:proofErr w:type="spellEnd"/>
            <w:r w:rsidR="001243FD">
              <w:rPr>
                <w:b/>
                <w:bCs/>
                <w:sz w:val="20"/>
              </w:rPr>
              <w:t>-</w:t>
            </w:r>
            <w:r>
              <w:rPr>
                <w:b/>
                <w:bCs/>
                <w:sz w:val="20"/>
              </w:rPr>
              <w:t>tas</w:t>
            </w:r>
          </w:p>
        </w:tc>
        <w:tc>
          <w:tcPr>
            <w:tcW w:w="1134" w:type="dxa"/>
            <w:vAlign w:val="center"/>
          </w:tcPr>
          <w:p w14:paraId="0E7C06CA" w14:textId="749B6556" w:rsidR="006E7474" w:rsidRDefault="007B4329">
            <w:pPr>
              <w:jc w:val="center"/>
              <w:rPr>
                <w:b/>
                <w:sz w:val="20"/>
              </w:rPr>
            </w:pPr>
            <w:r>
              <w:rPr>
                <w:b/>
                <w:bCs/>
                <w:sz w:val="20"/>
              </w:rPr>
              <w:t>Uždavinys ar priemonė</w:t>
            </w:r>
          </w:p>
        </w:tc>
        <w:tc>
          <w:tcPr>
            <w:tcW w:w="1134" w:type="dxa"/>
            <w:vAlign w:val="center"/>
          </w:tcPr>
          <w:p w14:paraId="471D3BB0" w14:textId="08BB0A6C" w:rsidR="006E7474" w:rsidRDefault="007B4329">
            <w:pPr>
              <w:jc w:val="center"/>
              <w:rPr>
                <w:b/>
                <w:sz w:val="20"/>
              </w:rPr>
            </w:pPr>
            <w:r>
              <w:rPr>
                <w:b/>
                <w:bCs/>
                <w:sz w:val="20"/>
              </w:rPr>
              <w:t xml:space="preserve">Veikla ar </w:t>
            </w:r>
            <w:proofErr w:type="spellStart"/>
            <w:r>
              <w:rPr>
                <w:b/>
                <w:bCs/>
                <w:sz w:val="20"/>
              </w:rPr>
              <w:t>paprie</w:t>
            </w:r>
            <w:r w:rsidR="00265D52">
              <w:rPr>
                <w:b/>
                <w:bCs/>
                <w:sz w:val="20"/>
              </w:rPr>
              <w:t>-</w:t>
            </w:r>
            <w:r>
              <w:rPr>
                <w:b/>
                <w:bCs/>
                <w:sz w:val="20"/>
              </w:rPr>
              <w:t>monė</w:t>
            </w:r>
            <w:proofErr w:type="spellEnd"/>
          </w:p>
        </w:tc>
        <w:tc>
          <w:tcPr>
            <w:tcW w:w="1457" w:type="dxa"/>
            <w:vAlign w:val="center"/>
          </w:tcPr>
          <w:p w14:paraId="4787B3A4" w14:textId="77777777" w:rsidR="006E7474" w:rsidRDefault="007B4329">
            <w:pPr>
              <w:jc w:val="center"/>
              <w:rPr>
                <w:b/>
                <w:sz w:val="20"/>
              </w:rPr>
            </w:pPr>
            <w:r>
              <w:rPr>
                <w:b/>
                <w:sz w:val="20"/>
              </w:rPr>
              <w:t>Intervencinės priemonės kodas</w:t>
            </w:r>
          </w:p>
        </w:tc>
        <w:tc>
          <w:tcPr>
            <w:tcW w:w="1344" w:type="dxa"/>
            <w:vAlign w:val="center"/>
          </w:tcPr>
          <w:p w14:paraId="3C037937" w14:textId="77777777" w:rsidR="006E7474" w:rsidRDefault="007B4329">
            <w:pPr>
              <w:jc w:val="center"/>
              <w:rPr>
                <w:b/>
                <w:bCs/>
                <w:sz w:val="20"/>
              </w:rPr>
            </w:pPr>
            <w:r>
              <w:rPr>
                <w:b/>
                <w:sz w:val="20"/>
              </w:rPr>
              <w:t xml:space="preserve">Regionas, kuriam priskiriama veikla ar </w:t>
            </w:r>
            <w:proofErr w:type="spellStart"/>
            <w:r>
              <w:rPr>
                <w:b/>
                <w:sz w:val="20"/>
              </w:rPr>
              <w:t>poveiklė</w:t>
            </w:r>
            <w:proofErr w:type="spellEnd"/>
          </w:p>
        </w:tc>
        <w:tc>
          <w:tcPr>
            <w:tcW w:w="1080" w:type="dxa"/>
            <w:vAlign w:val="center"/>
          </w:tcPr>
          <w:p w14:paraId="6C4DF644" w14:textId="77777777" w:rsidR="006E7474" w:rsidRDefault="007B4329">
            <w:pPr>
              <w:jc w:val="center"/>
              <w:rPr>
                <w:b/>
                <w:sz w:val="20"/>
              </w:rPr>
            </w:pPr>
            <w:r>
              <w:rPr>
                <w:b/>
                <w:bCs/>
                <w:sz w:val="20"/>
              </w:rPr>
              <w:t>Paramos formos kodas</w:t>
            </w:r>
          </w:p>
        </w:tc>
        <w:tc>
          <w:tcPr>
            <w:tcW w:w="1344" w:type="dxa"/>
            <w:vAlign w:val="center"/>
          </w:tcPr>
          <w:p w14:paraId="05ED6CE4" w14:textId="77777777" w:rsidR="006E7474" w:rsidRDefault="007B4329">
            <w:pPr>
              <w:jc w:val="center"/>
              <w:rPr>
                <w:b/>
                <w:sz w:val="20"/>
              </w:rPr>
            </w:pPr>
            <w:r>
              <w:rPr>
                <w:b/>
                <w:bCs/>
                <w:sz w:val="20"/>
              </w:rPr>
              <w:t>Pagrindinės teritorinės srities kodas (-ai)</w:t>
            </w:r>
          </w:p>
        </w:tc>
        <w:tc>
          <w:tcPr>
            <w:tcW w:w="1051" w:type="dxa"/>
            <w:vAlign w:val="center"/>
          </w:tcPr>
          <w:p w14:paraId="007726BF" w14:textId="1B08C95A" w:rsidR="006E7474" w:rsidRDefault="007B4329">
            <w:pPr>
              <w:jc w:val="center"/>
              <w:rPr>
                <w:b/>
                <w:bCs/>
                <w:sz w:val="20"/>
              </w:rPr>
            </w:pPr>
            <w:proofErr w:type="spellStart"/>
            <w:r>
              <w:rPr>
                <w:b/>
                <w:bCs/>
                <w:sz w:val="20"/>
              </w:rPr>
              <w:t>Ekono</w:t>
            </w:r>
            <w:proofErr w:type="spellEnd"/>
            <w:r w:rsidR="00265D52">
              <w:rPr>
                <w:b/>
                <w:bCs/>
                <w:sz w:val="20"/>
              </w:rPr>
              <w:t>-</w:t>
            </w:r>
            <w:r>
              <w:rPr>
                <w:b/>
                <w:bCs/>
                <w:sz w:val="20"/>
              </w:rPr>
              <w:t xml:space="preserve">minės veiklos kodas </w:t>
            </w:r>
          </w:p>
          <w:p w14:paraId="76161E89" w14:textId="77777777" w:rsidR="006E7474" w:rsidRDefault="007B4329">
            <w:pPr>
              <w:jc w:val="center"/>
              <w:rPr>
                <w:b/>
                <w:sz w:val="20"/>
              </w:rPr>
            </w:pPr>
            <w:r>
              <w:rPr>
                <w:b/>
                <w:bCs/>
                <w:sz w:val="20"/>
              </w:rPr>
              <w:t>(-ai)</w:t>
            </w:r>
          </w:p>
        </w:tc>
        <w:tc>
          <w:tcPr>
            <w:tcW w:w="1132" w:type="dxa"/>
            <w:vAlign w:val="center"/>
          </w:tcPr>
          <w:p w14:paraId="499E73F8" w14:textId="77777777" w:rsidR="006E7474" w:rsidRDefault="007B4329">
            <w:pPr>
              <w:jc w:val="center"/>
              <w:rPr>
                <w:b/>
                <w:bCs/>
                <w:sz w:val="20"/>
              </w:rPr>
            </w:pPr>
            <w:r>
              <w:rPr>
                <w:b/>
                <w:bCs/>
                <w:sz w:val="20"/>
              </w:rPr>
              <w:t>„Europos socialinio fondo +“ (toliau – ESF+) antrinių temų kodai</w:t>
            </w:r>
          </w:p>
        </w:tc>
        <w:tc>
          <w:tcPr>
            <w:tcW w:w="859" w:type="dxa"/>
            <w:vAlign w:val="center"/>
          </w:tcPr>
          <w:p w14:paraId="5ED3BC65" w14:textId="75CA56D3" w:rsidR="006E7474" w:rsidRDefault="007B4329">
            <w:pPr>
              <w:jc w:val="center"/>
              <w:rPr>
                <w:b/>
                <w:bCs/>
                <w:sz w:val="20"/>
              </w:rPr>
            </w:pPr>
            <w:r>
              <w:rPr>
                <w:b/>
                <w:bCs/>
                <w:sz w:val="20"/>
              </w:rPr>
              <w:t>Lyčių lygybės mat</w:t>
            </w:r>
            <w:r w:rsidR="00265D52">
              <w:rPr>
                <w:b/>
                <w:bCs/>
                <w:sz w:val="20"/>
              </w:rPr>
              <w:t>-</w:t>
            </w:r>
            <w:proofErr w:type="spellStart"/>
            <w:r>
              <w:rPr>
                <w:b/>
                <w:bCs/>
                <w:sz w:val="20"/>
              </w:rPr>
              <w:t>mens</w:t>
            </w:r>
            <w:proofErr w:type="spellEnd"/>
            <w:r>
              <w:rPr>
                <w:b/>
                <w:bCs/>
                <w:sz w:val="20"/>
              </w:rPr>
              <w:t xml:space="preserve"> kodas</w:t>
            </w:r>
          </w:p>
        </w:tc>
        <w:tc>
          <w:tcPr>
            <w:tcW w:w="1149" w:type="dxa"/>
            <w:vAlign w:val="center"/>
          </w:tcPr>
          <w:p w14:paraId="7BEF5D95" w14:textId="372DC2C9" w:rsidR="006E7474" w:rsidRDefault="007B4329">
            <w:pPr>
              <w:jc w:val="center"/>
              <w:rPr>
                <w:b/>
                <w:sz w:val="20"/>
              </w:rPr>
            </w:pPr>
            <w:proofErr w:type="spellStart"/>
            <w:r>
              <w:rPr>
                <w:b/>
                <w:sz w:val="20"/>
              </w:rPr>
              <w:t>Nepanau</w:t>
            </w:r>
            <w:r w:rsidR="00265D52">
              <w:rPr>
                <w:b/>
                <w:sz w:val="20"/>
              </w:rPr>
              <w:t>-</w:t>
            </w:r>
            <w:r>
              <w:rPr>
                <w:b/>
                <w:sz w:val="20"/>
              </w:rPr>
              <w:t>dotos</w:t>
            </w:r>
            <w:proofErr w:type="spellEnd"/>
            <w:r>
              <w:rPr>
                <w:b/>
                <w:sz w:val="20"/>
              </w:rPr>
              <w:t xml:space="preserve"> </w:t>
            </w:r>
            <w:proofErr w:type="spellStart"/>
            <w:r>
              <w:rPr>
                <w:b/>
                <w:sz w:val="20"/>
              </w:rPr>
              <w:t>Ekonomi</w:t>
            </w:r>
            <w:r w:rsidR="00265D52">
              <w:rPr>
                <w:b/>
                <w:sz w:val="20"/>
              </w:rPr>
              <w:t>-</w:t>
            </w:r>
            <w:r>
              <w:rPr>
                <w:b/>
                <w:sz w:val="20"/>
              </w:rPr>
              <w:t>kos</w:t>
            </w:r>
            <w:proofErr w:type="spellEnd"/>
            <w:r>
              <w:rPr>
                <w:b/>
                <w:sz w:val="20"/>
              </w:rPr>
              <w:t xml:space="preserve"> gaivinimo ir atsparumo didinimo priemonės lėšos</w:t>
            </w:r>
          </w:p>
          <w:p w14:paraId="28E616BD" w14:textId="77777777" w:rsidR="006E7474" w:rsidRDefault="007B4329">
            <w:pPr>
              <w:jc w:val="center"/>
              <w:rPr>
                <w:b/>
                <w:bCs/>
                <w:sz w:val="20"/>
              </w:rPr>
            </w:pPr>
            <w:r>
              <w:rPr>
                <w:b/>
                <w:sz w:val="20"/>
              </w:rPr>
              <w:t>(Taip / Ne)</w:t>
            </w:r>
          </w:p>
        </w:tc>
      </w:tr>
      <w:tr w:rsidR="009D4667" w14:paraId="6EECFC76" w14:textId="77777777" w:rsidTr="00E00EE3">
        <w:trPr>
          <w:trHeight w:val="278"/>
        </w:trPr>
        <w:tc>
          <w:tcPr>
            <w:tcW w:w="1129" w:type="dxa"/>
            <w:tcMar>
              <w:left w:w="28" w:type="dxa"/>
              <w:right w:w="28" w:type="dxa"/>
            </w:tcMar>
          </w:tcPr>
          <w:p w14:paraId="7962CF1A" w14:textId="1DD293EC" w:rsidR="009D4667" w:rsidRPr="006018AB" w:rsidRDefault="009D4667" w:rsidP="009D4667">
            <w:pPr>
              <w:ind w:firstLine="48"/>
              <w:jc w:val="center"/>
              <w:rPr>
                <w:i/>
                <w:sz w:val="22"/>
                <w:szCs w:val="22"/>
              </w:rPr>
            </w:pPr>
            <w:r w:rsidRPr="006018AB">
              <w:rPr>
                <w:color w:val="000000"/>
                <w:sz w:val="22"/>
                <w:szCs w:val="22"/>
              </w:rPr>
              <w:t xml:space="preserve"> Kalbinių išteklių dirbtinio intelekto </w:t>
            </w:r>
            <w:proofErr w:type="spellStart"/>
            <w:r w:rsidRPr="006018AB">
              <w:rPr>
                <w:color w:val="000000"/>
                <w:sz w:val="22"/>
                <w:szCs w:val="22"/>
              </w:rPr>
              <w:t>technologi</w:t>
            </w:r>
            <w:proofErr w:type="spellEnd"/>
            <w:r w:rsidR="000B5BA8">
              <w:rPr>
                <w:color w:val="000000"/>
                <w:sz w:val="22"/>
                <w:szCs w:val="22"/>
              </w:rPr>
              <w:t>-</w:t>
            </w:r>
            <w:r w:rsidRPr="006018AB">
              <w:rPr>
                <w:color w:val="000000"/>
                <w:sz w:val="22"/>
                <w:szCs w:val="22"/>
              </w:rPr>
              <w:t xml:space="preserve">jų sprendimų </w:t>
            </w:r>
            <w:r w:rsidRPr="006018AB">
              <w:rPr>
                <w:color w:val="000000"/>
                <w:sz w:val="22"/>
                <w:szCs w:val="22"/>
              </w:rPr>
              <w:lastRenderedPageBreak/>
              <w:t>poreikiams plėtra</w:t>
            </w:r>
          </w:p>
        </w:tc>
        <w:tc>
          <w:tcPr>
            <w:tcW w:w="1106" w:type="dxa"/>
            <w:tcMar>
              <w:left w:w="28" w:type="dxa"/>
              <w:right w:w="28" w:type="dxa"/>
            </w:tcMar>
          </w:tcPr>
          <w:p w14:paraId="5EB00E4E" w14:textId="5E72E0BF" w:rsidR="009D4667" w:rsidRPr="006018AB" w:rsidRDefault="009D4667" w:rsidP="009D4667">
            <w:pPr>
              <w:jc w:val="center"/>
              <w:rPr>
                <w:b/>
                <w:i/>
                <w:sz w:val="22"/>
                <w:szCs w:val="22"/>
              </w:rPr>
            </w:pPr>
            <w:proofErr w:type="spellStart"/>
            <w:r w:rsidRPr="006018AB">
              <w:rPr>
                <w:rFonts w:eastAsia="Calibri"/>
                <w:bCs/>
                <w:sz w:val="22"/>
                <w:szCs w:val="22"/>
              </w:rPr>
              <w:lastRenderedPageBreak/>
              <w:t>Ekonomi</w:t>
            </w:r>
            <w:r w:rsidR="000B5BA8">
              <w:rPr>
                <w:rFonts w:eastAsia="Calibri"/>
                <w:bCs/>
                <w:sz w:val="22"/>
                <w:szCs w:val="22"/>
              </w:rPr>
              <w:t>-</w:t>
            </w:r>
            <w:r w:rsidRPr="006018AB">
              <w:rPr>
                <w:rFonts w:eastAsia="Calibri"/>
                <w:bCs/>
                <w:sz w:val="22"/>
                <w:szCs w:val="22"/>
              </w:rPr>
              <w:t>kos</w:t>
            </w:r>
            <w:proofErr w:type="spellEnd"/>
            <w:r w:rsidRPr="006018AB">
              <w:rPr>
                <w:rFonts w:eastAsia="Calibri"/>
                <w:bCs/>
                <w:sz w:val="22"/>
                <w:szCs w:val="22"/>
              </w:rPr>
              <w:t xml:space="preserve"> gaivinimo ir atsparu-</w:t>
            </w:r>
            <w:proofErr w:type="spellStart"/>
            <w:r w:rsidRPr="006018AB">
              <w:rPr>
                <w:rFonts w:eastAsia="Calibri"/>
                <w:bCs/>
                <w:sz w:val="22"/>
                <w:szCs w:val="22"/>
              </w:rPr>
              <w:t>mo</w:t>
            </w:r>
            <w:proofErr w:type="spellEnd"/>
            <w:r w:rsidRPr="006018AB">
              <w:rPr>
                <w:rFonts w:eastAsia="Calibri"/>
                <w:bCs/>
                <w:sz w:val="22"/>
                <w:szCs w:val="22"/>
              </w:rPr>
              <w:t xml:space="preserve"> didinimo </w:t>
            </w:r>
            <w:r w:rsidRPr="4F4F1809">
              <w:rPr>
                <w:rFonts w:eastAsia="Calibri"/>
                <w:sz w:val="22"/>
                <w:szCs w:val="22"/>
              </w:rPr>
              <w:t>priemonės</w:t>
            </w:r>
            <w:r w:rsidRPr="006018AB">
              <w:rPr>
                <w:rFonts w:eastAsia="Calibri"/>
                <w:bCs/>
                <w:sz w:val="22"/>
                <w:szCs w:val="22"/>
              </w:rPr>
              <w:t xml:space="preserve"> (toliau – </w:t>
            </w:r>
            <w:r w:rsidRPr="006018AB">
              <w:rPr>
                <w:rFonts w:eastAsia="Calibri"/>
                <w:bCs/>
                <w:sz w:val="22"/>
                <w:szCs w:val="22"/>
              </w:rPr>
              <w:lastRenderedPageBreak/>
              <w:t xml:space="preserve">EGADP) </w:t>
            </w:r>
            <w:r w:rsidRPr="006018AB">
              <w:rPr>
                <w:iCs/>
                <w:sz w:val="22"/>
                <w:szCs w:val="22"/>
              </w:rPr>
              <w:t>ir valstybės biudžeto lėšos</w:t>
            </w:r>
          </w:p>
          <w:p w14:paraId="2321BBE7" w14:textId="77777777" w:rsidR="009D4667" w:rsidRPr="006018AB" w:rsidRDefault="009D4667" w:rsidP="009D4667">
            <w:pPr>
              <w:jc w:val="center"/>
              <w:rPr>
                <w:b/>
                <w:i/>
                <w:sz w:val="22"/>
                <w:szCs w:val="22"/>
              </w:rPr>
            </w:pPr>
          </w:p>
        </w:tc>
        <w:tc>
          <w:tcPr>
            <w:tcW w:w="1236" w:type="dxa"/>
            <w:tcMar>
              <w:left w:w="28" w:type="dxa"/>
              <w:right w:w="28" w:type="dxa"/>
            </w:tcMar>
          </w:tcPr>
          <w:p w14:paraId="6032402B" w14:textId="77777777" w:rsidR="009D4667" w:rsidRPr="006018AB" w:rsidRDefault="009D4667" w:rsidP="009D4667">
            <w:pPr>
              <w:jc w:val="center"/>
              <w:rPr>
                <w:i/>
                <w:sz w:val="22"/>
                <w:szCs w:val="22"/>
              </w:rPr>
            </w:pPr>
            <w:r w:rsidRPr="006018AB">
              <w:rPr>
                <w:i/>
                <w:iCs/>
                <w:sz w:val="22"/>
                <w:szCs w:val="22"/>
              </w:rPr>
              <w:lastRenderedPageBreak/>
              <w:t>3</w:t>
            </w:r>
          </w:p>
        </w:tc>
        <w:tc>
          <w:tcPr>
            <w:tcW w:w="1134" w:type="dxa"/>
            <w:tcMar>
              <w:left w:w="28" w:type="dxa"/>
              <w:right w:w="28" w:type="dxa"/>
            </w:tcMar>
          </w:tcPr>
          <w:p w14:paraId="02D494C1" w14:textId="77777777" w:rsidR="009D4667" w:rsidRPr="006018AB" w:rsidRDefault="009D4667" w:rsidP="009D4667">
            <w:pPr>
              <w:jc w:val="center"/>
              <w:rPr>
                <w:sz w:val="22"/>
                <w:szCs w:val="22"/>
              </w:rPr>
            </w:pPr>
            <w:r w:rsidRPr="006018AB">
              <w:rPr>
                <w:bCs/>
                <w:i/>
                <w:iCs/>
                <w:sz w:val="22"/>
                <w:szCs w:val="22"/>
              </w:rPr>
              <w:t>C1.4</w:t>
            </w:r>
          </w:p>
        </w:tc>
        <w:tc>
          <w:tcPr>
            <w:tcW w:w="1134" w:type="dxa"/>
            <w:tcMar>
              <w:left w:w="28" w:type="dxa"/>
              <w:right w:w="28" w:type="dxa"/>
            </w:tcMar>
          </w:tcPr>
          <w:p w14:paraId="305B6F81" w14:textId="77777777" w:rsidR="009D4667" w:rsidRPr="006018AB" w:rsidRDefault="009D4667" w:rsidP="009D4667">
            <w:pPr>
              <w:jc w:val="center"/>
              <w:rPr>
                <w:i/>
                <w:sz w:val="22"/>
                <w:szCs w:val="22"/>
              </w:rPr>
            </w:pPr>
            <w:r w:rsidRPr="006018AB">
              <w:rPr>
                <w:bCs/>
                <w:i/>
                <w:iCs/>
                <w:sz w:val="22"/>
                <w:szCs w:val="22"/>
              </w:rPr>
              <w:t>C.1.4.4</w:t>
            </w:r>
          </w:p>
        </w:tc>
        <w:tc>
          <w:tcPr>
            <w:tcW w:w="1457" w:type="dxa"/>
            <w:tcMar>
              <w:left w:w="28" w:type="dxa"/>
              <w:right w:w="28" w:type="dxa"/>
            </w:tcMar>
          </w:tcPr>
          <w:p w14:paraId="3ED174F8" w14:textId="77777777" w:rsidR="009D4667" w:rsidRPr="006018AB" w:rsidRDefault="00465CA6" w:rsidP="009D4667">
            <w:pPr>
              <w:jc w:val="center"/>
              <w:rPr>
                <w:i/>
                <w:sz w:val="22"/>
                <w:szCs w:val="22"/>
              </w:rPr>
            </w:pPr>
            <w:r>
              <w:rPr>
                <w:sz w:val="22"/>
                <w:szCs w:val="22"/>
              </w:rPr>
              <w:t>021a</w:t>
            </w:r>
          </w:p>
        </w:tc>
        <w:tc>
          <w:tcPr>
            <w:tcW w:w="1344" w:type="dxa"/>
            <w:tcMar>
              <w:left w:w="28" w:type="dxa"/>
              <w:right w:w="28" w:type="dxa"/>
            </w:tcMar>
          </w:tcPr>
          <w:p w14:paraId="0481150E" w14:textId="77777777" w:rsidR="009D4667" w:rsidRPr="006018AB" w:rsidRDefault="009D4667" w:rsidP="009D4667">
            <w:pPr>
              <w:jc w:val="center"/>
              <w:rPr>
                <w:i/>
                <w:sz w:val="22"/>
                <w:szCs w:val="22"/>
              </w:rPr>
            </w:pPr>
            <w:r w:rsidRPr="006018AB">
              <w:rPr>
                <w:i/>
                <w:sz w:val="22"/>
                <w:szCs w:val="22"/>
              </w:rPr>
              <w:t>-</w:t>
            </w:r>
          </w:p>
        </w:tc>
        <w:tc>
          <w:tcPr>
            <w:tcW w:w="1080" w:type="dxa"/>
            <w:tcMar>
              <w:left w:w="28" w:type="dxa"/>
              <w:right w:w="28" w:type="dxa"/>
            </w:tcMar>
          </w:tcPr>
          <w:p w14:paraId="67116E16" w14:textId="77777777" w:rsidR="009D4667" w:rsidRPr="006018AB" w:rsidRDefault="009D4667" w:rsidP="009D4667">
            <w:pPr>
              <w:jc w:val="center"/>
              <w:rPr>
                <w:i/>
                <w:sz w:val="22"/>
                <w:szCs w:val="22"/>
              </w:rPr>
            </w:pPr>
            <w:r w:rsidRPr="006018AB">
              <w:rPr>
                <w:i/>
                <w:sz w:val="22"/>
                <w:szCs w:val="22"/>
              </w:rPr>
              <w:t>-</w:t>
            </w:r>
          </w:p>
        </w:tc>
        <w:tc>
          <w:tcPr>
            <w:tcW w:w="1344" w:type="dxa"/>
            <w:tcMar>
              <w:left w:w="28" w:type="dxa"/>
              <w:right w:w="28" w:type="dxa"/>
            </w:tcMar>
          </w:tcPr>
          <w:p w14:paraId="22B91E15" w14:textId="77777777" w:rsidR="009D4667" w:rsidRPr="006018AB" w:rsidRDefault="009D4667" w:rsidP="009D4667">
            <w:pPr>
              <w:jc w:val="center"/>
              <w:rPr>
                <w:sz w:val="22"/>
                <w:szCs w:val="22"/>
              </w:rPr>
            </w:pPr>
            <w:r w:rsidRPr="006018AB">
              <w:rPr>
                <w:i/>
                <w:iCs/>
                <w:sz w:val="22"/>
                <w:szCs w:val="22"/>
              </w:rPr>
              <w:t>-</w:t>
            </w:r>
          </w:p>
        </w:tc>
        <w:tc>
          <w:tcPr>
            <w:tcW w:w="1051" w:type="dxa"/>
            <w:tcMar>
              <w:left w:w="28" w:type="dxa"/>
              <w:right w:w="28" w:type="dxa"/>
            </w:tcMar>
          </w:tcPr>
          <w:p w14:paraId="32C3C82C" w14:textId="77777777" w:rsidR="009D4667" w:rsidRPr="006018AB" w:rsidRDefault="009D4667" w:rsidP="009D4667">
            <w:pPr>
              <w:jc w:val="center"/>
              <w:rPr>
                <w:sz w:val="22"/>
                <w:szCs w:val="22"/>
              </w:rPr>
            </w:pPr>
            <w:r w:rsidRPr="006018AB">
              <w:rPr>
                <w:i/>
                <w:iCs/>
                <w:sz w:val="22"/>
                <w:szCs w:val="22"/>
              </w:rPr>
              <w:t>-</w:t>
            </w:r>
          </w:p>
        </w:tc>
        <w:tc>
          <w:tcPr>
            <w:tcW w:w="1132" w:type="dxa"/>
            <w:tcMar>
              <w:left w:w="28" w:type="dxa"/>
              <w:right w:w="28" w:type="dxa"/>
            </w:tcMar>
          </w:tcPr>
          <w:p w14:paraId="1BE310D6" w14:textId="77777777" w:rsidR="009D4667" w:rsidRPr="006018AB" w:rsidRDefault="009D4667" w:rsidP="009D4667">
            <w:pPr>
              <w:jc w:val="center"/>
              <w:rPr>
                <w:i/>
                <w:iCs/>
                <w:sz w:val="22"/>
                <w:szCs w:val="22"/>
              </w:rPr>
            </w:pPr>
            <w:r w:rsidRPr="006018AB">
              <w:rPr>
                <w:i/>
                <w:iCs/>
                <w:sz w:val="22"/>
                <w:szCs w:val="22"/>
              </w:rPr>
              <w:t>-</w:t>
            </w:r>
          </w:p>
        </w:tc>
        <w:tc>
          <w:tcPr>
            <w:tcW w:w="859" w:type="dxa"/>
            <w:tcMar>
              <w:left w:w="28" w:type="dxa"/>
              <w:right w:w="28" w:type="dxa"/>
            </w:tcMar>
          </w:tcPr>
          <w:p w14:paraId="710994D7" w14:textId="77777777" w:rsidR="009D4667" w:rsidRPr="006018AB" w:rsidRDefault="009D4667" w:rsidP="009D4667">
            <w:pPr>
              <w:jc w:val="center"/>
              <w:rPr>
                <w:i/>
                <w:iCs/>
                <w:sz w:val="22"/>
                <w:szCs w:val="22"/>
              </w:rPr>
            </w:pPr>
            <w:r w:rsidRPr="006018AB">
              <w:rPr>
                <w:i/>
                <w:iCs/>
                <w:sz w:val="22"/>
                <w:szCs w:val="22"/>
              </w:rPr>
              <w:t>-</w:t>
            </w:r>
          </w:p>
        </w:tc>
        <w:tc>
          <w:tcPr>
            <w:tcW w:w="1149" w:type="dxa"/>
          </w:tcPr>
          <w:p w14:paraId="179FF7AA" w14:textId="77777777" w:rsidR="009D4667" w:rsidRPr="006018AB" w:rsidRDefault="009D4667" w:rsidP="009D4667">
            <w:pPr>
              <w:jc w:val="center"/>
              <w:rPr>
                <w:i/>
                <w:iCs/>
                <w:sz w:val="22"/>
                <w:szCs w:val="22"/>
              </w:rPr>
            </w:pPr>
            <w:r w:rsidRPr="006018AB">
              <w:rPr>
                <w:i/>
                <w:iCs/>
                <w:sz w:val="22"/>
                <w:szCs w:val="22"/>
              </w:rPr>
              <w:t>Ne</w:t>
            </w:r>
          </w:p>
        </w:tc>
      </w:tr>
    </w:tbl>
    <w:p w14:paraId="149E348E" w14:textId="77777777" w:rsidR="006E7474" w:rsidRDefault="006E7474">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6E7474" w14:paraId="44B51FCF" w14:textId="77777777">
        <w:trPr>
          <w:trHeight w:val="405"/>
        </w:trPr>
        <w:tc>
          <w:tcPr>
            <w:tcW w:w="3783" w:type="dxa"/>
            <w:shd w:val="clear" w:color="auto" w:fill="auto"/>
            <w:vAlign w:val="center"/>
          </w:tcPr>
          <w:p w14:paraId="1452DE77" w14:textId="77777777" w:rsidR="006E7474" w:rsidRDefault="007B4329">
            <w:pPr>
              <w:jc w:val="center"/>
              <w:rPr>
                <w:sz w:val="22"/>
                <w:szCs w:val="22"/>
              </w:rPr>
            </w:pPr>
            <w:r>
              <w:rPr>
                <w:sz w:val="22"/>
                <w:szCs w:val="22"/>
              </w:rPr>
              <w:t>Rodiklio pavadinimas</w:t>
            </w:r>
          </w:p>
        </w:tc>
        <w:tc>
          <w:tcPr>
            <w:tcW w:w="3784" w:type="dxa"/>
            <w:shd w:val="clear" w:color="auto" w:fill="auto"/>
            <w:vAlign w:val="center"/>
          </w:tcPr>
          <w:p w14:paraId="4A2D3B85" w14:textId="77777777" w:rsidR="006E7474" w:rsidRDefault="007B4329">
            <w:pPr>
              <w:jc w:val="center"/>
              <w:rPr>
                <w:sz w:val="22"/>
                <w:szCs w:val="22"/>
              </w:rPr>
            </w:pPr>
            <w:r>
              <w:rPr>
                <w:sz w:val="22"/>
                <w:szCs w:val="22"/>
              </w:rPr>
              <w:t>Rodiklio kodas</w:t>
            </w:r>
          </w:p>
        </w:tc>
        <w:tc>
          <w:tcPr>
            <w:tcW w:w="3783" w:type="dxa"/>
            <w:shd w:val="clear" w:color="auto" w:fill="auto"/>
            <w:vAlign w:val="center"/>
          </w:tcPr>
          <w:p w14:paraId="44513150" w14:textId="77777777" w:rsidR="006E7474" w:rsidRDefault="007B4329">
            <w:pPr>
              <w:jc w:val="center"/>
              <w:rPr>
                <w:sz w:val="22"/>
                <w:szCs w:val="22"/>
              </w:rPr>
            </w:pPr>
            <w:r>
              <w:rPr>
                <w:sz w:val="22"/>
                <w:szCs w:val="22"/>
              </w:rPr>
              <w:t>Matavimo vienetai</w:t>
            </w:r>
          </w:p>
        </w:tc>
        <w:tc>
          <w:tcPr>
            <w:tcW w:w="3784" w:type="dxa"/>
            <w:shd w:val="clear" w:color="auto" w:fill="auto"/>
            <w:vAlign w:val="center"/>
          </w:tcPr>
          <w:p w14:paraId="79DD954A" w14:textId="77777777" w:rsidR="006E7474" w:rsidRDefault="007B4329">
            <w:pPr>
              <w:jc w:val="center"/>
              <w:rPr>
                <w:sz w:val="22"/>
                <w:szCs w:val="22"/>
              </w:rPr>
            </w:pPr>
            <w:r>
              <w:rPr>
                <w:sz w:val="22"/>
                <w:szCs w:val="22"/>
              </w:rPr>
              <w:t>Siektina reikšmė ir pasiekimo data</w:t>
            </w:r>
          </w:p>
        </w:tc>
      </w:tr>
      <w:tr w:rsidR="006E7474" w14:paraId="5FB1637E" w14:textId="77777777">
        <w:trPr>
          <w:trHeight w:val="416"/>
        </w:trPr>
        <w:tc>
          <w:tcPr>
            <w:tcW w:w="3783" w:type="dxa"/>
          </w:tcPr>
          <w:p w14:paraId="73921FA3" w14:textId="77777777" w:rsidR="006E7474" w:rsidRPr="00131C12" w:rsidRDefault="00743105">
            <w:pPr>
              <w:jc w:val="center"/>
              <w:rPr>
                <w:szCs w:val="24"/>
              </w:rPr>
            </w:pPr>
            <w:r w:rsidRPr="00131C12">
              <w:rPr>
                <w:color w:val="000000"/>
                <w:szCs w:val="24"/>
                <w:shd w:val="clear" w:color="auto" w:fill="FFFFFF"/>
              </w:rPr>
              <w:t>Pateikti lietuvių kalbos ištekliai, skirti dirbtiniam intelektui ir inovatyvioms technologijoms plėtoti</w:t>
            </w:r>
          </w:p>
        </w:tc>
        <w:tc>
          <w:tcPr>
            <w:tcW w:w="3784" w:type="dxa"/>
          </w:tcPr>
          <w:p w14:paraId="47D4AF71" w14:textId="77777777" w:rsidR="006E7474" w:rsidRPr="00131C12" w:rsidRDefault="007E4029">
            <w:pPr>
              <w:jc w:val="center"/>
              <w:rPr>
                <w:color w:val="000000"/>
                <w:szCs w:val="24"/>
                <w:shd w:val="clear" w:color="auto" w:fill="FFFFFF"/>
              </w:rPr>
            </w:pPr>
            <w:r w:rsidRPr="00131C12">
              <w:rPr>
                <w:color w:val="000000"/>
                <w:szCs w:val="24"/>
                <w:shd w:val="clear" w:color="auto" w:fill="FFFFFF"/>
              </w:rPr>
              <w:t>P-05-002-01-07-08-01</w:t>
            </w:r>
          </w:p>
          <w:p w14:paraId="455B6C60" w14:textId="77777777" w:rsidR="00416301" w:rsidRPr="00131C12" w:rsidRDefault="00416301">
            <w:pPr>
              <w:jc w:val="center"/>
              <w:rPr>
                <w:color w:val="000000"/>
                <w:szCs w:val="24"/>
                <w:shd w:val="clear" w:color="auto" w:fill="FFFFFF"/>
              </w:rPr>
            </w:pPr>
            <w:r w:rsidRPr="00131C12">
              <w:rPr>
                <w:color w:val="000000"/>
                <w:szCs w:val="24"/>
                <w:shd w:val="clear" w:color="auto" w:fill="FFFFFF"/>
              </w:rPr>
              <w:t>P.S.1.1074</w:t>
            </w:r>
          </w:p>
          <w:p w14:paraId="5F596F0C" w14:textId="77777777" w:rsidR="001C5D30" w:rsidRPr="00131C12" w:rsidRDefault="001C5D30" w:rsidP="001C5D30">
            <w:pPr>
              <w:rPr>
                <w:color w:val="000000"/>
                <w:szCs w:val="24"/>
                <w:shd w:val="clear" w:color="auto" w:fill="FFFFFF"/>
              </w:rPr>
            </w:pPr>
          </w:p>
          <w:p w14:paraId="050606D7" w14:textId="77777777" w:rsidR="001C5D30" w:rsidRPr="00131C12" w:rsidRDefault="001C5D30" w:rsidP="001C5D30">
            <w:pPr>
              <w:jc w:val="right"/>
              <w:rPr>
                <w:szCs w:val="24"/>
              </w:rPr>
            </w:pPr>
          </w:p>
        </w:tc>
        <w:tc>
          <w:tcPr>
            <w:tcW w:w="3783" w:type="dxa"/>
          </w:tcPr>
          <w:p w14:paraId="029C2506" w14:textId="0AEBC3BE" w:rsidR="006E7474" w:rsidRPr="00131C12" w:rsidRDefault="00131C12" w:rsidP="004C45C6">
            <w:pPr>
              <w:jc w:val="center"/>
              <w:rPr>
                <w:szCs w:val="24"/>
              </w:rPr>
            </w:pPr>
            <w:r w:rsidRPr="00131C12">
              <w:rPr>
                <w:color w:val="000000"/>
                <w:szCs w:val="24"/>
                <w:shd w:val="clear" w:color="auto" w:fill="FFFFFF"/>
              </w:rPr>
              <w:t>Vnt.</w:t>
            </w:r>
          </w:p>
        </w:tc>
        <w:tc>
          <w:tcPr>
            <w:tcW w:w="3784" w:type="dxa"/>
          </w:tcPr>
          <w:p w14:paraId="44A4B1BF" w14:textId="77777777" w:rsidR="006E7474" w:rsidRDefault="00B61505">
            <w:pPr>
              <w:jc w:val="center"/>
              <w:rPr>
                <w:szCs w:val="24"/>
                <w:lang w:val="en-US"/>
              </w:rPr>
            </w:pPr>
            <w:r w:rsidRPr="00131C12">
              <w:rPr>
                <w:szCs w:val="24"/>
                <w:lang w:val="en-US"/>
              </w:rPr>
              <w:t>n/a</w:t>
            </w:r>
          </w:p>
          <w:p w14:paraId="3B44F680" w14:textId="4EB449B9" w:rsidR="00612DB4" w:rsidRPr="00131C12" w:rsidRDefault="00612DB4">
            <w:pPr>
              <w:jc w:val="center"/>
              <w:rPr>
                <w:szCs w:val="24"/>
                <w:lang w:val="en-US"/>
              </w:rPr>
            </w:pPr>
            <w:r>
              <w:rPr>
                <w:bCs/>
                <w:lang w:eastAsia="lt-LT"/>
              </w:rPr>
              <w:t>(2026 m. III </w:t>
            </w:r>
            <w:proofErr w:type="spellStart"/>
            <w:r>
              <w:rPr>
                <w:bCs/>
                <w:lang w:eastAsia="lt-LT"/>
              </w:rPr>
              <w:t>ketv</w:t>
            </w:r>
            <w:proofErr w:type="spellEnd"/>
            <w:r>
              <w:rPr>
                <w:bCs/>
                <w:lang w:eastAsia="lt-LT"/>
              </w:rPr>
              <w:t>.)</w:t>
            </w:r>
          </w:p>
        </w:tc>
      </w:tr>
      <w:tr w:rsidR="001C5D30" w14:paraId="340D6D27" w14:textId="77777777">
        <w:trPr>
          <w:trHeight w:val="416"/>
        </w:trPr>
        <w:tc>
          <w:tcPr>
            <w:tcW w:w="3783" w:type="dxa"/>
          </w:tcPr>
          <w:p w14:paraId="3342C532" w14:textId="77777777" w:rsidR="001C5D30" w:rsidRPr="00131C12" w:rsidRDefault="004C45C6">
            <w:pPr>
              <w:jc w:val="center"/>
              <w:rPr>
                <w:color w:val="000000"/>
                <w:szCs w:val="24"/>
                <w:shd w:val="clear" w:color="auto" w:fill="FFFFFF"/>
              </w:rPr>
            </w:pPr>
            <w:r w:rsidRPr="00131C12">
              <w:rPr>
                <w:color w:val="000000"/>
                <w:szCs w:val="24"/>
                <w:shd w:val="clear" w:color="auto" w:fill="FFFFFF"/>
              </w:rPr>
              <w:t>Įgyvendinti lietuvių kalbos išteklių, reikalingų kuriant dirbtinio intelekto sprendimus, kūrimo projektai</w:t>
            </w:r>
          </w:p>
        </w:tc>
        <w:tc>
          <w:tcPr>
            <w:tcW w:w="3784" w:type="dxa"/>
          </w:tcPr>
          <w:p w14:paraId="2393E2A3" w14:textId="77777777" w:rsidR="001C5D30" w:rsidRPr="00131C12" w:rsidRDefault="004C45C6">
            <w:pPr>
              <w:jc w:val="center"/>
              <w:rPr>
                <w:color w:val="000000"/>
                <w:szCs w:val="24"/>
                <w:shd w:val="clear" w:color="auto" w:fill="FFFFFF"/>
              </w:rPr>
            </w:pPr>
            <w:r w:rsidRPr="00131C12">
              <w:rPr>
                <w:color w:val="000000"/>
                <w:szCs w:val="24"/>
                <w:shd w:val="clear" w:color="auto" w:fill="FFFFFF"/>
              </w:rPr>
              <w:t>P-05-002-01-07-08-02</w:t>
            </w:r>
          </w:p>
          <w:p w14:paraId="7B6A4806" w14:textId="77777777" w:rsidR="00416301" w:rsidRPr="00131C12" w:rsidRDefault="00416301">
            <w:pPr>
              <w:jc w:val="center"/>
              <w:rPr>
                <w:color w:val="000000"/>
                <w:szCs w:val="24"/>
                <w:shd w:val="clear" w:color="auto" w:fill="FFFFFF"/>
              </w:rPr>
            </w:pPr>
            <w:r w:rsidRPr="00131C12">
              <w:rPr>
                <w:color w:val="000000"/>
                <w:szCs w:val="24"/>
                <w:shd w:val="clear" w:color="auto" w:fill="FFFFFF"/>
              </w:rPr>
              <w:t>P.S.1.1075</w:t>
            </w:r>
          </w:p>
        </w:tc>
        <w:tc>
          <w:tcPr>
            <w:tcW w:w="3783" w:type="dxa"/>
          </w:tcPr>
          <w:p w14:paraId="375A12F4" w14:textId="1425C6F5" w:rsidR="001C5D30" w:rsidRPr="00131C12" w:rsidRDefault="001929F2" w:rsidP="004C45C6">
            <w:pPr>
              <w:jc w:val="center"/>
              <w:rPr>
                <w:szCs w:val="24"/>
              </w:rPr>
            </w:pPr>
            <w:r w:rsidRPr="00131C12">
              <w:rPr>
                <w:color w:val="000000"/>
                <w:szCs w:val="24"/>
                <w:shd w:val="clear" w:color="auto" w:fill="FFFFFF"/>
              </w:rPr>
              <w:t>Vnt.</w:t>
            </w:r>
          </w:p>
        </w:tc>
        <w:tc>
          <w:tcPr>
            <w:tcW w:w="3784" w:type="dxa"/>
          </w:tcPr>
          <w:p w14:paraId="3DE150F6" w14:textId="77777777" w:rsidR="001C5D30" w:rsidRDefault="00B61505">
            <w:pPr>
              <w:jc w:val="center"/>
              <w:rPr>
                <w:szCs w:val="24"/>
                <w:lang w:val="en-US"/>
              </w:rPr>
            </w:pPr>
            <w:r w:rsidRPr="00131C12">
              <w:rPr>
                <w:szCs w:val="24"/>
                <w:lang w:val="en-US"/>
              </w:rPr>
              <w:t>5</w:t>
            </w:r>
          </w:p>
          <w:p w14:paraId="1595EF63" w14:textId="25F40732" w:rsidR="00612DB4" w:rsidRPr="00131C12" w:rsidRDefault="00612DB4">
            <w:pPr>
              <w:jc w:val="center"/>
              <w:rPr>
                <w:szCs w:val="24"/>
              </w:rPr>
            </w:pPr>
            <w:r>
              <w:rPr>
                <w:bCs/>
                <w:lang w:eastAsia="lt-LT"/>
              </w:rPr>
              <w:t>(2026 m. III </w:t>
            </w:r>
            <w:proofErr w:type="spellStart"/>
            <w:r>
              <w:rPr>
                <w:bCs/>
                <w:lang w:eastAsia="lt-LT"/>
              </w:rPr>
              <w:t>ketv</w:t>
            </w:r>
            <w:proofErr w:type="spellEnd"/>
            <w:r>
              <w:rPr>
                <w:bCs/>
                <w:lang w:eastAsia="lt-LT"/>
              </w:rPr>
              <w:t>.)</w:t>
            </w:r>
          </w:p>
        </w:tc>
      </w:tr>
    </w:tbl>
    <w:p w14:paraId="02212FE3" w14:textId="77777777" w:rsidR="006E7474" w:rsidRDefault="006E7474">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6E7474" w14:paraId="27452F07" w14:textId="77777777">
        <w:trPr>
          <w:trHeight w:val="298"/>
        </w:trPr>
        <w:tc>
          <w:tcPr>
            <w:tcW w:w="15158" w:type="dxa"/>
          </w:tcPr>
          <w:p w14:paraId="4E36CC37" w14:textId="77777777" w:rsidR="006E7474" w:rsidRDefault="007B4329">
            <w:pPr>
              <w:jc w:val="both"/>
              <w:rPr>
                <w:szCs w:val="24"/>
              </w:rPr>
            </w:pPr>
            <w:r>
              <w:rPr>
                <w:szCs w:val="24"/>
              </w:rPr>
              <w:t>Ministerijos stebėsenos rodiklių aprašymo kortelės</w:t>
            </w:r>
          </w:p>
        </w:tc>
      </w:tr>
      <w:tr w:rsidR="006E7474" w14:paraId="77F2460C" w14:textId="77777777">
        <w:trPr>
          <w:trHeight w:val="315"/>
        </w:trPr>
        <w:tc>
          <w:tcPr>
            <w:tcW w:w="15158" w:type="dxa"/>
          </w:tcPr>
          <w:p w14:paraId="2429F03E" w14:textId="74ED3415" w:rsidR="006E7474" w:rsidRDefault="00473E25">
            <w:pPr>
              <w:rPr>
                <w:i/>
                <w:szCs w:val="24"/>
              </w:rPr>
            </w:pPr>
            <w:hyperlink r:id="rId12" w:history="1">
              <w:r w:rsidR="008F308A">
                <w:rPr>
                  <w:rStyle w:val="Hyperlink"/>
                </w:rPr>
                <w:t xml:space="preserve">Pažangos priemonė Nr. 05-002-01-07-08. Kurti technologinius sprendimus ir įrankius, leidžiančius saugiai naudotis paslaugomis | Ekonomikos ir inovacijų ministerija </w:t>
              </w:r>
            </w:hyperlink>
            <w:r w:rsidR="008F308A">
              <w:t xml:space="preserve"> </w:t>
            </w:r>
          </w:p>
        </w:tc>
      </w:tr>
    </w:tbl>
    <w:p w14:paraId="24763E29" w14:textId="77777777" w:rsidR="006E7474" w:rsidRDefault="006E7474">
      <w:pPr>
        <w:jc w:val="both"/>
        <w:rPr>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6E7474" w14:paraId="7B825408" w14:textId="77777777">
        <w:tc>
          <w:tcPr>
            <w:tcW w:w="15134" w:type="dxa"/>
          </w:tcPr>
          <w:p w14:paraId="6E8B928E" w14:textId="77777777" w:rsidR="006E7474" w:rsidRDefault="007B4329">
            <w:pPr>
              <w:rPr>
                <w:b/>
                <w:szCs w:val="24"/>
              </w:rPr>
            </w:pPr>
            <w:r>
              <w:rPr>
                <w:b/>
                <w:szCs w:val="24"/>
              </w:rPr>
              <w:t>SPECIALIEJI FINANSAVIMO REIKALAVIMAI</w:t>
            </w:r>
          </w:p>
        </w:tc>
      </w:tr>
      <w:tr w:rsidR="006E7474" w14:paraId="69822F24" w14:textId="77777777">
        <w:tc>
          <w:tcPr>
            <w:tcW w:w="15134" w:type="dxa"/>
          </w:tcPr>
          <w:p w14:paraId="51DEC040" w14:textId="77777777" w:rsidR="006E7474" w:rsidRDefault="007B4329">
            <w:pPr>
              <w:rPr>
                <w:b/>
                <w:bCs/>
                <w:szCs w:val="24"/>
              </w:rPr>
            </w:pPr>
            <w:r>
              <w:rPr>
                <w:b/>
                <w:bCs/>
                <w:szCs w:val="24"/>
              </w:rPr>
              <w:t>1. Taikomi teisės aktai</w:t>
            </w:r>
          </w:p>
        </w:tc>
      </w:tr>
      <w:tr w:rsidR="006E7474" w14:paraId="03D340B3" w14:textId="77777777">
        <w:tc>
          <w:tcPr>
            <w:tcW w:w="15134" w:type="dxa"/>
          </w:tcPr>
          <w:p w14:paraId="42575464" w14:textId="116B35B3" w:rsidR="00B360E1" w:rsidRDefault="0061637A" w:rsidP="0061637A">
            <w:pPr>
              <w:tabs>
                <w:tab w:val="left" w:pos="314"/>
                <w:tab w:val="left" w:pos="731"/>
              </w:tabs>
              <w:jc w:val="both"/>
            </w:pPr>
            <w:r>
              <w:t>1.</w:t>
            </w:r>
            <w:r w:rsidR="0778873C">
              <w:t>1.</w:t>
            </w:r>
            <w:r>
              <w:t xml:space="preserve"> </w:t>
            </w:r>
            <w:r w:rsidR="00B360E1">
              <w:t xml:space="preserve">Teisės aktai, kuriais vadovaujamasi rengiant, teikiant ir vertinant projekto įgyvendinimo planą (toliau – PĮP), priimant sprendimą dėl projekto finansavimo, sudarant projekto sutartį ir įgyvendinant projektą, finansuojamą pagal </w:t>
            </w:r>
            <w:r w:rsidR="00B360E1" w:rsidRPr="0061637A">
              <w:rPr>
                <w:shd w:val="clear" w:color="auto" w:fill="FFFFFF"/>
              </w:rPr>
              <w:t>2021–2030 metų Lietuvos Respublikos ekonomikos ir inovacijų ministerijos valstybės skaitmeninimo p</w:t>
            </w:r>
            <w:r w:rsidR="00B360E1">
              <w:t xml:space="preserve">lėtros programos pažangos priemonės </w:t>
            </w:r>
            <w:r w:rsidR="00B360E1">
              <w:rPr>
                <w:lang w:eastAsia="lt-LT"/>
              </w:rPr>
              <w:t xml:space="preserve">05-002-01-07-08 </w:t>
            </w:r>
            <w:r w:rsidR="00B360E1">
              <w:t>„Kurti technologinius sprendimus ir įrankius, leidžiančius saugiai ir patogiai naudotis paslaugomis“</w:t>
            </w:r>
            <w:r w:rsidR="00B360E1" w:rsidRPr="0061637A">
              <w:rPr>
                <w:b/>
                <w:bCs/>
              </w:rPr>
              <w:t xml:space="preserve"> </w:t>
            </w:r>
            <w:r w:rsidR="00B360E1" w:rsidRPr="0061637A">
              <w:t>veiklos</w:t>
            </w:r>
            <w:r w:rsidR="00B360E1" w:rsidRPr="0061637A">
              <w:rPr>
                <w:b/>
              </w:rPr>
              <w:t xml:space="preserve"> </w:t>
            </w:r>
            <w:r w:rsidR="00B360E1" w:rsidRPr="0061637A">
              <w:rPr>
                <w:bCs/>
                <w:szCs w:val="24"/>
              </w:rPr>
              <w:t>„</w:t>
            </w:r>
            <w:r w:rsidR="007B01D9" w:rsidRPr="0061637A">
              <w:rPr>
                <w:rFonts w:eastAsia="Calibri"/>
              </w:rPr>
              <w:t>Kalbinių išteklių dirbtinio intelekto technologijų sprendimų poreikiams plėtra</w:t>
            </w:r>
            <w:r w:rsidR="00B360E1" w:rsidRPr="0061637A">
              <w:rPr>
                <w:szCs w:val="24"/>
              </w:rPr>
              <w:t>“</w:t>
            </w:r>
            <w:r w:rsidR="00B360E1">
              <w:t xml:space="preserve"> projektų finansavimo sąlygų aprašą (toliau – Aprašas)</w:t>
            </w:r>
            <w:r w:rsidR="00F531DD">
              <w:t>:</w:t>
            </w:r>
          </w:p>
          <w:p w14:paraId="2B4D51C7" w14:textId="77777777" w:rsidR="00B360E1" w:rsidRPr="000D50F0" w:rsidRDefault="000D50F0" w:rsidP="000D50F0">
            <w:pPr>
              <w:tabs>
                <w:tab w:val="left" w:pos="455"/>
              </w:tabs>
              <w:jc w:val="both"/>
              <w:rPr>
                <w:szCs w:val="24"/>
              </w:rPr>
            </w:pPr>
            <w:r>
              <w:rPr>
                <w:szCs w:val="24"/>
              </w:rPr>
              <w:t>b</w:t>
            </w:r>
            <w:r w:rsidR="00B360E1" w:rsidRPr="000D50F0">
              <w:rPr>
                <w:szCs w:val="24"/>
              </w:rPr>
              <w:t>endrieji teisės aktai:</w:t>
            </w:r>
          </w:p>
          <w:p w14:paraId="504703C7" w14:textId="77777777" w:rsidR="00B360E1" w:rsidRPr="00F55561" w:rsidRDefault="008E1026" w:rsidP="00F55561">
            <w:pPr>
              <w:tabs>
                <w:tab w:val="left" w:pos="597"/>
                <w:tab w:val="left" w:pos="823"/>
                <w:tab w:val="left" w:pos="977"/>
              </w:tabs>
              <w:jc w:val="both"/>
              <w:rPr>
                <w:szCs w:val="24"/>
              </w:rPr>
            </w:pPr>
            <w:r>
              <w:rPr>
                <w:szCs w:val="24"/>
              </w:rPr>
              <w:t xml:space="preserve">1.1.1. </w:t>
            </w:r>
            <w:r w:rsidR="00B360E1" w:rsidRPr="00F55561">
              <w:rPr>
                <w:szCs w:val="24"/>
              </w:rPr>
              <w:t xml:space="preserve">2021 m. vasario 12 d. Europos Parlamento ir Tarybos reglamentas (ES) 2021/241, kuriuo nustatoma Ekonomikos gaivinimo ir atsparumo didinimo priemonė; </w:t>
            </w:r>
          </w:p>
          <w:p w14:paraId="4F68C3E1" w14:textId="77777777" w:rsidR="00B360E1" w:rsidRPr="008E1026" w:rsidRDefault="008E1026" w:rsidP="008E1026">
            <w:pPr>
              <w:tabs>
                <w:tab w:val="left" w:pos="597"/>
              </w:tabs>
              <w:jc w:val="both"/>
              <w:rPr>
                <w:iCs/>
                <w:szCs w:val="24"/>
              </w:rPr>
            </w:pPr>
            <w:r>
              <w:rPr>
                <w:color w:val="000000"/>
              </w:rPr>
              <w:t xml:space="preserve">1.1.2. </w:t>
            </w:r>
            <w:r w:rsidR="00B360E1" w:rsidRPr="008E1026">
              <w:rPr>
                <w:color w:val="000000"/>
              </w:rPr>
              <w:t>Ekonomikos gaivinimo ir atsparumo didinimo planas</w:t>
            </w:r>
            <w:r w:rsidR="00B360E1" w:rsidRPr="008E1026">
              <w:rPr>
                <w:iCs/>
                <w:szCs w:val="24"/>
              </w:rPr>
              <w:t xml:space="preserve"> „Naujos kartos Lietuva“, patvirtintas 2021 m. liepos 28 d. Tarybos įgyvendinimo sprendimu dėl Lietuvos ekonomikos gaivinimo ir atsparumo didinimo plano</w:t>
            </w:r>
            <w:r w:rsidR="00B360E1">
              <w:t xml:space="preserve"> </w:t>
            </w:r>
            <w:r w:rsidR="00B360E1" w:rsidRPr="008E1026">
              <w:rPr>
                <w:iCs/>
                <w:szCs w:val="24"/>
              </w:rPr>
              <w:t>įvertinimo patvirtinimo (toliau – NKL planas);</w:t>
            </w:r>
          </w:p>
          <w:p w14:paraId="012F7FBC" w14:textId="77777777" w:rsidR="00B360E1" w:rsidRPr="008E1026" w:rsidRDefault="008E1026" w:rsidP="008E1026">
            <w:pPr>
              <w:tabs>
                <w:tab w:val="left" w:pos="597"/>
              </w:tabs>
              <w:jc w:val="both"/>
              <w:rPr>
                <w:szCs w:val="24"/>
              </w:rPr>
            </w:pPr>
            <w:r>
              <w:rPr>
                <w:szCs w:val="24"/>
              </w:rPr>
              <w:lastRenderedPageBreak/>
              <w:t>1.1.</w:t>
            </w:r>
            <w:r w:rsidR="00BC3D10">
              <w:rPr>
                <w:szCs w:val="24"/>
              </w:rPr>
              <w:t xml:space="preserve">3. </w:t>
            </w:r>
            <w:r w:rsidR="00B360E1" w:rsidRPr="008E1026">
              <w:rPr>
                <w:szCs w:val="24"/>
              </w:rPr>
              <w:t>2021–2027 metų Europos Sąjungos fondų investicijų programos ir Ekonomikos gaivinimo ir atsparumo didinimo plano „Naujos kartos Lietuva“ administravimo taisyklės,</w:t>
            </w:r>
            <w:r w:rsidR="00B360E1" w:rsidRPr="008E1026">
              <w:rPr>
                <w:b/>
                <w:bCs/>
                <w:szCs w:val="24"/>
              </w:rPr>
              <w:t xml:space="preserve"> </w:t>
            </w:r>
            <w:r w:rsidR="00B360E1" w:rsidRPr="008E1026">
              <w:rPr>
                <w:bCs/>
                <w:szCs w:val="24"/>
              </w:rPr>
              <w:t>patvirtintos</w:t>
            </w:r>
            <w:r w:rsidR="00B360E1" w:rsidRPr="008E1026">
              <w:rPr>
                <w:b/>
                <w:bCs/>
                <w:szCs w:val="24"/>
              </w:rPr>
              <w:t xml:space="preserve"> </w:t>
            </w:r>
            <w:r w:rsidR="00B360E1" w:rsidRPr="008E1026">
              <w:rPr>
                <w:szCs w:val="24"/>
              </w:rPr>
              <w:t>Lietuvos Respublikos finansų ministro 2022 m. birželio 22 d. įsakymu Nr. 1K-237 „Dėl 2021–2027 metų Europos Sąjungos fondų investicijų programos ir Ekonomikos gaivinimo ir atsparumo didinimo plano „Naujos kartos Lietuva“ įgyvendinimo“;</w:t>
            </w:r>
          </w:p>
          <w:p w14:paraId="1643FF7B" w14:textId="44D65781" w:rsidR="00B360E1" w:rsidRPr="00BC3D10" w:rsidRDefault="00BC3D10" w:rsidP="00BC3D10">
            <w:pPr>
              <w:tabs>
                <w:tab w:val="left" w:pos="597"/>
              </w:tabs>
              <w:jc w:val="both"/>
              <w:rPr>
                <w:szCs w:val="24"/>
              </w:rPr>
            </w:pPr>
            <w:r>
              <w:rPr>
                <w:rFonts w:eastAsia="Calibri"/>
                <w:szCs w:val="24"/>
                <w:lang w:eastAsia="lt-LT"/>
              </w:rPr>
              <w:t xml:space="preserve">1.1.4. </w:t>
            </w:r>
            <w:r w:rsidR="00B360E1" w:rsidRPr="00BC3D10">
              <w:rPr>
                <w:rFonts w:eastAsia="Calibri"/>
                <w:szCs w:val="24"/>
                <w:lang w:eastAsia="lt-LT"/>
              </w:rPr>
              <w:t xml:space="preserve">Projektų administravimo ir finansavimo taisyklės, </w:t>
            </w:r>
            <w:r w:rsidR="00B360E1" w:rsidRPr="00BC3D10">
              <w:rPr>
                <w:bCs/>
                <w:szCs w:val="24"/>
              </w:rPr>
              <w:t>patvirtintos</w:t>
            </w:r>
            <w:r w:rsidR="00B360E1" w:rsidRPr="00BC3D10">
              <w:rPr>
                <w:szCs w:val="24"/>
              </w:rPr>
              <w:t xml:space="preserve">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r w:rsidR="006030F6">
              <w:rPr>
                <w:szCs w:val="24"/>
              </w:rPr>
              <w:t>;</w:t>
            </w:r>
          </w:p>
          <w:p w14:paraId="49ACBD4B" w14:textId="77777777" w:rsidR="00B360E1" w:rsidRDefault="00036743" w:rsidP="00036743">
            <w:pPr>
              <w:jc w:val="both"/>
              <w:rPr>
                <w:szCs w:val="24"/>
              </w:rPr>
            </w:pPr>
            <w:r>
              <w:rPr>
                <w:szCs w:val="24"/>
              </w:rPr>
              <w:t>s</w:t>
            </w:r>
            <w:r w:rsidR="00B360E1" w:rsidRPr="00036743">
              <w:rPr>
                <w:szCs w:val="24"/>
              </w:rPr>
              <w:t>pecialieji teisės aktai:</w:t>
            </w:r>
          </w:p>
          <w:p w14:paraId="02E6C0A7" w14:textId="66C66791" w:rsidR="002B74D2" w:rsidRPr="00473E25" w:rsidRDefault="002B74D2" w:rsidP="00036743">
            <w:pPr>
              <w:jc w:val="both"/>
              <w:rPr>
                <w:szCs w:val="24"/>
                <w:lang w:val="pt-BR"/>
              </w:rPr>
            </w:pPr>
            <w:r w:rsidRPr="00473E25">
              <w:rPr>
                <w:szCs w:val="24"/>
                <w:lang w:val="pt-BR"/>
              </w:rPr>
              <w:t>1.1.</w:t>
            </w:r>
            <w:r w:rsidR="00BA1744" w:rsidRPr="00473E25">
              <w:rPr>
                <w:szCs w:val="24"/>
                <w:lang w:val="pt-BR"/>
              </w:rPr>
              <w:t>5</w:t>
            </w:r>
            <w:r w:rsidR="00673C9D" w:rsidRPr="00473E25">
              <w:rPr>
                <w:szCs w:val="24"/>
                <w:lang w:val="pt-BR"/>
              </w:rPr>
              <w:t>.</w:t>
            </w:r>
            <w:r w:rsidR="00BA1744" w:rsidRPr="00473E25">
              <w:rPr>
                <w:szCs w:val="24"/>
                <w:lang w:val="pt-BR"/>
              </w:rPr>
              <w:t xml:space="preserve"> </w:t>
            </w:r>
            <w:r w:rsidR="00BA1744">
              <w:t>Lietuvos Respublikos mokslo ir studijų įstatymas</w:t>
            </w:r>
            <w:r w:rsidR="002110CB">
              <w:t>;</w:t>
            </w:r>
          </w:p>
          <w:p w14:paraId="69796CBB" w14:textId="34527CCD" w:rsidR="00905C76" w:rsidRDefault="00905C76" w:rsidP="00036743">
            <w:pPr>
              <w:tabs>
                <w:tab w:val="left" w:pos="195"/>
                <w:tab w:val="left" w:pos="930"/>
              </w:tabs>
              <w:jc w:val="both"/>
            </w:pPr>
            <w:r>
              <w:t>1.1.</w:t>
            </w:r>
            <w:r w:rsidR="002E522C" w:rsidRPr="00473E25">
              <w:rPr>
                <w:lang w:val="pt-BR"/>
              </w:rPr>
              <w:t>6</w:t>
            </w:r>
            <w:r>
              <w:t>. Lietuvos Respublikos valstybinės kalbos įstatymas;</w:t>
            </w:r>
          </w:p>
          <w:p w14:paraId="724D2643" w14:textId="77777777" w:rsidR="009267A4" w:rsidRDefault="009267A4" w:rsidP="00036743">
            <w:pPr>
              <w:tabs>
                <w:tab w:val="left" w:pos="195"/>
                <w:tab w:val="left" w:pos="930"/>
              </w:tabs>
              <w:jc w:val="both"/>
            </w:pPr>
            <w:r>
              <w:rPr>
                <w:rFonts w:eastAsia="Calibri"/>
              </w:rPr>
              <w:t>1.1.</w:t>
            </w:r>
            <w:r w:rsidR="002E522C">
              <w:rPr>
                <w:rFonts w:eastAsia="Calibri"/>
              </w:rPr>
              <w:t>7</w:t>
            </w:r>
            <w:r>
              <w:rPr>
                <w:rFonts w:eastAsia="Calibri"/>
              </w:rPr>
              <w:t>. Lietuvos Respublikos technologijų ir inovacijų įstatymas;</w:t>
            </w:r>
          </w:p>
          <w:p w14:paraId="14C1D180" w14:textId="58F7DEBB" w:rsidR="005044DA" w:rsidRDefault="005044DA" w:rsidP="00036743">
            <w:pPr>
              <w:tabs>
                <w:tab w:val="left" w:pos="195"/>
                <w:tab w:val="left" w:pos="930"/>
              </w:tabs>
              <w:jc w:val="both"/>
            </w:pPr>
            <w:r>
              <w:t>1.1.</w:t>
            </w:r>
            <w:r w:rsidR="002E522C">
              <w:t>8</w:t>
            </w:r>
            <w:r>
              <w:t xml:space="preserve">. Lietuvos Respublikos </w:t>
            </w:r>
            <w:r w:rsidR="00A47A51">
              <w:t>S</w:t>
            </w:r>
            <w:r>
              <w:t xml:space="preserve">eimo 2020 m. spalio 13 d. nutarimas Nr. </w:t>
            </w:r>
            <w:r w:rsidRPr="1DC73FE6">
              <w:rPr>
                <w:color w:val="000000" w:themeColor="text1"/>
              </w:rPr>
              <w:t>XIII-3324</w:t>
            </w:r>
            <w:r>
              <w:t xml:space="preserve"> „Dėl Lietuvių kalbos plėtros skaitmeninėje terpėje ir kalbos technologijų pažangos 2021–2027 metų gairių </w:t>
            </w:r>
            <w:r w:rsidR="23AEFC70">
              <w:t>patvirtinimo</w:t>
            </w:r>
            <w:r w:rsidR="00193467">
              <w:br w:type="column"/>
              <w:t>“</w:t>
            </w:r>
            <w:r w:rsidR="1D5991D0">
              <w:t>;</w:t>
            </w:r>
          </w:p>
          <w:p w14:paraId="6A8EEA66" w14:textId="77777777" w:rsidR="00BF380E" w:rsidRDefault="00A711A9" w:rsidP="00036743">
            <w:pPr>
              <w:tabs>
                <w:tab w:val="left" w:pos="195"/>
                <w:tab w:val="left" w:pos="930"/>
              </w:tabs>
              <w:jc w:val="both"/>
              <w:rPr>
                <w:szCs w:val="24"/>
              </w:rPr>
            </w:pPr>
            <w:r>
              <w:rPr>
                <w:szCs w:val="24"/>
              </w:rPr>
              <w:t>1.1.</w:t>
            </w:r>
            <w:r w:rsidR="002E522C">
              <w:rPr>
                <w:szCs w:val="24"/>
              </w:rPr>
              <w:t>9</w:t>
            </w:r>
            <w:r>
              <w:rPr>
                <w:szCs w:val="24"/>
              </w:rPr>
              <w:t xml:space="preserve">. </w:t>
            </w:r>
            <w:r w:rsidR="00BF380E">
              <w:rPr>
                <w:szCs w:val="24"/>
              </w:rPr>
              <w:t xml:space="preserve">2021–2030 metų nacionalinis pažangos planas, patvirtintas Lietuvos Respublikos Vyriausybės 2020 m. rugsėjo 9 d. nutarimu Nr. 998 „Dėl 2021–2030 metų nacionalinio pažangos plano patvirtinimo“; </w:t>
            </w:r>
          </w:p>
          <w:p w14:paraId="07C32F2A" w14:textId="38288972" w:rsidR="00C651CF" w:rsidRDefault="00905C76" w:rsidP="00A711A9">
            <w:pPr>
              <w:tabs>
                <w:tab w:val="left" w:pos="195"/>
                <w:tab w:val="left" w:pos="930"/>
              </w:tabs>
              <w:jc w:val="both"/>
              <w:rPr>
                <w:szCs w:val="24"/>
              </w:rPr>
            </w:pPr>
            <w:r>
              <w:rPr>
                <w:szCs w:val="24"/>
              </w:rPr>
              <w:t>1.1.</w:t>
            </w:r>
            <w:r w:rsidR="002E522C">
              <w:rPr>
                <w:szCs w:val="24"/>
              </w:rPr>
              <w:t>10</w:t>
            </w:r>
            <w:r>
              <w:rPr>
                <w:szCs w:val="24"/>
              </w:rPr>
              <w:t xml:space="preserve">. </w:t>
            </w:r>
            <w:r w:rsidR="00BF380E">
              <w:rPr>
                <w:szCs w:val="24"/>
              </w:rPr>
              <w:t>2021–2030 metų Lietuvos Respublikos ekonomikos ir inovacijų ministerijos valstybės skaitmeninimo plėtros programa, patvirtinta Lietuvos Respublikos Vyriausybės 2021 m. lapkričio 17 d. nutarimu Nr. 971 „Dėl 2021–2030 metų Lietuvos Respublikos ekonomikos ir inovacijų ministerijos valstybės skaitmeninimo plėtros programos patvirtinimo“ (toliau – Programa</w:t>
            </w:r>
            <w:r w:rsidR="007062E9">
              <w:rPr>
                <w:szCs w:val="24"/>
              </w:rPr>
              <w:t>).</w:t>
            </w:r>
          </w:p>
          <w:p w14:paraId="65F50525" w14:textId="033CF91D" w:rsidR="006E7474" w:rsidRPr="00C651CF" w:rsidRDefault="008B326F" w:rsidP="004C0BFA">
            <w:pPr>
              <w:tabs>
                <w:tab w:val="left" w:pos="195"/>
                <w:tab w:val="left" w:pos="930"/>
              </w:tabs>
              <w:jc w:val="both"/>
            </w:pPr>
            <w:bookmarkStart w:id="0" w:name="part_784ba831e0154112af7bb5120b467014"/>
            <w:bookmarkStart w:id="1" w:name="part_d24588c867f24ce2aebb376451ecd63c"/>
            <w:bookmarkStart w:id="2" w:name="part_ac30ca8833c241b792004c17875fb6b0"/>
            <w:bookmarkStart w:id="3" w:name="part_cfefc9ac0edc4c8fab61a557e1579fdd"/>
            <w:bookmarkStart w:id="4" w:name="part_4f7c4f56e340480f9d0696b7898a0338"/>
            <w:bookmarkStart w:id="5" w:name="part_cededad337354ebd9e540db0674a7cdf"/>
            <w:bookmarkStart w:id="6" w:name="part_6209ac94125b4348bfe3b5b22c56691b"/>
            <w:bookmarkStart w:id="7" w:name="part_d1ec7347306947b2ad794c95a9b180a8"/>
            <w:bookmarkStart w:id="8" w:name="part_e2f3c676ee894977a70521bcd282ad60"/>
            <w:bookmarkEnd w:id="0"/>
            <w:bookmarkEnd w:id="1"/>
            <w:bookmarkEnd w:id="2"/>
            <w:bookmarkEnd w:id="3"/>
            <w:bookmarkEnd w:id="4"/>
            <w:bookmarkEnd w:id="5"/>
            <w:bookmarkEnd w:id="6"/>
            <w:bookmarkEnd w:id="7"/>
            <w:bookmarkEnd w:id="8"/>
            <w:r>
              <w:t>1.</w:t>
            </w:r>
            <w:r w:rsidR="004C0BFA">
              <w:t>2.</w:t>
            </w:r>
            <w:r w:rsidR="00C02A71">
              <w:t xml:space="preserve"> </w:t>
            </w:r>
            <w:r w:rsidR="004C0BFA">
              <w:t>A</w:t>
            </w:r>
            <w:r w:rsidR="6995AD1B">
              <w:t>praše</w:t>
            </w:r>
            <w:r w:rsidR="00B360E1">
              <w:t xml:space="preserve"> vartojamos sąvokos suprantamos taip, kaip jos apibrėžtos Aprašo 1 punkte nurodytuose teisės aktuose.</w:t>
            </w:r>
          </w:p>
        </w:tc>
      </w:tr>
      <w:tr w:rsidR="006E7474" w14:paraId="0DB0D236" w14:textId="77777777">
        <w:tc>
          <w:tcPr>
            <w:tcW w:w="15134" w:type="dxa"/>
          </w:tcPr>
          <w:p w14:paraId="5A65C7DA" w14:textId="77777777" w:rsidR="006E7474" w:rsidRDefault="007B4329">
            <w:pPr>
              <w:rPr>
                <w:b/>
                <w:szCs w:val="24"/>
              </w:rPr>
            </w:pPr>
            <w:r>
              <w:rPr>
                <w:b/>
                <w:szCs w:val="24"/>
              </w:rPr>
              <w:lastRenderedPageBreak/>
              <w:t>2. Reikalavimai projektams, pareiškėjams ir partneriams</w:t>
            </w:r>
          </w:p>
        </w:tc>
      </w:tr>
      <w:tr w:rsidR="006E7474" w14:paraId="5BB2C1C0" w14:textId="77777777">
        <w:tc>
          <w:tcPr>
            <w:tcW w:w="15134" w:type="dxa"/>
          </w:tcPr>
          <w:p w14:paraId="543A4942" w14:textId="5B19448A" w:rsidR="00D050C8" w:rsidRDefault="00AB315D" w:rsidP="00FA137F">
            <w:pPr>
              <w:widowControl w:val="0"/>
              <w:ind w:left="360" w:hanging="360"/>
              <w:jc w:val="both"/>
              <w:rPr>
                <w:color w:val="000000"/>
              </w:rPr>
            </w:pPr>
            <w:r w:rsidRPr="00097DC6">
              <w:t>2.1.</w:t>
            </w:r>
            <w:r>
              <w:t xml:space="preserve"> </w:t>
            </w:r>
            <w:r w:rsidR="00CD1331" w:rsidRPr="00097DC6">
              <w:t xml:space="preserve">Pagal Aprašą remiama veikla – </w:t>
            </w:r>
            <w:r w:rsidR="00066EC8" w:rsidRPr="00097DC6">
              <w:rPr>
                <w:color w:val="000000"/>
              </w:rPr>
              <w:t>kalbinių išteklių dirbtinio intelekto technologijų sprendimų poreikiams plėtra</w:t>
            </w:r>
            <w:r w:rsidR="00BD5690" w:rsidRPr="00097DC6">
              <w:rPr>
                <w:color w:val="000000"/>
              </w:rPr>
              <w:t xml:space="preserve"> </w:t>
            </w:r>
            <w:r w:rsidR="00D050C8" w:rsidRPr="00842891">
              <w:rPr>
                <w:color w:val="000000"/>
              </w:rPr>
              <w:t>(</w:t>
            </w:r>
            <w:r w:rsidR="00D050C8">
              <w:rPr>
                <w:color w:val="000000"/>
              </w:rPr>
              <w:t xml:space="preserve">Projektas - </w:t>
            </w:r>
            <w:r w:rsidR="00D050C8" w:rsidRPr="0027451A">
              <w:t>morfologiškai ir</w:t>
            </w:r>
            <w:r w:rsidR="00D050C8" w:rsidRPr="0027451A">
              <w:rPr>
                <w:spacing w:val="1"/>
              </w:rPr>
              <w:t xml:space="preserve"> </w:t>
            </w:r>
            <w:r w:rsidR="00D050C8" w:rsidRPr="0027451A">
              <w:t>sintaksiškai anotuotų</w:t>
            </w:r>
            <w:r w:rsidR="00D050C8" w:rsidRPr="0027451A">
              <w:rPr>
                <w:spacing w:val="1"/>
              </w:rPr>
              <w:t xml:space="preserve"> </w:t>
            </w:r>
            <w:r w:rsidR="00D050C8" w:rsidRPr="0027451A">
              <w:t>tekstynų modeliai</w:t>
            </w:r>
            <w:r w:rsidR="00D050C8" w:rsidRPr="0027451A">
              <w:rPr>
                <w:spacing w:val="1"/>
              </w:rPr>
              <w:t xml:space="preserve"> </w:t>
            </w:r>
            <w:r w:rsidR="00D050C8" w:rsidRPr="0027451A">
              <w:t>apmokymui</w:t>
            </w:r>
            <w:r w:rsidR="00D050C8">
              <w:rPr>
                <w:color w:val="000000"/>
              </w:rPr>
              <w:t>).</w:t>
            </w:r>
          </w:p>
          <w:p w14:paraId="00EF87C6" w14:textId="31563BA0" w:rsidR="00CD1331" w:rsidRDefault="00AE543F" w:rsidP="00FA137F">
            <w:pPr>
              <w:widowControl w:val="0"/>
              <w:ind w:left="360" w:hanging="360"/>
              <w:jc w:val="both"/>
              <w:rPr>
                <w:szCs w:val="24"/>
              </w:rPr>
            </w:pPr>
            <w:r>
              <w:rPr>
                <w:szCs w:val="24"/>
              </w:rPr>
              <w:t xml:space="preserve">2.2. </w:t>
            </w:r>
            <w:r w:rsidR="00CD1331">
              <w:rPr>
                <w:szCs w:val="24"/>
              </w:rPr>
              <w:t>Galimi pareiškėjai:</w:t>
            </w:r>
            <w:r w:rsidR="008B6D8A">
              <w:rPr>
                <w:szCs w:val="24"/>
              </w:rPr>
              <w:t xml:space="preserve"> mokslo ir studijų įstaigos</w:t>
            </w:r>
            <w:r w:rsidRPr="00AE543F">
              <w:rPr>
                <w:szCs w:val="24"/>
              </w:rPr>
              <w:t xml:space="preserve">.  </w:t>
            </w:r>
          </w:p>
          <w:p w14:paraId="003869A9" w14:textId="77777777" w:rsidR="00CD1331" w:rsidRDefault="00527C32" w:rsidP="00FA137F">
            <w:pPr>
              <w:widowControl w:val="0"/>
              <w:ind w:left="360" w:hanging="360"/>
              <w:jc w:val="both"/>
              <w:rPr>
                <w:szCs w:val="24"/>
              </w:rPr>
            </w:pPr>
            <w:r>
              <w:rPr>
                <w:szCs w:val="24"/>
              </w:rPr>
              <w:t xml:space="preserve">2.3. </w:t>
            </w:r>
            <w:r w:rsidR="00CD1331">
              <w:rPr>
                <w:rFonts w:eastAsia="Calibri"/>
                <w:szCs w:val="24"/>
              </w:rPr>
              <w:t>Projekto veiklos turi būti įgyvendintos iki 202</w:t>
            </w:r>
            <w:r w:rsidRPr="00473E25">
              <w:rPr>
                <w:rFonts w:eastAsia="Calibri"/>
                <w:szCs w:val="24"/>
                <w:lang w:val="pt-BR"/>
              </w:rPr>
              <w:t>6</w:t>
            </w:r>
            <w:r w:rsidR="00CD1331">
              <w:rPr>
                <w:rFonts w:eastAsia="Calibri"/>
                <w:szCs w:val="24"/>
              </w:rPr>
              <w:t xml:space="preserve"> m. </w:t>
            </w:r>
            <w:r w:rsidR="002E4BDD">
              <w:rPr>
                <w:rFonts w:eastAsia="Calibri"/>
                <w:szCs w:val="24"/>
              </w:rPr>
              <w:t xml:space="preserve">balandžio </w:t>
            </w:r>
            <w:r w:rsidR="0003115F" w:rsidRPr="00473E25">
              <w:rPr>
                <w:rFonts w:eastAsia="Calibri"/>
                <w:szCs w:val="24"/>
                <w:lang w:val="pt-BR"/>
              </w:rPr>
              <w:t>3</w:t>
            </w:r>
            <w:r w:rsidR="002E4BDD" w:rsidRPr="00473E25">
              <w:rPr>
                <w:rFonts w:eastAsia="Calibri"/>
                <w:szCs w:val="24"/>
                <w:lang w:val="pt-BR"/>
              </w:rPr>
              <w:t>0</w:t>
            </w:r>
            <w:r w:rsidR="00CD1331">
              <w:rPr>
                <w:rFonts w:eastAsia="Calibri"/>
                <w:szCs w:val="24"/>
              </w:rPr>
              <w:t xml:space="preserve"> d. </w:t>
            </w:r>
            <w:r w:rsidR="00CD1331">
              <w:rPr>
                <w:szCs w:val="24"/>
              </w:rPr>
              <w:t xml:space="preserve"> </w:t>
            </w:r>
          </w:p>
          <w:p w14:paraId="31E8F618" w14:textId="4AF3F00E" w:rsidR="00B82021" w:rsidRPr="00842891" w:rsidRDefault="00B82021" w:rsidP="00B82021">
            <w:pPr>
              <w:widowControl w:val="0"/>
              <w:jc w:val="both"/>
            </w:pPr>
            <w:r w:rsidRPr="00842891">
              <w:t xml:space="preserve">2.4. </w:t>
            </w:r>
            <w:r w:rsidR="00386CD5" w:rsidRPr="000F363F">
              <w:t xml:space="preserve">Šiuo </w:t>
            </w:r>
            <w:r w:rsidR="00386CD5">
              <w:t>Aprašu</w:t>
            </w:r>
            <w:r w:rsidR="00386CD5" w:rsidRPr="000F363F">
              <w:t xml:space="preserve"> finansuojamas 1 projektas</w:t>
            </w:r>
            <w:r w:rsidR="00386CD5">
              <w:t xml:space="preserve">, </w:t>
            </w:r>
            <w:r w:rsidR="00386CD5" w:rsidRPr="000F363F">
              <w:t xml:space="preserve"> </w:t>
            </w:r>
            <w:r w:rsidR="00386CD5">
              <w:t xml:space="preserve">kuriam įgyvendinti skiriama iki </w:t>
            </w:r>
            <w:r>
              <w:t>1 480 000</w:t>
            </w:r>
            <w:r w:rsidRPr="00842891">
              <w:t xml:space="preserve"> Eur (</w:t>
            </w:r>
            <w:r>
              <w:t>vienas milijonas keturi</w:t>
            </w:r>
            <w:r w:rsidRPr="00842891">
              <w:t xml:space="preserve"> šimtai </w:t>
            </w:r>
            <w:r>
              <w:t>aštuoniasdešimt</w:t>
            </w:r>
            <w:r w:rsidRPr="00842891">
              <w:t xml:space="preserve"> tūkstanči</w:t>
            </w:r>
            <w:r>
              <w:t>ų</w:t>
            </w:r>
            <w:r w:rsidRPr="00842891">
              <w:t xml:space="preserve"> eurų) Ekonomikos gaivinimo ir atsparumo didinimo priemonės lėšų ir iki </w:t>
            </w:r>
            <w:r>
              <w:t>310</w:t>
            </w:r>
            <w:r w:rsidRPr="00247E2E">
              <w:t> </w:t>
            </w:r>
            <w:r>
              <w:t>8</w:t>
            </w:r>
            <w:r w:rsidRPr="00247E2E">
              <w:t>00</w:t>
            </w:r>
            <w:r>
              <w:t xml:space="preserve"> </w:t>
            </w:r>
            <w:r w:rsidRPr="00842891">
              <w:t>Eur (</w:t>
            </w:r>
            <w:r>
              <w:t xml:space="preserve"> trys šimtai dešimt tūkstančių aštuoni šimtai</w:t>
            </w:r>
            <w:r w:rsidRPr="00842891">
              <w:t xml:space="preserve"> eurų) Lietuvos Respublikos valstybės biudžeto lėšų, skirtų netinkamam </w:t>
            </w:r>
            <w:r>
              <w:t xml:space="preserve">pridėtinės vertės mokesčiui (toliau </w:t>
            </w:r>
            <w:r w:rsidRPr="00842891">
              <w:t>– PVM</w:t>
            </w:r>
            <w:r>
              <w:t>)</w:t>
            </w:r>
            <w:r w:rsidRPr="00842891">
              <w:t xml:space="preserve"> apmokėti. PVM gali būti finansuojamas tik </w:t>
            </w:r>
            <w:r w:rsidRPr="00842891">
              <w:rPr>
                <w:color w:val="242424"/>
                <w:lang w:eastAsia="lt-LT"/>
              </w:rPr>
              <w:t xml:space="preserve">Projektų administravimo ir finansavimo taisyklių </w:t>
            </w:r>
            <w:r w:rsidRPr="00842891">
              <w:t>VII skyriaus 4 skirsnyje nustatyta tvarka.</w:t>
            </w:r>
          </w:p>
          <w:p w14:paraId="4586C91F" w14:textId="28F8E953" w:rsidR="00CA4A86" w:rsidRDefault="00CA4A86" w:rsidP="00FA137F">
            <w:pPr>
              <w:widowControl w:val="0"/>
              <w:ind w:left="360" w:hanging="360"/>
              <w:jc w:val="both"/>
            </w:pPr>
            <w:r>
              <w:rPr>
                <w:szCs w:val="24"/>
              </w:rPr>
              <w:t>2.</w:t>
            </w:r>
            <w:r w:rsidR="00335D31">
              <w:rPr>
                <w:szCs w:val="24"/>
              </w:rPr>
              <w:t xml:space="preserve">5 </w:t>
            </w:r>
            <w:r w:rsidRPr="00D1594C">
              <w:rPr>
                <w:szCs w:val="24"/>
              </w:rPr>
              <w:t>Vienas pareiškėjas gali pateikti tik vieną PĮP</w:t>
            </w:r>
            <w:r>
              <w:rPr>
                <w:szCs w:val="24"/>
              </w:rPr>
              <w:t>, p</w:t>
            </w:r>
            <w:r w:rsidRPr="004435B1">
              <w:rPr>
                <w:szCs w:val="24"/>
              </w:rPr>
              <w:t>arengtą pagal Projektų administravimo ir finansavimo taisyklių 1 priede pateiktą formą</w:t>
            </w:r>
            <w:r w:rsidR="00B06D73">
              <w:rPr>
                <w:szCs w:val="24"/>
              </w:rPr>
              <w:t>.</w:t>
            </w:r>
          </w:p>
          <w:p w14:paraId="5EDE95A2" w14:textId="701BEFAA" w:rsidR="00CD1331" w:rsidRDefault="007753C7" w:rsidP="00FA137F">
            <w:pPr>
              <w:widowControl w:val="0"/>
              <w:ind w:left="360" w:hanging="360"/>
              <w:jc w:val="both"/>
              <w:rPr>
                <w:rFonts w:eastAsia="Calibri"/>
                <w:szCs w:val="24"/>
              </w:rPr>
            </w:pPr>
            <w:r w:rsidRPr="00473E25">
              <w:rPr>
                <w:rFonts w:eastAsia="Calibri"/>
                <w:szCs w:val="24"/>
                <w:lang w:val="pt-BR"/>
              </w:rPr>
              <w:t>2.</w:t>
            </w:r>
            <w:r w:rsidR="00335D31" w:rsidRPr="00473E25">
              <w:rPr>
                <w:rFonts w:eastAsia="Calibri"/>
                <w:szCs w:val="24"/>
                <w:lang w:val="pt-BR"/>
              </w:rPr>
              <w:t>6</w:t>
            </w:r>
            <w:r w:rsidRPr="00473E25">
              <w:rPr>
                <w:rFonts w:eastAsia="Calibri"/>
                <w:szCs w:val="24"/>
                <w:lang w:val="pt-BR"/>
              </w:rPr>
              <w:t xml:space="preserve">. </w:t>
            </w:r>
            <w:r w:rsidR="00CD1331">
              <w:rPr>
                <w:bCs/>
                <w:iCs/>
                <w:szCs w:val="24"/>
              </w:rPr>
              <w:t>Projekta</w:t>
            </w:r>
            <w:r>
              <w:rPr>
                <w:bCs/>
                <w:iCs/>
                <w:szCs w:val="24"/>
              </w:rPr>
              <w:t>s</w:t>
            </w:r>
            <w:r w:rsidR="00CD1331">
              <w:rPr>
                <w:bCs/>
                <w:iCs/>
                <w:szCs w:val="24"/>
              </w:rPr>
              <w:t xml:space="preserve"> turi atitikti bendruosius projektų atrankos kriterijus, </w:t>
            </w:r>
            <w:r w:rsidR="00CD1331">
              <w:rPr>
                <w:rFonts w:eastAsia="Calibri"/>
                <w:szCs w:val="24"/>
              </w:rPr>
              <w:t xml:space="preserve">nustatytus </w:t>
            </w:r>
            <w:r w:rsidR="00CD1331">
              <w:rPr>
                <w:szCs w:val="24"/>
              </w:rPr>
              <w:t xml:space="preserve">Projektų administravimo ir finansavimo taisyklių 2 priede. </w:t>
            </w:r>
          </w:p>
          <w:p w14:paraId="1C1F4CDB" w14:textId="797E6ABF" w:rsidR="00CD1331" w:rsidRDefault="00C62BF5" w:rsidP="00FA137F">
            <w:pPr>
              <w:widowControl w:val="0"/>
              <w:jc w:val="both"/>
              <w:rPr>
                <w:rFonts w:eastAsia="Calibri"/>
                <w:szCs w:val="24"/>
              </w:rPr>
            </w:pPr>
            <w:r>
              <w:rPr>
                <w:rFonts w:eastAsia="Calibri"/>
                <w:szCs w:val="24"/>
              </w:rPr>
              <w:t>2.</w:t>
            </w:r>
            <w:r w:rsidR="00335D31">
              <w:rPr>
                <w:rFonts w:eastAsia="Calibri"/>
                <w:szCs w:val="24"/>
              </w:rPr>
              <w:t>7</w:t>
            </w:r>
            <w:r>
              <w:rPr>
                <w:rFonts w:eastAsia="Calibri"/>
                <w:szCs w:val="24"/>
              </w:rPr>
              <w:t xml:space="preserve">. </w:t>
            </w:r>
            <w:r w:rsidR="00590E82">
              <w:rPr>
                <w:rFonts w:eastAsia="Calibri"/>
                <w:szCs w:val="24"/>
              </w:rPr>
              <w:t xml:space="preserve">Projekto komunikacijos ir informavimo veiksmai atliekami vadovaujantis </w:t>
            </w:r>
            <w:r w:rsidR="00590E82">
              <w:rPr>
                <w:szCs w:val="24"/>
              </w:rPr>
              <w:t>Projektų administravimo ir finansavimo taisyklių VIII skyriaus „</w:t>
            </w:r>
            <w:r w:rsidR="00590E82" w:rsidRPr="00E60BF7">
              <w:rPr>
                <w:szCs w:val="24"/>
              </w:rPr>
              <w:t>Kiti projektų reikalavimai“</w:t>
            </w:r>
            <w:r w:rsidR="00590E82">
              <w:rPr>
                <w:szCs w:val="24"/>
              </w:rPr>
              <w:t xml:space="preserve"> pirmojo skirsnio </w:t>
            </w:r>
            <w:r w:rsidR="00590E82" w:rsidRPr="00E60BF7">
              <w:rPr>
                <w:szCs w:val="24"/>
              </w:rPr>
              <w:t>„Informavimas apie projektą ir komunikacij</w:t>
            </w:r>
            <w:r w:rsidR="00590E82">
              <w:rPr>
                <w:szCs w:val="24"/>
              </w:rPr>
              <w:t>ą“</w:t>
            </w:r>
            <w:r w:rsidR="00590E82" w:rsidRPr="00E60BF7">
              <w:rPr>
                <w:szCs w:val="24"/>
              </w:rPr>
              <w:t xml:space="preserve"> </w:t>
            </w:r>
            <w:r w:rsidR="00590E82">
              <w:rPr>
                <w:szCs w:val="24"/>
              </w:rPr>
              <w:t>nuostatomis</w:t>
            </w:r>
            <w:r w:rsidR="00590E82">
              <w:rPr>
                <w:rFonts w:eastAsia="Calibri"/>
                <w:szCs w:val="24"/>
              </w:rPr>
              <w:t>.</w:t>
            </w:r>
          </w:p>
          <w:p w14:paraId="77D441B3" w14:textId="4059A803" w:rsidR="00F53E90" w:rsidRDefault="00C62BF5" w:rsidP="00FA137F">
            <w:pPr>
              <w:widowControl w:val="0"/>
              <w:ind w:left="360" w:hanging="360"/>
              <w:jc w:val="both"/>
              <w:rPr>
                <w:rFonts w:eastAsia="Calibri"/>
                <w:szCs w:val="24"/>
              </w:rPr>
            </w:pPr>
            <w:r>
              <w:rPr>
                <w:rFonts w:eastAsia="Calibri"/>
                <w:szCs w:val="24"/>
              </w:rPr>
              <w:t>2.</w:t>
            </w:r>
            <w:r w:rsidR="00335D31">
              <w:rPr>
                <w:rFonts w:eastAsia="Calibri"/>
                <w:szCs w:val="24"/>
              </w:rPr>
              <w:t>8</w:t>
            </w:r>
            <w:r>
              <w:rPr>
                <w:rFonts w:eastAsia="Calibri"/>
                <w:szCs w:val="24"/>
              </w:rPr>
              <w:t xml:space="preserve">. </w:t>
            </w:r>
            <w:r w:rsidR="00CD1331">
              <w:rPr>
                <w:rFonts w:eastAsia="Calibri"/>
                <w:szCs w:val="24"/>
              </w:rPr>
              <w:t>Projektų atranka atliekama konkurso būdu.</w:t>
            </w:r>
          </w:p>
          <w:p w14:paraId="1F20E451" w14:textId="3E1E4D98" w:rsidR="006E6800" w:rsidRPr="006E6800" w:rsidRDefault="006E6800" w:rsidP="006E6800">
            <w:pPr>
              <w:tabs>
                <w:tab w:val="left" w:pos="426"/>
                <w:tab w:val="left" w:pos="709"/>
              </w:tabs>
              <w:jc w:val="both"/>
              <w:rPr>
                <w:bCs/>
                <w:szCs w:val="24"/>
              </w:rPr>
            </w:pPr>
            <w:r w:rsidRPr="006E6800">
              <w:rPr>
                <w:bCs/>
                <w:szCs w:val="24"/>
              </w:rPr>
              <w:lastRenderedPageBreak/>
              <w:t>2.</w:t>
            </w:r>
            <w:r w:rsidR="00D805A4">
              <w:rPr>
                <w:bCs/>
                <w:szCs w:val="24"/>
              </w:rPr>
              <w:t>9</w:t>
            </w:r>
            <w:r w:rsidRPr="006E6800">
              <w:rPr>
                <w:bCs/>
                <w:szCs w:val="24"/>
              </w:rPr>
              <w:t xml:space="preserve">. </w:t>
            </w:r>
            <w:r w:rsidR="00FD6492">
              <w:rPr>
                <w:bCs/>
                <w:szCs w:val="24"/>
              </w:rPr>
              <w:t>Privalomi t</w:t>
            </w:r>
            <w:r w:rsidRPr="006E6800">
              <w:rPr>
                <w:bCs/>
                <w:szCs w:val="24"/>
              </w:rPr>
              <w:t>echniniai reikalavimai</w:t>
            </w:r>
            <w:r w:rsidR="002A4FC8">
              <w:rPr>
                <w:bCs/>
                <w:szCs w:val="24"/>
              </w:rPr>
              <w:t xml:space="preserve"> projektui</w:t>
            </w:r>
            <w:r w:rsidR="000A653B">
              <w:rPr>
                <w:bCs/>
                <w:szCs w:val="24"/>
              </w:rPr>
              <w:t xml:space="preserve">, </w:t>
            </w:r>
            <w:r w:rsidRPr="006E6800">
              <w:rPr>
                <w:bCs/>
                <w:szCs w:val="24"/>
              </w:rPr>
              <w:t>morfologiškai anotuotam tekstynui ir sintaksiškai anotuotam tekstynui:</w:t>
            </w:r>
          </w:p>
          <w:p w14:paraId="4BE3AA14" w14:textId="7D93B8DC" w:rsidR="006E6800" w:rsidRPr="006E6800" w:rsidRDefault="006E6800" w:rsidP="006E6800">
            <w:pPr>
              <w:tabs>
                <w:tab w:val="left" w:pos="426"/>
                <w:tab w:val="left" w:pos="709"/>
              </w:tabs>
              <w:jc w:val="both"/>
              <w:rPr>
                <w:bCs/>
                <w:szCs w:val="24"/>
              </w:rPr>
            </w:pPr>
            <w:r w:rsidRPr="006E6800">
              <w:rPr>
                <w:bCs/>
                <w:szCs w:val="24"/>
              </w:rPr>
              <w:t>2.</w:t>
            </w:r>
            <w:r w:rsidR="00D805A4">
              <w:rPr>
                <w:bCs/>
                <w:szCs w:val="24"/>
              </w:rPr>
              <w:t>9</w:t>
            </w:r>
            <w:r w:rsidRPr="006E6800">
              <w:rPr>
                <w:bCs/>
                <w:szCs w:val="24"/>
              </w:rPr>
              <w:t>.1. Turi būti sukurti 10 mln. žodžių lietuvių kalbos morfologiškai ir sintaksiškai anotuoti tekstynai.</w:t>
            </w:r>
          </w:p>
          <w:p w14:paraId="78009302" w14:textId="5968800F" w:rsidR="006E6800" w:rsidRPr="006E6800" w:rsidRDefault="006E6800" w:rsidP="006E6800">
            <w:pPr>
              <w:tabs>
                <w:tab w:val="left" w:pos="426"/>
                <w:tab w:val="left" w:pos="709"/>
              </w:tabs>
              <w:jc w:val="both"/>
              <w:rPr>
                <w:bCs/>
                <w:szCs w:val="24"/>
              </w:rPr>
            </w:pPr>
            <w:r w:rsidRPr="006E6800">
              <w:rPr>
                <w:bCs/>
                <w:szCs w:val="24"/>
              </w:rPr>
              <w:t>2.</w:t>
            </w:r>
            <w:r w:rsidR="00D805A4">
              <w:rPr>
                <w:bCs/>
                <w:szCs w:val="24"/>
              </w:rPr>
              <w:t>9</w:t>
            </w:r>
            <w:r w:rsidRPr="006E6800">
              <w:rPr>
                <w:bCs/>
                <w:szCs w:val="24"/>
              </w:rPr>
              <w:t>.2. Tekstai turi būti</w:t>
            </w:r>
            <w:r w:rsidR="00693B3E">
              <w:rPr>
                <w:bCs/>
                <w:szCs w:val="24"/>
              </w:rPr>
              <w:t xml:space="preserve"> ne mažesnės nei</w:t>
            </w:r>
            <w:r w:rsidRPr="006E6800">
              <w:rPr>
                <w:bCs/>
                <w:szCs w:val="24"/>
              </w:rPr>
              <w:t xml:space="preserve"> UTF-8 koduotės.</w:t>
            </w:r>
          </w:p>
          <w:p w14:paraId="4914BA73" w14:textId="1E92621C" w:rsidR="006E6800" w:rsidRPr="006E6800" w:rsidRDefault="006E6800" w:rsidP="006E6800">
            <w:pPr>
              <w:tabs>
                <w:tab w:val="left" w:pos="426"/>
                <w:tab w:val="left" w:pos="709"/>
              </w:tabs>
              <w:jc w:val="both"/>
              <w:rPr>
                <w:bCs/>
                <w:szCs w:val="24"/>
              </w:rPr>
            </w:pPr>
            <w:r w:rsidRPr="006E6800">
              <w:rPr>
                <w:bCs/>
                <w:szCs w:val="24"/>
              </w:rPr>
              <w:t>2.</w:t>
            </w:r>
            <w:r w:rsidR="00D805A4">
              <w:rPr>
                <w:bCs/>
                <w:szCs w:val="24"/>
              </w:rPr>
              <w:t>9</w:t>
            </w:r>
            <w:r w:rsidRPr="006E6800">
              <w:rPr>
                <w:bCs/>
                <w:szCs w:val="24"/>
              </w:rPr>
              <w:t>.3. Tekstų atranka pagal kalbos sudėtingumo lygį turi atitikti tipišką rašytinę lietuvių kalbą, atsižvelgiant į tipišką sakinių ir žodžių ilgį, tam tikrą sakinio struktūrą ir pan.</w:t>
            </w:r>
          </w:p>
          <w:p w14:paraId="3B419808" w14:textId="2364B6EB" w:rsidR="006E6800" w:rsidRPr="006E6800" w:rsidRDefault="006E6800" w:rsidP="006E6800">
            <w:pPr>
              <w:tabs>
                <w:tab w:val="left" w:pos="426"/>
                <w:tab w:val="left" w:pos="709"/>
              </w:tabs>
              <w:jc w:val="both"/>
              <w:rPr>
                <w:bCs/>
                <w:szCs w:val="24"/>
              </w:rPr>
            </w:pPr>
            <w:r w:rsidRPr="006E6800">
              <w:rPr>
                <w:bCs/>
                <w:szCs w:val="24"/>
              </w:rPr>
              <w:t>2.</w:t>
            </w:r>
            <w:r w:rsidR="00D805A4">
              <w:rPr>
                <w:bCs/>
                <w:szCs w:val="24"/>
              </w:rPr>
              <w:t>9</w:t>
            </w:r>
            <w:r w:rsidRPr="006E6800">
              <w:rPr>
                <w:bCs/>
                <w:szCs w:val="24"/>
              </w:rPr>
              <w:t>.4. Tekstų atranka turi reprezentuoti dabartinę rašytinę lietuvių kalbą (šiuolaikiniai tekstai (ne senesni nei 2000 m.), įvairių funkcinių stilių, įvairių autorių, skirtingų žanrų).</w:t>
            </w:r>
          </w:p>
          <w:p w14:paraId="5E7244F8" w14:textId="0A3796AD" w:rsidR="006E6800" w:rsidRPr="006E6800" w:rsidRDefault="006E6800" w:rsidP="006E6800">
            <w:pPr>
              <w:tabs>
                <w:tab w:val="left" w:pos="426"/>
                <w:tab w:val="left" w:pos="709"/>
              </w:tabs>
              <w:jc w:val="both"/>
              <w:rPr>
                <w:bCs/>
                <w:szCs w:val="24"/>
              </w:rPr>
            </w:pPr>
            <w:r w:rsidRPr="006E6800">
              <w:rPr>
                <w:bCs/>
                <w:szCs w:val="24"/>
              </w:rPr>
              <w:t>2.</w:t>
            </w:r>
            <w:r w:rsidR="00D805A4">
              <w:rPr>
                <w:bCs/>
                <w:szCs w:val="24"/>
              </w:rPr>
              <w:t>9</w:t>
            </w:r>
            <w:r w:rsidRPr="006E6800">
              <w:rPr>
                <w:bCs/>
                <w:szCs w:val="24"/>
              </w:rPr>
              <w:t>.5. Į abu tekstynus gali būti įtraukti tie patys tekstai.</w:t>
            </w:r>
          </w:p>
          <w:p w14:paraId="60CCC4AB" w14:textId="2CB46E4B" w:rsidR="006E6800" w:rsidRPr="006E6800" w:rsidRDefault="006E6800" w:rsidP="006E6800">
            <w:pPr>
              <w:tabs>
                <w:tab w:val="left" w:pos="426"/>
                <w:tab w:val="left" w:pos="709"/>
              </w:tabs>
              <w:jc w:val="both"/>
              <w:rPr>
                <w:bCs/>
                <w:szCs w:val="24"/>
              </w:rPr>
            </w:pPr>
            <w:r w:rsidRPr="006E6800">
              <w:rPr>
                <w:bCs/>
                <w:szCs w:val="24"/>
              </w:rPr>
              <w:t>2.</w:t>
            </w:r>
            <w:r w:rsidR="00D805A4">
              <w:rPr>
                <w:bCs/>
                <w:szCs w:val="24"/>
              </w:rPr>
              <w:t>9</w:t>
            </w:r>
            <w:r w:rsidRPr="006E6800">
              <w:rPr>
                <w:bCs/>
                <w:szCs w:val="24"/>
              </w:rPr>
              <w:t>.6. Reikalavimai morfologiškai anotuotam tekstynui:</w:t>
            </w:r>
          </w:p>
          <w:p w14:paraId="2AA1C783" w14:textId="77777777" w:rsidR="006E6800" w:rsidRPr="006E6800" w:rsidRDefault="006E6800" w:rsidP="006E6800">
            <w:pPr>
              <w:tabs>
                <w:tab w:val="left" w:pos="426"/>
                <w:tab w:val="left" w:pos="709"/>
              </w:tabs>
              <w:jc w:val="both"/>
              <w:rPr>
                <w:bCs/>
                <w:szCs w:val="24"/>
              </w:rPr>
            </w:pPr>
            <w:r w:rsidRPr="006E6800">
              <w:rPr>
                <w:bCs/>
                <w:szCs w:val="24"/>
              </w:rPr>
              <w:t>a.</w:t>
            </w:r>
            <w:r w:rsidRPr="006E6800">
              <w:rPr>
                <w:bCs/>
                <w:szCs w:val="24"/>
              </w:rPr>
              <w:tab/>
              <w:t xml:space="preserve">Morfologiškai anotuotame tekstyne turi būti nurodytos kalbos dalys ir atitinkamos gramatinės kategorijos (kalbos dalis, tikrinė/bendrinė, linksnis, skaičius, giminė, nuosaka, laikas, asmuo, </w:t>
            </w:r>
            <w:proofErr w:type="spellStart"/>
            <w:r w:rsidRPr="006E6800">
              <w:rPr>
                <w:bCs/>
                <w:szCs w:val="24"/>
              </w:rPr>
              <w:t>sangrąžiškumas</w:t>
            </w:r>
            <w:proofErr w:type="spellEnd"/>
            <w:r w:rsidRPr="006E6800">
              <w:rPr>
                <w:bCs/>
                <w:szCs w:val="24"/>
              </w:rPr>
              <w:t xml:space="preserve"> ir kt.).</w:t>
            </w:r>
          </w:p>
          <w:p w14:paraId="1B6FBBF1" w14:textId="6F8BDE72" w:rsidR="006E6800" w:rsidRPr="006E6800" w:rsidRDefault="006E6800" w:rsidP="006E6800">
            <w:pPr>
              <w:tabs>
                <w:tab w:val="left" w:pos="426"/>
                <w:tab w:val="left" w:pos="709"/>
              </w:tabs>
              <w:jc w:val="both"/>
              <w:rPr>
                <w:bCs/>
                <w:szCs w:val="24"/>
              </w:rPr>
            </w:pPr>
            <w:r w:rsidRPr="006E6800">
              <w:rPr>
                <w:bCs/>
                <w:szCs w:val="24"/>
              </w:rPr>
              <w:t>b.</w:t>
            </w:r>
            <w:r w:rsidRPr="006E6800">
              <w:rPr>
                <w:bCs/>
                <w:szCs w:val="24"/>
              </w:rPr>
              <w:tab/>
              <w:t>Morfologijos žymų formatas turėtų atitikti MULTEXT-</w:t>
            </w:r>
            <w:proofErr w:type="spellStart"/>
            <w:r w:rsidRPr="006E6800">
              <w:rPr>
                <w:bCs/>
                <w:szCs w:val="24"/>
              </w:rPr>
              <w:t>East</w:t>
            </w:r>
            <w:proofErr w:type="spellEnd"/>
            <w:r w:rsidRPr="006E6800">
              <w:rPr>
                <w:bCs/>
                <w:szCs w:val="24"/>
              </w:rPr>
              <w:t xml:space="preserve"> standartą (http://nl.ijs.si/ME/).</w:t>
            </w:r>
          </w:p>
          <w:p w14:paraId="2889CDBD" w14:textId="2B93A6CC" w:rsidR="006E6800" w:rsidRPr="006E6800" w:rsidRDefault="006E6800" w:rsidP="006E6800">
            <w:pPr>
              <w:tabs>
                <w:tab w:val="left" w:pos="426"/>
                <w:tab w:val="left" w:pos="709"/>
              </w:tabs>
              <w:jc w:val="both"/>
              <w:rPr>
                <w:bCs/>
                <w:szCs w:val="24"/>
              </w:rPr>
            </w:pPr>
            <w:r w:rsidRPr="006E6800">
              <w:rPr>
                <w:bCs/>
                <w:szCs w:val="24"/>
              </w:rPr>
              <w:t>c.</w:t>
            </w:r>
            <w:r w:rsidRPr="006E6800">
              <w:rPr>
                <w:bCs/>
                <w:szCs w:val="24"/>
              </w:rPr>
              <w:tab/>
              <w:t xml:space="preserve">Duomenų formatas turi būti CSV-vertikalus (angl. </w:t>
            </w:r>
            <w:proofErr w:type="spellStart"/>
            <w:r w:rsidRPr="006E6800">
              <w:rPr>
                <w:bCs/>
                <w:szCs w:val="24"/>
              </w:rPr>
              <w:t>comma</w:t>
            </w:r>
            <w:proofErr w:type="spellEnd"/>
            <w:r w:rsidRPr="006E6800">
              <w:rPr>
                <w:bCs/>
                <w:szCs w:val="24"/>
              </w:rPr>
              <w:t xml:space="preserve"> </w:t>
            </w:r>
            <w:proofErr w:type="spellStart"/>
            <w:r w:rsidRPr="006E6800">
              <w:rPr>
                <w:bCs/>
                <w:szCs w:val="24"/>
              </w:rPr>
              <w:t>separated</w:t>
            </w:r>
            <w:proofErr w:type="spellEnd"/>
            <w:r w:rsidRPr="006E6800">
              <w:rPr>
                <w:bCs/>
                <w:szCs w:val="24"/>
              </w:rPr>
              <w:t xml:space="preserve"> </w:t>
            </w:r>
            <w:proofErr w:type="spellStart"/>
            <w:r w:rsidRPr="006E6800">
              <w:rPr>
                <w:bCs/>
                <w:szCs w:val="24"/>
              </w:rPr>
              <w:t>values</w:t>
            </w:r>
            <w:proofErr w:type="spellEnd"/>
            <w:r w:rsidRPr="006E6800">
              <w:rPr>
                <w:bCs/>
                <w:szCs w:val="24"/>
              </w:rPr>
              <w:t xml:space="preserve">) arba TSV-vertikalus (angl. </w:t>
            </w:r>
            <w:proofErr w:type="spellStart"/>
            <w:r w:rsidRPr="006E6800">
              <w:rPr>
                <w:bCs/>
                <w:szCs w:val="24"/>
              </w:rPr>
              <w:t>tab</w:t>
            </w:r>
            <w:proofErr w:type="spellEnd"/>
            <w:r w:rsidRPr="006E6800">
              <w:rPr>
                <w:bCs/>
                <w:szCs w:val="24"/>
              </w:rPr>
              <w:t xml:space="preserve"> </w:t>
            </w:r>
            <w:proofErr w:type="spellStart"/>
            <w:r w:rsidRPr="006E6800">
              <w:rPr>
                <w:bCs/>
                <w:szCs w:val="24"/>
              </w:rPr>
              <w:t>separated</w:t>
            </w:r>
            <w:proofErr w:type="spellEnd"/>
            <w:r w:rsidRPr="006E6800">
              <w:rPr>
                <w:bCs/>
                <w:szCs w:val="24"/>
              </w:rPr>
              <w:t xml:space="preserve"> </w:t>
            </w:r>
            <w:proofErr w:type="spellStart"/>
            <w:r w:rsidRPr="006E6800">
              <w:rPr>
                <w:bCs/>
                <w:szCs w:val="24"/>
              </w:rPr>
              <w:t>values</w:t>
            </w:r>
            <w:proofErr w:type="spellEnd"/>
            <w:r w:rsidRPr="006E6800">
              <w:rPr>
                <w:bCs/>
                <w:szCs w:val="24"/>
              </w:rPr>
              <w:t>) su 3 laukais: žodis,</w:t>
            </w:r>
            <w:r w:rsidR="0024625F">
              <w:rPr>
                <w:bCs/>
                <w:szCs w:val="24"/>
              </w:rPr>
              <w:t xml:space="preserve"> </w:t>
            </w:r>
            <w:r w:rsidRPr="006E6800">
              <w:rPr>
                <w:bCs/>
                <w:szCs w:val="24"/>
              </w:rPr>
              <w:t>lema,</w:t>
            </w:r>
            <w:r w:rsidR="0024625F">
              <w:rPr>
                <w:bCs/>
                <w:szCs w:val="24"/>
              </w:rPr>
              <w:t xml:space="preserve"> </w:t>
            </w:r>
            <w:r w:rsidRPr="006E6800">
              <w:rPr>
                <w:bCs/>
                <w:szCs w:val="24"/>
              </w:rPr>
              <w:t>morfologinė</w:t>
            </w:r>
            <w:r w:rsidR="0024625F">
              <w:rPr>
                <w:bCs/>
                <w:szCs w:val="24"/>
              </w:rPr>
              <w:t xml:space="preserve"> </w:t>
            </w:r>
            <w:r w:rsidRPr="006E6800">
              <w:rPr>
                <w:bCs/>
                <w:szCs w:val="24"/>
              </w:rPr>
              <w:t>žyma (pvz., pirmadienį,</w:t>
            </w:r>
            <w:r w:rsidR="0024625F">
              <w:rPr>
                <w:bCs/>
                <w:szCs w:val="24"/>
              </w:rPr>
              <w:t xml:space="preserve"> </w:t>
            </w:r>
            <w:r w:rsidRPr="006E6800">
              <w:rPr>
                <w:bCs/>
                <w:szCs w:val="24"/>
              </w:rPr>
              <w:t>pirmadienis,</w:t>
            </w:r>
            <w:r w:rsidR="0024625F">
              <w:rPr>
                <w:bCs/>
                <w:szCs w:val="24"/>
              </w:rPr>
              <w:t xml:space="preserve"> </w:t>
            </w:r>
            <w:proofErr w:type="spellStart"/>
            <w:r w:rsidRPr="006E6800">
              <w:rPr>
                <w:bCs/>
                <w:szCs w:val="24"/>
              </w:rPr>
              <w:t>Ncmsan</w:t>
            </w:r>
            <w:proofErr w:type="spellEnd"/>
            <w:r w:rsidRPr="006E6800">
              <w:rPr>
                <w:bCs/>
                <w:szCs w:val="24"/>
              </w:rPr>
              <w:t>-)</w:t>
            </w:r>
          </w:p>
          <w:p w14:paraId="49A6A68C" w14:textId="77777777" w:rsidR="006E6800" w:rsidRPr="006E6800" w:rsidRDefault="006E6800" w:rsidP="006E6800">
            <w:pPr>
              <w:tabs>
                <w:tab w:val="left" w:pos="426"/>
                <w:tab w:val="left" w:pos="709"/>
              </w:tabs>
              <w:jc w:val="both"/>
              <w:rPr>
                <w:bCs/>
                <w:szCs w:val="24"/>
              </w:rPr>
            </w:pPr>
            <w:r w:rsidRPr="006E6800">
              <w:rPr>
                <w:bCs/>
                <w:szCs w:val="24"/>
              </w:rPr>
              <w:t>d.</w:t>
            </w:r>
            <w:r w:rsidRPr="006E6800">
              <w:rPr>
                <w:bCs/>
                <w:szCs w:val="24"/>
              </w:rPr>
              <w:tab/>
              <w:t>Turi būti pasiektas ne mažesnis nei 97% tikslumas ir išsamumas morfologinėms žymoms.</w:t>
            </w:r>
          </w:p>
          <w:p w14:paraId="19502F5D" w14:textId="05200E89" w:rsidR="006E6800" w:rsidRPr="006E6800" w:rsidRDefault="006E6800" w:rsidP="006E6800">
            <w:pPr>
              <w:tabs>
                <w:tab w:val="left" w:pos="426"/>
                <w:tab w:val="left" w:pos="709"/>
              </w:tabs>
              <w:jc w:val="both"/>
              <w:rPr>
                <w:bCs/>
                <w:szCs w:val="24"/>
              </w:rPr>
            </w:pPr>
            <w:r w:rsidRPr="006E6800">
              <w:rPr>
                <w:bCs/>
                <w:szCs w:val="24"/>
              </w:rPr>
              <w:t>e.</w:t>
            </w:r>
            <w:r w:rsidRPr="006E6800">
              <w:rPr>
                <w:bCs/>
                <w:szCs w:val="24"/>
              </w:rPr>
              <w:tab/>
              <w:t xml:space="preserve">Morfologinių žymų tikslumo ir išsamumo </w:t>
            </w:r>
            <w:proofErr w:type="spellStart"/>
            <w:r w:rsidRPr="006E6800">
              <w:rPr>
                <w:bCs/>
                <w:szCs w:val="24"/>
              </w:rPr>
              <w:t>validavimas</w:t>
            </w:r>
            <w:proofErr w:type="spellEnd"/>
            <w:r w:rsidRPr="006E6800">
              <w:rPr>
                <w:bCs/>
                <w:szCs w:val="24"/>
              </w:rPr>
              <w:t xml:space="preserve"> turi būti atliktas atsitiktinai parinktiems</w:t>
            </w:r>
            <w:r w:rsidR="007E35DC">
              <w:rPr>
                <w:bCs/>
                <w:szCs w:val="24"/>
              </w:rPr>
              <w:t xml:space="preserve"> ne mažiau kaip</w:t>
            </w:r>
            <w:r w:rsidRPr="006E6800">
              <w:rPr>
                <w:bCs/>
                <w:szCs w:val="24"/>
              </w:rPr>
              <w:t xml:space="preserve"> 1000-iui žodžių.</w:t>
            </w:r>
          </w:p>
          <w:p w14:paraId="3435C8D8" w14:textId="636C0115" w:rsidR="006E6800" w:rsidRPr="006E6800" w:rsidRDefault="006E6800" w:rsidP="006E6800">
            <w:pPr>
              <w:tabs>
                <w:tab w:val="left" w:pos="426"/>
                <w:tab w:val="left" w:pos="709"/>
              </w:tabs>
              <w:jc w:val="both"/>
              <w:rPr>
                <w:bCs/>
                <w:szCs w:val="24"/>
              </w:rPr>
            </w:pPr>
            <w:r w:rsidRPr="006E6800">
              <w:rPr>
                <w:bCs/>
                <w:szCs w:val="24"/>
              </w:rPr>
              <w:t>2.</w:t>
            </w:r>
            <w:r w:rsidR="00D805A4">
              <w:rPr>
                <w:bCs/>
                <w:szCs w:val="24"/>
              </w:rPr>
              <w:t>9</w:t>
            </w:r>
            <w:r w:rsidRPr="006E6800">
              <w:rPr>
                <w:bCs/>
                <w:szCs w:val="24"/>
              </w:rPr>
              <w:t>.7. Reikalavimai sintaksiškai anotuotam tekstynui:</w:t>
            </w:r>
          </w:p>
          <w:p w14:paraId="0E66D9F1" w14:textId="77777777" w:rsidR="006E6800" w:rsidRPr="006E6800" w:rsidRDefault="006E6800" w:rsidP="006E6800">
            <w:pPr>
              <w:tabs>
                <w:tab w:val="left" w:pos="426"/>
                <w:tab w:val="left" w:pos="709"/>
              </w:tabs>
              <w:jc w:val="both"/>
              <w:rPr>
                <w:bCs/>
                <w:szCs w:val="24"/>
              </w:rPr>
            </w:pPr>
            <w:r w:rsidRPr="006E6800">
              <w:rPr>
                <w:bCs/>
                <w:szCs w:val="24"/>
              </w:rPr>
              <w:t>a.</w:t>
            </w:r>
            <w:r w:rsidRPr="006E6800">
              <w:rPr>
                <w:bCs/>
                <w:szCs w:val="24"/>
              </w:rPr>
              <w:tab/>
              <w:t>Sintaksiškai anotuojant turi būti nurodytos sakinių ribos; pažymėti ryšiai tarp žodžių (t. y. kuris sakinio žodis kurį valdo, kuris žodis yra sintaksiškai svarbiausias); nurodytos sintaksinės funkcijos (pvz., subjektas, objektas, aplinkybės, prijungiamasis, sujungiamasis ryšys ir t. t.).</w:t>
            </w:r>
          </w:p>
          <w:p w14:paraId="1AC3B35E" w14:textId="63524BE3" w:rsidR="006E6800" w:rsidRPr="006E6800" w:rsidRDefault="006E6800" w:rsidP="006E6800">
            <w:pPr>
              <w:tabs>
                <w:tab w:val="left" w:pos="426"/>
                <w:tab w:val="left" w:pos="709"/>
              </w:tabs>
              <w:jc w:val="both"/>
              <w:rPr>
                <w:bCs/>
                <w:szCs w:val="24"/>
              </w:rPr>
            </w:pPr>
            <w:r w:rsidRPr="006E6800">
              <w:rPr>
                <w:bCs/>
                <w:szCs w:val="24"/>
              </w:rPr>
              <w:t>b.</w:t>
            </w:r>
            <w:r w:rsidRPr="006E6800">
              <w:rPr>
                <w:bCs/>
                <w:szCs w:val="24"/>
              </w:rPr>
              <w:tab/>
              <w:t xml:space="preserve">Tekstai turi būti parengti naudojant tarptautinį sintaksinio tekstynų anotavimo žymų standartą Universal </w:t>
            </w:r>
            <w:proofErr w:type="spellStart"/>
            <w:r w:rsidRPr="006E6800">
              <w:rPr>
                <w:bCs/>
                <w:szCs w:val="24"/>
              </w:rPr>
              <w:t>Dependency</w:t>
            </w:r>
            <w:proofErr w:type="spellEnd"/>
            <w:r w:rsidRPr="006E6800">
              <w:rPr>
                <w:bCs/>
                <w:szCs w:val="24"/>
              </w:rPr>
              <w:t xml:space="preserve"> (UD, https://universaldependencies.org/). </w:t>
            </w:r>
          </w:p>
          <w:p w14:paraId="60C4D531" w14:textId="7080467B" w:rsidR="006E6800" w:rsidRPr="006E6800" w:rsidRDefault="006E6800" w:rsidP="006E6800">
            <w:pPr>
              <w:tabs>
                <w:tab w:val="left" w:pos="426"/>
                <w:tab w:val="left" w:pos="709"/>
              </w:tabs>
              <w:jc w:val="both"/>
              <w:rPr>
                <w:bCs/>
                <w:szCs w:val="24"/>
              </w:rPr>
            </w:pPr>
            <w:r w:rsidRPr="006E6800">
              <w:rPr>
                <w:bCs/>
                <w:szCs w:val="24"/>
              </w:rPr>
              <w:t>c.</w:t>
            </w:r>
            <w:r w:rsidRPr="006E6800">
              <w:rPr>
                <w:bCs/>
                <w:szCs w:val="24"/>
              </w:rPr>
              <w:tab/>
              <w:t xml:space="preserve">Turi būti naudojamas duomenų formatas </w:t>
            </w:r>
            <w:proofErr w:type="spellStart"/>
            <w:r w:rsidRPr="006E6800">
              <w:rPr>
                <w:bCs/>
                <w:szCs w:val="24"/>
              </w:rPr>
              <w:t>CoNLL</w:t>
            </w:r>
            <w:proofErr w:type="spellEnd"/>
            <w:r w:rsidRPr="006E6800">
              <w:rPr>
                <w:bCs/>
                <w:szCs w:val="24"/>
              </w:rPr>
              <w:t>-U</w:t>
            </w:r>
            <w:r w:rsidR="00A06D4B">
              <w:rPr>
                <w:bCs/>
                <w:szCs w:val="24"/>
              </w:rPr>
              <w:t xml:space="preserve"> </w:t>
            </w:r>
            <w:r w:rsidR="00A06D4B" w:rsidRPr="00A06D4B">
              <w:rPr>
                <w:bCs/>
                <w:szCs w:val="24"/>
              </w:rPr>
              <w:t>arba jam prilygstantį formatą</w:t>
            </w:r>
            <w:r w:rsidRPr="006E6800">
              <w:rPr>
                <w:bCs/>
                <w:szCs w:val="24"/>
              </w:rPr>
              <w:t>.</w:t>
            </w:r>
          </w:p>
          <w:p w14:paraId="7A33B3E8" w14:textId="77777777" w:rsidR="006E6800" w:rsidRPr="006E6800" w:rsidRDefault="006E6800" w:rsidP="006E6800">
            <w:pPr>
              <w:tabs>
                <w:tab w:val="left" w:pos="426"/>
                <w:tab w:val="left" w:pos="709"/>
              </w:tabs>
              <w:jc w:val="both"/>
              <w:rPr>
                <w:bCs/>
                <w:szCs w:val="24"/>
              </w:rPr>
            </w:pPr>
            <w:r w:rsidRPr="006E6800">
              <w:rPr>
                <w:bCs/>
                <w:szCs w:val="24"/>
              </w:rPr>
              <w:t>d.</w:t>
            </w:r>
            <w:r w:rsidRPr="006E6800">
              <w:rPr>
                <w:bCs/>
                <w:szCs w:val="24"/>
              </w:rPr>
              <w:tab/>
              <w:t>Turi būti pasiektas ne mažesnis nei 85% tikslumas sintaksinių ryšių tarp žodžių žymoms;</w:t>
            </w:r>
          </w:p>
          <w:p w14:paraId="2C89B5D5" w14:textId="77777777" w:rsidR="006E6800" w:rsidRPr="006E6800" w:rsidRDefault="006E6800" w:rsidP="006E6800">
            <w:pPr>
              <w:tabs>
                <w:tab w:val="left" w:pos="426"/>
                <w:tab w:val="left" w:pos="709"/>
              </w:tabs>
              <w:jc w:val="both"/>
              <w:rPr>
                <w:bCs/>
                <w:szCs w:val="24"/>
              </w:rPr>
            </w:pPr>
            <w:r w:rsidRPr="006E6800">
              <w:rPr>
                <w:bCs/>
                <w:szCs w:val="24"/>
              </w:rPr>
              <w:t>e.</w:t>
            </w:r>
            <w:r w:rsidRPr="006E6800">
              <w:rPr>
                <w:bCs/>
                <w:szCs w:val="24"/>
              </w:rPr>
              <w:tab/>
              <w:t>Turi būti pasiektas ne mažesnis nei 80% tikslumas sintaksinių funkcijų žymoms.</w:t>
            </w:r>
          </w:p>
          <w:p w14:paraId="3A116B3F" w14:textId="77777777" w:rsidR="006E6800" w:rsidRDefault="006E6800" w:rsidP="006E6800">
            <w:pPr>
              <w:tabs>
                <w:tab w:val="left" w:pos="426"/>
                <w:tab w:val="left" w:pos="709"/>
              </w:tabs>
              <w:jc w:val="both"/>
              <w:rPr>
                <w:bCs/>
                <w:szCs w:val="24"/>
              </w:rPr>
            </w:pPr>
            <w:r w:rsidRPr="006E6800">
              <w:rPr>
                <w:bCs/>
                <w:szCs w:val="24"/>
              </w:rPr>
              <w:t>f.</w:t>
            </w:r>
            <w:r w:rsidRPr="006E6800">
              <w:rPr>
                <w:bCs/>
                <w:szCs w:val="24"/>
              </w:rPr>
              <w:tab/>
              <w:t xml:space="preserve">Sintaksinių ryšių ir sintaksinių funkcijų žymų </w:t>
            </w:r>
            <w:proofErr w:type="spellStart"/>
            <w:r w:rsidRPr="006E6800">
              <w:rPr>
                <w:bCs/>
                <w:szCs w:val="24"/>
              </w:rPr>
              <w:t>validavimas</w:t>
            </w:r>
            <w:proofErr w:type="spellEnd"/>
            <w:r w:rsidRPr="006E6800">
              <w:rPr>
                <w:bCs/>
                <w:szCs w:val="24"/>
              </w:rPr>
              <w:t xml:space="preserve"> turi būti atliktas atsitiktinai parinktiems 300-ui sakinių.</w:t>
            </w:r>
          </w:p>
          <w:p w14:paraId="4087ADF1" w14:textId="4C0C9960" w:rsidR="003700E5" w:rsidRPr="006E6800" w:rsidRDefault="00186BB0" w:rsidP="006E6800">
            <w:pPr>
              <w:tabs>
                <w:tab w:val="left" w:pos="426"/>
                <w:tab w:val="left" w:pos="709"/>
              </w:tabs>
              <w:jc w:val="both"/>
              <w:rPr>
                <w:bCs/>
                <w:szCs w:val="24"/>
              </w:rPr>
            </w:pPr>
            <w:r>
              <w:rPr>
                <w:bCs/>
                <w:szCs w:val="24"/>
              </w:rPr>
              <w:t xml:space="preserve">2.9.8. Tekstynas </w:t>
            </w:r>
            <w:r w:rsidRPr="0000255B">
              <w:rPr>
                <w:rFonts w:eastAsia="Calibri"/>
              </w:rPr>
              <w:t xml:space="preserve">privalo būti </w:t>
            </w:r>
            <w:r>
              <w:rPr>
                <w:rFonts w:eastAsia="Calibri"/>
              </w:rPr>
              <w:t>pateikiamas</w:t>
            </w:r>
            <w:r w:rsidRPr="0000255B">
              <w:rPr>
                <w:rFonts w:eastAsia="Calibri"/>
              </w:rPr>
              <w:t xml:space="preserve"> mažiausiai </w:t>
            </w:r>
            <w:r>
              <w:rPr>
                <w:rFonts w:eastAsia="Calibri"/>
              </w:rPr>
              <w:t>dviejose</w:t>
            </w:r>
            <w:r w:rsidRPr="0000255B">
              <w:rPr>
                <w:rFonts w:eastAsia="Calibri"/>
              </w:rPr>
              <w:t xml:space="preserve"> atviros prieigos platform</w:t>
            </w:r>
            <w:r>
              <w:rPr>
                <w:rFonts w:eastAsia="Calibri"/>
              </w:rPr>
              <w:t>ose</w:t>
            </w:r>
            <w:r w:rsidRPr="0000255B">
              <w:rPr>
                <w:rFonts w:eastAsia="Calibri"/>
              </w:rPr>
              <w:t xml:space="preserve"> (pvz., </w:t>
            </w:r>
            <w:r>
              <w:rPr>
                <w:rFonts w:eastAsia="Calibri"/>
              </w:rPr>
              <w:t>„</w:t>
            </w:r>
            <w:proofErr w:type="spellStart"/>
            <w:r w:rsidRPr="0000255B">
              <w:rPr>
                <w:rFonts w:eastAsia="Calibri"/>
              </w:rPr>
              <w:t>Hugging</w:t>
            </w:r>
            <w:proofErr w:type="spellEnd"/>
            <w:r w:rsidRPr="0000255B">
              <w:rPr>
                <w:rFonts w:eastAsia="Calibri"/>
              </w:rPr>
              <w:t xml:space="preserve"> </w:t>
            </w:r>
            <w:proofErr w:type="spellStart"/>
            <w:r w:rsidRPr="0000255B">
              <w:rPr>
                <w:rFonts w:eastAsia="Calibri"/>
              </w:rPr>
              <w:t>Face</w:t>
            </w:r>
            <w:proofErr w:type="spellEnd"/>
            <w:r>
              <w:rPr>
                <w:rFonts w:eastAsia="Calibri"/>
              </w:rPr>
              <w:t>“</w:t>
            </w:r>
            <w:r w:rsidRPr="0000255B">
              <w:rPr>
                <w:rFonts w:eastAsia="Calibri"/>
              </w:rPr>
              <w:t>, CLARIN ar kt</w:t>
            </w:r>
            <w:r>
              <w:rPr>
                <w:rFonts w:eastAsia="Calibri"/>
              </w:rPr>
              <w:t>.</w:t>
            </w:r>
            <w:r w:rsidRPr="0000255B">
              <w:rPr>
                <w:rFonts w:eastAsia="Calibri"/>
              </w:rPr>
              <w:t>)</w:t>
            </w:r>
            <w:r>
              <w:rPr>
                <w:rFonts w:eastAsia="Calibri"/>
              </w:rPr>
              <w:t xml:space="preserve"> ir </w:t>
            </w:r>
            <w:hyperlink r:id="rId13" w:history="1">
              <w:r>
                <w:rPr>
                  <w:rStyle w:val="Hyperlink"/>
                </w:rPr>
                <w:t>Lietuvos atvirų duomenų portale (</w:t>
              </w:r>
              <w:proofErr w:type="spellStart"/>
              <w:r>
                <w:rPr>
                  <w:rStyle w:val="Hyperlink"/>
                </w:rPr>
                <w:t>data.gov.lt</w:t>
              </w:r>
              <w:proofErr w:type="spellEnd"/>
              <w:r>
                <w:rPr>
                  <w:rStyle w:val="Hyperlink"/>
                </w:rPr>
                <w:t>)</w:t>
              </w:r>
            </w:hyperlink>
            <w:r>
              <w:rPr>
                <w:rFonts w:eastAsia="Calibri"/>
              </w:rPr>
              <w:t xml:space="preserve"> ir prieinamas nemokamai.</w:t>
            </w:r>
          </w:p>
          <w:p w14:paraId="494C1293" w14:textId="74B52192" w:rsidR="006E6800" w:rsidRPr="006E6800" w:rsidRDefault="006E6800" w:rsidP="006E6800">
            <w:pPr>
              <w:tabs>
                <w:tab w:val="left" w:pos="426"/>
                <w:tab w:val="left" w:pos="709"/>
              </w:tabs>
              <w:jc w:val="both"/>
              <w:rPr>
                <w:bCs/>
                <w:szCs w:val="24"/>
              </w:rPr>
            </w:pPr>
            <w:r w:rsidRPr="006E6800">
              <w:rPr>
                <w:bCs/>
                <w:szCs w:val="24"/>
              </w:rPr>
              <w:t>2.</w:t>
            </w:r>
            <w:r w:rsidR="00D805A4" w:rsidRPr="00473E25">
              <w:rPr>
                <w:szCs w:val="24"/>
              </w:rPr>
              <w:t>10</w:t>
            </w:r>
            <w:r w:rsidRPr="006E6800">
              <w:rPr>
                <w:bCs/>
                <w:szCs w:val="24"/>
              </w:rPr>
              <w:t xml:space="preserve">. Dokumentavimo reikalavimai: a) ištekliaus aprašymas; b) naudojimo instrukcijos; c) taikymo rekomendacijos; d) rekomendacijos tolimesnei ištekliaus plėtrai; e) sukurtam produktui turi būti taikomas detaliai dokumentuotas tarptautinis metaduomenų standartas. (pvz., Data </w:t>
            </w:r>
            <w:proofErr w:type="spellStart"/>
            <w:r w:rsidRPr="006E6800">
              <w:rPr>
                <w:bCs/>
                <w:szCs w:val="24"/>
              </w:rPr>
              <w:t>Catalog</w:t>
            </w:r>
            <w:proofErr w:type="spellEnd"/>
            <w:r w:rsidRPr="006E6800">
              <w:rPr>
                <w:bCs/>
                <w:szCs w:val="24"/>
              </w:rPr>
              <w:t xml:space="preserve"> </w:t>
            </w:r>
            <w:proofErr w:type="spellStart"/>
            <w:r w:rsidRPr="006E6800">
              <w:rPr>
                <w:bCs/>
                <w:szCs w:val="24"/>
              </w:rPr>
              <w:t>Vocabulary</w:t>
            </w:r>
            <w:proofErr w:type="spellEnd"/>
            <w:r w:rsidRPr="006E6800">
              <w:rPr>
                <w:bCs/>
                <w:szCs w:val="24"/>
              </w:rPr>
              <w:t xml:space="preserve"> (DCAT) https://www.w3.org/TR/vocab-dcat-3/, Dublin </w:t>
            </w:r>
            <w:proofErr w:type="spellStart"/>
            <w:r w:rsidRPr="006E6800">
              <w:rPr>
                <w:bCs/>
                <w:szCs w:val="24"/>
              </w:rPr>
              <w:t>Core</w:t>
            </w:r>
            <w:proofErr w:type="spellEnd"/>
            <w:r w:rsidRPr="006E6800">
              <w:rPr>
                <w:bCs/>
                <w:szCs w:val="24"/>
              </w:rPr>
              <w:t xml:space="preserve"> </w:t>
            </w:r>
            <w:proofErr w:type="spellStart"/>
            <w:r w:rsidRPr="006E6800">
              <w:rPr>
                <w:bCs/>
                <w:szCs w:val="24"/>
              </w:rPr>
              <w:t>Metadata</w:t>
            </w:r>
            <w:proofErr w:type="spellEnd"/>
            <w:r w:rsidRPr="006E6800">
              <w:rPr>
                <w:bCs/>
                <w:szCs w:val="24"/>
              </w:rPr>
              <w:t xml:space="preserve"> </w:t>
            </w:r>
            <w:proofErr w:type="spellStart"/>
            <w:r w:rsidRPr="006E6800">
              <w:rPr>
                <w:bCs/>
                <w:szCs w:val="24"/>
              </w:rPr>
              <w:t>Element</w:t>
            </w:r>
            <w:proofErr w:type="spellEnd"/>
            <w:r w:rsidRPr="006E6800">
              <w:rPr>
                <w:bCs/>
                <w:szCs w:val="24"/>
              </w:rPr>
              <w:t xml:space="preserve"> </w:t>
            </w:r>
            <w:proofErr w:type="spellStart"/>
            <w:r w:rsidRPr="006E6800">
              <w:rPr>
                <w:bCs/>
                <w:szCs w:val="24"/>
              </w:rPr>
              <w:t>Set</w:t>
            </w:r>
            <w:proofErr w:type="spellEnd"/>
            <w:r w:rsidRPr="006E6800">
              <w:rPr>
                <w:bCs/>
                <w:szCs w:val="24"/>
              </w:rPr>
              <w:t xml:space="preserve"> (DCMES) https://www.dublincore.org/specifications/dublin-core/dces/, </w:t>
            </w:r>
            <w:proofErr w:type="spellStart"/>
            <w:r w:rsidRPr="006E6800">
              <w:rPr>
                <w:bCs/>
                <w:szCs w:val="24"/>
              </w:rPr>
              <w:t>The</w:t>
            </w:r>
            <w:proofErr w:type="spellEnd"/>
            <w:r w:rsidRPr="006E6800">
              <w:rPr>
                <w:bCs/>
                <w:szCs w:val="24"/>
              </w:rPr>
              <w:t xml:space="preserve"> </w:t>
            </w:r>
            <w:proofErr w:type="spellStart"/>
            <w:r w:rsidRPr="006E6800">
              <w:rPr>
                <w:bCs/>
                <w:szCs w:val="24"/>
              </w:rPr>
              <w:t>Component</w:t>
            </w:r>
            <w:proofErr w:type="spellEnd"/>
            <w:r w:rsidRPr="006E6800">
              <w:rPr>
                <w:bCs/>
                <w:szCs w:val="24"/>
              </w:rPr>
              <w:t xml:space="preserve"> </w:t>
            </w:r>
            <w:proofErr w:type="spellStart"/>
            <w:r w:rsidRPr="006E6800">
              <w:rPr>
                <w:bCs/>
                <w:szCs w:val="24"/>
              </w:rPr>
              <w:t>Metadata</w:t>
            </w:r>
            <w:proofErr w:type="spellEnd"/>
            <w:r w:rsidRPr="006E6800">
              <w:rPr>
                <w:bCs/>
                <w:szCs w:val="24"/>
              </w:rPr>
              <w:t xml:space="preserve"> </w:t>
            </w:r>
            <w:proofErr w:type="spellStart"/>
            <w:r w:rsidRPr="006E6800">
              <w:rPr>
                <w:bCs/>
                <w:szCs w:val="24"/>
              </w:rPr>
              <w:t>Initiative</w:t>
            </w:r>
            <w:proofErr w:type="spellEnd"/>
            <w:r w:rsidRPr="006E6800">
              <w:rPr>
                <w:bCs/>
                <w:szCs w:val="24"/>
              </w:rPr>
              <w:t xml:space="preserve"> (CMDI) https://media.dwds.de/clarin/userguide/text/metadata_CMDI.xhtml arba analogiški).</w:t>
            </w:r>
          </w:p>
          <w:p w14:paraId="06715E35" w14:textId="58017CD9" w:rsidR="006E6800" w:rsidRPr="006E6800" w:rsidRDefault="006E6800" w:rsidP="006E6800">
            <w:pPr>
              <w:tabs>
                <w:tab w:val="left" w:pos="426"/>
                <w:tab w:val="left" w:pos="709"/>
              </w:tabs>
              <w:jc w:val="both"/>
              <w:rPr>
                <w:bCs/>
                <w:szCs w:val="24"/>
              </w:rPr>
            </w:pPr>
            <w:r w:rsidRPr="006E6800">
              <w:rPr>
                <w:bCs/>
                <w:szCs w:val="24"/>
              </w:rPr>
              <w:t>2.</w:t>
            </w:r>
            <w:r w:rsidR="00D805A4">
              <w:rPr>
                <w:bCs/>
                <w:szCs w:val="24"/>
              </w:rPr>
              <w:t>11</w:t>
            </w:r>
            <w:r w:rsidRPr="006E6800">
              <w:rPr>
                <w:bCs/>
                <w:szCs w:val="24"/>
              </w:rPr>
              <w:t>. Teisiniai reikalavimai projektui:</w:t>
            </w:r>
          </w:p>
          <w:p w14:paraId="4637D1B3" w14:textId="62FE3112" w:rsidR="006E6800" w:rsidRPr="006E6800" w:rsidRDefault="006E6800" w:rsidP="006E6800">
            <w:pPr>
              <w:tabs>
                <w:tab w:val="left" w:pos="426"/>
                <w:tab w:val="left" w:pos="709"/>
              </w:tabs>
              <w:jc w:val="both"/>
              <w:rPr>
                <w:bCs/>
                <w:szCs w:val="24"/>
              </w:rPr>
            </w:pPr>
            <w:r w:rsidRPr="006E6800">
              <w:rPr>
                <w:bCs/>
                <w:szCs w:val="24"/>
              </w:rPr>
              <w:lastRenderedPageBreak/>
              <w:t>2.</w:t>
            </w:r>
            <w:r w:rsidR="00D805A4">
              <w:rPr>
                <w:bCs/>
                <w:szCs w:val="24"/>
              </w:rPr>
              <w:t>11</w:t>
            </w:r>
            <w:r w:rsidRPr="006E6800">
              <w:rPr>
                <w:bCs/>
                <w:szCs w:val="24"/>
              </w:rPr>
              <w:t>.1.  Kuriant visus produktus (rezultatus) privalu laikytis: a) autorių ir gretutines teises reguliuojančių Lietuvos ir ES teisės aktų; b) duomenų apsaugą reguliuojančių Lietuvos ir ES  teisės aktų; c) dirbtinio intelekto sistemoms rengiamų mokymo duomenų kokybę reguliuojančių Lietuvos ir Europos teisės aktų; d) Lietuvos ir Europos Sąjungos teisės aktų, reguliuojančių atvirų duomenų formavimo ir skelbimo principus. (ES direktyva dėl atvirųjų duomenų ir viešojo sektoriaus informacijos pakartotinio naudojimo  BDAR (EUR-</w:t>
            </w:r>
            <w:proofErr w:type="spellStart"/>
            <w:r w:rsidRPr="006E6800">
              <w:rPr>
                <w:bCs/>
                <w:szCs w:val="24"/>
              </w:rPr>
              <w:t>Lex</w:t>
            </w:r>
            <w:proofErr w:type="spellEnd"/>
            <w:r w:rsidRPr="006E6800">
              <w:rPr>
                <w:bCs/>
                <w:szCs w:val="24"/>
              </w:rPr>
              <w:t xml:space="preserve"> - 32016R0679 - EN - EUR-</w:t>
            </w:r>
            <w:proofErr w:type="spellStart"/>
            <w:r w:rsidRPr="006E6800">
              <w:rPr>
                <w:bCs/>
                <w:szCs w:val="24"/>
              </w:rPr>
              <w:t>Lex</w:t>
            </w:r>
            <w:proofErr w:type="spellEnd"/>
            <w:r w:rsidRPr="006E6800">
              <w:rPr>
                <w:bCs/>
                <w:szCs w:val="24"/>
              </w:rPr>
              <w:t xml:space="preserve"> (europa.eu)) </w:t>
            </w:r>
          </w:p>
          <w:p w14:paraId="66748D93" w14:textId="77777777" w:rsidR="006E6800" w:rsidRPr="006E6800" w:rsidRDefault="006E6800" w:rsidP="006E6800">
            <w:pPr>
              <w:tabs>
                <w:tab w:val="left" w:pos="426"/>
                <w:tab w:val="left" w:pos="709"/>
              </w:tabs>
              <w:jc w:val="both"/>
              <w:rPr>
                <w:bCs/>
                <w:szCs w:val="24"/>
              </w:rPr>
            </w:pPr>
            <w:r w:rsidRPr="006E6800">
              <w:rPr>
                <w:bCs/>
                <w:szCs w:val="24"/>
              </w:rPr>
              <w:t xml:space="preserve">https://eur-lex.europa.eu/legal-content/EN/TXT/?qid=1561563110433&amp;uri=CELEX:32019L1024); </w:t>
            </w:r>
          </w:p>
          <w:p w14:paraId="20684088" w14:textId="5B8E2BA9" w:rsidR="006E6800" w:rsidRPr="006E6800" w:rsidRDefault="006E6800" w:rsidP="006E6800">
            <w:pPr>
              <w:tabs>
                <w:tab w:val="left" w:pos="426"/>
                <w:tab w:val="left" w:pos="709"/>
              </w:tabs>
              <w:jc w:val="both"/>
              <w:rPr>
                <w:bCs/>
                <w:szCs w:val="24"/>
              </w:rPr>
            </w:pPr>
            <w:r w:rsidRPr="006E6800">
              <w:rPr>
                <w:bCs/>
                <w:szCs w:val="24"/>
              </w:rPr>
              <w:t>2.1</w:t>
            </w:r>
            <w:r w:rsidR="00DB304C">
              <w:rPr>
                <w:bCs/>
                <w:szCs w:val="24"/>
              </w:rPr>
              <w:t>1</w:t>
            </w:r>
            <w:r w:rsidRPr="006E6800">
              <w:rPr>
                <w:bCs/>
                <w:szCs w:val="24"/>
              </w:rPr>
              <w:t>.2.  Kuriant visus produktus (rezultatus) rekomenduojama atsižvelgti į naujai ruošiamą dirbtinio intelekto aktą (EUR-</w:t>
            </w:r>
            <w:proofErr w:type="spellStart"/>
            <w:r w:rsidRPr="006E6800">
              <w:rPr>
                <w:bCs/>
                <w:szCs w:val="24"/>
              </w:rPr>
              <w:t>Lex</w:t>
            </w:r>
            <w:proofErr w:type="spellEnd"/>
            <w:r w:rsidRPr="006E6800">
              <w:rPr>
                <w:bCs/>
                <w:szCs w:val="24"/>
              </w:rPr>
              <w:t xml:space="preserve"> - 52021PC0206 - EN - EUR-</w:t>
            </w:r>
            <w:proofErr w:type="spellStart"/>
            <w:r w:rsidRPr="006E6800">
              <w:rPr>
                <w:bCs/>
                <w:szCs w:val="24"/>
              </w:rPr>
              <w:t>Lex</w:t>
            </w:r>
            <w:proofErr w:type="spellEnd"/>
            <w:r w:rsidRPr="006E6800">
              <w:rPr>
                <w:bCs/>
                <w:szCs w:val="24"/>
              </w:rPr>
              <w:t xml:space="preserve"> (europa.eu)). </w:t>
            </w:r>
          </w:p>
          <w:p w14:paraId="5A762C4B" w14:textId="5A72AD22" w:rsidR="006E6800" w:rsidRDefault="006E6800" w:rsidP="006E6800">
            <w:pPr>
              <w:jc w:val="both"/>
              <w:rPr>
                <w:bCs/>
                <w:szCs w:val="24"/>
              </w:rPr>
            </w:pPr>
            <w:r w:rsidRPr="006E6800">
              <w:rPr>
                <w:bCs/>
                <w:szCs w:val="24"/>
              </w:rPr>
              <w:t>2.1</w:t>
            </w:r>
            <w:r w:rsidR="00DB304C">
              <w:rPr>
                <w:bCs/>
                <w:szCs w:val="24"/>
              </w:rPr>
              <w:t>1</w:t>
            </w:r>
            <w:r w:rsidRPr="006E6800">
              <w:rPr>
                <w:bCs/>
                <w:szCs w:val="24"/>
              </w:rPr>
              <w:t>.</w:t>
            </w:r>
            <w:r w:rsidR="00734CBE">
              <w:rPr>
                <w:bCs/>
                <w:szCs w:val="24"/>
              </w:rPr>
              <w:t>3</w:t>
            </w:r>
            <w:r w:rsidRPr="006E6800">
              <w:rPr>
                <w:bCs/>
                <w:szCs w:val="24"/>
              </w:rPr>
              <w:t>. Turi būti parengta ištekliaus naudojimo licencija, kuri užtikrina atvirą ir nemokamą prieigą prie ištekliaus. Visi surinkti tekstyno įrašai turi turėti atitinkamas licencijas.</w:t>
            </w:r>
          </w:p>
          <w:p w14:paraId="63B90CBA" w14:textId="4E9237DE" w:rsidR="00CD1331" w:rsidRDefault="00C74CDD" w:rsidP="006E6800">
            <w:pPr>
              <w:jc w:val="both"/>
              <w:rPr>
                <w:rFonts w:eastAsia="Calibri"/>
                <w:szCs w:val="24"/>
              </w:rPr>
            </w:pPr>
            <w:r>
              <w:rPr>
                <w:rFonts w:eastAsia="Calibri"/>
                <w:szCs w:val="24"/>
              </w:rPr>
              <w:t>2.</w:t>
            </w:r>
            <w:r w:rsidR="00D10553">
              <w:rPr>
                <w:rFonts w:eastAsia="Calibri"/>
                <w:szCs w:val="24"/>
              </w:rPr>
              <w:t>12</w:t>
            </w:r>
            <w:r>
              <w:rPr>
                <w:rFonts w:eastAsia="Calibri"/>
                <w:szCs w:val="24"/>
              </w:rPr>
              <w:t xml:space="preserve">. </w:t>
            </w:r>
            <w:r w:rsidR="00CD1331">
              <w:rPr>
                <w:iCs/>
                <w:szCs w:val="24"/>
              </w:rPr>
              <w:t xml:space="preserve">Pagal Aprašą galimi partneriai – </w:t>
            </w:r>
            <w:r w:rsidR="00376CC0">
              <w:rPr>
                <w:szCs w:val="24"/>
              </w:rPr>
              <w:t>mokslo ir studijų įstaigos</w:t>
            </w:r>
            <w:r w:rsidR="00CD1331">
              <w:rPr>
                <w:iCs/>
                <w:szCs w:val="24"/>
              </w:rPr>
              <w:t xml:space="preserve">.  </w:t>
            </w:r>
          </w:p>
          <w:p w14:paraId="4D2A1F60" w14:textId="02B5B972" w:rsidR="00C74CDD" w:rsidRDefault="00C74CDD" w:rsidP="00FA137F">
            <w:pPr>
              <w:tabs>
                <w:tab w:val="left" w:pos="426"/>
                <w:tab w:val="left" w:pos="709"/>
              </w:tabs>
              <w:jc w:val="both"/>
              <w:rPr>
                <w:bCs/>
                <w:iCs/>
                <w:szCs w:val="24"/>
              </w:rPr>
            </w:pPr>
            <w:r>
              <w:rPr>
                <w:bCs/>
                <w:szCs w:val="24"/>
              </w:rPr>
              <w:t>2.</w:t>
            </w:r>
            <w:r w:rsidR="00D10553">
              <w:rPr>
                <w:bCs/>
                <w:szCs w:val="24"/>
              </w:rPr>
              <w:t>13</w:t>
            </w:r>
            <w:r w:rsidR="00CC3AC3">
              <w:rPr>
                <w:bCs/>
                <w:szCs w:val="24"/>
              </w:rPr>
              <w:t xml:space="preserve">. </w:t>
            </w:r>
            <w:r w:rsidR="00CD1331">
              <w:rPr>
                <w:bCs/>
                <w:iCs/>
                <w:szCs w:val="24"/>
              </w:rPr>
              <w:t>Jeigu projektas įgyvendinamas su partneriu</w:t>
            </w:r>
            <w:r w:rsidR="00C7156C">
              <w:rPr>
                <w:bCs/>
                <w:iCs/>
                <w:szCs w:val="24"/>
              </w:rPr>
              <w:t xml:space="preserve">, </w:t>
            </w:r>
            <w:r w:rsidR="00CD1331">
              <w:rPr>
                <w:bCs/>
                <w:iCs/>
                <w:szCs w:val="24"/>
              </w:rPr>
              <w:t xml:space="preserve">partnerystė projekte turi būti pagrįsta, teikti naudą ir prisidėti prie projekto tikslo įgyvendinimo </w:t>
            </w:r>
            <w:r w:rsidR="00C7156C">
              <w:rPr>
                <w:bCs/>
                <w:iCs/>
                <w:szCs w:val="24"/>
              </w:rPr>
              <w:t xml:space="preserve">ir </w:t>
            </w:r>
            <w:r w:rsidR="00CD1331">
              <w:rPr>
                <w:bCs/>
                <w:iCs/>
                <w:szCs w:val="24"/>
              </w:rPr>
              <w:t>iki</w:t>
            </w:r>
            <w:r w:rsidR="006C17E5">
              <w:rPr>
                <w:bCs/>
                <w:iCs/>
                <w:szCs w:val="24"/>
              </w:rPr>
              <w:t xml:space="preserve"> </w:t>
            </w:r>
            <w:r w:rsidR="00CD1331">
              <w:rPr>
                <w:bCs/>
                <w:iCs/>
                <w:szCs w:val="24"/>
              </w:rPr>
              <w:t>PĮP</w:t>
            </w:r>
            <w:r w:rsidR="00280DD9">
              <w:rPr>
                <w:bCs/>
                <w:iCs/>
                <w:szCs w:val="24"/>
              </w:rPr>
              <w:t xml:space="preserve"> </w:t>
            </w:r>
            <w:r w:rsidR="00CD1331">
              <w:rPr>
                <w:bCs/>
                <w:iCs/>
                <w:szCs w:val="24"/>
              </w:rPr>
              <w:t>pateikimo turi būti sudaryta jungtinės veiklos (partnerystės) sutartis</w:t>
            </w:r>
            <w:r w:rsidR="00C7156C">
              <w:rPr>
                <w:bCs/>
                <w:iCs/>
                <w:szCs w:val="24"/>
              </w:rPr>
              <w:t xml:space="preserve">. </w:t>
            </w:r>
            <w:r w:rsidR="00CD1331">
              <w:rPr>
                <w:bCs/>
                <w:iCs/>
                <w:szCs w:val="24"/>
              </w:rPr>
              <w:t xml:space="preserve">Jungtinės veiklos (partnerystės) sutartį pasirašo pareiškėjas ir projekto partneris. Jungtinės veiklos (partnerystės) sutartyje turi būti aiškiai išdėstyti šalių įsipareigojimai ir teisės projekto atžvilgiu (nurodytas kiekvienos šalies finansinis ir dalykinis indėlis į projektą, </w:t>
            </w:r>
            <w:r w:rsidR="00584964">
              <w:rPr>
                <w:bCs/>
                <w:iCs/>
                <w:szCs w:val="24"/>
              </w:rPr>
              <w:t xml:space="preserve">aptarta, </w:t>
            </w:r>
            <w:r w:rsidR="00CD1331">
              <w:rPr>
                <w:bCs/>
                <w:iCs/>
                <w:szCs w:val="24"/>
              </w:rPr>
              <w:t xml:space="preserve">kokias veiklas vykdys kiekviena šalis, </w:t>
            </w:r>
            <w:r w:rsidR="00584964">
              <w:rPr>
                <w:bCs/>
                <w:iCs/>
                <w:szCs w:val="24"/>
              </w:rPr>
              <w:t xml:space="preserve">numatyti </w:t>
            </w:r>
            <w:r w:rsidR="00CD1331">
              <w:rPr>
                <w:bCs/>
                <w:iCs/>
                <w:szCs w:val="24"/>
              </w:rPr>
              <w:t>projekto rezultatai ir kita) ir šalių atsakomybė, taip pat įsipareigojimai laikytis pagrindinių geros</w:t>
            </w:r>
            <w:r w:rsidR="00C7156C">
              <w:rPr>
                <w:bCs/>
                <w:iCs/>
                <w:szCs w:val="24"/>
              </w:rPr>
              <w:t>ios</w:t>
            </w:r>
            <w:r w:rsidR="00CD1331">
              <w:rPr>
                <w:bCs/>
                <w:iCs/>
                <w:szCs w:val="24"/>
              </w:rPr>
              <w:t xml:space="preserve"> partnerystės praktikos taisyklių:</w:t>
            </w:r>
          </w:p>
          <w:p w14:paraId="64027D9D" w14:textId="695E860F" w:rsidR="00CD1331" w:rsidRPr="00C74CDD" w:rsidRDefault="00E16DE1" w:rsidP="00C74CDD">
            <w:pPr>
              <w:tabs>
                <w:tab w:val="left" w:pos="426"/>
                <w:tab w:val="left" w:pos="709"/>
              </w:tabs>
              <w:ind w:left="360" w:hanging="360"/>
              <w:jc w:val="both"/>
              <w:rPr>
                <w:bCs/>
                <w:iCs/>
                <w:szCs w:val="24"/>
              </w:rPr>
            </w:pPr>
            <w:r>
              <w:rPr>
                <w:bCs/>
                <w:iCs/>
                <w:szCs w:val="24"/>
              </w:rPr>
              <w:t>2.</w:t>
            </w:r>
            <w:r w:rsidR="00D10553">
              <w:rPr>
                <w:bCs/>
                <w:iCs/>
                <w:szCs w:val="24"/>
              </w:rPr>
              <w:t>13</w:t>
            </w:r>
            <w:r>
              <w:rPr>
                <w:bCs/>
                <w:iCs/>
                <w:szCs w:val="24"/>
              </w:rPr>
              <w:t>.1. P</w:t>
            </w:r>
            <w:r w:rsidR="00CD1331">
              <w:rPr>
                <w:iCs/>
                <w:szCs w:val="24"/>
              </w:rPr>
              <w:t xml:space="preserve">artneris turi būti perskaitęs </w:t>
            </w:r>
            <w:r w:rsidR="00CD1331">
              <w:rPr>
                <w:szCs w:val="24"/>
              </w:rPr>
              <w:t xml:space="preserve">projekto įgyvendinimo planą </w:t>
            </w:r>
            <w:r w:rsidR="00CD1331">
              <w:rPr>
                <w:iCs/>
                <w:szCs w:val="24"/>
              </w:rPr>
              <w:t>ir susipažinęs su savo teisėmis ir pareigomis įgyvendinant projekto įgyvendinimo planą</w:t>
            </w:r>
            <w:r w:rsidR="00EC239F">
              <w:rPr>
                <w:iCs/>
                <w:szCs w:val="24"/>
              </w:rPr>
              <w:t>.</w:t>
            </w:r>
          </w:p>
          <w:p w14:paraId="4E99E4C6" w14:textId="7ABF1D03" w:rsidR="00CD1331" w:rsidRDefault="00E16DE1" w:rsidP="00E16DE1">
            <w:pPr>
              <w:tabs>
                <w:tab w:val="left" w:pos="426"/>
                <w:tab w:val="left" w:pos="567"/>
                <w:tab w:val="left" w:pos="885"/>
              </w:tabs>
              <w:jc w:val="both"/>
              <w:rPr>
                <w:iCs/>
                <w:szCs w:val="24"/>
              </w:rPr>
            </w:pPr>
            <w:r>
              <w:rPr>
                <w:szCs w:val="24"/>
              </w:rPr>
              <w:t>2.</w:t>
            </w:r>
            <w:r w:rsidR="00D10553">
              <w:rPr>
                <w:szCs w:val="24"/>
              </w:rPr>
              <w:t>13</w:t>
            </w:r>
            <w:r w:rsidR="002D6C72">
              <w:rPr>
                <w:szCs w:val="24"/>
              </w:rPr>
              <w:t>.2. Į</w:t>
            </w:r>
            <w:r w:rsidR="00CD1331">
              <w:rPr>
                <w:iCs/>
                <w:szCs w:val="24"/>
              </w:rPr>
              <w:t>gyvendindamas projektą projekto vykdytojas privalo reguliariai konsultuotis su partneriu ir nuolat jį informuoti apie projekto įgyvendinimo eigą</w:t>
            </w:r>
            <w:r w:rsidR="00982428">
              <w:rPr>
                <w:iCs/>
                <w:szCs w:val="24"/>
              </w:rPr>
              <w:t>.</w:t>
            </w:r>
          </w:p>
          <w:p w14:paraId="00EA599F" w14:textId="0B52661A" w:rsidR="00CD1331" w:rsidRDefault="002D6C72" w:rsidP="002D6C72">
            <w:pPr>
              <w:tabs>
                <w:tab w:val="left" w:pos="426"/>
                <w:tab w:val="left" w:pos="567"/>
                <w:tab w:val="left" w:pos="743"/>
                <w:tab w:val="left" w:pos="885"/>
              </w:tabs>
              <w:jc w:val="both"/>
              <w:rPr>
                <w:iCs/>
                <w:szCs w:val="24"/>
              </w:rPr>
            </w:pPr>
            <w:r w:rsidRPr="00473E25">
              <w:rPr>
                <w:szCs w:val="24"/>
              </w:rPr>
              <w:t>2.</w:t>
            </w:r>
            <w:r w:rsidR="00D10553" w:rsidRPr="00473E25">
              <w:rPr>
                <w:szCs w:val="24"/>
              </w:rPr>
              <w:t>13</w:t>
            </w:r>
            <w:r w:rsidR="00102BB8" w:rsidRPr="00473E25">
              <w:rPr>
                <w:szCs w:val="24"/>
              </w:rPr>
              <w:t>.3. V</w:t>
            </w:r>
            <w:r w:rsidR="00CD1331">
              <w:rPr>
                <w:iCs/>
                <w:szCs w:val="24"/>
              </w:rPr>
              <w:t>isi projekto įgyvendinimo plano pakeitimai, turintys įtakos partnerio įsipareigojimams ir teisėms, prieš kreipiantis į įgyvendinančiąją instituciją pirmiausia turi būti suderinti su partneriu.</w:t>
            </w:r>
          </w:p>
          <w:p w14:paraId="397CEC7F" w14:textId="380431B6" w:rsidR="00CD1331" w:rsidRDefault="00A562A2" w:rsidP="00CD1331">
            <w:pPr>
              <w:tabs>
                <w:tab w:val="left" w:pos="426"/>
                <w:tab w:val="left" w:pos="709"/>
                <w:tab w:val="left" w:pos="885"/>
              </w:tabs>
              <w:ind w:left="360" w:hanging="360"/>
              <w:jc w:val="both"/>
              <w:rPr>
                <w:bCs/>
                <w:iCs/>
                <w:szCs w:val="24"/>
              </w:rPr>
            </w:pPr>
            <w:r>
              <w:rPr>
                <w:bCs/>
                <w:szCs w:val="24"/>
              </w:rPr>
              <w:t>2.</w:t>
            </w:r>
            <w:r w:rsidR="00D10553">
              <w:rPr>
                <w:bCs/>
                <w:szCs w:val="24"/>
              </w:rPr>
              <w:t>14</w:t>
            </w:r>
            <w:r>
              <w:rPr>
                <w:bCs/>
                <w:szCs w:val="24"/>
              </w:rPr>
              <w:t xml:space="preserve">. </w:t>
            </w:r>
            <w:r w:rsidR="00CD1331">
              <w:rPr>
                <w:bCs/>
                <w:iCs/>
                <w:szCs w:val="24"/>
              </w:rPr>
              <w:t>Kartu su projekto įgyvendinimo planu administruojančiajai institucijai turi būti pateikti šie dokumentai</w:t>
            </w:r>
            <w:r w:rsidR="00076538">
              <w:rPr>
                <w:bCs/>
                <w:iCs/>
                <w:szCs w:val="24"/>
              </w:rPr>
              <w:t xml:space="preserve"> ir informacija</w:t>
            </w:r>
            <w:r w:rsidR="00CD1331">
              <w:rPr>
                <w:bCs/>
                <w:iCs/>
                <w:szCs w:val="24"/>
              </w:rPr>
              <w:t>:</w:t>
            </w:r>
          </w:p>
          <w:p w14:paraId="0889A5C6" w14:textId="3571146A" w:rsidR="00CD1331" w:rsidRDefault="000C17D4" w:rsidP="000C17D4">
            <w:pPr>
              <w:tabs>
                <w:tab w:val="left" w:pos="426"/>
                <w:tab w:val="left" w:pos="567"/>
                <w:tab w:val="left" w:pos="885"/>
                <w:tab w:val="left" w:pos="1421"/>
              </w:tabs>
              <w:jc w:val="both"/>
              <w:rPr>
                <w:iCs/>
                <w:szCs w:val="24"/>
              </w:rPr>
            </w:pPr>
            <w:r>
              <w:rPr>
                <w:szCs w:val="24"/>
              </w:rPr>
              <w:t>2.</w:t>
            </w:r>
            <w:r w:rsidR="00D10553">
              <w:rPr>
                <w:szCs w:val="24"/>
              </w:rPr>
              <w:t>14</w:t>
            </w:r>
            <w:r>
              <w:rPr>
                <w:szCs w:val="24"/>
              </w:rPr>
              <w:t xml:space="preserve">.1. </w:t>
            </w:r>
            <w:r w:rsidR="00901AD1">
              <w:rPr>
                <w:szCs w:val="24"/>
              </w:rPr>
              <w:t>p</w:t>
            </w:r>
            <w:r w:rsidR="00901AD1" w:rsidRPr="00901AD1">
              <w:rPr>
                <w:szCs w:val="24"/>
              </w:rPr>
              <w:t>artnerio</w:t>
            </w:r>
            <w:r w:rsidR="00901AD1">
              <w:rPr>
                <w:szCs w:val="24"/>
              </w:rPr>
              <w:t xml:space="preserve"> </w:t>
            </w:r>
            <w:r w:rsidR="00CD1331">
              <w:rPr>
                <w:szCs w:val="24"/>
              </w:rPr>
              <w:t>deklaracija (Projektų administravimo ir finansavimo taisyklių</w:t>
            </w:r>
            <w:r w:rsidR="00CD1331">
              <w:rPr>
                <w:color w:val="FF0000"/>
                <w:szCs w:val="24"/>
              </w:rPr>
              <w:t xml:space="preserve"> </w:t>
            </w:r>
            <w:r w:rsidR="00CD1331">
              <w:rPr>
                <w:szCs w:val="24"/>
              </w:rPr>
              <w:t xml:space="preserve">Projekto įgyvendinimo plano formos </w:t>
            </w:r>
            <w:r w:rsidR="00CD1331">
              <w:rPr>
                <w:szCs w:val="24"/>
                <w:shd w:val="clear" w:color="auto" w:fill="FFFFFF"/>
              </w:rPr>
              <w:t>1 priedas</w:t>
            </w:r>
            <w:r w:rsidR="00CD1331">
              <w:rPr>
                <w:szCs w:val="24"/>
              </w:rPr>
              <w:t>) (taikoma, jei projektas bus įgyvendinamas su partneriu (-</w:t>
            </w:r>
            <w:proofErr w:type="spellStart"/>
            <w:r w:rsidR="00CD1331">
              <w:rPr>
                <w:szCs w:val="24"/>
              </w:rPr>
              <w:t>iais</w:t>
            </w:r>
            <w:proofErr w:type="spellEnd"/>
            <w:r w:rsidR="00CD1331">
              <w:rPr>
                <w:szCs w:val="24"/>
              </w:rPr>
              <w:t>)); </w:t>
            </w:r>
            <w:r w:rsidR="00CD1331">
              <w:rPr>
                <w:iCs/>
                <w:szCs w:val="24"/>
              </w:rPr>
              <w:t> </w:t>
            </w:r>
          </w:p>
          <w:p w14:paraId="23A94F82" w14:textId="4BB41577" w:rsidR="00CD1331" w:rsidRDefault="000C17D4" w:rsidP="000C17D4">
            <w:pPr>
              <w:tabs>
                <w:tab w:val="left" w:pos="426"/>
                <w:tab w:val="left" w:pos="567"/>
                <w:tab w:val="left" w:pos="885"/>
              </w:tabs>
              <w:jc w:val="both"/>
              <w:rPr>
                <w:iCs/>
                <w:szCs w:val="24"/>
              </w:rPr>
            </w:pPr>
            <w:r>
              <w:rPr>
                <w:szCs w:val="24"/>
              </w:rPr>
              <w:t>2.</w:t>
            </w:r>
            <w:r w:rsidR="00D10553">
              <w:rPr>
                <w:szCs w:val="24"/>
              </w:rPr>
              <w:t>14</w:t>
            </w:r>
            <w:r>
              <w:rPr>
                <w:szCs w:val="24"/>
              </w:rPr>
              <w:t>.2.</w:t>
            </w:r>
            <w:r w:rsidR="001E438F">
              <w:rPr>
                <w:szCs w:val="24"/>
              </w:rPr>
              <w:t xml:space="preserve"> </w:t>
            </w:r>
            <w:r w:rsidR="00E02772">
              <w:rPr>
                <w:szCs w:val="24"/>
              </w:rPr>
              <w:t xml:space="preserve">informacija </w:t>
            </w:r>
            <w:r w:rsidR="00CD1331">
              <w:rPr>
                <w:szCs w:val="24"/>
              </w:rPr>
              <w:t xml:space="preserve">apie projekto biudžeto paskirstymą pagal pareiškėjus ir partnerius (Projektų administravimo ir finansavimo taisyklių Projekto įgyvendinimo plano formos </w:t>
            </w:r>
            <w:r w:rsidR="00CD1331">
              <w:rPr>
                <w:szCs w:val="24"/>
                <w:shd w:val="clear" w:color="auto" w:fill="FFFFFF"/>
              </w:rPr>
              <w:t>2 priedas</w:t>
            </w:r>
            <w:r w:rsidR="00CD1331">
              <w:rPr>
                <w:szCs w:val="24"/>
              </w:rPr>
              <w:t>) (taikoma, jei projektas bus įgyvendinamas su partneriu (-</w:t>
            </w:r>
            <w:proofErr w:type="spellStart"/>
            <w:r w:rsidR="00CD1331">
              <w:rPr>
                <w:szCs w:val="24"/>
              </w:rPr>
              <w:t>iais</w:t>
            </w:r>
            <w:proofErr w:type="spellEnd"/>
            <w:r w:rsidR="00CD1331">
              <w:rPr>
                <w:szCs w:val="24"/>
              </w:rPr>
              <w:t>));</w:t>
            </w:r>
          </w:p>
          <w:p w14:paraId="315BF902" w14:textId="7B9EE4ED" w:rsidR="00CD1331" w:rsidRDefault="001E438F" w:rsidP="001E438F">
            <w:pPr>
              <w:tabs>
                <w:tab w:val="left" w:pos="426"/>
                <w:tab w:val="left" w:pos="567"/>
                <w:tab w:val="left" w:pos="885"/>
                <w:tab w:val="left" w:pos="1168"/>
              </w:tabs>
              <w:jc w:val="both"/>
              <w:rPr>
                <w:rFonts w:ascii="Arial" w:hAnsi="Arial" w:cs="Arial"/>
                <w:sz w:val="20"/>
              </w:rPr>
            </w:pPr>
            <w:r>
              <w:rPr>
                <w:szCs w:val="24"/>
              </w:rPr>
              <w:t>2.</w:t>
            </w:r>
            <w:r w:rsidR="00D10553">
              <w:rPr>
                <w:szCs w:val="24"/>
              </w:rPr>
              <w:t>14</w:t>
            </w:r>
            <w:r>
              <w:rPr>
                <w:szCs w:val="24"/>
              </w:rPr>
              <w:t xml:space="preserve">.3. </w:t>
            </w:r>
            <w:r w:rsidR="00427244">
              <w:rPr>
                <w:szCs w:val="24"/>
              </w:rPr>
              <w:t>d</w:t>
            </w:r>
            <w:r w:rsidR="00427244">
              <w:rPr>
                <w:iCs/>
                <w:szCs w:val="24"/>
              </w:rPr>
              <w:t xml:space="preserve">okumentai </w:t>
            </w:r>
            <w:r w:rsidR="00CD1331">
              <w:rPr>
                <w:iCs/>
                <w:szCs w:val="24"/>
              </w:rPr>
              <w:t>ir informacija, pagrindžiantys projekto išlaidų pagrįstumą (</w:t>
            </w:r>
            <w:r w:rsidR="00CD1331">
              <w:rPr>
                <w:szCs w:val="24"/>
              </w:rPr>
              <w:t xml:space="preserve">pvz., sudarytų sutarčių kopijos, komerciniai pasiūlymai), taip pat pateikiamos nuorodos į rinkoje esančias kainas (pvz., Centrinėje viešųjų pirkimų informacinėje sistemoje); </w:t>
            </w:r>
          </w:p>
          <w:p w14:paraId="306C7FD8" w14:textId="7C68E70F" w:rsidR="002C7F59" w:rsidRPr="00BB1DAA" w:rsidRDefault="005F1F6E" w:rsidP="007D43A9">
            <w:pPr>
              <w:tabs>
                <w:tab w:val="decimal" w:pos="458"/>
                <w:tab w:val="left" w:pos="606"/>
                <w:tab w:val="left" w:pos="680"/>
                <w:tab w:val="left" w:pos="738"/>
              </w:tabs>
              <w:ind w:left="29" w:hanging="29"/>
              <w:jc w:val="both"/>
              <w:rPr>
                <w:color w:val="000000" w:themeColor="text1"/>
                <w:szCs w:val="24"/>
              </w:rPr>
            </w:pPr>
            <w:r>
              <w:t>2.</w:t>
            </w:r>
            <w:r w:rsidR="00D10553">
              <w:t>14</w:t>
            </w:r>
            <w:r>
              <w:t>.4.</w:t>
            </w:r>
            <w:r w:rsidR="00125B73">
              <w:t xml:space="preserve"> </w:t>
            </w:r>
            <w:r w:rsidR="00427244">
              <w:t>dokumentai</w:t>
            </w:r>
            <w:r w:rsidR="00CD1331">
              <w:t xml:space="preserve">, pagrindžiantys darbo užmokesčio išlaidų pagrįstumą (veiklų sąrašą, kuriame būtų nurodytos projektą vykdančių asmenų darbo </w:t>
            </w:r>
            <w:r w:rsidR="007E3688">
              <w:t xml:space="preserve">pagal projektą </w:t>
            </w:r>
            <w:r w:rsidR="00CD1331">
              <w:t>valandos,  įkainis</w:t>
            </w:r>
            <w:r w:rsidR="002F0474">
              <w:t xml:space="preserve"> (valandinis ar mėnesinis)</w:t>
            </w:r>
            <w:r w:rsidR="00CD1331">
              <w:t>, jo pagrindimas</w:t>
            </w:r>
            <w:r w:rsidR="131AB029">
              <w:t>)</w:t>
            </w:r>
            <w:r w:rsidR="06F194FE">
              <w:t>.</w:t>
            </w:r>
            <w:r w:rsidR="00CD1331">
              <w:t xml:space="preserve"> </w:t>
            </w:r>
            <w:r w:rsidR="002C7F59" w:rsidRPr="00BB1DAA">
              <w:rPr>
                <w:color w:val="000000" w:themeColor="text1"/>
                <w:szCs w:val="24"/>
              </w:rPr>
              <w:t xml:space="preserve">Sudarant projekto biudžetą ir nustatant išlaidas projektą vykdantiems asmenims, kurie yra projekto vykdytojo darbuotojai ar planuojami įdarbinti nauji darbuotojai, būtina remtis </w:t>
            </w:r>
            <w:r w:rsidR="003F4E43">
              <w:rPr>
                <w:color w:val="000000" w:themeColor="text1"/>
                <w:szCs w:val="24"/>
              </w:rPr>
              <w:t>esamu</w:t>
            </w:r>
            <w:r w:rsidR="003F4E43" w:rsidRPr="00BB1DAA">
              <w:rPr>
                <w:color w:val="000000" w:themeColor="text1"/>
                <w:szCs w:val="24"/>
              </w:rPr>
              <w:t xml:space="preserve"> </w:t>
            </w:r>
            <w:r w:rsidR="002C7F59" w:rsidRPr="00BB1DAA">
              <w:rPr>
                <w:color w:val="000000" w:themeColor="text1"/>
                <w:szCs w:val="24"/>
              </w:rPr>
              <w:t>darbo užmokesčiu analogiškoms tos institucijos pareigybėms. Įkaini</w:t>
            </w:r>
            <w:r w:rsidR="002C7F59">
              <w:rPr>
                <w:color w:val="000000" w:themeColor="text1"/>
                <w:szCs w:val="24"/>
              </w:rPr>
              <w:t>ui</w:t>
            </w:r>
            <w:r w:rsidR="002C7F59" w:rsidRPr="00BB1DAA">
              <w:rPr>
                <w:color w:val="000000" w:themeColor="text1"/>
                <w:szCs w:val="24"/>
              </w:rPr>
              <w:t xml:space="preserve"> pagr</w:t>
            </w:r>
            <w:r w:rsidR="002C7F59">
              <w:rPr>
                <w:color w:val="000000" w:themeColor="text1"/>
                <w:szCs w:val="24"/>
              </w:rPr>
              <w:t>įsti</w:t>
            </w:r>
            <w:r w:rsidR="002C7F59" w:rsidRPr="00BB1DAA">
              <w:rPr>
                <w:color w:val="000000" w:themeColor="text1"/>
                <w:szCs w:val="24"/>
              </w:rPr>
              <w:t xml:space="preserve"> turi būti pateikti įrodantys dokumentai, pavyzdžiui, </w:t>
            </w:r>
            <w:r w:rsidR="002C7F59">
              <w:rPr>
                <w:color w:val="000000" w:themeColor="text1"/>
                <w:szCs w:val="24"/>
              </w:rPr>
              <w:t xml:space="preserve">nuasmenintos darbo sutartys analogiškoms pareigybėms </w:t>
            </w:r>
            <w:r w:rsidR="00646DB7">
              <w:rPr>
                <w:color w:val="000000" w:themeColor="text1"/>
                <w:szCs w:val="24"/>
              </w:rPr>
              <w:t xml:space="preserve">pagal projektą </w:t>
            </w:r>
            <w:r w:rsidR="002C7F59">
              <w:rPr>
                <w:color w:val="000000" w:themeColor="text1"/>
                <w:szCs w:val="24"/>
              </w:rPr>
              <w:t xml:space="preserve">ir (arba) </w:t>
            </w:r>
            <w:r w:rsidR="00156788">
              <w:rPr>
                <w:color w:val="000000" w:themeColor="text1"/>
                <w:szCs w:val="24"/>
              </w:rPr>
              <w:br/>
            </w:r>
            <w:r w:rsidR="002C7F59">
              <w:rPr>
                <w:color w:val="000000" w:themeColor="text1"/>
                <w:szCs w:val="24"/>
              </w:rPr>
              <w:t>3</w:t>
            </w:r>
            <w:r w:rsidR="002C7F59" w:rsidRPr="00BB1DAA">
              <w:rPr>
                <w:color w:val="000000" w:themeColor="text1"/>
                <w:szCs w:val="24"/>
              </w:rPr>
              <w:t>–</w:t>
            </w:r>
            <w:r w:rsidR="002C7F59">
              <w:rPr>
                <w:color w:val="000000" w:themeColor="text1"/>
                <w:szCs w:val="24"/>
              </w:rPr>
              <w:t>12</w:t>
            </w:r>
            <w:r w:rsidR="002C7F59" w:rsidRPr="00BB1DAA">
              <w:rPr>
                <w:color w:val="000000" w:themeColor="text1"/>
                <w:szCs w:val="24"/>
              </w:rPr>
              <w:t xml:space="preserve"> mėn. laikotarpio analogiškos pareigybės priskaitymo-apmokėjimo žiniaraštis, įrodantis DU skyrimo ir išmokėjimo faktą. Valstybės tarnautojų, </w:t>
            </w:r>
            <w:r w:rsidR="002C7F59" w:rsidRPr="00BB1DAA">
              <w:rPr>
                <w:color w:val="000000" w:themeColor="text1"/>
                <w:szCs w:val="24"/>
              </w:rPr>
              <w:lastRenderedPageBreak/>
              <w:t>biudžetinių įstaigų darbuotojų darbo užmokesčio valandinis įkainis turi būti apskaičiuotas</w:t>
            </w:r>
            <w:r w:rsidR="008A0675">
              <w:rPr>
                <w:color w:val="000000" w:themeColor="text1"/>
                <w:szCs w:val="24"/>
              </w:rPr>
              <w:t>,</w:t>
            </w:r>
            <w:r w:rsidR="002C7F59" w:rsidRPr="00BB1DAA">
              <w:rPr>
                <w:color w:val="000000" w:themeColor="text1"/>
                <w:szCs w:val="24"/>
              </w:rPr>
              <w:t xml:space="preserve"> vadovaujantis nacionaliniais teisės aktais, reglamentuojančiais tokių darbuotojų darbo užmokesčio apskaičiavimą;</w:t>
            </w:r>
          </w:p>
          <w:p w14:paraId="4D714B33" w14:textId="3F390D12" w:rsidR="00CA4A86" w:rsidRPr="0088413D" w:rsidRDefault="00CA4A86" w:rsidP="00FA137F">
            <w:pPr>
              <w:tabs>
                <w:tab w:val="left" w:pos="172"/>
                <w:tab w:val="left" w:pos="426"/>
                <w:tab w:val="left" w:pos="597"/>
                <w:tab w:val="left" w:pos="885"/>
                <w:tab w:val="left" w:pos="1168"/>
              </w:tabs>
              <w:jc w:val="both"/>
              <w:rPr>
                <w:szCs w:val="24"/>
              </w:rPr>
            </w:pPr>
            <w:r>
              <w:rPr>
                <w:rFonts w:eastAsia="Calibri"/>
              </w:rPr>
              <w:t>2.</w:t>
            </w:r>
            <w:r w:rsidR="00D10553">
              <w:rPr>
                <w:rFonts w:eastAsia="Calibri"/>
              </w:rPr>
              <w:t>14</w:t>
            </w:r>
            <w:r>
              <w:rPr>
                <w:rFonts w:eastAsia="Calibri"/>
              </w:rPr>
              <w:t>.5</w:t>
            </w:r>
            <w:r w:rsidR="00CE124C">
              <w:rPr>
                <w:rFonts w:eastAsia="Calibri"/>
              </w:rPr>
              <w:t>.</w:t>
            </w:r>
            <w:r>
              <w:rPr>
                <w:rFonts w:eastAsia="Calibri"/>
              </w:rPr>
              <w:t xml:space="preserve"> </w:t>
            </w:r>
            <w:r w:rsidR="00573E54" w:rsidRPr="007D43A9">
              <w:rPr>
                <w:bCs/>
                <w:iCs/>
              </w:rPr>
              <w:t>i</w:t>
            </w:r>
            <w:r w:rsidR="00573E54" w:rsidRPr="00573E54">
              <w:rPr>
                <w:rStyle w:val="ui-provider"/>
                <w:rFonts w:eastAsiaTheme="minorHAnsi"/>
              </w:rPr>
              <w:t xml:space="preserve">nvesticijų </w:t>
            </w:r>
            <w:r w:rsidRPr="00573E54">
              <w:rPr>
                <w:rStyle w:val="ui-provider"/>
                <w:rFonts w:eastAsiaTheme="minorHAnsi"/>
              </w:rPr>
              <w:t>projektas</w:t>
            </w:r>
            <w:r w:rsidRPr="008503B9">
              <w:rPr>
                <w:rStyle w:val="ui-provider"/>
                <w:rFonts w:eastAsiaTheme="minorHAnsi"/>
              </w:rPr>
              <w:t xml:space="preserve">, parengtas pagal Administruojančiosios institucijos direktoriaus tvirtinamą Investicijų projektų rengimo metodiką, kuri paskelbta Administruojančiosios institucijos interneto svetainėje adresu </w:t>
            </w:r>
            <w:hyperlink r:id="rId14" w:history="1">
              <w:r w:rsidRPr="00E47C51">
                <w:rPr>
                  <w:rStyle w:val="Hyperlink"/>
                  <w:color w:val="5B9BD5" w:themeColor="accent1"/>
                </w:rPr>
                <w:t>https://www.cpva.lt/pletros-programu-portfelio-metodines-pagalbos-centras/dokumentai/dokumentai/796/act883?sqid=829b3670a8452304456736b16855dcdda444bdcb</w:t>
              </w:r>
            </w:hyperlink>
            <w:r w:rsidRPr="00E47C51">
              <w:rPr>
                <w:iCs/>
                <w:szCs w:val="24"/>
              </w:rPr>
              <w:t xml:space="preserve"> (taikoma, jeigu</w:t>
            </w:r>
            <w:r w:rsidRPr="00E47C51">
              <w:t xml:space="preserve"> įgyvendinant projektą planuojama investicijų į ilgalaikio materialiojo ir nematerialiojo turto, reikalingo viešosioms paslaugoms, kaip jos apibrėžtos Viešojo administravimo įstatyme, teikti ir (arba) viešojo administravimo funkcijoms atlikti ir (arba) teisingumo vykdymo funkcijai atlikti, sukūrimą, įsigijimą arba jo vertės padidinimą ir šių investicijų suma, išskyrus (atėmus) jai tenkantį pirkimo ir (arba) importo pridėtinės vertės mokestį, viršija 1 (vie</w:t>
            </w:r>
            <w:r w:rsidRPr="00FA137F">
              <w:t>ną) milijoną eurų</w:t>
            </w:r>
            <w:r w:rsidR="00053706" w:rsidRPr="00FA137F">
              <w:t>)</w:t>
            </w:r>
            <w:r w:rsidR="00053706">
              <w:t>;</w:t>
            </w:r>
          </w:p>
          <w:p w14:paraId="0E5EB32E" w14:textId="6FBB6691" w:rsidR="00CD1331" w:rsidRDefault="00085D96" w:rsidP="005F1F6E">
            <w:pPr>
              <w:tabs>
                <w:tab w:val="left" w:pos="426"/>
                <w:tab w:val="left" w:pos="567"/>
                <w:tab w:val="left" w:pos="885"/>
                <w:tab w:val="left" w:pos="1168"/>
              </w:tabs>
              <w:jc w:val="both"/>
              <w:rPr>
                <w:rFonts w:eastAsia="Calibri"/>
              </w:rPr>
            </w:pPr>
            <w:r>
              <w:rPr>
                <w:rFonts w:eastAsia="Calibri"/>
              </w:rPr>
              <w:t>2.</w:t>
            </w:r>
            <w:r w:rsidR="00D10553">
              <w:rPr>
                <w:rFonts w:eastAsia="Calibri"/>
              </w:rPr>
              <w:t>14</w:t>
            </w:r>
            <w:r>
              <w:rPr>
                <w:rFonts w:eastAsia="Calibri"/>
              </w:rPr>
              <w:t xml:space="preserve">.6. </w:t>
            </w:r>
            <w:r w:rsidR="00A131AB">
              <w:rPr>
                <w:szCs w:val="24"/>
                <w:lang w:eastAsia="lt-LT"/>
              </w:rPr>
              <w:t>i</w:t>
            </w:r>
            <w:r w:rsidR="00053706" w:rsidRPr="00373746">
              <w:rPr>
                <w:szCs w:val="24"/>
                <w:lang w:eastAsia="lt-LT"/>
              </w:rPr>
              <w:t>nformacija</w:t>
            </w:r>
            <w:r w:rsidR="00521126" w:rsidRPr="00373746">
              <w:rPr>
                <w:szCs w:val="24"/>
                <w:lang w:eastAsia="lt-LT"/>
              </w:rPr>
              <w:t>, reikalinga projekto atitikčiai projektų atrankos kriterijams įvertinti (</w:t>
            </w:r>
            <w:r w:rsidR="00A26DB9">
              <w:rPr>
                <w:szCs w:val="24"/>
                <w:lang w:eastAsia="lt-LT"/>
              </w:rPr>
              <w:t>Aprašo</w:t>
            </w:r>
            <w:r w:rsidR="00521126" w:rsidRPr="00373746">
              <w:rPr>
                <w:szCs w:val="24"/>
                <w:lang w:eastAsia="lt-LT"/>
              </w:rPr>
              <w:t xml:space="preserve"> </w:t>
            </w:r>
            <w:r w:rsidR="00E450D3">
              <w:rPr>
                <w:szCs w:val="24"/>
                <w:lang w:eastAsia="lt-LT"/>
              </w:rPr>
              <w:t>2</w:t>
            </w:r>
            <w:r w:rsidR="00521126" w:rsidRPr="00373746">
              <w:rPr>
                <w:szCs w:val="24"/>
                <w:lang w:eastAsia="lt-LT"/>
              </w:rPr>
              <w:t xml:space="preserve"> priedas)</w:t>
            </w:r>
            <w:r w:rsidR="00053706">
              <w:rPr>
                <w:szCs w:val="24"/>
                <w:lang w:eastAsia="lt-LT"/>
              </w:rPr>
              <w:t>,</w:t>
            </w:r>
            <w:r w:rsidR="00521126" w:rsidRPr="00373746">
              <w:rPr>
                <w:szCs w:val="24"/>
                <w:lang w:eastAsia="lt-LT"/>
              </w:rPr>
              <w:t xml:space="preserve"> </w:t>
            </w:r>
            <w:r w:rsidRPr="00085D96">
              <w:rPr>
                <w:rFonts w:eastAsia="Calibri"/>
              </w:rPr>
              <w:t>ir tai įrodantys dokumentai</w:t>
            </w:r>
            <w:r w:rsidR="00A131AB">
              <w:rPr>
                <w:rFonts w:eastAsia="Calibri"/>
              </w:rPr>
              <w:t>;</w:t>
            </w:r>
          </w:p>
          <w:p w14:paraId="19BF608D" w14:textId="3B77B8D1" w:rsidR="0014152C" w:rsidRDefault="00085D96" w:rsidP="005F1F6E">
            <w:pPr>
              <w:tabs>
                <w:tab w:val="left" w:pos="426"/>
                <w:tab w:val="left" w:pos="567"/>
                <w:tab w:val="left" w:pos="885"/>
                <w:tab w:val="left" w:pos="1168"/>
              </w:tabs>
              <w:jc w:val="both"/>
              <w:rPr>
                <w:rFonts w:eastAsia="Calibri"/>
              </w:rPr>
            </w:pPr>
            <w:r>
              <w:rPr>
                <w:rFonts w:eastAsia="Calibri"/>
              </w:rPr>
              <w:t>2.</w:t>
            </w:r>
            <w:r w:rsidR="00D10553">
              <w:rPr>
                <w:rFonts w:eastAsia="Calibri"/>
              </w:rPr>
              <w:t>14</w:t>
            </w:r>
            <w:r>
              <w:rPr>
                <w:rFonts w:eastAsia="Calibri"/>
              </w:rPr>
              <w:t xml:space="preserve">.7. </w:t>
            </w:r>
            <w:r w:rsidR="00A131AB">
              <w:rPr>
                <w:rFonts w:eastAsia="Calibri"/>
              </w:rPr>
              <w:t>v</w:t>
            </w:r>
            <w:r w:rsidR="00A131AB" w:rsidRPr="00085D96">
              <w:rPr>
                <w:rFonts w:eastAsia="Calibri"/>
              </w:rPr>
              <w:t xml:space="preserve">ykdytų </w:t>
            </w:r>
            <w:r w:rsidRPr="00085D96">
              <w:rPr>
                <w:rFonts w:eastAsia="Calibri"/>
              </w:rPr>
              <w:t xml:space="preserve">lietuvių kalbos </w:t>
            </w:r>
            <w:r w:rsidR="00740996">
              <w:rPr>
                <w:rFonts w:eastAsia="Calibri"/>
              </w:rPr>
              <w:t>tekstyno</w:t>
            </w:r>
            <w:r w:rsidRPr="00085D96">
              <w:rPr>
                <w:rFonts w:eastAsia="Calibri"/>
              </w:rPr>
              <w:t xml:space="preserve"> projektų </w:t>
            </w:r>
            <w:r>
              <w:rPr>
                <w:rFonts w:eastAsia="Calibri"/>
              </w:rPr>
              <w:t xml:space="preserve">finansavimo </w:t>
            </w:r>
            <w:r w:rsidRPr="00085D96">
              <w:rPr>
                <w:rFonts w:eastAsia="Calibri"/>
              </w:rPr>
              <w:t xml:space="preserve">sutarčių kopijos, nuorodos į projektų </w:t>
            </w:r>
            <w:r>
              <w:rPr>
                <w:rFonts w:eastAsia="Calibri"/>
              </w:rPr>
              <w:t xml:space="preserve">finansavimo </w:t>
            </w:r>
            <w:r w:rsidRPr="00085D96">
              <w:rPr>
                <w:rFonts w:eastAsia="Calibri"/>
              </w:rPr>
              <w:t xml:space="preserve">sutartis ir (arba) vadovo raštas dėl anksčiau vykdytų lietuvių kalbos </w:t>
            </w:r>
            <w:r w:rsidR="00740996" w:rsidRPr="00740996">
              <w:rPr>
                <w:rFonts w:eastAsia="Calibri"/>
              </w:rPr>
              <w:t>tekstyno</w:t>
            </w:r>
            <w:r w:rsidRPr="00740996">
              <w:rPr>
                <w:rFonts w:eastAsia="Calibri"/>
              </w:rPr>
              <w:t xml:space="preserve"> </w:t>
            </w:r>
            <w:r w:rsidRPr="00085D96">
              <w:rPr>
                <w:rFonts w:eastAsia="Calibri"/>
              </w:rPr>
              <w:t>projektų (jeigu nebuvo sudaryta projekto</w:t>
            </w:r>
            <w:r>
              <w:rPr>
                <w:rFonts w:eastAsia="Calibri"/>
              </w:rPr>
              <w:t xml:space="preserve"> finansavimo</w:t>
            </w:r>
            <w:r w:rsidRPr="00085D96">
              <w:rPr>
                <w:rFonts w:eastAsia="Calibri"/>
              </w:rPr>
              <w:t xml:space="preserve"> sutartis) ir jų sąrašas su nuorodomis, kur buvo naudojamas ar viešinamas </w:t>
            </w:r>
            <w:r>
              <w:rPr>
                <w:rFonts w:eastAsia="Calibri"/>
              </w:rPr>
              <w:t xml:space="preserve">lietuvių kalbos </w:t>
            </w:r>
            <w:r w:rsidR="00740996">
              <w:rPr>
                <w:rFonts w:eastAsia="Calibri"/>
              </w:rPr>
              <w:t>tekstyno</w:t>
            </w:r>
            <w:r w:rsidRPr="00085D96">
              <w:rPr>
                <w:rFonts w:eastAsia="Calibri"/>
              </w:rPr>
              <w:t xml:space="preserve"> turinys, ir (arba) kiti lietuvių kalbos </w:t>
            </w:r>
            <w:r w:rsidR="00740996" w:rsidRPr="00740996">
              <w:rPr>
                <w:rFonts w:eastAsia="Calibri"/>
              </w:rPr>
              <w:t>tekstyno</w:t>
            </w:r>
            <w:r w:rsidRPr="00740996">
              <w:rPr>
                <w:rFonts w:eastAsia="Calibri"/>
              </w:rPr>
              <w:t xml:space="preserve"> </w:t>
            </w:r>
            <w:r w:rsidRPr="00085D96">
              <w:rPr>
                <w:rFonts w:eastAsia="Calibri"/>
              </w:rPr>
              <w:t>projektų patirtį įrodantys dokumentai</w:t>
            </w:r>
            <w:r w:rsidR="00FC4F56">
              <w:rPr>
                <w:rFonts w:eastAsia="Calibri"/>
              </w:rPr>
              <w:t>;</w:t>
            </w:r>
          </w:p>
          <w:p w14:paraId="7318BCA8" w14:textId="2AC624EE" w:rsidR="00F124B5" w:rsidRPr="00C676BF" w:rsidRDefault="00B064CA" w:rsidP="005F1F6E">
            <w:pPr>
              <w:tabs>
                <w:tab w:val="left" w:pos="426"/>
                <w:tab w:val="left" w:pos="567"/>
                <w:tab w:val="left" w:pos="885"/>
                <w:tab w:val="left" w:pos="1168"/>
              </w:tabs>
              <w:jc w:val="both"/>
              <w:rPr>
                <w:rFonts w:eastAsia="Calibri"/>
              </w:rPr>
            </w:pPr>
            <w:r>
              <w:rPr>
                <w:rFonts w:eastAsia="Calibri"/>
              </w:rPr>
              <w:t>2.</w:t>
            </w:r>
            <w:r w:rsidR="00D10553">
              <w:rPr>
                <w:rFonts w:eastAsia="Calibri"/>
              </w:rPr>
              <w:t>14</w:t>
            </w:r>
            <w:r>
              <w:rPr>
                <w:rFonts w:eastAsia="Calibri"/>
              </w:rPr>
              <w:t>.</w:t>
            </w:r>
            <w:r w:rsidR="00AA13C4">
              <w:rPr>
                <w:rFonts w:eastAsia="Calibri"/>
              </w:rPr>
              <w:t>8</w:t>
            </w:r>
            <w:r>
              <w:rPr>
                <w:rFonts w:eastAsia="Calibri"/>
              </w:rPr>
              <w:t xml:space="preserve">. </w:t>
            </w:r>
            <w:r w:rsidR="00B659F1">
              <w:rPr>
                <w:rFonts w:eastAsia="Calibri"/>
              </w:rPr>
              <w:t>d</w:t>
            </w:r>
            <w:r w:rsidR="00B659F1" w:rsidRPr="000A40C5">
              <w:rPr>
                <w:rFonts w:eastAsia="Calibri"/>
              </w:rPr>
              <w:t xml:space="preserve">arbo </w:t>
            </w:r>
            <w:r w:rsidRPr="000A40C5">
              <w:rPr>
                <w:rFonts w:eastAsia="Calibri"/>
              </w:rPr>
              <w:t>užmokesčio</w:t>
            </w:r>
            <w:r w:rsidRPr="00FF71C0">
              <w:rPr>
                <w:rFonts w:eastAsia="Calibri"/>
              </w:rPr>
              <w:t xml:space="preserve"> pažyma (</w:t>
            </w:r>
            <w:r w:rsidR="00A26DB9">
              <w:rPr>
                <w:rFonts w:eastAsia="Calibri"/>
              </w:rPr>
              <w:t>Aprašo</w:t>
            </w:r>
            <w:r w:rsidRPr="00FF71C0">
              <w:rPr>
                <w:rFonts w:eastAsia="Calibri"/>
              </w:rPr>
              <w:t xml:space="preserve"> </w:t>
            </w:r>
            <w:r w:rsidR="005C7AC5">
              <w:rPr>
                <w:rFonts w:eastAsia="Calibri"/>
              </w:rPr>
              <w:t>3</w:t>
            </w:r>
            <w:r w:rsidRPr="00FF71C0">
              <w:rPr>
                <w:rFonts w:eastAsia="Calibri"/>
              </w:rPr>
              <w:t xml:space="preserve"> priedas</w:t>
            </w:r>
            <w:r w:rsidR="004C0D9B" w:rsidRPr="00FF71C0">
              <w:rPr>
                <w:rFonts w:eastAsia="Calibri"/>
              </w:rPr>
              <w:t>)</w:t>
            </w:r>
            <w:r w:rsidR="004C0D9B">
              <w:rPr>
                <w:rFonts w:eastAsia="Calibri"/>
              </w:rPr>
              <w:t>.</w:t>
            </w:r>
          </w:p>
          <w:p w14:paraId="1F2B5042" w14:textId="3B383C97" w:rsidR="006E7474" w:rsidRPr="00DB0DDA" w:rsidRDefault="00125B73" w:rsidP="00FA137F">
            <w:pPr>
              <w:tabs>
                <w:tab w:val="left" w:pos="426"/>
                <w:tab w:val="left" w:pos="567"/>
                <w:tab w:val="left" w:pos="596"/>
                <w:tab w:val="left" w:pos="885"/>
                <w:tab w:val="left" w:pos="1200"/>
                <w:tab w:val="left" w:pos="1452"/>
              </w:tabs>
              <w:jc w:val="both"/>
              <w:rPr>
                <w:rFonts w:eastAsia="Calibri"/>
              </w:rPr>
            </w:pPr>
            <w:r w:rsidRPr="0D14B9DF">
              <w:rPr>
                <w:rFonts w:eastAsia="Calibri"/>
              </w:rPr>
              <w:t>2.</w:t>
            </w:r>
            <w:r w:rsidR="00D10553" w:rsidRPr="0D14B9DF">
              <w:rPr>
                <w:rFonts w:eastAsia="Calibri"/>
              </w:rPr>
              <w:t>1</w:t>
            </w:r>
            <w:r w:rsidR="00D10553">
              <w:rPr>
                <w:rFonts w:eastAsia="Calibri"/>
              </w:rPr>
              <w:t>5</w:t>
            </w:r>
            <w:r w:rsidRPr="0D14B9DF">
              <w:rPr>
                <w:rFonts w:eastAsia="Calibri"/>
              </w:rPr>
              <w:t>.</w:t>
            </w:r>
            <w:r w:rsidR="00C10A55">
              <w:rPr>
                <w:rFonts w:eastAsia="Calibri"/>
              </w:rPr>
              <w:t xml:space="preserve"> </w:t>
            </w:r>
            <w:r w:rsidR="00CD1331" w:rsidRPr="0D14B9DF">
              <w:rPr>
                <w:rFonts w:eastAsia="Calibri"/>
              </w:rPr>
              <w:t xml:space="preserve">Projekto vykdytojas kiekvieną </w:t>
            </w:r>
            <w:r w:rsidR="00CE42CE">
              <w:rPr>
                <w:rFonts w:eastAsia="Calibri"/>
              </w:rPr>
              <w:t>ketvirtį</w:t>
            </w:r>
            <w:r w:rsidR="00CD1331" w:rsidRPr="0D14B9DF">
              <w:rPr>
                <w:rFonts w:eastAsia="Calibri"/>
              </w:rPr>
              <w:t xml:space="preserve"> (iki mėnesio 8 d.) nuo projekto sutarties pasirašymo turi informuoti Lietuvos Respublikos ekonomikos ir</w:t>
            </w:r>
            <w:r w:rsidR="00D94654">
              <w:rPr>
                <w:rFonts w:eastAsia="Calibri"/>
              </w:rPr>
              <w:t xml:space="preserve"> </w:t>
            </w:r>
            <w:r w:rsidR="00CD1331" w:rsidRPr="0D14B9DF">
              <w:rPr>
                <w:rFonts w:eastAsia="Calibri"/>
              </w:rPr>
              <w:t xml:space="preserve">inovacijų ministerijos (toliau – </w:t>
            </w:r>
            <w:r w:rsidR="00CD1331">
              <w:t xml:space="preserve">Ministerija) paskirtą atsakingą asmenį </w:t>
            </w:r>
            <w:r w:rsidR="00CD1331" w:rsidRPr="0D14B9DF">
              <w:rPr>
                <w:rFonts w:eastAsia="Calibri"/>
              </w:rPr>
              <w:t xml:space="preserve">apie projekto veiklų įgyvendinimo pažangą. </w:t>
            </w:r>
            <w:r w:rsidR="004645DB">
              <w:rPr>
                <w:rFonts w:eastAsia="Calibri"/>
              </w:rPr>
              <w:t xml:space="preserve">Informacija apie projekto veiklų įgyvendinimo pažangą skelbiama viešai </w:t>
            </w:r>
            <w:hyperlink r:id="rId15" w:history="1">
              <w:r w:rsidR="004645DB" w:rsidRPr="003C2AB3">
                <w:rPr>
                  <w:rStyle w:val="Hyperlink"/>
                  <w:rFonts w:eastAsia="Calibri"/>
                </w:rPr>
                <w:t>https://eimin.lrv.lt/</w:t>
              </w:r>
            </w:hyperlink>
            <w:r w:rsidR="004645DB">
              <w:rPr>
                <w:rFonts w:eastAsia="Calibri"/>
              </w:rPr>
              <w:t>.</w:t>
            </w:r>
          </w:p>
        </w:tc>
      </w:tr>
      <w:tr w:rsidR="006E7474" w14:paraId="20D1DA94" w14:textId="77777777">
        <w:tc>
          <w:tcPr>
            <w:tcW w:w="15134" w:type="dxa"/>
          </w:tcPr>
          <w:p w14:paraId="73BFD16B" w14:textId="77777777" w:rsidR="006E7474" w:rsidRDefault="007B4329">
            <w:pPr>
              <w:jc w:val="both"/>
              <w:rPr>
                <w:iCs/>
                <w:szCs w:val="24"/>
              </w:rPr>
            </w:pPr>
            <w:r>
              <w:rPr>
                <w:b/>
                <w:szCs w:val="24"/>
              </w:rPr>
              <w:lastRenderedPageBreak/>
              <w:t>3.</w:t>
            </w:r>
            <w:r>
              <w:rPr>
                <w:szCs w:val="24"/>
              </w:rPr>
              <w:t xml:space="preserve"> </w:t>
            </w:r>
            <w:r>
              <w:rPr>
                <w:b/>
                <w:szCs w:val="24"/>
              </w:rPr>
              <w:t>Reikalavimai jungtinio projekto projektams ir jungtinio projekto projektų pareiškėjams</w:t>
            </w:r>
          </w:p>
        </w:tc>
      </w:tr>
      <w:tr w:rsidR="00C55463" w14:paraId="7D95FAEA" w14:textId="77777777">
        <w:tc>
          <w:tcPr>
            <w:tcW w:w="15134" w:type="dxa"/>
          </w:tcPr>
          <w:p w14:paraId="2DBB180A" w14:textId="4DDABBB9" w:rsidR="00C55463" w:rsidRPr="0065090F" w:rsidRDefault="007C5603">
            <w:pPr>
              <w:jc w:val="both"/>
              <w:rPr>
                <w:b/>
                <w:szCs w:val="24"/>
                <w:lang w:val="en-US"/>
              </w:rPr>
            </w:pPr>
            <w:r>
              <w:rPr>
                <w:szCs w:val="24"/>
              </w:rPr>
              <w:t>Netaikoma</w:t>
            </w:r>
          </w:p>
        </w:tc>
      </w:tr>
      <w:tr w:rsidR="006E7474" w14:paraId="790B18DC" w14:textId="77777777">
        <w:trPr>
          <w:trHeight w:val="285"/>
        </w:trPr>
        <w:tc>
          <w:tcPr>
            <w:tcW w:w="15134" w:type="dxa"/>
          </w:tcPr>
          <w:p w14:paraId="7DC7E78D" w14:textId="77777777" w:rsidR="006E7474" w:rsidRDefault="007B4329">
            <w:pPr>
              <w:rPr>
                <w:b/>
                <w:szCs w:val="24"/>
              </w:rPr>
            </w:pPr>
            <w:r>
              <w:rPr>
                <w:b/>
                <w:szCs w:val="24"/>
              </w:rPr>
              <w:t>4. Projekto tikslinės grupės</w:t>
            </w:r>
          </w:p>
        </w:tc>
      </w:tr>
      <w:tr w:rsidR="006E7474" w14:paraId="6FAC5140" w14:textId="77777777">
        <w:trPr>
          <w:trHeight w:val="285"/>
        </w:trPr>
        <w:tc>
          <w:tcPr>
            <w:tcW w:w="15134" w:type="dxa"/>
          </w:tcPr>
          <w:p w14:paraId="39C5ADE1" w14:textId="130226EA" w:rsidR="006E7474" w:rsidRPr="00332226" w:rsidRDefault="00452286">
            <w:pPr>
              <w:jc w:val="both"/>
              <w:rPr>
                <w:iCs/>
                <w:szCs w:val="24"/>
              </w:rPr>
            </w:pPr>
            <w:r>
              <w:rPr>
                <w:szCs w:val="24"/>
              </w:rPr>
              <w:t>Mokslo ir studijų įstaigos</w:t>
            </w:r>
          </w:p>
        </w:tc>
      </w:tr>
      <w:tr w:rsidR="006E7474" w14:paraId="1E57B009" w14:textId="77777777">
        <w:trPr>
          <w:trHeight w:val="285"/>
        </w:trPr>
        <w:tc>
          <w:tcPr>
            <w:tcW w:w="15134" w:type="dxa"/>
          </w:tcPr>
          <w:p w14:paraId="40B5ED26" w14:textId="77777777" w:rsidR="006E7474" w:rsidRDefault="007B4329">
            <w:pPr>
              <w:rPr>
                <w:sz w:val="22"/>
                <w:szCs w:val="22"/>
              </w:rPr>
            </w:pPr>
            <w:r>
              <w:rPr>
                <w:b/>
                <w:szCs w:val="24"/>
              </w:rPr>
              <w:t>5</w:t>
            </w:r>
            <w:r>
              <w:rPr>
                <w:szCs w:val="24"/>
              </w:rPr>
              <w:t xml:space="preserve">. </w:t>
            </w:r>
            <w:r>
              <w:rPr>
                <w:b/>
                <w:szCs w:val="24"/>
              </w:rPr>
              <w:t>Horizontaliųjų principų (toliau – HP) reikalavimai</w:t>
            </w:r>
          </w:p>
        </w:tc>
      </w:tr>
      <w:tr w:rsidR="006E7474" w14:paraId="1B46478A" w14:textId="77777777">
        <w:tc>
          <w:tcPr>
            <w:tcW w:w="15134" w:type="dxa"/>
          </w:tcPr>
          <w:p w14:paraId="25090BF5" w14:textId="1178CB62" w:rsidR="00640C8F" w:rsidRDefault="00640C8F" w:rsidP="00640C8F">
            <w:pPr>
              <w:jc w:val="both"/>
              <w:rPr>
                <w:rFonts w:eastAsia="Calibri"/>
                <w:bCs/>
                <w:szCs w:val="24"/>
                <w:lang w:bidi="lt-LT"/>
              </w:rPr>
            </w:pPr>
            <w:r>
              <w:rPr>
                <w:szCs w:val="24"/>
              </w:rPr>
              <w:t>5.1. Neutralus – projektas negali daryti neigiamo poveikio horizontalie</w:t>
            </w:r>
            <w:r w:rsidR="00FA7E3B">
              <w:rPr>
                <w:szCs w:val="24"/>
              </w:rPr>
              <w:t>sie</w:t>
            </w:r>
            <w:r>
              <w:rPr>
                <w:szCs w:val="24"/>
              </w:rPr>
              <w:t xml:space="preserve">ms principams. </w:t>
            </w:r>
          </w:p>
          <w:p w14:paraId="671C82CE" w14:textId="77777777" w:rsidR="00502921" w:rsidRDefault="00502921" w:rsidP="00640C8F">
            <w:pPr>
              <w:jc w:val="both"/>
              <w:rPr>
                <w:rFonts w:eastAsia="Calibri"/>
                <w:bCs/>
                <w:szCs w:val="24"/>
                <w:lang w:bidi="lt-LT"/>
              </w:rPr>
            </w:pPr>
            <w:r>
              <w:rPr>
                <w:rFonts w:eastAsia="Calibri"/>
                <w:bCs/>
                <w:szCs w:val="24"/>
                <w:lang w:bidi="lt-LT"/>
              </w:rPr>
              <w:t xml:space="preserve">5.2 </w:t>
            </w:r>
            <w:bookmarkStart w:id="9" w:name="_Hlk119395392"/>
            <w:bookmarkStart w:id="10" w:name="_Hlk119336693"/>
            <w:r w:rsidRPr="00D97546">
              <w:rPr>
                <w:szCs w:val="24"/>
              </w:rPr>
              <w:t>Projekto įgyvendinimo metu neturi būti pažeidžiami HP: darnaus vystymosi, įskaitant reikšmingos žalos nedarymo principą; lygių galimybių ir nediskriminavimo (dėl lyties, rasės, tautybės, pilietybės, kalbos, kilmės, socialinės padėties, tikėjimo,</w:t>
            </w:r>
            <w:r>
              <w:rPr>
                <w:szCs w:val="24"/>
              </w:rPr>
              <w:t xml:space="preserve"> religijos ar</w:t>
            </w:r>
            <w:r w:rsidRPr="00D97546">
              <w:rPr>
                <w:szCs w:val="24"/>
              </w:rPr>
              <w:t xml:space="preserve"> įsitikinimų</w:t>
            </w:r>
            <w:r>
              <w:rPr>
                <w:szCs w:val="24"/>
              </w:rPr>
              <w:t>,</w:t>
            </w:r>
            <w:r w:rsidRPr="00D97546">
              <w:rPr>
                <w:szCs w:val="24"/>
              </w:rPr>
              <w:t xml:space="preserve"> pažiūrų, amžiaus, lytinės orientacijos, etninės priklausomybės, negalios ar kt.), įskaitant prieinamumo visiems reikalavimo užtikrinimą (paslaugų, infrastruktūros, fizinės ar e. aplinkos sprendimai, informacijos, transporto prieinamumo ir pan.); inovatyvumo (kūrybingumo)</w:t>
            </w:r>
            <w:bookmarkEnd w:id="9"/>
            <w:r>
              <w:rPr>
                <w:szCs w:val="24"/>
              </w:rPr>
              <w:t xml:space="preserve">. </w:t>
            </w:r>
            <w:r w:rsidRPr="00D97546">
              <w:rPr>
                <w:szCs w:val="24"/>
              </w:rPr>
              <w:t>Projekte neturi būti numatyta veiksmų, kurie turėtų neigiamą poveikį įgyvendinant HP.</w:t>
            </w:r>
            <w:bookmarkEnd w:id="10"/>
          </w:p>
          <w:p w14:paraId="4BD2F9A5" w14:textId="4C0CEF50" w:rsidR="00640C8F" w:rsidRDefault="00640C8F" w:rsidP="00640C8F">
            <w:pPr>
              <w:jc w:val="both"/>
              <w:rPr>
                <w:rFonts w:eastAsia="Calibri"/>
                <w:bCs/>
                <w:szCs w:val="24"/>
                <w:lang w:bidi="lt-LT"/>
              </w:rPr>
            </w:pPr>
            <w:r>
              <w:rPr>
                <w:rFonts w:eastAsia="Calibri"/>
                <w:bCs/>
                <w:szCs w:val="24"/>
                <w:lang w:bidi="lt-LT"/>
              </w:rPr>
              <w:t xml:space="preserve">5.3. </w:t>
            </w:r>
            <w:r>
              <w:rPr>
                <w:szCs w:val="24"/>
              </w:rPr>
              <w:t xml:space="preserve">Projektų atitikties Reikšmingos žalos nedarymo horizontaliajam principui vertinimo reikalavimų aprašas pateikiamas Aprašo </w:t>
            </w:r>
            <w:r w:rsidR="00C93C0A">
              <w:rPr>
                <w:szCs w:val="24"/>
              </w:rPr>
              <w:t xml:space="preserve">1 </w:t>
            </w:r>
            <w:r>
              <w:rPr>
                <w:szCs w:val="24"/>
              </w:rPr>
              <w:t>priede.</w:t>
            </w:r>
          </w:p>
          <w:p w14:paraId="77BFFC7D" w14:textId="2745B5AB" w:rsidR="006E7474" w:rsidRDefault="00640C8F" w:rsidP="00640C8F">
            <w:pPr>
              <w:jc w:val="both"/>
              <w:rPr>
                <w:i/>
                <w:iCs/>
                <w:sz w:val="22"/>
                <w:szCs w:val="22"/>
              </w:rPr>
            </w:pPr>
            <w:r>
              <w:rPr>
                <w:rFonts w:eastAsia="Calibri"/>
                <w:bCs/>
                <w:szCs w:val="24"/>
                <w:lang w:bidi="lt-LT"/>
              </w:rPr>
              <w:t xml:space="preserve">5.4. </w:t>
            </w:r>
            <w:r>
              <w:rPr>
                <w:rFonts w:eastAsia="Calibri"/>
                <w:bCs/>
                <w:lang w:bidi="lt-LT"/>
              </w:rPr>
              <w:t xml:space="preserve">Veikla,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6 aplinkos tikslams, nurodytiems 2020 m. birželio 18 d. Europos Parlamento ir Tarybos reglamento (ES) Nr. 2020/852 dėl sistemos tvariam investavimui </w:t>
            </w:r>
            <w:r>
              <w:rPr>
                <w:rFonts w:eastAsia="Calibri"/>
                <w:bCs/>
                <w:lang w:bidi="lt-LT"/>
              </w:rPr>
              <w:lastRenderedPageBreak/>
              <w:t>palengvinti sukūrimo, kuriuo iš dalies keičiamas Reglamentas (ES) 2019/2088, 17 straipsnyje arba numatomas jų poveikis yra nereikšmingas, t. y. nedaro tiesioginio ir pirminio netiesioginio poveikio per visą gyvavimo ciklą.</w:t>
            </w:r>
          </w:p>
        </w:tc>
      </w:tr>
      <w:tr w:rsidR="006E7474" w14:paraId="33C405FF" w14:textId="77777777">
        <w:tc>
          <w:tcPr>
            <w:tcW w:w="15134" w:type="dxa"/>
          </w:tcPr>
          <w:p w14:paraId="723343FC" w14:textId="77777777" w:rsidR="006E7474" w:rsidRDefault="007B4329">
            <w:pPr>
              <w:spacing w:line="259" w:lineRule="auto"/>
              <w:jc w:val="both"/>
              <w:rPr>
                <w:b/>
                <w:iCs/>
                <w:szCs w:val="24"/>
              </w:rPr>
            </w:pPr>
            <w:r>
              <w:rPr>
                <w:b/>
                <w:iCs/>
                <w:szCs w:val="24"/>
              </w:rPr>
              <w:lastRenderedPageBreak/>
              <w:t>6. Europos Sąjungos pagrindinių teisių chartijos (toliau – Chartija) reikalavimai</w:t>
            </w:r>
          </w:p>
        </w:tc>
      </w:tr>
      <w:tr w:rsidR="006E7474" w14:paraId="25A279A7" w14:textId="77777777">
        <w:tc>
          <w:tcPr>
            <w:tcW w:w="15134" w:type="dxa"/>
          </w:tcPr>
          <w:p w14:paraId="0226CD66" w14:textId="3B3DF14A" w:rsidR="006E7474" w:rsidRDefault="006C79B8">
            <w:pPr>
              <w:jc w:val="both"/>
              <w:rPr>
                <w:i/>
                <w:iCs/>
                <w:sz w:val="22"/>
                <w:szCs w:val="22"/>
              </w:rPr>
            </w:pPr>
            <w:r w:rsidRPr="00FA137F">
              <w:rPr>
                <w:color w:val="000000"/>
                <w:szCs w:val="24"/>
              </w:rPr>
              <w:t>Projektas neturi pažeisti Chartijos pagrindinių teisių</w:t>
            </w:r>
            <w:r w:rsidR="003C16F1" w:rsidRPr="00280DD9">
              <w:rPr>
                <w:bCs/>
                <w:iCs/>
                <w:szCs w:val="24"/>
              </w:rPr>
              <w:t>:</w:t>
            </w:r>
            <w:r w:rsidR="003C16F1">
              <w:rPr>
                <w:bCs/>
                <w:iCs/>
              </w:rPr>
              <w:t xml:space="preserve">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w:t>
            </w:r>
            <w:r w:rsidR="00C45785">
              <w:rPr>
                <w:bCs/>
                <w:iCs/>
              </w:rPr>
              <w:t>jo</w:t>
            </w:r>
            <w:r w:rsidR="003C16F1">
              <w:rPr>
                <w:bCs/>
                <w:iCs/>
              </w:rPr>
              <w:t xml:space="preserve"> administravimo, veiksmingo</w:t>
            </w:r>
            <w:r w:rsidR="00317974">
              <w:rPr>
                <w:bCs/>
                <w:iCs/>
              </w:rPr>
              <w:t>s</w:t>
            </w:r>
            <w:r w:rsidR="003C16F1">
              <w:rPr>
                <w:bCs/>
                <w:iCs/>
              </w:rPr>
              <w:t xml:space="preserve"> teisinės gynybos, teisingumo; solidarumo ir darbuotojų teisių; aplinkos apsaugos. </w:t>
            </w:r>
            <w:r w:rsidR="003C16F1">
              <w:rPr>
                <w:bCs/>
                <w:iCs/>
                <w:szCs w:val="24"/>
              </w:rPr>
              <w:t xml:space="preserve">  </w:t>
            </w:r>
          </w:p>
        </w:tc>
      </w:tr>
      <w:tr w:rsidR="006E7474" w14:paraId="5CC113A5" w14:textId="77777777">
        <w:tc>
          <w:tcPr>
            <w:tcW w:w="15134" w:type="dxa"/>
          </w:tcPr>
          <w:p w14:paraId="6521CCF7" w14:textId="77777777" w:rsidR="006E7474" w:rsidRDefault="007B4329">
            <w:pPr>
              <w:rPr>
                <w:b/>
                <w:szCs w:val="24"/>
              </w:rPr>
            </w:pPr>
            <w:r>
              <w:rPr>
                <w:b/>
                <w:szCs w:val="24"/>
              </w:rPr>
              <w:t>7. Apskritis, kurioje gali būti įgyvendinami projektai</w:t>
            </w:r>
          </w:p>
        </w:tc>
      </w:tr>
      <w:tr w:rsidR="006E7474" w14:paraId="173F3C76" w14:textId="77777777">
        <w:tc>
          <w:tcPr>
            <w:tcW w:w="15134" w:type="dxa"/>
          </w:tcPr>
          <w:p w14:paraId="761B7AB4" w14:textId="77777777" w:rsidR="006E7474" w:rsidRDefault="00C103B8">
            <w:pPr>
              <w:jc w:val="both"/>
              <w:rPr>
                <w:i/>
                <w:sz w:val="22"/>
                <w:szCs w:val="22"/>
              </w:rPr>
            </w:pPr>
            <w:r>
              <w:rPr>
                <w:szCs w:val="24"/>
              </w:rPr>
              <w:t>Netaikoma.</w:t>
            </w:r>
          </w:p>
        </w:tc>
      </w:tr>
      <w:tr w:rsidR="006E7474" w14:paraId="2C31712D" w14:textId="77777777">
        <w:tc>
          <w:tcPr>
            <w:tcW w:w="15134" w:type="dxa"/>
          </w:tcPr>
          <w:p w14:paraId="6FFF3216" w14:textId="77777777" w:rsidR="006E7474" w:rsidRDefault="007B4329">
            <w:pPr>
              <w:jc w:val="both"/>
              <w:rPr>
                <w:szCs w:val="24"/>
              </w:rPr>
            </w:pPr>
            <w:r>
              <w:rPr>
                <w:b/>
                <w:szCs w:val="24"/>
              </w:rPr>
              <w:t>8.</w:t>
            </w:r>
            <w:r>
              <w:rPr>
                <w:szCs w:val="24"/>
              </w:rPr>
              <w:t xml:space="preserve"> </w:t>
            </w:r>
            <w:r>
              <w:rPr>
                <w:b/>
                <w:szCs w:val="24"/>
              </w:rPr>
              <w:t>Reikalavimai valstybės pagalbai (kurie nėra nurodyti kituose Aprašo punktuose)</w:t>
            </w:r>
          </w:p>
        </w:tc>
      </w:tr>
      <w:tr w:rsidR="006E7474" w14:paraId="59CD8D75" w14:textId="77777777">
        <w:tc>
          <w:tcPr>
            <w:tcW w:w="15134" w:type="dxa"/>
          </w:tcPr>
          <w:p w14:paraId="7FCF967F" w14:textId="77777777" w:rsidR="006E7474" w:rsidRPr="00D721EE" w:rsidRDefault="00D721EE">
            <w:pPr>
              <w:jc w:val="both"/>
              <w:rPr>
                <w:szCs w:val="24"/>
              </w:rPr>
            </w:pPr>
            <w:r>
              <w:rPr>
                <w:szCs w:val="24"/>
              </w:rPr>
              <w:t xml:space="preserve">Pagal Aprašą valstybės pagalba, kaip ji apibrėžta Sutarties dėl Europos Sąjungos veikimo 107 straipsnyje, ir </w:t>
            </w:r>
            <w:r>
              <w:rPr>
                <w:i/>
                <w:iCs/>
                <w:szCs w:val="24"/>
              </w:rPr>
              <w:t xml:space="preserve">de </w:t>
            </w:r>
            <w:proofErr w:type="spellStart"/>
            <w:r>
              <w:rPr>
                <w:i/>
                <w:iCs/>
                <w:szCs w:val="24"/>
              </w:rPr>
              <w:t>minimis</w:t>
            </w:r>
            <w:proofErr w:type="spellEnd"/>
            <w:r>
              <w:rPr>
                <w:szCs w:val="24"/>
              </w:rPr>
              <w:t xml:space="preserve"> pagalba, kuri atitinka 2013 m. gruodžio 18 d. Komisijos reglamento (ES) Nr. 1407/2013 dėl Sutarties dėl Europos Sąjungos veikimo 107 ir 108 straipsnių taikymo </w:t>
            </w:r>
            <w:r>
              <w:rPr>
                <w:i/>
                <w:iCs/>
                <w:szCs w:val="24"/>
              </w:rPr>
              <w:t xml:space="preserve">de </w:t>
            </w:r>
            <w:proofErr w:type="spellStart"/>
            <w:r>
              <w:rPr>
                <w:i/>
                <w:iCs/>
                <w:szCs w:val="24"/>
              </w:rPr>
              <w:t>minimis</w:t>
            </w:r>
            <w:proofErr w:type="spellEnd"/>
            <w:r>
              <w:rPr>
                <w:szCs w:val="24"/>
              </w:rPr>
              <w:t xml:space="preserve"> pagalbai nuostatas, neteikiama. </w:t>
            </w:r>
          </w:p>
        </w:tc>
      </w:tr>
      <w:tr w:rsidR="006E7474" w14:paraId="0BB86A59" w14:textId="77777777">
        <w:tc>
          <w:tcPr>
            <w:tcW w:w="15134" w:type="dxa"/>
          </w:tcPr>
          <w:p w14:paraId="3DB89D24" w14:textId="77777777" w:rsidR="006E7474" w:rsidRDefault="007B4329">
            <w:pPr>
              <w:ind w:left="426" w:hanging="426"/>
              <w:jc w:val="both"/>
              <w:rPr>
                <w:szCs w:val="24"/>
              </w:rPr>
            </w:pPr>
            <w:r>
              <w:rPr>
                <w:b/>
                <w:szCs w:val="24"/>
              </w:rPr>
              <w:t>9.</w:t>
            </w:r>
            <w:r>
              <w:rPr>
                <w:szCs w:val="24"/>
              </w:rPr>
              <w:t xml:space="preserve"> </w:t>
            </w:r>
            <w:r>
              <w:rPr>
                <w:b/>
                <w:szCs w:val="24"/>
              </w:rPr>
              <w:t>Projektų atrankos kriterijai</w:t>
            </w:r>
          </w:p>
          <w:p w14:paraId="6E714D89" w14:textId="77777777" w:rsidR="006E7474" w:rsidRDefault="007B4329">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6E7474" w14:paraId="5D136DE8" w14:textId="77777777">
        <w:trPr>
          <w:trHeight w:val="704"/>
        </w:trPr>
        <w:tc>
          <w:tcPr>
            <w:tcW w:w="15134" w:type="dxa"/>
          </w:tcPr>
          <w:p w14:paraId="3CD48943" w14:textId="77777777" w:rsidR="006E7474" w:rsidRDefault="006E7474">
            <w:pPr>
              <w:jc w:val="both"/>
              <w:rPr>
                <w:i/>
                <w:sz w:val="22"/>
                <w:szCs w:val="22"/>
              </w:rPr>
            </w:pPr>
          </w:p>
          <w:tbl>
            <w:tblPr>
              <w:tblW w:w="14910" w:type="dxa"/>
              <w:tblLayout w:type="fixed"/>
              <w:tblLook w:val="00A0" w:firstRow="1" w:lastRow="0" w:firstColumn="1" w:lastColumn="0" w:noHBand="0" w:noVBand="0"/>
            </w:tblPr>
            <w:tblGrid>
              <w:gridCol w:w="697"/>
              <w:gridCol w:w="1454"/>
              <w:gridCol w:w="2692"/>
              <w:gridCol w:w="4116"/>
              <w:gridCol w:w="1700"/>
              <w:gridCol w:w="1842"/>
              <w:gridCol w:w="2409"/>
            </w:tblGrid>
            <w:tr w:rsidR="006E7474" w14:paraId="579C4D87"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0A29A45" w14:textId="77777777" w:rsidR="006E7474" w:rsidRDefault="007B4329">
                  <w:pPr>
                    <w:jc w:val="center"/>
                    <w:rPr>
                      <w:b/>
                      <w:bCs/>
                      <w:sz w:val="22"/>
                      <w:szCs w:val="22"/>
                    </w:rPr>
                  </w:pPr>
                  <w:r>
                    <w:rPr>
                      <w:b/>
                      <w:bCs/>
                      <w:sz w:val="22"/>
                      <w:szCs w:val="22"/>
                    </w:rPr>
                    <w:t>Eil.</w:t>
                  </w:r>
                </w:p>
                <w:p w14:paraId="3905151F" w14:textId="77777777" w:rsidR="006E7474" w:rsidRDefault="007B4329">
                  <w:pPr>
                    <w:jc w:val="center"/>
                    <w:rPr>
                      <w:b/>
                      <w:bCs/>
                      <w:sz w:val="22"/>
                      <w:szCs w:val="22"/>
                    </w:rPr>
                  </w:pPr>
                  <w:r>
                    <w:rPr>
                      <w:b/>
                      <w:bCs/>
                      <w:sz w:val="22"/>
                      <w:szCs w:val="22"/>
                    </w:rPr>
                    <w:t>Nr.</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30807C1" w14:textId="77777777" w:rsidR="006E7474" w:rsidRDefault="007B4329">
                  <w:pPr>
                    <w:jc w:val="center"/>
                    <w:rPr>
                      <w:b/>
                      <w:bCs/>
                      <w:sz w:val="22"/>
                      <w:szCs w:val="22"/>
                    </w:rPr>
                  </w:pPr>
                  <w:r>
                    <w:rPr>
                      <w:b/>
                      <w:bCs/>
                      <w:sz w:val="22"/>
                      <w:szCs w:val="22"/>
                    </w:rPr>
                    <w:t>Kriterijaus tipas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61E2126" w14:textId="77777777" w:rsidR="006E7474" w:rsidRDefault="007B4329">
                  <w:pPr>
                    <w:jc w:val="center"/>
                    <w:rPr>
                      <w:b/>
                      <w:bCs/>
                      <w:sz w:val="22"/>
                      <w:szCs w:val="22"/>
                    </w:rPr>
                  </w:pPr>
                  <w:r>
                    <w:rPr>
                      <w:b/>
                      <w:bCs/>
                      <w:sz w:val="22"/>
                      <w:szCs w:val="22"/>
                    </w:rPr>
                    <w:t>Kriterijus</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CEA84D3" w14:textId="77777777" w:rsidR="006E7474" w:rsidRDefault="007B4329">
                  <w:pPr>
                    <w:jc w:val="center"/>
                    <w:rPr>
                      <w:b/>
                      <w:bCs/>
                      <w:sz w:val="22"/>
                      <w:szCs w:val="22"/>
                    </w:rPr>
                  </w:pPr>
                  <w:r>
                    <w:rPr>
                      <w:b/>
                      <w:bCs/>
                      <w:sz w:val="22"/>
                      <w:szCs w:val="22"/>
                    </w:rPr>
                    <w:t>Kriterijaus vertinimo metodas</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BF65A36" w14:textId="77777777" w:rsidR="006E7474" w:rsidRDefault="007B4329">
                  <w:pPr>
                    <w:jc w:val="center"/>
                    <w:rPr>
                      <w:b/>
                      <w:bCs/>
                      <w:sz w:val="22"/>
                      <w:szCs w:val="22"/>
                    </w:rPr>
                  </w:pPr>
                  <w:r>
                    <w:rPr>
                      <w:b/>
                      <w:bCs/>
                      <w:sz w:val="22"/>
                      <w:szCs w:val="22"/>
                    </w:rPr>
                    <w:t>Didžiausias galimas kriterijaus balas</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4EF8F01" w14:textId="77777777" w:rsidR="006E7474" w:rsidRDefault="007B4329">
                  <w:pPr>
                    <w:jc w:val="center"/>
                    <w:rPr>
                      <w:b/>
                      <w:bCs/>
                      <w:sz w:val="22"/>
                      <w:szCs w:val="22"/>
                    </w:rPr>
                  </w:pPr>
                  <w:r>
                    <w:rPr>
                      <w:b/>
                      <w:bCs/>
                      <w:sz w:val="22"/>
                      <w:szCs w:val="22"/>
                    </w:rPr>
                    <w:t>Kriterijaus svorio koeficientas</w:t>
                  </w:r>
                </w:p>
                <w:p w14:paraId="754DD47B" w14:textId="77777777" w:rsidR="006E7474" w:rsidRDefault="006E7474">
                  <w:pPr>
                    <w:jc w:val="center"/>
                    <w:rPr>
                      <w:b/>
                      <w:bCs/>
                      <w:sz w:val="20"/>
                    </w:rPr>
                  </w:pP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5DD5896" w14:textId="77777777" w:rsidR="006E7474" w:rsidRPr="00237603" w:rsidRDefault="007B4329" w:rsidP="00237603">
                  <w:pPr>
                    <w:jc w:val="center"/>
                    <w:rPr>
                      <w:bCs/>
                      <w:sz w:val="22"/>
                      <w:szCs w:val="22"/>
                    </w:rPr>
                  </w:pPr>
                  <w:r>
                    <w:rPr>
                      <w:b/>
                      <w:bCs/>
                      <w:sz w:val="22"/>
                      <w:szCs w:val="22"/>
                    </w:rPr>
                    <w:t>Didžiausias galimas kriterijaus balas, kai nustatomas svorio koeficientas</w:t>
                  </w:r>
                </w:p>
              </w:tc>
            </w:tr>
            <w:tr w:rsidR="0078244D" w14:paraId="4D25F942"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57287C" w14:textId="298C0DD5" w:rsidR="0078244D" w:rsidRPr="00FA137F" w:rsidRDefault="0078244D" w:rsidP="0078244D">
                  <w:pPr>
                    <w:jc w:val="both"/>
                    <w:rPr>
                      <w:szCs w:val="24"/>
                    </w:rPr>
                  </w:pPr>
                  <w:r w:rsidRPr="00FA137F">
                    <w:rPr>
                      <w:szCs w:val="24"/>
                    </w:rPr>
                    <w:t>1</w:t>
                  </w:r>
                  <w:r w:rsidR="00FF511A">
                    <w:rPr>
                      <w:szCs w:val="24"/>
                    </w:rPr>
                    <w:t>.</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B8DADE" w14:textId="77777777" w:rsidR="0078244D" w:rsidRPr="00FA137F" w:rsidRDefault="0078244D" w:rsidP="0078244D">
                  <w:pPr>
                    <w:jc w:val="both"/>
                    <w:rPr>
                      <w:szCs w:val="24"/>
                    </w:rPr>
                  </w:pPr>
                  <w:r w:rsidRPr="00FA137F">
                    <w:rPr>
                      <w:szCs w:val="24"/>
                    </w:rPr>
                    <w:t xml:space="preserve">Prioritetinis </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B12481" w14:textId="0E838F63" w:rsidR="0096483D" w:rsidRPr="00FA137F" w:rsidRDefault="0078244D" w:rsidP="00416301">
                  <w:pPr>
                    <w:jc w:val="both"/>
                    <w:rPr>
                      <w:szCs w:val="24"/>
                    </w:rPr>
                  </w:pPr>
                  <w:r w:rsidRPr="00FA137F">
                    <w:rPr>
                      <w:szCs w:val="24"/>
                    </w:rPr>
                    <w:t>Pareiškėjas turi ekspertinių žinių projektui</w:t>
                  </w:r>
                  <w:r w:rsidR="00F0162B" w:rsidRPr="00FA137F">
                    <w:rPr>
                      <w:szCs w:val="24"/>
                    </w:rPr>
                    <w:t xml:space="preserve"> </w:t>
                  </w:r>
                  <w:r w:rsidRPr="00FA137F">
                    <w:rPr>
                      <w:szCs w:val="24"/>
                    </w:rPr>
                    <w:t>įgyvendinti</w:t>
                  </w:r>
                  <w:r w:rsidR="0014152C" w:rsidRPr="00FA137F">
                    <w:rPr>
                      <w:szCs w:val="24"/>
                    </w:rPr>
                    <w:t>:</w:t>
                  </w:r>
                </w:p>
                <w:p w14:paraId="20D24900" w14:textId="424FC158" w:rsidR="00523FD5" w:rsidRPr="00FA137F" w:rsidRDefault="006C01F6" w:rsidP="00416301">
                  <w:pPr>
                    <w:jc w:val="both"/>
                    <w:rPr>
                      <w:rStyle w:val="contentpasted0"/>
                      <w:color w:val="000000"/>
                      <w:szCs w:val="24"/>
                    </w:rPr>
                  </w:pPr>
                  <w:r w:rsidRPr="00473E25">
                    <w:rPr>
                      <w:rStyle w:val="contentpasted0"/>
                      <w:color w:val="000000"/>
                      <w:szCs w:val="24"/>
                    </w:rPr>
                    <w:t xml:space="preserve">1) </w:t>
                  </w:r>
                  <w:r w:rsidR="00523FD5" w:rsidRPr="00FA137F">
                    <w:rPr>
                      <w:rStyle w:val="contentpasted0"/>
                      <w:color w:val="000000"/>
                      <w:szCs w:val="24"/>
                    </w:rPr>
                    <w:t>tekstynų lingvistikos srity</w:t>
                  </w:r>
                  <w:r w:rsidR="00846F93">
                    <w:rPr>
                      <w:rStyle w:val="contentpasted0"/>
                      <w:color w:val="000000"/>
                      <w:szCs w:val="24"/>
                    </w:rPr>
                    <w:t>j</w:t>
                  </w:r>
                  <w:r w:rsidR="00523FD5" w:rsidRPr="00FA137F">
                    <w:rPr>
                      <w:rStyle w:val="contentpasted0"/>
                      <w:color w:val="000000"/>
                      <w:szCs w:val="24"/>
                    </w:rPr>
                    <w:t>e;</w:t>
                  </w:r>
                </w:p>
                <w:p w14:paraId="3E473A33" w14:textId="26B6D4DA" w:rsidR="00523FD5" w:rsidRPr="00FA137F" w:rsidRDefault="00523FD5" w:rsidP="00416301">
                  <w:pPr>
                    <w:jc w:val="both"/>
                    <w:rPr>
                      <w:rStyle w:val="contentpasted0"/>
                      <w:color w:val="000000"/>
                      <w:szCs w:val="24"/>
                    </w:rPr>
                  </w:pPr>
                  <w:r w:rsidRPr="00FA137F">
                    <w:rPr>
                      <w:rStyle w:val="contentpasted0"/>
                      <w:color w:val="000000"/>
                      <w:szCs w:val="24"/>
                    </w:rPr>
                    <w:t>2) kalbos technologijų (</w:t>
                  </w:r>
                  <w:r w:rsidR="006B1927">
                    <w:rPr>
                      <w:rStyle w:val="contentpasted0"/>
                      <w:color w:val="000000"/>
                      <w:szCs w:val="24"/>
                    </w:rPr>
                    <w:t>angl.</w:t>
                  </w:r>
                  <w:r w:rsidRPr="00FA137F">
                    <w:rPr>
                      <w:rStyle w:val="contentpasted0"/>
                      <w:color w:val="000000"/>
                      <w:szCs w:val="24"/>
                    </w:rPr>
                    <w:t xml:space="preserve"> </w:t>
                  </w:r>
                  <w:r w:rsidR="00C63954">
                    <w:rPr>
                      <w:rStyle w:val="contentpasted0"/>
                      <w:color w:val="000000"/>
                      <w:szCs w:val="24"/>
                    </w:rPr>
                    <w:t>„</w:t>
                  </w:r>
                  <w:proofErr w:type="spellStart"/>
                  <w:r w:rsidRPr="007D43A9">
                    <w:rPr>
                      <w:rStyle w:val="contentpasted0"/>
                      <w:color w:val="000000"/>
                      <w:szCs w:val="24"/>
                    </w:rPr>
                    <w:t>Natural</w:t>
                  </w:r>
                  <w:proofErr w:type="spellEnd"/>
                  <w:r w:rsidRPr="007D43A9">
                    <w:rPr>
                      <w:rStyle w:val="contentpasted0"/>
                      <w:color w:val="000000"/>
                      <w:szCs w:val="24"/>
                    </w:rPr>
                    <w:t xml:space="preserve"> </w:t>
                  </w:r>
                  <w:proofErr w:type="spellStart"/>
                  <w:r w:rsidRPr="007D43A9">
                    <w:rPr>
                      <w:rStyle w:val="contentpasted0"/>
                      <w:color w:val="000000"/>
                      <w:szCs w:val="24"/>
                    </w:rPr>
                    <w:t>language</w:t>
                  </w:r>
                  <w:proofErr w:type="spellEnd"/>
                  <w:r w:rsidRPr="007D43A9">
                    <w:rPr>
                      <w:rStyle w:val="contentpasted0"/>
                      <w:color w:val="000000"/>
                      <w:szCs w:val="24"/>
                    </w:rPr>
                    <w:t xml:space="preserve"> </w:t>
                  </w:r>
                  <w:proofErr w:type="spellStart"/>
                  <w:r w:rsidRPr="007D43A9">
                    <w:rPr>
                      <w:rStyle w:val="contentpasted0"/>
                      <w:color w:val="000000"/>
                      <w:szCs w:val="24"/>
                    </w:rPr>
                    <w:t>processing</w:t>
                  </w:r>
                  <w:proofErr w:type="spellEnd"/>
                  <w:r w:rsidR="00C63954">
                    <w:rPr>
                      <w:rStyle w:val="contentpasted0"/>
                      <w:color w:val="000000"/>
                      <w:szCs w:val="24"/>
                    </w:rPr>
                    <w:t>“</w:t>
                  </w:r>
                  <w:r w:rsidRPr="00FA137F">
                    <w:rPr>
                      <w:rStyle w:val="contentpasted0"/>
                      <w:color w:val="000000"/>
                      <w:szCs w:val="24"/>
                    </w:rPr>
                    <w:t xml:space="preserve">) ir giliojo mokymo (angl. </w:t>
                  </w:r>
                  <w:r w:rsidR="00C63954">
                    <w:rPr>
                      <w:rStyle w:val="contentpasted0"/>
                      <w:color w:val="000000"/>
                      <w:szCs w:val="24"/>
                    </w:rPr>
                    <w:t>„</w:t>
                  </w:r>
                  <w:proofErr w:type="spellStart"/>
                  <w:r w:rsidRPr="007D43A9">
                    <w:rPr>
                      <w:rStyle w:val="contentpasted0"/>
                      <w:color w:val="000000"/>
                      <w:szCs w:val="24"/>
                    </w:rPr>
                    <w:t>Deep</w:t>
                  </w:r>
                  <w:proofErr w:type="spellEnd"/>
                  <w:r w:rsidRPr="007D43A9">
                    <w:rPr>
                      <w:rStyle w:val="contentpasted0"/>
                      <w:color w:val="000000"/>
                      <w:szCs w:val="24"/>
                    </w:rPr>
                    <w:t xml:space="preserve"> </w:t>
                  </w:r>
                  <w:proofErr w:type="spellStart"/>
                  <w:r w:rsidRPr="007D43A9">
                    <w:rPr>
                      <w:rStyle w:val="contentpasted0"/>
                      <w:color w:val="000000"/>
                      <w:szCs w:val="24"/>
                    </w:rPr>
                    <w:t>learning</w:t>
                  </w:r>
                  <w:proofErr w:type="spellEnd"/>
                  <w:r w:rsidR="00C63954">
                    <w:rPr>
                      <w:rStyle w:val="contentpasted0"/>
                      <w:color w:val="000000"/>
                      <w:szCs w:val="24"/>
                    </w:rPr>
                    <w:t>“</w:t>
                  </w:r>
                  <w:r w:rsidRPr="00FA137F">
                    <w:rPr>
                      <w:rStyle w:val="contentpasted0"/>
                      <w:color w:val="000000"/>
                      <w:szCs w:val="24"/>
                    </w:rPr>
                    <w:t>) srityse</w:t>
                  </w:r>
                  <w:r w:rsidR="00280DD9" w:rsidRPr="00FA137F">
                    <w:rPr>
                      <w:rStyle w:val="contentpasted0"/>
                      <w:color w:val="000000"/>
                      <w:szCs w:val="24"/>
                    </w:rPr>
                    <w:t>;</w:t>
                  </w:r>
                </w:p>
                <w:p w14:paraId="4D908F04" w14:textId="52599F2E" w:rsidR="00C544A5" w:rsidRPr="00FA137F" w:rsidRDefault="00523FD5" w:rsidP="00416301">
                  <w:pPr>
                    <w:jc w:val="both"/>
                    <w:rPr>
                      <w:szCs w:val="24"/>
                    </w:rPr>
                  </w:pPr>
                  <w:r w:rsidRPr="00FA137F">
                    <w:rPr>
                      <w:rStyle w:val="contentpasted0"/>
                      <w:color w:val="000000"/>
                      <w:szCs w:val="24"/>
                    </w:rPr>
                    <w:t xml:space="preserve">3) kalbos technologijų projektų valdymo ir </w:t>
                  </w:r>
                  <w:r w:rsidRPr="00FA137F">
                    <w:rPr>
                      <w:rStyle w:val="contentpasted0"/>
                      <w:color w:val="000000"/>
                      <w:szCs w:val="24"/>
                    </w:rPr>
                    <w:lastRenderedPageBreak/>
                    <w:t xml:space="preserve">vykdymo srityse, kurių rezultatai buvo kalbos ištekliai ir (arba) kalbos technologijų sprendimai, </w:t>
                  </w:r>
                  <w:r w:rsidR="002B07A3">
                    <w:rPr>
                      <w:rStyle w:val="contentpasted0"/>
                      <w:color w:val="000000"/>
                      <w:szCs w:val="24"/>
                    </w:rPr>
                    <w:t xml:space="preserve">kuriems reikėjo naudoti </w:t>
                  </w:r>
                  <w:r w:rsidR="0089100D">
                    <w:rPr>
                      <w:rStyle w:val="contentpasted0"/>
                      <w:color w:val="000000"/>
                      <w:szCs w:val="24"/>
                    </w:rPr>
                    <w:t>tekstynus</w:t>
                  </w:r>
                  <w:r w:rsidRPr="00FA137F">
                    <w:rPr>
                      <w:rStyle w:val="contentpasted0"/>
                      <w:color w:val="000000"/>
                      <w:szCs w:val="24"/>
                    </w:rPr>
                    <w:t>.</w:t>
                  </w:r>
                </w:p>
                <w:p w14:paraId="3DCB7A26" w14:textId="77777777" w:rsidR="0078244D" w:rsidRPr="00FA137F" w:rsidRDefault="0078244D" w:rsidP="00416301">
                  <w:pPr>
                    <w:ind w:left="360" w:hanging="360"/>
                    <w:jc w:val="both"/>
                    <w:rPr>
                      <w:szCs w:val="24"/>
                    </w:rPr>
                  </w:pP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19DAA6" w14:textId="3F6683A7" w:rsidR="0078244D" w:rsidRPr="00FA137F" w:rsidRDefault="0078244D" w:rsidP="0078244D">
                  <w:pPr>
                    <w:jc w:val="both"/>
                    <w:rPr>
                      <w:lang w:eastAsia="lt-LT"/>
                    </w:rPr>
                  </w:pPr>
                  <w:r w:rsidRPr="00FA137F">
                    <w:lastRenderedPageBreak/>
                    <w:t xml:space="preserve">Vertinamas ekspertinių žinių   aprašymas ir pateikti tai įrodantys dokumentai. </w:t>
                  </w:r>
                  <w:r w:rsidRPr="00FA137F">
                    <w:rPr>
                      <w:lang w:eastAsia="lt-LT"/>
                    </w:rPr>
                    <w:t>Nustatytas kriterijus padėtų įsitikinti, ar pareiškėjas turi</w:t>
                  </w:r>
                  <w:r w:rsidR="00202CC8">
                    <w:rPr>
                      <w:lang w:eastAsia="lt-LT"/>
                    </w:rPr>
                    <w:t xml:space="preserve"> ekspertinių</w:t>
                  </w:r>
                  <w:r w:rsidRPr="00FA137F">
                    <w:rPr>
                      <w:lang w:eastAsia="lt-LT"/>
                    </w:rPr>
                    <w:t xml:space="preserve"> žinių kuriant atitinkamos srities </w:t>
                  </w:r>
                  <w:r w:rsidR="0089100D">
                    <w:rPr>
                      <w:lang w:eastAsia="lt-LT"/>
                    </w:rPr>
                    <w:t>tekstyno</w:t>
                  </w:r>
                  <w:r w:rsidR="00FB7312" w:rsidRPr="00FA137F">
                    <w:rPr>
                      <w:lang w:eastAsia="lt-LT"/>
                    </w:rPr>
                    <w:t xml:space="preserve"> projektą</w:t>
                  </w:r>
                  <w:r w:rsidR="3E6DD767" w:rsidRPr="00FA137F">
                    <w:rPr>
                      <w:lang w:eastAsia="lt-LT"/>
                    </w:rPr>
                    <w:t>.</w:t>
                  </w:r>
                  <w:r w:rsidRPr="00FA137F">
                    <w:rPr>
                      <w:lang w:eastAsia="lt-LT"/>
                    </w:rPr>
                    <w:t xml:space="preserve"> </w:t>
                  </w:r>
                </w:p>
                <w:p w14:paraId="74E5D9C9" w14:textId="77777777" w:rsidR="0078244D" w:rsidRPr="00FA137F" w:rsidRDefault="0078244D" w:rsidP="0078244D">
                  <w:pPr>
                    <w:jc w:val="both"/>
                    <w:rPr>
                      <w:szCs w:val="24"/>
                      <w:lang w:eastAsia="lt-LT"/>
                    </w:rPr>
                  </w:pPr>
                  <w:r w:rsidRPr="00FA137F">
                    <w:rPr>
                      <w:szCs w:val="24"/>
                      <w:lang w:eastAsia="lt-LT"/>
                    </w:rPr>
                    <w:t>Projekto įgyvendinimo planui suteikiami balai (Y</w:t>
                  </w:r>
                  <w:r w:rsidRPr="00473E25">
                    <w:rPr>
                      <w:sz w:val="16"/>
                      <w:szCs w:val="24"/>
                      <w:lang w:val="pt-BR" w:eastAsia="lt-LT"/>
                    </w:rPr>
                    <w:t>1</w:t>
                  </w:r>
                  <w:r w:rsidRPr="00473E25">
                    <w:rPr>
                      <w:szCs w:val="24"/>
                      <w:lang w:val="pt-BR" w:eastAsia="lt-LT"/>
                    </w:rPr>
                    <w:t>)</w:t>
                  </w:r>
                  <w:r w:rsidRPr="00FA137F">
                    <w:rPr>
                      <w:szCs w:val="24"/>
                      <w:lang w:eastAsia="lt-LT"/>
                    </w:rPr>
                    <w:t>:</w:t>
                  </w:r>
                </w:p>
                <w:p w14:paraId="7F85E4B5" w14:textId="3DF20CE0" w:rsidR="005153EB" w:rsidRDefault="00BE206E" w:rsidP="00BE206E">
                  <w:pPr>
                    <w:jc w:val="both"/>
                    <w:rPr>
                      <w:szCs w:val="24"/>
                    </w:rPr>
                  </w:pPr>
                  <w:r w:rsidRPr="00416301">
                    <w:rPr>
                      <w:szCs w:val="24"/>
                    </w:rPr>
                    <w:t xml:space="preserve">- </w:t>
                  </w:r>
                  <w:r w:rsidR="0078244D" w:rsidRPr="00FA137F">
                    <w:rPr>
                      <w:szCs w:val="24"/>
                    </w:rPr>
                    <w:t xml:space="preserve">kai pareiškėjas neturi nors vienos iš </w:t>
                  </w:r>
                  <w:r w:rsidR="0053276F" w:rsidRPr="00FA137F">
                    <w:rPr>
                      <w:szCs w:val="24"/>
                    </w:rPr>
                    <w:t>išvard</w:t>
                  </w:r>
                  <w:r w:rsidR="0053276F">
                    <w:rPr>
                      <w:szCs w:val="24"/>
                    </w:rPr>
                    <w:t>y</w:t>
                  </w:r>
                  <w:r w:rsidR="0053276F" w:rsidRPr="00FA137F">
                    <w:rPr>
                      <w:szCs w:val="24"/>
                    </w:rPr>
                    <w:t xml:space="preserve">tų </w:t>
                  </w:r>
                  <w:r w:rsidR="0078244D" w:rsidRPr="00FA137F">
                    <w:rPr>
                      <w:szCs w:val="24"/>
                    </w:rPr>
                    <w:t>ekspertinių žinių</w:t>
                  </w:r>
                  <w:r w:rsidR="00BA7FEF">
                    <w:rPr>
                      <w:szCs w:val="24"/>
                    </w:rPr>
                    <w:t>,</w:t>
                  </w:r>
                  <w:r w:rsidR="0078244D" w:rsidRPr="00FA137F">
                    <w:rPr>
                      <w:szCs w:val="24"/>
                    </w:rPr>
                    <w:t xml:space="preserve">  – 0 balų;</w:t>
                  </w:r>
                </w:p>
                <w:p w14:paraId="4B33756C" w14:textId="3DE118EC" w:rsidR="001A0102" w:rsidRPr="00FA137F" w:rsidRDefault="001A0102" w:rsidP="00BE206E">
                  <w:pPr>
                    <w:jc w:val="both"/>
                    <w:rPr>
                      <w:szCs w:val="24"/>
                    </w:rPr>
                  </w:pPr>
                  <w:r w:rsidRPr="00416301">
                    <w:rPr>
                      <w:sz w:val="22"/>
                      <w:szCs w:val="24"/>
                    </w:rPr>
                    <w:t xml:space="preserve">- </w:t>
                  </w:r>
                  <w:r w:rsidRPr="00FA137F">
                    <w:rPr>
                      <w:szCs w:val="24"/>
                    </w:rPr>
                    <w:t xml:space="preserve">kai pareiškėjas turi </w:t>
                  </w:r>
                  <w:r>
                    <w:rPr>
                      <w:szCs w:val="24"/>
                    </w:rPr>
                    <w:t>pirmame ir antrame punkte</w:t>
                  </w:r>
                  <w:r w:rsidRPr="00FA137F">
                    <w:rPr>
                      <w:szCs w:val="24"/>
                    </w:rPr>
                    <w:t xml:space="preserve"> išvard</w:t>
                  </w:r>
                  <w:r>
                    <w:rPr>
                      <w:szCs w:val="24"/>
                    </w:rPr>
                    <w:t>y</w:t>
                  </w:r>
                  <w:r w:rsidRPr="00FA137F">
                    <w:rPr>
                      <w:szCs w:val="24"/>
                    </w:rPr>
                    <w:t>tas ekspertines žinias</w:t>
                  </w:r>
                  <w:r>
                    <w:rPr>
                      <w:szCs w:val="24"/>
                    </w:rPr>
                    <w:t>,</w:t>
                  </w:r>
                  <w:r w:rsidRPr="00FA137F">
                    <w:rPr>
                      <w:szCs w:val="24"/>
                    </w:rPr>
                    <w:t xml:space="preserve"> –  </w:t>
                  </w:r>
                  <w:r>
                    <w:rPr>
                      <w:szCs w:val="24"/>
                    </w:rPr>
                    <w:t xml:space="preserve">4 </w:t>
                  </w:r>
                  <w:r w:rsidRPr="00FA137F">
                    <w:rPr>
                      <w:szCs w:val="24"/>
                    </w:rPr>
                    <w:t xml:space="preserve">balai. </w:t>
                  </w:r>
                </w:p>
                <w:p w14:paraId="3CE9EFCA" w14:textId="09E4B2E9" w:rsidR="0078244D" w:rsidRPr="00FA137F" w:rsidRDefault="0078244D" w:rsidP="0078244D">
                  <w:pPr>
                    <w:jc w:val="both"/>
                    <w:rPr>
                      <w:szCs w:val="24"/>
                    </w:rPr>
                  </w:pPr>
                  <w:r w:rsidRPr="00416301">
                    <w:rPr>
                      <w:sz w:val="22"/>
                      <w:szCs w:val="24"/>
                    </w:rPr>
                    <w:lastRenderedPageBreak/>
                    <w:t>-</w:t>
                  </w:r>
                  <w:r w:rsidR="00BE206E" w:rsidRPr="00416301">
                    <w:rPr>
                      <w:sz w:val="22"/>
                      <w:szCs w:val="24"/>
                    </w:rPr>
                    <w:t xml:space="preserve"> </w:t>
                  </w:r>
                  <w:r w:rsidRPr="00FA137F">
                    <w:rPr>
                      <w:szCs w:val="24"/>
                    </w:rPr>
                    <w:t xml:space="preserve">kai pareiškėjas turi visas </w:t>
                  </w:r>
                  <w:r w:rsidR="0004052F" w:rsidRPr="00FA137F">
                    <w:rPr>
                      <w:szCs w:val="24"/>
                    </w:rPr>
                    <w:t>išvard</w:t>
                  </w:r>
                  <w:r w:rsidR="0004052F">
                    <w:rPr>
                      <w:szCs w:val="24"/>
                    </w:rPr>
                    <w:t>y</w:t>
                  </w:r>
                  <w:r w:rsidR="0004052F" w:rsidRPr="00FA137F">
                    <w:rPr>
                      <w:szCs w:val="24"/>
                    </w:rPr>
                    <w:t xml:space="preserve">tas </w:t>
                  </w:r>
                  <w:r w:rsidRPr="00FA137F">
                    <w:rPr>
                      <w:szCs w:val="24"/>
                    </w:rPr>
                    <w:t>ekspertines žinias</w:t>
                  </w:r>
                  <w:r w:rsidR="00BA7FEF">
                    <w:rPr>
                      <w:szCs w:val="24"/>
                    </w:rPr>
                    <w:t>,</w:t>
                  </w:r>
                  <w:r w:rsidRPr="00FA137F">
                    <w:rPr>
                      <w:szCs w:val="24"/>
                    </w:rPr>
                    <w:t xml:space="preserve"> –  </w:t>
                  </w:r>
                  <w:r w:rsidR="00F8745A">
                    <w:rPr>
                      <w:szCs w:val="24"/>
                      <w:lang w:val="en-US"/>
                    </w:rPr>
                    <w:t>6</w:t>
                  </w:r>
                  <w:r w:rsidR="0004052F">
                    <w:rPr>
                      <w:szCs w:val="24"/>
                    </w:rPr>
                    <w:t> </w:t>
                  </w:r>
                  <w:r w:rsidRPr="00FA137F">
                    <w:rPr>
                      <w:szCs w:val="24"/>
                    </w:rPr>
                    <w:t xml:space="preserve">balai. </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A0DE83" w14:textId="4FDC626D" w:rsidR="0078244D" w:rsidRPr="00FA137F" w:rsidRDefault="00421267" w:rsidP="001F0EA1">
                  <w:pPr>
                    <w:jc w:val="center"/>
                    <w:rPr>
                      <w:szCs w:val="24"/>
                    </w:rPr>
                  </w:pPr>
                  <w:r>
                    <w:rPr>
                      <w:szCs w:val="24"/>
                    </w:rPr>
                    <w:lastRenderedPageBreak/>
                    <w:t>6</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854864" w14:textId="01770F78" w:rsidR="0078244D" w:rsidRPr="00FA137F" w:rsidRDefault="0078244D" w:rsidP="001F0EA1">
                  <w:pPr>
                    <w:jc w:val="center"/>
                    <w:rPr>
                      <w:szCs w:val="24"/>
                    </w:rPr>
                  </w:pPr>
                  <w:r w:rsidRPr="00FA137F">
                    <w:rPr>
                      <w:szCs w:val="24"/>
                      <w:lang w:val="en-US"/>
                    </w:rPr>
                    <w:t>1</w:t>
                  </w:r>
                  <w:r w:rsidR="001F0EA1" w:rsidRPr="00FA137F">
                    <w:rPr>
                      <w:szCs w:val="24"/>
                      <w:lang w:val="en-US"/>
                    </w:rPr>
                    <w:t>0</w:t>
                  </w:r>
                  <w:r w:rsidR="00AD7B89">
                    <w:rPr>
                      <w:szCs w:val="24"/>
                      <w:lang w:val="en-US"/>
                    </w:rPr>
                    <w:t xml:space="preserve"> </w:t>
                  </w:r>
                  <w:r w:rsidR="00AA489B" w:rsidRPr="00FA137F">
                    <w:rPr>
                      <w:szCs w:val="24"/>
                      <w:lang w:eastAsia="lt-LT"/>
                    </w:rPr>
                    <w:t>(</w:t>
                  </w:r>
                  <w:r w:rsidR="00AA489B">
                    <w:rPr>
                      <w:szCs w:val="24"/>
                      <w:lang w:eastAsia="lt-LT"/>
                    </w:rPr>
                    <w:t>S</w:t>
                  </w:r>
                  <w:r w:rsidR="00AA489B" w:rsidRPr="00FA137F">
                    <w:rPr>
                      <w:sz w:val="16"/>
                      <w:szCs w:val="24"/>
                      <w:lang w:val="en-US" w:eastAsia="lt-LT"/>
                    </w:rPr>
                    <w:t>1</w:t>
                  </w:r>
                  <w:r w:rsidR="00AA489B" w:rsidRPr="00FA137F">
                    <w:rPr>
                      <w:szCs w:val="24"/>
                      <w:lang w:val="en-US"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370776" w14:textId="54B8D43A" w:rsidR="0078244D" w:rsidRPr="00FA137F" w:rsidRDefault="00216A06" w:rsidP="001F0EA1">
                  <w:pPr>
                    <w:jc w:val="center"/>
                    <w:rPr>
                      <w:szCs w:val="24"/>
                    </w:rPr>
                  </w:pPr>
                  <w:r>
                    <w:rPr>
                      <w:szCs w:val="24"/>
                    </w:rPr>
                    <w:t>6</w:t>
                  </w:r>
                  <w:r w:rsidR="001F0EA1" w:rsidRPr="00FA137F">
                    <w:rPr>
                      <w:szCs w:val="24"/>
                    </w:rPr>
                    <w:t>0</w:t>
                  </w:r>
                </w:p>
              </w:tc>
            </w:tr>
            <w:tr w:rsidR="00280DD9" w14:paraId="25E2E756"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DD9D57" w14:textId="51B28CBC" w:rsidR="00280DD9" w:rsidRPr="00FA137F" w:rsidRDefault="00C02CFF" w:rsidP="00280DD9">
                  <w:pPr>
                    <w:jc w:val="both"/>
                    <w:rPr>
                      <w:lang w:val="en-US"/>
                    </w:rPr>
                  </w:pPr>
                  <w:r>
                    <w:rPr>
                      <w:lang w:val="en-US"/>
                    </w:rPr>
                    <w:t>2</w:t>
                  </w:r>
                  <w:r w:rsidR="00FF511A">
                    <w:rPr>
                      <w:lang w:val="en-US"/>
                    </w:rPr>
                    <w:t>.</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E9FBE1" w14:textId="77777777" w:rsidR="00280DD9" w:rsidRPr="00FA137F" w:rsidRDefault="00280DD9" w:rsidP="00280DD9">
                  <w:pPr>
                    <w:jc w:val="both"/>
                    <w:rPr>
                      <w:szCs w:val="24"/>
                    </w:rPr>
                  </w:pPr>
                  <w:r w:rsidRPr="00FA137F">
                    <w:rPr>
                      <w:szCs w:val="24"/>
                    </w:rPr>
                    <w:t>Prioritetinis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70C885" w14:textId="5024ECA4" w:rsidR="00280DD9" w:rsidRPr="00FA137F" w:rsidRDefault="00280DD9" w:rsidP="00280DD9">
                  <w:pPr>
                    <w:jc w:val="both"/>
                    <w:rPr>
                      <w:strike/>
                      <w:szCs w:val="24"/>
                    </w:rPr>
                  </w:pPr>
                  <w:r w:rsidRPr="00FA137F">
                    <w:rPr>
                      <w:szCs w:val="24"/>
                    </w:rPr>
                    <w:t>Pareiškėjas ir (ar) partneriai iki PĮP pateikimo dienos yra  įgyvendinę</w:t>
                  </w:r>
                  <w:r w:rsidR="00BA7FEF">
                    <w:rPr>
                      <w:szCs w:val="24"/>
                    </w:rPr>
                    <w:t xml:space="preserve"> </w:t>
                  </w:r>
                  <w:r w:rsidRPr="00FA137F">
                    <w:rPr>
                      <w:szCs w:val="24"/>
                    </w:rPr>
                    <w:t>lietuvių kalbos</w:t>
                  </w:r>
                  <w:r w:rsidR="005444BD">
                    <w:rPr>
                      <w:szCs w:val="24"/>
                    </w:rPr>
                    <w:t xml:space="preserve"> tekstyno</w:t>
                  </w:r>
                  <w:r w:rsidRPr="00FA137F">
                    <w:rPr>
                      <w:szCs w:val="24"/>
                    </w:rPr>
                    <w:t xml:space="preserve"> projektus</w:t>
                  </w:r>
                  <w:r w:rsidR="00794E22">
                    <w:rPr>
                      <w:szCs w:val="24"/>
                    </w:rPr>
                    <w:t>,</w:t>
                  </w:r>
                  <w:r w:rsidRPr="00FA137F">
                    <w:rPr>
                      <w:szCs w:val="24"/>
                    </w:rPr>
                    <w:t xml:space="preserve"> </w:t>
                  </w:r>
                  <w:r w:rsidRPr="00FA137F">
                    <w:rPr>
                      <w:rStyle w:val="contentpasted0"/>
                      <w:color w:val="000000"/>
                      <w:szCs w:val="24"/>
                    </w:rPr>
                    <w:t xml:space="preserve">kurių rezultatai buvo kalbos ištekliai ir (arba) kalbos technologijų sprendimai, </w:t>
                  </w:r>
                  <w:r w:rsidR="00F11068">
                    <w:rPr>
                      <w:rStyle w:val="contentpasted0"/>
                      <w:color w:val="000000"/>
                      <w:szCs w:val="24"/>
                    </w:rPr>
                    <w:t xml:space="preserve">kuriems </w:t>
                  </w:r>
                  <w:r w:rsidR="00F11068" w:rsidRPr="00FA137F">
                    <w:rPr>
                      <w:rStyle w:val="contentpasted0"/>
                      <w:color w:val="000000"/>
                      <w:szCs w:val="24"/>
                    </w:rPr>
                    <w:t>naudoja</w:t>
                  </w:r>
                  <w:r w:rsidR="00F11068">
                    <w:rPr>
                      <w:rStyle w:val="contentpasted0"/>
                      <w:color w:val="000000"/>
                      <w:szCs w:val="24"/>
                    </w:rPr>
                    <w:t>mi</w:t>
                  </w:r>
                  <w:r w:rsidR="00F11068" w:rsidRPr="00FA137F">
                    <w:rPr>
                      <w:rStyle w:val="contentpasted0"/>
                      <w:color w:val="000000"/>
                      <w:szCs w:val="24"/>
                    </w:rPr>
                    <w:t xml:space="preserve"> </w:t>
                  </w:r>
                  <w:r w:rsidR="005444BD">
                    <w:rPr>
                      <w:rStyle w:val="contentpasted0"/>
                      <w:color w:val="000000"/>
                      <w:szCs w:val="24"/>
                    </w:rPr>
                    <w:t>tekstynai</w:t>
                  </w:r>
                  <w:r w:rsidRPr="00FA137F">
                    <w:rPr>
                      <w:rStyle w:val="contentpasted0"/>
                      <w:color w:val="000000"/>
                      <w:szCs w:val="24"/>
                    </w:rPr>
                    <w:t>.</w:t>
                  </w:r>
                  <w:r w:rsidRPr="00FA137F">
                    <w:rPr>
                      <w:szCs w:val="24"/>
                    </w:rPr>
                    <w:t xml:space="preserve"> </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C971BA" w14:textId="49CDF611" w:rsidR="00280DD9" w:rsidRPr="00FA137F" w:rsidRDefault="00280DD9" w:rsidP="00280DD9">
                  <w:pPr>
                    <w:jc w:val="both"/>
                    <w:rPr>
                      <w:szCs w:val="24"/>
                      <w:lang w:eastAsia="lt-LT"/>
                    </w:rPr>
                  </w:pPr>
                  <w:r w:rsidRPr="00FA137F">
                    <w:rPr>
                      <w:szCs w:val="24"/>
                      <w:lang w:eastAsia="lt-LT"/>
                    </w:rPr>
                    <w:t>Projekto įgyvendinimo planui suteikiami balai</w:t>
                  </w:r>
                  <w:r w:rsidR="00AD7B89">
                    <w:rPr>
                      <w:szCs w:val="24"/>
                      <w:lang w:eastAsia="lt-LT"/>
                    </w:rPr>
                    <w:t xml:space="preserve"> (Y</w:t>
                  </w:r>
                  <w:r w:rsidR="00B8073E" w:rsidRPr="00473E25">
                    <w:rPr>
                      <w:sz w:val="16"/>
                      <w:szCs w:val="24"/>
                      <w:lang w:val="pt-BR" w:eastAsia="lt-LT"/>
                    </w:rPr>
                    <w:t>2</w:t>
                  </w:r>
                  <w:r w:rsidR="00AD7B89" w:rsidRPr="00473E25">
                    <w:rPr>
                      <w:szCs w:val="40"/>
                      <w:lang w:val="pt-BR" w:eastAsia="lt-LT"/>
                    </w:rPr>
                    <w:t>)</w:t>
                  </w:r>
                  <w:r w:rsidRPr="00FA137F">
                    <w:rPr>
                      <w:szCs w:val="24"/>
                      <w:lang w:eastAsia="lt-LT"/>
                    </w:rPr>
                    <w:t>:</w:t>
                  </w:r>
                </w:p>
                <w:p w14:paraId="441CDD7D" w14:textId="3243DFFE" w:rsidR="00280DD9" w:rsidRPr="00FA137F" w:rsidRDefault="00280DD9" w:rsidP="00280DD9">
                  <w:pPr>
                    <w:jc w:val="both"/>
                    <w:rPr>
                      <w:szCs w:val="24"/>
                    </w:rPr>
                  </w:pPr>
                  <w:r w:rsidRPr="00416301">
                    <w:rPr>
                      <w:szCs w:val="24"/>
                    </w:rPr>
                    <w:t xml:space="preserve">- </w:t>
                  </w:r>
                  <w:r w:rsidRPr="00FA137F">
                    <w:rPr>
                      <w:szCs w:val="24"/>
                    </w:rPr>
                    <w:t>kai pareiškėjas ir (ar) partneriai nėra įgyvendinę lietuvių kalbos</w:t>
                  </w:r>
                  <w:r w:rsidR="001B2D10">
                    <w:rPr>
                      <w:szCs w:val="24"/>
                    </w:rPr>
                    <w:t xml:space="preserve"> tekstyno</w:t>
                  </w:r>
                  <w:r w:rsidRPr="00FA137F">
                    <w:rPr>
                      <w:szCs w:val="24"/>
                    </w:rPr>
                    <w:t xml:space="preserve"> projekto</w:t>
                  </w:r>
                  <w:r w:rsidR="00A64F6F">
                    <w:rPr>
                      <w:szCs w:val="24"/>
                    </w:rPr>
                    <w:t>,</w:t>
                  </w:r>
                  <w:r w:rsidRPr="00FA137F">
                    <w:rPr>
                      <w:szCs w:val="24"/>
                    </w:rPr>
                    <w:t xml:space="preserve"> – </w:t>
                  </w:r>
                  <w:r w:rsidRPr="00473E25">
                    <w:rPr>
                      <w:szCs w:val="24"/>
                      <w:lang w:val="pt-BR"/>
                    </w:rPr>
                    <w:t>0</w:t>
                  </w:r>
                  <w:r w:rsidRPr="00FA137F">
                    <w:rPr>
                      <w:szCs w:val="24"/>
                    </w:rPr>
                    <w:t xml:space="preserve"> balų;</w:t>
                  </w:r>
                </w:p>
                <w:p w14:paraId="2269D3FC" w14:textId="6A3D22D0" w:rsidR="00280DD9" w:rsidRPr="00FA137F" w:rsidRDefault="00280DD9" w:rsidP="00280DD9">
                  <w:pPr>
                    <w:jc w:val="both"/>
                    <w:rPr>
                      <w:szCs w:val="24"/>
                    </w:rPr>
                  </w:pPr>
                  <w:r w:rsidRPr="00416301">
                    <w:rPr>
                      <w:szCs w:val="24"/>
                    </w:rPr>
                    <w:t xml:space="preserve">- </w:t>
                  </w:r>
                  <w:r w:rsidRPr="00FA137F">
                    <w:rPr>
                      <w:szCs w:val="24"/>
                    </w:rPr>
                    <w:t>kai pareiškėjas ir (ar) partneriai yra įgyvendinę</w:t>
                  </w:r>
                  <w:r w:rsidR="00D063BF">
                    <w:rPr>
                      <w:szCs w:val="24"/>
                    </w:rPr>
                    <w:t xml:space="preserve"> </w:t>
                  </w:r>
                  <w:r w:rsidRPr="00FA137F">
                    <w:rPr>
                      <w:szCs w:val="24"/>
                    </w:rPr>
                    <w:t xml:space="preserve">vieną lietuvių kalbos </w:t>
                  </w:r>
                  <w:r w:rsidR="001B2D10">
                    <w:rPr>
                      <w:szCs w:val="24"/>
                    </w:rPr>
                    <w:t>tekstyno</w:t>
                  </w:r>
                  <w:r w:rsidRPr="00FA137F">
                    <w:rPr>
                      <w:szCs w:val="24"/>
                    </w:rPr>
                    <w:t xml:space="preserve"> projektą</w:t>
                  </w:r>
                  <w:r w:rsidR="000F068C">
                    <w:rPr>
                      <w:szCs w:val="24"/>
                    </w:rPr>
                    <w:t>,</w:t>
                  </w:r>
                  <w:r w:rsidRPr="00FA137F">
                    <w:rPr>
                      <w:szCs w:val="24"/>
                    </w:rPr>
                    <w:t xml:space="preserve"> – </w:t>
                  </w:r>
                  <w:r w:rsidRPr="00473E25">
                    <w:rPr>
                      <w:szCs w:val="24"/>
                    </w:rPr>
                    <w:t>1</w:t>
                  </w:r>
                  <w:r w:rsidRPr="00FA137F">
                    <w:rPr>
                      <w:szCs w:val="24"/>
                    </w:rPr>
                    <w:t xml:space="preserve"> balas;</w:t>
                  </w:r>
                </w:p>
                <w:p w14:paraId="50F640A4" w14:textId="79959CC5" w:rsidR="00280DD9" w:rsidRPr="00FA137F" w:rsidRDefault="00280DD9" w:rsidP="00280DD9">
                  <w:pPr>
                    <w:jc w:val="both"/>
                    <w:rPr>
                      <w:szCs w:val="24"/>
                    </w:rPr>
                  </w:pPr>
                  <w:r w:rsidRPr="00416301">
                    <w:rPr>
                      <w:szCs w:val="24"/>
                    </w:rPr>
                    <w:t xml:space="preserve">- </w:t>
                  </w:r>
                  <w:r w:rsidRPr="00FA137F">
                    <w:rPr>
                      <w:szCs w:val="24"/>
                    </w:rPr>
                    <w:t xml:space="preserve">kai pareiškėjas ir (ar) partneriai yra įgyvendinę du lietuvių kalbos </w:t>
                  </w:r>
                  <w:r w:rsidR="001B2D10">
                    <w:rPr>
                      <w:szCs w:val="24"/>
                    </w:rPr>
                    <w:t>tekstyno</w:t>
                  </w:r>
                  <w:r w:rsidRPr="00FA137F">
                    <w:rPr>
                      <w:szCs w:val="24"/>
                    </w:rPr>
                    <w:t xml:space="preserve"> projektus</w:t>
                  </w:r>
                  <w:r w:rsidR="00C85670">
                    <w:rPr>
                      <w:szCs w:val="24"/>
                    </w:rPr>
                    <w:t>,</w:t>
                  </w:r>
                  <w:r w:rsidRPr="00FA137F">
                    <w:rPr>
                      <w:szCs w:val="24"/>
                    </w:rPr>
                    <w:t xml:space="preserve"> – </w:t>
                  </w:r>
                  <w:r w:rsidRPr="00473E25">
                    <w:rPr>
                      <w:szCs w:val="24"/>
                      <w:lang w:val="pt-BR"/>
                    </w:rPr>
                    <w:t>2</w:t>
                  </w:r>
                  <w:r w:rsidRPr="00FA137F">
                    <w:rPr>
                      <w:szCs w:val="24"/>
                    </w:rPr>
                    <w:t xml:space="preserve"> balai;</w:t>
                  </w:r>
                </w:p>
                <w:p w14:paraId="4E8F610A" w14:textId="77777777" w:rsidR="00280DD9" w:rsidRDefault="00280DD9" w:rsidP="00280DD9">
                  <w:pPr>
                    <w:jc w:val="both"/>
                    <w:rPr>
                      <w:szCs w:val="24"/>
                    </w:rPr>
                  </w:pPr>
                  <w:r w:rsidRPr="00416301">
                    <w:rPr>
                      <w:szCs w:val="24"/>
                    </w:rPr>
                    <w:t xml:space="preserve">- </w:t>
                  </w:r>
                  <w:r w:rsidRPr="00FA137F">
                    <w:rPr>
                      <w:szCs w:val="24"/>
                    </w:rPr>
                    <w:t xml:space="preserve">kai pareiškėjas ir (ar) partneriai yra įgyvendinę tris lietuvių kalbos </w:t>
                  </w:r>
                  <w:r w:rsidR="00211372">
                    <w:rPr>
                      <w:szCs w:val="24"/>
                    </w:rPr>
                    <w:t>tekstyno</w:t>
                  </w:r>
                  <w:r w:rsidRPr="00FA137F">
                    <w:rPr>
                      <w:szCs w:val="24"/>
                    </w:rPr>
                    <w:t xml:space="preserve"> projektus</w:t>
                  </w:r>
                  <w:r w:rsidR="00C85670">
                    <w:rPr>
                      <w:szCs w:val="24"/>
                    </w:rPr>
                    <w:t>,</w:t>
                  </w:r>
                  <w:r w:rsidRPr="00FA137F">
                    <w:rPr>
                      <w:szCs w:val="24"/>
                    </w:rPr>
                    <w:t xml:space="preserve"> – </w:t>
                  </w:r>
                  <w:r w:rsidRPr="00473E25">
                    <w:rPr>
                      <w:szCs w:val="24"/>
                      <w:lang w:val="pt-BR"/>
                    </w:rPr>
                    <w:t>3</w:t>
                  </w:r>
                  <w:r w:rsidRPr="00FA137F">
                    <w:rPr>
                      <w:szCs w:val="24"/>
                    </w:rPr>
                    <w:t xml:space="preserve"> balai</w:t>
                  </w:r>
                  <w:r w:rsidR="00C85670">
                    <w:rPr>
                      <w:szCs w:val="24"/>
                    </w:rPr>
                    <w:t>.</w:t>
                  </w:r>
                </w:p>
                <w:p w14:paraId="121AA21B" w14:textId="40517530" w:rsidR="003C51C3" w:rsidRPr="00FA137F" w:rsidRDefault="003C51C3" w:rsidP="00280DD9">
                  <w:pPr>
                    <w:jc w:val="both"/>
                    <w:rPr>
                      <w:szCs w:val="24"/>
                    </w:rPr>
                  </w:pPr>
                  <w:r>
                    <w:rPr>
                      <w:szCs w:val="24"/>
                    </w:rPr>
                    <w:t xml:space="preserve">- </w:t>
                  </w:r>
                  <w:r w:rsidRPr="00FA137F">
                    <w:rPr>
                      <w:szCs w:val="24"/>
                    </w:rPr>
                    <w:t xml:space="preserve">kai pareiškėjas ir (ar) partneriai yra įgyvendinę </w:t>
                  </w:r>
                  <w:r>
                    <w:rPr>
                      <w:szCs w:val="24"/>
                    </w:rPr>
                    <w:t>keturis</w:t>
                  </w:r>
                  <w:r w:rsidR="009D5196">
                    <w:rPr>
                      <w:szCs w:val="24"/>
                    </w:rPr>
                    <w:t xml:space="preserve"> ir daugiau</w:t>
                  </w:r>
                  <w:r w:rsidRPr="00FA137F">
                    <w:rPr>
                      <w:szCs w:val="24"/>
                    </w:rPr>
                    <w:t xml:space="preserve"> lietuvių kalbos </w:t>
                  </w:r>
                  <w:r>
                    <w:rPr>
                      <w:szCs w:val="24"/>
                    </w:rPr>
                    <w:t>tekstyno</w:t>
                  </w:r>
                  <w:r w:rsidRPr="00FA137F">
                    <w:rPr>
                      <w:szCs w:val="24"/>
                    </w:rPr>
                    <w:t xml:space="preserve"> projektus</w:t>
                  </w:r>
                  <w:r>
                    <w:rPr>
                      <w:szCs w:val="24"/>
                    </w:rPr>
                    <w:t>,</w:t>
                  </w:r>
                  <w:r w:rsidRPr="00FA137F">
                    <w:rPr>
                      <w:szCs w:val="24"/>
                    </w:rPr>
                    <w:t xml:space="preserve"> – </w:t>
                  </w:r>
                  <w:r>
                    <w:rPr>
                      <w:szCs w:val="24"/>
                      <w:lang w:val="pt-BR"/>
                    </w:rPr>
                    <w:t>4</w:t>
                  </w:r>
                  <w:r w:rsidRPr="00FA137F">
                    <w:rPr>
                      <w:szCs w:val="24"/>
                    </w:rPr>
                    <w:t xml:space="preserve"> balai</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C9A713" w14:textId="7D65C7FC" w:rsidR="00280DD9" w:rsidRPr="00FA137F" w:rsidRDefault="00216A06" w:rsidP="00280DD9">
                  <w:pPr>
                    <w:jc w:val="center"/>
                    <w:rPr>
                      <w:szCs w:val="24"/>
                    </w:rPr>
                  </w:pPr>
                  <w:r>
                    <w:rPr>
                      <w:szCs w:val="24"/>
                      <w:lang w:val="en-US"/>
                    </w:rPr>
                    <w:t>4</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1B3F66" w14:textId="44B5F845" w:rsidR="00280DD9" w:rsidRPr="00FA137F" w:rsidRDefault="00280DD9" w:rsidP="00280DD9">
                  <w:pPr>
                    <w:jc w:val="center"/>
                    <w:rPr>
                      <w:szCs w:val="24"/>
                      <w:lang w:val="en-US"/>
                    </w:rPr>
                  </w:pPr>
                  <w:r w:rsidRPr="00FA137F">
                    <w:rPr>
                      <w:szCs w:val="24"/>
                    </w:rPr>
                    <w:t>10</w:t>
                  </w:r>
                  <w:r w:rsidR="00AA489B">
                    <w:rPr>
                      <w:szCs w:val="24"/>
                    </w:rPr>
                    <w:t xml:space="preserve"> </w:t>
                  </w:r>
                  <w:r w:rsidR="00AA489B" w:rsidRPr="00FA137F">
                    <w:rPr>
                      <w:szCs w:val="24"/>
                      <w:lang w:eastAsia="lt-LT"/>
                    </w:rPr>
                    <w:t>(</w:t>
                  </w:r>
                  <w:r w:rsidR="00AA489B">
                    <w:rPr>
                      <w:szCs w:val="24"/>
                      <w:lang w:eastAsia="lt-LT"/>
                    </w:rPr>
                    <w:t>S</w:t>
                  </w:r>
                  <w:r w:rsidR="00B8073E">
                    <w:rPr>
                      <w:sz w:val="16"/>
                      <w:szCs w:val="24"/>
                      <w:lang w:val="en-US" w:eastAsia="lt-LT"/>
                    </w:rPr>
                    <w:t>2</w:t>
                  </w:r>
                  <w:r w:rsidR="00AA489B" w:rsidRPr="00FA137F">
                    <w:rPr>
                      <w:szCs w:val="24"/>
                      <w:lang w:val="en-US"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5BE813" w14:textId="1402544C" w:rsidR="00280DD9" w:rsidRPr="00FA137F" w:rsidRDefault="00216A06" w:rsidP="00280DD9">
                  <w:pPr>
                    <w:jc w:val="center"/>
                    <w:rPr>
                      <w:szCs w:val="24"/>
                    </w:rPr>
                  </w:pPr>
                  <w:r>
                    <w:rPr>
                      <w:szCs w:val="24"/>
                    </w:rPr>
                    <w:t>4</w:t>
                  </w:r>
                  <w:r w:rsidR="00280DD9" w:rsidRPr="00FA137F">
                    <w:rPr>
                      <w:szCs w:val="24"/>
                    </w:rPr>
                    <w:t>0</w:t>
                  </w:r>
                </w:p>
              </w:tc>
            </w:tr>
            <w:tr w:rsidR="009B286A" w14:paraId="0C4FEE23" w14:textId="77777777" w:rsidTr="00B34F93">
              <w:trPr>
                <w:trHeight w:val="53"/>
              </w:trPr>
              <w:tc>
                <w:tcPr>
                  <w:tcW w:w="149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D19E32" w14:textId="050785B5" w:rsidR="009B286A" w:rsidRPr="007D43A9" w:rsidRDefault="009B286A" w:rsidP="009B286A">
                  <w:pPr>
                    <w:jc w:val="both"/>
                  </w:pPr>
                  <w:r>
                    <w:t xml:space="preserve">Minimali privaloma surinkti balų suma </w:t>
                  </w:r>
                  <w:r w:rsidRPr="007D43A9">
                    <w:t>–</w:t>
                  </w:r>
                  <w:r>
                    <w:rPr>
                      <w:b/>
                      <w:bCs/>
                    </w:rPr>
                    <w:t xml:space="preserve"> </w:t>
                  </w:r>
                  <w:r w:rsidR="001B2D10">
                    <w:rPr>
                      <w:b/>
                      <w:bCs/>
                    </w:rPr>
                    <w:t>6</w:t>
                  </w:r>
                  <w:r>
                    <w:rPr>
                      <w:b/>
                      <w:bCs/>
                    </w:rPr>
                    <w:t>0</w:t>
                  </w:r>
                  <w:r w:rsidR="00C228BF">
                    <w:t>.</w:t>
                  </w:r>
                </w:p>
                <w:p w14:paraId="60AE905F" w14:textId="50259E40" w:rsidR="009B286A" w:rsidRDefault="009B286A" w:rsidP="009B286A">
                  <w:pPr>
                    <w:jc w:val="both"/>
                  </w:pPr>
                  <w:r>
                    <w:t>Balas apskaičiuojamas pagal formulę P = Y</w:t>
                  </w:r>
                  <w:r>
                    <w:rPr>
                      <w:vertAlign w:val="subscript"/>
                    </w:rPr>
                    <w:t>1</w:t>
                  </w:r>
                  <w:r>
                    <w:t xml:space="preserve"> * S</w:t>
                  </w:r>
                  <w:r>
                    <w:rPr>
                      <w:vertAlign w:val="subscript"/>
                    </w:rPr>
                    <w:t>1</w:t>
                  </w:r>
                  <w:r>
                    <w:t xml:space="preserve"> + Y</w:t>
                  </w:r>
                  <w:r>
                    <w:rPr>
                      <w:vertAlign w:val="subscript"/>
                    </w:rPr>
                    <w:t>2</w:t>
                  </w:r>
                  <w:r>
                    <w:t xml:space="preserve"> * S</w:t>
                  </w:r>
                  <w:r>
                    <w:rPr>
                      <w:vertAlign w:val="subscript"/>
                    </w:rPr>
                    <w:t>2</w:t>
                  </w:r>
                  <w:r>
                    <w:t>, kur</w:t>
                  </w:r>
                  <w:r w:rsidR="00E748DA">
                    <w:t>ioje:</w:t>
                  </w:r>
                  <w:r>
                    <w:t xml:space="preserve"> P – projekto surinktas balų skaičius, Y – kriterijaus gautas vertinimo balas ir S – kriterijui suteiktas svorio koeficientas.</w:t>
                  </w:r>
                </w:p>
                <w:p w14:paraId="338B913F" w14:textId="7BE92CA5" w:rsidR="009B286A" w:rsidRDefault="009B286A" w:rsidP="00473E25">
                  <w:pPr>
                    <w:jc w:val="both"/>
                    <w:rPr>
                      <w:i/>
                      <w:iCs/>
                      <w:szCs w:val="24"/>
                    </w:rPr>
                  </w:pPr>
                  <w:r>
                    <w:t>Jei projektas vertinimo metu nesurenka Aprašo 9 punkte nurodytos minimalios balų sumos, PĮP atmetamas. Kai projek</w:t>
                  </w:r>
                  <w:r w:rsidR="00DE08E2">
                    <w:t>tai</w:t>
                  </w:r>
                  <w:r>
                    <w:t>, sur</w:t>
                  </w:r>
                  <w:r w:rsidR="00DE08E2">
                    <w:t>enka</w:t>
                  </w:r>
                  <w:r>
                    <w:t xml:space="preserve"> vienodą galutinį balų skaičių,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c>
            </w:tr>
          </w:tbl>
          <w:p w14:paraId="716F7CCB" w14:textId="77777777" w:rsidR="006E7474" w:rsidRDefault="006E7474" w:rsidP="009B286A">
            <w:pPr>
              <w:jc w:val="both"/>
              <w:rPr>
                <w:i/>
                <w:sz w:val="22"/>
                <w:szCs w:val="22"/>
              </w:rPr>
            </w:pPr>
          </w:p>
        </w:tc>
      </w:tr>
      <w:tr w:rsidR="006E7474" w14:paraId="4E209430" w14:textId="77777777">
        <w:trPr>
          <w:trHeight w:val="309"/>
        </w:trPr>
        <w:tc>
          <w:tcPr>
            <w:tcW w:w="15134" w:type="dxa"/>
          </w:tcPr>
          <w:p w14:paraId="4D6C485A" w14:textId="77777777" w:rsidR="006E7474" w:rsidRPr="00140D0B" w:rsidRDefault="007B4329">
            <w:pPr>
              <w:jc w:val="both"/>
              <w:rPr>
                <w:i/>
                <w:szCs w:val="22"/>
              </w:rPr>
            </w:pPr>
            <w:r>
              <w:rPr>
                <w:b/>
                <w:szCs w:val="22"/>
              </w:rPr>
              <w:lastRenderedPageBreak/>
              <w:t>10.</w:t>
            </w:r>
            <w:r>
              <w:rPr>
                <w:szCs w:val="22"/>
              </w:rPr>
              <w:t xml:space="preserve"> </w:t>
            </w:r>
            <w:r>
              <w:rPr>
                <w:b/>
                <w:szCs w:val="22"/>
              </w:rPr>
              <w:t>Jungtinio projekto projektų atrankos kriterijai (</w:t>
            </w:r>
            <w:r>
              <w:rPr>
                <w:b/>
                <w:i/>
                <w:szCs w:val="22"/>
              </w:rPr>
              <w:t>pildoma tik jungtiniam projektui)</w:t>
            </w:r>
          </w:p>
        </w:tc>
      </w:tr>
      <w:tr w:rsidR="00140D0B" w14:paraId="3D7795D8" w14:textId="77777777">
        <w:trPr>
          <w:trHeight w:val="309"/>
        </w:trPr>
        <w:tc>
          <w:tcPr>
            <w:tcW w:w="15134" w:type="dxa"/>
          </w:tcPr>
          <w:p w14:paraId="52E1DA11" w14:textId="77777777" w:rsidR="00140D0B" w:rsidRDefault="00B43656">
            <w:pPr>
              <w:jc w:val="both"/>
              <w:rPr>
                <w:b/>
                <w:szCs w:val="22"/>
              </w:rPr>
            </w:pPr>
            <w:r>
              <w:rPr>
                <w:iCs/>
                <w:szCs w:val="24"/>
              </w:rPr>
              <w:t>Netaikoma.</w:t>
            </w:r>
          </w:p>
        </w:tc>
      </w:tr>
      <w:tr w:rsidR="006E7474" w14:paraId="64F7DD2F" w14:textId="77777777" w:rsidTr="00FA137F">
        <w:trPr>
          <w:trHeight w:val="242"/>
        </w:trPr>
        <w:tc>
          <w:tcPr>
            <w:tcW w:w="15134" w:type="dxa"/>
          </w:tcPr>
          <w:p w14:paraId="2FBC46E0" w14:textId="7E04D8CC" w:rsidR="006E7474" w:rsidRDefault="007B4329">
            <w:pPr>
              <w:rPr>
                <w:szCs w:val="24"/>
              </w:rPr>
            </w:pPr>
            <w:r>
              <w:rPr>
                <w:b/>
                <w:szCs w:val="24"/>
              </w:rPr>
              <w:t>11.</w:t>
            </w:r>
            <w:r>
              <w:rPr>
                <w:szCs w:val="24"/>
              </w:rPr>
              <w:t xml:space="preserve"> </w:t>
            </w:r>
            <w:r>
              <w:rPr>
                <w:b/>
                <w:szCs w:val="24"/>
              </w:rPr>
              <w:t>Reikalavimai įgyvendinus projektų veiklas</w:t>
            </w:r>
          </w:p>
        </w:tc>
      </w:tr>
      <w:tr w:rsidR="006E7474" w14:paraId="0F68A044" w14:textId="77777777">
        <w:tc>
          <w:tcPr>
            <w:tcW w:w="15134" w:type="dxa"/>
          </w:tcPr>
          <w:p w14:paraId="13ED3DCD" w14:textId="24C97415" w:rsidR="006E7474" w:rsidRDefault="006E5BC6">
            <w:pPr>
              <w:jc w:val="both"/>
              <w:rPr>
                <w:i/>
                <w:sz w:val="22"/>
                <w:szCs w:val="22"/>
              </w:rPr>
            </w:pPr>
            <w:r w:rsidRPr="006E5BC6">
              <w:rPr>
                <w:color w:val="000000"/>
                <w:szCs w:val="24"/>
              </w:rPr>
              <w:t xml:space="preserve">3 metai po projekto įgyvendinimo pabaigos privaloma viešinti projekto įgyvendinimo rezultatus, siekiant užtikrinti sukurtų </w:t>
            </w:r>
            <w:r>
              <w:rPr>
                <w:color w:val="000000"/>
                <w:szCs w:val="24"/>
              </w:rPr>
              <w:t>išteklių</w:t>
            </w:r>
            <w:r w:rsidRPr="006E5BC6">
              <w:rPr>
                <w:color w:val="000000"/>
                <w:szCs w:val="24"/>
              </w:rPr>
              <w:t xml:space="preserve"> populiarinimą</w:t>
            </w:r>
            <w:r w:rsidR="000F34DA">
              <w:rPr>
                <w:color w:val="000000"/>
                <w:szCs w:val="24"/>
              </w:rPr>
              <w:t>.</w:t>
            </w:r>
          </w:p>
        </w:tc>
      </w:tr>
      <w:tr w:rsidR="006E7474" w14:paraId="10BE5C29" w14:textId="77777777">
        <w:tc>
          <w:tcPr>
            <w:tcW w:w="15134" w:type="dxa"/>
          </w:tcPr>
          <w:p w14:paraId="3BD90C6C" w14:textId="77777777" w:rsidR="006E7474" w:rsidRDefault="007B4329">
            <w:pPr>
              <w:rPr>
                <w:szCs w:val="24"/>
              </w:rPr>
            </w:pPr>
            <w:r>
              <w:rPr>
                <w:b/>
                <w:szCs w:val="24"/>
              </w:rPr>
              <w:t>12.</w:t>
            </w:r>
            <w:r>
              <w:rPr>
                <w:szCs w:val="24"/>
              </w:rPr>
              <w:t xml:space="preserve"> </w:t>
            </w:r>
            <w:r>
              <w:rPr>
                <w:b/>
                <w:szCs w:val="24"/>
              </w:rPr>
              <w:t>Kiti reikalavimai</w:t>
            </w:r>
          </w:p>
        </w:tc>
      </w:tr>
      <w:tr w:rsidR="006E7474" w14:paraId="1162B6CE" w14:textId="77777777">
        <w:tc>
          <w:tcPr>
            <w:tcW w:w="15134" w:type="dxa"/>
          </w:tcPr>
          <w:p w14:paraId="71E24AF6" w14:textId="77777777" w:rsidR="006E7474" w:rsidRDefault="00131B8E">
            <w:pPr>
              <w:tabs>
                <w:tab w:val="left" w:pos="1134"/>
              </w:tabs>
              <w:jc w:val="both"/>
              <w:rPr>
                <w:i/>
                <w:sz w:val="22"/>
                <w:szCs w:val="22"/>
              </w:rPr>
            </w:pPr>
            <w:r>
              <w:rPr>
                <w:iCs/>
                <w:szCs w:val="24"/>
              </w:rPr>
              <w:t>Kiti reikalavimai netaikomi.</w:t>
            </w:r>
          </w:p>
        </w:tc>
      </w:tr>
      <w:tr w:rsidR="006E7474" w14:paraId="45911B0A" w14:textId="77777777">
        <w:tc>
          <w:tcPr>
            <w:tcW w:w="15134" w:type="dxa"/>
          </w:tcPr>
          <w:p w14:paraId="130BC4FF" w14:textId="77777777" w:rsidR="006E7474" w:rsidRDefault="007B4329">
            <w:pPr>
              <w:rPr>
                <w:b/>
                <w:szCs w:val="24"/>
              </w:rPr>
            </w:pPr>
            <w:r>
              <w:rPr>
                <w:b/>
                <w:szCs w:val="24"/>
              </w:rPr>
              <w:t>IŠLAIDŲ TINKAMUMO FINANSUOTI REIKALAVIMAI</w:t>
            </w:r>
          </w:p>
        </w:tc>
      </w:tr>
      <w:tr w:rsidR="006E7474" w14:paraId="775CA520" w14:textId="77777777">
        <w:tc>
          <w:tcPr>
            <w:tcW w:w="15134" w:type="dxa"/>
          </w:tcPr>
          <w:p w14:paraId="6AC73582" w14:textId="77777777" w:rsidR="006E7474" w:rsidRDefault="007B4329">
            <w:pPr>
              <w:jc w:val="both"/>
              <w:rPr>
                <w:b/>
                <w:szCs w:val="24"/>
              </w:rPr>
            </w:pPr>
            <w:r>
              <w:rPr>
                <w:b/>
                <w:szCs w:val="24"/>
              </w:rPr>
              <w:t>13. Išlaidų tinkamumo finansuoti reikalavimai</w:t>
            </w:r>
          </w:p>
        </w:tc>
      </w:tr>
      <w:tr w:rsidR="006E7474" w14:paraId="72E0065F" w14:textId="77777777">
        <w:tc>
          <w:tcPr>
            <w:tcW w:w="15134" w:type="dxa"/>
          </w:tcPr>
          <w:p w14:paraId="3837A1DB" w14:textId="0EEA1808" w:rsidR="00A20467" w:rsidRDefault="00BF123A" w:rsidP="00BF123A">
            <w:pPr>
              <w:jc w:val="both"/>
              <w:rPr>
                <w:szCs w:val="24"/>
              </w:rPr>
            </w:pPr>
            <w:r>
              <w:rPr>
                <w:bCs/>
                <w:szCs w:val="24"/>
              </w:rPr>
              <w:t>13.1</w:t>
            </w:r>
            <w:r w:rsidR="006F1322">
              <w:rPr>
                <w:bCs/>
                <w:szCs w:val="24"/>
              </w:rPr>
              <w:t xml:space="preserve">. </w:t>
            </w:r>
            <w:r w:rsidR="00313B9E">
              <w:rPr>
                <w:color w:val="000000"/>
                <w:szCs w:val="24"/>
              </w:rPr>
              <w:t xml:space="preserve">Projekto išlaidoms </w:t>
            </w:r>
            <w:r w:rsidR="00313B9E">
              <w:rPr>
                <w:szCs w:val="24"/>
              </w:rPr>
              <w:t xml:space="preserve">taikomi Projektų administravimo ir finansavimo taisyklių VII skyriuje išdėstyti projekto išlaidų </w:t>
            </w:r>
            <w:r w:rsidR="008233F8">
              <w:rPr>
                <w:szCs w:val="24"/>
              </w:rPr>
              <w:t>reikalavimai</w:t>
            </w:r>
            <w:r w:rsidR="00313B9E">
              <w:rPr>
                <w:szCs w:val="24"/>
              </w:rPr>
              <w:t xml:space="preserve">. </w:t>
            </w:r>
            <w:r w:rsidR="0090678A">
              <w:rPr>
                <w:szCs w:val="24"/>
              </w:rPr>
              <w:t>Nustatant projekto išlaidų tinkamumą vadovaujamasi ir Rekomendacijomis dėl projektų išlaidų atitikties Europos Sąjungos fondų reikalavimams, kurios skelbiamos ES investicijų interneto svetainėje https://2021.esinvesticijos.lt/dokumentai/rekomendacijos-del-projektu-islaidu-atitikties-europos-sajungos-fondu-reikalavimams?version=1#prevVersions.</w:t>
            </w:r>
          </w:p>
          <w:p w14:paraId="49491152" w14:textId="1BE792F4" w:rsidR="00313B9E" w:rsidRDefault="00A20467" w:rsidP="00BF123A">
            <w:pPr>
              <w:jc w:val="both"/>
              <w:rPr>
                <w:szCs w:val="24"/>
              </w:rPr>
            </w:pPr>
            <w:r>
              <w:rPr>
                <w:szCs w:val="24"/>
              </w:rPr>
              <w:t xml:space="preserve">13.2. </w:t>
            </w:r>
            <w:r w:rsidR="00313B9E">
              <w:rPr>
                <w:szCs w:val="24"/>
              </w:rPr>
              <w:t xml:space="preserve">Projekto išlaidos gali būti patirtos iki projekto sutarties pasirašymo, </w:t>
            </w:r>
            <w:r w:rsidR="00535D1C">
              <w:rPr>
                <w:szCs w:val="24"/>
              </w:rPr>
              <w:t xml:space="preserve">jei tai </w:t>
            </w:r>
            <w:r w:rsidR="00313B9E">
              <w:rPr>
                <w:szCs w:val="24"/>
              </w:rPr>
              <w:t>neprieštarauja Projektų administravimo ir finansavimo taisyklių 294.2.2 papunkčio nuostatoms.</w:t>
            </w:r>
          </w:p>
          <w:p w14:paraId="132A4A90" w14:textId="22BF55C2" w:rsidR="00313B9E" w:rsidRDefault="00107D28" w:rsidP="00313B9E">
            <w:pPr>
              <w:ind w:left="360" w:hanging="360"/>
              <w:jc w:val="both"/>
              <w:rPr>
                <w:szCs w:val="24"/>
              </w:rPr>
            </w:pPr>
            <w:r>
              <w:rPr>
                <w:iCs/>
                <w:szCs w:val="24"/>
              </w:rPr>
              <w:t>13.3.</w:t>
            </w:r>
            <w:r w:rsidR="00A20467">
              <w:rPr>
                <w:iCs/>
                <w:szCs w:val="24"/>
              </w:rPr>
              <w:t xml:space="preserve"> </w:t>
            </w:r>
            <w:r w:rsidR="00313B9E">
              <w:rPr>
                <w:iCs/>
                <w:szCs w:val="24"/>
              </w:rPr>
              <w:t xml:space="preserve">Projekto vykdytojui gali būti mokamas avansas, vadovaujantis </w:t>
            </w:r>
            <w:r w:rsidR="00313B9E">
              <w:rPr>
                <w:szCs w:val="24"/>
              </w:rPr>
              <w:t xml:space="preserve">Projektų administravimo ir finansavimo taisyklių </w:t>
            </w:r>
            <w:r w:rsidR="00313B9E">
              <w:rPr>
                <w:iCs/>
                <w:szCs w:val="24"/>
              </w:rPr>
              <w:t xml:space="preserve">153 punktu. </w:t>
            </w:r>
          </w:p>
          <w:p w14:paraId="587B2CA2" w14:textId="1DFD626D" w:rsidR="00313B9E" w:rsidRDefault="00A20467" w:rsidP="007D43A9">
            <w:pPr>
              <w:tabs>
                <w:tab w:val="left" w:pos="173"/>
              </w:tabs>
              <w:ind w:left="31" w:hanging="31"/>
              <w:jc w:val="both"/>
              <w:rPr>
                <w:szCs w:val="24"/>
              </w:rPr>
            </w:pPr>
            <w:r>
              <w:rPr>
                <w:bCs/>
                <w:szCs w:val="24"/>
              </w:rPr>
              <w:t>13.4</w:t>
            </w:r>
            <w:r w:rsidR="006B1927">
              <w:rPr>
                <w:bCs/>
                <w:szCs w:val="24"/>
              </w:rPr>
              <w:t>.</w:t>
            </w:r>
            <w:r>
              <w:rPr>
                <w:bCs/>
                <w:szCs w:val="24"/>
              </w:rPr>
              <w:t xml:space="preserve"> </w:t>
            </w:r>
            <w:r w:rsidR="00313B9E">
              <w:rPr>
                <w:szCs w:val="24"/>
              </w:rPr>
              <w:t xml:space="preserve">Pridėtinės vertės mokestis (toliau </w:t>
            </w:r>
            <w:r w:rsidR="00313B9E">
              <w:t xml:space="preserve">– </w:t>
            </w:r>
            <w:r w:rsidR="00313B9E">
              <w:rPr>
                <w:szCs w:val="24"/>
              </w:rPr>
              <w:t>PVM) nėra tinkamas finansuoti  EGADP  lėšomis. PVM gali būti finansuojamas Lietuvos biudžeto lėšomis</w:t>
            </w:r>
            <w:r w:rsidR="003A1B9F">
              <w:rPr>
                <w:szCs w:val="24"/>
              </w:rPr>
              <w:t>,</w:t>
            </w:r>
            <w:r w:rsidR="00313B9E">
              <w:rPr>
                <w:szCs w:val="24"/>
              </w:rPr>
              <w:t xml:space="preserve"> vadovaujantis Projektų administravimo ir finansavimo taisyklių </w:t>
            </w:r>
            <w:r w:rsidR="00600225">
              <w:rPr>
                <w:szCs w:val="24"/>
              </w:rPr>
              <w:t xml:space="preserve">ketvirtajame </w:t>
            </w:r>
            <w:r w:rsidR="00313B9E">
              <w:rPr>
                <w:szCs w:val="24"/>
              </w:rPr>
              <w:t>skirsnyje nustatyta tvarka.</w:t>
            </w:r>
          </w:p>
          <w:p w14:paraId="086C3725" w14:textId="77777777" w:rsidR="00313B9E" w:rsidRDefault="00A20467" w:rsidP="00A20467">
            <w:pPr>
              <w:tabs>
                <w:tab w:val="left" w:pos="426"/>
                <w:tab w:val="left" w:pos="709"/>
              </w:tabs>
              <w:jc w:val="both"/>
              <w:rPr>
                <w:szCs w:val="24"/>
              </w:rPr>
            </w:pPr>
            <w:r>
              <w:rPr>
                <w:bCs/>
                <w:szCs w:val="24"/>
              </w:rPr>
              <w:t xml:space="preserve">13.5. </w:t>
            </w:r>
            <w:r w:rsidR="00313B9E">
              <w:rPr>
                <w:szCs w:val="24"/>
              </w:rPr>
              <w:t>Netinkamos finansuoti projekto lėšos:</w:t>
            </w:r>
          </w:p>
          <w:p w14:paraId="3A8C3652" w14:textId="77777777" w:rsidR="00313B9E" w:rsidRDefault="002E24C4" w:rsidP="00253DFC">
            <w:pPr>
              <w:tabs>
                <w:tab w:val="left" w:pos="426"/>
                <w:tab w:val="left" w:pos="709"/>
              </w:tabs>
              <w:jc w:val="both"/>
              <w:rPr>
                <w:szCs w:val="24"/>
              </w:rPr>
            </w:pPr>
            <w:r>
              <w:rPr>
                <w:szCs w:val="24"/>
              </w:rPr>
              <w:t xml:space="preserve">13.5.1. </w:t>
            </w:r>
            <w:r w:rsidR="00313B9E">
              <w:rPr>
                <w:szCs w:val="24"/>
              </w:rPr>
              <w:t>transporto priemonių pirkimo, lizingo (finansinės nuomos), eksploatavimo ir susijusios išlaidos;</w:t>
            </w:r>
          </w:p>
          <w:p w14:paraId="300CC440" w14:textId="77777777" w:rsidR="00313B9E" w:rsidRDefault="002E24C4" w:rsidP="002E24C4">
            <w:pPr>
              <w:jc w:val="both"/>
              <w:rPr>
                <w:szCs w:val="24"/>
              </w:rPr>
            </w:pPr>
            <w:r>
              <w:rPr>
                <w:szCs w:val="24"/>
              </w:rPr>
              <w:t>13.5.</w:t>
            </w:r>
            <w:r w:rsidR="009440F2">
              <w:rPr>
                <w:szCs w:val="24"/>
              </w:rPr>
              <w:t>2</w:t>
            </w:r>
            <w:r>
              <w:rPr>
                <w:szCs w:val="24"/>
              </w:rPr>
              <w:t>.</w:t>
            </w:r>
            <w:r w:rsidR="009440F2">
              <w:rPr>
                <w:szCs w:val="24"/>
              </w:rPr>
              <w:t xml:space="preserve"> </w:t>
            </w:r>
            <w:r w:rsidR="00313B9E">
              <w:rPr>
                <w:szCs w:val="24"/>
              </w:rPr>
              <w:t>žemės pirkimo išlaidos;</w:t>
            </w:r>
          </w:p>
          <w:p w14:paraId="74D1AAA1" w14:textId="77777777" w:rsidR="00313B9E" w:rsidRDefault="009440F2" w:rsidP="002E24C4">
            <w:pPr>
              <w:jc w:val="both"/>
              <w:rPr>
                <w:szCs w:val="24"/>
              </w:rPr>
            </w:pPr>
            <w:r>
              <w:rPr>
                <w:szCs w:val="24"/>
              </w:rPr>
              <w:t xml:space="preserve">13.5.3. </w:t>
            </w:r>
            <w:r w:rsidR="00313B9E">
              <w:rPr>
                <w:szCs w:val="24"/>
              </w:rPr>
              <w:t>įgyvendinant projektą naudojamo ilgalaikio turto nusidėvėjimo (amortizacijos) sąnaudos;</w:t>
            </w:r>
          </w:p>
          <w:p w14:paraId="2A8BEB75" w14:textId="1CB5A387" w:rsidR="00313B9E" w:rsidRDefault="00955515" w:rsidP="002E24C4">
            <w:pPr>
              <w:jc w:val="both"/>
              <w:rPr>
                <w:szCs w:val="24"/>
              </w:rPr>
            </w:pPr>
            <w:r>
              <w:rPr>
                <w:szCs w:val="24"/>
              </w:rPr>
              <w:t xml:space="preserve">13.5.4. </w:t>
            </w:r>
            <w:r w:rsidR="00313B9E">
              <w:rPr>
                <w:szCs w:val="24"/>
              </w:rPr>
              <w:t>nepiniginis projekto vykdytojo </w:t>
            </w:r>
            <w:r w:rsidR="00722A5D">
              <w:rPr>
                <w:szCs w:val="24"/>
              </w:rPr>
              <w:t>ir (arba) </w:t>
            </w:r>
            <w:r w:rsidR="00313B9E">
              <w:rPr>
                <w:szCs w:val="24"/>
              </w:rPr>
              <w:t>projekto partnerio įnašas.</w:t>
            </w:r>
          </w:p>
          <w:p w14:paraId="54D4C2D7" w14:textId="7F4F20CB" w:rsidR="00313B9E" w:rsidRDefault="00955515" w:rsidP="00955515">
            <w:pPr>
              <w:jc w:val="both"/>
              <w:rPr>
                <w:b/>
                <w:szCs w:val="24"/>
              </w:rPr>
            </w:pPr>
            <w:r>
              <w:rPr>
                <w:bCs/>
                <w:szCs w:val="24"/>
              </w:rPr>
              <w:t>13.</w:t>
            </w:r>
            <w:r w:rsidR="005B31E1">
              <w:rPr>
                <w:bCs/>
                <w:szCs w:val="24"/>
              </w:rPr>
              <w:t>6</w:t>
            </w:r>
            <w:r>
              <w:rPr>
                <w:bCs/>
                <w:szCs w:val="24"/>
              </w:rPr>
              <w:t xml:space="preserve">. </w:t>
            </w:r>
            <w:r w:rsidR="00313B9E">
              <w:rPr>
                <w:szCs w:val="24"/>
              </w:rPr>
              <w:t>Kryžminis finansavimas netaikomas.</w:t>
            </w:r>
          </w:p>
          <w:p w14:paraId="01439C0F" w14:textId="19AA1923" w:rsidR="00313B9E" w:rsidRDefault="00955515" w:rsidP="007D43A9">
            <w:pPr>
              <w:jc w:val="both"/>
              <w:rPr>
                <w:b/>
                <w:szCs w:val="24"/>
              </w:rPr>
            </w:pPr>
            <w:r>
              <w:rPr>
                <w:bCs/>
                <w:szCs w:val="24"/>
              </w:rPr>
              <w:t>13</w:t>
            </w:r>
            <w:r w:rsidR="00264F45">
              <w:rPr>
                <w:bCs/>
                <w:szCs w:val="24"/>
              </w:rPr>
              <w:t>.</w:t>
            </w:r>
            <w:r w:rsidR="005B31E1">
              <w:rPr>
                <w:bCs/>
                <w:szCs w:val="24"/>
              </w:rPr>
              <w:t>7</w:t>
            </w:r>
            <w:r w:rsidR="00264F45">
              <w:rPr>
                <w:bCs/>
                <w:szCs w:val="24"/>
              </w:rPr>
              <w:t xml:space="preserve">. </w:t>
            </w:r>
            <w:r w:rsidR="00313B9E">
              <w:rPr>
                <w:color w:val="000000"/>
                <w:szCs w:val="24"/>
              </w:rPr>
              <w:t xml:space="preserve">Didžiausia galima projekto finansuojamoji dalis sudaro 100 proc. visų tinkamų finansuoti projekto išlaidų. </w:t>
            </w:r>
            <w:r w:rsidR="00313B9E">
              <w:rPr>
                <w:szCs w:val="24"/>
                <w:lang w:eastAsia="lt-LT"/>
              </w:rPr>
              <w:t>Netinkamos finansuoti išlaidos ir projekto tinkamų finansuoti išlaidų dalis, kurios nepadengia projektui skiriamos finansavimo lėšos, turi būti finansuojamos iš projekto vykdytojo lėšų.</w:t>
            </w:r>
          </w:p>
          <w:p w14:paraId="19C698C9" w14:textId="2D932444" w:rsidR="006E7474" w:rsidRPr="00BF123A" w:rsidRDefault="00264F45" w:rsidP="00264F45">
            <w:pPr>
              <w:jc w:val="both"/>
              <w:rPr>
                <w:i/>
                <w:iCs/>
                <w:szCs w:val="24"/>
              </w:rPr>
            </w:pPr>
            <w:r>
              <w:rPr>
                <w:bCs/>
                <w:szCs w:val="24"/>
              </w:rPr>
              <w:t>13.</w:t>
            </w:r>
            <w:r w:rsidR="005B31E1">
              <w:rPr>
                <w:bCs/>
                <w:szCs w:val="24"/>
              </w:rPr>
              <w:t>8</w:t>
            </w:r>
            <w:r>
              <w:rPr>
                <w:bCs/>
                <w:szCs w:val="24"/>
              </w:rPr>
              <w:t xml:space="preserve">. </w:t>
            </w:r>
            <w:r w:rsidR="00313B9E">
              <w:rPr>
                <w:szCs w:val="24"/>
                <w:lang w:eastAsia="lt-LT"/>
              </w:rPr>
              <w:t>Pareiškėjas ir partneris savo iniciatyva bei savo ir (arba) kitų šaltinių lėšomis gali prisidėti prie projekto įgyvendinimo.</w:t>
            </w:r>
          </w:p>
        </w:tc>
      </w:tr>
      <w:tr w:rsidR="006E7474" w14:paraId="0FD609DE" w14:textId="77777777">
        <w:trPr>
          <w:trHeight w:val="349"/>
        </w:trPr>
        <w:tc>
          <w:tcPr>
            <w:tcW w:w="15134" w:type="dxa"/>
          </w:tcPr>
          <w:p w14:paraId="17616E6D" w14:textId="77777777" w:rsidR="006E7474" w:rsidRDefault="007B4329">
            <w:pPr>
              <w:jc w:val="both"/>
              <w:rPr>
                <w:szCs w:val="24"/>
              </w:rPr>
            </w:pPr>
            <w:r>
              <w:rPr>
                <w:b/>
                <w:szCs w:val="24"/>
              </w:rPr>
              <w:t>14.</w:t>
            </w:r>
            <w:r>
              <w:rPr>
                <w:szCs w:val="24"/>
              </w:rPr>
              <w:t xml:space="preserve"> </w:t>
            </w:r>
            <w:r>
              <w:rPr>
                <w:b/>
                <w:szCs w:val="24"/>
              </w:rPr>
              <w:t>Projektų veiklų ir jungtinio projekto projektų įgyvendinimui taikomi supaprastintai apmokamų išlaidų dydžiai</w:t>
            </w:r>
          </w:p>
        </w:tc>
      </w:tr>
      <w:tr w:rsidR="006E7474" w14:paraId="578D1523" w14:textId="77777777">
        <w:tc>
          <w:tcPr>
            <w:tcW w:w="1513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0"/>
              <w:gridCol w:w="2890"/>
              <w:gridCol w:w="2890"/>
              <w:gridCol w:w="2890"/>
              <w:gridCol w:w="2890"/>
            </w:tblGrid>
            <w:tr w:rsidR="00AB1195" w14:paraId="50382C2B" w14:textId="77777777" w:rsidTr="002B1548">
              <w:tc>
                <w:tcPr>
                  <w:tcW w:w="14450" w:type="dxa"/>
                  <w:gridSpan w:val="5"/>
                  <w:tcBorders>
                    <w:top w:val="single" w:sz="8" w:space="0" w:color="auto"/>
                    <w:left w:val="single" w:sz="8" w:space="0" w:color="auto"/>
                    <w:bottom w:val="single" w:sz="8" w:space="0" w:color="auto"/>
                    <w:right w:val="single" w:sz="8" w:space="0" w:color="auto"/>
                  </w:tcBorders>
                </w:tcPr>
                <w:p w14:paraId="21453AF4" w14:textId="77777777" w:rsidR="00AB1195" w:rsidRDefault="0038770F" w:rsidP="00AB1195">
                  <w:pPr>
                    <w:jc w:val="both"/>
                    <w:rPr>
                      <w:b/>
                      <w:bCs/>
                      <w:sz w:val="22"/>
                      <w:szCs w:val="22"/>
                    </w:rPr>
                  </w:pPr>
                  <w:r>
                    <w:rPr>
                      <w:rFonts w:ascii="Segoe UI Symbol" w:eastAsia="MS Gothic" w:hAnsi="Segoe UI Symbol" w:cs="Segoe UI Symbol"/>
                      <w:b/>
                      <w:bCs/>
                      <w:sz w:val="22"/>
                      <w:szCs w:val="22"/>
                    </w:rPr>
                    <w:t>X</w:t>
                  </w:r>
                  <w:r w:rsidR="00AB1195">
                    <w:rPr>
                      <w:b/>
                      <w:bCs/>
                      <w:sz w:val="22"/>
                      <w:szCs w:val="22"/>
                    </w:rPr>
                    <w:t xml:space="preserve"> Indeksuojama</w:t>
                  </w:r>
                </w:p>
                <w:p w14:paraId="77F36A0B" w14:textId="77777777" w:rsidR="00AB1195" w:rsidRDefault="00AB1195" w:rsidP="00AB1195">
                  <w:pPr>
                    <w:jc w:val="both"/>
                    <w:rPr>
                      <w:b/>
                      <w:bCs/>
                      <w:sz w:val="22"/>
                      <w:szCs w:val="22"/>
                    </w:rPr>
                  </w:pPr>
                  <w:r>
                    <w:rPr>
                      <w:b/>
                      <w:bCs/>
                      <w:sz w:val="22"/>
                      <w:szCs w:val="22"/>
                    </w:rPr>
                    <w:t xml:space="preserve"> </w:t>
                  </w:r>
                  <w:r w:rsidR="0038770F">
                    <w:rPr>
                      <w:rFonts w:ascii="Segoe UI Symbol" w:eastAsia="MS Gothic" w:hAnsi="Segoe UI Symbol" w:cs="Segoe UI Symbol"/>
                      <w:b/>
                      <w:bCs/>
                      <w:sz w:val="22"/>
                      <w:szCs w:val="22"/>
                    </w:rPr>
                    <w:t>☐</w:t>
                  </w:r>
                  <w:r>
                    <w:rPr>
                      <w:b/>
                      <w:bCs/>
                      <w:sz w:val="22"/>
                      <w:szCs w:val="22"/>
                    </w:rPr>
                    <w:t>Neindeksuojama</w:t>
                  </w:r>
                </w:p>
              </w:tc>
            </w:tr>
            <w:tr w:rsidR="00AB1195" w14:paraId="23C32D7D" w14:textId="77777777" w:rsidTr="002B1548">
              <w:tc>
                <w:tcPr>
                  <w:tcW w:w="2890" w:type="dxa"/>
                  <w:tcBorders>
                    <w:top w:val="single" w:sz="8" w:space="0" w:color="auto"/>
                    <w:left w:val="single" w:sz="8" w:space="0" w:color="auto"/>
                    <w:bottom w:val="single" w:sz="8" w:space="0" w:color="auto"/>
                    <w:right w:val="single" w:sz="8" w:space="0" w:color="auto"/>
                  </w:tcBorders>
                  <w:vAlign w:val="center"/>
                </w:tcPr>
                <w:p w14:paraId="16035759" w14:textId="77777777" w:rsidR="00AB1195" w:rsidRDefault="00AB1195" w:rsidP="00AB1195">
                  <w:pPr>
                    <w:jc w:val="center"/>
                    <w:rPr>
                      <w:b/>
                      <w:bCs/>
                      <w:sz w:val="22"/>
                      <w:szCs w:val="22"/>
                    </w:rPr>
                  </w:pPr>
                  <w:r>
                    <w:rPr>
                      <w:b/>
                      <w:bCs/>
                      <w:sz w:val="22"/>
                      <w:szCs w:val="22"/>
                    </w:rPr>
                    <w:t xml:space="preserve">Veiklos ir (ar) išlaidos, kurioms taikomi </w:t>
                  </w:r>
                  <w:r>
                    <w:rPr>
                      <w:b/>
                      <w:bCs/>
                      <w:sz w:val="22"/>
                      <w:szCs w:val="22"/>
                    </w:rPr>
                    <w:lastRenderedPageBreak/>
                    <w:t>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193AB020" w14:textId="77777777" w:rsidR="00AB1195" w:rsidRDefault="00AB1195" w:rsidP="00AB1195">
                  <w:pPr>
                    <w:jc w:val="center"/>
                    <w:rPr>
                      <w:b/>
                      <w:bCs/>
                      <w:sz w:val="22"/>
                      <w:szCs w:val="22"/>
                    </w:rPr>
                  </w:pPr>
                  <w:r>
                    <w:rPr>
                      <w:b/>
                      <w:bCs/>
                      <w:sz w:val="22"/>
                      <w:szCs w:val="22"/>
                    </w:rPr>
                    <w:lastRenderedPageBreak/>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7B837757" w14:textId="77777777" w:rsidR="00AB1195" w:rsidRDefault="00AB1195" w:rsidP="00AB1195">
                  <w:pPr>
                    <w:jc w:val="center"/>
                    <w:rPr>
                      <w:b/>
                      <w:bCs/>
                      <w:i/>
                      <w:iCs/>
                      <w:color w:val="808080"/>
                      <w:sz w:val="22"/>
                      <w:szCs w:val="22"/>
                    </w:rPr>
                  </w:pPr>
                  <w:r>
                    <w:rPr>
                      <w:b/>
                      <w:bCs/>
                      <w:sz w:val="22"/>
                      <w:szCs w:val="22"/>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7D863BE3" w14:textId="77777777" w:rsidR="00AB1195" w:rsidRDefault="00AB1195" w:rsidP="00AB1195">
                  <w:pPr>
                    <w:jc w:val="center"/>
                    <w:rPr>
                      <w:b/>
                      <w:bCs/>
                      <w:sz w:val="22"/>
                      <w:szCs w:val="22"/>
                    </w:rPr>
                  </w:pPr>
                  <w:r>
                    <w:rPr>
                      <w:b/>
                      <w:bCs/>
                      <w:sz w:val="22"/>
                      <w:szCs w:val="22"/>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21B47A43" w14:textId="77777777" w:rsidR="00AB1195" w:rsidRDefault="00AB1195" w:rsidP="00AB1195">
                  <w:pPr>
                    <w:jc w:val="center"/>
                    <w:rPr>
                      <w:b/>
                      <w:bCs/>
                      <w:sz w:val="22"/>
                      <w:szCs w:val="22"/>
                    </w:rPr>
                  </w:pPr>
                  <w:r>
                    <w:rPr>
                      <w:b/>
                      <w:bCs/>
                      <w:sz w:val="22"/>
                      <w:szCs w:val="22"/>
                    </w:rPr>
                    <w:t>Papildoma informacija</w:t>
                  </w:r>
                </w:p>
              </w:tc>
            </w:tr>
            <w:tr w:rsidR="00F6362E" w14:paraId="4E67A0D2" w14:textId="77777777" w:rsidTr="004870D7">
              <w:tc>
                <w:tcPr>
                  <w:tcW w:w="2890" w:type="dxa"/>
                  <w:tcBorders>
                    <w:top w:val="single" w:sz="8" w:space="0" w:color="auto"/>
                    <w:left w:val="single" w:sz="8" w:space="0" w:color="auto"/>
                    <w:bottom w:val="single" w:sz="8" w:space="0" w:color="auto"/>
                    <w:right w:val="single" w:sz="8" w:space="0" w:color="auto"/>
                  </w:tcBorders>
                </w:tcPr>
                <w:p w14:paraId="11B4E363" w14:textId="566B0A52" w:rsidR="00F6362E" w:rsidRDefault="00F6362E" w:rsidP="00F6362E">
                  <w:pPr>
                    <w:rPr>
                      <w:color w:val="242424"/>
                      <w:szCs w:val="24"/>
                      <w:shd w:val="clear" w:color="auto" w:fill="FFFFFF"/>
                    </w:rPr>
                  </w:pPr>
                  <w:r>
                    <w:rPr>
                      <w:szCs w:val="24"/>
                      <w:lang w:eastAsia="lt-LT"/>
                    </w:rPr>
                    <w:t xml:space="preserve">14.1. </w:t>
                  </w:r>
                  <w:r>
                    <w:rPr>
                      <w:szCs w:val="24"/>
                    </w:rPr>
                    <w:t xml:space="preserve">Netiesioginės projekto išlaidos </w:t>
                  </w:r>
                </w:p>
              </w:tc>
              <w:tc>
                <w:tcPr>
                  <w:tcW w:w="2890" w:type="dxa"/>
                  <w:tcBorders>
                    <w:top w:val="single" w:sz="8" w:space="0" w:color="auto"/>
                    <w:left w:val="single" w:sz="8" w:space="0" w:color="auto"/>
                    <w:bottom w:val="single" w:sz="8" w:space="0" w:color="auto"/>
                    <w:right w:val="single" w:sz="8" w:space="0" w:color="auto"/>
                  </w:tcBorders>
                </w:tcPr>
                <w:p w14:paraId="638411AC" w14:textId="6377D057" w:rsidR="00F6362E" w:rsidRDefault="00F6362E" w:rsidP="00F6362E">
                  <w:pPr>
                    <w:jc w:val="center"/>
                    <w:rPr>
                      <w:szCs w:val="24"/>
                      <w:shd w:val="clear" w:color="auto" w:fill="FFFFFF"/>
                    </w:rPr>
                  </w:pPr>
                  <w:r>
                    <w:rPr>
                      <w:szCs w:val="24"/>
                    </w:rPr>
                    <w:t>FN-01</w:t>
                  </w:r>
                </w:p>
              </w:tc>
              <w:tc>
                <w:tcPr>
                  <w:tcW w:w="2890" w:type="dxa"/>
                  <w:tcBorders>
                    <w:top w:val="single" w:sz="8" w:space="0" w:color="auto"/>
                    <w:left w:val="single" w:sz="8" w:space="0" w:color="auto"/>
                    <w:bottom w:val="single" w:sz="8" w:space="0" w:color="auto"/>
                    <w:right w:val="single" w:sz="8" w:space="0" w:color="auto"/>
                  </w:tcBorders>
                </w:tcPr>
                <w:p w14:paraId="5CA6E2FA" w14:textId="39BA5559" w:rsidR="00F6362E" w:rsidRDefault="00F6362E" w:rsidP="00F6362E">
                  <w:pPr>
                    <w:jc w:val="center"/>
                    <w:rPr>
                      <w:szCs w:val="24"/>
                    </w:rPr>
                  </w:pPr>
                  <w:r>
                    <w:rPr>
                      <w:szCs w:val="24"/>
                    </w:rPr>
                    <w:t>01</w:t>
                  </w:r>
                </w:p>
              </w:tc>
              <w:tc>
                <w:tcPr>
                  <w:tcW w:w="2890" w:type="dxa"/>
                  <w:tcBorders>
                    <w:top w:val="single" w:sz="8" w:space="0" w:color="auto"/>
                    <w:left w:val="single" w:sz="8" w:space="0" w:color="auto"/>
                    <w:bottom w:val="single" w:sz="8" w:space="0" w:color="auto"/>
                    <w:right w:val="single" w:sz="8" w:space="0" w:color="auto"/>
                  </w:tcBorders>
                </w:tcPr>
                <w:p w14:paraId="095E7574" w14:textId="0D3ABBA7" w:rsidR="00F6362E" w:rsidRDefault="00F6362E" w:rsidP="00473E25">
                  <w:pPr>
                    <w:jc w:val="both"/>
                    <w:rPr>
                      <w:szCs w:val="24"/>
                      <w:shd w:val="clear" w:color="auto" w:fill="FFFFFF"/>
                    </w:rPr>
                  </w:pPr>
                  <w:r>
                    <w:rPr>
                      <w:szCs w:val="24"/>
                    </w:rPr>
                    <w:t>7 proc.</w:t>
                  </w:r>
                  <w:r>
                    <w:rPr>
                      <w:szCs w:val="24"/>
                      <w:shd w:val="clear" w:color="auto" w:fill="FFFFFF"/>
                    </w:rPr>
                    <w:t xml:space="preserve"> netiesioginių išlaidų fiksuotoji norma</w:t>
                  </w:r>
                </w:p>
              </w:tc>
              <w:tc>
                <w:tcPr>
                  <w:tcW w:w="2890" w:type="dxa"/>
                  <w:tcBorders>
                    <w:top w:val="single" w:sz="8" w:space="0" w:color="auto"/>
                    <w:left w:val="single" w:sz="8" w:space="0" w:color="auto"/>
                    <w:bottom w:val="single" w:sz="8" w:space="0" w:color="auto"/>
                    <w:right w:val="single" w:sz="8" w:space="0" w:color="auto"/>
                  </w:tcBorders>
                </w:tcPr>
                <w:p w14:paraId="5ACDE211" w14:textId="77777777" w:rsidR="00F6362E" w:rsidRDefault="00F6362E" w:rsidP="00F219B6">
                  <w:pPr>
                    <w:jc w:val="both"/>
                  </w:pPr>
                  <w:r>
                    <w:t>Supaprastintai apmokamų išlaidų dydžių registras yra paskelbtas ES investicijų interneto svetainėje adresu</w:t>
                  </w:r>
                </w:p>
                <w:p w14:paraId="07CC9472" w14:textId="27668DBA" w:rsidR="00F6362E" w:rsidRDefault="00F6362E" w:rsidP="00473E25">
                  <w:pPr>
                    <w:jc w:val="both"/>
                    <w:rPr>
                      <w:szCs w:val="24"/>
                    </w:rPr>
                  </w:pPr>
                  <w:r>
                    <w:rPr>
                      <w:color w:val="0563C1"/>
                      <w:u w:val="single"/>
                      <w:shd w:val="clear" w:color="auto" w:fill="FFFFFF"/>
                    </w:rPr>
                    <w:t>https://2021.esinvesticijos.lt/dokumentai/supaprastintai-apmokamu-islaidu-dydziu-registras</w:t>
                  </w:r>
                </w:p>
              </w:tc>
            </w:tr>
            <w:tr w:rsidR="00F6362E" w14:paraId="611076BD" w14:textId="77777777" w:rsidTr="004870D7">
              <w:tc>
                <w:tcPr>
                  <w:tcW w:w="2890" w:type="dxa"/>
                  <w:tcBorders>
                    <w:top w:val="single" w:sz="8" w:space="0" w:color="auto"/>
                    <w:left w:val="single" w:sz="8" w:space="0" w:color="auto"/>
                    <w:bottom w:val="single" w:sz="8" w:space="0" w:color="auto"/>
                    <w:right w:val="single" w:sz="8" w:space="0" w:color="auto"/>
                  </w:tcBorders>
                </w:tcPr>
                <w:p w14:paraId="0C9F32BB" w14:textId="6C547B0E" w:rsidR="00F6362E" w:rsidRDefault="00F6362E" w:rsidP="00F6362E">
                  <w:pPr>
                    <w:rPr>
                      <w:szCs w:val="24"/>
                      <w:lang w:eastAsia="lt-LT"/>
                    </w:rPr>
                  </w:pPr>
                  <w:r>
                    <w:t>14.2.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5269D612" w14:textId="0001AA9F" w:rsidR="00F6362E" w:rsidRDefault="00F6362E" w:rsidP="00F6362E">
                  <w:pPr>
                    <w:jc w:val="center"/>
                    <w:rPr>
                      <w:szCs w:val="24"/>
                    </w:rPr>
                  </w:pPr>
                  <w:r>
                    <w:t>FS-01-01</w:t>
                  </w:r>
                </w:p>
              </w:tc>
              <w:tc>
                <w:tcPr>
                  <w:tcW w:w="2890" w:type="dxa"/>
                  <w:tcBorders>
                    <w:top w:val="single" w:sz="8" w:space="0" w:color="auto"/>
                    <w:left w:val="single" w:sz="8" w:space="0" w:color="auto"/>
                    <w:bottom w:val="single" w:sz="8" w:space="0" w:color="auto"/>
                    <w:right w:val="single" w:sz="8" w:space="0" w:color="auto"/>
                  </w:tcBorders>
                </w:tcPr>
                <w:p w14:paraId="41465BD6" w14:textId="45C8E156"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tcPr>
                <w:p w14:paraId="433DFEC7" w14:textId="74668424" w:rsidR="00F6362E" w:rsidRPr="002F0474" w:rsidRDefault="00F6362E" w:rsidP="00473E25">
                  <w:pPr>
                    <w:jc w:val="both"/>
                    <w:rPr>
                      <w:szCs w:val="24"/>
                    </w:rPr>
                  </w:pPr>
                  <w:r>
                    <w:t>Įgyvendintų privalomų matomumo ir informavimo priemonių apie ES fondų investicijų veiklas fiksuotoji suma, pirmojo rinkinio FS be PVM.</w:t>
                  </w:r>
                </w:p>
              </w:tc>
              <w:tc>
                <w:tcPr>
                  <w:tcW w:w="2890" w:type="dxa"/>
                  <w:tcBorders>
                    <w:top w:val="single" w:sz="8" w:space="0" w:color="auto"/>
                    <w:left w:val="single" w:sz="8" w:space="0" w:color="auto"/>
                    <w:bottom w:val="single" w:sz="8" w:space="0" w:color="auto"/>
                    <w:right w:val="single" w:sz="8" w:space="0" w:color="auto"/>
                  </w:tcBorders>
                </w:tcPr>
                <w:p w14:paraId="7D4D7A49" w14:textId="77777777" w:rsidR="00F6362E" w:rsidRDefault="00F6362E" w:rsidP="00F219B6">
                  <w:pPr>
                    <w:jc w:val="both"/>
                  </w:pPr>
                  <w:r>
                    <w:t>Supaprastintai apmokamų išlaidų dydžių registras yra paskelbtas ES investicijų interneto svetainėje adresu</w:t>
                  </w:r>
                </w:p>
                <w:p w14:paraId="3C63F08F" w14:textId="20592BDF" w:rsidR="00F6362E" w:rsidRDefault="00F6362E" w:rsidP="00473E25">
                  <w:pPr>
                    <w:jc w:val="both"/>
                    <w:rPr>
                      <w:szCs w:val="24"/>
                    </w:rPr>
                  </w:pPr>
                  <w:r>
                    <w:rPr>
                      <w:color w:val="0563C1"/>
                      <w:u w:val="single"/>
                      <w:shd w:val="clear" w:color="auto" w:fill="FFFFFF"/>
                    </w:rPr>
                    <w:t>https://2021.esinvesticijos.lt/dokumentai/supaprastintai-apmokamu-islaidu-dydziu-registras</w:t>
                  </w:r>
                </w:p>
              </w:tc>
            </w:tr>
            <w:tr w:rsidR="00F6362E" w14:paraId="08E88161" w14:textId="77777777" w:rsidTr="004870D7">
              <w:tc>
                <w:tcPr>
                  <w:tcW w:w="2890" w:type="dxa"/>
                  <w:tcBorders>
                    <w:top w:val="single" w:sz="8" w:space="0" w:color="auto"/>
                    <w:left w:val="single" w:sz="8" w:space="0" w:color="auto"/>
                    <w:bottom w:val="single" w:sz="8" w:space="0" w:color="auto"/>
                    <w:right w:val="single" w:sz="8" w:space="0" w:color="auto"/>
                  </w:tcBorders>
                </w:tcPr>
                <w:p w14:paraId="1BE98B18" w14:textId="53BE5772" w:rsidR="00F6362E" w:rsidRPr="007763DE" w:rsidRDefault="00F6362E" w:rsidP="00F6362E">
                  <w:pPr>
                    <w:rPr>
                      <w:szCs w:val="24"/>
                      <w:lang w:eastAsia="lt-LT"/>
                    </w:rPr>
                  </w:pPr>
                  <w:r>
                    <w:t>14.3.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6989CCFE" w14:textId="158DF7C1" w:rsidR="00F6362E" w:rsidRPr="007763DE" w:rsidRDefault="00F6362E" w:rsidP="00F6362E">
                  <w:pPr>
                    <w:jc w:val="center"/>
                    <w:rPr>
                      <w:szCs w:val="24"/>
                    </w:rPr>
                  </w:pPr>
                  <w:r w:rsidRPr="007763DE">
                    <w:t>FS-01-0</w:t>
                  </w:r>
                  <w:r w:rsidRPr="007763DE">
                    <w:rPr>
                      <w:lang w:val="en-US"/>
                    </w:rPr>
                    <w:t>2</w:t>
                  </w:r>
                </w:p>
              </w:tc>
              <w:tc>
                <w:tcPr>
                  <w:tcW w:w="2890" w:type="dxa"/>
                  <w:tcBorders>
                    <w:top w:val="single" w:sz="8" w:space="0" w:color="auto"/>
                    <w:left w:val="single" w:sz="8" w:space="0" w:color="auto"/>
                    <w:bottom w:val="single" w:sz="8" w:space="0" w:color="auto"/>
                    <w:right w:val="single" w:sz="8" w:space="0" w:color="auto"/>
                  </w:tcBorders>
                </w:tcPr>
                <w:p w14:paraId="668A0BBB" w14:textId="52907233" w:rsidR="00F6362E" w:rsidRPr="007763D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tcPr>
                <w:p w14:paraId="58F0EE82" w14:textId="61539B67" w:rsidR="00F6362E" w:rsidRPr="007763DE" w:rsidRDefault="00F6362E" w:rsidP="00473E25">
                  <w:pPr>
                    <w:jc w:val="both"/>
                    <w:rPr>
                      <w:szCs w:val="24"/>
                    </w:rPr>
                  </w:pPr>
                  <w:r>
                    <w:rPr>
                      <w:lang w:eastAsia="lt-LT"/>
                    </w:rPr>
                    <w:t>Įgyvendintų privalomų matomumo ir informavimo priemonių apie ES fondų investicijų veiklas fiksuotoji suma, pirmojo rinkinio FS su PVM.</w:t>
                  </w:r>
                </w:p>
              </w:tc>
              <w:tc>
                <w:tcPr>
                  <w:tcW w:w="2890" w:type="dxa"/>
                  <w:tcBorders>
                    <w:top w:val="single" w:sz="8" w:space="0" w:color="auto"/>
                    <w:left w:val="single" w:sz="8" w:space="0" w:color="auto"/>
                    <w:bottom w:val="single" w:sz="8" w:space="0" w:color="auto"/>
                    <w:right w:val="single" w:sz="8" w:space="0" w:color="auto"/>
                  </w:tcBorders>
                </w:tcPr>
                <w:p w14:paraId="0668F3AB" w14:textId="77777777" w:rsidR="00F6362E" w:rsidRDefault="00F6362E" w:rsidP="00F219B6">
                  <w:pPr>
                    <w:jc w:val="both"/>
                  </w:pPr>
                  <w:r>
                    <w:t>Supaprastintai apmokamų išlaidų dydžių registras yra paskelbtas ES investicijų interneto svetainėje adresu</w:t>
                  </w:r>
                </w:p>
                <w:p w14:paraId="2DFAC872" w14:textId="0358A0C8" w:rsidR="00F6362E" w:rsidRPr="007D43A9" w:rsidRDefault="00F6362E" w:rsidP="00473E25">
                  <w:pPr>
                    <w:jc w:val="both"/>
                    <w:rPr>
                      <w:szCs w:val="24"/>
                      <w:highlight w:val="green"/>
                    </w:rPr>
                  </w:pPr>
                  <w:r>
                    <w:rPr>
                      <w:color w:val="0563C1"/>
                      <w:u w:val="single"/>
                      <w:shd w:val="clear" w:color="auto" w:fill="FFFFFF"/>
                    </w:rPr>
                    <w:t>https://2021.esinvesticijos.lt/dokumentai/supaprastintai-apmokamu-islaidu-dydziu-registras</w:t>
                  </w:r>
                </w:p>
              </w:tc>
            </w:tr>
            <w:tr w:rsidR="00F6362E" w14:paraId="2DFF7931" w14:textId="77777777" w:rsidTr="004870D7">
              <w:tc>
                <w:tcPr>
                  <w:tcW w:w="2890" w:type="dxa"/>
                  <w:tcBorders>
                    <w:top w:val="single" w:sz="8" w:space="0" w:color="auto"/>
                    <w:left w:val="single" w:sz="8" w:space="0" w:color="auto"/>
                    <w:bottom w:val="single" w:sz="8" w:space="0" w:color="auto"/>
                    <w:right w:val="single" w:sz="8" w:space="0" w:color="auto"/>
                  </w:tcBorders>
                </w:tcPr>
                <w:p w14:paraId="78917619" w14:textId="2C69C568" w:rsidR="00F6362E" w:rsidRPr="007763DE" w:rsidRDefault="00F6362E" w:rsidP="00F6362E">
                  <w:pPr>
                    <w:rPr>
                      <w:color w:val="242424"/>
                      <w:szCs w:val="24"/>
                      <w:shd w:val="clear" w:color="auto" w:fill="FFFFFF"/>
                    </w:rPr>
                  </w:pPr>
                  <w:r>
                    <w:t>14.4.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F6C86CD" w14:textId="70C6E33F" w:rsidR="00F6362E" w:rsidRPr="007763DE" w:rsidRDefault="00F6362E" w:rsidP="00F6362E">
                  <w:pPr>
                    <w:jc w:val="center"/>
                    <w:rPr>
                      <w:szCs w:val="24"/>
                      <w:shd w:val="clear" w:color="auto" w:fill="FFFFFF"/>
                    </w:rPr>
                  </w:pPr>
                  <w:r w:rsidRPr="007763DE">
                    <w:rPr>
                      <w:color w:val="000000"/>
                      <w:szCs w:val="24"/>
                      <w:lang w:eastAsia="lt-LT"/>
                    </w:rPr>
                    <w:t>FS-01-04</w:t>
                  </w:r>
                </w:p>
              </w:tc>
              <w:tc>
                <w:tcPr>
                  <w:tcW w:w="2890" w:type="dxa"/>
                  <w:tcBorders>
                    <w:top w:val="single" w:sz="8" w:space="0" w:color="auto"/>
                    <w:left w:val="single" w:sz="8" w:space="0" w:color="auto"/>
                    <w:bottom w:val="single" w:sz="8" w:space="0" w:color="auto"/>
                    <w:right w:val="single" w:sz="8" w:space="0" w:color="auto"/>
                  </w:tcBorders>
                </w:tcPr>
                <w:p w14:paraId="017C7211" w14:textId="275D0258" w:rsidR="00F6362E" w:rsidRPr="007763D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tcPr>
                <w:p w14:paraId="1E30B8F0" w14:textId="7BDC99D5" w:rsidR="00F6362E" w:rsidRPr="007763DE" w:rsidRDefault="00F6362E" w:rsidP="00473E25">
                  <w:pPr>
                    <w:jc w:val="both"/>
                    <w:rPr>
                      <w:szCs w:val="24"/>
                      <w:shd w:val="clear" w:color="auto" w:fill="FFFFFF"/>
                    </w:rPr>
                  </w:pPr>
                  <w:r>
                    <w:rPr>
                      <w:lang w:eastAsia="lt-LT"/>
                    </w:rPr>
                    <w:t xml:space="preserve">Įgyvendintų privalomų matomumo ir informavimo priemonių apie ES fondų investicijų veiklas fiksuotoji suma, antrojo </w:t>
                  </w:r>
                  <w:r>
                    <w:rPr>
                      <w:lang w:eastAsia="lt-LT"/>
                    </w:rPr>
                    <w:lastRenderedPageBreak/>
                    <w:t>rinkinio fiksuotoji suma su PVM.</w:t>
                  </w:r>
                </w:p>
              </w:tc>
              <w:tc>
                <w:tcPr>
                  <w:tcW w:w="2890" w:type="dxa"/>
                  <w:tcBorders>
                    <w:top w:val="single" w:sz="8" w:space="0" w:color="auto"/>
                    <w:left w:val="single" w:sz="8" w:space="0" w:color="auto"/>
                    <w:bottom w:val="single" w:sz="8" w:space="0" w:color="auto"/>
                    <w:right w:val="single" w:sz="8" w:space="0" w:color="auto"/>
                  </w:tcBorders>
                </w:tcPr>
                <w:p w14:paraId="51B24410" w14:textId="77777777" w:rsidR="00F6362E" w:rsidRDefault="00F6362E" w:rsidP="00F219B6">
                  <w:pPr>
                    <w:jc w:val="both"/>
                  </w:pPr>
                  <w:r>
                    <w:lastRenderedPageBreak/>
                    <w:t xml:space="preserve">Supaprastintai apmokamų išlaidų dydžių registras yra paskelbtas ES investicijų interneto svetainėje adresu </w:t>
                  </w:r>
                </w:p>
                <w:p w14:paraId="4E33A2F5" w14:textId="3EE9EF62" w:rsidR="00F6362E" w:rsidRPr="007D43A9" w:rsidRDefault="00F6362E" w:rsidP="00473E25">
                  <w:pPr>
                    <w:jc w:val="both"/>
                    <w:rPr>
                      <w:szCs w:val="24"/>
                      <w:highlight w:val="green"/>
                    </w:rPr>
                  </w:pPr>
                  <w:r>
                    <w:rPr>
                      <w:color w:val="0563C1"/>
                      <w:u w:val="single"/>
                      <w:shd w:val="clear" w:color="auto" w:fill="FFFFFF"/>
                    </w:rPr>
                    <w:t>https://2021.esinvesticijos.lt/dokumentai/supaprastintai</w:t>
                  </w:r>
                  <w:r>
                    <w:rPr>
                      <w:color w:val="0563C1"/>
                      <w:u w:val="single"/>
                      <w:shd w:val="clear" w:color="auto" w:fill="FFFFFF"/>
                    </w:rPr>
                    <w:lastRenderedPageBreak/>
                    <w:t>-apmokamu-islaidu-dydziu-registras</w:t>
                  </w:r>
                </w:p>
              </w:tc>
            </w:tr>
            <w:tr w:rsidR="00F6362E" w14:paraId="6591AA27" w14:textId="77777777" w:rsidTr="004870D7">
              <w:tc>
                <w:tcPr>
                  <w:tcW w:w="2890" w:type="dxa"/>
                  <w:tcBorders>
                    <w:top w:val="single" w:sz="8" w:space="0" w:color="auto"/>
                    <w:left w:val="single" w:sz="8" w:space="0" w:color="auto"/>
                    <w:bottom w:val="single" w:sz="8" w:space="0" w:color="auto"/>
                    <w:right w:val="single" w:sz="8" w:space="0" w:color="auto"/>
                  </w:tcBorders>
                </w:tcPr>
                <w:p w14:paraId="3CD9296A" w14:textId="7C9FEC45" w:rsidR="00F6362E" w:rsidRDefault="00F6362E" w:rsidP="00F6362E">
                  <w:pPr>
                    <w:rPr>
                      <w:color w:val="242424"/>
                      <w:szCs w:val="24"/>
                      <w:shd w:val="clear" w:color="auto" w:fill="FFFFFF"/>
                    </w:rPr>
                  </w:pPr>
                  <w:r>
                    <w:rPr>
                      <w:lang w:val="en-US"/>
                    </w:rPr>
                    <w:lastRenderedPageBreak/>
                    <w:t xml:space="preserve">14.5. </w:t>
                  </w:r>
                  <w:r>
                    <w:t>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2168E76" w14:textId="1E37FCF1" w:rsidR="00F6362E" w:rsidRDefault="00F6362E" w:rsidP="00F6362E">
                  <w:pPr>
                    <w:jc w:val="center"/>
                    <w:rPr>
                      <w:szCs w:val="24"/>
                      <w:shd w:val="clear" w:color="auto" w:fill="FFFFFF"/>
                    </w:rPr>
                  </w:pPr>
                  <w:r>
                    <w:rPr>
                      <w:color w:val="000000"/>
                      <w:szCs w:val="24"/>
                      <w:lang w:eastAsia="lt-LT"/>
                    </w:rPr>
                    <w:t>FS-01-03</w:t>
                  </w:r>
                </w:p>
              </w:tc>
              <w:tc>
                <w:tcPr>
                  <w:tcW w:w="2890" w:type="dxa"/>
                  <w:tcBorders>
                    <w:top w:val="single" w:sz="8" w:space="0" w:color="auto"/>
                    <w:left w:val="single" w:sz="8" w:space="0" w:color="auto"/>
                    <w:bottom w:val="single" w:sz="8" w:space="0" w:color="auto"/>
                    <w:right w:val="single" w:sz="8" w:space="0" w:color="auto"/>
                  </w:tcBorders>
                </w:tcPr>
                <w:p w14:paraId="66644598" w14:textId="67041124"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tcPr>
                <w:p w14:paraId="2FCEB475" w14:textId="62E96D48" w:rsidR="00F6362E" w:rsidRDefault="00F6362E" w:rsidP="00473E25">
                  <w:pPr>
                    <w:jc w:val="both"/>
                    <w:rPr>
                      <w:szCs w:val="24"/>
                      <w:shd w:val="clear" w:color="auto" w:fill="FFFFFF"/>
                    </w:rPr>
                  </w:pPr>
                  <w:r>
                    <w:rPr>
                      <w:lang w:eastAsia="lt-LT"/>
                    </w:rPr>
                    <w:t>Įgyvendintų privalomų matomumo ir informavimo priemonių apie ES fondų investicijų veiklas fiksuotoji suma, antrojo rinkinio fiksuotoji suma be PVM.</w:t>
                  </w:r>
                </w:p>
              </w:tc>
              <w:tc>
                <w:tcPr>
                  <w:tcW w:w="2890" w:type="dxa"/>
                  <w:tcBorders>
                    <w:top w:val="single" w:sz="8" w:space="0" w:color="auto"/>
                    <w:left w:val="single" w:sz="8" w:space="0" w:color="auto"/>
                    <w:bottom w:val="single" w:sz="8" w:space="0" w:color="auto"/>
                    <w:right w:val="single" w:sz="8" w:space="0" w:color="auto"/>
                  </w:tcBorders>
                </w:tcPr>
                <w:p w14:paraId="0033C03A" w14:textId="77777777" w:rsidR="00F6362E" w:rsidRDefault="00F6362E" w:rsidP="00F219B6">
                  <w:pPr>
                    <w:jc w:val="both"/>
                  </w:pPr>
                  <w:r>
                    <w:t xml:space="preserve">Supaprastintai apmokamų išlaidų dydžių registras yra paskelbtas ES investicijų interneto svetainėje adresu </w:t>
                  </w:r>
                </w:p>
                <w:p w14:paraId="27EDB6FC" w14:textId="5C621EC6" w:rsidR="00F6362E" w:rsidRDefault="00F6362E" w:rsidP="00473E25">
                  <w:pPr>
                    <w:jc w:val="both"/>
                    <w:rPr>
                      <w:szCs w:val="24"/>
                    </w:rPr>
                  </w:pPr>
                  <w:r>
                    <w:rPr>
                      <w:color w:val="0563C1"/>
                      <w:u w:val="single"/>
                      <w:shd w:val="clear" w:color="auto" w:fill="FFFFFF"/>
                    </w:rPr>
                    <w:t>https://2021.esinvesticijos.lt/dokumentai/supaprastintai-apmokamu-islaidu-dydziu-registras</w:t>
                  </w:r>
                </w:p>
              </w:tc>
            </w:tr>
            <w:tr w:rsidR="00F6362E" w14:paraId="2919216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0397462" w14:textId="495E55EB" w:rsidR="00F6362E" w:rsidRDefault="00F6362E" w:rsidP="00F6362E">
                  <w:pPr>
                    <w:jc w:val="both"/>
                    <w:rPr>
                      <w:color w:val="242424"/>
                      <w:szCs w:val="24"/>
                      <w:shd w:val="clear" w:color="auto" w:fill="FFFFFF"/>
                    </w:rPr>
                  </w:pPr>
                  <w:r>
                    <w:rPr>
                      <w:color w:val="242424"/>
                      <w:szCs w:val="24"/>
                      <w:shd w:val="clear" w:color="auto" w:fill="FFFFFF"/>
                    </w:rPr>
                    <w:t>14.6.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5732A1C0" w14:textId="4312E865" w:rsidR="00F6362E" w:rsidRDefault="00F6362E" w:rsidP="00F6362E">
                  <w:pPr>
                    <w:jc w:val="center"/>
                    <w:rPr>
                      <w:szCs w:val="24"/>
                      <w:shd w:val="clear" w:color="auto" w:fill="FFFFFF"/>
                    </w:rPr>
                  </w:pPr>
                  <w:r>
                    <w:rPr>
                      <w:szCs w:val="24"/>
                      <w:shd w:val="clear" w:color="auto" w:fill="FFFFFF"/>
                    </w:rPr>
                    <w:t>FN-05-01</w:t>
                  </w:r>
                </w:p>
              </w:tc>
              <w:tc>
                <w:tcPr>
                  <w:tcW w:w="2890" w:type="dxa"/>
                  <w:tcBorders>
                    <w:top w:val="single" w:sz="8" w:space="0" w:color="auto"/>
                    <w:left w:val="single" w:sz="8" w:space="0" w:color="auto"/>
                    <w:bottom w:val="single" w:sz="8" w:space="0" w:color="auto"/>
                    <w:right w:val="single" w:sz="8" w:space="0" w:color="auto"/>
                  </w:tcBorders>
                  <w:hideMark/>
                </w:tcPr>
                <w:p w14:paraId="4C742DE6" w14:textId="1750D2B6"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2011A0A8" w14:textId="476A443B" w:rsidR="00F6362E" w:rsidRDefault="00F6362E" w:rsidP="00473E25">
                  <w:pPr>
                    <w:jc w:val="both"/>
                    <w:rPr>
                      <w:szCs w:val="24"/>
                      <w:shd w:val="clear" w:color="auto" w:fill="FFFFFF"/>
                    </w:rPr>
                  </w:pPr>
                  <w:r>
                    <w:rPr>
                      <w:szCs w:val="24"/>
                      <w:shd w:val="clear" w:color="auto" w:fill="FFFFFF"/>
                    </w:rPr>
                    <w:t>Fiksuotoji norma, taikoma, kai priklauso 20 d. d. (jeigu dirbama 5 d. d. per savaitę) arba 24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486F0584" w14:textId="77777777" w:rsidR="00F6362E" w:rsidRDefault="00F6362E" w:rsidP="00F219B6">
                  <w:pPr>
                    <w:jc w:val="both"/>
                    <w:rPr>
                      <w:sz w:val="22"/>
                      <w:szCs w:val="22"/>
                    </w:rPr>
                  </w:pPr>
                  <w:r>
                    <w:rPr>
                      <w:sz w:val="22"/>
                      <w:szCs w:val="22"/>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5F4D072D" w14:textId="52C86798" w:rsidR="00F6362E" w:rsidRDefault="00F6362E" w:rsidP="00473E25">
                  <w:pPr>
                    <w:jc w:val="both"/>
                    <w:rPr>
                      <w:szCs w:val="24"/>
                    </w:rPr>
                  </w:pPr>
                </w:p>
              </w:tc>
            </w:tr>
            <w:tr w:rsidR="00F6362E" w14:paraId="19DC743B"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422BD37" w14:textId="6D3B1C17" w:rsidR="00F6362E" w:rsidRDefault="00F6362E" w:rsidP="00F6362E">
                  <w:pPr>
                    <w:jc w:val="both"/>
                    <w:rPr>
                      <w:color w:val="242424"/>
                      <w:szCs w:val="24"/>
                      <w:shd w:val="clear" w:color="auto" w:fill="FFFFFF"/>
                    </w:rPr>
                  </w:pPr>
                  <w:r>
                    <w:rPr>
                      <w:color w:val="242424"/>
                      <w:szCs w:val="24"/>
                      <w:shd w:val="clear" w:color="auto" w:fill="FFFFFF"/>
                    </w:rPr>
                    <w:t>14.7.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03C1B030" w14:textId="0FB19173" w:rsidR="00F6362E" w:rsidRDefault="00F6362E" w:rsidP="00F6362E">
                  <w:pPr>
                    <w:jc w:val="center"/>
                    <w:rPr>
                      <w:szCs w:val="24"/>
                      <w:shd w:val="clear" w:color="auto" w:fill="FFFFFF"/>
                    </w:rPr>
                  </w:pPr>
                  <w:r>
                    <w:rPr>
                      <w:szCs w:val="24"/>
                      <w:shd w:val="clear" w:color="auto" w:fill="FFFFFF"/>
                    </w:rPr>
                    <w:t>FN-05-02</w:t>
                  </w:r>
                </w:p>
              </w:tc>
              <w:tc>
                <w:tcPr>
                  <w:tcW w:w="2890" w:type="dxa"/>
                  <w:tcBorders>
                    <w:top w:val="single" w:sz="8" w:space="0" w:color="auto"/>
                    <w:left w:val="single" w:sz="8" w:space="0" w:color="auto"/>
                    <w:bottom w:val="single" w:sz="8" w:space="0" w:color="auto"/>
                    <w:right w:val="single" w:sz="8" w:space="0" w:color="auto"/>
                  </w:tcBorders>
                  <w:hideMark/>
                </w:tcPr>
                <w:p w14:paraId="3890E6AC" w14:textId="1D0DF8F1"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29EE2808" w14:textId="2A259C41" w:rsidR="00F6362E" w:rsidRDefault="00F6362E" w:rsidP="00473E25">
                  <w:pPr>
                    <w:jc w:val="both"/>
                    <w:rPr>
                      <w:szCs w:val="24"/>
                      <w:shd w:val="clear" w:color="auto" w:fill="FFFFFF"/>
                    </w:rPr>
                  </w:pPr>
                  <w:r>
                    <w:rPr>
                      <w:szCs w:val="24"/>
                      <w:shd w:val="clear" w:color="auto" w:fill="FFFFFF"/>
                    </w:rPr>
                    <w:t xml:space="preserve">Fiksuotoji norma, taikoma, kai priklauso nuo 21 iki 25 d. d. (jeigu dirbama </w:t>
                  </w:r>
                  <w:r>
                    <w:rPr>
                      <w:szCs w:val="24"/>
                      <w:shd w:val="clear" w:color="auto" w:fill="FFFFFF"/>
                    </w:rPr>
                    <w:br/>
                    <w:t>5 d. d. per savaitę) arba nuo 25 iki 30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75C1247B" w14:textId="77777777" w:rsidR="00F6362E" w:rsidRDefault="00F6362E" w:rsidP="00F219B6">
                  <w:pPr>
                    <w:jc w:val="both"/>
                    <w:rPr>
                      <w:sz w:val="22"/>
                      <w:szCs w:val="22"/>
                    </w:rPr>
                  </w:pPr>
                  <w:r>
                    <w:rPr>
                      <w:sz w:val="22"/>
                      <w:szCs w:val="22"/>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308282B0" w14:textId="7FE83B48" w:rsidR="00F6362E" w:rsidRDefault="00F6362E" w:rsidP="00473E25">
                  <w:pPr>
                    <w:jc w:val="both"/>
                    <w:rPr>
                      <w:szCs w:val="24"/>
                    </w:rPr>
                  </w:pPr>
                </w:p>
              </w:tc>
            </w:tr>
            <w:tr w:rsidR="00F6362E" w14:paraId="6D4B879A"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3963AA31" w14:textId="0B3738EA" w:rsidR="00F6362E" w:rsidRDefault="00F6362E" w:rsidP="00F6362E">
                  <w:pPr>
                    <w:jc w:val="both"/>
                    <w:rPr>
                      <w:color w:val="242424"/>
                      <w:szCs w:val="24"/>
                      <w:shd w:val="clear" w:color="auto" w:fill="FFFFFF"/>
                    </w:rPr>
                  </w:pPr>
                  <w:r>
                    <w:rPr>
                      <w:color w:val="242424"/>
                      <w:szCs w:val="24"/>
                      <w:shd w:val="clear" w:color="auto" w:fill="FFFFFF"/>
                    </w:rPr>
                    <w:lastRenderedPageBreak/>
                    <w:t>14.8.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3F84DA77" w14:textId="608F10F1" w:rsidR="00F6362E" w:rsidRDefault="00F6362E" w:rsidP="00F6362E">
                  <w:pPr>
                    <w:jc w:val="center"/>
                    <w:rPr>
                      <w:szCs w:val="24"/>
                      <w:shd w:val="clear" w:color="auto" w:fill="FFFFFF"/>
                    </w:rPr>
                  </w:pPr>
                  <w:r>
                    <w:rPr>
                      <w:szCs w:val="24"/>
                      <w:shd w:val="clear" w:color="auto" w:fill="FFFFFF"/>
                    </w:rPr>
                    <w:t>FN-05-03</w:t>
                  </w:r>
                </w:p>
              </w:tc>
              <w:tc>
                <w:tcPr>
                  <w:tcW w:w="2890" w:type="dxa"/>
                  <w:tcBorders>
                    <w:top w:val="single" w:sz="8" w:space="0" w:color="auto"/>
                    <w:left w:val="single" w:sz="8" w:space="0" w:color="auto"/>
                    <w:bottom w:val="single" w:sz="8" w:space="0" w:color="auto"/>
                    <w:right w:val="single" w:sz="8" w:space="0" w:color="auto"/>
                  </w:tcBorders>
                  <w:hideMark/>
                </w:tcPr>
                <w:p w14:paraId="66BDD7B4" w14:textId="141982C3"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1C08F161" w14:textId="6B89E6A2" w:rsidR="00F6362E" w:rsidRDefault="00F6362E" w:rsidP="00473E25">
                  <w:pPr>
                    <w:jc w:val="both"/>
                    <w:rPr>
                      <w:szCs w:val="24"/>
                      <w:shd w:val="clear" w:color="auto" w:fill="FFFFFF"/>
                    </w:rPr>
                  </w:pPr>
                  <w:r>
                    <w:rPr>
                      <w:szCs w:val="24"/>
                      <w:shd w:val="clear" w:color="auto" w:fill="FFFFFF"/>
                    </w:rPr>
                    <w:t xml:space="preserve">Fiksuotoji norma, taikoma, kai priklauso nuo 26 iki 30 d. d. (jeigu dirbama </w:t>
                  </w:r>
                  <w:r>
                    <w:rPr>
                      <w:szCs w:val="24"/>
                      <w:shd w:val="clear" w:color="auto" w:fill="FFFFFF"/>
                    </w:rPr>
                    <w:br/>
                    <w:t>5 d. d. per savaitę) arba nuo 31 iki 36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0B70F117" w14:textId="77777777" w:rsidR="00F6362E" w:rsidRDefault="00F6362E" w:rsidP="00F219B6">
                  <w:pPr>
                    <w:jc w:val="both"/>
                    <w:rPr>
                      <w:sz w:val="22"/>
                      <w:szCs w:val="22"/>
                    </w:rPr>
                  </w:pPr>
                  <w:r>
                    <w:rPr>
                      <w:sz w:val="22"/>
                      <w:szCs w:val="22"/>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1E20D9AD" w14:textId="2461C313" w:rsidR="00F6362E" w:rsidRDefault="00F6362E" w:rsidP="00473E25">
                  <w:pPr>
                    <w:jc w:val="both"/>
                    <w:rPr>
                      <w:szCs w:val="24"/>
                    </w:rPr>
                  </w:pPr>
                </w:p>
              </w:tc>
            </w:tr>
            <w:tr w:rsidR="00F6362E" w14:paraId="1CACC1C8"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059E2346" w14:textId="55856ADF" w:rsidR="00F6362E" w:rsidRDefault="00F6362E" w:rsidP="00F6362E">
                  <w:pPr>
                    <w:jc w:val="both"/>
                    <w:rPr>
                      <w:color w:val="242424"/>
                      <w:szCs w:val="24"/>
                      <w:shd w:val="clear" w:color="auto" w:fill="FFFFFF"/>
                    </w:rPr>
                  </w:pPr>
                  <w:r>
                    <w:rPr>
                      <w:color w:val="242424"/>
                      <w:szCs w:val="24"/>
                      <w:shd w:val="clear" w:color="auto" w:fill="FFFFFF"/>
                    </w:rPr>
                    <w:t>14.9.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1EBBDF84" w14:textId="7A61C4F9" w:rsidR="00F6362E" w:rsidRDefault="00F6362E" w:rsidP="00F6362E">
                  <w:pPr>
                    <w:jc w:val="center"/>
                    <w:rPr>
                      <w:szCs w:val="24"/>
                      <w:shd w:val="clear" w:color="auto" w:fill="FFFFFF"/>
                    </w:rPr>
                  </w:pPr>
                  <w:r>
                    <w:rPr>
                      <w:szCs w:val="24"/>
                      <w:shd w:val="clear" w:color="auto" w:fill="FFFFFF"/>
                    </w:rPr>
                    <w:t>FN-05-04</w:t>
                  </w:r>
                </w:p>
              </w:tc>
              <w:tc>
                <w:tcPr>
                  <w:tcW w:w="2890" w:type="dxa"/>
                  <w:tcBorders>
                    <w:top w:val="single" w:sz="8" w:space="0" w:color="auto"/>
                    <w:left w:val="single" w:sz="8" w:space="0" w:color="auto"/>
                    <w:bottom w:val="single" w:sz="8" w:space="0" w:color="auto"/>
                    <w:right w:val="single" w:sz="8" w:space="0" w:color="auto"/>
                  </w:tcBorders>
                  <w:hideMark/>
                </w:tcPr>
                <w:p w14:paraId="287A8F70" w14:textId="6C2086CF"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00DD9648" w14:textId="13CE8E1A" w:rsidR="00F6362E" w:rsidRDefault="00F6362E" w:rsidP="00473E25">
                  <w:pPr>
                    <w:jc w:val="both"/>
                    <w:rPr>
                      <w:szCs w:val="24"/>
                      <w:shd w:val="clear" w:color="auto" w:fill="FFFFFF"/>
                    </w:rPr>
                  </w:pPr>
                  <w:r>
                    <w:rPr>
                      <w:szCs w:val="24"/>
                      <w:shd w:val="clear" w:color="auto" w:fill="FFFFFF"/>
                    </w:rPr>
                    <w:t xml:space="preserve">Fiksuotoji norma, taikoma, kai priklauso nuo 31 iki 36 d. d. (jeigu dirbama </w:t>
                  </w:r>
                  <w:r>
                    <w:rPr>
                      <w:szCs w:val="24"/>
                      <w:shd w:val="clear" w:color="auto" w:fill="FFFFFF"/>
                    </w:rPr>
                    <w:br/>
                    <w:t>5 d. d. per savaitę) arba nuo 37 iki 42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6DBF26C8" w14:textId="77777777" w:rsidR="00F6362E" w:rsidRDefault="00F6362E" w:rsidP="00F219B6">
                  <w:pPr>
                    <w:jc w:val="both"/>
                    <w:rPr>
                      <w:sz w:val="22"/>
                      <w:szCs w:val="22"/>
                    </w:rPr>
                  </w:pPr>
                  <w:r>
                    <w:rPr>
                      <w:sz w:val="22"/>
                      <w:szCs w:val="22"/>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4FDAEC6C" w14:textId="762E48D8" w:rsidR="00F6362E" w:rsidRDefault="00F6362E" w:rsidP="00473E25">
                  <w:pPr>
                    <w:jc w:val="both"/>
                    <w:rPr>
                      <w:szCs w:val="24"/>
                    </w:rPr>
                  </w:pPr>
                </w:p>
              </w:tc>
            </w:tr>
            <w:tr w:rsidR="00F6362E" w14:paraId="7D3DACF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A92CCBB" w14:textId="68AD78A8" w:rsidR="00F6362E" w:rsidRDefault="00F6362E" w:rsidP="00F6362E">
                  <w:pPr>
                    <w:jc w:val="both"/>
                    <w:rPr>
                      <w:color w:val="242424"/>
                      <w:szCs w:val="24"/>
                      <w:shd w:val="clear" w:color="auto" w:fill="FFFFFF"/>
                    </w:rPr>
                  </w:pPr>
                  <w:r>
                    <w:rPr>
                      <w:color w:val="242424"/>
                      <w:szCs w:val="24"/>
                      <w:shd w:val="clear" w:color="auto" w:fill="FFFFFF"/>
                    </w:rPr>
                    <w:t xml:space="preserve">14.10. Projektą vykdančio personalo išlaidos kasmetinėms atostogoms, kurios apskaičiuojamos nuo tinkamų finansuoti faktiškai patirtų vykdančiojo personalo darbo užmokesčio išlaidų, arba tiesiog Projektą vykdančio </w:t>
                  </w:r>
                  <w:r>
                    <w:rPr>
                      <w:color w:val="242424"/>
                      <w:szCs w:val="24"/>
                      <w:shd w:val="clear" w:color="auto" w:fill="FFFFFF"/>
                    </w:rPr>
                    <w:lastRenderedPageBreak/>
                    <w:t>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5CC4E8D0" w14:textId="61FABE57" w:rsidR="00F6362E" w:rsidRDefault="00F6362E" w:rsidP="00F6362E">
                  <w:pPr>
                    <w:jc w:val="center"/>
                    <w:rPr>
                      <w:szCs w:val="24"/>
                      <w:shd w:val="clear" w:color="auto" w:fill="FFFFFF"/>
                    </w:rPr>
                  </w:pPr>
                  <w:r>
                    <w:rPr>
                      <w:szCs w:val="24"/>
                      <w:shd w:val="clear" w:color="auto" w:fill="FFFFFF"/>
                    </w:rPr>
                    <w:lastRenderedPageBreak/>
                    <w:t>FN-05-05</w:t>
                  </w:r>
                </w:p>
              </w:tc>
              <w:tc>
                <w:tcPr>
                  <w:tcW w:w="2890" w:type="dxa"/>
                  <w:tcBorders>
                    <w:top w:val="single" w:sz="8" w:space="0" w:color="auto"/>
                    <w:left w:val="single" w:sz="8" w:space="0" w:color="auto"/>
                    <w:bottom w:val="single" w:sz="8" w:space="0" w:color="auto"/>
                    <w:right w:val="single" w:sz="8" w:space="0" w:color="auto"/>
                  </w:tcBorders>
                  <w:hideMark/>
                </w:tcPr>
                <w:p w14:paraId="09246D53" w14:textId="1F4C6BEA"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5582C2FF" w14:textId="6B64EC5D" w:rsidR="00F6362E" w:rsidRDefault="00F6362E" w:rsidP="00473E25">
                  <w:pPr>
                    <w:jc w:val="both"/>
                    <w:rPr>
                      <w:szCs w:val="24"/>
                      <w:shd w:val="clear" w:color="auto" w:fill="FFFFFF"/>
                    </w:rPr>
                  </w:pPr>
                  <w:r>
                    <w:rPr>
                      <w:szCs w:val="24"/>
                      <w:shd w:val="clear" w:color="auto" w:fill="FFFFFF"/>
                    </w:rPr>
                    <w:t xml:space="preserve">Fiksuotoji norma, taikoma, kai priklauso nuo 37 iki 39 d. d. (jeigu dirbama </w:t>
                  </w:r>
                  <w:r>
                    <w:rPr>
                      <w:szCs w:val="24"/>
                      <w:shd w:val="clear" w:color="auto" w:fill="FFFFFF"/>
                    </w:rPr>
                    <w:br/>
                    <w:t>5 d. d. per savaitę) arba nuo 43 iki 47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56C204D0" w14:textId="77777777" w:rsidR="00F6362E" w:rsidRDefault="00F6362E" w:rsidP="00F219B6">
                  <w:pPr>
                    <w:jc w:val="both"/>
                    <w:rPr>
                      <w:sz w:val="22"/>
                      <w:szCs w:val="22"/>
                    </w:rPr>
                  </w:pPr>
                  <w:r>
                    <w:rPr>
                      <w:sz w:val="22"/>
                      <w:szCs w:val="22"/>
                    </w:rPr>
                    <w:t>Europos socialinio fondo agentūros 2022 m. balandžio 30 d. atliktas Kasmetinių atostogų išmokų fiksuotųjų normų nustatymo tyrimas, paskelbtas ES investicijų interneto svetainėje https://2021.esinvesticijos.lt/dokumentai/fn-05-01-fn-05-07-kasmetiniu-atostogu-</w:t>
                  </w:r>
                  <w:r>
                    <w:rPr>
                      <w:sz w:val="22"/>
                      <w:szCs w:val="22"/>
                    </w:rPr>
                    <w:lastRenderedPageBreak/>
                    <w:t>ismoku-fn-nustatymo-tyrimas.</w:t>
                  </w:r>
                </w:p>
                <w:p w14:paraId="147F932C" w14:textId="19CCA70B" w:rsidR="00F6362E" w:rsidRDefault="00F6362E" w:rsidP="00473E25">
                  <w:pPr>
                    <w:jc w:val="both"/>
                    <w:rPr>
                      <w:szCs w:val="24"/>
                    </w:rPr>
                  </w:pPr>
                </w:p>
              </w:tc>
            </w:tr>
            <w:tr w:rsidR="00F6362E" w14:paraId="34DD61D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22253FB" w14:textId="5B312331" w:rsidR="00F6362E" w:rsidRDefault="00F6362E" w:rsidP="00F6362E">
                  <w:pPr>
                    <w:jc w:val="both"/>
                    <w:rPr>
                      <w:color w:val="242424"/>
                      <w:szCs w:val="24"/>
                      <w:shd w:val="clear" w:color="auto" w:fill="FFFFFF"/>
                    </w:rPr>
                  </w:pPr>
                  <w:r>
                    <w:rPr>
                      <w:color w:val="242424"/>
                      <w:szCs w:val="24"/>
                      <w:shd w:val="clear" w:color="auto" w:fill="FFFFFF"/>
                    </w:rPr>
                    <w:lastRenderedPageBreak/>
                    <w:t>14.11.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39FC9794" w14:textId="071FF29C" w:rsidR="00F6362E" w:rsidRDefault="00F6362E" w:rsidP="00F6362E">
                  <w:pPr>
                    <w:jc w:val="center"/>
                    <w:rPr>
                      <w:szCs w:val="24"/>
                      <w:shd w:val="clear" w:color="auto" w:fill="FFFFFF"/>
                    </w:rPr>
                  </w:pPr>
                  <w:r>
                    <w:rPr>
                      <w:szCs w:val="24"/>
                      <w:shd w:val="clear" w:color="auto" w:fill="FFFFFF"/>
                    </w:rPr>
                    <w:t>FN-05-06</w:t>
                  </w:r>
                </w:p>
              </w:tc>
              <w:tc>
                <w:tcPr>
                  <w:tcW w:w="2890" w:type="dxa"/>
                  <w:tcBorders>
                    <w:top w:val="single" w:sz="8" w:space="0" w:color="auto"/>
                    <w:left w:val="single" w:sz="8" w:space="0" w:color="auto"/>
                    <w:bottom w:val="single" w:sz="8" w:space="0" w:color="auto"/>
                    <w:right w:val="single" w:sz="8" w:space="0" w:color="auto"/>
                  </w:tcBorders>
                  <w:hideMark/>
                </w:tcPr>
                <w:p w14:paraId="2A4FE8FA" w14:textId="10605737"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56A97AFD" w14:textId="6FAAFC0C" w:rsidR="00F6362E" w:rsidRDefault="00F6362E" w:rsidP="00473E25">
                  <w:pPr>
                    <w:jc w:val="both"/>
                    <w:rPr>
                      <w:szCs w:val="24"/>
                      <w:shd w:val="clear" w:color="auto" w:fill="FFFFFF"/>
                    </w:rPr>
                  </w:pPr>
                  <w:r>
                    <w:rPr>
                      <w:szCs w:val="24"/>
                      <w:shd w:val="clear" w:color="auto" w:fill="FFFFFF"/>
                    </w:rPr>
                    <w:t>Fiksuotoji norma, taikoma, kai priklauso 40 d. d. (jeigu dirbama 5 d. d. per savaitę) arba 48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CD61F91" w14:textId="77777777" w:rsidR="00F6362E" w:rsidRDefault="00F6362E" w:rsidP="00F219B6">
                  <w:pPr>
                    <w:jc w:val="both"/>
                    <w:rPr>
                      <w:sz w:val="22"/>
                      <w:szCs w:val="22"/>
                    </w:rPr>
                  </w:pPr>
                  <w:r>
                    <w:rPr>
                      <w:sz w:val="22"/>
                      <w:szCs w:val="22"/>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3EE01048" w14:textId="0D944D1A" w:rsidR="00F6362E" w:rsidRDefault="00F6362E" w:rsidP="00473E25">
                  <w:pPr>
                    <w:jc w:val="both"/>
                    <w:rPr>
                      <w:szCs w:val="24"/>
                    </w:rPr>
                  </w:pPr>
                </w:p>
              </w:tc>
            </w:tr>
            <w:tr w:rsidR="00F6362E" w14:paraId="618FE6C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C002E9B" w14:textId="0D5E91ED" w:rsidR="00F6362E" w:rsidRDefault="00F6362E" w:rsidP="00F6362E">
                  <w:pPr>
                    <w:jc w:val="both"/>
                    <w:rPr>
                      <w:color w:val="242424"/>
                      <w:szCs w:val="24"/>
                      <w:shd w:val="clear" w:color="auto" w:fill="FFFFFF"/>
                    </w:rPr>
                  </w:pPr>
                  <w:r>
                    <w:rPr>
                      <w:color w:val="242424"/>
                      <w:szCs w:val="24"/>
                      <w:shd w:val="clear" w:color="auto" w:fill="FFFFFF"/>
                    </w:rPr>
                    <w:t>14.12.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1E08C98D" w14:textId="0010DC69" w:rsidR="00F6362E" w:rsidRDefault="00F6362E" w:rsidP="00F6362E">
                  <w:pPr>
                    <w:jc w:val="center"/>
                    <w:rPr>
                      <w:szCs w:val="24"/>
                      <w:shd w:val="clear" w:color="auto" w:fill="FFFFFF"/>
                    </w:rPr>
                  </w:pPr>
                  <w:r>
                    <w:rPr>
                      <w:szCs w:val="24"/>
                      <w:shd w:val="clear" w:color="auto" w:fill="FFFFFF"/>
                    </w:rPr>
                    <w:t>FN-05-07</w:t>
                  </w:r>
                </w:p>
              </w:tc>
              <w:tc>
                <w:tcPr>
                  <w:tcW w:w="2890" w:type="dxa"/>
                  <w:tcBorders>
                    <w:top w:val="single" w:sz="8" w:space="0" w:color="auto"/>
                    <w:left w:val="single" w:sz="8" w:space="0" w:color="auto"/>
                    <w:bottom w:val="single" w:sz="8" w:space="0" w:color="auto"/>
                    <w:right w:val="single" w:sz="8" w:space="0" w:color="auto"/>
                  </w:tcBorders>
                  <w:hideMark/>
                </w:tcPr>
                <w:p w14:paraId="5228E683" w14:textId="719D0AD1"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06200397" w14:textId="508A7536" w:rsidR="00F6362E" w:rsidRDefault="00F6362E" w:rsidP="00473E25">
                  <w:pPr>
                    <w:jc w:val="both"/>
                    <w:rPr>
                      <w:szCs w:val="24"/>
                      <w:shd w:val="clear" w:color="auto" w:fill="FFFFFF"/>
                    </w:rPr>
                  </w:pPr>
                  <w:r>
                    <w:rPr>
                      <w:szCs w:val="24"/>
                      <w:shd w:val="clear" w:color="auto" w:fill="FFFFFF"/>
                    </w:rPr>
                    <w:t>Fiksuotoji norma, taikoma, kai priklauso nuo 41 d. d. (jeigu dirbama 5 d. d. per savaitę) arba nuo 49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79A84F10" w14:textId="77777777" w:rsidR="00F6362E" w:rsidRDefault="00F6362E" w:rsidP="00F219B6">
                  <w:pPr>
                    <w:jc w:val="both"/>
                    <w:rPr>
                      <w:sz w:val="22"/>
                      <w:szCs w:val="22"/>
                    </w:rPr>
                  </w:pPr>
                  <w:r>
                    <w:rPr>
                      <w:sz w:val="22"/>
                      <w:szCs w:val="22"/>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15365CB9" w14:textId="6ABF7201" w:rsidR="00F6362E" w:rsidRDefault="00F6362E" w:rsidP="00473E25">
                  <w:pPr>
                    <w:jc w:val="both"/>
                    <w:rPr>
                      <w:szCs w:val="24"/>
                    </w:rPr>
                  </w:pPr>
                </w:p>
              </w:tc>
            </w:tr>
          </w:tbl>
          <w:p w14:paraId="6894EAEE" w14:textId="77777777" w:rsidR="006E7474" w:rsidRDefault="006E7474">
            <w:pPr>
              <w:jc w:val="both"/>
              <w:rPr>
                <w:i/>
                <w:iCs/>
                <w:sz w:val="22"/>
                <w:szCs w:val="22"/>
              </w:rPr>
            </w:pPr>
          </w:p>
          <w:p w14:paraId="3405A4B9" w14:textId="77777777" w:rsidR="006E7474" w:rsidRDefault="006E7474">
            <w:pPr>
              <w:jc w:val="both"/>
              <w:rPr>
                <w:i/>
                <w:iCs/>
                <w:sz w:val="22"/>
                <w:szCs w:val="22"/>
              </w:rPr>
            </w:pPr>
          </w:p>
        </w:tc>
      </w:tr>
    </w:tbl>
    <w:p w14:paraId="5A70C7F0" w14:textId="77777777" w:rsidR="006E7474" w:rsidRDefault="006E7474">
      <w:pPr>
        <w:spacing w:line="276" w:lineRule="auto"/>
        <w:jc w:val="center"/>
        <w:rPr>
          <w:rFonts w:eastAsia="Calibri"/>
          <w:sz w:val="22"/>
          <w:szCs w:val="22"/>
        </w:rPr>
      </w:pPr>
    </w:p>
    <w:p w14:paraId="33B3356E" w14:textId="77777777" w:rsidR="006E7474" w:rsidRDefault="006E7474">
      <w:pPr>
        <w:rPr>
          <w:sz w:val="18"/>
          <w:szCs w:val="18"/>
        </w:rPr>
      </w:pPr>
    </w:p>
    <w:p w14:paraId="7D157E5F" w14:textId="289DAEEA" w:rsidR="00B81951" w:rsidRDefault="007B4329" w:rsidP="007D43A9">
      <w:pPr>
        <w:jc w:val="center"/>
        <w:rPr>
          <w:rFonts w:eastAsia="Calibri"/>
          <w:szCs w:val="24"/>
        </w:rPr>
      </w:pPr>
      <w:r>
        <w:rPr>
          <w:rFonts w:eastAsia="Calibri"/>
          <w:szCs w:val="24"/>
        </w:rPr>
        <w:t>________________</w:t>
      </w:r>
    </w:p>
    <w:p w14:paraId="0DBBC377" w14:textId="77777777" w:rsidR="00E773AA" w:rsidRDefault="00E773AA">
      <w:pPr>
        <w:rPr>
          <w:rFonts w:eastAsia="Calibri"/>
          <w:szCs w:val="24"/>
        </w:rPr>
        <w:sectPr w:rsidR="00E773AA" w:rsidSect="00637A67">
          <w:headerReference w:type="even" r:id="rId16"/>
          <w:headerReference w:type="default" r:id="rId17"/>
          <w:footerReference w:type="even" r:id="rId18"/>
          <w:footerReference w:type="default" r:id="rId19"/>
          <w:headerReference w:type="first" r:id="rId20"/>
          <w:footerReference w:type="first" r:id="rId21"/>
          <w:pgSz w:w="16838" w:h="11906" w:orient="landscape"/>
          <w:pgMar w:top="1701" w:right="567" w:bottom="1134" w:left="1134" w:header="567" w:footer="567" w:gutter="0"/>
          <w:cols w:space="1296"/>
          <w:titlePg/>
          <w:docGrid w:linePitch="360"/>
        </w:sectPr>
      </w:pPr>
    </w:p>
    <w:p w14:paraId="1265747A" w14:textId="77777777" w:rsidR="007109C6" w:rsidRPr="002F2C0D" w:rsidRDefault="007109C6" w:rsidP="007D43A9">
      <w:pPr>
        <w:ind w:left="9639"/>
        <w:rPr>
          <w:bCs/>
          <w:szCs w:val="24"/>
        </w:rPr>
      </w:pPr>
      <w:r w:rsidRPr="002F2C0D">
        <w:rPr>
          <w:bCs/>
          <w:szCs w:val="24"/>
        </w:rPr>
        <w:lastRenderedPageBreak/>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0BA5227C" w14:textId="77777777" w:rsidR="00BC724C" w:rsidRDefault="007109C6" w:rsidP="007D43A9">
      <w:pPr>
        <w:ind w:left="9639"/>
        <w:rPr>
          <w:szCs w:val="24"/>
          <w:shd w:val="clear" w:color="auto" w:fill="FFFFFF"/>
        </w:rPr>
      </w:pPr>
      <w:r w:rsidRPr="002F2C0D">
        <w:rPr>
          <w:bCs/>
          <w:szCs w:val="24"/>
        </w:rPr>
        <w:t>„Kurti technologinius sprendimus ir įrankius, leidžiančius saugiai ir patogiai naudotis</w:t>
      </w:r>
      <w:r>
        <w:rPr>
          <w:bCs/>
          <w:szCs w:val="24"/>
        </w:rPr>
        <w:t xml:space="preserve"> </w:t>
      </w:r>
      <w:r w:rsidRPr="002F2C0D">
        <w:rPr>
          <w:bCs/>
          <w:szCs w:val="24"/>
        </w:rPr>
        <w:t xml:space="preserve">paslaugomis“ </w:t>
      </w:r>
      <w:r w:rsidR="00817C04">
        <w:rPr>
          <w:szCs w:val="24"/>
          <w:shd w:val="clear" w:color="auto" w:fill="FFFFFF"/>
        </w:rPr>
        <w:t xml:space="preserve">projektų finansavimo sąlygų aprašo </w:t>
      </w:r>
    </w:p>
    <w:p w14:paraId="59323380" w14:textId="25CEDA9B" w:rsidR="00817C04" w:rsidRPr="007109C6" w:rsidRDefault="00817C04" w:rsidP="007D43A9">
      <w:pPr>
        <w:ind w:left="9639"/>
        <w:rPr>
          <w:bCs/>
          <w:szCs w:val="24"/>
        </w:rPr>
      </w:pPr>
      <w:r>
        <w:rPr>
          <w:szCs w:val="24"/>
          <w:shd w:val="clear" w:color="auto" w:fill="FFFFFF"/>
        </w:rPr>
        <w:t xml:space="preserve">1 priedas </w:t>
      </w:r>
    </w:p>
    <w:p w14:paraId="75EEA4C4" w14:textId="77777777" w:rsidR="00817C04" w:rsidRDefault="00817C04" w:rsidP="00817C04">
      <w:pPr>
        <w:jc w:val="center"/>
        <w:rPr>
          <w:rFonts w:eastAsia="Calibri"/>
          <w:b/>
          <w:bCs/>
          <w:szCs w:val="24"/>
        </w:rPr>
      </w:pPr>
    </w:p>
    <w:p w14:paraId="66FF2120" w14:textId="77777777" w:rsidR="00BC724C" w:rsidRDefault="00BC724C" w:rsidP="00817C04">
      <w:pPr>
        <w:jc w:val="center"/>
        <w:rPr>
          <w:rFonts w:eastAsia="Calibri"/>
          <w:b/>
          <w:bCs/>
          <w:szCs w:val="24"/>
        </w:rPr>
      </w:pPr>
    </w:p>
    <w:p w14:paraId="5F33E94A" w14:textId="77777777" w:rsidR="00817C04" w:rsidRDefault="00817C04" w:rsidP="00817C04">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65899FE9" w14:textId="77777777" w:rsidR="00817C04" w:rsidRDefault="00817C04" w:rsidP="00817C04">
      <w:pPr>
        <w:jc w:val="center"/>
        <w:rPr>
          <w:rFonts w:eastAsia="Calibri"/>
          <w:b/>
          <w:bCs/>
          <w:szCs w:val="24"/>
        </w:rPr>
      </w:pPr>
    </w:p>
    <w:p w14:paraId="6BC89A4A" w14:textId="77777777" w:rsidR="00817C04" w:rsidRDefault="00817C04" w:rsidP="00817C04">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 xml:space="preserve">): </w:t>
      </w:r>
    </w:p>
    <w:p w14:paraId="09D3F143" w14:textId="77777777" w:rsidR="00817C04" w:rsidRDefault="00817C04" w:rsidP="00817C04">
      <w:pPr>
        <w:spacing w:line="276" w:lineRule="auto"/>
        <w:jc w:val="both"/>
        <w:rPr>
          <w:rFonts w:eastAsia="Calibri"/>
          <w:bCs/>
          <w:szCs w:val="24"/>
        </w:rPr>
      </w:pPr>
      <w:r>
        <w:t xml:space="preserve">X </w:t>
      </w:r>
      <w:r>
        <w:rPr>
          <w:rFonts w:eastAsia="Calibri"/>
          <w:bCs/>
          <w:szCs w:val="24"/>
        </w:rPr>
        <w:t>Ekonomikos gaivinimo ir atsparumo didinimo priemonė (toliau – EGADP)</w:t>
      </w:r>
    </w:p>
    <w:p w14:paraId="22DB4BDE" w14:textId="77777777" w:rsidR="00817C04" w:rsidRDefault="00817C04" w:rsidP="00817C04">
      <w:pPr>
        <w:spacing w:line="276" w:lineRule="auto"/>
        <w:jc w:val="both"/>
        <w:rPr>
          <w:rFonts w:eastAsia="Calibri"/>
          <w:bCs/>
          <w:szCs w:val="24"/>
        </w:rPr>
      </w:pPr>
      <w:r>
        <w:rPr>
          <w:rFonts w:ascii="Wingdings 2" w:eastAsia="Wingdings 2" w:hAnsi="Wingdings 2" w:cs="Wingdings 2"/>
        </w:rPr>
        <w:t></w:t>
      </w:r>
      <w:r>
        <w:t xml:space="preserve"> Europos Sąjungos fondų i</w:t>
      </w:r>
      <w:r>
        <w:rPr>
          <w:rFonts w:eastAsia="Calibri"/>
          <w:bCs/>
          <w:szCs w:val="24"/>
        </w:rPr>
        <w:t>nvesticijų programa (toliau – ESIP)</w:t>
      </w:r>
    </w:p>
    <w:p w14:paraId="51FA43C9" w14:textId="77777777" w:rsidR="00817C04" w:rsidRDefault="00817C04" w:rsidP="00817C04">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6D7EAF" w14:paraId="0DF75D43" w14:textId="77777777" w:rsidTr="00A36204">
        <w:tc>
          <w:tcPr>
            <w:tcW w:w="4933" w:type="dxa"/>
          </w:tcPr>
          <w:p w14:paraId="09076272" w14:textId="77777777" w:rsidR="00817C04" w:rsidRDefault="00817C04" w:rsidP="004870D7">
            <w:pPr>
              <w:jc w:val="center"/>
              <w:rPr>
                <w:rFonts w:eastAsia="Calibri"/>
                <w:b/>
                <w:szCs w:val="24"/>
              </w:rPr>
            </w:pPr>
            <w:r>
              <w:rPr>
                <w:rFonts w:eastAsia="Calibri"/>
                <w:b/>
                <w:szCs w:val="24"/>
              </w:rPr>
              <w:t>Aplinkos tikslai</w:t>
            </w:r>
          </w:p>
        </w:tc>
        <w:tc>
          <w:tcPr>
            <w:tcW w:w="4678" w:type="dxa"/>
          </w:tcPr>
          <w:p w14:paraId="7B585C85" w14:textId="77777777" w:rsidR="00817C04" w:rsidRDefault="00817C04" w:rsidP="004870D7">
            <w:pPr>
              <w:jc w:val="center"/>
              <w:rPr>
                <w:rFonts w:eastAsia="Calibri"/>
                <w:b/>
                <w:szCs w:val="24"/>
              </w:rPr>
            </w:pPr>
            <w:r>
              <w:rPr>
                <w:rFonts w:eastAsia="Calibri"/>
                <w:b/>
                <w:szCs w:val="24"/>
              </w:rPr>
              <w:t>Pagrindimas</w:t>
            </w:r>
          </w:p>
        </w:tc>
        <w:tc>
          <w:tcPr>
            <w:tcW w:w="5387" w:type="dxa"/>
          </w:tcPr>
          <w:p w14:paraId="07E2417F" w14:textId="77777777" w:rsidR="00817C04" w:rsidRDefault="00817C04" w:rsidP="004870D7">
            <w:pPr>
              <w:jc w:val="center"/>
              <w:rPr>
                <w:rFonts w:eastAsia="Calibri"/>
                <w:i/>
                <w:sz w:val="20"/>
              </w:rPr>
            </w:pPr>
            <w:r>
              <w:rPr>
                <w:rFonts w:eastAsia="Calibri"/>
                <w:b/>
                <w:szCs w:val="24"/>
              </w:rPr>
              <w:t>Pagrindimo dokumentai</w:t>
            </w:r>
          </w:p>
        </w:tc>
      </w:tr>
      <w:tr w:rsidR="006D7EAF" w14:paraId="40FEFAC0" w14:textId="77777777" w:rsidTr="00A36204">
        <w:tc>
          <w:tcPr>
            <w:tcW w:w="4933" w:type="dxa"/>
          </w:tcPr>
          <w:p w14:paraId="65C188B0" w14:textId="77777777" w:rsidR="00817C04" w:rsidRDefault="00817C04" w:rsidP="004870D7">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4678" w:type="dxa"/>
          </w:tcPr>
          <w:p w14:paraId="4CA5AE5D" w14:textId="59D6B7DF" w:rsidR="00817C04" w:rsidRDefault="00817C04" w:rsidP="004870D7">
            <w:pPr>
              <w:jc w:val="both"/>
              <w:rPr>
                <w:rFonts w:eastAsia="Calibri"/>
                <w:bCs/>
                <w:i/>
                <w:szCs w:val="24"/>
              </w:rPr>
            </w:pPr>
            <w:r>
              <w:rPr>
                <w:rFonts w:eastAsia="Calibri"/>
                <w:bCs/>
                <w:iCs/>
                <w:szCs w:val="24"/>
              </w:rPr>
              <w:t>Vertinama, kad planuojama įgyvendinti veikla    neturi jokio poveikio šiam aplinkos tikslui arba numatomas jos poveikis yra nereikšmingas, t</w:t>
            </w:r>
            <w:r w:rsidR="00323E22">
              <w:rPr>
                <w:rFonts w:eastAsia="Calibri"/>
                <w:bCs/>
                <w:iCs/>
                <w:szCs w:val="24"/>
              </w:rPr>
              <w:t>. </w:t>
            </w:r>
            <w:r>
              <w:rPr>
                <w:rFonts w:eastAsia="Calibri"/>
                <w:bCs/>
                <w:iCs/>
                <w:szCs w:val="24"/>
              </w:rPr>
              <w:t>y. neplanuojama, kad įgyvendinama veikla prisidės prie išmetamų šiltnamio efektą sukeliančių dujų išsiskyrimo. Planuojamos veiklos (pagal savo pobūdį) neturi jokio tiesioginio ar netiesioginio neigiamo poveikio šiam aplinkos tikslui.</w:t>
            </w:r>
          </w:p>
        </w:tc>
        <w:tc>
          <w:tcPr>
            <w:tcW w:w="5387" w:type="dxa"/>
          </w:tcPr>
          <w:p w14:paraId="0B1F0B3E" w14:textId="77777777" w:rsidR="00817C04" w:rsidRDefault="00817C04" w:rsidP="004870D7">
            <w:pPr>
              <w:jc w:val="both"/>
              <w:rPr>
                <w:rFonts w:eastAsia="Calibri"/>
                <w:i/>
                <w:sz w:val="20"/>
              </w:rPr>
            </w:pPr>
            <w:r>
              <w:rPr>
                <w:color w:val="000000"/>
              </w:rPr>
              <w:t>Netaikoma. Veikla dėl savo pobūdžio neturės tiesioginio ar netiesioginio neigiamo poveikio klimato kaitos švelninimo tikslui, todėl pagrindimo dokumentai neteikiami.</w:t>
            </w:r>
          </w:p>
        </w:tc>
      </w:tr>
      <w:tr w:rsidR="006D7EAF" w14:paraId="21729EC8" w14:textId="77777777" w:rsidTr="00A36204">
        <w:tc>
          <w:tcPr>
            <w:tcW w:w="4933" w:type="dxa"/>
          </w:tcPr>
          <w:p w14:paraId="10E67E8E" w14:textId="77777777" w:rsidR="00817C04" w:rsidRDefault="00817C04" w:rsidP="004870D7">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4678" w:type="dxa"/>
          </w:tcPr>
          <w:p w14:paraId="7591C927" w14:textId="1D58BF07" w:rsidR="00817C04" w:rsidRDefault="00817C04" w:rsidP="004870D7">
            <w:pPr>
              <w:jc w:val="both"/>
              <w:rPr>
                <w:rFonts w:eastAsia="Calibri"/>
                <w:bCs/>
                <w:szCs w:val="24"/>
              </w:rPr>
            </w:pPr>
            <w:r>
              <w:rPr>
                <w:bCs/>
                <w:szCs w:val="24"/>
              </w:rPr>
              <w:t>Vertinama, kad planuojama įgyvendinti veikla neturi jokio poveikio šiam aplinkos tikslui arba numatomas jos poveikis yra nereikšmingas, t</w:t>
            </w:r>
            <w:r w:rsidR="00D65351">
              <w:rPr>
                <w:bCs/>
                <w:szCs w:val="24"/>
              </w:rPr>
              <w:t>. </w:t>
            </w:r>
            <w:r>
              <w:rPr>
                <w:bCs/>
                <w:szCs w:val="24"/>
              </w:rPr>
              <w:t xml:space="preserve">y. neplanuojama, kad įgyvendinama priemonė </w:t>
            </w:r>
            <w:r>
              <w:rPr>
                <w:szCs w:val="24"/>
              </w:rPr>
              <w:t xml:space="preserve">didina neigiamą dabartinio ir ateities klimato poveikį ar daro neigiamą poveikį </w:t>
            </w:r>
            <w:r>
              <w:rPr>
                <w:szCs w:val="24"/>
              </w:rPr>
              <w:lastRenderedPageBreak/>
              <w:t>žmonėms, gamtai ar turtui: priemonės veikla (pagal savo pobūdį) neturi jokio tiesioginio ar netiesioginio neigiamo poveikio šiam aplinkos tikslui.</w:t>
            </w:r>
          </w:p>
        </w:tc>
        <w:tc>
          <w:tcPr>
            <w:tcW w:w="5387" w:type="dxa"/>
          </w:tcPr>
          <w:p w14:paraId="74DEC684" w14:textId="77777777" w:rsidR="00817C04" w:rsidRDefault="00817C04" w:rsidP="004870D7">
            <w:pPr>
              <w:jc w:val="both"/>
              <w:rPr>
                <w:rFonts w:eastAsia="Calibri"/>
                <w:b/>
                <w:szCs w:val="24"/>
              </w:rPr>
            </w:pPr>
            <w:r>
              <w:rPr>
                <w:color w:val="000000"/>
              </w:rPr>
              <w:lastRenderedPageBreak/>
              <w:t>Netaikoma. Veikla dėl savo pobūdžio neturės tiesioginio ar netiesioginio neigiamo poveikio prisitaikymo prie klimato kaitos tikslui, todėl pagrindimo dokumentai neteikiami.</w:t>
            </w:r>
          </w:p>
        </w:tc>
      </w:tr>
      <w:tr w:rsidR="006D7EAF" w14:paraId="1E8AF26F" w14:textId="77777777" w:rsidTr="00A36204">
        <w:tc>
          <w:tcPr>
            <w:tcW w:w="4933" w:type="dxa"/>
          </w:tcPr>
          <w:p w14:paraId="454216A1" w14:textId="77777777" w:rsidR="00817C04" w:rsidRDefault="00817C04" w:rsidP="004870D7">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4678" w:type="dxa"/>
          </w:tcPr>
          <w:p w14:paraId="136AEC44" w14:textId="70A54149" w:rsidR="00817C04" w:rsidRDefault="00817C04" w:rsidP="004870D7">
            <w:pPr>
              <w:jc w:val="both"/>
              <w:rPr>
                <w:rFonts w:eastAsia="Calibri"/>
                <w:b/>
                <w:szCs w:val="24"/>
              </w:rPr>
            </w:pPr>
            <w:r>
              <w:rPr>
                <w:bCs/>
                <w:szCs w:val="24"/>
              </w:rPr>
              <w:t>Vertinama, kad planuojama įgyvendinti veikla neturi jokio poveikio šiam aplinkos tikslui arba numatomas jos poveikis yra nereikšmingas, t</w:t>
            </w:r>
            <w:r w:rsidR="00397548">
              <w:rPr>
                <w:bCs/>
                <w:szCs w:val="24"/>
              </w:rPr>
              <w:t>. </w:t>
            </w:r>
            <w:r>
              <w:rPr>
                <w:bCs/>
                <w:szCs w:val="24"/>
              </w:rPr>
              <w:t>y. nedaro tiesioginio ir pirminio netiesioginio poveikio per visą gyvavimo ciklą, ir laikoma, kad ji atitinka tausaus išteklių naudojimo ir apsaugos tikslą. Įgyvendinant priemonę nenumatoma kurti infrastruktūros, kuri galėtų turėti poveikį tausiam vandens ir jūrų išteklių naudojimui: veiklos (pagal savo pobūdį) neturi jokio tiesioginio ar netiesioginio neigiamo poveikio šiam aplinkos tikslui.</w:t>
            </w:r>
          </w:p>
        </w:tc>
        <w:tc>
          <w:tcPr>
            <w:tcW w:w="5387" w:type="dxa"/>
          </w:tcPr>
          <w:p w14:paraId="07F6B503" w14:textId="4814D0C1" w:rsidR="00817C04" w:rsidRDefault="00817C04" w:rsidP="004870D7">
            <w:pPr>
              <w:jc w:val="both"/>
              <w:rPr>
                <w:rFonts w:eastAsia="Calibri"/>
                <w:bCs/>
                <w:szCs w:val="24"/>
              </w:rPr>
            </w:pPr>
            <w:r>
              <w:rPr>
                <w:color w:val="000000"/>
              </w:rPr>
              <w:t>Netaikoma. Veikla dėl savo pobūdžio neturės tiesioginio ar netiesioginio neigiamo poveikio tausiam vandens ir jūrų išteklių naudojimo ir apsaugos tikslui, todėl pagrindimo dokumentai neteikiami</w:t>
            </w:r>
            <w:r w:rsidR="004C4D82">
              <w:rPr>
                <w:color w:val="000000"/>
              </w:rPr>
              <w:t>.</w:t>
            </w:r>
          </w:p>
        </w:tc>
      </w:tr>
      <w:tr w:rsidR="006D7EAF" w14:paraId="3DBD0EE0" w14:textId="77777777" w:rsidTr="00A36204">
        <w:tc>
          <w:tcPr>
            <w:tcW w:w="4933" w:type="dxa"/>
          </w:tcPr>
          <w:p w14:paraId="53834498" w14:textId="77777777" w:rsidR="00817C04" w:rsidRDefault="00817C04" w:rsidP="004870D7">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4678" w:type="dxa"/>
          </w:tcPr>
          <w:p w14:paraId="6DEB64DD" w14:textId="77777777" w:rsidR="00817C04" w:rsidRDefault="00817C04" w:rsidP="004870D7">
            <w:pPr>
              <w:jc w:val="both"/>
              <w:rPr>
                <w:bCs/>
                <w:szCs w:val="24"/>
              </w:rPr>
            </w:pPr>
            <w:r>
              <w:rPr>
                <w:bCs/>
                <w:szCs w:val="24"/>
              </w:rPr>
              <w:t xml:space="preserve">Vertinama, kad planuojama įgyvendinti  veikla neturi jokio poveikio šiam aplinkos tikslui arba numatomas jos poveikis yra nereikšmingas, kadangi įgyvendinant reformas ir investicijas nenumatoma kurti infrastruktūros, kuri </w:t>
            </w:r>
            <w:r>
              <w:rPr>
                <w:bCs/>
                <w:color w:val="000000"/>
                <w:szCs w:val="24"/>
                <w:shd w:val="clear" w:color="auto" w:fill="FFFFFF"/>
              </w:rPr>
              <w:t>daro žalą žiedinei ekonomikai</w:t>
            </w:r>
            <w:r>
              <w:rPr>
                <w:bCs/>
                <w:szCs w:val="24"/>
              </w:rPr>
              <w:t>, įskaitant atliekų prevenciją ir perdirbimą: veiklos (pagal savo pobūdį) neturi jokio tiesioginio ar netiesioginio neigiamo poveikio šiam aplinkos tikslui.</w:t>
            </w:r>
          </w:p>
          <w:p w14:paraId="7A8976D4" w14:textId="77777777" w:rsidR="00817C04" w:rsidRDefault="00817C04" w:rsidP="004870D7">
            <w:pPr>
              <w:jc w:val="both"/>
              <w:rPr>
                <w:rFonts w:eastAsia="Calibri"/>
                <w:bCs/>
                <w:szCs w:val="24"/>
              </w:rPr>
            </w:pPr>
          </w:p>
        </w:tc>
        <w:tc>
          <w:tcPr>
            <w:tcW w:w="5387" w:type="dxa"/>
          </w:tcPr>
          <w:p w14:paraId="06A0AFA9" w14:textId="77777777" w:rsidR="00817C04" w:rsidRDefault="00817C04" w:rsidP="004870D7">
            <w:pPr>
              <w:jc w:val="both"/>
              <w:rPr>
                <w:rFonts w:eastAsia="Calibri"/>
                <w:bCs/>
                <w:i/>
                <w:szCs w:val="24"/>
              </w:rPr>
            </w:pPr>
            <w:r>
              <w:rPr>
                <w:rFonts w:eastAsia="Calibri"/>
                <w:bCs/>
                <w:szCs w:val="24"/>
              </w:rPr>
              <w:t xml:space="preserve">Netaikoma. </w:t>
            </w:r>
            <w:r>
              <w:rPr>
                <w:color w:val="000000"/>
              </w:rPr>
              <w:t>Veikla</w:t>
            </w:r>
            <w:r>
              <w:rPr>
                <w:rFonts w:eastAsia="Calibri"/>
                <w:bCs/>
                <w:szCs w:val="24"/>
              </w:rPr>
              <w:t xml:space="preserve"> dėl savo pobūdžio neturės tiesioginio ar netiesioginio neigiamo poveikio perėjimo prie žiedinės ekonomikos, įskaitant atliekų prevenciją ir perdirbimą, tikslui, todėl pagrindimo dokumentai neteikiami.</w:t>
            </w:r>
          </w:p>
          <w:p w14:paraId="5D7F979F" w14:textId="77777777" w:rsidR="00817C04" w:rsidRDefault="00817C04" w:rsidP="004870D7">
            <w:pPr>
              <w:jc w:val="both"/>
              <w:rPr>
                <w:rFonts w:eastAsia="Calibri"/>
                <w:bCs/>
                <w:szCs w:val="24"/>
              </w:rPr>
            </w:pPr>
          </w:p>
          <w:p w14:paraId="02E89591" w14:textId="77777777" w:rsidR="00817C04" w:rsidRDefault="00817C04" w:rsidP="004870D7">
            <w:pPr>
              <w:jc w:val="both"/>
              <w:rPr>
                <w:rFonts w:eastAsia="Calibri"/>
                <w:bCs/>
                <w:szCs w:val="24"/>
              </w:rPr>
            </w:pPr>
          </w:p>
          <w:p w14:paraId="2FBE973F" w14:textId="77777777" w:rsidR="00817C04" w:rsidRDefault="00817C04" w:rsidP="004870D7">
            <w:pPr>
              <w:jc w:val="both"/>
              <w:rPr>
                <w:rFonts w:eastAsia="Calibri"/>
                <w:szCs w:val="24"/>
              </w:rPr>
            </w:pPr>
          </w:p>
        </w:tc>
      </w:tr>
      <w:tr w:rsidR="006D7EAF" w14:paraId="35118842" w14:textId="77777777" w:rsidTr="00A36204">
        <w:tc>
          <w:tcPr>
            <w:tcW w:w="4933" w:type="dxa"/>
          </w:tcPr>
          <w:p w14:paraId="18F080B1" w14:textId="77777777" w:rsidR="00817C04" w:rsidRDefault="00817C04" w:rsidP="004870D7">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4678" w:type="dxa"/>
          </w:tcPr>
          <w:p w14:paraId="5D85CD8E" w14:textId="0EC6943E" w:rsidR="00817C04" w:rsidRDefault="00817C04" w:rsidP="004870D7">
            <w:pPr>
              <w:jc w:val="both"/>
              <w:rPr>
                <w:rFonts w:eastAsia="Calibri"/>
                <w:b/>
                <w:szCs w:val="24"/>
              </w:rPr>
            </w:pPr>
            <w:r>
              <w:rPr>
                <w:bCs/>
                <w:szCs w:val="24"/>
              </w:rPr>
              <w:t>Vertinama, kad planuojama įgyvendinti veikla neturi jokio poveikio šiam aplinkos tikslui arba numatomas jos poveikis yra nereikšmingas, t</w:t>
            </w:r>
            <w:r w:rsidR="00230AC8">
              <w:rPr>
                <w:bCs/>
                <w:szCs w:val="24"/>
              </w:rPr>
              <w:t>. </w:t>
            </w:r>
            <w:r>
              <w:rPr>
                <w:bCs/>
                <w:szCs w:val="24"/>
              </w:rPr>
              <w:t xml:space="preserve">y. nedaro tiesioginio ir pirminio </w:t>
            </w:r>
            <w:r>
              <w:rPr>
                <w:bCs/>
                <w:szCs w:val="24"/>
              </w:rPr>
              <w:lastRenderedPageBreak/>
              <w:t xml:space="preserve">netiesioginio poveikio per visą gyvavimo ciklą, ir laikoma, kad ji atitinka oro, vandens ar žemės taršos prevencijos ir kontrolės tikslą: įgyvendinant priemonę nenumatoma kurti infrastruktūros, kuri turėtų įtakos ženkliai oro, vandens ir dirvožemio taršai susidaryti: veiklos (pagal savo pobūdį) neturi jokio tiesioginio ar netiesioginio neigiamo poveikio šiam aplinkos tikslui. </w:t>
            </w:r>
          </w:p>
        </w:tc>
        <w:tc>
          <w:tcPr>
            <w:tcW w:w="5387" w:type="dxa"/>
          </w:tcPr>
          <w:p w14:paraId="712BB6D2" w14:textId="77777777" w:rsidR="00817C04" w:rsidRDefault="00817C04" w:rsidP="004870D7">
            <w:pPr>
              <w:jc w:val="both"/>
              <w:rPr>
                <w:rFonts w:eastAsia="Calibri"/>
                <w:szCs w:val="24"/>
              </w:rPr>
            </w:pPr>
            <w:r>
              <w:lastRenderedPageBreak/>
              <w:t xml:space="preserve">Netaikoma. </w:t>
            </w:r>
            <w:r>
              <w:rPr>
                <w:color w:val="000000"/>
              </w:rPr>
              <w:t>Veikla</w:t>
            </w:r>
            <w:r>
              <w:rPr>
                <w:rFonts w:eastAsia="Calibri"/>
                <w:bCs/>
                <w:szCs w:val="24"/>
              </w:rPr>
              <w:t xml:space="preserve"> dėl savo pobūdžio</w:t>
            </w:r>
            <w:r>
              <w:t xml:space="preserve"> neturės tiesioginio ar netiesioginio neigiamo poveikio oro, vandens ar žemės taršos prevencijos ir kontrolės tikslui, todėl pagrindimo dokumentai neteikiami.</w:t>
            </w:r>
          </w:p>
        </w:tc>
      </w:tr>
      <w:tr w:rsidR="006D7EAF" w14:paraId="7DE955A8" w14:textId="77777777" w:rsidTr="00A36204">
        <w:tc>
          <w:tcPr>
            <w:tcW w:w="4933" w:type="dxa"/>
          </w:tcPr>
          <w:p w14:paraId="7CA50A17" w14:textId="77777777" w:rsidR="00817C04" w:rsidRDefault="00817C04" w:rsidP="004870D7">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4678" w:type="dxa"/>
          </w:tcPr>
          <w:p w14:paraId="62810472" w14:textId="77777777" w:rsidR="00817C04" w:rsidRDefault="00817C04" w:rsidP="004870D7">
            <w:pPr>
              <w:jc w:val="both"/>
              <w:rPr>
                <w:rFonts w:eastAsia="Calibri"/>
                <w:b/>
                <w:szCs w:val="24"/>
              </w:rPr>
            </w:pPr>
            <w:r>
              <w:rPr>
                <w:bCs/>
                <w:szCs w:val="24"/>
              </w:rPr>
              <w:t>Vertinama, kad planuojama įgyvendinti veikla neturi jokio poveikio šiam aplinkos tikslui arba numatomas jų poveikis yra nereikšmingas, t. y. nedaro tiesioginio ir pirminio netiesioginio poveikio per visą gyvavimo ciklą, ir laikoma, kad ši priemonė atitinka biologinės įvairovės ir ekosistemų apsaugos ir atkūrimo tikslą: nenumatoma, kad priemonės veiklos turės neigiamą poveikį biologinei įvairovei ar ekosistemų apsaugai, nes kuriama skaitmeninė infrastruktūra jau urbanizuotoje teritorijoje.</w:t>
            </w:r>
          </w:p>
        </w:tc>
        <w:tc>
          <w:tcPr>
            <w:tcW w:w="5387" w:type="dxa"/>
          </w:tcPr>
          <w:p w14:paraId="0A947F6E" w14:textId="77777777" w:rsidR="00817C04" w:rsidRDefault="00817C04" w:rsidP="004870D7">
            <w:pPr>
              <w:jc w:val="both"/>
              <w:rPr>
                <w:rFonts w:eastAsia="Calibri"/>
                <w:szCs w:val="24"/>
              </w:rPr>
            </w:pPr>
            <w:r>
              <w:rPr>
                <w:rFonts w:eastAsia="Calibri"/>
                <w:iCs/>
                <w:szCs w:val="24"/>
              </w:rPr>
              <w:t xml:space="preserve">Netaikoma. </w:t>
            </w:r>
            <w:r>
              <w:rPr>
                <w:color w:val="000000"/>
              </w:rPr>
              <w:t>Veikla</w:t>
            </w:r>
            <w:r>
              <w:rPr>
                <w:rFonts w:eastAsia="Calibri"/>
                <w:bCs/>
                <w:szCs w:val="24"/>
              </w:rPr>
              <w:t xml:space="preserve"> dėl savo pobūdžio</w:t>
            </w:r>
            <w:r>
              <w:rPr>
                <w:rFonts w:eastAsia="Calibri"/>
                <w:iCs/>
                <w:szCs w:val="24"/>
              </w:rPr>
              <w:t xml:space="preserve"> neturės tiesioginio ar netiesioginio neigiamo poveikio biologinės įvairovės ir ekosistemų apsaugos ir atkūrimo tikslui, todėl pagrindimo dokumentai neteikiami.</w:t>
            </w:r>
          </w:p>
        </w:tc>
      </w:tr>
    </w:tbl>
    <w:p w14:paraId="7B87FECC" w14:textId="77777777" w:rsidR="00817C04" w:rsidRDefault="00817C04" w:rsidP="00817C04">
      <w:pPr>
        <w:spacing w:line="276" w:lineRule="auto"/>
        <w:jc w:val="center"/>
        <w:rPr>
          <w:rFonts w:ascii="Calibri" w:eastAsia="Calibri" w:hAnsi="Calibri"/>
          <w:sz w:val="22"/>
          <w:szCs w:val="22"/>
        </w:rPr>
      </w:pPr>
    </w:p>
    <w:p w14:paraId="5447B074" w14:textId="77777777" w:rsidR="00817C04" w:rsidRDefault="00817C04" w:rsidP="00817C04">
      <w:pPr>
        <w:spacing w:line="276" w:lineRule="auto"/>
        <w:jc w:val="center"/>
        <w:rPr>
          <w:rFonts w:ascii="Calibri" w:eastAsia="Calibri" w:hAnsi="Calibri"/>
          <w:sz w:val="22"/>
          <w:szCs w:val="22"/>
        </w:rPr>
      </w:pPr>
      <w:r>
        <w:rPr>
          <w:rFonts w:ascii="Calibri" w:eastAsia="Calibri" w:hAnsi="Calibri"/>
          <w:sz w:val="22"/>
          <w:szCs w:val="22"/>
        </w:rPr>
        <w:t>________________</w:t>
      </w:r>
    </w:p>
    <w:p w14:paraId="68F46F2D" w14:textId="77777777" w:rsidR="00C74D8F" w:rsidRDefault="00C74D8F">
      <w:pPr>
        <w:rPr>
          <w:bCs/>
          <w:szCs w:val="24"/>
        </w:rPr>
      </w:pPr>
      <w:r>
        <w:rPr>
          <w:bCs/>
          <w:szCs w:val="24"/>
        </w:rPr>
        <w:br w:type="page"/>
      </w:r>
    </w:p>
    <w:p w14:paraId="1E0988DD" w14:textId="391154F1" w:rsidR="00347EBD" w:rsidRPr="002F2C0D" w:rsidRDefault="00347EBD" w:rsidP="007D43A9">
      <w:pPr>
        <w:ind w:left="9639"/>
        <w:rPr>
          <w:bCs/>
          <w:szCs w:val="24"/>
        </w:rPr>
      </w:pPr>
      <w:r w:rsidRPr="002F2C0D">
        <w:rPr>
          <w:bCs/>
          <w:szCs w:val="24"/>
        </w:rPr>
        <w:lastRenderedPageBreak/>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55174C78" w14:textId="77777777" w:rsidR="007331BE" w:rsidRDefault="00347EBD" w:rsidP="007D43A9">
      <w:pPr>
        <w:ind w:left="9639"/>
        <w:rPr>
          <w:szCs w:val="24"/>
          <w:shd w:val="clear" w:color="auto" w:fill="FFFFFF"/>
        </w:rPr>
      </w:pPr>
      <w:r w:rsidRPr="002F2C0D">
        <w:rPr>
          <w:bCs/>
          <w:szCs w:val="24"/>
        </w:rPr>
        <w:t>„Kurti technologinius sprendimus ir įrankius, leidžiančius saugiai ir patogiai naudotis</w:t>
      </w:r>
      <w:r>
        <w:rPr>
          <w:bCs/>
          <w:szCs w:val="24"/>
        </w:rPr>
        <w:t xml:space="preserve"> </w:t>
      </w:r>
      <w:r w:rsidRPr="002F2C0D">
        <w:rPr>
          <w:bCs/>
          <w:szCs w:val="24"/>
        </w:rPr>
        <w:t xml:space="preserve">paslaugomis“ </w:t>
      </w:r>
      <w:r>
        <w:rPr>
          <w:szCs w:val="24"/>
          <w:shd w:val="clear" w:color="auto" w:fill="FFFFFF"/>
        </w:rPr>
        <w:t xml:space="preserve">projektų finansavimo sąlygų aprašo </w:t>
      </w:r>
    </w:p>
    <w:p w14:paraId="6ED446CC" w14:textId="1F35269E" w:rsidR="00347EBD" w:rsidRPr="007109C6" w:rsidRDefault="00347EBD" w:rsidP="007D43A9">
      <w:pPr>
        <w:ind w:left="9639"/>
        <w:rPr>
          <w:bCs/>
          <w:szCs w:val="24"/>
        </w:rPr>
      </w:pPr>
      <w:r>
        <w:rPr>
          <w:szCs w:val="24"/>
          <w:shd w:val="clear" w:color="auto" w:fill="FFFFFF"/>
        </w:rPr>
        <w:t xml:space="preserve">2 priedas </w:t>
      </w:r>
    </w:p>
    <w:p w14:paraId="60ACE902" w14:textId="77777777" w:rsidR="00347EBD" w:rsidRDefault="00347EBD" w:rsidP="00347EBD">
      <w:pPr>
        <w:tabs>
          <w:tab w:val="left" w:pos="598"/>
        </w:tabs>
        <w:ind w:left="9356"/>
        <w:rPr>
          <w:bCs/>
          <w:iCs/>
          <w:szCs w:val="24"/>
          <w:lang w:bidi="lt-LT"/>
        </w:rPr>
      </w:pPr>
    </w:p>
    <w:p w14:paraId="6473D6F4" w14:textId="77777777" w:rsidR="00347EBD" w:rsidRDefault="00347EBD" w:rsidP="00347EBD">
      <w:pPr>
        <w:spacing w:line="276" w:lineRule="auto"/>
        <w:ind w:firstLine="4588"/>
        <w:jc w:val="center"/>
        <w:rPr>
          <w:szCs w:val="24"/>
        </w:rPr>
      </w:pPr>
    </w:p>
    <w:p w14:paraId="4B0A37B1" w14:textId="77777777" w:rsidR="00347EBD" w:rsidRDefault="00347EBD" w:rsidP="00347EBD">
      <w:pPr>
        <w:spacing w:line="276" w:lineRule="auto"/>
        <w:jc w:val="center"/>
        <w:rPr>
          <w:szCs w:val="24"/>
        </w:rPr>
      </w:pPr>
    </w:p>
    <w:p w14:paraId="62074E1A" w14:textId="77777777" w:rsidR="00347EBD" w:rsidRDefault="00347EBD" w:rsidP="00347EBD">
      <w:pPr>
        <w:spacing w:line="276" w:lineRule="auto"/>
        <w:jc w:val="center"/>
        <w:rPr>
          <w:szCs w:val="24"/>
        </w:rPr>
      </w:pPr>
    </w:p>
    <w:p w14:paraId="4D4C1C41" w14:textId="77777777" w:rsidR="00347EBD" w:rsidRDefault="00347EBD" w:rsidP="00347EBD">
      <w:pPr>
        <w:jc w:val="center"/>
        <w:rPr>
          <w:b/>
          <w:caps/>
          <w:szCs w:val="24"/>
          <w:lang w:eastAsia="lt-LT"/>
        </w:rPr>
      </w:pPr>
      <w:r>
        <w:rPr>
          <w:b/>
          <w:caps/>
          <w:szCs w:val="24"/>
          <w:lang w:eastAsia="lt-LT"/>
        </w:rPr>
        <w:t>(i</w:t>
      </w:r>
      <w:r>
        <w:rPr>
          <w:b/>
          <w:szCs w:val="24"/>
          <w:lang w:eastAsia="lt-LT"/>
        </w:rPr>
        <w:t>nformacijos, reikalingos projekto atitikčiai projektų atrankos kriterijams įvertinti, forma</w:t>
      </w:r>
      <w:r>
        <w:rPr>
          <w:b/>
          <w:caps/>
          <w:szCs w:val="24"/>
          <w:lang w:eastAsia="lt-LT"/>
        </w:rPr>
        <w:t>)</w:t>
      </w:r>
    </w:p>
    <w:p w14:paraId="7BE4B729" w14:textId="77777777" w:rsidR="00347EBD" w:rsidRDefault="00347EBD" w:rsidP="00347EBD">
      <w:pPr>
        <w:rPr>
          <w:szCs w:val="24"/>
        </w:rPr>
      </w:pPr>
    </w:p>
    <w:p w14:paraId="1053A006" w14:textId="77777777" w:rsidR="00347EBD" w:rsidRDefault="00347EBD" w:rsidP="00347EBD">
      <w:pPr>
        <w:jc w:val="center"/>
        <w:rPr>
          <w:b/>
          <w:caps/>
          <w:szCs w:val="24"/>
          <w:lang w:eastAsia="lt-LT"/>
        </w:rPr>
      </w:pPr>
      <w:r>
        <w:rPr>
          <w:b/>
          <w:caps/>
          <w:szCs w:val="24"/>
          <w:lang w:eastAsia="lt-LT"/>
        </w:rPr>
        <w:t>iNFORMACIJA, reikalingA projekto atitikČIAI projektų atrankos kriterijams įvertinti</w:t>
      </w:r>
    </w:p>
    <w:p w14:paraId="732ED108" w14:textId="77777777" w:rsidR="00347EBD" w:rsidRDefault="00347EBD" w:rsidP="00347EBD">
      <w:pPr>
        <w:jc w:val="center"/>
        <w:rPr>
          <w:b/>
          <w:caps/>
          <w:szCs w:val="24"/>
          <w:lang w:eastAsia="lt-LT"/>
        </w:rPr>
      </w:pPr>
    </w:p>
    <w:p w14:paraId="66160B5A" w14:textId="3BFAFEAB" w:rsidR="00347EBD" w:rsidRDefault="00347EBD" w:rsidP="00347EBD">
      <w:pPr>
        <w:rPr>
          <w:b/>
          <w:szCs w:val="24"/>
        </w:rPr>
      </w:pPr>
      <w:r>
        <w:rPr>
          <w:b/>
          <w:bCs/>
          <w:szCs w:val="24"/>
        </w:rPr>
        <w:t xml:space="preserve">1. Pareiškėjas </w:t>
      </w:r>
      <w:r w:rsidRPr="00D407F0">
        <w:rPr>
          <w:b/>
          <w:bCs/>
          <w:szCs w:val="24"/>
        </w:rPr>
        <w:t>turi ekspertinių žinių projektui įgyvendinti</w:t>
      </w:r>
      <w:r>
        <w:rPr>
          <w:b/>
          <w:bCs/>
          <w:szCs w:val="24"/>
        </w:rPr>
        <w:t xml:space="preserve"> </w:t>
      </w:r>
      <w:r w:rsidRPr="00D407F0">
        <w:rPr>
          <w:b/>
          <w:bCs/>
          <w:szCs w:val="24"/>
        </w:rPr>
        <w:t>tekstynų lingvistikos srityse</w:t>
      </w:r>
      <w:r>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2FBFC7EA" w14:textId="77777777" w:rsidTr="00AA18C4">
        <w:tc>
          <w:tcPr>
            <w:tcW w:w="6996" w:type="dxa"/>
          </w:tcPr>
          <w:p w14:paraId="76BE67D0"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01A19AE4"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14:paraId="04DB85A9" w14:textId="77777777" w:rsidTr="00AA18C4">
        <w:tc>
          <w:tcPr>
            <w:tcW w:w="15163" w:type="dxa"/>
            <w:gridSpan w:val="2"/>
          </w:tcPr>
          <w:p w14:paraId="6B65207E" w14:textId="2708C701" w:rsidR="00347EBD" w:rsidRDefault="00347EBD" w:rsidP="00AA18C4">
            <w:pPr>
              <w:rPr>
                <w:kern w:val="2"/>
                <w:szCs w:val="24"/>
              </w:rPr>
            </w:pPr>
            <w:r w:rsidRPr="00AA18C4">
              <w:rPr>
                <w:kern w:val="2"/>
                <w:szCs w:val="24"/>
              </w:rPr>
              <w:t>Pateikti ekspertinių žinių aprašymą, paaiškinti, kaip siejasi tai įrodantys dokumentai su tekstynų lingvistikos sritimi. Pateikti įrodančius dokumentus ar nuorodas į įrodančius dokumentus.</w:t>
            </w:r>
          </w:p>
          <w:p w14:paraId="219C67DE" w14:textId="77777777" w:rsidR="00347EBD" w:rsidRDefault="00347EBD" w:rsidP="00AA18C4">
            <w:pPr>
              <w:rPr>
                <w:kern w:val="2"/>
                <w:szCs w:val="24"/>
              </w:rPr>
            </w:pPr>
          </w:p>
          <w:p w14:paraId="084962AE" w14:textId="77777777" w:rsidR="00347EBD" w:rsidRDefault="00347EBD" w:rsidP="00AA18C4">
            <w:pPr>
              <w:rPr>
                <w:kern w:val="2"/>
                <w:szCs w:val="24"/>
              </w:rPr>
            </w:pPr>
          </w:p>
          <w:p w14:paraId="025B5514" w14:textId="77777777" w:rsidR="00347EBD" w:rsidRPr="00AA18C4" w:rsidRDefault="00347EBD" w:rsidP="00AA18C4">
            <w:pPr>
              <w:rPr>
                <w:kern w:val="2"/>
                <w:szCs w:val="24"/>
              </w:rPr>
            </w:pPr>
          </w:p>
        </w:tc>
      </w:tr>
    </w:tbl>
    <w:p w14:paraId="74A34A02" w14:textId="77777777" w:rsidR="00347EBD" w:rsidRDefault="00347EBD" w:rsidP="00347EBD">
      <w:pPr>
        <w:rPr>
          <w:rFonts w:ascii="Calibri" w:eastAsia="Calibri" w:hAnsi="Calibri"/>
          <w:sz w:val="22"/>
          <w:szCs w:val="22"/>
        </w:rPr>
      </w:pPr>
    </w:p>
    <w:p w14:paraId="375B269A" w14:textId="16C745E3" w:rsidR="00347EBD" w:rsidRPr="00A12DCC" w:rsidRDefault="00347EBD" w:rsidP="00347EBD">
      <w:pPr>
        <w:rPr>
          <w:b/>
          <w:szCs w:val="24"/>
        </w:rPr>
      </w:pPr>
      <w:r>
        <w:rPr>
          <w:b/>
          <w:bCs/>
          <w:szCs w:val="24"/>
        </w:rPr>
        <w:t xml:space="preserve">2. Pareiškėjas </w:t>
      </w:r>
      <w:r w:rsidRPr="00D407F0">
        <w:rPr>
          <w:b/>
          <w:bCs/>
          <w:szCs w:val="24"/>
        </w:rPr>
        <w:t>turi ekspertinių žinių projektui įgyvendinti</w:t>
      </w:r>
      <w:r w:rsidRPr="00A12DCC">
        <w:rPr>
          <w:rStyle w:val="contentpasted0"/>
          <w:color w:val="000000"/>
          <w:szCs w:val="24"/>
        </w:rPr>
        <w:t xml:space="preserve"> </w:t>
      </w:r>
      <w:r w:rsidRPr="00AA18C4">
        <w:rPr>
          <w:rStyle w:val="contentpasted0"/>
          <w:b/>
          <w:color w:val="000000"/>
          <w:szCs w:val="24"/>
        </w:rPr>
        <w:t>kalbos technologijų (</w:t>
      </w:r>
      <w:r w:rsidR="005A24A3">
        <w:rPr>
          <w:rStyle w:val="contentpasted0"/>
          <w:b/>
          <w:color w:val="000000"/>
          <w:szCs w:val="24"/>
        </w:rPr>
        <w:t>angl.</w:t>
      </w:r>
      <w:r w:rsidRPr="00AA18C4">
        <w:rPr>
          <w:rStyle w:val="contentpasted0"/>
          <w:b/>
          <w:color w:val="000000"/>
          <w:szCs w:val="24"/>
        </w:rPr>
        <w:t xml:space="preserve"> </w:t>
      </w:r>
      <w:r w:rsidR="005A24A3">
        <w:rPr>
          <w:rStyle w:val="contentpasted0"/>
          <w:b/>
          <w:color w:val="000000"/>
          <w:szCs w:val="24"/>
        </w:rPr>
        <w:t>„</w:t>
      </w:r>
      <w:proofErr w:type="spellStart"/>
      <w:r w:rsidRPr="00AA18C4">
        <w:rPr>
          <w:rStyle w:val="contentpasted0"/>
          <w:b/>
          <w:color w:val="000000"/>
          <w:szCs w:val="24"/>
        </w:rPr>
        <w:t>Natural</w:t>
      </w:r>
      <w:proofErr w:type="spellEnd"/>
      <w:r w:rsidRPr="00AA18C4">
        <w:rPr>
          <w:rStyle w:val="contentpasted0"/>
          <w:b/>
          <w:color w:val="000000"/>
          <w:szCs w:val="24"/>
        </w:rPr>
        <w:t xml:space="preserve"> </w:t>
      </w:r>
      <w:proofErr w:type="spellStart"/>
      <w:r w:rsidRPr="00AA18C4">
        <w:rPr>
          <w:rStyle w:val="contentpasted0"/>
          <w:b/>
          <w:color w:val="000000"/>
          <w:szCs w:val="24"/>
        </w:rPr>
        <w:t>language</w:t>
      </w:r>
      <w:proofErr w:type="spellEnd"/>
      <w:r w:rsidRPr="00AA18C4">
        <w:rPr>
          <w:rStyle w:val="contentpasted0"/>
          <w:b/>
          <w:color w:val="000000"/>
          <w:szCs w:val="24"/>
        </w:rPr>
        <w:t xml:space="preserve"> </w:t>
      </w:r>
      <w:proofErr w:type="spellStart"/>
      <w:r w:rsidRPr="00AA18C4">
        <w:rPr>
          <w:rStyle w:val="contentpasted0"/>
          <w:b/>
          <w:color w:val="000000"/>
          <w:szCs w:val="24"/>
        </w:rPr>
        <w:t>processing</w:t>
      </w:r>
      <w:proofErr w:type="spellEnd"/>
      <w:r w:rsidR="005A24A3">
        <w:rPr>
          <w:rStyle w:val="contentpasted0"/>
          <w:b/>
          <w:color w:val="000000"/>
          <w:szCs w:val="24"/>
        </w:rPr>
        <w:t>“</w:t>
      </w:r>
      <w:r w:rsidRPr="00AA18C4">
        <w:rPr>
          <w:rStyle w:val="contentpasted0"/>
          <w:b/>
          <w:color w:val="000000"/>
          <w:szCs w:val="24"/>
        </w:rPr>
        <w:t xml:space="preserve">) ir giliojo mokymo (angl. </w:t>
      </w:r>
      <w:r w:rsidR="000776F1">
        <w:rPr>
          <w:rStyle w:val="contentpasted0"/>
          <w:b/>
          <w:color w:val="000000"/>
          <w:szCs w:val="24"/>
        </w:rPr>
        <w:t>„</w:t>
      </w:r>
      <w:proofErr w:type="spellStart"/>
      <w:r w:rsidRPr="00AA18C4">
        <w:rPr>
          <w:rStyle w:val="contentpasted0"/>
          <w:b/>
          <w:color w:val="000000"/>
          <w:szCs w:val="24"/>
        </w:rPr>
        <w:t>Deep</w:t>
      </w:r>
      <w:proofErr w:type="spellEnd"/>
      <w:r w:rsidRPr="00AA18C4">
        <w:rPr>
          <w:rStyle w:val="contentpasted0"/>
          <w:b/>
          <w:color w:val="000000"/>
          <w:szCs w:val="24"/>
        </w:rPr>
        <w:t xml:space="preserve"> </w:t>
      </w:r>
      <w:proofErr w:type="spellStart"/>
      <w:r w:rsidRPr="00AA18C4">
        <w:rPr>
          <w:rStyle w:val="contentpasted0"/>
          <w:b/>
          <w:color w:val="000000"/>
          <w:szCs w:val="24"/>
        </w:rPr>
        <w:t>learning</w:t>
      </w:r>
      <w:proofErr w:type="spellEnd"/>
      <w:r w:rsidR="000776F1">
        <w:rPr>
          <w:rStyle w:val="contentpasted0"/>
          <w:b/>
          <w:color w:val="000000"/>
          <w:szCs w:val="24"/>
        </w:rPr>
        <w:t>“</w:t>
      </w:r>
      <w:r w:rsidRPr="00AA18C4">
        <w:rPr>
          <w:rStyle w:val="contentpasted0"/>
          <w:b/>
          <w:color w:val="000000"/>
          <w:szCs w:val="24"/>
        </w:rPr>
        <w:t>) srityse</w:t>
      </w:r>
      <w:r w:rsidRPr="00A12DCC">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727B31C9" w14:textId="77777777" w:rsidTr="00AA18C4">
        <w:tc>
          <w:tcPr>
            <w:tcW w:w="6996" w:type="dxa"/>
          </w:tcPr>
          <w:p w14:paraId="3EE4C4A0"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6958106E"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rsidRPr="00AA18C4" w14:paraId="3C3F5B1E" w14:textId="77777777" w:rsidTr="00AA18C4">
        <w:tc>
          <w:tcPr>
            <w:tcW w:w="15163" w:type="dxa"/>
            <w:gridSpan w:val="2"/>
          </w:tcPr>
          <w:p w14:paraId="7B31E673" w14:textId="7331D8C6" w:rsidR="00347EBD" w:rsidRDefault="00347EBD" w:rsidP="00AA18C4">
            <w:pPr>
              <w:rPr>
                <w:kern w:val="2"/>
                <w:szCs w:val="24"/>
              </w:rPr>
            </w:pPr>
            <w:r w:rsidRPr="00A12DCC">
              <w:rPr>
                <w:kern w:val="2"/>
                <w:szCs w:val="24"/>
              </w:rPr>
              <w:t>Pateikti ekspertinių žinių aprašymą</w:t>
            </w:r>
            <w:r w:rsidRPr="00CE7599">
              <w:rPr>
                <w:kern w:val="2"/>
                <w:szCs w:val="24"/>
              </w:rPr>
              <w:t xml:space="preserve">, paaiškinti, kaip siejasi tai įrodantys dokumentai su </w:t>
            </w:r>
            <w:r w:rsidRPr="00AA18C4">
              <w:rPr>
                <w:rStyle w:val="contentpasted0"/>
                <w:color w:val="000000"/>
                <w:szCs w:val="24"/>
              </w:rPr>
              <w:t>kalbos technologijų (</w:t>
            </w:r>
            <w:r w:rsidR="000776F1">
              <w:rPr>
                <w:rStyle w:val="contentpasted0"/>
                <w:color w:val="000000"/>
                <w:szCs w:val="24"/>
              </w:rPr>
              <w:t>angl.</w:t>
            </w:r>
            <w:r w:rsidRPr="00AA18C4">
              <w:rPr>
                <w:rStyle w:val="contentpasted0"/>
                <w:color w:val="000000"/>
                <w:szCs w:val="24"/>
              </w:rPr>
              <w:t xml:space="preserve"> </w:t>
            </w:r>
            <w:r w:rsidR="000776F1">
              <w:rPr>
                <w:rStyle w:val="contentpasted0"/>
                <w:color w:val="000000"/>
                <w:szCs w:val="24"/>
              </w:rPr>
              <w:t>„</w:t>
            </w:r>
            <w:proofErr w:type="spellStart"/>
            <w:r w:rsidRPr="00AA18C4">
              <w:rPr>
                <w:rStyle w:val="contentpasted0"/>
                <w:color w:val="000000"/>
                <w:szCs w:val="24"/>
              </w:rPr>
              <w:t>Natural</w:t>
            </w:r>
            <w:proofErr w:type="spellEnd"/>
            <w:r w:rsidRPr="00AA18C4">
              <w:rPr>
                <w:rStyle w:val="contentpasted0"/>
                <w:color w:val="000000"/>
                <w:szCs w:val="24"/>
              </w:rPr>
              <w:t xml:space="preserve"> </w:t>
            </w:r>
            <w:proofErr w:type="spellStart"/>
            <w:r w:rsidRPr="00AA18C4">
              <w:rPr>
                <w:rStyle w:val="contentpasted0"/>
                <w:color w:val="000000"/>
                <w:szCs w:val="24"/>
              </w:rPr>
              <w:t>language</w:t>
            </w:r>
            <w:proofErr w:type="spellEnd"/>
            <w:r w:rsidRPr="00AA18C4">
              <w:rPr>
                <w:rStyle w:val="contentpasted0"/>
                <w:color w:val="000000"/>
                <w:szCs w:val="24"/>
              </w:rPr>
              <w:t xml:space="preserve"> </w:t>
            </w:r>
            <w:proofErr w:type="spellStart"/>
            <w:r w:rsidRPr="00AA18C4">
              <w:rPr>
                <w:rStyle w:val="contentpasted0"/>
                <w:color w:val="000000"/>
                <w:szCs w:val="24"/>
              </w:rPr>
              <w:t>processing</w:t>
            </w:r>
            <w:proofErr w:type="spellEnd"/>
            <w:r w:rsidR="000776F1">
              <w:rPr>
                <w:rStyle w:val="contentpasted0"/>
                <w:color w:val="000000"/>
                <w:szCs w:val="24"/>
              </w:rPr>
              <w:t>“</w:t>
            </w:r>
            <w:r w:rsidRPr="00AA18C4">
              <w:rPr>
                <w:rStyle w:val="contentpasted0"/>
                <w:color w:val="000000"/>
                <w:szCs w:val="24"/>
              </w:rPr>
              <w:t xml:space="preserve">) ir giliojo mokymo (angl. </w:t>
            </w:r>
            <w:r w:rsidR="000776F1">
              <w:rPr>
                <w:rStyle w:val="contentpasted0"/>
                <w:color w:val="000000"/>
                <w:szCs w:val="24"/>
              </w:rPr>
              <w:t>„</w:t>
            </w:r>
            <w:proofErr w:type="spellStart"/>
            <w:r w:rsidRPr="00AA18C4">
              <w:rPr>
                <w:rStyle w:val="contentpasted0"/>
                <w:color w:val="000000"/>
                <w:szCs w:val="24"/>
              </w:rPr>
              <w:t>Deep</w:t>
            </w:r>
            <w:proofErr w:type="spellEnd"/>
            <w:r w:rsidRPr="00AA18C4">
              <w:rPr>
                <w:rStyle w:val="contentpasted0"/>
                <w:color w:val="000000"/>
                <w:szCs w:val="24"/>
              </w:rPr>
              <w:t xml:space="preserve"> </w:t>
            </w:r>
            <w:proofErr w:type="spellStart"/>
            <w:r w:rsidRPr="00AA18C4">
              <w:rPr>
                <w:rStyle w:val="contentpasted0"/>
                <w:color w:val="000000"/>
                <w:szCs w:val="24"/>
              </w:rPr>
              <w:t>learning</w:t>
            </w:r>
            <w:proofErr w:type="spellEnd"/>
            <w:r w:rsidR="000776F1">
              <w:rPr>
                <w:rStyle w:val="contentpasted0"/>
                <w:color w:val="000000"/>
                <w:szCs w:val="24"/>
              </w:rPr>
              <w:t>“</w:t>
            </w:r>
            <w:r w:rsidRPr="00AA18C4">
              <w:rPr>
                <w:rStyle w:val="contentpasted0"/>
                <w:color w:val="000000"/>
                <w:szCs w:val="24"/>
              </w:rPr>
              <w:t>)</w:t>
            </w:r>
            <w:r>
              <w:rPr>
                <w:rStyle w:val="contentpasted0"/>
                <w:color w:val="000000"/>
                <w:szCs w:val="24"/>
              </w:rPr>
              <w:t xml:space="preserve"> sritimis</w:t>
            </w:r>
            <w:r w:rsidRPr="00A12DCC">
              <w:rPr>
                <w:kern w:val="2"/>
                <w:szCs w:val="24"/>
              </w:rPr>
              <w:t xml:space="preserve">. </w:t>
            </w:r>
            <w:r w:rsidRPr="00CE7599">
              <w:rPr>
                <w:kern w:val="2"/>
                <w:szCs w:val="24"/>
              </w:rPr>
              <w:t xml:space="preserve">Pateikti </w:t>
            </w:r>
            <w:r w:rsidR="00F63360">
              <w:rPr>
                <w:kern w:val="2"/>
                <w:szCs w:val="24"/>
              </w:rPr>
              <w:t xml:space="preserve">tai </w:t>
            </w:r>
            <w:r w:rsidRPr="00CE7599">
              <w:rPr>
                <w:kern w:val="2"/>
                <w:szCs w:val="24"/>
              </w:rPr>
              <w:t xml:space="preserve">įrodančius dokumentus ar nuorodas į </w:t>
            </w:r>
            <w:r w:rsidR="00F63360">
              <w:rPr>
                <w:kern w:val="2"/>
                <w:szCs w:val="24"/>
              </w:rPr>
              <w:t>juos</w:t>
            </w:r>
            <w:r w:rsidRPr="00CE7599">
              <w:rPr>
                <w:kern w:val="2"/>
                <w:szCs w:val="24"/>
              </w:rPr>
              <w:t>.</w:t>
            </w:r>
          </w:p>
          <w:p w14:paraId="4462C27D" w14:textId="77777777" w:rsidR="00347EBD" w:rsidRDefault="00347EBD" w:rsidP="00AA18C4">
            <w:pPr>
              <w:rPr>
                <w:kern w:val="2"/>
                <w:szCs w:val="24"/>
              </w:rPr>
            </w:pPr>
          </w:p>
          <w:p w14:paraId="1BCC00DE" w14:textId="77777777" w:rsidR="00347EBD" w:rsidRDefault="00347EBD" w:rsidP="00AA18C4">
            <w:pPr>
              <w:rPr>
                <w:kern w:val="2"/>
                <w:szCs w:val="24"/>
              </w:rPr>
            </w:pPr>
          </w:p>
          <w:p w14:paraId="7C49F4C0" w14:textId="77777777" w:rsidR="00347EBD" w:rsidRPr="00CE7599" w:rsidRDefault="00347EBD" w:rsidP="00AA18C4">
            <w:pPr>
              <w:rPr>
                <w:kern w:val="2"/>
                <w:szCs w:val="24"/>
              </w:rPr>
            </w:pPr>
          </w:p>
        </w:tc>
      </w:tr>
    </w:tbl>
    <w:p w14:paraId="659760FE" w14:textId="77777777" w:rsidR="00347EBD" w:rsidRDefault="00347EBD" w:rsidP="00347EBD">
      <w:pPr>
        <w:rPr>
          <w:rFonts w:ascii="Calibri" w:eastAsia="Calibri" w:hAnsi="Calibri"/>
          <w:sz w:val="22"/>
          <w:szCs w:val="22"/>
        </w:rPr>
      </w:pPr>
    </w:p>
    <w:p w14:paraId="7B70DAF8" w14:textId="75D0C4BE" w:rsidR="00347EBD" w:rsidRPr="007D0B34" w:rsidRDefault="00347EBD" w:rsidP="00347EBD">
      <w:pPr>
        <w:rPr>
          <w:b/>
          <w:szCs w:val="24"/>
        </w:rPr>
      </w:pPr>
      <w:r>
        <w:rPr>
          <w:b/>
          <w:bCs/>
          <w:szCs w:val="24"/>
        </w:rPr>
        <w:t xml:space="preserve">3. Pareiškėjas </w:t>
      </w:r>
      <w:r w:rsidRPr="00D407F0">
        <w:rPr>
          <w:b/>
          <w:bCs/>
          <w:szCs w:val="24"/>
        </w:rPr>
        <w:t>turi ekspertinių žinių projektui įgyvendinti</w:t>
      </w:r>
      <w:r w:rsidRPr="00A12DCC">
        <w:rPr>
          <w:rStyle w:val="contentpasted0"/>
          <w:color w:val="000000"/>
          <w:szCs w:val="24"/>
        </w:rPr>
        <w:t xml:space="preserve"> </w:t>
      </w:r>
      <w:r w:rsidRPr="00AA18C4">
        <w:rPr>
          <w:rStyle w:val="contentpasted0"/>
          <w:b/>
          <w:color w:val="000000"/>
          <w:szCs w:val="24"/>
        </w:rPr>
        <w:t xml:space="preserve">kalbos technologijų projektų valdymo ir vykdymo srityse, kurių rezultatai buvo kalbos ištekliai ir (arba) kalbos technologijų sprendimai, naudojantys </w:t>
      </w:r>
      <w:r w:rsidR="00A2262F">
        <w:rPr>
          <w:rStyle w:val="contentpasted0"/>
          <w:b/>
          <w:color w:val="000000"/>
          <w:szCs w:val="24"/>
        </w:rPr>
        <w:t>tekstynus</w:t>
      </w:r>
      <w:r w:rsidRPr="007D0B34">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354433A9" w14:textId="77777777" w:rsidTr="00AA18C4">
        <w:tc>
          <w:tcPr>
            <w:tcW w:w="6996" w:type="dxa"/>
          </w:tcPr>
          <w:p w14:paraId="338D4F1C"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4F20B81E"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rsidRPr="00AA18C4" w14:paraId="66521154" w14:textId="77777777" w:rsidTr="00AA18C4">
        <w:tc>
          <w:tcPr>
            <w:tcW w:w="15163" w:type="dxa"/>
            <w:gridSpan w:val="2"/>
          </w:tcPr>
          <w:p w14:paraId="147EAF4B" w14:textId="528D3158" w:rsidR="00347EBD" w:rsidRDefault="00347EBD" w:rsidP="00AA18C4">
            <w:pPr>
              <w:rPr>
                <w:kern w:val="2"/>
                <w:szCs w:val="24"/>
              </w:rPr>
            </w:pPr>
            <w:r w:rsidRPr="00A12DCC">
              <w:rPr>
                <w:kern w:val="2"/>
                <w:szCs w:val="24"/>
              </w:rPr>
              <w:t>Pateikti ekspertinių žinių aprašymą</w:t>
            </w:r>
            <w:r w:rsidRPr="00CE7599">
              <w:rPr>
                <w:kern w:val="2"/>
                <w:szCs w:val="24"/>
              </w:rPr>
              <w:t xml:space="preserve">, paaiškinti, kaip siejasi tai įrodantys dokumentai su </w:t>
            </w:r>
            <w:r w:rsidRPr="00FA137F">
              <w:rPr>
                <w:rStyle w:val="contentpasted0"/>
                <w:color w:val="000000"/>
                <w:szCs w:val="24"/>
              </w:rPr>
              <w:t>kalbos technologijų pro</w:t>
            </w:r>
            <w:r>
              <w:rPr>
                <w:rStyle w:val="contentpasted0"/>
                <w:color w:val="000000"/>
                <w:szCs w:val="24"/>
              </w:rPr>
              <w:t>jektų valdymo ir vykdymo sritimis</w:t>
            </w:r>
            <w:r w:rsidRPr="00FA137F">
              <w:rPr>
                <w:rStyle w:val="contentpasted0"/>
                <w:color w:val="000000"/>
                <w:szCs w:val="24"/>
              </w:rPr>
              <w:t xml:space="preserve">, kurių rezultatai buvo kalbos ištekliai ir (arba) kalbos technologijų sprendimai, naudojantys </w:t>
            </w:r>
            <w:r w:rsidR="003674DF">
              <w:rPr>
                <w:rStyle w:val="contentpasted0"/>
                <w:color w:val="000000"/>
                <w:szCs w:val="24"/>
              </w:rPr>
              <w:t>tekstynus</w:t>
            </w:r>
            <w:r w:rsidRPr="00A12DCC">
              <w:rPr>
                <w:kern w:val="2"/>
                <w:szCs w:val="24"/>
              </w:rPr>
              <w:t xml:space="preserve">. </w:t>
            </w:r>
            <w:r w:rsidRPr="00CE7599">
              <w:rPr>
                <w:kern w:val="2"/>
                <w:szCs w:val="24"/>
              </w:rPr>
              <w:t xml:space="preserve">Pateikti </w:t>
            </w:r>
            <w:r w:rsidR="0079350B">
              <w:rPr>
                <w:kern w:val="2"/>
                <w:szCs w:val="24"/>
              </w:rPr>
              <w:t xml:space="preserve">tai </w:t>
            </w:r>
            <w:r w:rsidRPr="00CE7599">
              <w:rPr>
                <w:kern w:val="2"/>
                <w:szCs w:val="24"/>
              </w:rPr>
              <w:t xml:space="preserve">įrodančius dokumentus ar nuorodas į </w:t>
            </w:r>
            <w:r w:rsidR="0079350B">
              <w:rPr>
                <w:kern w:val="2"/>
                <w:szCs w:val="24"/>
              </w:rPr>
              <w:t>juos</w:t>
            </w:r>
            <w:r w:rsidRPr="00CE7599">
              <w:rPr>
                <w:kern w:val="2"/>
                <w:szCs w:val="24"/>
              </w:rPr>
              <w:t>.</w:t>
            </w:r>
          </w:p>
          <w:p w14:paraId="5B177C01" w14:textId="77777777" w:rsidR="00347EBD" w:rsidRDefault="00347EBD" w:rsidP="00AA18C4">
            <w:pPr>
              <w:rPr>
                <w:kern w:val="2"/>
                <w:szCs w:val="24"/>
              </w:rPr>
            </w:pPr>
          </w:p>
          <w:p w14:paraId="2EFD0F33" w14:textId="77777777" w:rsidR="00347EBD" w:rsidRDefault="00347EBD" w:rsidP="00AA18C4">
            <w:pPr>
              <w:rPr>
                <w:kern w:val="2"/>
                <w:szCs w:val="24"/>
              </w:rPr>
            </w:pPr>
          </w:p>
          <w:p w14:paraId="3D3CF364" w14:textId="77777777" w:rsidR="00347EBD" w:rsidRPr="00CE7599" w:rsidRDefault="00347EBD" w:rsidP="00AA18C4">
            <w:pPr>
              <w:rPr>
                <w:kern w:val="2"/>
                <w:szCs w:val="24"/>
              </w:rPr>
            </w:pPr>
          </w:p>
        </w:tc>
      </w:tr>
    </w:tbl>
    <w:p w14:paraId="756FA0B9" w14:textId="77777777" w:rsidR="00347EBD" w:rsidRPr="007D0B34" w:rsidRDefault="00347EBD" w:rsidP="00347EBD">
      <w:pPr>
        <w:rPr>
          <w:rFonts w:ascii="Calibri" w:eastAsia="Calibri" w:hAnsi="Calibri"/>
          <w:sz w:val="22"/>
          <w:szCs w:val="22"/>
        </w:rPr>
      </w:pPr>
    </w:p>
    <w:p w14:paraId="5675D7E9" w14:textId="77777777" w:rsidR="00347EBD" w:rsidRDefault="00347EBD" w:rsidP="00347EBD">
      <w:pPr>
        <w:rPr>
          <w:rFonts w:ascii="Calibri" w:eastAsia="Calibri" w:hAnsi="Calibri"/>
          <w:sz w:val="22"/>
          <w:szCs w:val="22"/>
        </w:rPr>
      </w:pPr>
    </w:p>
    <w:p w14:paraId="01E8E57B" w14:textId="7F705C34" w:rsidR="00347EBD" w:rsidRDefault="00347EBD" w:rsidP="00347EBD">
      <w:pPr>
        <w:rPr>
          <w:b/>
          <w:bCs/>
          <w:szCs w:val="24"/>
        </w:rPr>
      </w:pPr>
      <w:r>
        <w:rPr>
          <w:b/>
          <w:bCs/>
          <w:szCs w:val="24"/>
        </w:rPr>
        <w:t xml:space="preserve">4. </w:t>
      </w:r>
      <w:r w:rsidRPr="007D0B34">
        <w:rPr>
          <w:b/>
          <w:bCs/>
          <w:szCs w:val="24"/>
        </w:rPr>
        <w:t>Pareiškėjas ir (ar) partne</w:t>
      </w:r>
      <w:r>
        <w:rPr>
          <w:b/>
          <w:bCs/>
          <w:szCs w:val="24"/>
        </w:rPr>
        <w:t xml:space="preserve">riai iki PĮP pateikimo dienos </w:t>
      </w:r>
      <w:r w:rsidRPr="007D0B34">
        <w:rPr>
          <w:b/>
          <w:bCs/>
          <w:szCs w:val="24"/>
        </w:rPr>
        <w:t xml:space="preserve">yra  įgyvendinęs </w:t>
      </w:r>
      <w:r w:rsidR="000776F1">
        <w:rPr>
          <w:b/>
          <w:bCs/>
          <w:szCs w:val="24"/>
        </w:rPr>
        <w:t xml:space="preserve">(-ę) </w:t>
      </w:r>
      <w:r w:rsidRPr="007D0B34">
        <w:rPr>
          <w:b/>
          <w:bCs/>
          <w:szCs w:val="24"/>
        </w:rPr>
        <w:t>li</w:t>
      </w:r>
      <w:r>
        <w:rPr>
          <w:b/>
          <w:bCs/>
          <w:szCs w:val="24"/>
        </w:rPr>
        <w:t xml:space="preserve">etuvių kalbos </w:t>
      </w:r>
      <w:r w:rsidR="00065D98">
        <w:rPr>
          <w:b/>
          <w:bCs/>
          <w:szCs w:val="24"/>
        </w:rPr>
        <w:t>tekstyno</w:t>
      </w:r>
      <w:r>
        <w:rPr>
          <w:b/>
          <w:bCs/>
          <w:szCs w:val="24"/>
        </w:rPr>
        <w:t xml:space="preserve"> projektus, </w:t>
      </w:r>
      <w:r w:rsidRPr="007D0B34">
        <w:rPr>
          <w:b/>
          <w:bCs/>
          <w:szCs w:val="24"/>
        </w:rPr>
        <w:t xml:space="preserve">kurių rezultatai buvo kalbos ištekliai ir (arba) kalbos technologijų sprendimai, naudojantys </w:t>
      </w:r>
      <w:r w:rsidR="003674DF">
        <w:rPr>
          <w:b/>
          <w:bCs/>
          <w:szCs w:val="24"/>
        </w:rPr>
        <w:t>tekstynus</w:t>
      </w:r>
      <w:r w:rsidRPr="007D0B34">
        <w:rPr>
          <w:b/>
          <w:bCs/>
          <w:szCs w:val="24"/>
        </w:rPr>
        <w:t xml:space="preserve">. </w:t>
      </w:r>
    </w:p>
    <w:p w14:paraId="5EB85F5F" w14:textId="77777777" w:rsidR="00347EBD" w:rsidRDefault="00347EBD" w:rsidP="00347EBD">
      <w:pPr>
        <w:rPr>
          <w:b/>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44936CC0" w14:textId="77777777" w:rsidTr="00AA18C4">
        <w:tc>
          <w:tcPr>
            <w:tcW w:w="6996" w:type="dxa"/>
          </w:tcPr>
          <w:p w14:paraId="622FA87D"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595FA03F"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14:paraId="036B69AE" w14:textId="77777777" w:rsidTr="00AA18C4">
        <w:tc>
          <w:tcPr>
            <w:tcW w:w="15163" w:type="dxa"/>
            <w:gridSpan w:val="2"/>
          </w:tcPr>
          <w:p w14:paraId="66BFCFC0" w14:textId="2C8E44A8" w:rsidR="00347EBD" w:rsidRDefault="00347EBD" w:rsidP="00AA18C4">
            <w:pPr>
              <w:rPr>
                <w:b/>
                <w:kern w:val="2"/>
                <w:szCs w:val="24"/>
              </w:rPr>
            </w:pPr>
            <w:r>
              <w:rPr>
                <w:b/>
                <w:kern w:val="2"/>
                <w:szCs w:val="24"/>
              </w:rPr>
              <w:t xml:space="preserve">Nurodyti, kiek ir kokių projektų yra įgyvendinęs pareiškėjas </w:t>
            </w:r>
            <w:r w:rsidRPr="007D0B34">
              <w:rPr>
                <w:b/>
                <w:kern w:val="2"/>
                <w:szCs w:val="24"/>
              </w:rPr>
              <w:t>ir (ar) partneriai</w:t>
            </w:r>
            <w:r>
              <w:rPr>
                <w:b/>
                <w:kern w:val="2"/>
                <w:szCs w:val="24"/>
              </w:rPr>
              <w:t>, pateik</w:t>
            </w:r>
            <w:r w:rsidR="00764699">
              <w:rPr>
                <w:b/>
                <w:kern w:val="2"/>
                <w:szCs w:val="24"/>
              </w:rPr>
              <w:t>t</w:t>
            </w:r>
            <w:r>
              <w:rPr>
                <w:b/>
                <w:kern w:val="2"/>
                <w:szCs w:val="24"/>
              </w:rPr>
              <w:t>i</w:t>
            </w:r>
            <w:r w:rsidR="00764699">
              <w:rPr>
                <w:b/>
                <w:kern w:val="2"/>
                <w:szCs w:val="24"/>
              </w:rPr>
              <w:t xml:space="preserve"> tai</w:t>
            </w:r>
            <w:r>
              <w:rPr>
                <w:b/>
                <w:kern w:val="2"/>
                <w:szCs w:val="24"/>
              </w:rPr>
              <w:t xml:space="preserve"> įrodančius dokumentus ar nuorodas į </w:t>
            </w:r>
            <w:r w:rsidR="004C2456">
              <w:rPr>
                <w:b/>
                <w:kern w:val="2"/>
                <w:szCs w:val="24"/>
              </w:rPr>
              <w:t>juos.</w:t>
            </w:r>
          </w:p>
          <w:p w14:paraId="6791D5F5" w14:textId="77777777" w:rsidR="00347EBD" w:rsidRDefault="00347EBD" w:rsidP="00AA18C4">
            <w:pPr>
              <w:rPr>
                <w:b/>
                <w:kern w:val="2"/>
                <w:szCs w:val="24"/>
              </w:rPr>
            </w:pPr>
          </w:p>
          <w:p w14:paraId="60CA16B5" w14:textId="77777777" w:rsidR="00347EBD" w:rsidRDefault="00347EBD" w:rsidP="00AA18C4">
            <w:pPr>
              <w:rPr>
                <w:b/>
                <w:kern w:val="2"/>
                <w:szCs w:val="24"/>
              </w:rPr>
            </w:pPr>
          </w:p>
          <w:p w14:paraId="43D5FD83" w14:textId="77777777" w:rsidR="00347EBD" w:rsidRDefault="00347EBD" w:rsidP="00AA18C4">
            <w:pPr>
              <w:rPr>
                <w:b/>
                <w:kern w:val="2"/>
                <w:szCs w:val="24"/>
              </w:rPr>
            </w:pPr>
          </w:p>
        </w:tc>
      </w:tr>
    </w:tbl>
    <w:p w14:paraId="5D4922C3" w14:textId="77777777" w:rsidR="006E7474" w:rsidRPr="007D43A9" w:rsidRDefault="006E7474" w:rsidP="00817C04">
      <w:pPr>
        <w:rPr>
          <w:rFonts w:eastAsia="Calibri"/>
          <w:szCs w:val="24"/>
        </w:rPr>
      </w:pPr>
    </w:p>
    <w:p w14:paraId="26B50BB0" w14:textId="416356D2" w:rsidR="006B7296" w:rsidRPr="007D43A9" w:rsidRDefault="006B7296" w:rsidP="007D43A9">
      <w:pPr>
        <w:jc w:val="center"/>
        <w:rPr>
          <w:rFonts w:eastAsia="Calibri"/>
          <w:szCs w:val="24"/>
        </w:rPr>
      </w:pPr>
      <w:r>
        <w:rPr>
          <w:rFonts w:eastAsia="Calibri"/>
          <w:szCs w:val="24"/>
        </w:rPr>
        <w:t>________________________________</w:t>
      </w:r>
    </w:p>
    <w:sectPr w:rsidR="006B7296" w:rsidRPr="007D43A9">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6F26E" w14:textId="77777777" w:rsidR="00637A67" w:rsidRDefault="00637A67">
      <w:pPr>
        <w:rPr>
          <w:sz w:val="22"/>
          <w:szCs w:val="22"/>
        </w:rPr>
      </w:pPr>
      <w:r>
        <w:rPr>
          <w:sz w:val="22"/>
          <w:szCs w:val="22"/>
        </w:rPr>
        <w:separator/>
      </w:r>
    </w:p>
  </w:endnote>
  <w:endnote w:type="continuationSeparator" w:id="0">
    <w:p w14:paraId="22D62165" w14:textId="77777777" w:rsidR="00637A67" w:rsidRDefault="00637A67">
      <w:pPr>
        <w:rPr>
          <w:sz w:val="22"/>
          <w:szCs w:val="22"/>
        </w:rPr>
      </w:pPr>
      <w:r>
        <w:rPr>
          <w:sz w:val="22"/>
          <w:szCs w:val="22"/>
        </w:rPr>
        <w:continuationSeparator/>
      </w:r>
    </w:p>
  </w:endnote>
  <w:endnote w:type="continuationNotice" w:id="1">
    <w:p w14:paraId="27AFD06E" w14:textId="77777777" w:rsidR="00637A67" w:rsidRDefault="00637A67">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85968" w14:textId="77777777" w:rsidR="006E7474" w:rsidRDefault="006E747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A1DE3" w14:textId="77777777" w:rsidR="006E7474" w:rsidRDefault="006E747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6B47" w14:textId="77777777" w:rsidR="006E7474" w:rsidRDefault="006E747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4ADD4" w14:textId="77777777" w:rsidR="00637A67" w:rsidRDefault="00637A67">
      <w:pPr>
        <w:rPr>
          <w:sz w:val="22"/>
          <w:szCs w:val="22"/>
        </w:rPr>
      </w:pPr>
      <w:r>
        <w:rPr>
          <w:sz w:val="22"/>
          <w:szCs w:val="22"/>
        </w:rPr>
        <w:separator/>
      </w:r>
    </w:p>
  </w:footnote>
  <w:footnote w:type="continuationSeparator" w:id="0">
    <w:p w14:paraId="6C04182B" w14:textId="77777777" w:rsidR="00637A67" w:rsidRDefault="00637A67">
      <w:pPr>
        <w:rPr>
          <w:sz w:val="22"/>
          <w:szCs w:val="22"/>
        </w:rPr>
      </w:pPr>
      <w:r>
        <w:rPr>
          <w:sz w:val="22"/>
          <w:szCs w:val="22"/>
        </w:rPr>
        <w:continuationSeparator/>
      </w:r>
    </w:p>
  </w:footnote>
  <w:footnote w:type="continuationNotice" w:id="1">
    <w:p w14:paraId="0BD8501E" w14:textId="77777777" w:rsidR="00637A67" w:rsidRDefault="00637A67">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91D8" w14:textId="77777777" w:rsidR="006E7474" w:rsidRDefault="006E747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1899" w14:textId="7EFFFC61" w:rsidR="006E7474" w:rsidRDefault="007B4329">
    <w:pPr>
      <w:tabs>
        <w:tab w:val="center" w:pos="4819"/>
        <w:tab w:val="right" w:pos="9638"/>
      </w:tabs>
      <w:jc w:val="center"/>
      <w:rPr>
        <w:sz w:val="22"/>
        <w:szCs w:val="22"/>
      </w:rPr>
    </w:pPr>
    <w:r w:rsidRPr="009A46A5">
      <w:rPr>
        <w:szCs w:val="22"/>
      </w:rPr>
      <w:fldChar w:fldCharType="begin"/>
    </w:r>
    <w:r w:rsidRPr="009A46A5">
      <w:rPr>
        <w:szCs w:val="22"/>
      </w:rPr>
      <w:instrText>PAGE   \* MERGEFORMAT</w:instrText>
    </w:r>
    <w:r w:rsidRPr="009A46A5">
      <w:rPr>
        <w:szCs w:val="22"/>
      </w:rPr>
      <w:fldChar w:fldCharType="separate"/>
    </w:r>
    <w:r w:rsidR="00763704">
      <w:rPr>
        <w:noProof/>
        <w:szCs w:val="22"/>
      </w:rPr>
      <w:t>1</w:t>
    </w:r>
    <w:r w:rsidR="00763704">
      <w:rPr>
        <w:noProof/>
        <w:szCs w:val="22"/>
      </w:rPr>
      <w:t>8</w:t>
    </w:r>
    <w:r w:rsidRPr="009A46A5">
      <w:rPr>
        <w:szCs w:val="22"/>
      </w:rPr>
      <w:fldChar w:fldCharType="end"/>
    </w:r>
  </w:p>
  <w:p w14:paraId="1CC4663F" w14:textId="77777777" w:rsidR="006E7474" w:rsidRDefault="006E7474">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05E5" w14:textId="77777777" w:rsidR="006E7474" w:rsidRDefault="006E747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411"/>
    <w:multiLevelType w:val="multilevel"/>
    <w:tmpl w:val="D86E6BD8"/>
    <w:lvl w:ilvl="0">
      <w:start w:val="1"/>
      <w:numFmt w:val="decimal"/>
      <w:lvlText w:val="%1."/>
      <w:lvlJc w:val="left"/>
      <w:pPr>
        <w:ind w:left="720" w:hanging="360"/>
      </w:pPr>
      <w:rPr>
        <w:rFonts w:ascii="Times New Roman" w:hAnsi="Times New Roman" w:cs="Times New Roman" w:hint="default"/>
        <w:i w:val="0"/>
        <w:iCs w:val="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3E0803C7"/>
    <w:multiLevelType w:val="multilevel"/>
    <w:tmpl w:val="D99E1F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20629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4532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0AC"/>
    <w:rsid w:val="000005F7"/>
    <w:rsid w:val="00000864"/>
    <w:rsid w:val="00001447"/>
    <w:rsid w:val="00002855"/>
    <w:rsid w:val="000038B7"/>
    <w:rsid w:val="000042AB"/>
    <w:rsid w:val="000104CA"/>
    <w:rsid w:val="00011D0B"/>
    <w:rsid w:val="00011EC4"/>
    <w:rsid w:val="00015286"/>
    <w:rsid w:val="00016515"/>
    <w:rsid w:val="00023534"/>
    <w:rsid w:val="0002389C"/>
    <w:rsid w:val="0003115F"/>
    <w:rsid w:val="00032523"/>
    <w:rsid w:val="0003436B"/>
    <w:rsid w:val="000345F8"/>
    <w:rsid w:val="00036743"/>
    <w:rsid w:val="0004052F"/>
    <w:rsid w:val="0004141A"/>
    <w:rsid w:val="00041894"/>
    <w:rsid w:val="000451BA"/>
    <w:rsid w:val="000454C6"/>
    <w:rsid w:val="00045E20"/>
    <w:rsid w:val="00050F84"/>
    <w:rsid w:val="00051822"/>
    <w:rsid w:val="000531AF"/>
    <w:rsid w:val="00053630"/>
    <w:rsid w:val="00053706"/>
    <w:rsid w:val="00056D38"/>
    <w:rsid w:val="0006467A"/>
    <w:rsid w:val="0006488A"/>
    <w:rsid w:val="00064CF1"/>
    <w:rsid w:val="00065D98"/>
    <w:rsid w:val="00066EC8"/>
    <w:rsid w:val="00072762"/>
    <w:rsid w:val="000764C6"/>
    <w:rsid w:val="00076538"/>
    <w:rsid w:val="000776CD"/>
    <w:rsid w:val="000776F1"/>
    <w:rsid w:val="000836BC"/>
    <w:rsid w:val="0008433E"/>
    <w:rsid w:val="00085D96"/>
    <w:rsid w:val="000864DC"/>
    <w:rsid w:val="00087643"/>
    <w:rsid w:val="00091377"/>
    <w:rsid w:val="00097DC6"/>
    <w:rsid w:val="000A6060"/>
    <w:rsid w:val="000A653B"/>
    <w:rsid w:val="000B0976"/>
    <w:rsid w:val="000B3B09"/>
    <w:rsid w:val="000B56AA"/>
    <w:rsid w:val="000B5BA8"/>
    <w:rsid w:val="000B6054"/>
    <w:rsid w:val="000C17D4"/>
    <w:rsid w:val="000D1500"/>
    <w:rsid w:val="000D50F0"/>
    <w:rsid w:val="000E2607"/>
    <w:rsid w:val="000E6564"/>
    <w:rsid w:val="000E6E83"/>
    <w:rsid w:val="000E746D"/>
    <w:rsid w:val="000F068C"/>
    <w:rsid w:val="000F1088"/>
    <w:rsid w:val="000F14E1"/>
    <w:rsid w:val="000F3104"/>
    <w:rsid w:val="000F34DA"/>
    <w:rsid w:val="000F589F"/>
    <w:rsid w:val="00102BB8"/>
    <w:rsid w:val="00105BED"/>
    <w:rsid w:val="00106C90"/>
    <w:rsid w:val="001078F0"/>
    <w:rsid w:val="00107D28"/>
    <w:rsid w:val="00110655"/>
    <w:rsid w:val="0011310C"/>
    <w:rsid w:val="001162B9"/>
    <w:rsid w:val="001243FD"/>
    <w:rsid w:val="001256FB"/>
    <w:rsid w:val="00125B73"/>
    <w:rsid w:val="00131B8E"/>
    <w:rsid w:val="00131C12"/>
    <w:rsid w:val="001327D1"/>
    <w:rsid w:val="00132EAB"/>
    <w:rsid w:val="00133200"/>
    <w:rsid w:val="00136794"/>
    <w:rsid w:val="00140851"/>
    <w:rsid w:val="00140D0B"/>
    <w:rsid w:val="0014152C"/>
    <w:rsid w:val="00151D96"/>
    <w:rsid w:val="00156788"/>
    <w:rsid w:val="00156B42"/>
    <w:rsid w:val="00161E15"/>
    <w:rsid w:val="001620A9"/>
    <w:rsid w:val="00163829"/>
    <w:rsid w:val="001814BA"/>
    <w:rsid w:val="001827A9"/>
    <w:rsid w:val="00186BB0"/>
    <w:rsid w:val="001929F2"/>
    <w:rsid w:val="00193467"/>
    <w:rsid w:val="001946CE"/>
    <w:rsid w:val="00196338"/>
    <w:rsid w:val="001A0102"/>
    <w:rsid w:val="001A61BB"/>
    <w:rsid w:val="001A7772"/>
    <w:rsid w:val="001B2D10"/>
    <w:rsid w:val="001B4112"/>
    <w:rsid w:val="001B6C1C"/>
    <w:rsid w:val="001C40C0"/>
    <w:rsid w:val="001C5D30"/>
    <w:rsid w:val="001C6A7D"/>
    <w:rsid w:val="001D1E23"/>
    <w:rsid w:val="001E073E"/>
    <w:rsid w:val="001E3D2F"/>
    <w:rsid w:val="001E438F"/>
    <w:rsid w:val="001E4FFA"/>
    <w:rsid w:val="001F0EA1"/>
    <w:rsid w:val="001F6DC8"/>
    <w:rsid w:val="0020200F"/>
    <w:rsid w:val="00202CC8"/>
    <w:rsid w:val="0020403E"/>
    <w:rsid w:val="00210F7E"/>
    <w:rsid w:val="002110CB"/>
    <w:rsid w:val="00211372"/>
    <w:rsid w:val="00211E55"/>
    <w:rsid w:val="00214210"/>
    <w:rsid w:val="0021567F"/>
    <w:rsid w:val="00215802"/>
    <w:rsid w:val="00216A06"/>
    <w:rsid w:val="002176A7"/>
    <w:rsid w:val="00217FEC"/>
    <w:rsid w:val="00230AC8"/>
    <w:rsid w:val="00233817"/>
    <w:rsid w:val="00237514"/>
    <w:rsid w:val="00237603"/>
    <w:rsid w:val="00241715"/>
    <w:rsid w:val="0024199B"/>
    <w:rsid w:val="00242040"/>
    <w:rsid w:val="0024625F"/>
    <w:rsid w:val="00246774"/>
    <w:rsid w:val="00252F7B"/>
    <w:rsid w:val="002536EE"/>
    <w:rsid w:val="00253DFC"/>
    <w:rsid w:val="002603FE"/>
    <w:rsid w:val="00264F45"/>
    <w:rsid w:val="00265D52"/>
    <w:rsid w:val="00270007"/>
    <w:rsid w:val="00275A23"/>
    <w:rsid w:val="00280DD9"/>
    <w:rsid w:val="00284E79"/>
    <w:rsid w:val="002861A6"/>
    <w:rsid w:val="00286972"/>
    <w:rsid w:val="00286A5C"/>
    <w:rsid w:val="00292C84"/>
    <w:rsid w:val="00293433"/>
    <w:rsid w:val="002A4FC8"/>
    <w:rsid w:val="002B07A3"/>
    <w:rsid w:val="002B1009"/>
    <w:rsid w:val="002B1548"/>
    <w:rsid w:val="002B2A80"/>
    <w:rsid w:val="002B6AB4"/>
    <w:rsid w:val="002B74D2"/>
    <w:rsid w:val="002C167B"/>
    <w:rsid w:val="002C1CB4"/>
    <w:rsid w:val="002C2AB1"/>
    <w:rsid w:val="002C2B81"/>
    <w:rsid w:val="002C6AE5"/>
    <w:rsid w:val="002C7F59"/>
    <w:rsid w:val="002D19FD"/>
    <w:rsid w:val="002D24D7"/>
    <w:rsid w:val="002D6C72"/>
    <w:rsid w:val="002E1DD7"/>
    <w:rsid w:val="002E24C4"/>
    <w:rsid w:val="002E4827"/>
    <w:rsid w:val="002E4BDD"/>
    <w:rsid w:val="002E522C"/>
    <w:rsid w:val="002F0474"/>
    <w:rsid w:val="002F0A5B"/>
    <w:rsid w:val="002F2C0D"/>
    <w:rsid w:val="003011AF"/>
    <w:rsid w:val="00302959"/>
    <w:rsid w:val="0030448A"/>
    <w:rsid w:val="0030496F"/>
    <w:rsid w:val="00304A95"/>
    <w:rsid w:val="00305F02"/>
    <w:rsid w:val="003107E8"/>
    <w:rsid w:val="00313B9E"/>
    <w:rsid w:val="00317974"/>
    <w:rsid w:val="00323E22"/>
    <w:rsid w:val="00325903"/>
    <w:rsid w:val="00330E66"/>
    <w:rsid w:val="00332226"/>
    <w:rsid w:val="00335D31"/>
    <w:rsid w:val="00341854"/>
    <w:rsid w:val="00343998"/>
    <w:rsid w:val="00344132"/>
    <w:rsid w:val="00344626"/>
    <w:rsid w:val="003448CB"/>
    <w:rsid w:val="00347EBD"/>
    <w:rsid w:val="0035442D"/>
    <w:rsid w:val="00354763"/>
    <w:rsid w:val="003577BB"/>
    <w:rsid w:val="00357AA9"/>
    <w:rsid w:val="00357C6F"/>
    <w:rsid w:val="00364873"/>
    <w:rsid w:val="0036640C"/>
    <w:rsid w:val="003674DF"/>
    <w:rsid w:val="003700E5"/>
    <w:rsid w:val="00371F26"/>
    <w:rsid w:val="003726AA"/>
    <w:rsid w:val="00376CC0"/>
    <w:rsid w:val="0038122C"/>
    <w:rsid w:val="00384A23"/>
    <w:rsid w:val="00384EA9"/>
    <w:rsid w:val="00386CD5"/>
    <w:rsid w:val="0038770F"/>
    <w:rsid w:val="00392379"/>
    <w:rsid w:val="003971E3"/>
    <w:rsid w:val="00397548"/>
    <w:rsid w:val="003A116B"/>
    <w:rsid w:val="003A1B9F"/>
    <w:rsid w:val="003A6286"/>
    <w:rsid w:val="003B068A"/>
    <w:rsid w:val="003B6F66"/>
    <w:rsid w:val="003C16F1"/>
    <w:rsid w:val="003C51C3"/>
    <w:rsid w:val="003C7BA3"/>
    <w:rsid w:val="003D0260"/>
    <w:rsid w:val="003D5101"/>
    <w:rsid w:val="003D631F"/>
    <w:rsid w:val="003E0AE2"/>
    <w:rsid w:val="003E71B5"/>
    <w:rsid w:val="003F2714"/>
    <w:rsid w:val="003F4E43"/>
    <w:rsid w:val="00415E8A"/>
    <w:rsid w:val="00416301"/>
    <w:rsid w:val="00416B1D"/>
    <w:rsid w:val="00420B7F"/>
    <w:rsid w:val="00421267"/>
    <w:rsid w:val="00427244"/>
    <w:rsid w:val="00430909"/>
    <w:rsid w:val="00430E04"/>
    <w:rsid w:val="004327C4"/>
    <w:rsid w:val="00434129"/>
    <w:rsid w:val="00437A8D"/>
    <w:rsid w:val="0044627E"/>
    <w:rsid w:val="00447DDE"/>
    <w:rsid w:val="00450B31"/>
    <w:rsid w:val="0045217E"/>
    <w:rsid w:val="00452286"/>
    <w:rsid w:val="00454756"/>
    <w:rsid w:val="004551CD"/>
    <w:rsid w:val="004617DE"/>
    <w:rsid w:val="004645DB"/>
    <w:rsid w:val="00465CA6"/>
    <w:rsid w:val="004726F2"/>
    <w:rsid w:val="00473E25"/>
    <w:rsid w:val="00476956"/>
    <w:rsid w:val="00486970"/>
    <w:rsid w:val="004870D7"/>
    <w:rsid w:val="0049116E"/>
    <w:rsid w:val="0049681D"/>
    <w:rsid w:val="004B21DA"/>
    <w:rsid w:val="004B688C"/>
    <w:rsid w:val="004B6C6F"/>
    <w:rsid w:val="004C0BFA"/>
    <w:rsid w:val="004C0D9B"/>
    <w:rsid w:val="004C2456"/>
    <w:rsid w:val="004C4057"/>
    <w:rsid w:val="004C45C6"/>
    <w:rsid w:val="004C4D82"/>
    <w:rsid w:val="004D1B7B"/>
    <w:rsid w:val="004D351F"/>
    <w:rsid w:val="004D3FD8"/>
    <w:rsid w:val="004D4036"/>
    <w:rsid w:val="004D45A4"/>
    <w:rsid w:val="004D6248"/>
    <w:rsid w:val="004E0A82"/>
    <w:rsid w:val="004E3187"/>
    <w:rsid w:val="004E4D14"/>
    <w:rsid w:val="004E55C6"/>
    <w:rsid w:val="004E6F4F"/>
    <w:rsid w:val="004F13CF"/>
    <w:rsid w:val="004F292A"/>
    <w:rsid w:val="004F370B"/>
    <w:rsid w:val="004F6822"/>
    <w:rsid w:val="004F6F77"/>
    <w:rsid w:val="00502921"/>
    <w:rsid w:val="005044DA"/>
    <w:rsid w:val="00504BED"/>
    <w:rsid w:val="00506C60"/>
    <w:rsid w:val="0050772B"/>
    <w:rsid w:val="00510C5A"/>
    <w:rsid w:val="005123A9"/>
    <w:rsid w:val="005153EB"/>
    <w:rsid w:val="00516907"/>
    <w:rsid w:val="00521126"/>
    <w:rsid w:val="00523FD5"/>
    <w:rsid w:val="00524E9A"/>
    <w:rsid w:val="005261D0"/>
    <w:rsid w:val="00527C32"/>
    <w:rsid w:val="0053251D"/>
    <w:rsid w:val="0053276F"/>
    <w:rsid w:val="00535D1C"/>
    <w:rsid w:val="005428EF"/>
    <w:rsid w:val="00543EA5"/>
    <w:rsid w:val="005444BD"/>
    <w:rsid w:val="0054574F"/>
    <w:rsid w:val="00555DD0"/>
    <w:rsid w:val="005616C3"/>
    <w:rsid w:val="00566B2F"/>
    <w:rsid w:val="00567001"/>
    <w:rsid w:val="00571176"/>
    <w:rsid w:val="00573E54"/>
    <w:rsid w:val="005777F0"/>
    <w:rsid w:val="005802B6"/>
    <w:rsid w:val="00583B15"/>
    <w:rsid w:val="005841EC"/>
    <w:rsid w:val="00584964"/>
    <w:rsid w:val="00584D22"/>
    <w:rsid w:val="00586EAD"/>
    <w:rsid w:val="00590743"/>
    <w:rsid w:val="00590E82"/>
    <w:rsid w:val="0059108A"/>
    <w:rsid w:val="00594529"/>
    <w:rsid w:val="005A0B62"/>
    <w:rsid w:val="005A1875"/>
    <w:rsid w:val="005A24A3"/>
    <w:rsid w:val="005A30A9"/>
    <w:rsid w:val="005B230B"/>
    <w:rsid w:val="005B31E1"/>
    <w:rsid w:val="005B5309"/>
    <w:rsid w:val="005C7AC5"/>
    <w:rsid w:val="005D076D"/>
    <w:rsid w:val="005D5F24"/>
    <w:rsid w:val="005E1F65"/>
    <w:rsid w:val="005F1F6E"/>
    <w:rsid w:val="005F5632"/>
    <w:rsid w:val="005F7C74"/>
    <w:rsid w:val="00600225"/>
    <w:rsid w:val="006018AB"/>
    <w:rsid w:val="006030F6"/>
    <w:rsid w:val="00603E6D"/>
    <w:rsid w:val="006070C7"/>
    <w:rsid w:val="006107AA"/>
    <w:rsid w:val="00612CE3"/>
    <w:rsid w:val="00612DB4"/>
    <w:rsid w:val="006133D9"/>
    <w:rsid w:val="0061637A"/>
    <w:rsid w:val="00632561"/>
    <w:rsid w:val="00632AEF"/>
    <w:rsid w:val="00632F32"/>
    <w:rsid w:val="00637A67"/>
    <w:rsid w:val="006400EB"/>
    <w:rsid w:val="00640C8F"/>
    <w:rsid w:val="00646DB7"/>
    <w:rsid w:val="00647CD3"/>
    <w:rsid w:val="0065090F"/>
    <w:rsid w:val="00652834"/>
    <w:rsid w:val="00673C9D"/>
    <w:rsid w:val="006758A8"/>
    <w:rsid w:val="0067753A"/>
    <w:rsid w:val="006855CA"/>
    <w:rsid w:val="006900B0"/>
    <w:rsid w:val="006909C0"/>
    <w:rsid w:val="00690A74"/>
    <w:rsid w:val="00693B3E"/>
    <w:rsid w:val="0069487E"/>
    <w:rsid w:val="00696793"/>
    <w:rsid w:val="00696816"/>
    <w:rsid w:val="006A3143"/>
    <w:rsid w:val="006A5390"/>
    <w:rsid w:val="006B09A8"/>
    <w:rsid w:val="006B1927"/>
    <w:rsid w:val="006B1E9B"/>
    <w:rsid w:val="006B4093"/>
    <w:rsid w:val="006B5C75"/>
    <w:rsid w:val="006B7296"/>
    <w:rsid w:val="006C01F6"/>
    <w:rsid w:val="006C17E5"/>
    <w:rsid w:val="006C26E5"/>
    <w:rsid w:val="006C6414"/>
    <w:rsid w:val="006C6EF5"/>
    <w:rsid w:val="006C79B8"/>
    <w:rsid w:val="006D3879"/>
    <w:rsid w:val="006D75BC"/>
    <w:rsid w:val="006D7BC2"/>
    <w:rsid w:val="006D7EAF"/>
    <w:rsid w:val="006E5BC6"/>
    <w:rsid w:val="006E6800"/>
    <w:rsid w:val="006E7474"/>
    <w:rsid w:val="006F1322"/>
    <w:rsid w:val="006F47FC"/>
    <w:rsid w:val="00705027"/>
    <w:rsid w:val="007062E9"/>
    <w:rsid w:val="007109C6"/>
    <w:rsid w:val="00713FB3"/>
    <w:rsid w:val="00721147"/>
    <w:rsid w:val="007212BB"/>
    <w:rsid w:val="00722A5D"/>
    <w:rsid w:val="007263FF"/>
    <w:rsid w:val="007276FA"/>
    <w:rsid w:val="007331BE"/>
    <w:rsid w:val="00734CBE"/>
    <w:rsid w:val="00736FA5"/>
    <w:rsid w:val="00740996"/>
    <w:rsid w:val="00743105"/>
    <w:rsid w:val="00747900"/>
    <w:rsid w:val="00752215"/>
    <w:rsid w:val="00753769"/>
    <w:rsid w:val="0075584B"/>
    <w:rsid w:val="00760348"/>
    <w:rsid w:val="00763704"/>
    <w:rsid w:val="00764699"/>
    <w:rsid w:val="00765F0E"/>
    <w:rsid w:val="0076635C"/>
    <w:rsid w:val="00767924"/>
    <w:rsid w:val="0077022F"/>
    <w:rsid w:val="00771F03"/>
    <w:rsid w:val="007738E1"/>
    <w:rsid w:val="00773F80"/>
    <w:rsid w:val="007753C7"/>
    <w:rsid w:val="00775B77"/>
    <w:rsid w:val="007763DE"/>
    <w:rsid w:val="00780472"/>
    <w:rsid w:val="0078244D"/>
    <w:rsid w:val="00785EE9"/>
    <w:rsid w:val="0079248B"/>
    <w:rsid w:val="0079350B"/>
    <w:rsid w:val="00794E22"/>
    <w:rsid w:val="007952DA"/>
    <w:rsid w:val="007A4AE6"/>
    <w:rsid w:val="007B01D9"/>
    <w:rsid w:val="007B3657"/>
    <w:rsid w:val="007B4329"/>
    <w:rsid w:val="007C1A20"/>
    <w:rsid w:val="007C1DFB"/>
    <w:rsid w:val="007C5603"/>
    <w:rsid w:val="007D3CF8"/>
    <w:rsid w:val="007D3D66"/>
    <w:rsid w:val="007D43A9"/>
    <w:rsid w:val="007E22AC"/>
    <w:rsid w:val="007E2493"/>
    <w:rsid w:val="007E35DC"/>
    <w:rsid w:val="007E3688"/>
    <w:rsid w:val="007E4029"/>
    <w:rsid w:val="007E55D7"/>
    <w:rsid w:val="007F18CE"/>
    <w:rsid w:val="007F2E44"/>
    <w:rsid w:val="007F323B"/>
    <w:rsid w:val="007F5D91"/>
    <w:rsid w:val="0080081C"/>
    <w:rsid w:val="00801564"/>
    <w:rsid w:val="00810F22"/>
    <w:rsid w:val="008115BD"/>
    <w:rsid w:val="0081398F"/>
    <w:rsid w:val="00817C04"/>
    <w:rsid w:val="008233F8"/>
    <w:rsid w:val="00823483"/>
    <w:rsid w:val="00832AA8"/>
    <w:rsid w:val="008343AB"/>
    <w:rsid w:val="008361E6"/>
    <w:rsid w:val="00836D06"/>
    <w:rsid w:val="0084086D"/>
    <w:rsid w:val="00844D93"/>
    <w:rsid w:val="00846875"/>
    <w:rsid w:val="00846F93"/>
    <w:rsid w:val="008503B9"/>
    <w:rsid w:val="00851F90"/>
    <w:rsid w:val="00856B08"/>
    <w:rsid w:val="00857D46"/>
    <w:rsid w:val="008646E6"/>
    <w:rsid w:val="00866AC8"/>
    <w:rsid w:val="0087781C"/>
    <w:rsid w:val="00880B4A"/>
    <w:rsid w:val="008841CF"/>
    <w:rsid w:val="008873ED"/>
    <w:rsid w:val="00887B1A"/>
    <w:rsid w:val="008902D7"/>
    <w:rsid w:val="0089100D"/>
    <w:rsid w:val="00891825"/>
    <w:rsid w:val="008944B7"/>
    <w:rsid w:val="008953F6"/>
    <w:rsid w:val="008A0243"/>
    <w:rsid w:val="008A0675"/>
    <w:rsid w:val="008A3B19"/>
    <w:rsid w:val="008A52F7"/>
    <w:rsid w:val="008B1777"/>
    <w:rsid w:val="008B326F"/>
    <w:rsid w:val="008B3827"/>
    <w:rsid w:val="008B6D8A"/>
    <w:rsid w:val="008C751C"/>
    <w:rsid w:val="008D292B"/>
    <w:rsid w:val="008D2AA4"/>
    <w:rsid w:val="008D5B14"/>
    <w:rsid w:val="008E1026"/>
    <w:rsid w:val="008E45EE"/>
    <w:rsid w:val="008F308A"/>
    <w:rsid w:val="008F4738"/>
    <w:rsid w:val="00901AD1"/>
    <w:rsid w:val="00905C76"/>
    <w:rsid w:val="0090678A"/>
    <w:rsid w:val="00906C75"/>
    <w:rsid w:val="00912EB9"/>
    <w:rsid w:val="009163F1"/>
    <w:rsid w:val="009267A4"/>
    <w:rsid w:val="009322CB"/>
    <w:rsid w:val="0093269E"/>
    <w:rsid w:val="009402FC"/>
    <w:rsid w:val="0094188C"/>
    <w:rsid w:val="009421C8"/>
    <w:rsid w:val="009427AC"/>
    <w:rsid w:val="00942CA7"/>
    <w:rsid w:val="009440F2"/>
    <w:rsid w:val="00951019"/>
    <w:rsid w:val="009524F0"/>
    <w:rsid w:val="00955515"/>
    <w:rsid w:val="00962233"/>
    <w:rsid w:val="0096256F"/>
    <w:rsid w:val="0096483D"/>
    <w:rsid w:val="009700DA"/>
    <w:rsid w:val="00970128"/>
    <w:rsid w:val="0097019A"/>
    <w:rsid w:val="009750A5"/>
    <w:rsid w:val="00982428"/>
    <w:rsid w:val="00992486"/>
    <w:rsid w:val="0099471F"/>
    <w:rsid w:val="009A275A"/>
    <w:rsid w:val="009A468F"/>
    <w:rsid w:val="009A46A5"/>
    <w:rsid w:val="009B1288"/>
    <w:rsid w:val="009B261F"/>
    <w:rsid w:val="009B286A"/>
    <w:rsid w:val="009B3E3B"/>
    <w:rsid w:val="009B6F3B"/>
    <w:rsid w:val="009C3164"/>
    <w:rsid w:val="009C4591"/>
    <w:rsid w:val="009D0B88"/>
    <w:rsid w:val="009D4667"/>
    <w:rsid w:val="009D5196"/>
    <w:rsid w:val="009D6B82"/>
    <w:rsid w:val="009D7ADE"/>
    <w:rsid w:val="009E2DC6"/>
    <w:rsid w:val="009E3441"/>
    <w:rsid w:val="009E7C7B"/>
    <w:rsid w:val="009F35DA"/>
    <w:rsid w:val="009F3B3D"/>
    <w:rsid w:val="009F77C4"/>
    <w:rsid w:val="00A00282"/>
    <w:rsid w:val="00A010B1"/>
    <w:rsid w:val="00A05F3F"/>
    <w:rsid w:val="00A06D4B"/>
    <w:rsid w:val="00A11791"/>
    <w:rsid w:val="00A126A1"/>
    <w:rsid w:val="00A131AB"/>
    <w:rsid w:val="00A141D0"/>
    <w:rsid w:val="00A1711E"/>
    <w:rsid w:val="00A17217"/>
    <w:rsid w:val="00A20467"/>
    <w:rsid w:val="00A2262F"/>
    <w:rsid w:val="00A26DB9"/>
    <w:rsid w:val="00A274AC"/>
    <w:rsid w:val="00A361B0"/>
    <w:rsid w:val="00A36204"/>
    <w:rsid w:val="00A47A51"/>
    <w:rsid w:val="00A521FD"/>
    <w:rsid w:val="00A523BB"/>
    <w:rsid w:val="00A562A2"/>
    <w:rsid w:val="00A5641F"/>
    <w:rsid w:val="00A61771"/>
    <w:rsid w:val="00A62736"/>
    <w:rsid w:val="00A64327"/>
    <w:rsid w:val="00A64F6F"/>
    <w:rsid w:val="00A65771"/>
    <w:rsid w:val="00A65EF8"/>
    <w:rsid w:val="00A711A9"/>
    <w:rsid w:val="00A72485"/>
    <w:rsid w:val="00A73F12"/>
    <w:rsid w:val="00A75C4C"/>
    <w:rsid w:val="00A805DE"/>
    <w:rsid w:val="00A8774F"/>
    <w:rsid w:val="00A90739"/>
    <w:rsid w:val="00A9740D"/>
    <w:rsid w:val="00AA10DD"/>
    <w:rsid w:val="00AA13C4"/>
    <w:rsid w:val="00AA489B"/>
    <w:rsid w:val="00AB0D9D"/>
    <w:rsid w:val="00AB1195"/>
    <w:rsid w:val="00AB315D"/>
    <w:rsid w:val="00AB3CF2"/>
    <w:rsid w:val="00AB6806"/>
    <w:rsid w:val="00AC44A0"/>
    <w:rsid w:val="00AC46E9"/>
    <w:rsid w:val="00AC5795"/>
    <w:rsid w:val="00AC7A3D"/>
    <w:rsid w:val="00AD6138"/>
    <w:rsid w:val="00AD7B89"/>
    <w:rsid w:val="00AE2333"/>
    <w:rsid w:val="00AE4CB4"/>
    <w:rsid w:val="00AE543F"/>
    <w:rsid w:val="00AF4014"/>
    <w:rsid w:val="00B019C4"/>
    <w:rsid w:val="00B039F0"/>
    <w:rsid w:val="00B05607"/>
    <w:rsid w:val="00B064CA"/>
    <w:rsid w:val="00B06D73"/>
    <w:rsid w:val="00B074DF"/>
    <w:rsid w:val="00B13866"/>
    <w:rsid w:val="00B201C9"/>
    <w:rsid w:val="00B20BC7"/>
    <w:rsid w:val="00B32C6A"/>
    <w:rsid w:val="00B358EF"/>
    <w:rsid w:val="00B360E1"/>
    <w:rsid w:val="00B37269"/>
    <w:rsid w:val="00B411BE"/>
    <w:rsid w:val="00B43656"/>
    <w:rsid w:val="00B46D06"/>
    <w:rsid w:val="00B47EAE"/>
    <w:rsid w:val="00B540D4"/>
    <w:rsid w:val="00B54CD0"/>
    <w:rsid w:val="00B61363"/>
    <w:rsid w:val="00B61505"/>
    <w:rsid w:val="00B63E27"/>
    <w:rsid w:val="00B659F1"/>
    <w:rsid w:val="00B77876"/>
    <w:rsid w:val="00B8073E"/>
    <w:rsid w:val="00B81951"/>
    <w:rsid w:val="00B82021"/>
    <w:rsid w:val="00B83399"/>
    <w:rsid w:val="00B8362F"/>
    <w:rsid w:val="00B96614"/>
    <w:rsid w:val="00BA1744"/>
    <w:rsid w:val="00BA2A77"/>
    <w:rsid w:val="00BA7FEF"/>
    <w:rsid w:val="00BB02B3"/>
    <w:rsid w:val="00BB5AFC"/>
    <w:rsid w:val="00BC0188"/>
    <w:rsid w:val="00BC1992"/>
    <w:rsid w:val="00BC2BDF"/>
    <w:rsid w:val="00BC3D10"/>
    <w:rsid w:val="00BC5668"/>
    <w:rsid w:val="00BC724C"/>
    <w:rsid w:val="00BD08FC"/>
    <w:rsid w:val="00BD33A1"/>
    <w:rsid w:val="00BD5690"/>
    <w:rsid w:val="00BE09F9"/>
    <w:rsid w:val="00BE206E"/>
    <w:rsid w:val="00BE225C"/>
    <w:rsid w:val="00BE39AE"/>
    <w:rsid w:val="00BE5BC0"/>
    <w:rsid w:val="00BE6204"/>
    <w:rsid w:val="00BF123A"/>
    <w:rsid w:val="00BF220C"/>
    <w:rsid w:val="00BF380E"/>
    <w:rsid w:val="00BF61F3"/>
    <w:rsid w:val="00C02A71"/>
    <w:rsid w:val="00C02CFF"/>
    <w:rsid w:val="00C07CA7"/>
    <w:rsid w:val="00C103B8"/>
    <w:rsid w:val="00C10A55"/>
    <w:rsid w:val="00C16A05"/>
    <w:rsid w:val="00C20E2C"/>
    <w:rsid w:val="00C228BF"/>
    <w:rsid w:val="00C22F78"/>
    <w:rsid w:val="00C24C6B"/>
    <w:rsid w:val="00C25C1F"/>
    <w:rsid w:val="00C35EE0"/>
    <w:rsid w:val="00C448F6"/>
    <w:rsid w:val="00C45785"/>
    <w:rsid w:val="00C50E89"/>
    <w:rsid w:val="00C544A5"/>
    <w:rsid w:val="00C55463"/>
    <w:rsid w:val="00C57B34"/>
    <w:rsid w:val="00C62BF5"/>
    <w:rsid w:val="00C638D8"/>
    <w:rsid w:val="00C63954"/>
    <w:rsid w:val="00C65067"/>
    <w:rsid w:val="00C651CF"/>
    <w:rsid w:val="00C653CF"/>
    <w:rsid w:val="00C6624B"/>
    <w:rsid w:val="00C676BF"/>
    <w:rsid w:val="00C7156C"/>
    <w:rsid w:val="00C717AC"/>
    <w:rsid w:val="00C71D37"/>
    <w:rsid w:val="00C730D9"/>
    <w:rsid w:val="00C73E33"/>
    <w:rsid w:val="00C74141"/>
    <w:rsid w:val="00C74CDD"/>
    <w:rsid w:val="00C74D8F"/>
    <w:rsid w:val="00C75F5F"/>
    <w:rsid w:val="00C80139"/>
    <w:rsid w:val="00C85670"/>
    <w:rsid w:val="00C93C0A"/>
    <w:rsid w:val="00C94105"/>
    <w:rsid w:val="00C94DD9"/>
    <w:rsid w:val="00C96755"/>
    <w:rsid w:val="00CA0521"/>
    <w:rsid w:val="00CA30C9"/>
    <w:rsid w:val="00CA3882"/>
    <w:rsid w:val="00CA4A86"/>
    <w:rsid w:val="00CB4501"/>
    <w:rsid w:val="00CC2E36"/>
    <w:rsid w:val="00CC3AC3"/>
    <w:rsid w:val="00CC4623"/>
    <w:rsid w:val="00CC4FE4"/>
    <w:rsid w:val="00CD0ECE"/>
    <w:rsid w:val="00CD1331"/>
    <w:rsid w:val="00CD6F67"/>
    <w:rsid w:val="00CE0F3D"/>
    <w:rsid w:val="00CE124C"/>
    <w:rsid w:val="00CE31E0"/>
    <w:rsid w:val="00CE374C"/>
    <w:rsid w:val="00CE42CE"/>
    <w:rsid w:val="00CE42E2"/>
    <w:rsid w:val="00CE4A92"/>
    <w:rsid w:val="00CE7A04"/>
    <w:rsid w:val="00D0174F"/>
    <w:rsid w:val="00D019AD"/>
    <w:rsid w:val="00D050C8"/>
    <w:rsid w:val="00D063BF"/>
    <w:rsid w:val="00D10553"/>
    <w:rsid w:val="00D11BF5"/>
    <w:rsid w:val="00D140F2"/>
    <w:rsid w:val="00D16A4E"/>
    <w:rsid w:val="00D2683F"/>
    <w:rsid w:val="00D2754D"/>
    <w:rsid w:val="00D32919"/>
    <w:rsid w:val="00D33344"/>
    <w:rsid w:val="00D401FA"/>
    <w:rsid w:val="00D4229C"/>
    <w:rsid w:val="00D42CA2"/>
    <w:rsid w:val="00D4360D"/>
    <w:rsid w:val="00D45BDA"/>
    <w:rsid w:val="00D5212F"/>
    <w:rsid w:val="00D53A34"/>
    <w:rsid w:val="00D540C8"/>
    <w:rsid w:val="00D56D0C"/>
    <w:rsid w:val="00D62E02"/>
    <w:rsid w:val="00D65351"/>
    <w:rsid w:val="00D714CB"/>
    <w:rsid w:val="00D721EE"/>
    <w:rsid w:val="00D76F5C"/>
    <w:rsid w:val="00D805A4"/>
    <w:rsid w:val="00D86C21"/>
    <w:rsid w:val="00D9034B"/>
    <w:rsid w:val="00D92C65"/>
    <w:rsid w:val="00D9301F"/>
    <w:rsid w:val="00D94190"/>
    <w:rsid w:val="00D9462E"/>
    <w:rsid w:val="00D94654"/>
    <w:rsid w:val="00DA4CF3"/>
    <w:rsid w:val="00DB0DDA"/>
    <w:rsid w:val="00DB304C"/>
    <w:rsid w:val="00DB32F5"/>
    <w:rsid w:val="00DB6040"/>
    <w:rsid w:val="00DB6C6A"/>
    <w:rsid w:val="00DC1197"/>
    <w:rsid w:val="00DC28F7"/>
    <w:rsid w:val="00DD22E8"/>
    <w:rsid w:val="00DD25D3"/>
    <w:rsid w:val="00DD41C4"/>
    <w:rsid w:val="00DD51A2"/>
    <w:rsid w:val="00DD7AB2"/>
    <w:rsid w:val="00DE08E2"/>
    <w:rsid w:val="00DE6C57"/>
    <w:rsid w:val="00DE711B"/>
    <w:rsid w:val="00DF065B"/>
    <w:rsid w:val="00DF2989"/>
    <w:rsid w:val="00DF4103"/>
    <w:rsid w:val="00DF4D3B"/>
    <w:rsid w:val="00DF5E1C"/>
    <w:rsid w:val="00E00EE3"/>
    <w:rsid w:val="00E026CC"/>
    <w:rsid w:val="00E02772"/>
    <w:rsid w:val="00E042F1"/>
    <w:rsid w:val="00E16DE1"/>
    <w:rsid w:val="00E21E30"/>
    <w:rsid w:val="00E27057"/>
    <w:rsid w:val="00E30335"/>
    <w:rsid w:val="00E307C6"/>
    <w:rsid w:val="00E33481"/>
    <w:rsid w:val="00E40236"/>
    <w:rsid w:val="00E40274"/>
    <w:rsid w:val="00E42725"/>
    <w:rsid w:val="00E42E0A"/>
    <w:rsid w:val="00E43FB7"/>
    <w:rsid w:val="00E449C0"/>
    <w:rsid w:val="00E450D3"/>
    <w:rsid w:val="00E4518A"/>
    <w:rsid w:val="00E47C51"/>
    <w:rsid w:val="00E50BEF"/>
    <w:rsid w:val="00E64418"/>
    <w:rsid w:val="00E6447B"/>
    <w:rsid w:val="00E67F4F"/>
    <w:rsid w:val="00E706A2"/>
    <w:rsid w:val="00E748DA"/>
    <w:rsid w:val="00E773AA"/>
    <w:rsid w:val="00E83920"/>
    <w:rsid w:val="00E9122D"/>
    <w:rsid w:val="00E923F7"/>
    <w:rsid w:val="00E970EB"/>
    <w:rsid w:val="00E97AE5"/>
    <w:rsid w:val="00EB0444"/>
    <w:rsid w:val="00EB41BB"/>
    <w:rsid w:val="00EC239F"/>
    <w:rsid w:val="00ED5B08"/>
    <w:rsid w:val="00ED777E"/>
    <w:rsid w:val="00EE3642"/>
    <w:rsid w:val="00EE3F7D"/>
    <w:rsid w:val="00EE6066"/>
    <w:rsid w:val="00EF1655"/>
    <w:rsid w:val="00EF5B61"/>
    <w:rsid w:val="00F00F61"/>
    <w:rsid w:val="00F0162B"/>
    <w:rsid w:val="00F04F3E"/>
    <w:rsid w:val="00F059E6"/>
    <w:rsid w:val="00F11068"/>
    <w:rsid w:val="00F124B5"/>
    <w:rsid w:val="00F151E3"/>
    <w:rsid w:val="00F204E9"/>
    <w:rsid w:val="00F219B6"/>
    <w:rsid w:val="00F25B67"/>
    <w:rsid w:val="00F31BAA"/>
    <w:rsid w:val="00F358D2"/>
    <w:rsid w:val="00F35AC2"/>
    <w:rsid w:val="00F374CC"/>
    <w:rsid w:val="00F44BC8"/>
    <w:rsid w:val="00F518C4"/>
    <w:rsid w:val="00F51AB1"/>
    <w:rsid w:val="00F531DD"/>
    <w:rsid w:val="00F53E90"/>
    <w:rsid w:val="00F55561"/>
    <w:rsid w:val="00F61BF4"/>
    <w:rsid w:val="00F63360"/>
    <w:rsid w:val="00F6362E"/>
    <w:rsid w:val="00F65351"/>
    <w:rsid w:val="00F664E3"/>
    <w:rsid w:val="00F8745A"/>
    <w:rsid w:val="00F94C78"/>
    <w:rsid w:val="00F9727F"/>
    <w:rsid w:val="00FA137F"/>
    <w:rsid w:val="00FA24F4"/>
    <w:rsid w:val="00FA7E3B"/>
    <w:rsid w:val="00FB7312"/>
    <w:rsid w:val="00FC4EEA"/>
    <w:rsid w:val="00FC4F56"/>
    <w:rsid w:val="00FC5670"/>
    <w:rsid w:val="00FD1032"/>
    <w:rsid w:val="00FD4EB8"/>
    <w:rsid w:val="00FD5E4A"/>
    <w:rsid w:val="00FD6492"/>
    <w:rsid w:val="00FD72B3"/>
    <w:rsid w:val="00FD79FF"/>
    <w:rsid w:val="00FF315A"/>
    <w:rsid w:val="00FF4A8E"/>
    <w:rsid w:val="00FF511A"/>
    <w:rsid w:val="00FF6ECA"/>
    <w:rsid w:val="00FF71B2"/>
    <w:rsid w:val="0140D0CB"/>
    <w:rsid w:val="02B3EE7A"/>
    <w:rsid w:val="048FF8D4"/>
    <w:rsid w:val="04A3E55D"/>
    <w:rsid w:val="05AE26F9"/>
    <w:rsid w:val="06F194FE"/>
    <w:rsid w:val="0778873C"/>
    <w:rsid w:val="08FBD956"/>
    <w:rsid w:val="092DF71E"/>
    <w:rsid w:val="0B48DF64"/>
    <w:rsid w:val="0D14B9DF"/>
    <w:rsid w:val="0FB2299D"/>
    <w:rsid w:val="1089FC7D"/>
    <w:rsid w:val="115B15F6"/>
    <w:rsid w:val="115C83C0"/>
    <w:rsid w:val="131AB029"/>
    <w:rsid w:val="14423A92"/>
    <w:rsid w:val="14935417"/>
    <w:rsid w:val="1517EF5A"/>
    <w:rsid w:val="15720D0E"/>
    <w:rsid w:val="18FBABCB"/>
    <w:rsid w:val="1933A750"/>
    <w:rsid w:val="1A9D3B42"/>
    <w:rsid w:val="1D397CA6"/>
    <w:rsid w:val="1D5991D0"/>
    <w:rsid w:val="1DC73FE6"/>
    <w:rsid w:val="1E346B04"/>
    <w:rsid w:val="20BE024A"/>
    <w:rsid w:val="2316BD14"/>
    <w:rsid w:val="23AEFC70"/>
    <w:rsid w:val="2412556C"/>
    <w:rsid w:val="267A09D1"/>
    <w:rsid w:val="27A43B29"/>
    <w:rsid w:val="27BF96B0"/>
    <w:rsid w:val="2842B965"/>
    <w:rsid w:val="2879D8B7"/>
    <w:rsid w:val="2936605F"/>
    <w:rsid w:val="312386B2"/>
    <w:rsid w:val="3349A0A3"/>
    <w:rsid w:val="338839A9"/>
    <w:rsid w:val="3C05AC5E"/>
    <w:rsid w:val="3D1D1AC9"/>
    <w:rsid w:val="3E6DD767"/>
    <w:rsid w:val="3E729BAB"/>
    <w:rsid w:val="3F082EE5"/>
    <w:rsid w:val="3FFAC087"/>
    <w:rsid w:val="41992A8D"/>
    <w:rsid w:val="424B6F2D"/>
    <w:rsid w:val="44667EDA"/>
    <w:rsid w:val="481D06F5"/>
    <w:rsid w:val="4E5560C9"/>
    <w:rsid w:val="4F4F1809"/>
    <w:rsid w:val="530C33E5"/>
    <w:rsid w:val="53E3BFDE"/>
    <w:rsid w:val="5480D2AE"/>
    <w:rsid w:val="5500181F"/>
    <w:rsid w:val="55154F05"/>
    <w:rsid w:val="5571E565"/>
    <w:rsid w:val="587C10F1"/>
    <w:rsid w:val="59FE1395"/>
    <w:rsid w:val="5CA86FF0"/>
    <w:rsid w:val="60AC32FB"/>
    <w:rsid w:val="663FE603"/>
    <w:rsid w:val="66723FC2"/>
    <w:rsid w:val="68967133"/>
    <w:rsid w:val="6913732C"/>
    <w:rsid w:val="6995AD1B"/>
    <w:rsid w:val="738271F9"/>
    <w:rsid w:val="745D07AE"/>
    <w:rsid w:val="78F77315"/>
    <w:rsid w:val="7A7F7449"/>
    <w:rsid w:val="7FCB987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B542F"/>
  <w15:docId w15:val="{7EC82079-47C4-4F3D-B2EF-CF5DE351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097DC6"/>
    <w:pPr>
      <w:jc w:val="both"/>
      <w:outlineLvl w:val="0"/>
    </w:pPr>
    <w:rPr>
      <w:rFonts w:eastAsia="Calibri"/>
      <w:b/>
      <w:bCs/>
      <w:szCs w:val="24"/>
      <w:lang w:eastAsia="lt-LT"/>
    </w:rPr>
  </w:style>
  <w:style w:type="paragraph" w:styleId="Heading2">
    <w:name w:val="heading 2"/>
    <w:basedOn w:val="Normal"/>
    <w:next w:val="Normal"/>
    <w:link w:val="Heading2Char"/>
    <w:rsid w:val="0021567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7D3CF8"/>
    <w:rPr>
      <w:sz w:val="16"/>
      <w:szCs w:val="16"/>
    </w:rPr>
  </w:style>
  <w:style w:type="paragraph" w:styleId="CommentText">
    <w:name w:val="annotation text"/>
    <w:basedOn w:val="Normal"/>
    <w:link w:val="CommentTextChar"/>
    <w:unhideWhenUsed/>
    <w:rsid w:val="007D3CF8"/>
    <w:rPr>
      <w:sz w:val="20"/>
    </w:rPr>
  </w:style>
  <w:style w:type="character" w:customStyle="1" w:styleId="CommentTextChar">
    <w:name w:val="Comment Text Char"/>
    <w:basedOn w:val="DefaultParagraphFont"/>
    <w:link w:val="CommentText"/>
    <w:rsid w:val="007D3CF8"/>
    <w:rPr>
      <w:sz w:val="20"/>
    </w:rPr>
  </w:style>
  <w:style w:type="paragraph" w:styleId="CommentSubject">
    <w:name w:val="annotation subject"/>
    <w:basedOn w:val="CommentText"/>
    <w:next w:val="CommentText"/>
    <w:link w:val="CommentSubjectChar"/>
    <w:semiHidden/>
    <w:unhideWhenUsed/>
    <w:rsid w:val="007D3CF8"/>
    <w:rPr>
      <w:b/>
      <w:bCs/>
    </w:rPr>
  </w:style>
  <w:style w:type="character" w:customStyle="1" w:styleId="CommentSubjectChar">
    <w:name w:val="Comment Subject Char"/>
    <w:basedOn w:val="CommentTextChar"/>
    <w:link w:val="CommentSubject"/>
    <w:semiHidden/>
    <w:rsid w:val="007D3CF8"/>
    <w:rPr>
      <w:b/>
      <w:bCs/>
      <w:sz w:val="20"/>
    </w:rPr>
  </w:style>
  <w:style w:type="character" w:styleId="Hyperlink">
    <w:name w:val="Hyperlink"/>
    <w:basedOn w:val="DefaultParagraphFont"/>
    <w:uiPriority w:val="99"/>
    <w:unhideWhenUsed/>
    <w:rsid w:val="008F308A"/>
    <w:rPr>
      <w:color w:val="0000FF"/>
      <w:u w:val="singl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locked/>
    <w:rsid w:val="00B360E1"/>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B360E1"/>
    <w:pPr>
      <w:ind w:left="720"/>
      <w:contextualSpacing/>
    </w:pPr>
  </w:style>
  <w:style w:type="character" w:customStyle="1" w:styleId="Heading1Char">
    <w:name w:val="Heading 1 Char"/>
    <w:basedOn w:val="DefaultParagraphFont"/>
    <w:link w:val="Heading1"/>
    <w:uiPriority w:val="9"/>
    <w:rsid w:val="00097DC6"/>
    <w:rPr>
      <w:rFonts w:eastAsia="Calibri"/>
      <w:b/>
      <w:bCs/>
      <w:szCs w:val="24"/>
      <w:lang w:eastAsia="lt-LT"/>
    </w:rPr>
  </w:style>
  <w:style w:type="paragraph" w:styleId="Header">
    <w:name w:val="header"/>
    <w:basedOn w:val="Normal"/>
    <w:link w:val="HeaderChar"/>
    <w:semiHidden/>
    <w:unhideWhenUsed/>
    <w:rsid w:val="000345F8"/>
    <w:pPr>
      <w:tabs>
        <w:tab w:val="center" w:pos="4819"/>
        <w:tab w:val="right" w:pos="9638"/>
      </w:tabs>
    </w:pPr>
  </w:style>
  <w:style w:type="character" w:customStyle="1" w:styleId="HeaderChar">
    <w:name w:val="Header Char"/>
    <w:basedOn w:val="DefaultParagraphFont"/>
    <w:link w:val="Header"/>
    <w:semiHidden/>
    <w:rsid w:val="000345F8"/>
  </w:style>
  <w:style w:type="paragraph" w:styleId="Footer">
    <w:name w:val="footer"/>
    <w:basedOn w:val="Normal"/>
    <w:link w:val="FooterChar"/>
    <w:semiHidden/>
    <w:unhideWhenUsed/>
    <w:rsid w:val="000345F8"/>
    <w:pPr>
      <w:tabs>
        <w:tab w:val="center" w:pos="4819"/>
        <w:tab w:val="right" w:pos="9638"/>
      </w:tabs>
    </w:pPr>
  </w:style>
  <w:style w:type="character" w:customStyle="1" w:styleId="FooterChar">
    <w:name w:val="Footer Char"/>
    <w:basedOn w:val="DefaultParagraphFont"/>
    <w:link w:val="Footer"/>
    <w:semiHidden/>
    <w:rsid w:val="000345F8"/>
  </w:style>
  <w:style w:type="character" w:customStyle="1" w:styleId="Heading2Char">
    <w:name w:val="Heading 2 Char"/>
    <w:basedOn w:val="DefaultParagraphFont"/>
    <w:link w:val="Heading2"/>
    <w:rsid w:val="0021567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semiHidden/>
    <w:unhideWhenUsed/>
    <w:rsid w:val="00603E6D"/>
    <w:rPr>
      <w:color w:val="954F72" w:themeColor="followedHyperlink"/>
      <w:u w:val="single"/>
    </w:rPr>
  </w:style>
  <w:style w:type="character" w:customStyle="1" w:styleId="UnresolvedMention1">
    <w:name w:val="Unresolved Mention1"/>
    <w:basedOn w:val="DefaultParagraphFont"/>
    <w:uiPriority w:val="99"/>
    <w:semiHidden/>
    <w:unhideWhenUsed/>
    <w:rsid w:val="004645DB"/>
    <w:rPr>
      <w:color w:val="605E5C"/>
      <w:shd w:val="clear" w:color="auto" w:fill="E1DFDD"/>
    </w:rPr>
  </w:style>
  <w:style w:type="paragraph" w:styleId="BalloonText">
    <w:name w:val="Balloon Text"/>
    <w:basedOn w:val="Normal"/>
    <w:link w:val="BalloonTextChar"/>
    <w:semiHidden/>
    <w:unhideWhenUsed/>
    <w:rsid w:val="002E4BDD"/>
    <w:rPr>
      <w:rFonts w:ascii="Segoe UI" w:hAnsi="Segoe UI" w:cs="Segoe UI"/>
      <w:sz w:val="18"/>
      <w:szCs w:val="18"/>
    </w:rPr>
  </w:style>
  <w:style w:type="character" w:customStyle="1" w:styleId="BalloonTextChar">
    <w:name w:val="Balloon Text Char"/>
    <w:basedOn w:val="DefaultParagraphFont"/>
    <w:link w:val="BalloonText"/>
    <w:semiHidden/>
    <w:rsid w:val="002E4BDD"/>
    <w:rPr>
      <w:rFonts w:ascii="Segoe UI" w:hAnsi="Segoe UI" w:cs="Segoe UI"/>
      <w:sz w:val="18"/>
      <w:szCs w:val="18"/>
    </w:rPr>
  </w:style>
  <w:style w:type="character" w:customStyle="1" w:styleId="ui-provider">
    <w:name w:val="ui-provider"/>
    <w:basedOn w:val="DefaultParagraphFont"/>
    <w:rsid w:val="002E4BDD"/>
  </w:style>
  <w:style w:type="paragraph" w:styleId="Revision">
    <w:name w:val="Revision"/>
    <w:hidden/>
    <w:semiHidden/>
    <w:rsid w:val="0045217E"/>
  </w:style>
  <w:style w:type="character" w:customStyle="1" w:styleId="UnresolvedMention2">
    <w:name w:val="Unresolved Mention2"/>
    <w:basedOn w:val="DefaultParagraphFont"/>
    <w:uiPriority w:val="99"/>
    <w:semiHidden/>
    <w:unhideWhenUsed/>
    <w:rsid w:val="00AB0D9D"/>
    <w:rPr>
      <w:color w:val="605E5C"/>
      <w:shd w:val="clear" w:color="auto" w:fill="E1DFDD"/>
    </w:rPr>
  </w:style>
  <w:style w:type="character" w:customStyle="1" w:styleId="contentpasted0">
    <w:name w:val="contentpasted0"/>
    <w:basedOn w:val="DefaultParagraphFont"/>
    <w:rsid w:val="00523FD5"/>
  </w:style>
  <w:style w:type="character" w:customStyle="1" w:styleId="UnresolvedMention3">
    <w:name w:val="Unresolved Mention3"/>
    <w:basedOn w:val="DefaultParagraphFont"/>
    <w:uiPriority w:val="99"/>
    <w:semiHidden/>
    <w:unhideWhenUsed/>
    <w:rsid w:val="00A657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6265473">
      <w:bodyDiv w:val="1"/>
      <w:marLeft w:val="0"/>
      <w:marRight w:val="0"/>
      <w:marTop w:val="0"/>
      <w:marBottom w:val="0"/>
      <w:divBdr>
        <w:top w:val="none" w:sz="0" w:space="0" w:color="auto"/>
        <w:left w:val="none" w:sz="0" w:space="0" w:color="auto"/>
        <w:bottom w:val="none" w:sz="0" w:space="0" w:color="auto"/>
        <w:right w:val="none" w:sz="0" w:space="0" w:color="auto"/>
      </w:divBdr>
    </w:div>
    <w:div w:id="575090746">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270743466">
      <w:bodyDiv w:val="1"/>
      <w:marLeft w:val="0"/>
      <w:marRight w:val="0"/>
      <w:marTop w:val="0"/>
      <w:marBottom w:val="0"/>
      <w:divBdr>
        <w:top w:val="none" w:sz="0" w:space="0" w:color="auto"/>
        <w:left w:val="none" w:sz="0" w:space="0" w:color="auto"/>
        <w:bottom w:val="none" w:sz="0" w:space="0" w:color="auto"/>
        <w:right w:val="none" w:sz="0" w:space="0" w:color="auto"/>
      </w:divBdr>
    </w:div>
    <w:div w:id="1325552197">
      <w:bodyDiv w:val="1"/>
      <w:marLeft w:val="0"/>
      <w:marRight w:val="0"/>
      <w:marTop w:val="0"/>
      <w:marBottom w:val="0"/>
      <w:divBdr>
        <w:top w:val="none" w:sz="0" w:space="0" w:color="auto"/>
        <w:left w:val="none" w:sz="0" w:space="0" w:color="auto"/>
        <w:bottom w:val="none" w:sz="0" w:space="0" w:color="auto"/>
        <w:right w:val="none" w:sz="0" w:space="0" w:color="auto"/>
      </w:divBdr>
    </w:div>
    <w:div w:id="1357544073">
      <w:bodyDiv w:val="1"/>
      <w:marLeft w:val="0"/>
      <w:marRight w:val="0"/>
      <w:marTop w:val="0"/>
      <w:marBottom w:val="0"/>
      <w:divBdr>
        <w:top w:val="none" w:sz="0" w:space="0" w:color="auto"/>
        <w:left w:val="none" w:sz="0" w:space="0" w:color="auto"/>
        <w:bottom w:val="none" w:sz="0" w:space="0" w:color="auto"/>
        <w:right w:val="none" w:sz="0" w:space="0" w:color="auto"/>
      </w:divBdr>
    </w:div>
    <w:div w:id="156398159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1089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ata.gov.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eimin.lrv.lt/lt/ekonomikos-ir-inovaciju-ministerija/administracine-informacija/planavimo-dokumentai/pletros-programos/valstybes-skaitmeninimo-pletros-programa-1/pazangos-priemone-nr-05-002-01-07-08-kurti-technologinius-sprendimus-ir-irankius-leidziancius-saugiai-naudotis-paslaugomi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imin.lrv.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pva.lt/pletros-programu-portfelio-metodines-pagalbos-centras/dokumentai/dokumentai/796/act883?sqid=829b3670a8452304456736b16855dcdda444bdcb"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4655954B-78D2-4D19-BD9A-9EC3D4F37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B3B060A7-1AA5-4234-96BB-5D3CFF752B7D}">
  <ds:schemaRefs>
    <ds:schemaRef ds:uri="http://schemas.openxmlformats.org/officeDocument/2006/bibliography"/>
  </ds:schemaRefs>
</ds:datastoreItem>
</file>

<file path=customXml/itemProps5.xml><?xml version="1.0" encoding="utf-8"?>
<ds:datastoreItem xmlns:ds="http://schemas.openxmlformats.org/officeDocument/2006/customXml" ds:itemID="{88936BCF-0ACB-4F47-AC19-DF15320E9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18</Pages>
  <Words>24921</Words>
  <Characters>14205</Characters>
  <Application>Microsoft Office Word</Application>
  <DocSecurity>0</DocSecurity>
  <Lines>118</Lines>
  <Paragraphs>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2024-01-04_PFSA_Nr.2</vt:lpstr>
      <vt:lpstr/>
    </vt:vector>
  </TitlesOfParts>
  <Company>HP Inc.</Company>
  <LinksUpToDate>false</LinksUpToDate>
  <CharactersWithSpaces>39048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2024-01-04_PFSA_Nr.2</dc:title>
  <dc:creator>Virginija Levinskienė</dc:creator>
  <cp:lastModifiedBy>Mantas Lukšys</cp:lastModifiedBy>
  <cp:revision>92</cp:revision>
  <cp:lastPrinted>2023-11-10T12:48:00Z</cp:lastPrinted>
  <dcterms:created xsi:type="dcterms:W3CDTF">2023-12-20T08:15:00Z</dcterms:created>
  <dcterms:modified xsi:type="dcterms:W3CDTF">2024-01-19T13:50:00Z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206;#Informacinės visuomenės plėtros projektų skyrius|2dc2f6d3-2445-4367-ada3-9d9c6cbeaac6;#3308;#Procesų valdymo skyrius|1d2453fc-c175-46b4-b9fe-6151c1a059d8;#62;#Finansų skyrius|7d9d544b-d496-4126-a894-fd0e68da2d8e</vt:lpwstr>
  </property>
  <property fmtid="{D5CDD505-2E9C-101B-9397-08002B2CF9AE}" pid="5" name="DmsPermissionsUsers">
    <vt:lpwstr>1310;#Monika Biliūnė;#90;#Laura Neliupšytė;#1254;#Austėja Garbinčiūtė;#1336;#Irina Kaminskienė;#1089;#Rasa Mockutė;#1227;#Sonata Macijauskienė;#1175;#Dalia Česlauskaitė;#758;#Toma Šukienė</vt:lpwstr>
  </property>
  <property fmtid="{D5CDD505-2E9C-101B-9397-08002B2CF9AE}" pid="6" name="TaxCatchAll">
    <vt:lpwstr/>
  </property>
  <property fmtid="{D5CDD505-2E9C-101B-9397-08002B2CF9AE}" pid="7" name="DmsPermissionsConfid">
    <vt:bool>false</vt:bool>
  </property>
  <property fmtid="{D5CDD505-2E9C-101B-9397-08002B2CF9AE}" pid="8" name="DmsDocPrepDocSendRegReal">
    <vt:bool>false</vt:bool>
  </property>
</Properties>
</file>