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701" w:rsidRDefault="009F2701">
      <w:pPr>
        <w:tabs>
          <w:tab w:val="center" w:pos="4153"/>
          <w:tab w:val="right" w:pos="8306"/>
        </w:tabs>
        <w:ind w:firstLine="720"/>
        <w:rPr>
          <w:rFonts w:ascii="Arial" w:hAnsi="Arial"/>
          <w:sz w:val="20"/>
          <w:lang w:val="en-GB"/>
        </w:rPr>
      </w:pPr>
    </w:p>
    <w:p w:rsidR="009F2701" w:rsidRDefault="00604F63">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rsidR="009F2701" w:rsidRDefault="009F2701">
      <w:pPr>
        <w:tabs>
          <w:tab w:val="center" w:pos="4153"/>
          <w:tab w:val="right" w:pos="8306"/>
        </w:tabs>
        <w:ind w:firstLine="720"/>
        <w:rPr>
          <w:rFonts w:ascii="Arial" w:hAnsi="Arial"/>
          <w:sz w:val="20"/>
          <w:lang w:val="en-GB"/>
        </w:rPr>
      </w:pPr>
    </w:p>
    <w:p w:rsidR="00043E5B" w:rsidRDefault="00604F63" w:rsidP="00043E5B">
      <w:pPr>
        <w:ind w:firstLine="5103"/>
        <w:rPr>
          <w:szCs w:val="24"/>
        </w:rPr>
      </w:pPr>
      <w:r>
        <w:rPr>
          <w:szCs w:val="24"/>
        </w:rPr>
        <w:t xml:space="preserve">Projektų administravimo ir </w:t>
      </w:r>
    </w:p>
    <w:p w:rsidR="009F2701" w:rsidRDefault="00604F63" w:rsidP="00043E5B">
      <w:pPr>
        <w:ind w:firstLine="5103"/>
        <w:rPr>
          <w:szCs w:val="24"/>
        </w:rPr>
      </w:pPr>
      <w:r>
        <w:rPr>
          <w:szCs w:val="24"/>
        </w:rPr>
        <w:t xml:space="preserve">finansavimo taisyklių </w:t>
      </w:r>
    </w:p>
    <w:p w:rsidR="009F2701" w:rsidRDefault="007252BC" w:rsidP="00043E5B">
      <w:pPr>
        <w:ind w:firstLine="5103"/>
        <w:rPr>
          <w:szCs w:val="24"/>
        </w:rPr>
      </w:pPr>
      <w:r w:rsidR="00604F63">
        <w:rPr>
          <w:szCs w:val="24"/>
        </w:rPr>
        <w:t>3</w:t>
      </w:r>
      <w:r w:rsidR="00604F63">
        <w:rPr>
          <w:szCs w:val="24"/>
        </w:rPr>
        <w:t xml:space="preserve"> priedas</w:t>
      </w:r>
    </w:p>
    <w:p w:rsidR="009F2701" w:rsidRDefault="009F2701">
      <w:pPr>
        <w:widowControl w:val="0"/>
        <w:shd w:val="clear" w:color="auto" w:fill="FFFFFF"/>
        <w:jc w:val="both"/>
        <w:rPr>
          <w:sz w:val="22"/>
          <w:szCs w:val="22"/>
        </w:rPr>
      </w:pPr>
    </w:p>
    <w:p w:rsidR="009F2701" w:rsidRDefault="007252BC">
      <w:pPr>
        <w:widowControl w:val="0"/>
        <w:shd w:val="clear" w:color="auto" w:fill="FFFFFF"/>
        <w:jc w:val="center"/>
        <w:rPr>
          <w:b/>
          <w:bCs/>
          <w:color w:val="000000"/>
          <w:sz w:val="22"/>
          <w:szCs w:val="22"/>
          <w:lang w:eastAsia="lt-LT"/>
        </w:rPr>
      </w:pPr>
      <w:r w:rsidR="00604F63">
        <w:rPr>
          <w:b/>
          <w:bCs/>
          <w:color w:val="000000"/>
          <w:sz w:val="22"/>
          <w:szCs w:val="22"/>
          <w:lang w:eastAsia="lt-LT"/>
        </w:rPr>
        <w:t>(Projekto sutarties forma)</w:t>
      </w:r>
    </w:p>
    <w:p w:rsidR="009F2701" w:rsidRDefault="009F2701">
      <w:pPr>
        <w:widowControl w:val="0"/>
        <w:shd w:val="clear" w:color="auto" w:fill="FFFFFF"/>
        <w:jc w:val="center"/>
        <w:rPr>
          <w:b/>
          <w:bCs/>
          <w:color w:val="000000"/>
          <w:sz w:val="22"/>
          <w:szCs w:val="22"/>
          <w:lang w:eastAsia="lt-LT"/>
        </w:rPr>
      </w:pPr>
    </w:p>
    <w:p w:rsidR="009F2701" w:rsidRDefault="00604F63">
      <w:pPr>
        <w:widowControl w:val="0"/>
        <w:shd w:val="clear" w:color="auto" w:fill="FFFFFF"/>
        <w:jc w:val="center"/>
        <w:rPr>
          <w:b/>
          <w:bCs/>
          <w:color w:val="000000"/>
          <w:sz w:val="22"/>
          <w:szCs w:val="22"/>
          <w:lang w:eastAsia="lt-LT"/>
        </w:rPr>
      </w:pPr>
      <w:r>
        <w:rPr>
          <w:b/>
          <w:bCs/>
          <w:noProof/>
          <w:color w:val="000000"/>
          <w:sz w:val="22"/>
          <w:szCs w:val="22"/>
          <w:lang w:eastAsia="ko-KR"/>
        </w:rPr>
        <w:drawing>
          <wp:inline distT="0" distB="0" distL="0" distR="0" wp14:anchorId="6A7BB64C" wp14:editId="270D6D22">
            <wp:extent cx="3028253" cy="636105"/>
            <wp:effectExtent l="0" t="0" r="1270" b="0"/>
            <wp:docPr id="2" name="Paveikslėlis 2" descr="D:\IL Darbo Failai\IKG\LOGO\EK logotipo perdarymas\funded_lt\horizontal\JPEG\LT Finansuoja Europos Sąjunga_BLACK Outline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L Darbo Failai\IKG\LOGO\EK logotipo perdarymas\funded_lt\horizontal\JPEG\LT Finansuoja Europos Sąjunga_BLACK Outline_BLACK Outli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88493" cy="648759"/>
                    </a:xfrm>
                    <a:prstGeom prst="rect">
                      <a:avLst/>
                    </a:prstGeom>
                    <a:noFill/>
                    <a:ln>
                      <a:noFill/>
                    </a:ln>
                  </pic:spPr>
                </pic:pic>
              </a:graphicData>
            </a:graphic>
          </wp:inline>
        </w:drawing>
      </w:r>
      <w:r>
        <w:rPr>
          <w:b/>
          <w:bCs/>
          <w:color w:val="000000"/>
          <w:sz w:val="22"/>
          <w:szCs w:val="22"/>
          <w:lang w:eastAsia="lt-LT"/>
        </w:rPr>
        <w:t xml:space="preserve"> </w:t>
      </w:r>
    </w:p>
    <w:p w:rsidR="009F2701" w:rsidRDefault="00604F63">
      <w:pPr>
        <w:widowControl w:val="0"/>
        <w:shd w:val="clear" w:color="auto" w:fill="FFFFFF"/>
        <w:jc w:val="center"/>
        <w:rPr>
          <w:b/>
          <w:bCs/>
          <w:color w:val="000000"/>
          <w:sz w:val="22"/>
          <w:szCs w:val="22"/>
          <w:lang w:eastAsia="lt-LT"/>
        </w:rPr>
      </w:pPr>
      <w:r>
        <w:rPr>
          <w:bCs/>
          <w:sz w:val="22"/>
          <w:szCs w:val="22"/>
          <w:lang w:eastAsia="lt-LT"/>
        </w:rPr>
        <w:t>arba</w:t>
      </w:r>
    </w:p>
    <w:p w:rsidR="009F2701" w:rsidRDefault="00604F63">
      <w:pPr>
        <w:widowControl w:val="0"/>
        <w:shd w:val="clear" w:color="auto" w:fill="FFFFFF"/>
        <w:ind w:firstLine="114"/>
        <w:jc w:val="center"/>
        <w:rPr>
          <w:b/>
          <w:bCs/>
          <w:color w:val="000000"/>
          <w:sz w:val="22"/>
          <w:szCs w:val="22"/>
          <w:lang w:eastAsia="lt-LT"/>
        </w:rPr>
      </w:pPr>
      <w:r>
        <w:rPr>
          <w:b/>
          <w:bCs/>
          <w:noProof/>
          <w:color w:val="000000"/>
          <w:sz w:val="22"/>
          <w:szCs w:val="22"/>
          <w:lang w:eastAsia="ko-KR"/>
        </w:rPr>
        <w:drawing>
          <wp:inline distT="0" distB="0" distL="0" distR="0" wp14:anchorId="49207DEE" wp14:editId="7E8BDF5C">
            <wp:extent cx="3101008" cy="651388"/>
            <wp:effectExtent l="0" t="0" r="4445" b="0"/>
            <wp:docPr id="3" name="Paveikslėlis 3" descr="D:\IL Darbo Failai\IKG\LOGO\EK logotipo perdarymas\co-funded_lt\horizontal\JPEG\LT Bendrai finansuoja Europos Sąjunga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L Darbo Failai\IKG\LOGO\EK logotipo perdarymas\co-funded_lt\horizontal\JPEG\LT Bendrai finansuoja Europos Sąjunga_BLACK Out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26704" cy="656786"/>
                    </a:xfrm>
                    <a:prstGeom prst="rect">
                      <a:avLst/>
                    </a:prstGeom>
                    <a:noFill/>
                    <a:ln>
                      <a:noFill/>
                    </a:ln>
                  </pic:spPr>
                </pic:pic>
              </a:graphicData>
            </a:graphic>
          </wp:inline>
        </w:drawing>
      </w:r>
    </w:p>
    <w:p w:rsidR="009F2701" w:rsidRDefault="00604F63">
      <w:pPr>
        <w:widowControl w:val="0"/>
        <w:shd w:val="clear" w:color="auto" w:fill="FFFFFF"/>
        <w:jc w:val="center"/>
        <w:rPr>
          <w:bCs/>
          <w:color w:val="000000"/>
          <w:sz w:val="22"/>
          <w:szCs w:val="22"/>
          <w:lang w:eastAsia="lt-LT"/>
        </w:rPr>
      </w:pPr>
      <w:r>
        <w:rPr>
          <w:bCs/>
          <w:color w:val="000000"/>
          <w:sz w:val="22"/>
          <w:szCs w:val="22"/>
          <w:lang w:eastAsia="lt-LT"/>
        </w:rPr>
        <w:t>arba</w:t>
      </w:r>
    </w:p>
    <w:p w:rsidR="009F2701" w:rsidRDefault="00604F63">
      <w:pPr>
        <w:widowControl w:val="0"/>
        <w:shd w:val="clear" w:color="auto" w:fill="FFFFFF"/>
        <w:ind w:firstLine="2394"/>
        <w:rPr>
          <w:b/>
          <w:bCs/>
          <w:color w:val="000000"/>
          <w:sz w:val="22"/>
          <w:szCs w:val="22"/>
          <w:lang w:eastAsia="lt-LT"/>
        </w:rPr>
      </w:pPr>
      <w:r>
        <w:rPr>
          <w:b/>
          <w:bCs/>
          <w:noProof/>
          <w:color w:val="000000"/>
          <w:sz w:val="22"/>
          <w:szCs w:val="22"/>
          <w:lang w:eastAsia="ko-KR"/>
        </w:rPr>
        <w:drawing>
          <wp:inline distT="0" distB="0" distL="0" distR="0" wp14:anchorId="5704CCB3" wp14:editId="6E2DC7AA">
            <wp:extent cx="2679589" cy="745158"/>
            <wp:effectExtent l="0" t="0" r="6985" b="0"/>
            <wp:docPr id="4" name="Paveikslėlis 4" descr="D:\IL Darbo Failai\IKG\LOGO\EK logotipo perdarymas\nextgenerationeu_lt\JPG\LT_00_Fichier de reproduction Next Generation EU_BLACK 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L Darbo Failai\IKG\LOGO\EK logotipo perdarymas\nextgenerationeu_lt\JPG\LT_00_Fichier de reproduction Next Generation EU_BLACK Outlin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02613" cy="751561"/>
                    </a:xfrm>
                    <a:prstGeom prst="rect">
                      <a:avLst/>
                    </a:prstGeom>
                    <a:noFill/>
                    <a:ln>
                      <a:noFill/>
                    </a:ln>
                  </pic:spPr>
                </pic:pic>
              </a:graphicData>
            </a:graphic>
          </wp:inline>
        </w:drawing>
      </w:r>
    </w:p>
    <w:p w:rsidR="009F2701" w:rsidRDefault="009F2701">
      <w:pPr>
        <w:widowControl w:val="0"/>
        <w:shd w:val="clear" w:color="auto" w:fill="FFFFFF"/>
        <w:rPr>
          <w:b/>
          <w:bCs/>
          <w:color w:val="000000"/>
          <w:sz w:val="22"/>
          <w:szCs w:val="22"/>
          <w:lang w:eastAsia="lt-LT"/>
        </w:rPr>
      </w:pPr>
    </w:p>
    <w:p w:rsidR="009F2701" w:rsidRDefault="00604F63">
      <w:pPr>
        <w:widowControl w:val="0"/>
        <w:shd w:val="clear" w:color="auto" w:fill="FFFFFF"/>
        <w:jc w:val="center"/>
        <w:rPr>
          <w:bCs/>
          <w:sz w:val="22"/>
          <w:szCs w:val="22"/>
          <w:lang w:eastAsia="lt-LT"/>
        </w:rPr>
      </w:pPr>
      <w:r>
        <w:rPr>
          <w:bCs/>
          <w:color w:val="000000"/>
          <w:sz w:val="22"/>
          <w:szCs w:val="22"/>
          <w:lang w:eastAsia="lt-LT"/>
        </w:rPr>
        <w:t>(</w:t>
      </w:r>
      <w:r>
        <w:rPr>
          <w:bCs/>
          <w:i/>
          <w:color w:val="000000"/>
          <w:sz w:val="22"/>
          <w:szCs w:val="22"/>
          <w:lang w:eastAsia="lt-LT"/>
        </w:rPr>
        <w:t xml:space="preserve">Monochrominė Europos Sąjungos emblema ir šalia jos pasirinktas teiginys: </w:t>
      </w:r>
      <w:r>
        <w:rPr>
          <w:bCs/>
          <w:i/>
          <w:sz w:val="22"/>
          <w:szCs w:val="22"/>
        </w:rPr>
        <w:t>„</w:t>
      </w:r>
      <w:r>
        <w:rPr>
          <w:bCs/>
          <w:sz w:val="22"/>
          <w:szCs w:val="22"/>
        </w:rPr>
        <w:t>Finansuoja Europos Sąjunga</w:t>
      </w:r>
      <w:r>
        <w:rPr>
          <w:bCs/>
          <w:i/>
          <w:sz w:val="22"/>
          <w:szCs w:val="22"/>
        </w:rPr>
        <w:t>“ (kai pavienis ar jungtinis projektas (toliau – projektas) 100 procentų finansuojamas 2021–2027 metų Europos Sąjungos fondų lėšomis) arba „</w:t>
      </w:r>
      <w:r>
        <w:rPr>
          <w:bCs/>
          <w:sz w:val="22"/>
          <w:szCs w:val="22"/>
        </w:rPr>
        <w:t>Bendrai finansuoja Europos Sąjunga</w:t>
      </w:r>
      <w:r>
        <w:rPr>
          <w:bCs/>
          <w:i/>
          <w:sz w:val="22"/>
          <w:szCs w:val="22"/>
        </w:rPr>
        <w:t>“ (kai projektas ne 100 procentų finansuojamas 2021–2027 metų Europos Sąjungos fondų lėšomis), arba „</w:t>
      </w:r>
      <w:r>
        <w:rPr>
          <w:bCs/>
          <w:sz w:val="22"/>
          <w:szCs w:val="22"/>
        </w:rPr>
        <w:t>Finansuoja Europos Sąjunga</w:t>
      </w:r>
      <w:r>
        <w:rPr>
          <w:bCs/>
          <w:i/>
          <w:sz w:val="22"/>
          <w:szCs w:val="22"/>
        </w:rPr>
        <w:t xml:space="preserve"> </w:t>
      </w:r>
      <w:proofErr w:type="spellStart"/>
      <w:r>
        <w:rPr>
          <w:bCs/>
          <w:sz w:val="22"/>
          <w:szCs w:val="22"/>
        </w:rPr>
        <w:t>NextGenerationEU</w:t>
      </w:r>
      <w:proofErr w:type="spellEnd"/>
      <w:r>
        <w:rPr>
          <w:bCs/>
          <w:i/>
          <w:sz w:val="22"/>
          <w:szCs w:val="22"/>
        </w:rPr>
        <w:t>“ (kai projektas finansuojamas 2021–2027 metų Europos Sąjungos fondų ir Ekonomikos gaivinimo ir atsparumo didinimo priemonės lėšomis“ arba Ekonomikos gaivinimo ir atsparumo didinimo priemonės lėšomis.</w:t>
      </w:r>
      <w:r>
        <w:rPr>
          <w:sz w:val="22"/>
          <w:szCs w:val="22"/>
          <w:lang w:eastAsia="lt-LT"/>
        </w:rPr>
        <w:t>)</w:t>
      </w:r>
    </w:p>
    <w:p w:rsidR="009F2701" w:rsidRDefault="009F2701">
      <w:pPr>
        <w:widowControl w:val="0"/>
        <w:shd w:val="clear" w:color="auto" w:fill="FFFFFF"/>
        <w:jc w:val="center"/>
        <w:rPr>
          <w:bCs/>
          <w:sz w:val="22"/>
          <w:szCs w:val="22"/>
        </w:rPr>
      </w:pPr>
    </w:p>
    <w:p w:rsidR="009F2701" w:rsidRDefault="00604F63">
      <w:pPr>
        <w:widowControl w:val="0"/>
        <w:jc w:val="center"/>
        <w:rPr>
          <w:bCs/>
          <w:sz w:val="22"/>
          <w:szCs w:val="22"/>
        </w:rPr>
      </w:pPr>
      <w:r>
        <w:rPr>
          <w:b/>
          <w:sz w:val="22"/>
          <w:szCs w:val="22"/>
        </w:rPr>
        <w:t>PROJEKTO</w:t>
      </w:r>
      <w:r>
        <w:rPr>
          <w:bCs/>
          <w:sz w:val="22"/>
          <w:szCs w:val="22"/>
        </w:rPr>
        <w:t xml:space="preserve"> </w:t>
      </w:r>
      <w:r>
        <w:rPr>
          <w:sz w:val="22"/>
          <w:szCs w:val="22"/>
          <w:u w:val="dotted"/>
        </w:rPr>
        <w:t>„(</w:t>
      </w:r>
      <w:r>
        <w:rPr>
          <w:i/>
          <w:iCs/>
          <w:color w:val="000000"/>
          <w:sz w:val="22"/>
          <w:szCs w:val="22"/>
          <w:u w:val="dotted"/>
        </w:rPr>
        <w:t>Įrašomas projekto pavadinimas, nurodytas projekto įgyvendinimo plane)</w:t>
      </w:r>
      <w:r>
        <w:rPr>
          <w:iCs/>
          <w:color w:val="000000"/>
          <w:sz w:val="22"/>
          <w:szCs w:val="22"/>
          <w:u w:val="dotted"/>
        </w:rPr>
        <w:t>“</w:t>
      </w:r>
      <w:r>
        <w:rPr>
          <w:bCs/>
          <w:sz w:val="22"/>
          <w:szCs w:val="22"/>
        </w:rPr>
        <w:t xml:space="preserve"> </w:t>
      </w:r>
    </w:p>
    <w:p w:rsidR="009F2701" w:rsidRDefault="00604F63">
      <w:pPr>
        <w:widowControl w:val="0"/>
        <w:jc w:val="center"/>
        <w:rPr>
          <w:bCs/>
          <w:sz w:val="22"/>
          <w:szCs w:val="22"/>
        </w:rPr>
      </w:pPr>
      <w:r>
        <w:rPr>
          <w:b/>
          <w:sz w:val="22"/>
          <w:szCs w:val="22"/>
        </w:rPr>
        <w:t>NR.</w:t>
      </w:r>
      <w:r>
        <w:rPr>
          <w:bCs/>
          <w:sz w:val="22"/>
          <w:szCs w:val="22"/>
        </w:rPr>
        <w:t xml:space="preserve"> </w:t>
      </w:r>
      <w:r>
        <w:rPr>
          <w:i/>
          <w:sz w:val="22"/>
          <w:szCs w:val="22"/>
        </w:rPr>
        <w:t>(Į</w:t>
      </w:r>
      <w:r>
        <w:rPr>
          <w:i/>
          <w:iCs/>
          <w:color w:val="000000"/>
          <w:sz w:val="22"/>
          <w:szCs w:val="22"/>
        </w:rPr>
        <w:t>rašomas projekto kodas, suteiktas užregistravus projekto įgyvendinimo planą)</w:t>
      </w:r>
      <w:r>
        <w:rPr>
          <w:sz w:val="22"/>
          <w:szCs w:val="22"/>
        </w:rPr>
        <w:t xml:space="preserve"> </w:t>
      </w:r>
      <w:r>
        <w:rPr>
          <w:b/>
          <w:sz w:val="22"/>
          <w:szCs w:val="22"/>
        </w:rPr>
        <w:t>SUTARTIS</w:t>
      </w:r>
    </w:p>
    <w:p w:rsidR="009F2701" w:rsidRDefault="009F2701">
      <w:pPr>
        <w:widowControl w:val="0"/>
        <w:jc w:val="center"/>
        <w:rPr>
          <w:bCs/>
          <w:sz w:val="22"/>
          <w:szCs w:val="22"/>
        </w:rPr>
      </w:pPr>
    </w:p>
    <w:p w:rsidR="009F2701" w:rsidRDefault="00604F63">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rsidR="009F2701" w:rsidRDefault="00604F63">
      <w:pPr>
        <w:widowControl w:val="0"/>
        <w:shd w:val="clear" w:color="auto" w:fill="FFFFFF"/>
        <w:tabs>
          <w:tab w:val="left" w:pos="1985"/>
          <w:tab w:val="center" w:pos="4176"/>
        </w:tabs>
        <w:ind w:firstLine="3163"/>
        <w:rPr>
          <w:color w:val="000000"/>
          <w:sz w:val="22"/>
          <w:szCs w:val="22"/>
          <w:lang w:eastAsia="lt-LT"/>
        </w:rPr>
      </w:pPr>
      <w:r>
        <w:rPr>
          <w:color w:val="000000"/>
          <w:sz w:val="22"/>
          <w:szCs w:val="22"/>
          <w:lang w:eastAsia="lt-LT"/>
        </w:rPr>
        <w:t>(data)</w:t>
      </w:r>
    </w:p>
    <w:p w:rsidR="009F2701" w:rsidRDefault="009F2701">
      <w:pPr>
        <w:widowControl w:val="0"/>
        <w:ind w:firstLine="57"/>
        <w:jc w:val="center"/>
        <w:rPr>
          <w:bCs/>
          <w:sz w:val="22"/>
          <w:szCs w:val="22"/>
        </w:rPr>
      </w:pPr>
    </w:p>
    <w:p w:rsidR="009F2701" w:rsidRDefault="009F2701">
      <w:pPr>
        <w:widowControl w:val="0"/>
        <w:shd w:val="clear" w:color="auto" w:fill="FFFFFF"/>
        <w:jc w:val="center"/>
        <w:rPr>
          <w:bCs/>
          <w:sz w:val="22"/>
          <w:szCs w:val="22"/>
        </w:rPr>
      </w:pPr>
    </w:p>
    <w:p w:rsidR="009F2701" w:rsidRDefault="00604F63">
      <w:pPr>
        <w:widowControl w:val="0"/>
        <w:shd w:val="clear" w:color="auto" w:fill="FFFFFF"/>
        <w:tabs>
          <w:tab w:val="right" w:leader="underscore" w:pos="9624"/>
        </w:tabs>
        <w:ind w:firstLine="709"/>
        <w:jc w:val="both"/>
        <w:rPr>
          <w:sz w:val="22"/>
          <w:szCs w:val="22"/>
        </w:rPr>
      </w:pPr>
      <w:r>
        <w:rPr>
          <w:sz w:val="22"/>
          <w:szCs w:val="22"/>
        </w:rPr>
        <w:t>(</w:t>
      </w:r>
      <w:r>
        <w:rPr>
          <w:i/>
          <w:iCs/>
        </w:rPr>
        <w:t>Nurodomas administruojančiosios institucijos pavadinimas arba vadovaujančiosios institucijos pavadinimas, kai įgyvendinamos finansinės priemonės. Kai projekto sutartis rengiama Europos Sąjungos investicijų administravimo informacinėje sistemoje (toliau – INVESTIS), šis duomenų laukas užpildomas automatiškai),</w:t>
      </w:r>
      <w:r>
        <w:t xml:space="preserve"> atstovaujama </w:t>
      </w:r>
      <w:r>
        <w:rPr>
          <w:i/>
          <w:iCs/>
        </w:rPr>
        <w:t xml:space="preserve">(nurodomos atstovaujančio asmens </w:t>
      </w:r>
      <w:r>
        <w:rPr>
          <w:bCs/>
          <w:i/>
          <w:iCs/>
        </w:rPr>
        <w:t>pareigos,</w:t>
      </w:r>
      <w:r>
        <w:rPr>
          <w:i/>
          <w:iCs/>
        </w:rPr>
        <w:t xml:space="preserve"> vardas, pavardė),</w:t>
      </w:r>
      <w:r>
        <w:t xml:space="preserve"> veikiančio (-</w:t>
      </w:r>
      <w:proofErr w:type="spellStart"/>
      <w:r>
        <w:t>ios</w:t>
      </w:r>
      <w:proofErr w:type="spellEnd"/>
      <w:r>
        <w:t xml:space="preserve">) pagal </w:t>
      </w:r>
      <w:r>
        <w:rPr>
          <w:i/>
          <w:iCs/>
        </w:rPr>
        <w:t>(nurodomas atstovavimo pagrindas), (nurodomas ministerijos (įstaigos, kurios vadovas yra asignavimų valdytojas) pavadinimas, kai įgyvendinamos finansinės priemonės),</w:t>
      </w:r>
      <w:r>
        <w:t xml:space="preserve"> atstovaujama </w:t>
      </w:r>
      <w:r>
        <w:rPr>
          <w:i/>
          <w:iCs/>
        </w:rPr>
        <w:t xml:space="preserve">(nurodomos atstovaujančio asmens </w:t>
      </w:r>
      <w:r>
        <w:rPr>
          <w:bCs/>
          <w:i/>
          <w:iCs/>
        </w:rPr>
        <w:t>pareigos</w:t>
      </w:r>
      <w:r>
        <w:rPr>
          <w:i/>
          <w:iCs/>
        </w:rPr>
        <w:t xml:space="preserve"> vardas, pavardė), </w:t>
      </w:r>
      <w:r>
        <w:t>veikiančio (-</w:t>
      </w:r>
      <w:proofErr w:type="spellStart"/>
      <w:r>
        <w:t>ios</w:t>
      </w:r>
      <w:proofErr w:type="spellEnd"/>
      <w:r>
        <w:t xml:space="preserve">) pagal </w:t>
      </w:r>
      <w:r>
        <w:rPr>
          <w:i/>
          <w:iCs/>
        </w:rPr>
        <w:t>(nurodomas atstovavimo pagrindas)</w:t>
      </w:r>
      <w:r>
        <w:t xml:space="preserve">, ir </w:t>
      </w:r>
      <w:r>
        <w:rPr>
          <w:i/>
          <w:iCs/>
        </w:rPr>
        <w:t xml:space="preserve">(nurodomas projekto vykdytojo pavadinimas. Kai projekto sutartis rengiama INVESTIS, šis duomenų laukas užpildomas automatiškai) </w:t>
      </w:r>
      <w:r>
        <w:t xml:space="preserve">(toliau – projekto vykdytojas), atstovaujamas (-a) </w:t>
      </w:r>
      <w:r>
        <w:rPr>
          <w:i/>
          <w:iCs/>
        </w:rPr>
        <w:t xml:space="preserve">(nurodomos atstovaujančio asmens </w:t>
      </w:r>
      <w:r>
        <w:rPr>
          <w:bCs/>
          <w:i/>
          <w:iCs/>
        </w:rPr>
        <w:t>pareigos,</w:t>
      </w:r>
      <w:r>
        <w:rPr>
          <w:i/>
          <w:iCs/>
        </w:rPr>
        <w:t xml:space="preserve"> vardas, pavardė)</w:t>
      </w:r>
      <w:r>
        <w:t>, veikiančio (-</w:t>
      </w:r>
      <w:proofErr w:type="spellStart"/>
      <w:r>
        <w:t>ios</w:t>
      </w:r>
      <w:proofErr w:type="spellEnd"/>
      <w:r>
        <w:t xml:space="preserve">) pagal </w:t>
      </w:r>
      <w:r>
        <w:rPr>
          <w:i/>
          <w:iCs/>
        </w:rPr>
        <w:t>(nurodomas atstovavimo pagrindas)</w:t>
      </w:r>
      <w:r>
        <w:t xml:space="preserve">, (toliau kartu – Šalys), sudaro šią projekto </w:t>
      </w:r>
      <w:r>
        <w:rPr>
          <w:i/>
          <w:iCs/>
        </w:rPr>
        <w:t>„(nurodomas projekto pavadinimas. Kai projekto sutartis rengiama INVESTIS, šis duomenų laukas užpildomas automatiškai)“</w:t>
      </w:r>
      <w:r>
        <w:t xml:space="preserve"> Nr. </w:t>
      </w:r>
      <w:r>
        <w:rPr>
          <w:i/>
          <w:iCs/>
        </w:rPr>
        <w:t>(nurodomas projekto kodas. Kai projekto sutartis rengiama INVESTIS, šis duomenų laukas užpildomas automatiškai)</w:t>
      </w:r>
      <w:r>
        <w:t xml:space="preserve"> sutartį (toliau – </w:t>
      </w:r>
      <w:r>
        <w:lastRenderedPageBreak/>
        <w:t>Sutartis).</w:t>
      </w:r>
      <w:r>
        <w:rPr>
          <w:sz w:val="22"/>
          <w:szCs w:val="22"/>
        </w:rPr>
        <w:t xml:space="preserve"> </w:t>
      </w:r>
    </w:p>
    <w:p w:rsidR="009F2701" w:rsidRDefault="007252BC">
      <w:pPr>
        <w:keepNext/>
        <w:ind w:firstLine="709"/>
        <w:rPr>
          <w:b/>
          <w:bCs/>
          <w:kern w:val="28"/>
          <w:sz w:val="22"/>
        </w:rPr>
      </w:pPr>
      <w:r w:rsidR="00604F63">
        <w:rPr>
          <w:b/>
          <w:bCs/>
          <w:kern w:val="28"/>
          <w:sz w:val="22"/>
        </w:rPr>
        <w:t>1</w:t>
      </w:r>
      <w:r w:rsidR="00604F63">
        <w:rPr>
          <w:b/>
          <w:bCs/>
          <w:kern w:val="28"/>
          <w:sz w:val="22"/>
        </w:rPr>
        <w:t>. Sutarties dalykas</w:t>
      </w:r>
    </w:p>
    <w:p w:rsidR="009F2701" w:rsidRDefault="009F2701">
      <w:pPr>
        <w:rPr>
          <w:sz w:val="6"/>
          <w:szCs w:val="6"/>
        </w:rPr>
      </w:pPr>
    </w:p>
    <w:p w:rsidR="009F2701" w:rsidRDefault="007252BC">
      <w:pPr>
        <w:tabs>
          <w:tab w:val="left" w:pos="1134"/>
        </w:tabs>
        <w:ind w:firstLine="709"/>
        <w:jc w:val="both"/>
        <w:rPr>
          <w:sz w:val="22"/>
          <w:szCs w:val="22"/>
        </w:rPr>
      </w:pPr>
      <w:r w:rsidR="00604F63">
        <w:rPr>
          <w:sz w:val="22"/>
          <w:szCs w:val="22"/>
        </w:rPr>
        <w:t>1.1</w:t>
      </w:r>
      <w:r w:rsidR="00604F63">
        <w:rPr>
          <w:sz w:val="22"/>
          <w:szCs w:val="22"/>
        </w:rPr>
        <w:t>.</w:t>
      </w:r>
      <w:r w:rsidR="00604F63">
        <w:rPr>
          <w:sz w:val="22"/>
          <w:szCs w:val="22"/>
        </w:rPr>
        <w:tab/>
        <w:t xml:space="preserve">Sutartis sudaroma, siekiant įgyvendinti pavienį ar jungtinį projektą (toliau – projektas), kuriam </w:t>
      </w:r>
      <w:r w:rsidR="00604F63">
        <w:rPr>
          <w:i/>
          <w:iCs/>
          <w:sz w:val="22"/>
          <w:szCs w:val="22"/>
        </w:rPr>
        <w:t xml:space="preserve">(nurodomas ministerijos ar </w:t>
      </w:r>
      <w:r w:rsidR="00604F63">
        <w:rPr>
          <w:i/>
          <w:sz w:val="22"/>
          <w:szCs w:val="22"/>
        </w:rPr>
        <w:t xml:space="preserve">pažangos priemonės koordinatorius, jeigu koordinatorius yra paskirtas, o kai įgyvendinami regionų plėtros planų (toliau – </w:t>
      </w:r>
      <w:proofErr w:type="spellStart"/>
      <w:r w:rsidR="00604F63">
        <w:rPr>
          <w:i/>
          <w:sz w:val="22"/>
          <w:szCs w:val="22"/>
        </w:rPr>
        <w:t>RPPl</w:t>
      </w:r>
      <w:proofErr w:type="spellEnd"/>
      <w:r w:rsidR="00604F63">
        <w:rPr>
          <w:i/>
          <w:sz w:val="22"/>
          <w:szCs w:val="22"/>
        </w:rPr>
        <w:t xml:space="preserve">) projektai (toliau – </w:t>
      </w:r>
      <w:proofErr w:type="spellStart"/>
      <w:r w:rsidR="00604F63">
        <w:rPr>
          <w:i/>
          <w:sz w:val="22"/>
          <w:szCs w:val="22"/>
        </w:rPr>
        <w:t>RPPl</w:t>
      </w:r>
      <w:proofErr w:type="spellEnd"/>
      <w:r w:rsidR="00604F63">
        <w:rPr>
          <w:i/>
          <w:sz w:val="22"/>
          <w:szCs w:val="22"/>
        </w:rPr>
        <w:t xml:space="preserve"> projektai), – projektų, kuriais įgyvendinami </w:t>
      </w:r>
      <w:proofErr w:type="spellStart"/>
      <w:r w:rsidR="00604F63">
        <w:rPr>
          <w:i/>
          <w:sz w:val="22"/>
          <w:szCs w:val="22"/>
        </w:rPr>
        <w:t>RPPl</w:t>
      </w:r>
      <w:proofErr w:type="spellEnd"/>
      <w:r w:rsidR="00604F63">
        <w:rPr>
          <w:i/>
          <w:sz w:val="22"/>
          <w:szCs w:val="22"/>
        </w:rPr>
        <w:t>, administruojančiosios institucijos teisės aktas</w:t>
      </w:r>
      <w:r w:rsidR="00604F63">
        <w:rPr>
          <w:i/>
          <w:iCs/>
          <w:sz w:val="22"/>
          <w:szCs w:val="22"/>
        </w:rPr>
        <w:t>, kuriuo priimtas sprendimas dėl projekto finansavimo)</w:t>
      </w:r>
      <w:r w:rsidR="00604F63">
        <w:rPr>
          <w:bCs/>
          <w:sz w:val="22"/>
          <w:szCs w:val="22"/>
        </w:rPr>
        <w:t xml:space="preserve"> </w:t>
      </w:r>
      <w:r w:rsidR="00604F63">
        <w:rPr>
          <w:sz w:val="22"/>
          <w:szCs w:val="22"/>
        </w:rPr>
        <w:t xml:space="preserve">skirta 2021‒2027 metų Europos Sąjungos (toliau – ES) fondų ir (arba) Ekonomikos gaivinimo ir atsparumo didinimo priemonės (toliau – EGADP) lėšų ir Lietuvos Respublikos valstybės biudžeto lėšų. </w:t>
      </w:r>
    </w:p>
    <w:p w:rsidR="009F2701" w:rsidRDefault="007252BC">
      <w:pPr>
        <w:tabs>
          <w:tab w:val="left" w:pos="567"/>
        </w:tabs>
        <w:ind w:firstLine="709"/>
        <w:jc w:val="both"/>
        <w:rPr>
          <w:sz w:val="22"/>
          <w:szCs w:val="22"/>
          <w:u w:val="single"/>
        </w:rPr>
      </w:pPr>
      <w:r w:rsidR="00604F63">
        <w:rPr>
          <w:sz w:val="22"/>
          <w:szCs w:val="22"/>
        </w:rPr>
        <w:t>1.2</w:t>
      </w:r>
      <w:r w:rsidR="00604F63">
        <w:rPr>
          <w:sz w:val="22"/>
          <w:szCs w:val="22"/>
        </w:rPr>
        <w:t>.</w:t>
      </w:r>
      <w:r w:rsidR="00604F63">
        <w:rPr>
          <w:sz w:val="22"/>
          <w:szCs w:val="22"/>
        </w:rPr>
        <w:tab/>
        <w:t>Projektas įgyvendinamas pagal Sutartyje, plėtros programos pažangos priemonės Nr.</w:t>
      </w:r>
      <w:r w:rsidR="00604F63">
        <w:rPr>
          <w:i/>
          <w:sz w:val="22"/>
          <w:szCs w:val="22"/>
        </w:rPr>
        <w:t> </w:t>
      </w:r>
      <w:r w:rsidR="00604F63">
        <w:rPr>
          <w:sz w:val="22"/>
          <w:szCs w:val="22"/>
        </w:rPr>
        <w:t>(</w:t>
      </w:r>
      <w:r w:rsidR="00604F63">
        <w:rPr>
          <w:i/>
          <w:sz w:val="22"/>
          <w:szCs w:val="22"/>
        </w:rPr>
        <w:t>nurodomas pažangos priemonės numeris</w:t>
      </w:r>
      <w:r w:rsidR="00604F63">
        <w:rPr>
          <w:sz w:val="22"/>
          <w:szCs w:val="22"/>
        </w:rPr>
        <w:t>) „(</w:t>
      </w:r>
      <w:r w:rsidR="00604F63">
        <w:rPr>
          <w:i/>
          <w:sz w:val="22"/>
          <w:szCs w:val="22"/>
        </w:rPr>
        <w:t>plėtros programoje nurodytas pažangos priemonės pavadinimas</w:t>
      </w:r>
      <w:r w:rsidR="00604F63">
        <w:rPr>
          <w:sz w:val="22"/>
          <w:szCs w:val="22"/>
        </w:rPr>
        <w:t>)“ apraše, patvirtintame</w:t>
      </w:r>
      <w:r w:rsidR="00604F63">
        <w:rPr>
          <w:i/>
          <w:sz w:val="22"/>
          <w:szCs w:val="22"/>
        </w:rPr>
        <w:t xml:space="preserve"> </w:t>
      </w:r>
      <w:r w:rsidR="00604F63">
        <w:rPr>
          <w:sz w:val="22"/>
          <w:szCs w:val="22"/>
        </w:rPr>
        <w:t>(</w:t>
      </w:r>
      <w:r w:rsidR="00604F63">
        <w:rPr>
          <w:i/>
          <w:sz w:val="22"/>
          <w:szCs w:val="22"/>
        </w:rPr>
        <w:t>nurodomas teisės aktą priėmusio subjekto pavadinimas, teisės akto priėmimo data, teisės akto rūšis, teisės aktą priėmusio subjekto suteiktas numeris, visas teisės akto pavadinimas</w:t>
      </w:r>
      <w:r w:rsidR="00604F63">
        <w:rPr>
          <w:sz w:val="22"/>
          <w:szCs w:val="22"/>
        </w:rPr>
        <w:t xml:space="preserve">) </w:t>
      </w:r>
      <w:r w:rsidR="00604F63">
        <w:rPr>
          <w:i/>
          <w:iCs/>
          <w:sz w:val="22"/>
          <w:szCs w:val="22"/>
        </w:rPr>
        <w:t xml:space="preserve">(kai įgyvendinami </w:t>
      </w:r>
      <w:proofErr w:type="spellStart"/>
      <w:r w:rsidR="00604F63">
        <w:rPr>
          <w:i/>
          <w:iCs/>
          <w:sz w:val="22"/>
          <w:szCs w:val="22"/>
        </w:rPr>
        <w:t>RPPl</w:t>
      </w:r>
      <w:proofErr w:type="spellEnd"/>
      <w:r w:rsidR="00604F63">
        <w:rPr>
          <w:i/>
          <w:iCs/>
          <w:sz w:val="22"/>
          <w:szCs w:val="22"/>
        </w:rPr>
        <w:t xml:space="preserve"> projektai, vietoj plėtros programos pažangos priemonės aprašo nurodomas </w:t>
      </w:r>
      <w:proofErr w:type="spellStart"/>
      <w:r w:rsidR="00604F63">
        <w:rPr>
          <w:i/>
          <w:iCs/>
          <w:sz w:val="22"/>
          <w:szCs w:val="22"/>
        </w:rPr>
        <w:t>RPPl</w:t>
      </w:r>
      <w:proofErr w:type="spellEnd"/>
      <w:r w:rsidR="00604F63">
        <w:rPr>
          <w:i/>
          <w:iCs/>
          <w:sz w:val="22"/>
          <w:szCs w:val="22"/>
        </w:rPr>
        <w:t xml:space="preserve">, kurį įgyvendina projektas, nurodomas teisės aktą, kuriuo patvirtinta </w:t>
      </w:r>
      <w:proofErr w:type="spellStart"/>
      <w:r w:rsidR="00604F63">
        <w:rPr>
          <w:i/>
          <w:iCs/>
          <w:sz w:val="22"/>
          <w:szCs w:val="22"/>
        </w:rPr>
        <w:t>RPPl</w:t>
      </w:r>
      <w:proofErr w:type="spellEnd"/>
      <w:r w:rsidR="00604F63">
        <w:rPr>
          <w:i/>
          <w:iCs/>
          <w:sz w:val="22"/>
          <w:szCs w:val="22"/>
        </w:rPr>
        <w:t>, priėmusio subjekto pavadinimas, teisės akto priėmimo data, teisės akto rūšis, teisės aktą priėmusio subjekto suteiktas numeris, visas teisės akto pavadinimas</w:t>
      </w:r>
      <w:r w:rsidR="00604F63">
        <w:rPr>
          <w:sz w:val="22"/>
          <w:szCs w:val="22"/>
        </w:rPr>
        <w:t>), Projektų administravimo ir finansavimo taisyklėse</w:t>
      </w:r>
      <w:r w:rsidR="00604F63">
        <w:rPr>
          <w:iCs/>
          <w:sz w:val="22"/>
          <w:szCs w:val="22"/>
        </w:rPr>
        <w:t xml:space="preserve"> (toliau – Taisyklės) </w:t>
      </w:r>
      <w:r w:rsidR="00604F63">
        <w:rPr>
          <w:sz w:val="22"/>
          <w:szCs w:val="22"/>
        </w:rPr>
        <w:t xml:space="preserve">ir (arba) Finansinių priemonių įgyvendinimo taisyklėse, </w:t>
      </w:r>
      <w:r w:rsidR="00604F63">
        <w:rPr>
          <w:iCs/>
          <w:sz w:val="22"/>
          <w:szCs w:val="22"/>
        </w:rPr>
        <w:t>patvirtintose Lietuvos Respublikos finansų ministro 2022 m. birželio 22 d. įsakymu Nr. 1K-237 „Dėl 2021–2027 metų Europos Sąjungos fondų investicijų programos ir Ekonomikos gaivinimo ir atsparumo didinimo plano „Naujos kartos Lietuva“ įgyvendinimo“</w:t>
      </w:r>
      <w:r w:rsidR="00604F63">
        <w:rPr>
          <w:sz w:val="22"/>
          <w:szCs w:val="22"/>
        </w:rPr>
        <w:t>,</w:t>
      </w:r>
      <w:r w:rsidR="00604F63">
        <w:rPr>
          <w:i/>
          <w:iCs/>
          <w:sz w:val="22"/>
          <w:szCs w:val="22"/>
        </w:rPr>
        <w:t xml:space="preserve"> </w:t>
      </w:r>
      <w:r w:rsidR="00604F63">
        <w:rPr>
          <w:sz w:val="22"/>
          <w:szCs w:val="22"/>
        </w:rPr>
        <w:t xml:space="preserve">ir juose nurodytuose ES ir Lietuvos Respublikos teisės aktuose nustatytas sąlygas ir tvarką. Taisyklės ir vėlesni jų pakeitimai laikomi Sutarties sąlygomis. </w:t>
      </w:r>
    </w:p>
    <w:p w:rsidR="009F2701" w:rsidRDefault="009F2701">
      <w:pPr>
        <w:widowControl w:val="0"/>
        <w:shd w:val="clear" w:color="auto" w:fill="FFFFFF"/>
        <w:jc w:val="both"/>
        <w:rPr>
          <w:sz w:val="22"/>
          <w:szCs w:val="22"/>
        </w:rPr>
      </w:pPr>
    </w:p>
    <w:p w:rsidR="009F2701" w:rsidRDefault="009F2701">
      <w:pPr>
        <w:tabs>
          <w:tab w:val="left" w:pos="1134"/>
        </w:tabs>
        <w:ind w:firstLine="720"/>
        <w:jc w:val="both"/>
        <w:rPr>
          <w:strike/>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9F2701">
      <w:pPr>
        <w:tabs>
          <w:tab w:val="left" w:pos="1134"/>
        </w:tabs>
        <w:ind w:firstLine="720"/>
        <w:jc w:val="both"/>
        <w:rPr>
          <w:sz w:val="22"/>
          <w:szCs w:val="22"/>
        </w:rPr>
      </w:pPr>
    </w:p>
    <w:p w:rsidR="009F2701" w:rsidRDefault="007252BC">
      <w:pPr>
        <w:rPr>
          <w:sz w:val="20"/>
        </w:rPr>
      </w:pPr>
    </w:p>
    <w:p w:rsidR="009F2701" w:rsidRDefault="007252BC">
      <w:pPr>
        <w:keepNext/>
        <w:ind w:firstLine="567"/>
        <w:jc w:val="both"/>
        <w:rPr>
          <w:kern w:val="28"/>
          <w:sz w:val="22"/>
          <w:szCs w:val="22"/>
        </w:rPr>
      </w:pPr>
      <w:r w:rsidR="00604F63">
        <w:rPr>
          <w:b/>
          <w:bCs/>
          <w:kern w:val="28"/>
          <w:sz w:val="22"/>
        </w:rPr>
        <w:t>2</w:t>
      </w:r>
      <w:r w:rsidR="00604F63">
        <w:rPr>
          <w:b/>
          <w:bCs/>
          <w:kern w:val="28"/>
          <w:sz w:val="22"/>
          <w:szCs w:val="22"/>
        </w:rPr>
        <w:t>. Informacija apie Šalis</w:t>
      </w:r>
      <w:r w:rsidR="00604F63">
        <w:rPr>
          <w:kern w:val="28"/>
          <w:sz w:val="22"/>
          <w:szCs w:val="22"/>
        </w:rPr>
        <w:t xml:space="preserve"> </w:t>
      </w:r>
      <w:r w:rsidR="00604F63">
        <w:rPr>
          <w:i/>
          <w:kern w:val="28"/>
          <w:sz w:val="22"/>
          <w:szCs w:val="22"/>
        </w:rPr>
        <w:t>(rengiama INVESTIS, informacija užpildoma automatiškai)</w:t>
      </w:r>
    </w:p>
    <w:p w:rsidR="009F2701" w:rsidRDefault="009F2701">
      <w:pPr>
        <w:rPr>
          <w:sz w:val="6"/>
          <w:szCs w:val="6"/>
        </w:rPr>
      </w:pPr>
    </w:p>
    <w:p w:rsidR="009F2701" w:rsidRDefault="009F2701">
      <w:pPr>
        <w:widowControl w:val="0"/>
        <w:shd w:val="clear" w:color="auto" w:fill="FFFFFF"/>
        <w:tabs>
          <w:tab w:val="left" w:pos="1134"/>
        </w:tabs>
        <w:jc w:val="both"/>
        <w:rPr>
          <w:sz w:val="22"/>
          <w:szCs w:val="22"/>
        </w:rPr>
      </w:pPr>
    </w:p>
    <w:p w:rsidR="009F2701" w:rsidRDefault="007252BC">
      <w:pPr>
        <w:tabs>
          <w:tab w:val="left" w:pos="1134"/>
        </w:tabs>
        <w:spacing w:line="259" w:lineRule="auto"/>
        <w:jc w:val="both"/>
        <w:rPr>
          <w:sz w:val="22"/>
          <w:szCs w:val="22"/>
        </w:rPr>
      </w:pPr>
      <w:r w:rsidR="00604F63">
        <w:rPr>
          <w:sz w:val="22"/>
          <w:szCs w:val="22"/>
        </w:rPr>
        <w:t>2.1</w:t>
      </w:r>
      <w:r w:rsidR="00604F63">
        <w:rPr>
          <w:sz w:val="22"/>
          <w:szCs w:val="22"/>
        </w:rPr>
        <w:t>. Informacija apie (</w:t>
      </w:r>
      <w:r w:rsidR="00604F63">
        <w:rPr>
          <w:i/>
          <w:sz w:val="22"/>
          <w:szCs w:val="22"/>
        </w:rPr>
        <w:t xml:space="preserve">nurodomas administruojančiosios institucijos pavadinimas) </w:t>
      </w:r>
      <w:r w:rsidR="00604F63">
        <w:rPr>
          <w:sz w:val="22"/>
          <w:szCs w:val="22"/>
        </w:rPr>
        <w:t>(toliau – administruojančioji institucija):</w:t>
      </w:r>
    </w:p>
    <w:p w:rsidR="009F2701" w:rsidRDefault="00604F63">
      <w:pPr>
        <w:tabs>
          <w:tab w:val="left" w:pos="1134"/>
        </w:tabs>
        <w:spacing w:line="259" w:lineRule="auto"/>
        <w:jc w:val="both"/>
        <w:rPr>
          <w:i/>
          <w:sz w:val="22"/>
          <w:szCs w:val="22"/>
        </w:rPr>
      </w:pPr>
      <w:r>
        <w:rPr>
          <w:i/>
          <w:sz w:val="22"/>
          <w:szCs w:val="22"/>
        </w:rPr>
        <w:t>(Informacija pateikiama pagal kvietime teikti projektų įgyvendinimo planus (toliau – kvietimas) nurodytus administruojančiosios institucijos rekvizitus.</w:t>
      </w:r>
    </w:p>
    <w:p w:rsidR="009F2701" w:rsidRDefault="00604F63">
      <w:pPr>
        <w:tabs>
          <w:tab w:val="left" w:pos="1134"/>
        </w:tabs>
        <w:spacing w:line="259" w:lineRule="auto"/>
        <w:jc w:val="both"/>
        <w:rPr>
          <w:sz w:val="22"/>
          <w:szCs w:val="22"/>
        </w:rPr>
      </w:pPr>
      <w:r>
        <w:rPr>
          <w:i/>
          <w:sz w:val="22"/>
          <w:szCs w:val="22"/>
        </w:rPr>
        <w:t xml:space="preserve">Kai įgyvendinamos finansinės priemonės, šis papunktis nepildomas.) </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456"/>
      </w:tblGrid>
      <w:tr w:rsidR="009F2701">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9F2701" w:rsidRDefault="00604F63">
            <w:pPr>
              <w:rPr>
                <w:b/>
                <w:bCs/>
                <w:i/>
                <w:color w:val="000000"/>
                <w:sz w:val="22"/>
                <w:szCs w:val="22"/>
              </w:rPr>
            </w:pPr>
            <w:r>
              <w:rPr>
                <w:b/>
                <w:bCs/>
                <w:color w:val="000000"/>
                <w:sz w:val="22"/>
                <w:szCs w:val="22"/>
              </w:rPr>
              <w:t>Administruojančiosios institucijos rekvizitai:</w:t>
            </w:r>
            <w:r>
              <w:rPr>
                <w:b/>
                <w:bCs/>
                <w:i/>
                <w:color w:val="000000"/>
                <w:sz w:val="22"/>
                <w:szCs w:val="22"/>
              </w:rPr>
              <w:t xml:space="preserve"> </w:t>
            </w:r>
          </w:p>
        </w:tc>
      </w:tr>
      <w:tr w:rsidR="009F2701">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rsidR="009F2701" w:rsidRDefault="00604F63">
            <w:pPr>
              <w:rPr>
                <w:sz w:val="22"/>
                <w:szCs w:val="22"/>
                <w:lang w:eastAsia="lt-LT"/>
              </w:rPr>
            </w:pPr>
            <w:r>
              <w:rPr>
                <w:sz w:val="22"/>
                <w:szCs w:val="22"/>
                <w:lang w:eastAsia="lt-LT"/>
              </w:rPr>
              <w:t>Pavadinimas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both"/>
              <w:rPr>
                <w:rFonts w:eastAsia="Calibri"/>
                <w:i/>
                <w:sz w:val="20"/>
              </w:rPr>
            </w:pPr>
            <w:r>
              <w:rPr>
                <w:rFonts w:eastAsia="Calibri"/>
                <w:i/>
                <w:sz w:val="20"/>
              </w:rPr>
              <w:t xml:space="preserve">Nurodomas administruojančiosios institucijos visas pavadinimas didžiosiomis ir mažosiomis raidėmis, kaip nurodyta Juridinių asmenų registre (pvz., viešoji įstaiga Centrinė projektų valdymo agentūra). </w:t>
            </w:r>
          </w:p>
        </w:tc>
      </w:tr>
      <w:tr w:rsidR="009F2701">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rsidR="009F2701" w:rsidRDefault="00604F63">
            <w:pPr>
              <w:jc w:val="both"/>
              <w:rPr>
                <w:strike/>
                <w:sz w:val="22"/>
                <w:szCs w:val="22"/>
                <w:lang w:eastAsia="lt-LT"/>
              </w:rPr>
            </w:pPr>
            <w:r>
              <w:rPr>
                <w:bCs/>
                <w:sz w:val="22"/>
                <w:szCs w:val="22"/>
                <w:lang w:eastAsia="lt-LT"/>
              </w:rPr>
              <w:t>Kodas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both"/>
              <w:rPr>
                <w:i/>
                <w:sz w:val="20"/>
                <w:lang w:eastAsia="lt-LT"/>
              </w:rPr>
            </w:pPr>
            <w:r>
              <w:rPr>
                <w:i/>
                <w:sz w:val="20"/>
                <w:lang w:eastAsia="lt-LT"/>
              </w:rPr>
              <w:t>Nurodomas juridinio asmens kodas, nurodytas Juridinių asmenų registre. Sistema pagal kodą patikrina kitų subjekto duomenų teisingumą viešuosiuose registruose.</w:t>
            </w:r>
          </w:p>
        </w:tc>
      </w:tr>
      <w:tr w:rsidR="009F2701">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rsidR="009F2701" w:rsidRDefault="00604F63">
            <w:pPr>
              <w:rPr>
                <w:sz w:val="22"/>
                <w:szCs w:val="22"/>
                <w:lang w:eastAsia="lt-LT"/>
              </w:rPr>
            </w:pPr>
            <w:r>
              <w:rPr>
                <w:b/>
                <w:sz w:val="22"/>
                <w:szCs w:val="22"/>
                <w:lang w:eastAsia="lt-LT"/>
              </w:rPr>
              <w:t>Kontaktinė informacija</w:t>
            </w:r>
            <w:r>
              <w:rPr>
                <w:bCs/>
                <w:sz w:val="22"/>
                <w:szCs w:val="22"/>
                <w:lang w:eastAsia="lt-LT"/>
              </w:rPr>
              <w:t xml:space="preserve">: </w:t>
            </w:r>
          </w:p>
        </w:tc>
      </w:tr>
      <w:tr w:rsidR="009F2701">
        <w:trPr>
          <w:cantSplit/>
          <w:trHeight w:val="1048"/>
        </w:trPr>
        <w:tc>
          <w:tcPr>
            <w:tcW w:w="2093" w:type="pct"/>
            <w:tcBorders>
              <w:top w:val="single" w:sz="4" w:space="0" w:color="auto"/>
              <w:left w:val="single" w:sz="4" w:space="0" w:color="auto"/>
              <w:right w:val="single" w:sz="4" w:space="0" w:color="auto"/>
            </w:tcBorders>
            <w:shd w:val="clear" w:color="auto" w:fill="E0E0E0"/>
            <w:hideMark/>
          </w:tcPr>
          <w:p w:rsidR="009F2701" w:rsidRDefault="00604F63">
            <w:pPr>
              <w:rPr>
                <w:sz w:val="22"/>
                <w:szCs w:val="22"/>
                <w:lang w:eastAsia="lt-LT"/>
              </w:rPr>
            </w:pPr>
            <w:r>
              <w:rPr>
                <w:sz w:val="22"/>
                <w:szCs w:val="22"/>
                <w:lang w:eastAsia="lt-LT"/>
              </w:rPr>
              <w:t>Adresas</w:t>
            </w:r>
          </w:p>
        </w:tc>
        <w:tc>
          <w:tcPr>
            <w:tcW w:w="2907" w:type="pct"/>
            <w:tcBorders>
              <w:top w:val="single" w:sz="4" w:space="0" w:color="auto"/>
              <w:left w:val="single" w:sz="4" w:space="0" w:color="auto"/>
              <w:right w:val="single" w:sz="4" w:space="0" w:color="auto"/>
            </w:tcBorders>
            <w:shd w:val="clear" w:color="auto" w:fill="FFFFFF" w:themeFill="background1"/>
          </w:tcPr>
          <w:p w:rsidR="009F2701" w:rsidRDefault="00604F63">
            <w:pPr>
              <w:jc w:val="both"/>
              <w:rPr>
                <w:rFonts w:eastAsia="Calibri"/>
                <w:i/>
                <w:sz w:val="20"/>
              </w:rPr>
            </w:pPr>
            <w:r>
              <w:rPr>
                <w:rFonts w:eastAsia="Calibri"/>
                <w:i/>
                <w:sz w:val="20"/>
              </w:rPr>
              <w:t>Nurodomas administruojančiosios institucijos adresas, skirtas susirašinėti: gatvės pavadinimas, namo eilės ir buto numeriai (jei yra), pašto kodas (pvz., 02134), miesto ar rajono pavadinimas ir šalis (taikoma, jei nenurodomas elektroninio pašto adresas).</w:t>
            </w:r>
          </w:p>
        </w:tc>
      </w:tr>
      <w:tr w:rsidR="009F2701">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rsidR="009F2701" w:rsidRDefault="00604F63">
            <w:pPr>
              <w:rPr>
                <w:sz w:val="22"/>
                <w:szCs w:val="22"/>
                <w:lang w:eastAsia="lt-LT"/>
              </w:rPr>
            </w:pPr>
            <w:r>
              <w:rPr>
                <w:sz w:val="22"/>
                <w:szCs w:val="22"/>
                <w:lang w:eastAsia="lt-LT"/>
              </w:rPr>
              <w:t>Telefono numeris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both"/>
              <w:rPr>
                <w:rFonts w:eastAsia="Calibri"/>
                <w:i/>
                <w:sz w:val="20"/>
              </w:rPr>
            </w:pPr>
            <w:r>
              <w:rPr>
                <w:rFonts w:eastAsia="Calibri"/>
                <w:i/>
                <w:sz w:val="20"/>
              </w:rPr>
              <w:t>Nurodomas administruojančiosios institucijos telefono numeris.</w:t>
            </w:r>
          </w:p>
          <w:p w:rsidR="009F2701" w:rsidRDefault="00604F63">
            <w:pPr>
              <w:jc w:val="both"/>
              <w:rPr>
                <w:rFonts w:eastAsia="Calibri"/>
                <w:i/>
                <w:sz w:val="20"/>
              </w:rPr>
            </w:pPr>
            <w:r>
              <w:rPr>
                <w:rFonts w:eastAsia="Calibri"/>
                <w:i/>
                <w:sz w:val="20"/>
              </w:rPr>
              <w:t xml:space="preserve">Telefono numeris nurodomas taip: +370 5 216 2222, +370 611 10 977. </w:t>
            </w:r>
          </w:p>
        </w:tc>
      </w:tr>
      <w:tr w:rsidR="009F2701">
        <w:trPr>
          <w:cantSplit/>
          <w:trHeight w:val="128"/>
        </w:trPr>
        <w:tc>
          <w:tcPr>
            <w:tcW w:w="2093" w:type="pct"/>
            <w:tcBorders>
              <w:top w:val="single" w:sz="4" w:space="0" w:color="auto"/>
              <w:left w:val="single" w:sz="4" w:space="0" w:color="auto"/>
              <w:bottom w:val="single" w:sz="4" w:space="0" w:color="auto"/>
              <w:right w:val="single" w:sz="4" w:space="0" w:color="auto"/>
            </w:tcBorders>
            <w:shd w:val="clear" w:color="auto" w:fill="E0E0E0"/>
            <w:hideMark/>
          </w:tcPr>
          <w:p w:rsidR="009F2701" w:rsidRDefault="00604F63">
            <w:pPr>
              <w:rPr>
                <w:sz w:val="22"/>
                <w:szCs w:val="22"/>
                <w:lang w:eastAsia="lt-LT"/>
              </w:rPr>
            </w:pPr>
            <w:r>
              <w:rPr>
                <w:sz w:val="22"/>
                <w:szCs w:val="22"/>
                <w:lang w:eastAsia="lt-LT"/>
              </w:rPr>
              <w:t>El. pašto adresas</w:t>
            </w:r>
          </w:p>
        </w:tc>
        <w:tc>
          <w:tcPr>
            <w:tcW w:w="2907" w:type="pc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both"/>
              <w:rPr>
                <w:rFonts w:eastAsia="Calibri"/>
                <w:i/>
                <w:sz w:val="20"/>
              </w:rPr>
            </w:pPr>
            <w:r>
              <w:rPr>
                <w:rFonts w:eastAsia="Calibri"/>
                <w:i/>
                <w:sz w:val="20"/>
              </w:rPr>
              <w:t xml:space="preserve">Nurodomas administruojančiosios institucijos elektroninio pašto adresas (pvz., </w:t>
            </w:r>
            <w:proofErr w:type="spellStart"/>
            <w:r>
              <w:rPr>
                <w:rFonts w:eastAsia="Calibri"/>
                <w:i/>
                <w:sz w:val="20"/>
              </w:rPr>
              <w:t>info@cpva.lt</w:t>
            </w:r>
            <w:proofErr w:type="spellEnd"/>
            <w:r>
              <w:rPr>
                <w:rFonts w:eastAsia="Calibri"/>
                <w:i/>
                <w:sz w:val="20"/>
              </w:rPr>
              <w:t>).</w:t>
            </w:r>
          </w:p>
        </w:tc>
      </w:tr>
    </w:tbl>
    <w:p w:rsidR="009F2701" w:rsidRDefault="007252BC">
      <w:pPr>
        <w:widowControl w:val="0"/>
        <w:shd w:val="clear" w:color="auto" w:fill="FFFFFF"/>
        <w:rPr>
          <w:b/>
          <w:color w:val="000000"/>
          <w:sz w:val="22"/>
          <w:szCs w:val="22"/>
        </w:rPr>
      </w:pPr>
    </w:p>
    <w:p w:rsidR="009F2701" w:rsidRDefault="007252BC">
      <w:pPr>
        <w:shd w:val="clear" w:color="auto" w:fill="FFFFFF"/>
        <w:jc w:val="both"/>
        <w:rPr>
          <w:sz w:val="22"/>
          <w:szCs w:val="22"/>
        </w:rPr>
      </w:pPr>
      <w:r w:rsidR="00604F63">
        <w:rPr>
          <w:sz w:val="22"/>
          <w:szCs w:val="22"/>
        </w:rPr>
        <w:t>2.2</w:t>
      </w:r>
      <w:r w:rsidR="00604F63">
        <w:rPr>
          <w:sz w:val="22"/>
          <w:szCs w:val="22"/>
        </w:rPr>
        <w:t>. Informacija apie vadovaujančiąją instituciją:</w:t>
      </w:r>
    </w:p>
    <w:p w:rsidR="009F2701" w:rsidRDefault="00604F63">
      <w:pPr>
        <w:shd w:val="clear" w:color="auto" w:fill="FFFFFF"/>
        <w:jc w:val="both"/>
        <w:rPr>
          <w:rFonts w:ascii="Arial" w:hAnsi="Arial" w:cs="Arial"/>
          <w:sz w:val="20"/>
          <w:szCs w:val="22"/>
          <w:lang w:eastAsia="lt-LT"/>
        </w:rPr>
      </w:pPr>
      <w:r>
        <w:rPr>
          <w:i/>
          <w:color w:val="000000"/>
          <w:sz w:val="22"/>
          <w:szCs w:val="22"/>
        </w:rPr>
        <w:t>(Informacija nurodoma, kai įgyvendinamos finansinės priemonės</w:t>
      </w:r>
      <w:r>
        <w:rPr>
          <w:i/>
          <w:sz w:val="22"/>
          <w:szCs w:val="22"/>
        </w:rPr>
        <w:t>.)</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9F2701">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9F2701" w:rsidRDefault="00604F63">
            <w:pPr>
              <w:rPr>
                <w:b/>
                <w:sz w:val="22"/>
                <w:szCs w:val="22"/>
                <w:lang w:eastAsia="lt-LT"/>
              </w:rPr>
            </w:pPr>
            <w:r>
              <w:rPr>
                <w:b/>
                <w:sz w:val="22"/>
                <w:szCs w:val="22"/>
                <w:lang w:eastAsia="lt-LT"/>
              </w:rPr>
              <w:t>Vadovaujančiosios institucijos rekvizitai:</w:t>
            </w:r>
          </w:p>
        </w:tc>
      </w:tr>
      <w:tr w:rsidR="009F2701">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604F63">
            <w:pPr>
              <w:rPr>
                <w:sz w:val="22"/>
                <w:szCs w:val="22"/>
                <w:lang w:eastAsia="lt-LT"/>
              </w:rPr>
            </w:pPr>
            <w:r>
              <w:rPr>
                <w:sz w:val="22"/>
                <w:szCs w:val="22"/>
                <w:lang w:eastAsia="lt-LT"/>
              </w:rPr>
              <w:t xml:space="preserve">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both"/>
              <w:rPr>
                <w:i/>
                <w:iCs/>
                <w:sz w:val="20"/>
                <w:lang w:eastAsia="lt-LT"/>
              </w:rPr>
            </w:pPr>
            <w:r>
              <w:rPr>
                <w:i/>
                <w:iCs/>
                <w:sz w:val="20"/>
                <w:lang w:eastAsia="lt-LT"/>
              </w:rPr>
              <w:t xml:space="preserve">Nurodomas vadovaujančiosios institucijos pavadinimas, kaip nurodyta Juridinių asmenų registre. </w:t>
            </w:r>
          </w:p>
        </w:tc>
      </w:tr>
      <w:tr w:rsidR="009F2701">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604F63">
            <w:pPr>
              <w:jc w:val="both"/>
              <w:rPr>
                <w:strike/>
                <w:sz w:val="22"/>
                <w:szCs w:val="22"/>
                <w:lang w:eastAsia="lt-LT"/>
              </w:rPr>
            </w:pPr>
            <w:r>
              <w:rPr>
                <w:bCs/>
                <w:sz w:val="22"/>
                <w:szCs w:val="22"/>
                <w:lang w:eastAsia="lt-LT"/>
              </w:rPr>
              <w:t>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both"/>
              <w:rPr>
                <w:i/>
                <w:sz w:val="20"/>
                <w:lang w:eastAsia="lt-LT"/>
              </w:rPr>
            </w:pPr>
            <w:r>
              <w:rPr>
                <w:i/>
                <w:sz w:val="20"/>
                <w:lang w:eastAsia="lt-LT"/>
              </w:rPr>
              <w:t xml:space="preserve">Nurodomas </w:t>
            </w:r>
            <w:r>
              <w:rPr>
                <w:i/>
                <w:iCs/>
                <w:sz w:val="20"/>
                <w:lang w:eastAsia="lt-LT"/>
              </w:rPr>
              <w:t xml:space="preserve">vadovaujančiosios institucijos </w:t>
            </w:r>
            <w:r>
              <w:rPr>
                <w:i/>
                <w:sz w:val="20"/>
                <w:lang w:eastAsia="lt-LT"/>
              </w:rPr>
              <w:t>juridinio asmens kodas, nurodytas Juridinių asmenų registre. Sistema pagal kodą patikrina kitų subjekto duomenų teisingumą viešuosiuose registruose.</w:t>
            </w:r>
          </w:p>
        </w:tc>
      </w:tr>
      <w:tr w:rsidR="009F2701">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9F2701" w:rsidRDefault="00604F63">
            <w:pPr>
              <w:jc w:val="both"/>
              <w:rPr>
                <w:sz w:val="22"/>
                <w:szCs w:val="22"/>
                <w:lang w:eastAsia="lt-LT"/>
              </w:rPr>
            </w:pPr>
            <w:r>
              <w:rPr>
                <w:b/>
                <w:sz w:val="22"/>
                <w:szCs w:val="22"/>
                <w:lang w:eastAsia="lt-LT"/>
              </w:rPr>
              <w:t>Kontaktinė informacija</w:t>
            </w:r>
            <w:r>
              <w:rPr>
                <w:bCs/>
                <w:sz w:val="22"/>
                <w:szCs w:val="22"/>
                <w:lang w:eastAsia="lt-LT"/>
              </w:rPr>
              <w:t xml:space="preserve">: </w:t>
            </w:r>
          </w:p>
        </w:tc>
      </w:tr>
      <w:tr w:rsidR="009F2701">
        <w:trPr>
          <w:cantSplit/>
          <w:trHeight w:val="746"/>
        </w:trPr>
        <w:tc>
          <w:tcPr>
            <w:tcW w:w="2094" w:type="pct"/>
            <w:tcBorders>
              <w:top w:val="single" w:sz="4" w:space="0" w:color="auto"/>
              <w:left w:val="single" w:sz="4" w:space="0" w:color="auto"/>
              <w:right w:val="single" w:sz="4" w:space="0" w:color="auto"/>
            </w:tcBorders>
            <w:shd w:val="clear" w:color="auto" w:fill="E0E0E0"/>
            <w:hideMark/>
          </w:tcPr>
          <w:p w:rsidR="009F2701" w:rsidRDefault="00604F63">
            <w:pPr>
              <w:rPr>
                <w:sz w:val="22"/>
                <w:szCs w:val="22"/>
                <w:lang w:eastAsia="lt-LT"/>
              </w:rPr>
            </w:pPr>
            <w:r>
              <w:rPr>
                <w:sz w:val="22"/>
                <w:szCs w:val="22"/>
                <w:lang w:eastAsia="lt-LT"/>
              </w:rPr>
              <w:t>Adresas</w:t>
            </w:r>
          </w:p>
        </w:tc>
        <w:tc>
          <w:tcPr>
            <w:tcW w:w="2906" w:type="pct"/>
            <w:tcBorders>
              <w:top w:val="single" w:sz="4" w:space="0" w:color="auto"/>
              <w:left w:val="single" w:sz="4" w:space="0" w:color="auto"/>
              <w:right w:val="single" w:sz="4" w:space="0" w:color="auto"/>
            </w:tcBorders>
            <w:shd w:val="clear" w:color="auto" w:fill="FFFFFF" w:themeFill="background1"/>
          </w:tcPr>
          <w:p w:rsidR="009F2701" w:rsidRDefault="00604F63">
            <w:pPr>
              <w:jc w:val="both"/>
              <w:rPr>
                <w:i/>
                <w:sz w:val="20"/>
                <w:lang w:eastAsia="lt-LT"/>
              </w:rPr>
            </w:pPr>
            <w:r>
              <w:rPr>
                <w:rFonts w:eastAsia="Calibri"/>
                <w:i/>
                <w:sz w:val="20"/>
              </w:rPr>
              <w:t xml:space="preserve">Nurodomas </w:t>
            </w:r>
            <w:r>
              <w:rPr>
                <w:i/>
                <w:iCs/>
                <w:sz w:val="20"/>
                <w:lang w:eastAsia="lt-LT"/>
              </w:rPr>
              <w:t xml:space="preserve">vadovaujančiosios institucijos </w:t>
            </w:r>
            <w:r>
              <w:rPr>
                <w:rFonts w:eastAsia="Calibri"/>
                <w:i/>
                <w:sz w:val="20"/>
              </w:rPr>
              <w:t xml:space="preserve">adresas, skirtas susirašinėti: gatvės pavadinimas, namo numeris, pašto kodas (pvz., 02134), miesto ar rajono pavadinimas ir šalis. </w:t>
            </w:r>
          </w:p>
        </w:tc>
      </w:tr>
      <w:tr w:rsidR="009F2701">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9F2701" w:rsidRDefault="00604F63">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both"/>
              <w:rPr>
                <w:rFonts w:eastAsia="Calibri"/>
                <w:i/>
                <w:sz w:val="20"/>
              </w:rPr>
            </w:pPr>
            <w:r>
              <w:rPr>
                <w:rFonts w:eastAsia="Calibri"/>
                <w:i/>
                <w:sz w:val="20"/>
              </w:rPr>
              <w:t xml:space="preserve">Nurodomas </w:t>
            </w:r>
            <w:r>
              <w:rPr>
                <w:i/>
                <w:iCs/>
                <w:sz w:val="20"/>
                <w:lang w:eastAsia="lt-LT"/>
              </w:rPr>
              <w:t xml:space="preserve">vadovaujančiosios institucijos </w:t>
            </w:r>
            <w:r>
              <w:rPr>
                <w:rFonts w:eastAsia="Calibri"/>
                <w:i/>
                <w:sz w:val="20"/>
              </w:rPr>
              <w:t>telefono numeris.</w:t>
            </w:r>
          </w:p>
          <w:p w:rsidR="009F2701" w:rsidRDefault="00604F63">
            <w:pPr>
              <w:jc w:val="both"/>
              <w:rPr>
                <w:i/>
                <w:sz w:val="20"/>
                <w:lang w:eastAsia="lt-LT"/>
              </w:rPr>
            </w:pPr>
            <w:r>
              <w:rPr>
                <w:rFonts w:eastAsia="Calibri"/>
                <w:i/>
                <w:sz w:val="20"/>
              </w:rPr>
              <w:t xml:space="preserve">Telefono numeris nurodomas taip: +370 5 216 2222, +370 611 10 977. </w:t>
            </w:r>
          </w:p>
        </w:tc>
      </w:tr>
      <w:tr w:rsidR="009F2701">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9F2701" w:rsidRDefault="00604F63">
            <w:pPr>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both"/>
              <w:rPr>
                <w:rFonts w:eastAsia="Calibri"/>
                <w:i/>
                <w:iCs/>
                <w:sz w:val="20"/>
                <w:lang w:eastAsia="lt-LT"/>
              </w:rPr>
            </w:pPr>
            <w:r>
              <w:rPr>
                <w:rFonts w:eastAsia="Calibri"/>
                <w:i/>
                <w:iCs/>
                <w:sz w:val="20"/>
                <w:lang w:eastAsia="lt-LT"/>
              </w:rPr>
              <w:t xml:space="preserve">Nurodomas </w:t>
            </w:r>
            <w:r>
              <w:rPr>
                <w:i/>
                <w:iCs/>
                <w:sz w:val="20"/>
                <w:lang w:eastAsia="lt-LT"/>
              </w:rPr>
              <w:t xml:space="preserve">vadovaujančiosios institucijos </w:t>
            </w:r>
            <w:r>
              <w:rPr>
                <w:rFonts w:eastAsia="Calibri"/>
                <w:i/>
                <w:iCs/>
                <w:sz w:val="20"/>
                <w:lang w:eastAsia="lt-LT"/>
              </w:rPr>
              <w:t>elektroninio pašto adresas.</w:t>
            </w:r>
          </w:p>
        </w:tc>
      </w:tr>
    </w:tbl>
    <w:p w:rsidR="009F2701" w:rsidRDefault="007252BC">
      <w:pPr>
        <w:widowControl w:val="0"/>
        <w:shd w:val="clear" w:color="auto" w:fill="FFFFFF"/>
        <w:rPr>
          <w:b/>
          <w:color w:val="000000"/>
          <w:sz w:val="22"/>
          <w:szCs w:val="22"/>
        </w:rPr>
      </w:pPr>
    </w:p>
    <w:p w:rsidR="009F2701" w:rsidRDefault="007252BC">
      <w:pPr>
        <w:shd w:val="clear" w:color="auto" w:fill="FFFFFF"/>
        <w:jc w:val="both"/>
        <w:rPr>
          <w:sz w:val="22"/>
          <w:szCs w:val="22"/>
        </w:rPr>
      </w:pPr>
      <w:r w:rsidR="00604F63">
        <w:rPr>
          <w:sz w:val="22"/>
          <w:szCs w:val="22"/>
        </w:rPr>
        <w:t>2.3</w:t>
      </w:r>
      <w:r w:rsidR="00604F63">
        <w:rPr>
          <w:sz w:val="22"/>
          <w:szCs w:val="22"/>
        </w:rPr>
        <w:t>. Informacija apie ministeriją (įstaiga, kurios vadovas yra asignavimų valdytojas):</w:t>
      </w:r>
    </w:p>
    <w:p w:rsidR="009F2701" w:rsidRDefault="00604F63">
      <w:pPr>
        <w:shd w:val="clear" w:color="auto" w:fill="FFFFFF"/>
        <w:jc w:val="both"/>
        <w:rPr>
          <w:rFonts w:ascii="Arial" w:hAnsi="Arial" w:cs="Arial"/>
          <w:sz w:val="20"/>
          <w:szCs w:val="22"/>
          <w:lang w:eastAsia="lt-LT"/>
        </w:rPr>
      </w:pPr>
      <w:r>
        <w:rPr>
          <w:i/>
          <w:color w:val="000000"/>
          <w:sz w:val="22"/>
          <w:szCs w:val="22"/>
        </w:rPr>
        <w:t>(Informacija nurodoma, kai įgyvendinamos finansinės priemonės</w:t>
      </w:r>
      <w:r>
        <w:rPr>
          <w:i/>
          <w:sz w:val="22"/>
          <w:szCs w:val="22"/>
        </w:rPr>
        <w:t>.)</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9F2701">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9F2701" w:rsidRDefault="00604F63">
            <w:pPr>
              <w:rPr>
                <w:b/>
                <w:sz w:val="22"/>
                <w:szCs w:val="22"/>
                <w:lang w:eastAsia="lt-LT"/>
              </w:rPr>
            </w:pPr>
            <w:r>
              <w:rPr>
                <w:b/>
                <w:sz w:val="22"/>
                <w:szCs w:val="22"/>
                <w:lang w:eastAsia="lt-LT"/>
              </w:rPr>
              <w:t>Ministerijos rekvizitai:</w:t>
            </w:r>
          </w:p>
        </w:tc>
      </w:tr>
      <w:tr w:rsidR="009F2701">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604F63">
            <w:pPr>
              <w:rPr>
                <w:sz w:val="22"/>
                <w:szCs w:val="22"/>
                <w:lang w:eastAsia="lt-LT"/>
              </w:rPr>
            </w:pPr>
            <w:r>
              <w:rPr>
                <w:sz w:val="22"/>
                <w:szCs w:val="22"/>
                <w:lang w:eastAsia="lt-LT"/>
              </w:rPr>
              <w:t xml:space="preserve">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both"/>
              <w:rPr>
                <w:i/>
                <w:iCs/>
                <w:sz w:val="20"/>
                <w:lang w:eastAsia="lt-LT"/>
              </w:rPr>
            </w:pPr>
            <w:r>
              <w:rPr>
                <w:i/>
                <w:iCs/>
                <w:sz w:val="20"/>
                <w:lang w:eastAsia="lt-LT"/>
              </w:rPr>
              <w:t xml:space="preserve">Nurodomas ministerijos pavadinimas, kaip nurodyta Juridinių asmenų registre. </w:t>
            </w:r>
          </w:p>
        </w:tc>
      </w:tr>
      <w:tr w:rsidR="009F2701">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604F63">
            <w:pPr>
              <w:jc w:val="both"/>
              <w:rPr>
                <w:strike/>
                <w:sz w:val="22"/>
                <w:szCs w:val="22"/>
                <w:lang w:eastAsia="lt-LT"/>
              </w:rPr>
            </w:pPr>
            <w:r>
              <w:rPr>
                <w:bCs/>
                <w:sz w:val="22"/>
                <w:szCs w:val="22"/>
                <w:lang w:eastAsia="lt-LT"/>
              </w:rPr>
              <w:t>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both"/>
              <w:rPr>
                <w:i/>
                <w:sz w:val="20"/>
                <w:lang w:eastAsia="lt-LT"/>
              </w:rPr>
            </w:pPr>
            <w:r>
              <w:rPr>
                <w:i/>
                <w:sz w:val="20"/>
                <w:lang w:eastAsia="lt-LT"/>
              </w:rPr>
              <w:t xml:space="preserve">Nurodomas </w:t>
            </w:r>
            <w:r>
              <w:rPr>
                <w:i/>
                <w:iCs/>
                <w:sz w:val="20"/>
                <w:lang w:eastAsia="lt-LT"/>
              </w:rPr>
              <w:t xml:space="preserve">ministerijos </w:t>
            </w:r>
            <w:r>
              <w:rPr>
                <w:i/>
                <w:sz w:val="20"/>
                <w:lang w:eastAsia="lt-LT"/>
              </w:rPr>
              <w:t>juridinio asmens kodas, nurodytas Juridinių asmenų registre. Sistema pagal kodą patikrina kitų subjekto duomenų teisingumą viešuosiuose registruose.</w:t>
            </w:r>
          </w:p>
        </w:tc>
      </w:tr>
      <w:tr w:rsidR="009F2701">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9F2701" w:rsidRDefault="00604F63">
            <w:pPr>
              <w:jc w:val="both"/>
              <w:rPr>
                <w:sz w:val="22"/>
                <w:szCs w:val="22"/>
                <w:lang w:eastAsia="lt-LT"/>
              </w:rPr>
            </w:pPr>
            <w:r>
              <w:rPr>
                <w:b/>
                <w:sz w:val="22"/>
                <w:szCs w:val="22"/>
                <w:lang w:eastAsia="lt-LT"/>
              </w:rPr>
              <w:t>Kontaktinė informacija</w:t>
            </w:r>
            <w:r>
              <w:rPr>
                <w:bCs/>
                <w:sz w:val="22"/>
                <w:szCs w:val="22"/>
                <w:lang w:eastAsia="lt-LT"/>
              </w:rPr>
              <w:t xml:space="preserve">: </w:t>
            </w:r>
          </w:p>
        </w:tc>
      </w:tr>
      <w:tr w:rsidR="009F2701">
        <w:trPr>
          <w:cantSplit/>
          <w:trHeight w:val="703"/>
        </w:trPr>
        <w:tc>
          <w:tcPr>
            <w:tcW w:w="2094" w:type="pct"/>
            <w:tcBorders>
              <w:top w:val="single" w:sz="4" w:space="0" w:color="auto"/>
              <w:left w:val="single" w:sz="4" w:space="0" w:color="auto"/>
              <w:right w:val="single" w:sz="4" w:space="0" w:color="auto"/>
            </w:tcBorders>
            <w:shd w:val="clear" w:color="auto" w:fill="E0E0E0"/>
            <w:hideMark/>
          </w:tcPr>
          <w:p w:rsidR="009F2701" w:rsidRDefault="00604F63">
            <w:pPr>
              <w:rPr>
                <w:sz w:val="22"/>
                <w:szCs w:val="22"/>
                <w:lang w:eastAsia="lt-LT"/>
              </w:rPr>
            </w:pPr>
            <w:r>
              <w:rPr>
                <w:sz w:val="22"/>
                <w:szCs w:val="22"/>
                <w:lang w:eastAsia="lt-LT"/>
              </w:rPr>
              <w:lastRenderedPageBreak/>
              <w:t>Adresas</w:t>
            </w:r>
          </w:p>
        </w:tc>
        <w:tc>
          <w:tcPr>
            <w:tcW w:w="2906" w:type="pct"/>
            <w:tcBorders>
              <w:top w:val="single" w:sz="4" w:space="0" w:color="auto"/>
              <w:left w:val="single" w:sz="4" w:space="0" w:color="auto"/>
              <w:right w:val="single" w:sz="4" w:space="0" w:color="auto"/>
            </w:tcBorders>
            <w:shd w:val="clear" w:color="auto" w:fill="FFFFFF" w:themeFill="background1"/>
          </w:tcPr>
          <w:p w:rsidR="009F2701" w:rsidRDefault="00604F63">
            <w:pPr>
              <w:jc w:val="both"/>
              <w:rPr>
                <w:i/>
                <w:sz w:val="20"/>
                <w:lang w:eastAsia="lt-LT"/>
              </w:rPr>
            </w:pPr>
            <w:r>
              <w:rPr>
                <w:rFonts w:eastAsia="Calibri"/>
                <w:i/>
                <w:sz w:val="20"/>
              </w:rPr>
              <w:t xml:space="preserve">Nurodomas </w:t>
            </w:r>
            <w:r>
              <w:rPr>
                <w:i/>
                <w:iCs/>
                <w:sz w:val="20"/>
                <w:lang w:eastAsia="lt-LT"/>
              </w:rPr>
              <w:t xml:space="preserve">ministerijos </w:t>
            </w:r>
            <w:r>
              <w:rPr>
                <w:rFonts w:eastAsia="Calibri"/>
                <w:i/>
                <w:sz w:val="20"/>
              </w:rPr>
              <w:t xml:space="preserve">adresas, skirtas susirašinėti: gatvės pavadinimas, namo numeris, pašto kodas (pvz., 02134), miesto ar rajono pavadinimas ir šalis. </w:t>
            </w:r>
          </w:p>
        </w:tc>
      </w:tr>
      <w:tr w:rsidR="009F2701">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9F2701" w:rsidRDefault="00604F63">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both"/>
              <w:rPr>
                <w:rFonts w:eastAsia="Calibri"/>
                <w:i/>
                <w:sz w:val="20"/>
              </w:rPr>
            </w:pPr>
            <w:r>
              <w:rPr>
                <w:rFonts w:eastAsia="Calibri"/>
                <w:i/>
                <w:sz w:val="20"/>
              </w:rPr>
              <w:t>Nurodomas ministerijos telefono numeris.</w:t>
            </w:r>
          </w:p>
          <w:p w:rsidR="009F2701" w:rsidRDefault="00604F63">
            <w:pPr>
              <w:jc w:val="both"/>
              <w:rPr>
                <w:i/>
                <w:sz w:val="20"/>
                <w:lang w:eastAsia="lt-LT"/>
              </w:rPr>
            </w:pPr>
            <w:r>
              <w:rPr>
                <w:rFonts w:eastAsia="Calibri"/>
                <w:i/>
                <w:sz w:val="20"/>
              </w:rPr>
              <w:t xml:space="preserve">Telefono numeris nurodomas taip: +370 5 216 2222, +370 611 10 977. </w:t>
            </w:r>
          </w:p>
        </w:tc>
      </w:tr>
      <w:tr w:rsidR="009F2701">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9F2701" w:rsidRDefault="00604F63">
            <w:pPr>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ministerijos </w:t>
            </w:r>
            <w:r>
              <w:rPr>
                <w:rFonts w:eastAsia="Calibri"/>
                <w:i/>
                <w:iCs/>
                <w:sz w:val="20"/>
                <w:lang w:eastAsia="lt-LT"/>
              </w:rPr>
              <w:t>elektroninio pašto adresas.</w:t>
            </w:r>
          </w:p>
        </w:tc>
      </w:tr>
    </w:tbl>
    <w:p w:rsidR="009F2701" w:rsidRDefault="007252BC">
      <w:pPr>
        <w:widowControl w:val="0"/>
        <w:shd w:val="clear" w:color="auto" w:fill="FFFFFF"/>
        <w:rPr>
          <w:b/>
          <w:color w:val="000000"/>
          <w:sz w:val="22"/>
          <w:szCs w:val="22"/>
        </w:rPr>
      </w:pPr>
    </w:p>
    <w:p w:rsidR="009F2701" w:rsidRDefault="007252BC">
      <w:pPr>
        <w:shd w:val="clear" w:color="auto" w:fill="FFFFFF"/>
        <w:jc w:val="both"/>
        <w:rPr>
          <w:sz w:val="22"/>
          <w:szCs w:val="22"/>
        </w:rPr>
      </w:pPr>
      <w:r w:rsidR="00604F63">
        <w:rPr>
          <w:sz w:val="22"/>
          <w:szCs w:val="22"/>
        </w:rPr>
        <w:t>2.4</w:t>
      </w:r>
      <w:r w:rsidR="00604F63">
        <w:rPr>
          <w:sz w:val="22"/>
          <w:szCs w:val="22"/>
        </w:rPr>
        <w:t>. Informacija apie projekto vykdytoją:</w:t>
      </w:r>
    </w:p>
    <w:p w:rsidR="009F2701" w:rsidRDefault="00604F63">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projekto įgyvendinimo plano I skyriuje „Bendrieji duomenys“.)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0"/>
        <w:gridCol w:w="5455"/>
      </w:tblGrid>
      <w:tr w:rsidR="009F2701">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9F2701" w:rsidRDefault="00604F63">
            <w:pPr>
              <w:rPr>
                <w:b/>
                <w:sz w:val="22"/>
                <w:szCs w:val="22"/>
                <w:lang w:eastAsia="lt-LT"/>
              </w:rPr>
            </w:pPr>
            <w:r>
              <w:rPr>
                <w:b/>
                <w:sz w:val="22"/>
                <w:szCs w:val="22"/>
                <w:lang w:eastAsia="lt-LT"/>
              </w:rPr>
              <w:t>Projekto vykdytojo rekvizitai:</w:t>
            </w:r>
          </w:p>
        </w:tc>
      </w:tr>
      <w:tr w:rsidR="009F2701">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604F63">
            <w:pPr>
              <w:rPr>
                <w:sz w:val="22"/>
                <w:szCs w:val="22"/>
                <w:lang w:eastAsia="lt-LT"/>
              </w:rPr>
            </w:pPr>
            <w:r>
              <w:rPr>
                <w:sz w:val="22"/>
                <w:szCs w:val="22"/>
                <w:lang w:eastAsia="lt-LT"/>
              </w:rPr>
              <w:t xml:space="preserve">Pavadinimas </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both"/>
              <w:rPr>
                <w:i/>
                <w:iCs/>
                <w:sz w:val="20"/>
                <w:lang w:eastAsia="lt-LT"/>
              </w:rPr>
            </w:pPr>
            <w:r>
              <w:rPr>
                <w:i/>
                <w:iCs/>
                <w:sz w:val="20"/>
                <w:lang w:eastAsia="lt-LT"/>
              </w:rPr>
              <w:t xml:space="preserve">Nurodomas projekto vykdytojo pavadinimas didžiosiomis ir mažosiomis raidėmis, kaip nurodyta Juridinių asmenų registre (pvz., UAB „Rangovas“, VšĮ „Konsultacinės paslaugos“). </w:t>
            </w:r>
          </w:p>
        </w:tc>
      </w:tr>
      <w:tr w:rsidR="009F2701">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604F63">
            <w:pPr>
              <w:jc w:val="both"/>
              <w:rPr>
                <w:strike/>
                <w:sz w:val="22"/>
                <w:szCs w:val="22"/>
                <w:lang w:eastAsia="lt-LT"/>
              </w:rPr>
            </w:pPr>
            <w:r>
              <w:rPr>
                <w:bCs/>
                <w:sz w:val="22"/>
                <w:szCs w:val="22"/>
                <w:lang w:eastAsia="lt-LT"/>
              </w:rPr>
              <w:t>Kodas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both"/>
              <w:rPr>
                <w:i/>
                <w:sz w:val="20"/>
                <w:lang w:eastAsia="lt-LT"/>
              </w:rPr>
            </w:pPr>
            <w:r>
              <w:rPr>
                <w:i/>
                <w:sz w:val="20"/>
                <w:lang w:eastAsia="lt-LT"/>
              </w:rPr>
              <w:t xml:space="preserve">Nurodomas </w:t>
            </w:r>
            <w:r>
              <w:rPr>
                <w:i/>
                <w:iCs/>
                <w:sz w:val="20"/>
                <w:lang w:eastAsia="lt-LT"/>
              </w:rPr>
              <w:t>projekto vykdytojo</w:t>
            </w:r>
            <w:r>
              <w:rPr>
                <w:i/>
                <w:sz w:val="20"/>
                <w:lang w:eastAsia="lt-LT"/>
              </w:rPr>
              <w:t xml:space="preserve"> juridinio asmens kodas, nurodytas Juridinių asmenų registre. Sistema pagal kodą patikrina kitų subjekto duomenų teisingumą viešuosiuose registruose.</w:t>
            </w:r>
          </w:p>
          <w:p w:rsidR="009F2701" w:rsidRDefault="00604F63">
            <w:pPr>
              <w:jc w:val="both"/>
              <w:rPr>
                <w:i/>
                <w:sz w:val="20"/>
                <w:lang w:eastAsia="lt-LT"/>
              </w:rPr>
            </w:pPr>
            <w:r>
              <w:rPr>
                <w:rFonts w:eastAsia="Calibri"/>
                <w:i/>
                <w:sz w:val="20"/>
              </w:rPr>
              <w:t>Jeigu projekto vykdytojas yra užsienyje registruotas juridinis asmuo arba projekto vykdytojo juridinio</w:t>
            </w:r>
            <w:r>
              <w:rPr>
                <w:rFonts w:eastAsia="Calibri"/>
                <w:b/>
                <w:bCs/>
                <w:i/>
                <w:sz w:val="20"/>
              </w:rPr>
              <w:t xml:space="preserve"> </w:t>
            </w:r>
            <w:r>
              <w:rPr>
                <w:rFonts w:eastAsia="Calibri"/>
                <w:i/>
                <w:sz w:val="20"/>
              </w:rPr>
              <w:t xml:space="preserve">asmens kodas nesutampa su jo mokesčių mokėtojo identifikaciniu numeriu, nurodomas projekto vykdytojo mokesčių mokėtojo identifikacinis numeris. </w:t>
            </w:r>
          </w:p>
        </w:tc>
      </w:tr>
      <w:tr w:rsidR="009F2701">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rsidR="009F2701" w:rsidRDefault="00604F63">
            <w:pPr>
              <w:jc w:val="both"/>
              <w:rPr>
                <w:sz w:val="22"/>
                <w:szCs w:val="22"/>
                <w:lang w:eastAsia="lt-LT"/>
              </w:rPr>
            </w:pPr>
            <w:r>
              <w:rPr>
                <w:b/>
                <w:sz w:val="22"/>
                <w:szCs w:val="22"/>
                <w:lang w:eastAsia="lt-LT"/>
              </w:rPr>
              <w:t>Kontaktinė informacija</w:t>
            </w:r>
            <w:r>
              <w:rPr>
                <w:bCs/>
                <w:sz w:val="22"/>
                <w:szCs w:val="22"/>
                <w:lang w:eastAsia="lt-LT"/>
              </w:rPr>
              <w:t xml:space="preserve">: </w:t>
            </w:r>
          </w:p>
        </w:tc>
      </w:tr>
      <w:tr w:rsidR="009F2701">
        <w:trPr>
          <w:cantSplit/>
          <w:trHeight w:val="793"/>
        </w:trPr>
        <w:tc>
          <w:tcPr>
            <w:tcW w:w="2094" w:type="pct"/>
            <w:tcBorders>
              <w:top w:val="single" w:sz="4" w:space="0" w:color="auto"/>
              <w:left w:val="single" w:sz="4" w:space="0" w:color="auto"/>
              <w:right w:val="single" w:sz="4" w:space="0" w:color="auto"/>
            </w:tcBorders>
            <w:shd w:val="clear" w:color="auto" w:fill="E0E0E0"/>
            <w:hideMark/>
          </w:tcPr>
          <w:p w:rsidR="009F2701" w:rsidRDefault="00604F63">
            <w:pPr>
              <w:rPr>
                <w:sz w:val="22"/>
                <w:szCs w:val="22"/>
                <w:lang w:eastAsia="lt-LT"/>
              </w:rPr>
            </w:pPr>
            <w:r>
              <w:rPr>
                <w:sz w:val="22"/>
                <w:szCs w:val="22"/>
                <w:lang w:eastAsia="lt-LT"/>
              </w:rPr>
              <w:t>Adresas</w:t>
            </w:r>
          </w:p>
        </w:tc>
        <w:tc>
          <w:tcPr>
            <w:tcW w:w="2906" w:type="pct"/>
            <w:tcBorders>
              <w:top w:val="single" w:sz="4" w:space="0" w:color="auto"/>
              <w:left w:val="single" w:sz="4" w:space="0" w:color="auto"/>
              <w:right w:val="single" w:sz="4" w:space="0" w:color="auto"/>
            </w:tcBorders>
            <w:shd w:val="clear" w:color="auto" w:fill="FFFFFF" w:themeFill="background1"/>
          </w:tcPr>
          <w:p w:rsidR="009F2701" w:rsidRDefault="00604F63">
            <w:pPr>
              <w:jc w:val="both"/>
              <w:rPr>
                <w:i/>
                <w:sz w:val="20"/>
                <w:lang w:eastAsia="lt-LT"/>
              </w:rPr>
            </w:pPr>
            <w:r>
              <w:rPr>
                <w:rFonts w:eastAsia="Calibri"/>
                <w:i/>
                <w:sz w:val="20"/>
              </w:rPr>
              <w:t xml:space="preserve">Nurodomas projekto vykdytojo adresas, skirtas susirašinėti: gatvės pavadinimas, namo eilės ir buto numeriai (jei yra), pašto kodas (pvz., 02134), miesto ar rajono pavadinimas ir šalis. </w:t>
            </w:r>
          </w:p>
        </w:tc>
      </w:tr>
      <w:tr w:rsidR="009F2701">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9F2701" w:rsidRDefault="00604F63">
            <w:pPr>
              <w:rPr>
                <w:sz w:val="22"/>
                <w:szCs w:val="22"/>
                <w:lang w:eastAsia="lt-LT"/>
              </w:rPr>
            </w:pPr>
            <w:r>
              <w:rPr>
                <w:sz w:val="22"/>
                <w:szCs w:val="22"/>
                <w:lang w:eastAsia="lt-LT"/>
              </w:rPr>
              <w:t>Telefono numeris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both"/>
              <w:rPr>
                <w:rFonts w:eastAsia="Calibri"/>
                <w:i/>
                <w:sz w:val="20"/>
              </w:rPr>
            </w:pPr>
            <w:r>
              <w:rPr>
                <w:rFonts w:eastAsia="Calibri"/>
                <w:i/>
                <w:sz w:val="20"/>
              </w:rPr>
              <w:t>Nurodomas projekto vykdytojo telefono numeris.</w:t>
            </w:r>
          </w:p>
          <w:p w:rsidR="009F2701" w:rsidRDefault="00604F63">
            <w:pPr>
              <w:jc w:val="both"/>
              <w:rPr>
                <w:i/>
                <w:sz w:val="20"/>
                <w:lang w:eastAsia="lt-LT"/>
              </w:rPr>
            </w:pPr>
            <w:r>
              <w:rPr>
                <w:rFonts w:eastAsia="Calibri"/>
                <w:i/>
                <w:sz w:val="20"/>
              </w:rPr>
              <w:t xml:space="preserve">Telefono numeris nurodomas taip: +370 5 216 2222, +370 611 10 977. </w:t>
            </w:r>
          </w:p>
        </w:tc>
      </w:tr>
      <w:tr w:rsidR="009F2701">
        <w:trPr>
          <w:cantSplit/>
          <w:trHeight w:val="128"/>
        </w:trPr>
        <w:tc>
          <w:tcPr>
            <w:tcW w:w="2094" w:type="pct"/>
            <w:tcBorders>
              <w:top w:val="single" w:sz="4" w:space="0" w:color="auto"/>
              <w:left w:val="single" w:sz="4" w:space="0" w:color="auto"/>
              <w:bottom w:val="single" w:sz="4" w:space="0" w:color="auto"/>
              <w:right w:val="single" w:sz="4" w:space="0" w:color="auto"/>
            </w:tcBorders>
            <w:shd w:val="clear" w:color="auto" w:fill="E0E0E0"/>
            <w:hideMark/>
          </w:tcPr>
          <w:p w:rsidR="009F2701" w:rsidRDefault="00604F63">
            <w:pPr>
              <w:rPr>
                <w:sz w:val="22"/>
                <w:szCs w:val="22"/>
                <w:lang w:eastAsia="lt-LT"/>
              </w:rPr>
            </w:pPr>
            <w:r>
              <w:rPr>
                <w:sz w:val="22"/>
                <w:szCs w:val="22"/>
                <w:lang w:eastAsia="lt-LT"/>
              </w:rPr>
              <w:t>El. pašto adresas</w:t>
            </w:r>
          </w:p>
        </w:tc>
        <w:tc>
          <w:tcPr>
            <w:tcW w:w="2906" w:type="pc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projekto vykdytojo </w:t>
            </w:r>
            <w:r>
              <w:rPr>
                <w:rFonts w:eastAsia="Calibri"/>
                <w:i/>
                <w:iCs/>
                <w:sz w:val="20"/>
                <w:lang w:eastAsia="lt-LT"/>
              </w:rPr>
              <w:t xml:space="preserve">elektroninio pašto adresas (pvz., </w:t>
            </w:r>
            <w:proofErr w:type="spellStart"/>
            <w:r>
              <w:rPr>
                <w:rFonts w:eastAsia="Calibri"/>
                <w:i/>
                <w:iCs/>
                <w:sz w:val="20"/>
                <w:lang w:eastAsia="lt-LT"/>
              </w:rPr>
              <w:t>info@savivaldybe.lt</w:t>
            </w:r>
            <w:proofErr w:type="spellEnd"/>
            <w:r>
              <w:rPr>
                <w:rFonts w:eastAsia="Calibri"/>
                <w:i/>
                <w:iCs/>
                <w:sz w:val="20"/>
                <w:lang w:eastAsia="lt-LT"/>
              </w:rPr>
              <w:t xml:space="preserve"> arba </w:t>
            </w:r>
            <w:proofErr w:type="spellStart"/>
            <w:r>
              <w:rPr>
                <w:rFonts w:eastAsia="Calibri"/>
                <w:i/>
                <w:iCs/>
                <w:sz w:val="20"/>
                <w:lang w:eastAsia="lt-LT"/>
              </w:rPr>
              <w:t>savivaldybe@savivaldybe.lt</w:t>
            </w:r>
            <w:proofErr w:type="spellEnd"/>
            <w:r>
              <w:rPr>
                <w:rFonts w:eastAsia="Calibri"/>
                <w:i/>
                <w:iCs/>
                <w:sz w:val="20"/>
                <w:lang w:eastAsia="lt-LT"/>
              </w:rPr>
              <w:t xml:space="preserve"> ir pan.).</w:t>
            </w:r>
          </w:p>
        </w:tc>
      </w:tr>
    </w:tbl>
    <w:p w:rsidR="009F2701" w:rsidRDefault="009F2701">
      <w:pPr>
        <w:widowControl w:val="0"/>
        <w:shd w:val="clear" w:color="auto" w:fill="FFFFFF"/>
        <w:jc w:val="center"/>
        <w:rPr>
          <w:b/>
          <w:color w:val="000000"/>
          <w:sz w:val="22"/>
          <w:szCs w:val="22"/>
        </w:rPr>
        <w:sectPr w:rsidR="009F2701" w:rsidSect="00043E5B">
          <w:headerReference w:type="even" r:id="rId14"/>
          <w:headerReference w:type="default" r:id="rId15"/>
          <w:footerReference w:type="even" r:id="rId16"/>
          <w:footerReference w:type="default" r:id="rId17"/>
          <w:headerReference w:type="first" r:id="rId18"/>
          <w:footerReference w:type="first" r:id="rId19"/>
          <w:pgSz w:w="11906" w:h="16838"/>
          <w:pgMar w:top="1701" w:right="567" w:bottom="1134" w:left="1701" w:header="720" w:footer="720" w:gutter="0"/>
          <w:pgNumType w:start="1"/>
          <w:cols w:space="720"/>
          <w:titlePg/>
          <w:docGrid w:linePitch="360"/>
        </w:sectPr>
      </w:pPr>
    </w:p>
    <w:p w:rsidR="009F2701" w:rsidRDefault="007252BC">
      <w:pPr>
        <w:rPr>
          <w:sz w:val="20"/>
        </w:rPr>
      </w:pPr>
    </w:p>
    <w:p w:rsidR="009F2701" w:rsidRDefault="007252BC">
      <w:pPr>
        <w:keepNext/>
        <w:ind w:firstLine="709"/>
        <w:jc w:val="both"/>
        <w:rPr>
          <w:kern w:val="28"/>
          <w:sz w:val="22"/>
        </w:rPr>
      </w:pPr>
      <w:r w:rsidR="00604F63">
        <w:rPr>
          <w:b/>
          <w:bCs/>
          <w:kern w:val="28"/>
          <w:sz w:val="22"/>
        </w:rPr>
        <w:t>3</w:t>
      </w:r>
      <w:r w:rsidR="00604F63">
        <w:rPr>
          <w:b/>
          <w:bCs/>
          <w:kern w:val="28"/>
          <w:sz w:val="22"/>
        </w:rPr>
        <w:t>. Informacija apie partnerį (-</w:t>
      </w:r>
      <w:proofErr w:type="spellStart"/>
      <w:r w:rsidR="00604F63">
        <w:rPr>
          <w:b/>
          <w:bCs/>
          <w:kern w:val="28"/>
          <w:sz w:val="22"/>
        </w:rPr>
        <w:t>ius</w:t>
      </w:r>
      <w:proofErr w:type="spellEnd"/>
      <w:r w:rsidR="00604F63">
        <w:rPr>
          <w:b/>
          <w:bCs/>
          <w:kern w:val="28"/>
          <w:sz w:val="22"/>
        </w:rPr>
        <w:t>)</w:t>
      </w:r>
      <w:r w:rsidR="00604F63">
        <w:rPr>
          <w:kern w:val="28"/>
          <w:sz w:val="22"/>
        </w:rPr>
        <w:t xml:space="preserve"> </w:t>
      </w:r>
      <w:r w:rsidR="00604F63">
        <w:rPr>
          <w:i/>
          <w:kern w:val="28"/>
          <w:sz w:val="22"/>
        </w:rPr>
        <w:t>(Kai rengiama INVESTIS, informacija užpildoma automatiškai. Kai įgyvendinamos finansinės priemonės, šis punktas nepildomas)</w:t>
      </w:r>
      <w:r w:rsidR="00604F63">
        <w:rPr>
          <w:kern w:val="28"/>
          <w:sz w:val="22"/>
        </w:rPr>
        <w:t xml:space="preserve"> </w:t>
      </w:r>
    </w:p>
    <w:p w:rsidR="009F2701" w:rsidRDefault="009F2701">
      <w:pPr>
        <w:rPr>
          <w:sz w:val="6"/>
          <w:szCs w:val="6"/>
        </w:rPr>
      </w:pPr>
    </w:p>
    <w:p w:rsidR="009F2701" w:rsidRDefault="009F2701">
      <w:pPr>
        <w:rPr>
          <w:rFonts w:ascii="Arial" w:hAnsi="Arial"/>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735"/>
        <w:gridCol w:w="9258"/>
      </w:tblGrid>
      <w:tr w:rsidR="009F2701">
        <w:trPr>
          <w:trHeight w:val="310"/>
        </w:trPr>
        <w:tc>
          <w:tcPr>
            <w:tcW w:w="1692" w:type="pct"/>
            <w:shd w:val="clear" w:color="auto" w:fill="D9D9D9"/>
          </w:tcPr>
          <w:p w:rsidR="009F2701" w:rsidRDefault="00604F63">
            <w:pPr>
              <w:rPr>
                <w:b/>
                <w:bCs/>
                <w:color w:val="000000"/>
                <w:sz w:val="22"/>
                <w:szCs w:val="22"/>
              </w:rPr>
            </w:pPr>
            <w:r>
              <w:rPr>
                <w:b/>
                <w:bCs/>
                <w:color w:val="000000"/>
                <w:sz w:val="22"/>
                <w:szCs w:val="22"/>
              </w:rPr>
              <w:t xml:space="preserve">3.1. Ar projektas </w:t>
            </w:r>
            <w:r>
              <w:rPr>
                <w:b/>
                <w:bCs/>
                <w:sz w:val="22"/>
                <w:szCs w:val="22"/>
              </w:rPr>
              <w:t>įgyvendinamas kartu su partneriu (-</w:t>
            </w:r>
            <w:proofErr w:type="spellStart"/>
            <w:r>
              <w:rPr>
                <w:b/>
                <w:bCs/>
                <w:sz w:val="22"/>
                <w:szCs w:val="22"/>
              </w:rPr>
              <w:t>iais</w:t>
            </w:r>
            <w:proofErr w:type="spellEnd"/>
            <w:r>
              <w:rPr>
                <w:b/>
                <w:bCs/>
                <w:sz w:val="22"/>
                <w:szCs w:val="22"/>
              </w:rPr>
              <w:t>)?</w:t>
            </w:r>
          </w:p>
        </w:tc>
        <w:tc>
          <w:tcPr>
            <w:tcW w:w="3308" w:type="pct"/>
            <w:shd w:val="clear" w:color="auto" w:fill="FFFFFF" w:themeFill="background1"/>
          </w:tcPr>
          <w:p w:rsidR="009F2701" w:rsidRDefault="00604F63">
            <w:pPr>
              <w:widowControl w:val="0"/>
              <w:shd w:val="clear" w:color="auto" w:fill="FFFFFF"/>
              <w:rPr>
                <w:color w:val="000000"/>
                <w:sz w:val="20"/>
              </w:rPr>
            </w:pPr>
            <w:r>
              <w:rPr>
                <w:color w:val="000000"/>
                <w:sz w:val="20"/>
              </w:rPr>
              <w:t>□ Taip</w:t>
            </w:r>
          </w:p>
          <w:p w:rsidR="009F2701" w:rsidRDefault="00604F63">
            <w:pPr>
              <w:widowControl w:val="0"/>
              <w:shd w:val="clear" w:color="auto" w:fill="FFFFFF"/>
              <w:rPr>
                <w:color w:val="000000"/>
                <w:sz w:val="20"/>
              </w:rPr>
            </w:pPr>
            <w:r>
              <w:rPr>
                <w:color w:val="000000"/>
                <w:sz w:val="20"/>
              </w:rPr>
              <w:t>□ Ne</w:t>
            </w:r>
          </w:p>
          <w:p w:rsidR="009F2701" w:rsidRDefault="00604F63">
            <w:pPr>
              <w:widowControl w:val="0"/>
              <w:shd w:val="clear" w:color="auto" w:fill="FFFFFF"/>
              <w:rPr>
                <w:color w:val="000000"/>
                <w:sz w:val="20"/>
              </w:rPr>
            </w:pPr>
            <w:r>
              <w:rPr>
                <w:i/>
                <w:color w:val="000000"/>
                <w:sz w:val="20"/>
              </w:rPr>
              <w:t>Jei pažymima „Ne“, toliau informacija apie partnerį (-</w:t>
            </w:r>
            <w:proofErr w:type="spellStart"/>
            <w:r>
              <w:rPr>
                <w:i/>
                <w:color w:val="000000"/>
                <w:sz w:val="20"/>
              </w:rPr>
              <w:t>ius</w:t>
            </w:r>
            <w:proofErr w:type="spellEnd"/>
            <w:r>
              <w:rPr>
                <w:i/>
                <w:color w:val="000000"/>
                <w:sz w:val="20"/>
              </w:rPr>
              <w:t>) nepildoma, 3.2 papunkčio lentelė į Sutartį neįtraukiama.</w:t>
            </w:r>
          </w:p>
        </w:tc>
      </w:tr>
    </w:tbl>
    <w:p w:rsidR="009F2701" w:rsidRDefault="007252BC">
      <w:pPr>
        <w:rPr>
          <w:sz w:val="22"/>
          <w:szCs w:val="22"/>
        </w:rPr>
      </w:pPr>
    </w:p>
    <w:p w:rsidR="009F2701" w:rsidRDefault="007252BC">
      <w:pPr>
        <w:ind w:firstLine="709"/>
        <w:jc w:val="both"/>
        <w:rPr>
          <w:b/>
          <w:bCs/>
          <w:sz w:val="22"/>
          <w:szCs w:val="22"/>
        </w:rPr>
      </w:pPr>
      <w:r w:rsidR="00604F63">
        <w:rPr>
          <w:b/>
          <w:bCs/>
          <w:sz w:val="22"/>
          <w:szCs w:val="22"/>
        </w:rPr>
        <w:t>3.2</w:t>
      </w:r>
      <w:r w:rsidR="00604F63">
        <w:rPr>
          <w:b/>
          <w:bCs/>
          <w:sz w:val="22"/>
          <w:szCs w:val="22"/>
        </w:rPr>
        <w:t>. Partneris (-</w:t>
      </w:r>
      <w:proofErr w:type="spellStart"/>
      <w:r w:rsidR="00604F63">
        <w:rPr>
          <w:b/>
          <w:bCs/>
          <w:sz w:val="22"/>
          <w:szCs w:val="22"/>
        </w:rPr>
        <w:t>iai</w:t>
      </w:r>
      <w:proofErr w:type="spellEnd"/>
      <w:r w:rsidR="00604F63">
        <w:rPr>
          <w:b/>
          <w:bCs/>
          <w:sz w:val="22"/>
          <w:szCs w:val="22"/>
        </w:rPr>
        <w:t>)</w:t>
      </w:r>
    </w:p>
    <w:p w:rsidR="009F2701" w:rsidRDefault="00604F63">
      <w:pPr>
        <w:rPr>
          <w:b/>
          <w:sz w:val="22"/>
          <w:szCs w:val="22"/>
        </w:rPr>
      </w:pPr>
      <w:r>
        <w:rPr>
          <w:i/>
          <w:color w:val="000000"/>
          <w:sz w:val="22"/>
          <w:szCs w:val="22"/>
        </w:rPr>
        <w:t xml:space="preserve">(Perkeliama informacija, nurodyta </w:t>
      </w:r>
      <w:r>
        <w:rPr>
          <w:i/>
          <w:sz w:val="22"/>
          <w:szCs w:val="22"/>
        </w:rPr>
        <w:t>projekto įgyvendinimo plano I skyriuje „Bendrieji duomenys“.)</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7"/>
        <w:gridCol w:w="6072"/>
        <w:gridCol w:w="1842"/>
        <w:gridCol w:w="1096"/>
        <w:gridCol w:w="1135"/>
        <w:gridCol w:w="688"/>
        <w:gridCol w:w="970"/>
        <w:gridCol w:w="984"/>
        <w:gridCol w:w="705"/>
      </w:tblGrid>
      <w:tr w:rsidR="009F2701">
        <w:trPr>
          <w:trHeight w:val="28"/>
        </w:trPr>
        <w:tc>
          <w:tcPr>
            <w:tcW w:w="174" w:type="pct"/>
            <w:vMerge w:val="restart"/>
            <w:shd w:val="clear" w:color="auto" w:fill="D9D9D9" w:themeFill="background1" w:themeFillShade="D9"/>
            <w:vAlign w:val="center"/>
          </w:tcPr>
          <w:p w:rsidR="009F2701" w:rsidRDefault="00604F63">
            <w:pPr>
              <w:jc w:val="center"/>
              <w:rPr>
                <w:color w:val="000000"/>
                <w:sz w:val="22"/>
                <w:szCs w:val="22"/>
              </w:rPr>
            </w:pPr>
            <w:r>
              <w:rPr>
                <w:color w:val="000000"/>
                <w:sz w:val="22"/>
                <w:szCs w:val="22"/>
              </w:rPr>
              <w:t>Eil. Nr.</w:t>
            </w:r>
          </w:p>
        </w:tc>
        <w:tc>
          <w:tcPr>
            <w:tcW w:w="2172" w:type="pct"/>
            <w:vMerge w:val="restart"/>
            <w:shd w:val="clear" w:color="auto" w:fill="D9D9D9" w:themeFill="background1" w:themeFillShade="D9"/>
          </w:tcPr>
          <w:p w:rsidR="009F2701" w:rsidRDefault="009F2701">
            <w:pPr>
              <w:rPr>
                <w:color w:val="000000"/>
                <w:sz w:val="22"/>
                <w:szCs w:val="22"/>
              </w:rPr>
            </w:pPr>
          </w:p>
          <w:p w:rsidR="009F2701" w:rsidRDefault="00604F63">
            <w:pPr>
              <w:jc w:val="center"/>
              <w:rPr>
                <w:color w:val="000000"/>
                <w:sz w:val="22"/>
                <w:szCs w:val="22"/>
              </w:rPr>
            </w:pPr>
            <w:r>
              <w:rPr>
                <w:color w:val="000000"/>
                <w:sz w:val="22"/>
                <w:szCs w:val="22"/>
              </w:rPr>
              <w:t xml:space="preserve">Pavadinimas </w:t>
            </w:r>
          </w:p>
        </w:tc>
        <w:tc>
          <w:tcPr>
            <w:tcW w:w="659" w:type="pct"/>
            <w:vMerge w:val="restart"/>
            <w:shd w:val="clear" w:color="auto" w:fill="D9D9D9" w:themeFill="background1" w:themeFillShade="D9"/>
            <w:vAlign w:val="center"/>
          </w:tcPr>
          <w:p w:rsidR="009F2701" w:rsidRDefault="00604F63">
            <w:pPr>
              <w:jc w:val="center"/>
              <w:rPr>
                <w:color w:val="000000"/>
                <w:sz w:val="22"/>
                <w:szCs w:val="22"/>
              </w:rPr>
            </w:pPr>
            <w:r>
              <w:rPr>
                <w:color w:val="000000"/>
                <w:sz w:val="22"/>
                <w:szCs w:val="22"/>
              </w:rPr>
              <w:t>Kodas</w:t>
            </w:r>
          </w:p>
        </w:tc>
        <w:tc>
          <w:tcPr>
            <w:tcW w:w="392" w:type="pct"/>
            <w:vMerge w:val="restart"/>
            <w:shd w:val="clear" w:color="auto" w:fill="D9D9D9" w:themeFill="background1" w:themeFillShade="D9"/>
            <w:vAlign w:val="center"/>
          </w:tcPr>
          <w:p w:rsidR="009F2701" w:rsidRDefault="00604F63">
            <w:pPr>
              <w:jc w:val="center"/>
              <w:rPr>
                <w:color w:val="000000"/>
                <w:sz w:val="22"/>
                <w:szCs w:val="22"/>
              </w:rPr>
            </w:pPr>
            <w:r>
              <w:rPr>
                <w:color w:val="000000"/>
                <w:sz w:val="22"/>
                <w:szCs w:val="22"/>
              </w:rPr>
              <w:t>Telefono numeris</w:t>
            </w:r>
          </w:p>
        </w:tc>
        <w:tc>
          <w:tcPr>
            <w:tcW w:w="406" w:type="pct"/>
            <w:vMerge w:val="restart"/>
            <w:shd w:val="clear" w:color="auto" w:fill="D9D9D9" w:themeFill="background1" w:themeFillShade="D9"/>
            <w:vAlign w:val="center"/>
          </w:tcPr>
          <w:p w:rsidR="009F2701" w:rsidRDefault="00604F63">
            <w:pPr>
              <w:jc w:val="center"/>
              <w:rPr>
                <w:color w:val="000000"/>
                <w:sz w:val="22"/>
                <w:szCs w:val="22"/>
              </w:rPr>
            </w:pPr>
            <w:r>
              <w:rPr>
                <w:color w:val="000000"/>
                <w:sz w:val="22"/>
                <w:szCs w:val="22"/>
              </w:rPr>
              <w:t>El. pašto adresas</w:t>
            </w:r>
          </w:p>
        </w:tc>
        <w:tc>
          <w:tcPr>
            <w:tcW w:w="1197" w:type="pct"/>
            <w:gridSpan w:val="4"/>
            <w:shd w:val="clear" w:color="auto" w:fill="D9D9D9" w:themeFill="background1" w:themeFillShade="D9"/>
            <w:vAlign w:val="center"/>
          </w:tcPr>
          <w:p w:rsidR="009F2701" w:rsidRDefault="00604F63">
            <w:pPr>
              <w:jc w:val="center"/>
              <w:rPr>
                <w:color w:val="000000"/>
                <w:sz w:val="22"/>
                <w:szCs w:val="22"/>
              </w:rPr>
            </w:pPr>
            <w:r>
              <w:rPr>
                <w:color w:val="000000"/>
                <w:sz w:val="22"/>
                <w:szCs w:val="22"/>
              </w:rPr>
              <w:t>Adresas</w:t>
            </w:r>
          </w:p>
        </w:tc>
      </w:tr>
      <w:tr w:rsidR="009F2701">
        <w:trPr>
          <w:trHeight w:val="28"/>
        </w:trPr>
        <w:tc>
          <w:tcPr>
            <w:tcW w:w="174" w:type="pct"/>
            <w:vMerge/>
            <w:vAlign w:val="center"/>
          </w:tcPr>
          <w:p w:rsidR="009F2701" w:rsidRDefault="009F2701">
            <w:pPr>
              <w:jc w:val="center"/>
              <w:rPr>
                <w:color w:val="000000"/>
                <w:sz w:val="22"/>
                <w:szCs w:val="22"/>
              </w:rPr>
            </w:pPr>
          </w:p>
        </w:tc>
        <w:tc>
          <w:tcPr>
            <w:tcW w:w="2172" w:type="pct"/>
            <w:vMerge/>
          </w:tcPr>
          <w:p w:rsidR="009F2701" w:rsidRDefault="009F2701">
            <w:pPr>
              <w:jc w:val="center"/>
              <w:rPr>
                <w:color w:val="000000"/>
                <w:sz w:val="22"/>
                <w:szCs w:val="22"/>
              </w:rPr>
            </w:pPr>
          </w:p>
        </w:tc>
        <w:tc>
          <w:tcPr>
            <w:tcW w:w="659" w:type="pct"/>
            <w:vMerge/>
            <w:vAlign w:val="center"/>
          </w:tcPr>
          <w:p w:rsidR="009F2701" w:rsidRDefault="009F2701">
            <w:pPr>
              <w:jc w:val="center"/>
              <w:rPr>
                <w:color w:val="000000"/>
                <w:sz w:val="22"/>
                <w:szCs w:val="22"/>
              </w:rPr>
            </w:pPr>
          </w:p>
        </w:tc>
        <w:tc>
          <w:tcPr>
            <w:tcW w:w="392" w:type="pct"/>
            <w:vMerge/>
            <w:vAlign w:val="center"/>
          </w:tcPr>
          <w:p w:rsidR="009F2701" w:rsidRDefault="009F2701">
            <w:pPr>
              <w:jc w:val="center"/>
              <w:rPr>
                <w:color w:val="000000"/>
                <w:sz w:val="22"/>
                <w:szCs w:val="22"/>
              </w:rPr>
            </w:pPr>
          </w:p>
        </w:tc>
        <w:tc>
          <w:tcPr>
            <w:tcW w:w="406" w:type="pct"/>
            <w:vMerge/>
            <w:vAlign w:val="center"/>
          </w:tcPr>
          <w:p w:rsidR="009F2701" w:rsidRDefault="009F2701">
            <w:pPr>
              <w:jc w:val="center"/>
              <w:rPr>
                <w:color w:val="000000"/>
                <w:sz w:val="22"/>
                <w:szCs w:val="22"/>
              </w:rPr>
            </w:pPr>
          </w:p>
        </w:tc>
        <w:tc>
          <w:tcPr>
            <w:tcW w:w="246" w:type="pct"/>
            <w:shd w:val="clear" w:color="auto" w:fill="D9D9D9" w:themeFill="background1" w:themeFillShade="D9"/>
            <w:vAlign w:val="center"/>
          </w:tcPr>
          <w:p w:rsidR="009F2701" w:rsidRDefault="00604F63">
            <w:pPr>
              <w:jc w:val="center"/>
              <w:rPr>
                <w:color w:val="000000"/>
                <w:sz w:val="22"/>
                <w:szCs w:val="22"/>
              </w:rPr>
            </w:pPr>
            <w:r>
              <w:rPr>
                <w:color w:val="000000"/>
                <w:sz w:val="22"/>
                <w:szCs w:val="22"/>
              </w:rPr>
              <w:t>Gatvė</w:t>
            </w:r>
          </w:p>
        </w:tc>
        <w:tc>
          <w:tcPr>
            <w:tcW w:w="347" w:type="pct"/>
            <w:shd w:val="clear" w:color="auto" w:fill="D9D9D9" w:themeFill="background1" w:themeFillShade="D9"/>
            <w:vAlign w:val="center"/>
          </w:tcPr>
          <w:p w:rsidR="009F2701" w:rsidRDefault="00604F63">
            <w:pPr>
              <w:jc w:val="center"/>
              <w:rPr>
                <w:color w:val="000000"/>
                <w:sz w:val="22"/>
                <w:szCs w:val="22"/>
              </w:rPr>
            </w:pPr>
            <w:r>
              <w:rPr>
                <w:color w:val="000000"/>
                <w:sz w:val="22"/>
                <w:szCs w:val="22"/>
              </w:rPr>
              <w:t>Namo numeris ir buto numeris (jei yra)</w:t>
            </w:r>
          </w:p>
        </w:tc>
        <w:tc>
          <w:tcPr>
            <w:tcW w:w="352" w:type="pct"/>
            <w:shd w:val="clear" w:color="auto" w:fill="D9D9D9" w:themeFill="background1" w:themeFillShade="D9"/>
            <w:vAlign w:val="center"/>
          </w:tcPr>
          <w:p w:rsidR="009F2701" w:rsidRDefault="00604F63">
            <w:pPr>
              <w:jc w:val="center"/>
              <w:rPr>
                <w:color w:val="000000"/>
                <w:sz w:val="22"/>
                <w:szCs w:val="22"/>
              </w:rPr>
            </w:pPr>
            <w:r>
              <w:rPr>
                <w:color w:val="000000"/>
                <w:sz w:val="22"/>
                <w:szCs w:val="22"/>
              </w:rPr>
              <w:t>Miestas / rajonas</w:t>
            </w:r>
          </w:p>
        </w:tc>
        <w:tc>
          <w:tcPr>
            <w:tcW w:w="252" w:type="pct"/>
            <w:shd w:val="clear" w:color="auto" w:fill="D9D9D9" w:themeFill="background1" w:themeFillShade="D9"/>
            <w:vAlign w:val="center"/>
          </w:tcPr>
          <w:p w:rsidR="009F2701" w:rsidRDefault="00604F63">
            <w:pPr>
              <w:jc w:val="center"/>
              <w:rPr>
                <w:color w:val="000000"/>
                <w:sz w:val="22"/>
                <w:szCs w:val="22"/>
              </w:rPr>
            </w:pPr>
            <w:r>
              <w:rPr>
                <w:color w:val="000000"/>
                <w:sz w:val="22"/>
                <w:szCs w:val="22"/>
              </w:rPr>
              <w:t>Šalis</w:t>
            </w:r>
          </w:p>
        </w:tc>
      </w:tr>
      <w:tr w:rsidR="009F2701">
        <w:trPr>
          <w:trHeight w:val="149"/>
        </w:trPr>
        <w:tc>
          <w:tcPr>
            <w:tcW w:w="174" w:type="pct"/>
            <w:shd w:val="clear" w:color="auto" w:fill="auto"/>
          </w:tcPr>
          <w:p w:rsidR="009F2701" w:rsidRDefault="009F2701">
            <w:pPr>
              <w:widowControl w:val="0"/>
              <w:shd w:val="clear" w:color="auto" w:fill="FFFFFF"/>
              <w:rPr>
                <w:color w:val="000000"/>
                <w:sz w:val="20"/>
              </w:rPr>
            </w:pPr>
          </w:p>
        </w:tc>
        <w:tc>
          <w:tcPr>
            <w:tcW w:w="2172" w:type="pct"/>
            <w:shd w:val="clear" w:color="auto" w:fill="auto"/>
          </w:tcPr>
          <w:p w:rsidR="009F2701" w:rsidRDefault="00604F63">
            <w:pPr>
              <w:jc w:val="both"/>
              <w:rPr>
                <w:rFonts w:eastAsia="Calibri"/>
                <w:i/>
                <w:sz w:val="20"/>
              </w:rPr>
            </w:pPr>
            <w:r>
              <w:rPr>
                <w:rFonts w:eastAsia="Calibri"/>
                <w:i/>
                <w:sz w:val="20"/>
              </w:rPr>
              <w:t>Nurodomas (-i) juridinis (-</w:t>
            </w:r>
            <w:proofErr w:type="spellStart"/>
            <w:r>
              <w:rPr>
                <w:rFonts w:eastAsia="Calibri"/>
                <w:i/>
                <w:sz w:val="20"/>
              </w:rPr>
              <w:t>iai</w:t>
            </w:r>
            <w:proofErr w:type="spellEnd"/>
            <w:r>
              <w:rPr>
                <w:rFonts w:eastAsia="Calibri"/>
                <w:i/>
                <w:sz w:val="20"/>
              </w:rPr>
              <w:t>) asmuo (-</w:t>
            </w:r>
            <w:proofErr w:type="spellStart"/>
            <w:r>
              <w:rPr>
                <w:rFonts w:eastAsia="Calibri"/>
                <w:i/>
                <w:sz w:val="20"/>
              </w:rPr>
              <w:t>enys</w:t>
            </w:r>
            <w:proofErr w:type="spellEnd"/>
            <w:r>
              <w:rPr>
                <w:rFonts w:eastAsia="Calibri"/>
                <w:i/>
                <w:sz w:val="20"/>
              </w:rPr>
              <w:t>), kuris (-</w:t>
            </w:r>
            <w:proofErr w:type="spellStart"/>
            <w:r>
              <w:rPr>
                <w:rFonts w:eastAsia="Calibri"/>
                <w:i/>
                <w:sz w:val="20"/>
              </w:rPr>
              <w:t>ie</w:t>
            </w:r>
            <w:proofErr w:type="spellEnd"/>
            <w:r>
              <w:rPr>
                <w:rFonts w:eastAsia="Calibri"/>
                <w:i/>
                <w:sz w:val="20"/>
              </w:rPr>
              <w:t>) kartu su projekto vykdytoju inicijuoja ir įgyvendins projektą, siekdamas (-i) bendrų rezultatų.</w:t>
            </w:r>
          </w:p>
          <w:p w:rsidR="009F2701" w:rsidRDefault="009F2701">
            <w:pPr>
              <w:rPr>
                <w:sz w:val="6"/>
                <w:szCs w:val="6"/>
              </w:rPr>
            </w:pPr>
          </w:p>
          <w:p w:rsidR="009F2701" w:rsidRDefault="00604F63">
            <w:pPr>
              <w:jc w:val="both"/>
              <w:rPr>
                <w:rFonts w:eastAsia="Calibri"/>
                <w:i/>
                <w:sz w:val="20"/>
              </w:rPr>
            </w:pPr>
            <w:r>
              <w:rPr>
                <w:rFonts w:eastAsia="Calibri"/>
                <w:i/>
                <w:sz w:val="20"/>
              </w:rPr>
              <w:t xml:space="preserve">Nurodomas partnerio pavadinimas, nurodytas Juridinių asmenų registre. </w:t>
            </w:r>
          </w:p>
          <w:p w:rsidR="009F2701" w:rsidRDefault="009F2701">
            <w:pPr>
              <w:rPr>
                <w:sz w:val="6"/>
                <w:szCs w:val="6"/>
              </w:rPr>
            </w:pPr>
          </w:p>
          <w:p w:rsidR="009F2701" w:rsidRDefault="00604F63">
            <w:pPr>
              <w:jc w:val="both"/>
              <w:rPr>
                <w:rFonts w:eastAsia="Calibri"/>
                <w:i/>
                <w:sz w:val="20"/>
              </w:rPr>
            </w:pPr>
            <w:r>
              <w:rPr>
                <w:rFonts w:eastAsia="Calibri"/>
                <w:i/>
                <w:sz w:val="20"/>
              </w:rPr>
              <w:t xml:space="preserve">Jeigu yra daugiau nei vienas partneris, kiekvienam partneriui pildoma atskira eilutė. Tas pats subjektas negali būti nurodomas daugiau nei vieną kartą. </w:t>
            </w:r>
          </w:p>
          <w:p w:rsidR="009F2701" w:rsidRDefault="009F2701">
            <w:pPr>
              <w:rPr>
                <w:sz w:val="6"/>
                <w:szCs w:val="6"/>
              </w:rPr>
            </w:pPr>
          </w:p>
          <w:p w:rsidR="009F2701" w:rsidRDefault="009F2701">
            <w:pPr>
              <w:jc w:val="both"/>
              <w:rPr>
                <w:rFonts w:eastAsia="Calibri"/>
                <w:i/>
                <w:sz w:val="20"/>
              </w:rPr>
            </w:pPr>
          </w:p>
          <w:p w:rsidR="009F2701" w:rsidRDefault="009F2701">
            <w:pPr>
              <w:rPr>
                <w:sz w:val="6"/>
                <w:szCs w:val="6"/>
              </w:rPr>
            </w:pPr>
          </w:p>
          <w:p w:rsidR="009F2701" w:rsidRDefault="009F2701">
            <w:pPr>
              <w:jc w:val="both"/>
              <w:rPr>
                <w:color w:val="000000"/>
                <w:sz w:val="20"/>
              </w:rPr>
            </w:pPr>
          </w:p>
        </w:tc>
        <w:tc>
          <w:tcPr>
            <w:tcW w:w="659" w:type="pct"/>
            <w:shd w:val="clear" w:color="auto" w:fill="auto"/>
          </w:tcPr>
          <w:p w:rsidR="009F2701" w:rsidRDefault="00604F63">
            <w:pPr>
              <w:jc w:val="both"/>
              <w:rPr>
                <w:rFonts w:eastAsia="Calibri"/>
                <w:i/>
                <w:sz w:val="20"/>
              </w:rPr>
            </w:pPr>
            <w:r>
              <w:rPr>
                <w:rFonts w:eastAsia="Calibri"/>
                <w:i/>
                <w:sz w:val="20"/>
              </w:rPr>
              <w:t>Nurodomas kodas, nurodytas Juridinių asmenų registre.</w:t>
            </w:r>
          </w:p>
          <w:p w:rsidR="009F2701" w:rsidRDefault="009F2701">
            <w:pPr>
              <w:rPr>
                <w:sz w:val="6"/>
                <w:szCs w:val="6"/>
              </w:rPr>
            </w:pPr>
          </w:p>
          <w:p w:rsidR="009F2701" w:rsidRDefault="00604F63">
            <w:pPr>
              <w:spacing w:line="276" w:lineRule="auto"/>
              <w:jc w:val="both"/>
              <w:rPr>
                <w:i/>
                <w:sz w:val="20"/>
              </w:rPr>
            </w:pPr>
            <w:r>
              <w:rPr>
                <w:rFonts w:eastAsia="Calibri"/>
                <w:i/>
                <w:sz w:val="20"/>
              </w:rPr>
              <w:t xml:space="preserve">Jeigu partneris yra užsienyje registruotas juridinis asmuo arba partnerio juridinio asmens kodas nesutampa su jo mokesčių mokėtojo identifikaciniu numeriu, nurodomas partnerio mokesčių mokėtojo identifikacinis numeris. </w:t>
            </w:r>
          </w:p>
          <w:p w:rsidR="009F2701" w:rsidRDefault="00604F63">
            <w:pPr>
              <w:jc w:val="both"/>
              <w:rPr>
                <w:i/>
                <w:color w:val="000000"/>
                <w:sz w:val="20"/>
              </w:rPr>
            </w:pPr>
            <w:r>
              <w:rPr>
                <w:rFonts w:eastAsia="Calibri"/>
                <w:i/>
                <w:sz w:val="20"/>
              </w:rPr>
              <w:t>Nurodyti privaloma.</w:t>
            </w:r>
          </w:p>
        </w:tc>
        <w:tc>
          <w:tcPr>
            <w:tcW w:w="392" w:type="pct"/>
            <w:shd w:val="clear" w:color="auto" w:fill="auto"/>
          </w:tcPr>
          <w:p w:rsidR="009F2701" w:rsidRDefault="00604F63">
            <w:pPr>
              <w:jc w:val="both"/>
              <w:rPr>
                <w:rFonts w:eastAsia="Calibri"/>
                <w:i/>
                <w:sz w:val="20"/>
              </w:rPr>
            </w:pPr>
            <w:r>
              <w:rPr>
                <w:rFonts w:eastAsia="Calibri"/>
                <w:i/>
                <w:sz w:val="20"/>
              </w:rPr>
              <w:t>Nurodomas partnerio telefono numeris.</w:t>
            </w:r>
          </w:p>
          <w:p w:rsidR="009F2701" w:rsidRDefault="009F2701">
            <w:pPr>
              <w:rPr>
                <w:sz w:val="6"/>
                <w:szCs w:val="6"/>
              </w:rPr>
            </w:pPr>
          </w:p>
          <w:p w:rsidR="009F2701" w:rsidRDefault="00604F63">
            <w:pPr>
              <w:jc w:val="both"/>
              <w:rPr>
                <w:rFonts w:eastAsia="Calibri"/>
                <w:i/>
                <w:sz w:val="20"/>
              </w:rPr>
            </w:pPr>
            <w:r>
              <w:rPr>
                <w:rFonts w:eastAsia="Calibri"/>
                <w:i/>
                <w:sz w:val="20"/>
              </w:rPr>
              <w:t>Telefono numeris nurodomas taip:</w:t>
            </w:r>
          </w:p>
          <w:p w:rsidR="009F2701" w:rsidRDefault="009F2701">
            <w:pPr>
              <w:rPr>
                <w:sz w:val="6"/>
                <w:szCs w:val="6"/>
              </w:rPr>
            </w:pPr>
          </w:p>
          <w:p w:rsidR="009F2701" w:rsidRDefault="00604F63">
            <w:pPr>
              <w:jc w:val="both"/>
              <w:rPr>
                <w:rFonts w:eastAsia="Calibri"/>
                <w:i/>
                <w:sz w:val="20"/>
              </w:rPr>
            </w:pPr>
            <w:r>
              <w:rPr>
                <w:rFonts w:eastAsia="Calibri"/>
                <w:i/>
                <w:sz w:val="20"/>
              </w:rPr>
              <w:t>+370 5 216 2222, +370 611 10 977.</w:t>
            </w:r>
          </w:p>
          <w:p w:rsidR="009F2701" w:rsidRDefault="009F2701">
            <w:pPr>
              <w:rPr>
                <w:sz w:val="6"/>
                <w:szCs w:val="6"/>
              </w:rPr>
            </w:pPr>
          </w:p>
          <w:p w:rsidR="009F2701" w:rsidRDefault="00604F63">
            <w:pPr>
              <w:widowControl w:val="0"/>
              <w:shd w:val="clear" w:color="auto" w:fill="FFFFFF"/>
              <w:jc w:val="both"/>
              <w:rPr>
                <w:color w:val="000000"/>
                <w:sz w:val="20"/>
              </w:rPr>
            </w:pPr>
            <w:r>
              <w:rPr>
                <w:rFonts w:eastAsia="Calibri"/>
                <w:i/>
                <w:sz w:val="20"/>
              </w:rPr>
              <w:t>Nurodyti privaloma.</w:t>
            </w:r>
          </w:p>
        </w:tc>
        <w:tc>
          <w:tcPr>
            <w:tcW w:w="406" w:type="pct"/>
            <w:shd w:val="clear" w:color="auto" w:fill="auto"/>
          </w:tcPr>
          <w:p w:rsidR="009F2701" w:rsidRDefault="00604F63">
            <w:pPr>
              <w:jc w:val="both"/>
              <w:rPr>
                <w:rFonts w:eastAsia="Calibri"/>
                <w:i/>
                <w:sz w:val="20"/>
              </w:rPr>
            </w:pPr>
            <w:r>
              <w:rPr>
                <w:rFonts w:eastAsia="Calibri"/>
                <w:i/>
                <w:sz w:val="20"/>
              </w:rPr>
              <w:t>Nurodomas partnerio vienas elektroninio pašto adresas.</w:t>
            </w:r>
          </w:p>
          <w:p w:rsidR="009F2701" w:rsidRDefault="009F2701">
            <w:pPr>
              <w:rPr>
                <w:sz w:val="6"/>
                <w:szCs w:val="6"/>
              </w:rPr>
            </w:pPr>
          </w:p>
          <w:p w:rsidR="009F2701" w:rsidRDefault="00604F63">
            <w:pPr>
              <w:widowControl w:val="0"/>
              <w:shd w:val="clear" w:color="auto" w:fill="FFFFFF"/>
              <w:jc w:val="both"/>
              <w:rPr>
                <w:color w:val="000000"/>
                <w:sz w:val="20"/>
              </w:rPr>
            </w:pPr>
            <w:r>
              <w:rPr>
                <w:rFonts w:eastAsia="Calibri"/>
                <w:i/>
                <w:sz w:val="20"/>
              </w:rPr>
              <w:t>Nurodyti privaloma.</w:t>
            </w:r>
          </w:p>
        </w:tc>
        <w:tc>
          <w:tcPr>
            <w:tcW w:w="1197" w:type="pct"/>
            <w:gridSpan w:val="4"/>
            <w:shd w:val="clear" w:color="auto" w:fill="auto"/>
          </w:tcPr>
          <w:p w:rsidR="009F2701" w:rsidRDefault="00604F63">
            <w:pPr>
              <w:jc w:val="both"/>
              <w:rPr>
                <w:rFonts w:eastAsia="Calibri"/>
                <w:i/>
                <w:sz w:val="20"/>
              </w:rPr>
            </w:pPr>
            <w:r>
              <w:rPr>
                <w:rFonts w:eastAsia="Calibri"/>
                <w:i/>
                <w:sz w:val="20"/>
              </w:rPr>
              <w:t>Nurodomas partnerio adresas, skirtas susirašinėti: gatvės pavadinimas, namo eilės ir buto numeriai (jei yra), pašto kodas (pvz., 02134), miesto ar rajono pavadinimas, šalis.</w:t>
            </w:r>
          </w:p>
          <w:p w:rsidR="009F2701" w:rsidRDefault="009F2701">
            <w:pPr>
              <w:rPr>
                <w:sz w:val="6"/>
                <w:szCs w:val="6"/>
              </w:rPr>
            </w:pPr>
          </w:p>
          <w:p w:rsidR="009F2701" w:rsidRDefault="00604F63">
            <w:pPr>
              <w:widowControl w:val="0"/>
              <w:shd w:val="clear" w:color="auto" w:fill="FFFFFF"/>
              <w:jc w:val="both"/>
              <w:rPr>
                <w:rFonts w:eastAsia="Calibri"/>
                <w:i/>
                <w:sz w:val="20"/>
              </w:rPr>
            </w:pPr>
            <w:r>
              <w:rPr>
                <w:rFonts w:eastAsia="Calibri"/>
                <w:i/>
                <w:sz w:val="20"/>
              </w:rPr>
              <w:t xml:space="preserve">Nurodyti privaloma. </w:t>
            </w:r>
          </w:p>
          <w:p w:rsidR="009F2701" w:rsidRDefault="009F2701">
            <w:pPr>
              <w:widowControl w:val="0"/>
              <w:shd w:val="clear" w:color="auto" w:fill="FFFFFF"/>
              <w:jc w:val="both"/>
              <w:rPr>
                <w:rFonts w:eastAsia="Calibri"/>
                <w:i/>
                <w:sz w:val="20"/>
              </w:rPr>
            </w:pPr>
          </w:p>
          <w:p w:rsidR="009F2701" w:rsidRDefault="009F2701">
            <w:pPr>
              <w:widowControl w:val="0"/>
              <w:shd w:val="clear" w:color="auto" w:fill="FFFFFF"/>
              <w:jc w:val="both"/>
              <w:rPr>
                <w:color w:val="000000"/>
                <w:sz w:val="20"/>
              </w:rPr>
            </w:pPr>
          </w:p>
        </w:tc>
      </w:tr>
      <w:tr w:rsidR="009F2701">
        <w:trPr>
          <w:trHeight w:val="149"/>
        </w:trPr>
        <w:tc>
          <w:tcPr>
            <w:tcW w:w="174" w:type="pct"/>
            <w:shd w:val="clear" w:color="auto" w:fill="FBE4D5" w:themeFill="accent2" w:themeFillTint="33"/>
          </w:tcPr>
          <w:p w:rsidR="009F2701" w:rsidRDefault="009F2701">
            <w:pPr>
              <w:widowControl w:val="0"/>
              <w:shd w:val="clear" w:color="auto" w:fill="FFFFFF"/>
              <w:rPr>
                <w:color w:val="000000"/>
                <w:sz w:val="20"/>
              </w:rPr>
            </w:pPr>
          </w:p>
        </w:tc>
        <w:tc>
          <w:tcPr>
            <w:tcW w:w="2172" w:type="pct"/>
            <w:shd w:val="clear" w:color="auto" w:fill="FBE4D5" w:themeFill="accent2" w:themeFillTint="33"/>
          </w:tcPr>
          <w:p w:rsidR="009F2701" w:rsidRDefault="009F2701">
            <w:pPr>
              <w:widowControl w:val="0"/>
              <w:shd w:val="clear" w:color="auto" w:fill="FFFFFF"/>
              <w:rPr>
                <w:color w:val="000000"/>
                <w:sz w:val="20"/>
              </w:rPr>
            </w:pPr>
          </w:p>
        </w:tc>
        <w:tc>
          <w:tcPr>
            <w:tcW w:w="659" w:type="pct"/>
            <w:shd w:val="clear" w:color="auto" w:fill="FFFFFF" w:themeFill="background1"/>
          </w:tcPr>
          <w:p w:rsidR="009F2701" w:rsidRDefault="009F2701">
            <w:pPr>
              <w:rPr>
                <w:i/>
                <w:color w:val="000000"/>
                <w:sz w:val="18"/>
                <w:szCs w:val="22"/>
              </w:rPr>
            </w:pPr>
          </w:p>
        </w:tc>
        <w:tc>
          <w:tcPr>
            <w:tcW w:w="392" w:type="pct"/>
            <w:shd w:val="clear" w:color="auto" w:fill="FBE4D5" w:themeFill="accent2" w:themeFillTint="33"/>
          </w:tcPr>
          <w:p w:rsidR="009F2701" w:rsidRDefault="009F2701">
            <w:pPr>
              <w:widowControl w:val="0"/>
              <w:shd w:val="clear" w:color="auto" w:fill="FFFFFF"/>
              <w:rPr>
                <w:color w:val="000000"/>
                <w:sz w:val="20"/>
              </w:rPr>
            </w:pPr>
          </w:p>
        </w:tc>
        <w:tc>
          <w:tcPr>
            <w:tcW w:w="406" w:type="pct"/>
            <w:shd w:val="clear" w:color="auto" w:fill="FBE4D5" w:themeFill="accent2" w:themeFillTint="33"/>
          </w:tcPr>
          <w:p w:rsidR="009F2701" w:rsidRDefault="009F2701">
            <w:pPr>
              <w:widowControl w:val="0"/>
              <w:shd w:val="clear" w:color="auto" w:fill="FFFFFF"/>
              <w:rPr>
                <w:color w:val="000000"/>
                <w:sz w:val="20"/>
              </w:rPr>
            </w:pPr>
          </w:p>
        </w:tc>
        <w:tc>
          <w:tcPr>
            <w:tcW w:w="246" w:type="pct"/>
            <w:shd w:val="clear" w:color="auto" w:fill="FBE4D5" w:themeFill="accent2" w:themeFillTint="33"/>
          </w:tcPr>
          <w:p w:rsidR="009F2701" w:rsidRDefault="009F2701">
            <w:pPr>
              <w:widowControl w:val="0"/>
              <w:shd w:val="clear" w:color="auto" w:fill="FFFFFF"/>
              <w:rPr>
                <w:color w:val="000000"/>
                <w:sz w:val="20"/>
              </w:rPr>
            </w:pPr>
          </w:p>
        </w:tc>
        <w:tc>
          <w:tcPr>
            <w:tcW w:w="347" w:type="pct"/>
            <w:shd w:val="clear" w:color="auto" w:fill="FBE4D5" w:themeFill="accent2" w:themeFillTint="33"/>
          </w:tcPr>
          <w:p w:rsidR="009F2701" w:rsidRDefault="009F2701">
            <w:pPr>
              <w:widowControl w:val="0"/>
              <w:shd w:val="clear" w:color="auto" w:fill="FFFFFF"/>
              <w:rPr>
                <w:color w:val="000000"/>
                <w:sz w:val="20"/>
              </w:rPr>
            </w:pPr>
          </w:p>
        </w:tc>
        <w:tc>
          <w:tcPr>
            <w:tcW w:w="352" w:type="pct"/>
            <w:shd w:val="clear" w:color="auto" w:fill="FBE4D5" w:themeFill="accent2" w:themeFillTint="33"/>
          </w:tcPr>
          <w:p w:rsidR="009F2701" w:rsidRDefault="009F2701">
            <w:pPr>
              <w:widowControl w:val="0"/>
              <w:shd w:val="clear" w:color="auto" w:fill="FFFFFF"/>
              <w:rPr>
                <w:color w:val="000000"/>
                <w:sz w:val="20"/>
              </w:rPr>
            </w:pPr>
          </w:p>
        </w:tc>
        <w:tc>
          <w:tcPr>
            <w:tcW w:w="252" w:type="pct"/>
            <w:shd w:val="clear" w:color="auto" w:fill="FBE4D5" w:themeFill="accent2" w:themeFillTint="33"/>
          </w:tcPr>
          <w:p w:rsidR="009F2701" w:rsidRDefault="009F2701">
            <w:pPr>
              <w:widowControl w:val="0"/>
              <w:shd w:val="clear" w:color="auto" w:fill="FFFFFF"/>
              <w:rPr>
                <w:color w:val="000000"/>
                <w:sz w:val="20"/>
              </w:rPr>
            </w:pPr>
          </w:p>
        </w:tc>
      </w:tr>
    </w:tbl>
    <w:p w:rsidR="009F2701" w:rsidRDefault="009F2701">
      <w:pPr>
        <w:rPr>
          <w:color w:val="000000"/>
          <w:sz w:val="22"/>
          <w:szCs w:val="22"/>
        </w:rPr>
      </w:pPr>
    </w:p>
    <w:p w:rsidR="009F2701" w:rsidRDefault="007252BC">
      <w:pPr>
        <w:rPr>
          <w:sz w:val="20"/>
        </w:rPr>
      </w:pPr>
    </w:p>
    <w:p w:rsidR="009F2701" w:rsidRDefault="007252BC">
      <w:pPr>
        <w:keepNext/>
        <w:ind w:firstLine="720"/>
        <w:rPr>
          <w:bCs/>
          <w:kern w:val="28"/>
          <w:sz w:val="22"/>
          <w:szCs w:val="22"/>
        </w:rPr>
      </w:pPr>
      <w:r w:rsidR="00604F63">
        <w:rPr>
          <w:b/>
          <w:bCs/>
          <w:kern w:val="28"/>
          <w:sz w:val="22"/>
          <w:szCs w:val="22"/>
        </w:rPr>
        <w:t>4</w:t>
      </w:r>
      <w:r w:rsidR="00604F63">
        <w:rPr>
          <w:b/>
          <w:bCs/>
          <w:kern w:val="28"/>
          <w:sz w:val="22"/>
          <w:szCs w:val="22"/>
        </w:rPr>
        <w:t>. Projekto veiklos teritorija</w:t>
      </w:r>
      <w:r w:rsidR="00604F63">
        <w:rPr>
          <w:kern w:val="28"/>
          <w:sz w:val="22"/>
          <w:szCs w:val="22"/>
        </w:rPr>
        <w:t xml:space="preserve"> </w:t>
      </w:r>
      <w:r w:rsidR="00604F63">
        <w:rPr>
          <w:i/>
          <w:kern w:val="28"/>
          <w:sz w:val="22"/>
          <w:szCs w:val="22"/>
        </w:rPr>
        <w:t>(kai rengiama INVESTIS, informacija užpildoma automatiškai)</w:t>
      </w:r>
    </w:p>
    <w:p w:rsidR="009F2701" w:rsidRDefault="009F2701">
      <w:pPr>
        <w:rPr>
          <w:sz w:val="6"/>
          <w:szCs w:val="6"/>
        </w:rPr>
      </w:pPr>
    </w:p>
    <w:p w:rsidR="009F2701" w:rsidRDefault="009F2701">
      <w:pPr>
        <w:widowControl w:val="0"/>
        <w:shd w:val="clear" w:color="auto" w:fill="FFFFFF"/>
        <w:tabs>
          <w:tab w:val="left" w:pos="1134"/>
        </w:tabs>
        <w:jc w:val="both"/>
        <w:rPr>
          <w:i/>
          <w:color w:val="1F4E79"/>
          <w:sz w:val="22"/>
          <w:szCs w:val="22"/>
        </w:rPr>
      </w:pPr>
    </w:p>
    <w:p w:rsidR="009F2701" w:rsidRDefault="007252BC">
      <w:pPr>
        <w:widowControl w:val="0"/>
        <w:shd w:val="clear" w:color="auto" w:fill="FFFFFF"/>
        <w:ind w:firstLine="720"/>
        <w:jc w:val="both"/>
        <w:rPr>
          <w:b/>
          <w:color w:val="000000"/>
          <w:sz w:val="22"/>
          <w:szCs w:val="22"/>
        </w:rPr>
      </w:pPr>
      <w:r w:rsidR="00604F63">
        <w:rPr>
          <w:b/>
          <w:color w:val="000000"/>
          <w:sz w:val="22"/>
          <w:szCs w:val="22"/>
        </w:rPr>
        <w:t>4.1</w:t>
      </w:r>
      <w:r w:rsidR="00604F63">
        <w:rPr>
          <w:b/>
          <w:color w:val="000000"/>
          <w:sz w:val="22"/>
          <w:szCs w:val="22"/>
        </w:rPr>
        <w:t>. Teritorija, kuriai tenka didžioji dalis projekto lėšų:</w:t>
      </w:r>
    </w:p>
    <w:p w:rsidR="009F2701" w:rsidRDefault="00604F63">
      <w:pPr>
        <w:widowControl w:val="0"/>
        <w:shd w:val="clear" w:color="auto" w:fill="FFFFFF"/>
        <w:tabs>
          <w:tab w:val="left" w:pos="1134"/>
        </w:tabs>
        <w:jc w:val="both"/>
        <w:rPr>
          <w:i/>
          <w:sz w:val="22"/>
          <w:szCs w:val="22"/>
        </w:rPr>
      </w:pPr>
      <w:r>
        <w:rPr>
          <w:i/>
          <w:color w:val="000000"/>
          <w:sz w:val="22"/>
          <w:szCs w:val="22"/>
        </w:rPr>
        <w:t>(</w:t>
      </w:r>
      <w:r>
        <w:rPr>
          <w:i/>
          <w:sz w:val="22"/>
          <w:szCs w:val="22"/>
        </w:rPr>
        <w:t xml:space="preserve">Perkeliama informacija, nurodyta projekto įgyvendinimo plano 3 skyriaus „Projekto įgyvendinimo </w:t>
      </w:r>
      <w:proofErr w:type="spellStart"/>
      <w:r>
        <w:rPr>
          <w:i/>
          <w:sz w:val="22"/>
          <w:szCs w:val="22"/>
        </w:rPr>
        <w:t>detalizacija</w:t>
      </w:r>
      <w:proofErr w:type="spellEnd"/>
      <w:r>
        <w:rPr>
          <w:i/>
          <w:sz w:val="22"/>
          <w:szCs w:val="22"/>
        </w:rPr>
        <w:t xml:space="preserve">“ 3.3 papunktyje. Kai įgyvendinamos finansinės priemonės, informacija nurodoma atsižvelgiant į veiklų ar </w:t>
      </w:r>
      <w:proofErr w:type="spellStart"/>
      <w:r>
        <w:rPr>
          <w:i/>
          <w:sz w:val="22"/>
          <w:szCs w:val="22"/>
        </w:rPr>
        <w:t>poveiklių</w:t>
      </w:r>
      <w:proofErr w:type="spellEnd"/>
      <w:r>
        <w:rPr>
          <w:i/>
          <w:sz w:val="22"/>
          <w:szCs w:val="22"/>
        </w:rPr>
        <w:t xml:space="preserve"> finansavimo intensyvumą.)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01"/>
        <w:gridCol w:w="2049"/>
        <w:gridCol w:w="9843"/>
      </w:tblGrid>
      <w:tr w:rsidR="009F2701">
        <w:trPr>
          <w:trHeight w:val="34"/>
        </w:trPr>
        <w:tc>
          <w:tcPr>
            <w:tcW w:w="751" w:type="pct"/>
            <w:shd w:val="clear" w:color="auto" w:fill="D9D9D9"/>
          </w:tcPr>
          <w:p w:rsidR="009F2701" w:rsidRDefault="00604F63">
            <w:pPr>
              <w:jc w:val="center"/>
              <w:rPr>
                <w:b/>
                <w:bCs/>
                <w:color w:val="000000"/>
                <w:sz w:val="22"/>
                <w:szCs w:val="22"/>
              </w:rPr>
            </w:pPr>
            <w:r>
              <w:rPr>
                <w:b/>
                <w:bCs/>
                <w:color w:val="000000"/>
                <w:sz w:val="22"/>
                <w:szCs w:val="22"/>
              </w:rPr>
              <w:t>Regionas</w:t>
            </w:r>
          </w:p>
        </w:tc>
        <w:tc>
          <w:tcPr>
            <w:tcW w:w="732" w:type="pct"/>
            <w:shd w:val="clear" w:color="auto" w:fill="D9D9D9"/>
          </w:tcPr>
          <w:p w:rsidR="009F2701" w:rsidRDefault="00604F63">
            <w:pPr>
              <w:jc w:val="center"/>
              <w:rPr>
                <w:b/>
                <w:bCs/>
                <w:color w:val="000000"/>
                <w:sz w:val="22"/>
                <w:szCs w:val="22"/>
              </w:rPr>
            </w:pPr>
            <w:r>
              <w:rPr>
                <w:b/>
                <w:bCs/>
                <w:color w:val="000000"/>
                <w:sz w:val="22"/>
                <w:szCs w:val="22"/>
              </w:rPr>
              <w:t>Apskritis</w:t>
            </w:r>
          </w:p>
        </w:tc>
        <w:tc>
          <w:tcPr>
            <w:tcW w:w="3517" w:type="pct"/>
            <w:shd w:val="clear" w:color="auto" w:fill="D9D9D9"/>
          </w:tcPr>
          <w:p w:rsidR="009F2701" w:rsidRDefault="00604F63">
            <w:pPr>
              <w:jc w:val="center"/>
              <w:rPr>
                <w:b/>
                <w:bCs/>
                <w:color w:val="000000"/>
                <w:sz w:val="22"/>
                <w:szCs w:val="22"/>
              </w:rPr>
            </w:pPr>
            <w:r>
              <w:rPr>
                <w:b/>
                <w:bCs/>
                <w:color w:val="000000"/>
                <w:sz w:val="22"/>
                <w:szCs w:val="22"/>
              </w:rPr>
              <w:t>Savivaldybė</w:t>
            </w:r>
          </w:p>
        </w:tc>
      </w:tr>
      <w:tr w:rsidR="009F2701">
        <w:trPr>
          <w:trHeight w:val="34"/>
        </w:trPr>
        <w:tc>
          <w:tcPr>
            <w:tcW w:w="751" w:type="pct"/>
            <w:shd w:val="clear" w:color="auto" w:fill="auto"/>
          </w:tcPr>
          <w:p w:rsidR="009F2701" w:rsidRDefault="00604F63">
            <w:pPr>
              <w:jc w:val="both"/>
              <w:rPr>
                <w:i/>
                <w:color w:val="000000"/>
                <w:sz w:val="20"/>
              </w:rPr>
            </w:pPr>
            <w:r>
              <w:rPr>
                <w:i/>
                <w:color w:val="000000"/>
                <w:sz w:val="20"/>
              </w:rPr>
              <w:t>Nurodomas regionas, kuriam bus priskiriamas projektas, pasirenkant iš variantų:</w:t>
            </w:r>
          </w:p>
          <w:p w:rsidR="009F2701" w:rsidRDefault="00604F63">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rFonts w:ascii="MS Gothic" w:eastAsia="MS Gothic" w:hAnsi="MS Gothic"/>
                <w:color w:val="000000"/>
                <w:sz w:val="20"/>
                <w:bdr w:val="none" w:sz="0" w:space="0" w:color="auto" w:frame="1"/>
              </w:rPr>
              <w:t>☐</w:t>
            </w:r>
            <w:r>
              <w:rPr>
                <w:i/>
                <w:color w:val="000000"/>
                <w:sz w:val="20"/>
              </w:rPr>
              <w:t>Sostinė,</w:t>
            </w:r>
          </w:p>
          <w:p w:rsidR="009F2701" w:rsidRDefault="00604F63">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rFonts w:ascii="MS Gothic" w:eastAsia="MS Gothic" w:hAnsi="MS Gothic"/>
                <w:color w:val="000000"/>
                <w:sz w:val="20"/>
                <w:bdr w:val="none" w:sz="0" w:space="0" w:color="auto" w:frame="1"/>
              </w:rPr>
              <w:t>☐</w:t>
            </w:r>
            <w:r>
              <w:rPr>
                <w:i/>
                <w:color w:val="000000"/>
                <w:sz w:val="20"/>
              </w:rPr>
              <w:t>Vidurio ir vakarų Lietuva.</w:t>
            </w:r>
          </w:p>
          <w:p w:rsidR="009F2701" w:rsidRDefault="00604F63">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rFonts w:ascii="MS Gothic" w:eastAsia="MS Gothic" w:hAnsi="MS Gothic"/>
                <w:color w:val="000000"/>
                <w:sz w:val="20"/>
                <w:bdr w:val="none" w:sz="0" w:space="0" w:color="auto" w:frame="1"/>
              </w:rPr>
              <w:t xml:space="preserve">☐ </w:t>
            </w:r>
            <w:r>
              <w:rPr>
                <w:rFonts w:eastAsia="MS Gothic"/>
                <w:i/>
                <w:color w:val="000000"/>
                <w:sz w:val="20"/>
                <w:bdr w:val="none" w:sz="0" w:space="0" w:color="auto" w:frame="1"/>
              </w:rPr>
              <w:t>Netaikoma</w:t>
            </w:r>
          </w:p>
          <w:p w:rsidR="009F2701" w:rsidRDefault="009F2701">
            <w:pPr>
              <w:jc w:val="both"/>
              <w:rPr>
                <w:i/>
                <w:color w:val="000000"/>
                <w:sz w:val="20"/>
              </w:rPr>
            </w:pPr>
          </w:p>
          <w:p w:rsidR="009F2701" w:rsidRDefault="009F2701">
            <w:pPr>
              <w:rPr>
                <w:sz w:val="6"/>
                <w:szCs w:val="6"/>
              </w:rPr>
            </w:pPr>
          </w:p>
          <w:p w:rsidR="009F2701" w:rsidRDefault="00604F63">
            <w:pPr>
              <w:jc w:val="both"/>
              <w:rPr>
                <w:i/>
                <w:color w:val="000000"/>
                <w:sz w:val="20"/>
              </w:rPr>
            </w:pPr>
            <w:r>
              <w:rPr>
                <w:i/>
                <w:color w:val="000000"/>
                <w:sz w:val="20"/>
              </w:rPr>
              <w:t xml:space="preserve">Nurodyti privaloma. </w:t>
            </w:r>
          </w:p>
          <w:p w:rsidR="009F2701" w:rsidRDefault="00604F63">
            <w:pPr>
              <w:jc w:val="both"/>
              <w:rPr>
                <w:i/>
                <w:color w:val="000000"/>
                <w:sz w:val="20"/>
              </w:rPr>
            </w:pPr>
            <w:r>
              <w:rPr>
                <w:i/>
                <w:sz w:val="20"/>
              </w:rPr>
              <w:t xml:space="preserve">Jei projektas </w:t>
            </w:r>
            <w:proofErr w:type="spellStart"/>
            <w:r>
              <w:rPr>
                <w:i/>
                <w:sz w:val="20"/>
              </w:rPr>
              <w:t>finansuo-jamas</w:t>
            </w:r>
            <w:proofErr w:type="spellEnd"/>
            <w:r>
              <w:rPr>
                <w:i/>
                <w:sz w:val="20"/>
              </w:rPr>
              <w:t xml:space="preserve"> iš EGADP</w:t>
            </w:r>
            <w:r>
              <w:rPr>
                <w:bCs/>
                <w:i/>
                <w:iCs/>
                <w:color w:val="000000"/>
                <w:sz w:val="20"/>
              </w:rPr>
              <w:t xml:space="preserve">, </w:t>
            </w:r>
            <w:r>
              <w:rPr>
                <w:bCs/>
                <w:i/>
                <w:iCs/>
                <w:sz w:val="20"/>
              </w:rPr>
              <w:t>Sanglaudos fondo ir Teisingos pertvarkos fondo (toliau – TPF) lėšų</w:t>
            </w:r>
            <w:r>
              <w:rPr>
                <w:bCs/>
                <w:i/>
                <w:iCs/>
                <w:color w:val="000000"/>
                <w:sz w:val="20"/>
              </w:rPr>
              <w:t>, žymima „Netaikoma“.</w:t>
            </w:r>
          </w:p>
        </w:tc>
        <w:tc>
          <w:tcPr>
            <w:tcW w:w="732" w:type="pct"/>
            <w:shd w:val="clear" w:color="auto" w:fill="auto"/>
          </w:tcPr>
          <w:p w:rsidR="009F2701" w:rsidRDefault="00604F63">
            <w:pPr>
              <w:jc w:val="both"/>
              <w:rPr>
                <w:i/>
                <w:color w:val="000000"/>
                <w:sz w:val="20"/>
              </w:rPr>
            </w:pPr>
            <w:r>
              <w:rPr>
                <w:i/>
                <w:color w:val="000000"/>
                <w:sz w:val="20"/>
              </w:rPr>
              <w:t>Nurodoma apskritis, kuriai tenka didžioji dalis projekto lėšų.</w:t>
            </w:r>
          </w:p>
          <w:p w:rsidR="009F2701" w:rsidRDefault="009F2701">
            <w:pPr>
              <w:rPr>
                <w:sz w:val="6"/>
                <w:szCs w:val="6"/>
              </w:rPr>
            </w:pPr>
          </w:p>
          <w:p w:rsidR="009F2701" w:rsidRDefault="00604F63">
            <w:pPr>
              <w:jc w:val="both"/>
              <w:rPr>
                <w:i/>
                <w:color w:val="000000"/>
                <w:sz w:val="20"/>
              </w:rPr>
            </w:pPr>
            <w:r>
              <w:rPr>
                <w:i/>
                <w:color w:val="000000"/>
                <w:sz w:val="20"/>
              </w:rPr>
              <w:t xml:space="preserve">Variantai: </w:t>
            </w:r>
          </w:p>
          <w:p w:rsidR="009F2701" w:rsidRDefault="00604F63">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color w:val="000000"/>
                <w:sz w:val="20"/>
              </w:rPr>
              <w:t>visos apskritys,</w:t>
            </w:r>
          </w:p>
          <w:p w:rsidR="009F2701" w:rsidRDefault="00604F63">
            <w:pPr>
              <w:ind w:left="720" w:hanging="360"/>
              <w:jc w:val="both"/>
              <w:rPr>
                <w:i/>
                <w:color w:val="000000"/>
                <w:sz w:val="20"/>
              </w:rPr>
            </w:pPr>
            <w:r>
              <w:rPr>
                <w:rFonts w:ascii="&quot;Arial&quot;,&quot;sans-serif&quot;" w:hAnsi="&quot;Arial&quot;,&quot;sans-serif&quot;"/>
                <w:color w:val="000000"/>
                <w:sz w:val="20"/>
              </w:rPr>
              <w:t>-</w:t>
            </w:r>
            <w:r>
              <w:rPr>
                <w:rFonts w:ascii="&quot;Arial&quot;,&quot;sans-serif&quot;" w:hAnsi="&quot;Arial&quot;,&quot;sans-serif&quot;"/>
                <w:color w:val="000000"/>
                <w:sz w:val="20"/>
              </w:rPr>
              <w:tab/>
            </w:r>
            <w:r>
              <w:rPr>
                <w:i/>
                <w:iCs/>
                <w:color w:val="000000"/>
                <w:sz w:val="20"/>
              </w:rPr>
              <w:t>nurodomas apskrities pavadinimas.</w:t>
            </w:r>
          </w:p>
          <w:p w:rsidR="009F2701" w:rsidRDefault="00604F63">
            <w:pPr>
              <w:jc w:val="both"/>
              <w:rPr>
                <w:i/>
                <w:color w:val="000000"/>
                <w:sz w:val="20"/>
              </w:rPr>
            </w:pPr>
            <w:r>
              <w:rPr>
                <w:i/>
                <w:color w:val="000000"/>
                <w:sz w:val="20"/>
              </w:rPr>
              <w:t>Jeigu sudėtinga nustatyti apskritį, kuriai tenka didžioji dalis lėšų, ji gali būti nurodoma pagal projekto vykdytojo veiklos vykdymo vietą.</w:t>
            </w:r>
          </w:p>
          <w:p w:rsidR="009F2701" w:rsidRDefault="009F2701">
            <w:pPr>
              <w:rPr>
                <w:sz w:val="6"/>
                <w:szCs w:val="6"/>
              </w:rPr>
            </w:pPr>
          </w:p>
          <w:p w:rsidR="009F2701" w:rsidRDefault="00604F63">
            <w:pPr>
              <w:jc w:val="both"/>
              <w:rPr>
                <w:i/>
                <w:color w:val="000000"/>
                <w:sz w:val="20"/>
              </w:rPr>
            </w:pPr>
            <w:r>
              <w:rPr>
                <w:i/>
                <w:color w:val="000000"/>
                <w:sz w:val="20"/>
              </w:rPr>
              <w:t>Nurodyti privaloma.</w:t>
            </w:r>
          </w:p>
          <w:p w:rsidR="009F2701" w:rsidRDefault="009F2701">
            <w:pPr>
              <w:rPr>
                <w:sz w:val="6"/>
                <w:szCs w:val="6"/>
              </w:rPr>
            </w:pPr>
          </w:p>
          <w:p w:rsidR="009F2701" w:rsidRDefault="009F2701">
            <w:pPr>
              <w:shd w:val="clear" w:color="auto" w:fill="FFFFFF"/>
              <w:jc w:val="both"/>
              <w:rPr>
                <w:color w:val="000000"/>
                <w:sz w:val="20"/>
              </w:rPr>
            </w:pPr>
          </w:p>
        </w:tc>
        <w:tc>
          <w:tcPr>
            <w:tcW w:w="1" w:type="pct"/>
            <w:shd w:val="clear" w:color="auto" w:fill="auto"/>
          </w:tcPr>
          <w:p w:rsidR="009F2701" w:rsidRDefault="00604F63">
            <w:pPr>
              <w:jc w:val="both"/>
              <w:rPr>
                <w:i/>
                <w:color w:val="000000"/>
                <w:sz w:val="20"/>
              </w:rPr>
            </w:pPr>
            <w:r>
              <w:rPr>
                <w:i/>
                <w:color w:val="000000"/>
                <w:sz w:val="20"/>
              </w:rPr>
              <w:t xml:space="preserve">Jei projektas vykdomas visos Lietuvos mastu, pažymėjus „visos apskritys“, pažymimos visos toliau nurodytos savivaldybės ir 4.2 papunktis nepildomas. </w:t>
            </w:r>
          </w:p>
          <w:p w:rsidR="009F2701" w:rsidRDefault="009F2701">
            <w:pPr>
              <w:rPr>
                <w:sz w:val="6"/>
                <w:szCs w:val="6"/>
              </w:rPr>
            </w:pPr>
          </w:p>
          <w:tbl>
            <w:tblPr>
              <w:tblW w:w="0" w:type="auto"/>
              <w:tblLook w:val="04A0" w:firstRow="1" w:lastRow="0" w:firstColumn="1" w:lastColumn="0" w:noHBand="0" w:noVBand="1"/>
            </w:tblPr>
            <w:tblGrid>
              <w:gridCol w:w="2443"/>
              <w:gridCol w:w="2482"/>
              <w:gridCol w:w="2417"/>
              <w:gridCol w:w="2421"/>
            </w:tblGrid>
            <w:tr w:rsidR="009F2701">
              <w:tc>
                <w:tcPr>
                  <w:tcW w:w="3004" w:type="dxa"/>
                </w:tcPr>
                <w:p w:rsidR="009F2701" w:rsidRDefault="00604F63">
                  <w:pPr>
                    <w:rPr>
                      <w:sz w:val="20"/>
                    </w:rPr>
                  </w:pPr>
                  <w:r>
                    <w:rPr>
                      <w:rFonts w:ascii="MS Gothic" w:eastAsia="MS Gothic" w:hAnsi="MS Gothic"/>
                      <w:color w:val="000000"/>
                      <w:sz w:val="20"/>
                      <w:bdr w:val="none" w:sz="0" w:space="0" w:color="auto" w:frame="1"/>
                    </w:rPr>
                    <w:t>☐</w:t>
                  </w:r>
                  <w:r>
                    <w:rPr>
                      <w:sz w:val="20"/>
                    </w:rPr>
                    <w:t>Akmenės rajono</w:t>
                  </w:r>
                </w:p>
                <w:p w:rsidR="009F2701" w:rsidRDefault="00604F63">
                  <w:pPr>
                    <w:rPr>
                      <w:sz w:val="20"/>
                    </w:rPr>
                  </w:pPr>
                  <w:r>
                    <w:rPr>
                      <w:rFonts w:ascii="MS Gothic" w:eastAsia="MS Gothic" w:hAnsi="MS Gothic"/>
                      <w:color w:val="000000"/>
                      <w:sz w:val="20"/>
                      <w:bdr w:val="none" w:sz="0" w:space="0" w:color="auto" w:frame="1"/>
                    </w:rPr>
                    <w:t>☐</w:t>
                  </w:r>
                  <w:r>
                    <w:rPr>
                      <w:sz w:val="20"/>
                    </w:rPr>
                    <w:t xml:space="preserve">Alytaus miesto </w:t>
                  </w:r>
                </w:p>
                <w:p w:rsidR="009F2701" w:rsidRDefault="00604F63">
                  <w:pPr>
                    <w:rPr>
                      <w:sz w:val="20"/>
                    </w:rPr>
                  </w:pPr>
                  <w:r>
                    <w:rPr>
                      <w:rFonts w:ascii="MS Gothic" w:eastAsia="MS Gothic" w:hAnsi="MS Gothic"/>
                      <w:color w:val="000000"/>
                      <w:sz w:val="20"/>
                      <w:bdr w:val="none" w:sz="0" w:space="0" w:color="auto" w:frame="1"/>
                    </w:rPr>
                    <w:t>☐</w:t>
                  </w:r>
                  <w:r>
                    <w:rPr>
                      <w:sz w:val="20"/>
                    </w:rPr>
                    <w:t>Alytaus rajono</w:t>
                  </w:r>
                </w:p>
                <w:p w:rsidR="009F2701" w:rsidRDefault="00604F63">
                  <w:pPr>
                    <w:rPr>
                      <w:sz w:val="20"/>
                    </w:rPr>
                  </w:pPr>
                  <w:r>
                    <w:rPr>
                      <w:rFonts w:ascii="MS Gothic" w:eastAsia="MS Gothic" w:hAnsi="MS Gothic"/>
                      <w:color w:val="000000"/>
                      <w:sz w:val="20"/>
                      <w:bdr w:val="none" w:sz="0" w:space="0" w:color="auto" w:frame="1"/>
                    </w:rPr>
                    <w:t>☐</w:t>
                  </w:r>
                  <w:r>
                    <w:rPr>
                      <w:sz w:val="20"/>
                    </w:rPr>
                    <w:t>Anykščių rajono</w:t>
                  </w:r>
                </w:p>
                <w:p w:rsidR="009F2701" w:rsidRDefault="00604F63">
                  <w:pPr>
                    <w:rPr>
                      <w:sz w:val="20"/>
                    </w:rPr>
                  </w:pPr>
                  <w:r>
                    <w:rPr>
                      <w:rFonts w:ascii="MS Gothic" w:eastAsia="MS Gothic" w:hAnsi="MS Gothic"/>
                      <w:color w:val="000000"/>
                      <w:sz w:val="20"/>
                      <w:bdr w:val="none" w:sz="0" w:space="0" w:color="auto" w:frame="1"/>
                    </w:rPr>
                    <w:t>☐</w:t>
                  </w:r>
                  <w:r>
                    <w:rPr>
                      <w:sz w:val="20"/>
                    </w:rPr>
                    <w:t>Birštono</w:t>
                  </w:r>
                </w:p>
                <w:p w:rsidR="009F2701" w:rsidRDefault="00604F63">
                  <w:pPr>
                    <w:rPr>
                      <w:sz w:val="20"/>
                    </w:rPr>
                  </w:pPr>
                  <w:r>
                    <w:rPr>
                      <w:rFonts w:ascii="MS Gothic" w:eastAsia="MS Gothic" w:hAnsi="MS Gothic"/>
                      <w:color w:val="000000"/>
                      <w:sz w:val="20"/>
                      <w:bdr w:val="none" w:sz="0" w:space="0" w:color="auto" w:frame="1"/>
                    </w:rPr>
                    <w:t>☐</w:t>
                  </w:r>
                  <w:r>
                    <w:rPr>
                      <w:sz w:val="20"/>
                    </w:rPr>
                    <w:t>Biržų rajono</w:t>
                  </w:r>
                </w:p>
                <w:p w:rsidR="009F2701" w:rsidRDefault="00604F63">
                  <w:pPr>
                    <w:rPr>
                      <w:sz w:val="20"/>
                    </w:rPr>
                  </w:pPr>
                  <w:r>
                    <w:rPr>
                      <w:rFonts w:ascii="MS Gothic" w:eastAsia="MS Gothic" w:hAnsi="MS Gothic"/>
                      <w:color w:val="000000"/>
                      <w:sz w:val="20"/>
                      <w:bdr w:val="none" w:sz="0" w:space="0" w:color="auto" w:frame="1"/>
                    </w:rPr>
                    <w:t>☐</w:t>
                  </w:r>
                  <w:r>
                    <w:rPr>
                      <w:sz w:val="20"/>
                    </w:rPr>
                    <w:t>Druskininkų</w:t>
                  </w:r>
                </w:p>
                <w:p w:rsidR="009F2701" w:rsidRDefault="00604F63">
                  <w:pPr>
                    <w:rPr>
                      <w:sz w:val="20"/>
                    </w:rPr>
                  </w:pPr>
                  <w:r>
                    <w:rPr>
                      <w:rFonts w:ascii="MS Gothic" w:eastAsia="MS Gothic" w:hAnsi="MS Gothic"/>
                      <w:color w:val="000000"/>
                      <w:sz w:val="20"/>
                      <w:bdr w:val="none" w:sz="0" w:space="0" w:color="auto" w:frame="1"/>
                    </w:rPr>
                    <w:t>☐</w:t>
                  </w:r>
                  <w:r>
                    <w:rPr>
                      <w:sz w:val="20"/>
                    </w:rPr>
                    <w:t>Elektrėnų</w:t>
                  </w:r>
                </w:p>
                <w:p w:rsidR="009F2701" w:rsidRDefault="00604F63">
                  <w:pPr>
                    <w:rPr>
                      <w:sz w:val="20"/>
                    </w:rPr>
                  </w:pPr>
                  <w:r>
                    <w:rPr>
                      <w:rFonts w:ascii="MS Gothic" w:eastAsia="MS Gothic" w:hAnsi="MS Gothic"/>
                      <w:color w:val="000000"/>
                      <w:sz w:val="20"/>
                      <w:bdr w:val="none" w:sz="0" w:space="0" w:color="auto" w:frame="1"/>
                    </w:rPr>
                    <w:t>☐</w:t>
                  </w:r>
                  <w:r>
                    <w:rPr>
                      <w:sz w:val="20"/>
                    </w:rPr>
                    <w:t>Ignalinos rajono</w:t>
                  </w:r>
                </w:p>
                <w:p w:rsidR="009F2701" w:rsidRDefault="00604F63">
                  <w:pPr>
                    <w:rPr>
                      <w:sz w:val="20"/>
                    </w:rPr>
                  </w:pPr>
                  <w:r>
                    <w:rPr>
                      <w:rFonts w:ascii="MS Gothic" w:eastAsia="MS Gothic" w:hAnsi="MS Gothic"/>
                      <w:color w:val="000000"/>
                      <w:sz w:val="20"/>
                      <w:bdr w:val="none" w:sz="0" w:space="0" w:color="auto" w:frame="1"/>
                    </w:rPr>
                    <w:t>☐</w:t>
                  </w:r>
                  <w:r>
                    <w:rPr>
                      <w:sz w:val="20"/>
                    </w:rPr>
                    <w:t>Jonavos rajono</w:t>
                  </w:r>
                </w:p>
                <w:p w:rsidR="009F2701" w:rsidRDefault="00604F63">
                  <w:pPr>
                    <w:rPr>
                      <w:sz w:val="20"/>
                    </w:rPr>
                  </w:pPr>
                  <w:r>
                    <w:rPr>
                      <w:rFonts w:ascii="MS Gothic" w:eastAsia="MS Gothic" w:hAnsi="MS Gothic"/>
                      <w:color w:val="000000"/>
                      <w:sz w:val="20"/>
                      <w:bdr w:val="none" w:sz="0" w:space="0" w:color="auto" w:frame="1"/>
                    </w:rPr>
                    <w:t>☐</w:t>
                  </w:r>
                  <w:r>
                    <w:rPr>
                      <w:sz w:val="20"/>
                    </w:rPr>
                    <w:t>Joniškio rajono</w:t>
                  </w:r>
                </w:p>
                <w:p w:rsidR="009F2701" w:rsidRDefault="00604F63">
                  <w:pPr>
                    <w:rPr>
                      <w:sz w:val="20"/>
                    </w:rPr>
                  </w:pPr>
                  <w:r>
                    <w:rPr>
                      <w:rFonts w:ascii="MS Gothic" w:eastAsia="MS Gothic" w:hAnsi="MS Gothic"/>
                      <w:color w:val="000000"/>
                      <w:sz w:val="20"/>
                      <w:bdr w:val="none" w:sz="0" w:space="0" w:color="auto" w:frame="1"/>
                    </w:rPr>
                    <w:t>☐</w:t>
                  </w:r>
                  <w:r>
                    <w:rPr>
                      <w:sz w:val="20"/>
                    </w:rPr>
                    <w:t>Jurbarko rajono</w:t>
                  </w:r>
                </w:p>
                <w:p w:rsidR="009F2701" w:rsidRDefault="00604F63">
                  <w:pPr>
                    <w:rPr>
                      <w:sz w:val="20"/>
                    </w:rPr>
                  </w:pPr>
                  <w:r>
                    <w:rPr>
                      <w:rFonts w:ascii="MS Gothic" w:eastAsia="MS Gothic" w:hAnsi="MS Gothic"/>
                      <w:color w:val="000000"/>
                      <w:sz w:val="20"/>
                      <w:bdr w:val="none" w:sz="0" w:space="0" w:color="auto" w:frame="1"/>
                    </w:rPr>
                    <w:t>☐</w:t>
                  </w:r>
                  <w:r>
                    <w:rPr>
                      <w:sz w:val="20"/>
                    </w:rPr>
                    <w:t>Kaišiadorių rajono</w:t>
                  </w:r>
                </w:p>
                <w:p w:rsidR="009F2701" w:rsidRDefault="00604F63">
                  <w:pPr>
                    <w:rPr>
                      <w:sz w:val="20"/>
                    </w:rPr>
                  </w:pPr>
                  <w:r>
                    <w:rPr>
                      <w:rFonts w:ascii="MS Gothic" w:eastAsia="MS Gothic" w:hAnsi="MS Gothic"/>
                      <w:color w:val="000000"/>
                      <w:sz w:val="20"/>
                      <w:bdr w:val="none" w:sz="0" w:space="0" w:color="auto" w:frame="1"/>
                    </w:rPr>
                    <w:t>☐</w:t>
                  </w:r>
                  <w:r>
                    <w:rPr>
                      <w:sz w:val="20"/>
                    </w:rPr>
                    <w:t>Kalvarijos</w:t>
                  </w:r>
                </w:p>
                <w:p w:rsidR="009F2701" w:rsidRDefault="00604F63">
                  <w:pPr>
                    <w:rPr>
                      <w:sz w:val="20"/>
                    </w:rPr>
                  </w:pPr>
                  <w:r>
                    <w:rPr>
                      <w:rFonts w:ascii="MS Gothic" w:eastAsia="MS Gothic" w:hAnsi="MS Gothic"/>
                      <w:color w:val="000000"/>
                      <w:sz w:val="20"/>
                      <w:bdr w:val="none" w:sz="0" w:space="0" w:color="auto" w:frame="1"/>
                    </w:rPr>
                    <w:t>☐</w:t>
                  </w:r>
                  <w:r>
                    <w:rPr>
                      <w:sz w:val="20"/>
                    </w:rPr>
                    <w:t>Kauno miesto</w:t>
                  </w:r>
                </w:p>
                <w:p w:rsidR="009F2701" w:rsidRDefault="009F2701">
                  <w:pPr>
                    <w:rPr>
                      <w:sz w:val="20"/>
                    </w:rPr>
                  </w:pPr>
                </w:p>
              </w:tc>
              <w:tc>
                <w:tcPr>
                  <w:tcW w:w="3004" w:type="dxa"/>
                </w:tcPr>
                <w:p w:rsidR="009F2701" w:rsidRDefault="00604F63">
                  <w:pPr>
                    <w:rPr>
                      <w:sz w:val="20"/>
                    </w:rPr>
                  </w:pPr>
                  <w:r>
                    <w:rPr>
                      <w:rFonts w:ascii="MS Gothic" w:eastAsia="MS Gothic" w:hAnsi="MS Gothic"/>
                      <w:color w:val="000000"/>
                      <w:sz w:val="20"/>
                      <w:bdr w:val="none" w:sz="0" w:space="0" w:color="auto" w:frame="1"/>
                    </w:rPr>
                    <w:t>☐</w:t>
                  </w:r>
                  <w:r>
                    <w:rPr>
                      <w:sz w:val="20"/>
                    </w:rPr>
                    <w:t>Kauno rajono</w:t>
                  </w:r>
                </w:p>
                <w:p w:rsidR="009F2701" w:rsidRDefault="00604F63">
                  <w:pPr>
                    <w:rPr>
                      <w:sz w:val="20"/>
                    </w:rPr>
                  </w:pPr>
                  <w:r>
                    <w:rPr>
                      <w:rFonts w:ascii="MS Gothic" w:eastAsia="MS Gothic" w:hAnsi="MS Gothic"/>
                      <w:color w:val="000000"/>
                      <w:sz w:val="20"/>
                      <w:bdr w:val="none" w:sz="0" w:space="0" w:color="auto" w:frame="1"/>
                    </w:rPr>
                    <w:t>☐</w:t>
                  </w:r>
                  <w:r>
                    <w:rPr>
                      <w:sz w:val="20"/>
                    </w:rPr>
                    <w:t>Kazlų Rūdos</w:t>
                  </w:r>
                </w:p>
                <w:p w:rsidR="009F2701" w:rsidRDefault="00604F63">
                  <w:pPr>
                    <w:rPr>
                      <w:sz w:val="20"/>
                    </w:rPr>
                  </w:pPr>
                  <w:r>
                    <w:rPr>
                      <w:rFonts w:ascii="MS Gothic" w:eastAsia="MS Gothic" w:hAnsi="MS Gothic"/>
                      <w:color w:val="000000"/>
                      <w:sz w:val="20"/>
                      <w:bdr w:val="none" w:sz="0" w:space="0" w:color="auto" w:frame="1"/>
                    </w:rPr>
                    <w:t>☐</w:t>
                  </w:r>
                  <w:r>
                    <w:rPr>
                      <w:sz w:val="20"/>
                    </w:rPr>
                    <w:t>Kėdainių rajono</w:t>
                  </w:r>
                </w:p>
                <w:p w:rsidR="009F2701" w:rsidRDefault="00604F63">
                  <w:pPr>
                    <w:rPr>
                      <w:sz w:val="20"/>
                    </w:rPr>
                  </w:pPr>
                  <w:r>
                    <w:rPr>
                      <w:rFonts w:ascii="MS Gothic" w:eastAsia="MS Gothic" w:hAnsi="MS Gothic"/>
                      <w:color w:val="000000"/>
                      <w:sz w:val="20"/>
                      <w:bdr w:val="none" w:sz="0" w:space="0" w:color="auto" w:frame="1"/>
                    </w:rPr>
                    <w:t>☐</w:t>
                  </w:r>
                  <w:r>
                    <w:rPr>
                      <w:sz w:val="20"/>
                    </w:rPr>
                    <w:t>Kelmės rajono</w:t>
                  </w:r>
                </w:p>
                <w:p w:rsidR="009F2701" w:rsidRDefault="00604F63">
                  <w:pPr>
                    <w:rPr>
                      <w:sz w:val="20"/>
                    </w:rPr>
                  </w:pPr>
                  <w:r>
                    <w:rPr>
                      <w:rFonts w:ascii="MS Gothic" w:eastAsia="MS Gothic" w:hAnsi="MS Gothic"/>
                      <w:color w:val="000000"/>
                      <w:sz w:val="20"/>
                      <w:bdr w:val="none" w:sz="0" w:space="0" w:color="auto" w:frame="1"/>
                    </w:rPr>
                    <w:t>☐</w:t>
                  </w:r>
                  <w:r>
                    <w:rPr>
                      <w:sz w:val="20"/>
                    </w:rPr>
                    <w:t>Klaipėdos miesto</w:t>
                  </w:r>
                </w:p>
                <w:p w:rsidR="009F2701" w:rsidRDefault="00604F63">
                  <w:pPr>
                    <w:rPr>
                      <w:sz w:val="20"/>
                    </w:rPr>
                  </w:pPr>
                  <w:r>
                    <w:rPr>
                      <w:rFonts w:ascii="MS Gothic" w:eastAsia="MS Gothic" w:hAnsi="MS Gothic"/>
                      <w:color w:val="000000"/>
                      <w:sz w:val="20"/>
                      <w:bdr w:val="none" w:sz="0" w:space="0" w:color="auto" w:frame="1"/>
                    </w:rPr>
                    <w:t>☐</w:t>
                  </w:r>
                  <w:r>
                    <w:rPr>
                      <w:sz w:val="20"/>
                    </w:rPr>
                    <w:t>Klaipėdos rajono</w:t>
                  </w:r>
                </w:p>
                <w:p w:rsidR="009F2701" w:rsidRDefault="00604F63">
                  <w:pPr>
                    <w:rPr>
                      <w:sz w:val="20"/>
                    </w:rPr>
                  </w:pPr>
                  <w:r>
                    <w:rPr>
                      <w:rFonts w:ascii="MS Gothic" w:eastAsia="MS Gothic" w:hAnsi="MS Gothic"/>
                      <w:color w:val="000000"/>
                      <w:sz w:val="20"/>
                      <w:bdr w:val="none" w:sz="0" w:space="0" w:color="auto" w:frame="1"/>
                    </w:rPr>
                    <w:t>☐</w:t>
                  </w:r>
                  <w:r>
                    <w:rPr>
                      <w:sz w:val="20"/>
                    </w:rPr>
                    <w:t>Kretingos rajono</w:t>
                  </w:r>
                </w:p>
                <w:p w:rsidR="009F2701" w:rsidRDefault="00604F63">
                  <w:pPr>
                    <w:rPr>
                      <w:sz w:val="20"/>
                    </w:rPr>
                  </w:pPr>
                  <w:r>
                    <w:rPr>
                      <w:rFonts w:ascii="MS Gothic" w:eastAsia="MS Gothic" w:hAnsi="MS Gothic"/>
                      <w:color w:val="000000"/>
                      <w:sz w:val="20"/>
                      <w:bdr w:val="none" w:sz="0" w:space="0" w:color="auto" w:frame="1"/>
                    </w:rPr>
                    <w:t>☐</w:t>
                  </w:r>
                  <w:r>
                    <w:rPr>
                      <w:sz w:val="20"/>
                    </w:rPr>
                    <w:t>Kupiškio rajono</w:t>
                  </w:r>
                </w:p>
                <w:p w:rsidR="009F2701" w:rsidRDefault="00604F63">
                  <w:pPr>
                    <w:rPr>
                      <w:sz w:val="20"/>
                    </w:rPr>
                  </w:pPr>
                  <w:r>
                    <w:rPr>
                      <w:rFonts w:ascii="MS Gothic" w:eastAsia="MS Gothic" w:hAnsi="MS Gothic"/>
                      <w:color w:val="000000"/>
                      <w:sz w:val="20"/>
                      <w:bdr w:val="none" w:sz="0" w:space="0" w:color="auto" w:frame="1"/>
                    </w:rPr>
                    <w:t>☐</w:t>
                  </w:r>
                  <w:r>
                    <w:rPr>
                      <w:sz w:val="20"/>
                    </w:rPr>
                    <w:t>Lazdijų rajono</w:t>
                  </w:r>
                </w:p>
                <w:p w:rsidR="009F2701" w:rsidRDefault="00604F63">
                  <w:pPr>
                    <w:rPr>
                      <w:sz w:val="20"/>
                    </w:rPr>
                  </w:pPr>
                  <w:r>
                    <w:rPr>
                      <w:rFonts w:ascii="MS Gothic" w:eastAsia="MS Gothic" w:hAnsi="MS Gothic"/>
                      <w:color w:val="000000"/>
                      <w:sz w:val="20"/>
                      <w:bdr w:val="none" w:sz="0" w:space="0" w:color="auto" w:frame="1"/>
                    </w:rPr>
                    <w:t>☐</w:t>
                  </w:r>
                  <w:r>
                    <w:rPr>
                      <w:sz w:val="20"/>
                    </w:rPr>
                    <w:t>Marijampolės</w:t>
                  </w:r>
                </w:p>
                <w:p w:rsidR="009F2701" w:rsidRDefault="00604F63">
                  <w:pPr>
                    <w:rPr>
                      <w:sz w:val="20"/>
                    </w:rPr>
                  </w:pPr>
                  <w:r>
                    <w:rPr>
                      <w:rFonts w:ascii="MS Gothic" w:eastAsia="MS Gothic" w:hAnsi="MS Gothic"/>
                      <w:color w:val="000000"/>
                      <w:sz w:val="20"/>
                      <w:bdr w:val="none" w:sz="0" w:space="0" w:color="auto" w:frame="1"/>
                    </w:rPr>
                    <w:t>☐</w:t>
                  </w:r>
                  <w:r>
                    <w:rPr>
                      <w:sz w:val="20"/>
                    </w:rPr>
                    <w:t>Mažeikių rajono</w:t>
                  </w:r>
                </w:p>
                <w:p w:rsidR="009F2701" w:rsidRDefault="00604F63">
                  <w:pPr>
                    <w:rPr>
                      <w:sz w:val="20"/>
                    </w:rPr>
                  </w:pPr>
                  <w:r>
                    <w:rPr>
                      <w:rFonts w:ascii="MS Gothic" w:eastAsia="MS Gothic" w:hAnsi="MS Gothic"/>
                      <w:color w:val="000000"/>
                      <w:sz w:val="20"/>
                      <w:bdr w:val="none" w:sz="0" w:space="0" w:color="auto" w:frame="1"/>
                    </w:rPr>
                    <w:t>☐</w:t>
                  </w:r>
                  <w:r>
                    <w:rPr>
                      <w:sz w:val="20"/>
                    </w:rPr>
                    <w:t>Molėtų rajono</w:t>
                  </w:r>
                </w:p>
                <w:p w:rsidR="009F2701" w:rsidRDefault="00604F63">
                  <w:pPr>
                    <w:rPr>
                      <w:sz w:val="20"/>
                    </w:rPr>
                  </w:pPr>
                  <w:r>
                    <w:rPr>
                      <w:rFonts w:ascii="MS Gothic" w:eastAsia="MS Gothic" w:hAnsi="MS Gothic"/>
                      <w:color w:val="000000"/>
                      <w:sz w:val="20"/>
                      <w:bdr w:val="none" w:sz="0" w:space="0" w:color="auto" w:frame="1"/>
                    </w:rPr>
                    <w:t>☐</w:t>
                  </w:r>
                  <w:r>
                    <w:rPr>
                      <w:sz w:val="20"/>
                    </w:rPr>
                    <w:t>Neringos</w:t>
                  </w:r>
                </w:p>
                <w:p w:rsidR="009F2701" w:rsidRDefault="00604F63">
                  <w:pPr>
                    <w:rPr>
                      <w:sz w:val="20"/>
                    </w:rPr>
                  </w:pPr>
                  <w:r>
                    <w:rPr>
                      <w:rFonts w:ascii="MS Gothic" w:eastAsia="MS Gothic" w:hAnsi="MS Gothic"/>
                      <w:color w:val="000000"/>
                      <w:sz w:val="20"/>
                      <w:bdr w:val="none" w:sz="0" w:space="0" w:color="auto" w:frame="1"/>
                    </w:rPr>
                    <w:t>☐</w:t>
                  </w:r>
                  <w:r>
                    <w:rPr>
                      <w:sz w:val="20"/>
                    </w:rPr>
                    <w:t>Pagėgių</w:t>
                  </w:r>
                </w:p>
                <w:p w:rsidR="009F2701" w:rsidRDefault="00604F63">
                  <w:pPr>
                    <w:rPr>
                      <w:sz w:val="20"/>
                    </w:rPr>
                  </w:pPr>
                  <w:r>
                    <w:rPr>
                      <w:rFonts w:ascii="MS Gothic" w:eastAsia="MS Gothic" w:hAnsi="MS Gothic"/>
                      <w:color w:val="000000"/>
                      <w:sz w:val="20"/>
                      <w:bdr w:val="none" w:sz="0" w:space="0" w:color="auto" w:frame="1"/>
                    </w:rPr>
                    <w:t>☐</w:t>
                  </w:r>
                  <w:r>
                    <w:rPr>
                      <w:sz w:val="20"/>
                    </w:rPr>
                    <w:t>Pakruojo rajono</w:t>
                  </w:r>
                </w:p>
                <w:p w:rsidR="009F2701" w:rsidRDefault="009F2701">
                  <w:pPr>
                    <w:rPr>
                      <w:sz w:val="20"/>
                    </w:rPr>
                  </w:pPr>
                </w:p>
              </w:tc>
              <w:tc>
                <w:tcPr>
                  <w:tcW w:w="3005" w:type="dxa"/>
                </w:tcPr>
                <w:p w:rsidR="009F2701" w:rsidRDefault="00604F63">
                  <w:pPr>
                    <w:rPr>
                      <w:sz w:val="20"/>
                    </w:rPr>
                  </w:pPr>
                  <w:r>
                    <w:rPr>
                      <w:rFonts w:ascii="MS Gothic" w:eastAsia="MS Gothic" w:hAnsi="MS Gothic"/>
                      <w:color w:val="000000"/>
                      <w:sz w:val="20"/>
                      <w:bdr w:val="none" w:sz="0" w:space="0" w:color="auto" w:frame="1"/>
                    </w:rPr>
                    <w:t>☐</w:t>
                  </w:r>
                  <w:r>
                    <w:rPr>
                      <w:sz w:val="20"/>
                    </w:rPr>
                    <w:t>Palangos miesto</w:t>
                  </w:r>
                </w:p>
                <w:p w:rsidR="009F2701" w:rsidRDefault="00604F63">
                  <w:pPr>
                    <w:rPr>
                      <w:sz w:val="20"/>
                    </w:rPr>
                  </w:pPr>
                  <w:r>
                    <w:rPr>
                      <w:rFonts w:ascii="MS Gothic" w:eastAsia="MS Gothic" w:hAnsi="MS Gothic"/>
                      <w:color w:val="000000"/>
                      <w:sz w:val="20"/>
                      <w:bdr w:val="none" w:sz="0" w:space="0" w:color="auto" w:frame="1"/>
                    </w:rPr>
                    <w:t>☐</w:t>
                  </w:r>
                  <w:r>
                    <w:rPr>
                      <w:sz w:val="20"/>
                    </w:rPr>
                    <w:t>Panevėžio miesto</w:t>
                  </w:r>
                </w:p>
                <w:p w:rsidR="009F2701" w:rsidRDefault="00604F63">
                  <w:pPr>
                    <w:rPr>
                      <w:sz w:val="20"/>
                    </w:rPr>
                  </w:pPr>
                  <w:r>
                    <w:rPr>
                      <w:rFonts w:ascii="MS Gothic" w:eastAsia="MS Gothic" w:hAnsi="MS Gothic"/>
                      <w:color w:val="000000"/>
                      <w:sz w:val="20"/>
                      <w:bdr w:val="none" w:sz="0" w:space="0" w:color="auto" w:frame="1"/>
                    </w:rPr>
                    <w:t>☐</w:t>
                  </w:r>
                  <w:r>
                    <w:rPr>
                      <w:sz w:val="20"/>
                    </w:rPr>
                    <w:t>Panevėžio rajono</w:t>
                  </w:r>
                </w:p>
                <w:p w:rsidR="009F2701" w:rsidRDefault="00604F63">
                  <w:pPr>
                    <w:rPr>
                      <w:sz w:val="20"/>
                    </w:rPr>
                  </w:pPr>
                  <w:r>
                    <w:rPr>
                      <w:rFonts w:ascii="MS Gothic" w:eastAsia="MS Gothic" w:hAnsi="MS Gothic"/>
                      <w:color w:val="000000"/>
                      <w:sz w:val="20"/>
                      <w:bdr w:val="none" w:sz="0" w:space="0" w:color="auto" w:frame="1"/>
                    </w:rPr>
                    <w:t>☐</w:t>
                  </w:r>
                  <w:r>
                    <w:rPr>
                      <w:sz w:val="20"/>
                    </w:rPr>
                    <w:t>Pasvalio rajono</w:t>
                  </w:r>
                </w:p>
                <w:p w:rsidR="009F2701" w:rsidRDefault="00604F63">
                  <w:pPr>
                    <w:rPr>
                      <w:sz w:val="20"/>
                    </w:rPr>
                  </w:pPr>
                  <w:r>
                    <w:rPr>
                      <w:rFonts w:ascii="MS Gothic" w:eastAsia="MS Gothic" w:hAnsi="MS Gothic"/>
                      <w:color w:val="000000"/>
                      <w:sz w:val="20"/>
                      <w:bdr w:val="none" w:sz="0" w:space="0" w:color="auto" w:frame="1"/>
                    </w:rPr>
                    <w:t>☐</w:t>
                  </w:r>
                  <w:r>
                    <w:rPr>
                      <w:sz w:val="20"/>
                    </w:rPr>
                    <w:t>Plungės rajono</w:t>
                  </w:r>
                </w:p>
                <w:p w:rsidR="009F2701" w:rsidRDefault="00604F63">
                  <w:pPr>
                    <w:rPr>
                      <w:sz w:val="20"/>
                    </w:rPr>
                  </w:pPr>
                  <w:r>
                    <w:rPr>
                      <w:rFonts w:ascii="MS Gothic" w:eastAsia="MS Gothic" w:hAnsi="MS Gothic"/>
                      <w:color w:val="000000"/>
                      <w:sz w:val="20"/>
                      <w:bdr w:val="none" w:sz="0" w:space="0" w:color="auto" w:frame="1"/>
                    </w:rPr>
                    <w:t>☐</w:t>
                  </w:r>
                  <w:r>
                    <w:rPr>
                      <w:sz w:val="20"/>
                    </w:rPr>
                    <w:t>Prienų rajono</w:t>
                  </w:r>
                </w:p>
                <w:p w:rsidR="009F2701" w:rsidRDefault="00604F63">
                  <w:pPr>
                    <w:rPr>
                      <w:sz w:val="20"/>
                    </w:rPr>
                  </w:pPr>
                  <w:r>
                    <w:rPr>
                      <w:rFonts w:ascii="MS Gothic" w:eastAsia="MS Gothic" w:hAnsi="MS Gothic"/>
                      <w:color w:val="000000"/>
                      <w:sz w:val="20"/>
                      <w:bdr w:val="none" w:sz="0" w:space="0" w:color="auto" w:frame="1"/>
                    </w:rPr>
                    <w:t>☐</w:t>
                  </w:r>
                  <w:r>
                    <w:rPr>
                      <w:sz w:val="20"/>
                    </w:rPr>
                    <w:t>Radviliškio rajono</w:t>
                  </w:r>
                </w:p>
                <w:p w:rsidR="009F2701" w:rsidRDefault="00604F63">
                  <w:pPr>
                    <w:rPr>
                      <w:sz w:val="20"/>
                    </w:rPr>
                  </w:pPr>
                  <w:r>
                    <w:rPr>
                      <w:rFonts w:ascii="MS Gothic" w:eastAsia="MS Gothic" w:hAnsi="MS Gothic"/>
                      <w:color w:val="000000"/>
                      <w:sz w:val="20"/>
                      <w:bdr w:val="none" w:sz="0" w:space="0" w:color="auto" w:frame="1"/>
                    </w:rPr>
                    <w:t>☐</w:t>
                  </w:r>
                  <w:r>
                    <w:rPr>
                      <w:sz w:val="20"/>
                    </w:rPr>
                    <w:t>Raseinių rajono</w:t>
                  </w:r>
                </w:p>
                <w:p w:rsidR="009F2701" w:rsidRDefault="00604F63">
                  <w:pPr>
                    <w:rPr>
                      <w:sz w:val="20"/>
                    </w:rPr>
                  </w:pPr>
                  <w:r>
                    <w:rPr>
                      <w:rFonts w:ascii="MS Gothic" w:eastAsia="MS Gothic" w:hAnsi="MS Gothic"/>
                      <w:color w:val="000000"/>
                      <w:sz w:val="20"/>
                      <w:bdr w:val="none" w:sz="0" w:space="0" w:color="auto" w:frame="1"/>
                    </w:rPr>
                    <w:t>☐</w:t>
                  </w:r>
                  <w:r>
                    <w:rPr>
                      <w:sz w:val="20"/>
                    </w:rPr>
                    <w:t>Rietavo</w:t>
                  </w:r>
                </w:p>
                <w:p w:rsidR="009F2701" w:rsidRDefault="00604F63">
                  <w:pPr>
                    <w:rPr>
                      <w:sz w:val="20"/>
                    </w:rPr>
                  </w:pPr>
                  <w:r>
                    <w:rPr>
                      <w:rFonts w:ascii="MS Gothic" w:eastAsia="MS Gothic" w:hAnsi="MS Gothic"/>
                      <w:color w:val="000000"/>
                      <w:sz w:val="20"/>
                      <w:bdr w:val="none" w:sz="0" w:space="0" w:color="auto" w:frame="1"/>
                    </w:rPr>
                    <w:t>☐</w:t>
                  </w:r>
                  <w:r>
                    <w:rPr>
                      <w:sz w:val="20"/>
                    </w:rPr>
                    <w:t>Rokiškio rajono</w:t>
                  </w:r>
                </w:p>
                <w:p w:rsidR="009F2701" w:rsidRDefault="00604F63">
                  <w:pPr>
                    <w:rPr>
                      <w:sz w:val="20"/>
                    </w:rPr>
                  </w:pPr>
                  <w:r>
                    <w:rPr>
                      <w:rFonts w:ascii="MS Gothic" w:eastAsia="MS Gothic" w:hAnsi="MS Gothic"/>
                      <w:color w:val="000000"/>
                      <w:sz w:val="20"/>
                      <w:bdr w:val="none" w:sz="0" w:space="0" w:color="auto" w:frame="1"/>
                    </w:rPr>
                    <w:t>☐</w:t>
                  </w:r>
                  <w:r>
                    <w:rPr>
                      <w:sz w:val="20"/>
                    </w:rPr>
                    <w:t>Skuodo rajono</w:t>
                  </w:r>
                </w:p>
                <w:p w:rsidR="009F2701" w:rsidRDefault="00604F63">
                  <w:pPr>
                    <w:rPr>
                      <w:sz w:val="20"/>
                    </w:rPr>
                  </w:pPr>
                  <w:r>
                    <w:rPr>
                      <w:rFonts w:ascii="MS Gothic" w:eastAsia="MS Gothic" w:hAnsi="MS Gothic"/>
                      <w:color w:val="000000"/>
                      <w:sz w:val="20"/>
                      <w:bdr w:val="none" w:sz="0" w:space="0" w:color="auto" w:frame="1"/>
                    </w:rPr>
                    <w:t>☐</w:t>
                  </w:r>
                  <w:r>
                    <w:rPr>
                      <w:sz w:val="20"/>
                    </w:rPr>
                    <w:t>Šakių rajono</w:t>
                  </w:r>
                </w:p>
                <w:p w:rsidR="009F2701" w:rsidRDefault="00604F63">
                  <w:pPr>
                    <w:rPr>
                      <w:sz w:val="20"/>
                    </w:rPr>
                  </w:pPr>
                  <w:r>
                    <w:rPr>
                      <w:rFonts w:ascii="MS Gothic" w:eastAsia="MS Gothic" w:hAnsi="MS Gothic"/>
                      <w:color w:val="000000"/>
                      <w:sz w:val="20"/>
                      <w:bdr w:val="none" w:sz="0" w:space="0" w:color="auto" w:frame="1"/>
                    </w:rPr>
                    <w:t>☐</w:t>
                  </w:r>
                  <w:r>
                    <w:rPr>
                      <w:sz w:val="20"/>
                    </w:rPr>
                    <w:t>Šalčininkų rajono</w:t>
                  </w:r>
                </w:p>
                <w:p w:rsidR="009F2701" w:rsidRDefault="00604F63">
                  <w:pPr>
                    <w:rPr>
                      <w:sz w:val="20"/>
                    </w:rPr>
                  </w:pPr>
                  <w:r>
                    <w:rPr>
                      <w:rFonts w:ascii="MS Gothic" w:eastAsia="MS Gothic" w:hAnsi="MS Gothic"/>
                      <w:color w:val="000000"/>
                      <w:sz w:val="20"/>
                      <w:bdr w:val="none" w:sz="0" w:space="0" w:color="auto" w:frame="1"/>
                    </w:rPr>
                    <w:t>☐</w:t>
                  </w:r>
                  <w:r>
                    <w:rPr>
                      <w:sz w:val="20"/>
                    </w:rPr>
                    <w:t>Šiaulių miesto</w:t>
                  </w:r>
                </w:p>
                <w:p w:rsidR="009F2701" w:rsidRDefault="00604F63">
                  <w:pPr>
                    <w:rPr>
                      <w:sz w:val="20"/>
                    </w:rPr>
                  </w:pPr>
                  <w:r>
                    <w:rPr>
                      <w:rFonts w:ascii="MS Gothic" w:eastAsia="MS Gothic" w:hAnsi="MS Gothic"/>
                      <w:color w:val="000000"/>
                      <w:sz w:val="20"/>
                      <w:bdr w:val="none" w:sz="0" w:space="0" w:color="auto" w:frame="1"/>
                    </w:rPr>
                    <w:t>☐</w:t>
                  </w:r>
                  <w:r>
                    <w:rPr>
                      <w:sz w:val="20"/>
                    </w:rPr>
                    <w:t>Šiaulių rajono</w:t>
                  </w:r>
                </w:p>
                <w:p w:rsidR="009F2701" w:rsidRDefault="009F2701">
                  <w:pPr>
                    <w:jc w:val="both"/>
                    <w:rPr>
                      <w:sz w:val="20"/>
                    </w:rPr>
                  </w:pPr>
                </w:p>
              </w:tc>
              <w:tc>
                <w:tcPr>
                  <w:tcW w:w="3005" w:type="dxa"/>
                </w:tcPr>
                <w:p w:rsidR="009F2701" w:rsidRDefault="00604F63">
                  <w:pPr>
                    <w:rPr>
                      <w:sz w:val="20"/>
                    </w:rPr>
                  </w:pPr>
                  <w:r>
                    <w:rPr>
                      <w:rFonts w:ascii="MS Gothic" w:eastAsia="MS Gothic" w:hAnsi="MS Gothic"/>
                      <w:color w:val="000000"/>
                      <w:sz w:val="20"/>
                      <w:bdr w:val="none" w:sz="0" w:space="0" w:color="auto" w:frame="1"/>
                    </w:rPr>
                    <w:t>☐</w:t>
                  </w:r>
                  <w:r>
                    <w:rPr>
                      <w:sz w:val="20"/>
                    </w:rPr>
                    <w:t>Šilalės rajono</w:t>
                  </w:r>
                </w:p>
                <w:p w:rsidR="009F2701" w:rsidRDefault="00604F63">
                  <w:pPr>
                    <w:rPr>
                      <w:sz w:val="20"/>
                    </w:rPr>
                  </w:pPr>
                  <w:r>
                    <w:rPr>
                      <w:rFonts w:ascii="MS Gothic" w:eastAsia="MS Gothic" w:hAnsi="MS Gothic"/>
                      <w:color w:val="000000"/>
                      <w:sz w:val="20"/>
                      <w:bdr w:val="none" w:sz="0" w:space="0" w:color="auto" w:frame="1"/>
                    </w:rPr>
                    <w:t>☐</w:t>
                  </w:r>
                  <w:r>
                    <w:rPr>
                      <w:sz w:val="20"/>
                    </w:rPr>
                    <w:t>Šilutės rajono</w:t>
                  </w:r>
                </w:p>
                <w:p w:rsidR="009F2701" w:rsidRDefault="00604F63">
                  <w:pPr>
                    <w:rPr>
                      <w:sz w:val="20"/>
                    </w:rPr>
                  </w:pPr>
                  <w:r>
                    <w:rPr>
                      <w:rFonts w:ascii="MS Gothic" w:eastAsia="MS Gothic" w:hAnsi="MS Gothic"/>
                      <w:color w:val="000000"/>
                      <w:sz w:val="20"/>
                      <w:bdr w:val="none" w:sz="0" w:space="0" w:color="auto" w:frame="1"/>
                    </w:rPr>
                    <w:t>☐</w:t>
                  </w:r>
                  <w:r>
                    <w:rPr>
                      <w:sz w:val="20"/>
                    </w:rPr>
                    <w:t>Širvintų rajono</w:t>
                  </w:r>
                </w:p>
                <w:p w:rsidR="009F2701" w:rsidRDefault="00604F63">
                  <w:pPr>
                    <w:rPr>
                      <w:sz w:val="20"/>
                    </w:rPr>
                  </w:pPr>
                  <w:r>
                    <w:rPr>
                      <w:rFonts w:ascii="MS Gothic" w:eastAsia="MS Gothic" w:hAnsi="MS Gothic"/>
                      <w:color w:val="000000"/>
                      <w:sz w:val="20"/>
                      <w:bdr w:val="none" w:sz="0" w:space="0" w:color="auto" w:frame="1"/>
                    </w:rPr>
                    <w:t>☐</w:t>
                  </w:r>
                  <w:r>
                    <w:rPr>
                      <w:sz w:val="20"/>
                    </w:rPr>
                    <w:t>Švenčionių rajono</w:t>
                  </w:r>
                </w:p>
                <w:p w:rsidR="009F2701" w:rsidRDefault="00604F63">
                  <w:pPr>
                    <w:rPr>
                      <w:sz w:val="20"/>
                    </w:rPr>
                  </w:pPr>
                  <w:r>
                    <w:rPr>
                      <w:rFonts w:ascii="MS Gothic" w:eastAsia="MS Gothic" w:hAnsi="MS Gothic"/>
                      <w:color w:val="000000"/>
                      <w:sz w:val="20"/>
                      <w:bdr w:val="none" w:sz="0" w:space="0" w:color="auto" w:frame="1"/>
                    </w:rPr>
                    <w:t>☐</w:t>
                  </w:r>
                  <w:r>
                    <w:rPr>
                      <w:sz w:val="20"/>
                    </w:rPr>
                    <w:t>Tauragės rajono</w:t>
                  </w:r>
                </w:p>
                <w:p w:rsidR="009F2701" w:rsidRDefault="00604F63">
                  <w:pPr>
                    <w:rPr>
                      <w:sz w:val="20"/>
                    </w:rPr>
                  </w:pPr>
                  <w:r>
                    <w:rPr>
                      <w:rFonts w:ascii="MS Gothic" w:eastAsia="MS Gothic" w:hAnsi="MS Gothic"/>
                      <w:color w:val="000000"/>
                      <w:sz w:val="20"/>
                      <w:bdr w:val="none" w:sz="0" w:space="0" w:color="auto" w:frame="1"/>
                    </w:rPr>
                    <w:t>☐</w:t>
                  </w:r>
                  <w:r>
                    <w:rPr>
                      <w:sz w:val="20"/>
                    </w:rPr>
                    <w:t>Telšių rajono</w:t>
                  </w:r>
                </w:p>
                <w:p w:rsidR="009F2701" w:rsidRDefault="00604F63">
                  <w:pPr>
                    <w:rPr>
                      <w:sz w:val="20"/>
                    </w:rPr>
                  </w:pPr>
                  <w:r>
                    <w:rPr>
                      <w:rFonts w:ascii="MS Gothic" w:eastAsia="MS Gothic" w:hAnsi="MS Gothic"/>
                      <w:color w:val="000000"/>
                      <w:sz w:val="20"/>
                      <w:bdr w:val="none" w:sz="0" w:space="0" w:color="auto" w:frame="1"/>
                    </w:rPr>
                    <w:t>☐</w:t>
                  </w:r>
                  <w:r>
                    <w:rPr>
                      <w:sz w:val="20"/>
                    </w:rPr>
                    <w:t>Trakų rajono</w:t>
                  </w:r>
                </w:p>
                <w:p w:rsidR="009F2701" w:rsidRDefault="00604F63">
                  <w:pPr>
                    <w:rPr>
                      <w:sz w:val="20"/>
                    </w:rPr>
                  </w:pPr>
                  <w:r>
                    <w:rPr>
                      <w:rFonts w:ascii="MS Gothic" w:eastAsia="MS Gothic" w:hAnsi="MS Gothic"/>
                      <w:color w:val="000000"/>
                      <w:sz w:val="20"/>
                      <w:bdr w:val="none" w:sz="0" w:space="0" w:color="auto" w:frame="1"/>
                    </w:rPr>
                    <w:t>☐</w:t>
                  </w:r>
                  <w:r>
                    <w:rPr>
                      <w:sz w:val="20"/>
                    </w:rPr>
                    <w:t>Ukmergės rajono</w:t>
                  </w:r>
                </w:p>
                <w:p w:rsidR="009F2701" w:rsidRDefault="00604F63">
                  <w:pPr>
                    <w:rPr>
                      <w:sz w:val="20"/>
                    </w:rPr>
                  </w:pPr>
                  <w:r>
                    <w:rPr>
                      <w:rFonts w:ascii="MS Gothic" w:eastAsia="MS Gothic" w:hAnsi="MS Gothic"/>
                      <w:color w:val="000000"/>
                      <w:sz w:val="20"/>
                      <w:bdr w:val="none" w:sz="0" w:space="0" w:color="auto" w:frame="1"/>
                    </w:rPr>
                    <w:t>☐</w:t>
                  </w:r>
                  <w:r>
                    <w:rPr>
                      <w:sz w:val="20"/>
                    </w:rPr>
                    <w:t>Utenos rajono</w:t>
                  </w:r>
                </w:p>
                <w:p w:rsidR="009F2701" w:rsidRDefault="00604F63">
                  <w:pPr>
                    <w:rPr>
                      <w:sz w:val="20"/>
                    </w:rPr>
                  </w:pPr>
                  <w:r>
                    <w:rPr>
                      <w:rFonts w:ascii="MS Gothic" w:eastAsia="MS Gothic" w:hAnsi="MS Gothic"/>
                      <w:color w:val="000000"/>
                      <w:sz w:val="20"/>
                      <w:bdr w:val="none" w:sz="0" w:space="0" w:color="auto" w:frame="1"/>
                    </w:rPr>
                    <w:t>☐</w:t>
                  </w:r>
                  <w:r>
                    <w:rPr>
                      <w:sz w:val="20"/>
                    </w:rPr>
                    <w:t>Varėnos rajono</w:t>
                  </w:r>
                </w:p>
                <w:p w:rsidR="009F2701" w:rsidRDefault="00604F63">
                  <w:pPr>
                    <w:rPr>
                      <w:sz w:val="20"/>
                    </w:rPr>
                  </w:pPr>
                  <w:r>
                    <w:rPr>
                      <w:rFonts w:ascii="MS Gothic" w:eastAsia="MS Gothic" w:hAnsi="MS Gothic"/>
                      <w:color w:val="000000"/>
                      <w:sz w:val="20"/>
                      <w:bdr w:val="none" w:sz="0" w:space="0" w:color="auto" w:frame="1"/>
                    </w:rPr>
                    <w:t>☐</w:t>
                  </w:r>
                  <w:r>
                    <w:rPr>
                      <w:sz w:val="20"/>
                    </w:rPr>
                    <w:t>Vilkaviškio rajono</w:t>
                  </w:r>
                </w:p>
                <w:p w:rsidR="009F2701" w:rsidRDefault="00604F63">
                  <w:pPr>
                    <w:rPr>
                      <w:sz w:val="20"/>
                    </w:rPr>
                  </w:pPr>
                  <w:r>
                    <w:rPr>
                      <w:rFonts w:ascii="MS Gothic" w:eastAsia="MS Gothic" w:hAnsi="MS Gothic"/>
                      <w:color w:val="000000"/>
                      <w:sz w:val="20"/>
                      <w:bdr w:val="none" w:sz="0" w:space="0" w:color="auto" w:frame="1"/>
                    </w:rPr>
                    <w:t>☐</w:t>
                  </w:r>
                  <w:r>
                    <w:rPr>
                      <w:sz w:val="20"/>
                    </w:rPr>
                    <w:t>Vilniaus miesto</w:t>
                  </w:r>
                </w:p>
                <w:p w:rsidR="009F2701" w:rsidRDefault="00604F63">
                  <w:pPr>
                    <w:rPr>
                      <w:sz w:val="20"/>
                    </w:rPr>
                  </w:pPr>
                  <w:r>
                    <w:rPr>
                      <w:rFonts w:ascii="MS Gothic" w:eastAsia="MS Gothic" w:hAnsi="MS Gothic"/>
                      <w:color w:val="000000"/>
                      <w:sz w:val="20"/>
                      <w:bdr w:val="none" w:sz="0" w:space="0" w:color="auto" w:frame="1"/>
                    </w:rPr>
                    <w:t>☐</w:t>
                  </w:r>
                  <w:r>
                    <w:rPr>
                      <w:sz w:val="20"/>
                    </w:rPr>
                    <w:t>Vilniaus rajono</w:t>
                  </w:r>
                </w:p>
                <w:p w:rsidR="009F2701" w:rsidRDefault="00604F63">
                  <w:pPr>
                    <w:rPr>
                      <w:sz w:val="20"/>
                    </w:rPr>
                  </w:pPr>
                  <w:r>
                    <w:rPr>
                      <w:rFonts w:ascii="MS Gothic" w:eastAsia="MS Gothic" w:hAnsi="MS Gothic"/>
                      <w:color w:val="000000"/>
                      <w:sz w:val="20"/>
                      <w:bdr w:val="none" w:sz="0" w:space="0" w:color="auto" w:frame="1"/>
                    </w:rPr>
                    <w:t>☐</w:t>
                  </w:r>
                  <w:r>
                    <w:rPr>
                      <w:sz w:val="20"/>
                    </w:rPr>
                    <w:t>Visagino miesto</w:t>
                  </w:r>
                </w:p>
                <w:p w:rsidR="009F2701" w:rsidRDefault="00604F63">
                  <w:pPr>
                    <w:rPr>
                      <w:sz w:val="20"/>
                    </w:rPr>
                  </w:pPr>
                  <w:r>
                    <w:rPr>
                      <w:rFonts w:ascii="MS Gothic" w:eastAsia="MS Gothic" w:hAnsi="MS Gothic"/>
                      <w:color w:val="000000"/>
                      <w:sz w:val="20"/>
                      <w:bdr w:val="none" w:sz="0" w:space="0" w:color="auto" w:frame="1"/>
                    </w:rPr>
                    <w:t>☐</w:t>
                  </w:r>
                  <w:r>
                    <w:rPr>
                      <w:sz w:val="20"/>
                    </w:rPr>
                    <w:t>Zarasų rajono</w:t>
                  </w:r>
                </w:p>
              </w:tc>
            </w:tr>
          </w:tbl>
          <w:p w:rsidR="009F2701" w:rsidRDefault="00604F63">
            <w:pPr>
              <w:jc w:val="both"/>
              <w:rPr>
                <w:i/>
                <w:color w:val="000000"/>
                <w:sz w:val="20"/>
              </w:rPr>
            </w:pPr>
            <w:r>
              <w:rPr>
                <w:i/>
                <w:color w:val="000000"/>
                <w:sz w:val="20"/>
              </w:rPr>
              <w:t xml:space="preserve">Jei nurodyta konkreti apskritis, nurodomas savivaldybės, kurioje planuojama vykdyti pagrindines projekto veiklas (pvz., statyti pastatą, organizuoti seminarą ir pan.), pavadinimas. </w:t>
            </w:r>
          </w:p>
          <w:p w:rsidR="009F2701" w:rsidRDefault="009F2701">
            <w:pPr>
              <w:rPr>
                <w:sz w:val="6"/>
                <w:szCs w:val="6"/>
              </w:rPr>
            </w:pPr>
          </w:p>
          <w:p w:rsidR="009F2701" w:rsidRDefault="00604F63">
            <w:pPr>
              <w:jc w:val="both"/>
              <w:rPr>
                <w:i/>
                <w:color w:val="000000"/>
                <w:sz w:val="20"/>
              </w:rPr>
            </w:pPr>
            <w:r>
              <w:rPr>
                <w:i/>
                <w:color w:val="000000"/>
                <w:sz w:val="20"/>
              </w:rPr>
              <w:t>Turi būti nurodoma tik viena savivaldybė.</w:t>
            </w:r>
          </w:p>
          <w:p w:rsidR="009F2701" w:rsidRDefault="009F2701">
            <w:pPr>
              <w:rPr>
                <w:sz w:val="6"/>
                <w:szCs w:val="6"/>
              </w:rPr>
            </w:pPr>
          </w:p>
          <w:p w:rsidR="009F2701" w:rsidRDefault="00604F63">
            <w:pPr>
              <w:jc w:val="both"/>
              <w:rPr>
                <w:i/>
                <w:color w:val="000000"/>
                <w:sz w:val="20"/>
              </w:rPr>
            </w:pPr>
            <w:r>
              <w:rPr>
                <w:i/>
                <w:color w:val="000000"/>
                <w:sz w:val="20"/>
              </w:rPr>
              <w:t xml:space="preserve">Jeigu projektas įgyvendinamas keliose savivaldybėse, nurodoma projekto savivaldybė, kuriai tenka didžiausia lėšų ir veiklų dalis, o kitos savivaldybės išvardijamos 4.2 papunktyje. Didžiausia dalis skaičiuojama pagal skiriamų lėšų dydį. Jeigu sudėtinga nustatyti savivaldybę, kuriai tenka didžioji dalis lėšų, ji gali būti nurodoma pagal projekto vykdytojo veiklos vykdymo vietą. </w:t>
            </w:r>
          </w:p>
          <w:p w:rsidR="009F2701" w:rsidRDefault="009F2701">
            <w:pPr>
              <w:rPr>
                <w:sz w:val="6"/>
                <w:szCs w:val="6"/>
              </w:rPr>
            </w:pPr>
          </w:p>
          <w:p w:rsidR="009F2701" w:rsidRDefault="00604F63">
            <w:pPr>
              <w:jc w:val="both"/>
              <w:rPr>
                <w:i/>
                <w:color w:val="000000"/>
                <w:sz w:val="20"/>
              </w:rPr>
            </w:pPr>
            <w:r>
              <w:rPr>
                <w:i/>
                <w:color w:val="000000"/>
                <w:sz w:val="20"/>
              </w:rPr>
              <w:t>Pvz., tiesiamas 150 km kelias per X, Y ir Z savivaldybes. 80 km kelio tiesiama per Y savivaldybę, tačiau brangiausia kelio dalis (pvz., dėl estakadų) bus tiesiama Z savivaldybėje. Z savivaldybė – pagrindinė savivaldybė, kurioje įgyvendinamas projektas.</w:t>
            </w:r>
          </w:p>
          <w:p w:rsidR="009F2701" w:rsidRDefault="009F2701">
            <w:pPr>
              <w:rPr>
                <w:sz w:val="6"/>
                <w:szCs w:val="6"/>
              </w:rPr>
            </w:pPr>
          </w:p>
          <w:p w:rsidR="009F2701" w:rsidRDefault="00604F63">
            <w:pPr>
              <w:jc w:val="both"/>
              <w:rPr>
                <w:i/>
                <w:color w:val="000000"/>
                <w:sz w:val="20"/>
              </w:rPr>
            </w:pPr>
            <w:r>
              <w:rPr>
                <w:i/>
                <w:color w:val="000000"/>
                <w:sz w:val="20"/>
              </w:rPr>
              <w:lastRenderedPageBreak/>
              <w:t>Pvz., organizuojama 15 seminarų X, Y ir Z savivaldybėse. 10 seminarų organizuojama X savivaldybėje, 2 seminarai – Y savivaldybėje ir 3 – Z savivaldybėje. Didžiausia projekto lėšų dalis skirta Y savivaldybėje organizuojamiems seminarams. Daugiausia seminarų (10) suorganizuota X savivaldybėje, tačiau jie kainavo mažiau nei 2 seminarai, suorganizuoti Y savivaldybėje, todėl didžiausia projekto lėšų dalis skirta Y savivaldybėje organizuojamiems seminarams. Y savivaldybė – pagrindinė savivaldybė, kurioje įgyvendinamas projektas.</w:t>
            </w:r>
          </w:p>
          <w:p w:rsidR="009F2701" w:rsidRDefault="009F2701">
            <w:pPr>
              <w:rPr>
                <w:sz w:val="6"/>
                <w:szCs w:val="6"/>
              </w:rPr>
            </w:pPr>
          </w:p>
          <w:p w:rsidR="009F2701" w:rsidRDefault="00604F63">
            <w:pPr>
              <w:jc w:val="both"/>
              <w:rPr>
                <w:color w:val="000000"/>
                <w:sz w:val="20"/>
              </w:rPr>
            </w:pPr>
            <w:r>
              <w:rPr>
                <w:i/>
                <w:color w:val="000000"/>
                <w:sz w:val="20"/>
              </w:rPr>
              <w:t>Nurodyti privaloma.</w:t>
            </w:r>
          </w:p>
        </w:tc>
      </w:tr>
    </w:tbl>
    <w:p w:rsidR="009F2701" w:rsidRDefault="009F2701">
      <w:pPr>
        <w:shd w:val="clear" w:color="auto" w:fill="FFFFFF"/>
        <w:ind w:firstLine="720"/>
        <w:rPr>
          <w:sz w:val="22"/>
          <w:szCs w:val="22"/>
        </w:rPr>
      </w:pPr>
    </w:p>
    <w:p w:rsidR="009F2701" w:rsidRDefault="009F2701">
      <w:pPr>
        <w:shd w:val="clear" w:color="auto" w:fill="FFFFFF"/>
        <w:rPr>
          <w:sz w:val="22"/>
          <w:szCs w:val="22"/>
        </w:rPr>
      </w:pPr>
    </w:p>
    <w:p w:rsidR="009F2701" w:rsidRDefault="007252BC">
      <w:pPr>
        <w:shd w:val="clear" w:color="auto" w:fill="FFFFFF"/>
        <w:ind w:firstLine="720"/>
        <w:rPr>
          <w:b/>
          <w:bCs/>
          <w:vanish/>
          <w:sz w:val="22"/>
          <w:szCs w:val="22"/>
        </w:rPr>
      </w:pPr>
    </w:p>
    <w:p w:rsidR="009F2701" w:rsidRDefault="007252BC">
      <w:pPr>
        <w:widowControl w:val="0"/>
        <w:shd w:val="clear" w:color="auto" w:fill="FFFFFF"/>
        <w:ind w:firstLine="567"/>
        <w:jc w:val="both"/>
        <w:rPr>
          <w:b/>
          <w:bCs/>
          <w:color w:val="000000"/>
          <w:sz w:val="22"/>
          <w:szCs w:val="22"/>
        </w:rPr>
      </w:pPr>
      <w:r w:rsidR="00604F63">
        <w:rPr>
          <w:b/>
          <w:bCs/>
          <w:color w:val="000000"/>
          <w:sz w:val="22"/>
          <w:szCs w:val="22"/>
        </w:rPr>
        <w:t>4.2</w:t>
      </w:r>
      <w:r w:rsidR="00604F63">
        <w:rPr>
          <w:b/>
          <w:bCs/>
          <w:color w:val="000000"/>
          <w:sz w:val="22"/>
          <w:szCs w:val="22"/>
        </w:rPr>
        <w:t xml:space="preserve">. Kita teritorija, kuriai tenka dalis projekto lėšų: </w:t>
      </w:r>
    </w:p>
    <w:p w:rsidR="009F2701" w:rsidRDefault="00604F63">
      <w:pPr>
        <w:widowControl w:val="0"/>
        <w:shd w:val="clear" w:color="auto" w:fill="FFFFFF"/>
        <w:tabs>
          <w:tab w:val="left" w:pos="1134"/>
        </w:tabs>
        <w:jc w:val="both"/>
        <w:rPr>
          <w:i/>
          <w:sz w:val="22"/>
          <w:szCs w:val="22"/>
        </w:rPr>
      </w:pPr>
      <w:r>
        <w:rPr>
          <w:i/>
          <w:color w:val="000000"/>
          <w:sz w:val="22"/>
          <w:szCs w:val="22"/>
        </w:rPr>
        <w:t>(</w:t>
      </w:r>
      <w:r>
        <w:rPr>
          <w:rFonts w:eastAsia="Calibri"/>
          <w:i/>
          <w:sz w:val="22"/>
          <w:szCs w:val="22"/>
        </w:rPr>
        <w:t>Nežymima, jei projektas įgyvendinamas vienoje savivaldybėje</w:t>
      </w:r>
      <w:r>
        <w:rPr>
          <w:i/>
          <w:sz w:val="22"/>
          <w:szCs w:val="22"/>
        </w:rPr>
        <w:t xml:space="preserve">. Kitais atvejais perkeliama informacija, nurodyta projekto įgyvendinimo plano III skyriaus „Projekto įgyvendinimo </w:t>
      </w:r>
      <w:proofErr w:type="spellStart"/>
      <w:r>
        <w:rPr>
          <w:i/>
          <w:sz w:val="22"/>
          <w:szCs w:val="22"/>
        </w:rPr>
        <w:t>detalizacija</w:t>
      </w:r>
      <w:proofErr w:type="spellEnd"/>
      <w:r>
        <w:rPr>
          <w:i/>
          <w:sz w:val="22"/>
          <w:szCs w:val="22"/>
        </w:rPr>
        <w:t xml:space="preserve">“ 3.4 papunktyje. Kai įgyvendinamos finansinės priemonės, informacija nurodoma atsižvelgiant į veiklų ar </w:t>
      </w:r>
      <w:proofErr w:type="spellStart"/>
      <w:r>
        <w:rPr>
          <w:i/>
          <w:sz w:val="22"/>
          <w:szCs w:val="22"/>
        </w:rPr>
        <w:t>poveiklių</w:t>
      </w:r>
      <w:proofErr w:type="spellEnd"/>
      <w:r>
        <w:rPr>
          <w:i/>
          <w:sz w:val="22"/>
          <w:szCs w:val="22"/>
        </w:rPr>
        <w:t xml:space="preserve"> finansavimo intensyvumą.)</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19"/>
        <w:gridCol w:w="9918"/>
      </w:tblGrid>
      <w:tr w:rsidR="009F2701">
        <w:trPr>
          <w:trHeight w:val="567"/>
        </w:trPr>
        <w:tc>
          <w:tcPr>
            <w:tcW w:w="1442" w:type="pct"/>
            <w:shd w:val="clear" w:color="auto" w:fill="D9D9D9"/>
            <w:vAlign w:val="center"/>
          </w:tcPr>
          <w:p w:rsidR="009F2701" w:rsidRDefault="00604F63">
            <w:pPr>
              <w:rPr>
                <w:color w:val="000000"/>
                <w:sz w:val="22"/>
                <w:szCs w:val="22"/>
              </w:rPr>
            </w:pPr>
            <w:r>
              <w:rPr>
                <w:color w:val="000000"/>
                <w:sz w:val="22"/>
                <w:szCs w:val="22"/>
              </w:rPr>
              <w:t>Apskritis (-</w:t>
            </w:r>
            <w:proofErr w:type="spellStart"/>
            <w:r>
              <w:rPr>
                <w:color w:val="000000"/>
                <w:sz w:val="22"/>
                <w:szCs w:val="22"/>
              </w:rPr>
              <w:t>ys</w:t>
            </w:r>
            <w:proofErr w:type="spellEnd"/>
            <w:r>
              <w:rPr>
                <w:color w:val="000000"/>
                <w:sz w:val="22"/>
                <w:szCs w:val="22"/>
              </w:rPr>
              <w:t>)</w:t>
            </w:r>
          </w:p>
        </w:tc>
        <w:tc>
          <w:tcPr>
            <w:tcW w:w="3558" w:type="pct"/>
            <w:tcBorders>
              <w:right w:val="single" w:sz="4" w:space="0" w:color="auto"/>
            </w:tcBorders>
            <w:shd w:val="clear" w:color="auto" w:fill="auto"/>
            <w:vAlign w:val="center"/>
          </w:tcPr>
          <w:p w:rsidR="009F2701" w:rsidRDefault="00604F63">
            <w:pPr>
              <w:jc w:val="both"/>
              <w:rPr>
                <w:bCs/>
                <w:i/>
                <w:sz w:val="20"/>
              </w:rPr>
            </w:pPr>
            <w:r>
              <w:rPr>
                <w:color w:val="000000"/>
                <w:sz w:val="20"/>
              </w:rPr>
              <w:t xml:space="preserve">□ </w:t>
            </w:r>
            <w:r>
              <w:rPr>
                <w:i/>
                <w:sz w:val="20"/>
              </w:rPr>
              <w:t>Nurodoma (-</w:t>
            </w:r>
            <w:proofErr w:type="spellStart"/>
            <w:r>
              <w:rPr>
                <w:i/>
                <w:sz w:val="20"/>
              </w:rPr>
              <w:t>os</w:t>
            </w:r>
            <w:proofErr w:type="spellEnd"/>
            <w:r>
              <w:rPr>
                <w:i/>
                <w:sz w:val="20"/>
              </w:rPr>
              <w:t>) kita (-</w:t>
            </w:r>
            <w:proofErr w:type="spellStart"/>
            <w:r>
              <w:rPr>
                <w:i/>
                <w:sz w:val="20"/>
              </w:rPr>
              <w:t>os</w:t>
            </w:r>
            <w:proofErr w:type="spellEnd"/>
            <w:r>
              <w:rPr>
                <w:i/>
                <w:sz w:val="20"/>
              </w:rPr>
              <w:t>) apskritis (-</w:t>
            </w:r>
            <w:proofErr w:type="spellStart"/>
            <w:r>
              <w:rPr>
                <w:i/>
                <w:sz w:val="20"/>
              </w:rPr>
              <w:t>ys</w:t>
            </w:r>
            <w:proofErr w:type="spellEnd"/>
            <w:r>
              <w:rPr>
                <w:i/>
                <w:sz w:val="20"/>
              </w:rPr>
              <w:t>), kuriai (-</w:t>
            </w:r>
            <w:proofErr w:type="spellStart"/>
            <w:r>
              <w:rPr>
                <w:i/>
                <w:sz w:val="20"/>
              </w:rPr>
              <w:t>ioms</w:t>
            </w:r>
            <w:proofErr w:type="spellEnd"/>
            <w:r>
              <w:rPr>
                <w:i/>
                <w:sz w:val="20"/>
              </w:rPr>
              <w:t xml:space="preserve">) tenka dalis projekto lėšų. </w:t>
            </w:r>
            <w:r>
              <w:rPr>
                <w:bCs/>
                <w:i/>
                <w:sz w:val="20"/>
              </w:rPr>
              <w:t xml:space="preserve">Gali būti nurodyta daugiau nei viena apskritis. </w:t>
            </w:r>
          </w:p>
          <w:p w:rsidR="009F2701" w:rsidRDefault="009F2701">
            <w:pPr>
              <w:jc w:val="both"/>
              <w:rPr>
                <w:i/>
                <w:sz w:val="20"/>
              </w:rPr>
            </w:pPr>
          </w:p>
        </w:tc>
      </w:tr>
      <w:tr w:rsidR="009F2701">
        <w:trPr>
          <w:trHeight w:val="567"/>
        </w:trPr>
        <w:tc>
          <w:tcPr>
            <w:tcW w:w="1442" w:type="pct"/>
            <w:shd w:val="clear" w:color="auto" w:fill="D9D9D9"/>
            <w:vAlign w:val="center"/>
          </w:tcPr>
          <w:p w:rsidR="009F2701" w:rsidRDefault="00604F63">
            <w:pPr>
              <w:rPr>
                <w:color w:val="000000"/>
                <w:sz w:val="22"/>
                <w:szCs w:val="22"/>
              </w:rPr>
            </w:pPr>
            <w:r>
              <w:rPr>
                <w:color w:val="000000"/>
                <w:sz w:val="22"/>
                <w:szCs w:val="22"/>
              </w:rPr>
              <w:t>Savivaldybė (-ės)</w:t>
            </w:r>
          </w:p>
        </w:tc>
        <w:tc>
          <w:tcPr>
            <w:tcW w:w="3558" w:type="pct"/>
            <w:tcBorders>
              <w:right w:val="single" w:sz="4" w:space="0" w:color="auto"/>
            </w:tcBorders>
            <w:shd w:val="clear" w:color="auto" w:fill="auto"/>
            <w:vAlign w:val="center"/>
          </w:tcPr>
          <w:p w:rsidR="009F2701" w:rsidRDefault="00604F63">
            <w:pPr>
              <w:jc w:val="both"/>
              <w:rPr>
                <w:i/>
                <w:sz w:val="20"/>
              </w:rPr>
            </w:pPr>
            <w:r>
              <w:rPr>
                <w:color w:val="000000"/>
                <w:sz w:val="20"/>
              </w:rPr>
              <w:t xml:space="preserve">□ </w:t>
            </w:r>
            <w:r>
              <w:rPr>
                <w:bCs/>
                <w:i/>
                <w:sz w:val="20"/>
              </w:rPr>
              <w:t>Nurodoma (-</w:t>
            </w:r>
            <w:proofErr w:type="spellStart"/>
            <w:r>
              <w:rPr>
                <w:bCs/>
                <w:i/>
                <w:sz w:val="20"/>
              </w:rPr>
              <w:t>os</w:t>
            </w:r>
            <w:proofErr w:type="spellEnd"/>
            <w:r>
              <w:rPr>
                <w:bCs/>
                <w:i/>
                <w:sz w:val="20"/>
              </w:rPr>
              <w:t>) kita (-</w:t>
            </w:r>
            <w:proofErr w:type="spellStart"/>
            <w:r>
              <w:rPr>
                <w:bCs/>
                <w:i/>
                <w:sz w:val="20"/>
              </w:rPr>
              <w:t>os</w:t>
            </w:r>
            <w:proofErr w:type="spellEnd"/>
            <w:r>
              <w:rPr>
                <w:bCs/>
                <w:i/>
                <w:sz w:val="20"/>
              </w:rPr>
              <w:t>) savivaldybė (-ės), kuriai (-</w:t>
            </w:r>
            <w:proofErr w:type="spellStart"/>
            <w:r>
              <w:rPr>
                <w:bCs/>
                <w:i/>
                <w:sz w:val="20"/>
              </w:rPr>
              <w:t>ioms</w:t>
            </w:r>
            <w:proofErr w:type="spellEnd"/>
            <w:r>
              <w:rPr>
                <w:bCs/>
                <w:i/>
                <w:sz w:val="20"/>
              </w:rPr>
              <w:t>) tenka dalis projekto lėšų. Gali būti nurodyta daugiau nei viena savivaldybė.</w:t>
            </w:r>
            <w:r>
              <w:rPr>
                <w:i/>
                <w:strike/>
                <w:sz w:val="20"/>
              </w:rPr>
              <w:t xml:space="preserve"> </w:t>
            </w:r>
          </w:p>
          <w:p w:rsidR="009F2701" w:rsidRDefault="009F2701">
            <w:pPr>
              <w:rPr>
                <w:sz w:val="6"/>
                <w:szCs w:val="6"/>
              </w:rPr>
            </w:pPr>
          </w:p>
          <w:tbl>
            <w:tblPr>
              <w:tblW w:w="0" w:type="auto"/>
              <w:tblLook w:val="04A0" w:firstRow="1" w:lastRow="0" w:firstColumn="1" w:lastColumn="0" w:noHBand="0" w:noVBand="1"/>
            </w:tblPr>
            <w:tblGrid>
              <w:gridCol w:w="2459"/>
              <w:gridCol w:w="2459"/>
              <w:gridCol w:w="2460"/>
              <w:gridCol w:w="2460"/>
            </w:tblGrid>
            <w:tr w:rsidR="009F2701">
              <w:tc>
                <w:tcPr>
                  <w:tcW w:w="3004" w:type="dxa"/>
                </w:tcPr>
                <w:p w:rsidR="009F2701" w:rsidRDefault="009F2701">
                  <w:pPr>
                    <w:rPr>
                      <w:b/>
                      <w:sz w:val="20"/>
                    </w:rPr>
                  </w:pPr>
                </w:p>
              </w:tc>
              <w:tc>
                <w:tcPr>
                  <w:tcW w:w="3004" w:type="dxa"/>
                </w:tcPr>
                <w:p w:rsidR="009F2701" w:rsidRDefault="009F2701">
                  <w:pPr>
                    <w:ind w:left="-534" w:firstLine="720"/>
                    <w:rPr>
                      <w:b/>
                      <w:sz w:val="20"/>
                    </w:rPr>
                  </w:pPr>
                </w:p>
              </w:tc>
              <w:tc>
                <w:tcPr>
                  <w:tcW w:w="3005" w:type="dxa"/>
                </w:tcPr>
                <w:p w:rsidR="009F2701" w:rsidRDefault="009F2701">
                  <w:pPr>
                    <w:ind w:left="-534" w:firstLine="720"/>
                    <w:jc w:val="both"/>
                    <w:rPr>
                      <w:b/>
                      <w:sz w:val="20"/>
                    </w:rPr>
                  </w:pPr>
                </w:p>
              </w:tc>
              <w:tc>
                <w:tcPr>
                  <w:tcW w:w="3005" w:type="dxa"/>
                </w:tcPr>
                <w:p w:rsidR="009F2701" w:rsidRDefault="009F2701">
                  <w:pPr>
                    <w:ind w:firstLine="720"/>
                    <w:rPr>
                      <w:b/>
                      <w:sz w:val="20"/>
                    </w:rPr>
                  </w:pPr>
                </w:p>
              </w:tc>
            </w:tr>
          </w:tbl>
          <w:p w:rsidR="009F2701" w:rsidRDefault="009F2701">
            <w:pPr>
              <w:jc w:val="both"/>
              <w:rPr>
                <w:i/>
                <w:sz w:val="20"/>
              </w:rPr>
            </w:pPr>
          </w:p>
        </w:tc>
      </w:tr>
    </w:tbl>
    <w:p w:rsidR="009F2701" w:rsidRDefault="009F2701">
      <w:pPr>
        <w:ind w:firstLine="720"/>
        <w:rPr>
          <w:color w:val="000000"/>
          <w:sz w:val="22"/>
          <w:szCs w:val="22"/>
        </w:rPr>
      </w:pPr>
    </w:p>
    <w:p w:rsidR="009F2701" w:rsidRDefault="009F2701">
      <w:pPr>
        <w:rPr>
          <w:color w:val="000000"/>
          <w:sz w:val="22"/>
          <w:szCs w:val="22"/>
        </w:rPr>
      </w:pPr>
    </w:p>
    <w:p w:rsidR="009F2701" w:rsidRDefault="009F2701">
      <w:pPr>
        <w:rPr>
          <w:color w:val="000000"/>
          <w:sz w:val="22"/>
          <w:szCs w:val="22"/>
        </w:rPr>
      </w:pPr>
    </w:p>
    <w:p w:rsidR="009F2701" w:rsidRDefault="00604F63">
      <w:pPr>
        <w:rPr>
          <w:b/>
          <w:color w:val="000000"/>
          <w:sz w:val="22"/>
          <w:szCs w:val="22"/>
        </w:rPr>
      </w:pPr>
      <w:r>
        <w:rPr>
          <w:b/>
          <w:color w:val="000000"/>
          <w:sz w:val="22"/>
          <w:szCs w:val="22"/>
        </w:rPr>
        <w:br w:type="page"/>
      </w:r>
    </w:p>
    <w:p w:rsidR="009F2701" w:rsidRDefault="007252BC">
      <w:pPr>
        <w:rPr>
          <w:sz w:val="20"/>
        </w:rPr>
      </w:pPr>
    </w:p>
    <w:p w:rsidR="009F2701" w:rsidRDefault="007252BC">
      <w:pPr>
        <w:keepNext/>
        <w:ind w:firstLine="567"/>
        <w:rPr>
          <w:i/>
          <w:kern w:val="28"/>
          <w:sz w:val="22"/>
          <w:szCs w:val="22"/>
        </w:rPr>
      </w:pPr>
      <w:r w:rsidR="00604F63">
        <w:rPr>
          <w:b/>
          <w:bCs/>
          <w:kern w:val="28"/>
          <w:sz w:val="22"/>
        </w:rPr>
        <w:t>5</w:t>
      </w:r>
      <w:r w:rsidR="00604F63">
        <w:rPr>
          <w:b/>
          <w:bCs/>
          <w:kern w:val="28"/>
          <w:sz w:val="22"/>
        </w:rPr>
        <w:t xml:space="preserve">. </w:t>
      </w:r>
      <w:r w:rsidR="00604F63">
        <w:rPr>
          <w:b/>
          <w:bCs/>
          <w:kern w:val="28"/>
          <w:sz w:val="22"/>
          <w:szCs w:val="22"/>
        </w:rPr>
        <w:t>Projekto aprašymas</w:t>
      </w:r>
      <w:r w:rsidR="00604F63">
        <w:rPr>
          <w:kern w:val="28"/>
          <w:sz w:val="22"/>
          <w:szCs w:val="22"/>
        </w:rPr>
        <w:t xml:space="preserve"> </w:t>
      </w:r>
      <w:r w:rsidR="00604F63">
        <w:rPr>
          <w:i/>
          <w:kern w:val="28"/>
          <w:sz w:val="22"/>
          <w:szCs w:val="22"/>
        </w:rPr>
        <w:t>(</w:t>
      </w:r>
      <w:r w:rsidR="00604F63">
        <w:rPr>
          <w:i/>
          <w:color w:val="000000"/>
          <w:kern w:val="28"/>
          <w:sz w:val="22"/>
        </w:rPr>
        <w:t>kai rengiama INVESTIS, informacija užpildoma automatiškai)</w:t>
      </w:r>
      <w:r w:rsidR="00604F63">
        <w:rPr>
          <w:color w:val="000000"/>
          <w:kern w:val="28"/>
          <w:sz w:val="22"/>
        </w:rPr>
        <w:t xml:space="preserve"> </w:t>
      </w:r>
    </w:p>
    <w:p w:rsidR="009F2701" w:rsidRDefault="009F2701">
      <w:pPr>
        <w:rPr>
          <w:sz w:val="6"/>
          <w:szCs w:val="6"/>
        </w:rPr>
      </w:pPr>
    </w:p>
    <w:p w:rsidR="009F2701" w:rsidRDefault="00604F63">
      <w:pPr>
        <w:widowControl w:val="0"/>
        <w:shd w:val="clear" w:color="auto" w:fill="FFFFFF"/>
        <w:jc w:val="both"/>
        <w:rPr>
          <w:i/>
          <w:sz w:val="22"/>
          <w:szCs w:val="22"/>
        </w:rPr>
      </w:pPr>
      <w:r>
        <w:rPr>
          <w:i/>
          <w:color w:val="000000"/>
          <w:sz w:val="22"/>
          <w:szCs w:val="22"/>
        </w:rPr>
        <w:t>(</w:t>
      </w:r>
      <w:r>
        <w:rPr>
          <w:i/>
          <w:sz w:val="22"/>
          <w:szCs w:val="22"/>
        </w:rPr>
        <w:t xml:space="preserve">Perkeliama informacija, nurodyta projekto įgyvendinimo plano II skyriaus „Projekto inicijavimas“ 2.1‒2.4 papunkčiuose. Kai įgyvendinamos finansinės priemonės, Sutarties 5.1–5.3 papunkčiai užpildomi Sutarties rengimo metu.)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8329"/>
      </w:tblGrid>
      <w:tr w:rsidR="009F2701">
        <w:tc>
          <w:tcPr>
            <w:tcW w:w="2024" w:type="pct"/>
            <w:shd w:val="clear" w:color="auto" w:fill="auto"/>
          </w:tcPr>
          <w:p w:rsidR="009F2701" w:rsidRDefault="00604F63">
            <w:pPr>
              <w:jc w:val="both"/>
              <w:rPr>
                <w:bCs/>
                <w:color w:val="000000"/>
                <w:sz w:val="22"/>
                <w:szCs w:val="22"/>
              </w:rPr>
            </w:pPr>
            <w:r>
              <w:rPr>
                <w:rFonts w:eastAsia="Calibri"/>
                <w:b/>
                <w:sz w:val="22"/>
                <w:szCs w:val="22"/>
              </w:rPr>
              <w:t>5.1. Projektu sprendžiamos problemos</w:t>
            </w:r>
            <w:r>
              <w:rPr>
                <w:rFonts w:eastAsia="Calibri"/>
                <w:bCs/>
                <w:sz w:val="22"/>
                <w:szCs w:val="22"/>
              </w:rPr>
              <w:t xml:space="preserve"> (skelbiama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bCs/>
                <w:sz w:val="22"/>
                <w:szCs w:val="22"/>
              </w:rPr>
              <w:t>)</w:t>
            </w:r>
          </w:p>
        </w:tc>
        <w:tc>
          <w:tcPr>
            <w:tcW w:w="2976" w:type="pct"/>
            <w:shd w:val="clear" w:color="auto" w:fill="auto"/>
          </w:tcPr>
          <w:p w:rsidR="009F2701" w:rsidRDefault="00604F63">
            <w:pPr>
              <w:jc w:val="both"/>
              <w:rPr>
                <w:i/>
                <w:sz w:val="20"/>
              </w:rPr>
            </w:pPr>
            <w:r>
              <w:rPr>
                <w:i/>
                <w:sz w:val="20"/>
              </w:rPr>
              <w:t xml:space="preserve">Aprašomos projektu sprendžiamos problemos, jų priežastys. </w:t>
            </w:r>
          </w:p>
          <w:p w:rsidR="009F2701" w:rsidRDefault="009F2701">
            <w:pPr>
              <w:rPr>
                <w:sz w:val="6"/>
                <w:szCs w:val="6"/>
              </w:rPr>
            </w:pPr>
          </w:p>
          <w:p w:rsidR="009F2701" w:rsidRDefault="00604F63">
            <w:pPr>
              <w:jc w:val="both"/>
              <w:rPr>
                <w:i/>
                <w:sz w:val="20"/>
              </w:rPr>
            </w:pPr>
            <w:r>
              <w:rPr>
                <w:i/>
                <w:sz w:val="20"/>
              </w:rPr>
              <w:t>Įvardijama (-</w:t>
            </w:r>
            <w:proofErr w:type="spellStart"/>
            <w:r>
              <w:rPr>
                <w:i/>
                <w:sz w:val="20"/>
              </w:rPr>
              <w:t>os</w:t>
            </w:r>
            <w:proofErr w:type="spellEnd"/>
            <w:r>
              <w:rPr>
                <w:i/>
                <w:sz w:val="20"/>
              </w:rPr>
              <w:t>) projektu sprendžiama (-</w:t>
            </w:r>
            <w:proofErr w:type="spellStart"/>
            <w:r>
              <w:rPr>
                <w:i/>
                <w:sz w:val="20"/>
              </w:rPr>
              <w:t>os</w:t>
            </w:r>
            <w:proofErr w:type="spellEnd"/>
            <w:r>
              <w:rPr>
                <w:i/>
                <w:sz w:val="20"/>
              </w:rPr>
              <w:t>)</w:t>
            </w:r>
            <w:r>
              <w:rPr>
                <w:rFonts w:cs="Arial"/>
                <w:i/>
                <w:sz w:val="20"/>
                <w:lang w:eastAsia="lt-LT"/>
              </w:rPr>
              <w:t xml:space="preserve"> problema (-</w:t>
            </w:r>
            <w:proofErr w:type="spellStart"/>
            <w:r>
              <w:rPr>
                <w:rFonts w:cs="Arial"/>
                <w:i/>
                <w:sz w:val="20"/>
                <w:lang w:eastAsia="lt-LT"/>
              </w:rPr>
              <w:t>os</w:t>
            </w:r>
            <w:proofErr w:type="spellEnd"/>
            <w:r>
              <w:rPr>
                <w:rFonts w:cs="Arial"/>
                <w:i/>
                <w:sz w:val="20"/>
                <w:lang w:eastAsia="lt-LT"/>
              </w:rPr>
              <w:t>), kuri (-</w:t>
            </w:r>
            <w:proofErr w:type="spellStart"/>
            <w:r>
              <w:rPr>
                <w:rFonts w:cs="Arial"/>
                <w:i/>
                <w:sz w:val="20"/>
                <w:lang w:eastAsia="lt-LT"/>
              </w:rPr>
              <w:t>ios</w:t>
            </w:r>
            <w:proofErr w:type="spellEnd"/>
            <w:r>
              <w:rPr>
                <w:rFonts w:cs="Arial"/>
                <w:i/>
                <w:sz w:val="20"/>
                <w:lang w:eastAsia="lt-LT"/>
              </w:rPr>
              <w:t>) nustatyta (-</w:t>
            </w:r>
            <w:proofErr w:type="spellStart"/>
            <w:r>
              <w:rPr>
                <w:rFonts w:cs="Arial"/>
                <w:i/>
                <w:sz w:val="20"/>
                <w:lang w:eastAsia="lt-LT"/>
              </w:rPr>
              <w:t>os</w:t>
            </w:r>
            <w:proofErr w:type="spellEnd"/>
            <w:r>
              <w:rPr>
                <w:rFonts w:cs="Arial"/>
                <w:i/>
                <w:sz w:val="20"/>
                <w:lang w:eastAsia="lt-LT"/>
              </w:rPr>
              <w:t xml:space="preserve">) plėtros programoje ar, kai planuojama įgyvendinti </w:t>
            </w:r>
            <w:proofErr w:type="spellStart"/>
            <w:r>
              <w:rPr>
                <w:rFonts w:cs="Arial"/>
                <w:i/>
                <w:sz w:val="20"/>
                <w:lang w:eastAsia="lt-LT"/>
              </w:rPr>
              <w:t>RPPl</w:t>
            </w:r>
            <w:proofErr w:type="spellEnd"/>
            <w:r>
              <w:rPr>
                <w:rFonts w:cs="Arial"/>
                <w:i/>
                <w:sz w:val="20"/>
                <w:lang w:eastAsia="lt-LT"/>
              </w:rPr>
              <w:t xml:space="preserve"> projektą, – </w:t>
            </w:r>
            <w:proofErr w:type="spellStart"/>
            <w:r>
              <w:rPr>
                <w:rFonts w:cs="Arial"/>
                <w:i/>
                <w:sz w:val="20"/>
                <w:lang w:eastAsia="lt-LT"/>
              </w:rPr>
              <w:t>RPPl</w:t>
            </w:r>
            <w:proofErr w:type="spellEnd"/>
            <w:r>
              <w:rPr>
                <w:rFonts w:cs="Arial"/>
                <w:i/>
                <w:sz w:val="20"/>
                <w:lang w:eastAsia="lt-LT"/>
              </w:rPr>
              <w:t>, ir kurią (-</w:t>
            </w:r>
            <w:proofErr w:type="spellStart"/>
            <w:r>
              <w:rPr>
                <w:rFonts w:cs="Arial"/>
                <w:i/>
                <w:sz w:val="20"/>
                <w:lang w:eastAsia="lt-LT"/>
              </w:rPr>
              <w:t>ias</w:t>
            </w:r>
            <w:proofErr w:type="spellEnd"/>
            <w:r>
              <w:rPr>
                <w:rFonts w:cs="Arial"/>
                <w:i/>
                <w:sz w:val="20"/>
                <w:lang w:eastAsia="lt-LT"/>
              </w:rPr>
              <w:t>) siekiama spręsti įgyvendinant projektą, ir statistiniais duomenimis pagrindžiamas problemos aktualumas</w:t>
            </w:r>
            <w:r>
              <w:rPr>
                <w:i/>
                <w:sz w:val="20"/>
              </w:rPr>
              <w:t xml:space="preserve">, pvz., trūksta gebėjimų kokybiškai suteikti paslaugą, ilgas paslaugos suteikimo laikas, nepakankamas paslaugos prieinamumas, neteikiama vartotojų poreikius atitinkanti paslauga, nėra konkrečių duomenų, kaip būtų galima pagerinti paslaugos teikimą, paslauga teikiama neefektyviai, per didelė paslaugos teikimo savikaina. </w:t>
            </w:r>
          </w:p>
          <w:p w:rsidR="009F2701" w:rsidRDefault="009F2701">
            <w:pPr>
              <w:rPr>
                <w:sz w:val="6"/>
                <w:szCs w:val="6"/>
              </w:rPr>
            </w:pPr>
          </w:p>
          <w:p w:rsidR="009F2701" w:rsidRDefault="00604F63">
            <w:pPr>
              <w:widowControl w:val="0"/>
              <w:jc w:val="both"/>
              <w:rPr>
                <w:rFonts w:cs="Arial"/>
                <w:i/>
                <w:sz w:val="20"/>
                <w:lang w:eastAsia="lt-LT"/>
              </w:rPr>
            </w:pPr>
            <w:r>
              <w:rPr>
                <w:rFonts w:cs="Arial"/>
                <w:i/>
                <w:sz w:val="20"/>
                <w:lang w:eastAsia="lt-LT"/>
              </w:rPr>
              <w:t>Aprašomas projekto poreikis – galimos pasekmės, jei problema nebus išspręsta, kodėl verta investuoti lėšas į šį projektą (pvz., nauja įranga sumažins užterštumo lygį); kokius rinkos netolygumus projektu siekiama spręsti (pvz., projektas skirtas specialistams, kurių trūksta darbo rinkoje, parengti), problemos sprendimo būdas, projekto siekiami rezultatai ir kt.</w:t>
            </w:r>
          </w:p>
          <w:p w:rsidR="009F2701" w:rsidRDefault="00604F63">
            <w:pPr>
              <w:widowControl w:val="0"/>
              <w:shd w:val="clear" w:color="auto" w:fill="FFFFFF"/>
              <w:jc w:val="both"/>
              <w:rPr>
                <w:rFonts w:cs="Arial"/>
                <w:i/>
                <w:iCs/>
                <w:sz w:val="20"/>
                <w:lang w:eastAsia="lt-LT"/>
              </w:rPr>
            </w:pPr>
            <w:r>
              <w:rPr>
                <w:rFonts w:cs="Arial"/>
                <w:i/>
                <w:iCs/>
                <w:sz w:val="20"/>
                <w:lang w:eastAsia="lt-LT"/>
              </w:rPr>
              <w:t>Aprašant projektu planuojamas spręsti problemas, projekto poreikį, įvertinama jo įtaka ir atitiktis</w:t>
            </w:r>
            <w:r>
              <w:rPr>
                <w:rFonts w:ascii="Arial" w:hAnsi="Arial"/>
                <w:sz w:val="20"/>
              </w:rPr>
              <w:t xml:space="preserve"> </w:t>
            </w:r>
            <w:r>
              <w:rPr>
                <w:rFonts w:cs="Arial"/>
                <w:i/>
                <w:iCs/>
                <w:sz w:val="20"/>
                <w:lang w:eastAsia="lt-LT"/>
              </w:rPr>
              <w:t xml:space="preserve">horizontaliesiems principams: darnaus vystymosi, įskaitant reikšmingos žalos nedarymo principą; lygių galimybių (ypač moterų ekonominio įgalinimo) ir nediskriminavimo (dėl lyties, rasės, tautybės, pilietybės, kalbos, kilmės, socialinės padėties, tikėjimo, religijos ar įsitikinimų, pažiūrų, amžiaus, lytinės orientacijos, etninės priklausomybės, negalios (judėjimo, regos, klausos ir kt.) ar kt.), įskaitant </w:t>
            </w:r>
            <w:r>
              <w:rPr>
                <w:i/>
                <w:iCs/>
                <w:sz w:val="20"/>
              </w:rPr>
              <w:t>prieinamumo visiems (paslaugų, infrastruktūros, fizinės ar e. aplinkos sprendimai, informacijos prieinamumo ir pan.) užtikrinimą;</w:t>
            </w:r>
            <w:r>
              <w:rPr>
                <w:rFonts w:cs="Arial"/>
                <w:i/>
                <w:iCs/>
                <w:sz w:val="20"/>
                <w:lang w:eastAsia="lt-LT"/>
              </w:rPr>
              <w:t xml:space="preserve"> </w:t>
            </w:r>
            <w:proofErr w:type="spellStart"/>
            <w:r>
              <w:rPr>
                <w:rFonts w:eastAsia="Calibri" w:cs="Arial"/>
                <w:i/>
                <w:iCs/>
                <w:sz w:val="20"/>
                <w:lang w:eastAsia="lt-LT"/>
              </w:rPr>
              <w:t>inovatyvumo</w:t>
            </w:r>
            <w:proofErr w:type="spellEnd"/>
            <w:r>
              <w:rPr>
                <w:rFonts w:eastAsia="Calibri" w:cs="Arial"/>
                <w:i/>
                <w:iCs/>
                <w:sz w:val="20"/>
                <w:lang w:eastAsia="lt-LT"/>
              </w:rPr>
              <w:t xml:space="preserve"> (kūrybingumo), pvz., </w:t>
            </w:r>
            <w:r>
              <w:rPr>
                <w:rFonts w:eastAsia="Calibri"/>
                <w:i/>
                <w:iCs/>
                <w:color w:val="000000"/>
                <w:sz w:val="20"/>
              </w:rPr>
              <w:t xml:space="preserve">vykdant projekto veiklas, vykdomi </w:t>
            </w:r>
            <w:proofErr w:type="spellStart"/>
            <w:r>
              <w:rPr>
                <w:rFonts w:eastAsia="Calibri"/>
                <w:i/>
                <w:iCs/>
                <w:color w:val="000000"/>
                <w:sz w:val="20"/>
              </w:rPr>
              <w:t>inovatyvūs</w:t>
            </w:r>
            <w:proofErr w:type="spellEnd"/>
            <w:r>
              <w:rPr>
                <w:rFonts w:eastAsia="Calibri"/>
                <w:i/>
                <w:iCs/>
                <w:color w:val="000000"/>
                <w:sz w:val="20"/>
              </w:rPr>
              <w:t xml:space="preserve"> viešieji pirkimai, taikomos naujos technologijos, kuriami ar diegiami </w:t>
            </w:r>
            <w:proofErr w:type="spellStart"/>
            <w:r>
              <w:rPr>
                <w:rFonts w:eastAsia="Calibri"/>
                <w:i/>
                <w:iCs/>
                <w:color w:val="000000"/>
                <w:sz w:val="20"/>
              </w:rPr>
              <w:t>inovatyvūs</w:t>
            </w:r>
            <w:proofErr w:type="spellEnd"/>
            <w:r>
              <w:rPr>
                <w:rFonts w:eastAsia="Calibri"/>
                <w:i/>
                <w:iCs/>
                <w:color w:val="000000"/>
                <w:sz w:val="20"/>
              </w:rPr>
              <w:t xml:space="preserve"> sprendimai ir pan. (toliau – HP), nurodoma, ar atsižvelgiama į Jungtinių Tautų neįgaliųjų teisių konvencijos nuostatas, taip pat įvertinama atitiktis</w:t>
            </w:r>
            <w:r>
              <w:rPr>
                <w:i/>
                <w:iCs/>
                <w:sz w:val="20"/>
              </w:rPr>
              <w:t xml:space="preserve"> projektų finansavimo sąlygų apraše (toliau – PFSA), o</w:t>
            </w:r>
            <w:r>
              <w:rPr>
                <w:bCs/>
                <w:i/>
                <w:sz w:val="20"/>
              </w:rPr>
              <w:t xml:space="preserve"> </w:t>
            </w:r>
            <w:r>
              <w:rPr>
                <w:i/>
                <w:color w:val="000000"/>
                <w:sz w:val="20"/>
              </w:rPr>
              <w:t xml:space="preserve">kai įgyvendinami </w:t>
            </w:r>
            <w:proofErr w:type="spellStart"/>
            <w:r>
              <w:rPr>
                <w:i/>
                <w:sz w:val="20"/>
                <w:shd w:val="clear" w:color="auto" w:fill="FFFFFF"/>
                <w:lang w:eastAsia="lt-LT"/>
              </w:rPr>
              <w:t>RPPl</w:t>
            </w:r>
            <w:proofErr w:type="spellEnd"/>
            <w:r>
              <w:rPr>
                <w:i/>
                <w:sz w:val="20"/>
                <w:shd w:val="clear" w:color="auto" w:fill="FFFFFF"/>
                <w:lang w:eastAsia="lt-LT"/>
              </w:rPr>
              <w:t xml:space="preserve"> projektai, – </w:t>
            </w:r>
            <w:r>
              <w:rPr>
                <w:i/>
                <w:color w:val="000000"/>
                <w:sz w:val="20"/>
              </w:rPr>
              <w:t>regioninės pažangos priemonės finansavimo gairėse (toliau – Gairės)</w:t>
            </w:r>
            <w:r>
              <w:rPr>
                <w:color w:val="000000"/>
                <w:sz w:val="20"/>
              </w:rPr>
              <w:t xml:space="preserve"> </w:t>
            </w:r>
            <w:r>
              <w:rPr>
                <w:i/>
                <w:color w:val="000000"/>
                <w:sz w:val="20"/>
              </w:rPr>
              <w:t>ir</w:t>
            </w:r>
            <w:r>
              <w:rPr>
                <w:color w:val="000000"/>
                <w:sz w:val="20"/>
              </w:rPr>
              <w:t xml:space="preserve"> </w:t>
            </w:r>
            <w:r>
              <w:rPr>
                <w:i/>
                <w:color w:val="000000"/>
                <w:sz w:val="20"/>
              </w:rPr>
              <w:t>(ar)</w:t>
            </w:r>
            <w:r>
              <w:rPr>
                <w:color w:val="000000"/>
                <w:sz w:val="20"/>
              </w:rPr>
              <w:t xml:space="preserve"> </w:t>
            </w:r>
            <w:proofErr w:type="spellStart"/>
            <w:r>
              <w:rPr>
                <w:bCs/>
                <w:i/>
                <w:sz w:val="20"/>
              </w:rPr>
              <w:t>RPPl</w:t>
            </w:r>
            <w:proofErr w:type="spellEnd"/>
            <w:r>
              <w:rPr>
                <w:bCs/>
                <w:i/>
                <w:sz w:val="20"/>
              </w:rPr>
              <w:t xml:space="preserve"> nustatytiems reikalavimams dėl HP ir atitinkamų Europos Sąjungos pagrindinių teisių chartijos nuostatų laikymosi. </w:t>
            </w:r>
            <w:r>
              <w:rPr>
                <w:rFonts w:cs="Arial"/>
                <w:i/>
                <w:iCs/>
                <w:sz w:val="20"/>
                <w:lang w:eastAsia="lt-LT"/>
              </w:rPr>
              <w:t>Jei sprendžiama problema turės tiesioginę įtaką HP įgyvendinimui, tai turi būti nurodyta arba įtraukta į projekto tikslą, tikslinę grupę, projekto veiklas ar siekiamus rezultatus.</w:t>
            </w:r>
          </w:p>
          <w:p w:rsidR="009F2701" w:rsidRDefault="00604F63">
            <w:pPr>
              <w:widowControl w:val="0"/>
              <w:shd w:val="clear" w:color="auto" w:fill="FFFFFF"/>
              <w:jc w:val="both"/>
              <w:rPr>
                <w:rFonts w:eastAsia="Calibri"/>
                <w:i/>
                <w:sz w:val="20"/>
              </w:rPr>
            </w:pPr>
            <w:r>
              <w:rPr>
                <w:rFonts w:eastAsia="Calibri"/>
                <w:i/>
                <w:sz w:val="20"/>
              </w:rPr>
              <w:t>Nurodoma, kurios iš visų įvardytų problemų bus sprendžiamos pašalinant ar sumažinant jų atsiradimo priežastis.</w:t>
            </w:r>
          </w:p>
          <w:p w:rsidR="009F2701" w:rsidRDefault="00604F63">
            <w:pPr>
              <w:rPr>
                <w:i/>
                <w:sz w:val="20"/>
              </w:rPr>
            </w:pPr>
            <w:r>
              <w:rPr>
                <w:i/>
                <w:sz w:val="20"/>
              </w:rPr>
              <w:t>Nurodyti privaloma.</w:t>
            </w:r>
          </w:p>
        </w:tc>
      </w:tr>
      <w:tr w:rsidR="009F2701">
        <w:tc>
          <w:tcPr>
            <w:tcW w:w="2024" w:type="pct"/>
            <w:shd w:val="clear" w:color="auto" w:fill="auto"/>
          </w:tcPr>
          <w:p w:rsidR="009F2701" w:rsidRDefault="00604F63">
            <w:pPr>
              <w:jc w:val="both"/>
              <w:rPr>
                <w:rFonts w:eastAsia="Calibri"/>
                <w:sz w:val="22"/>
                <w:szCs w:val="22"/>
              </w:rPr>
            </w:pPr>
            <w:r>
              <w:rPr>
                <w:rFonts w:eastAsia="Calibri"/>
                <w:b/>
                <w:bCs/>
                <w:sz w:val="22"/>
                <w:szCs w:val="22"/>
              </w:rPr>
              <w:t>5.2. Projekto tikslas</w:t>
            </w:r>
            <w:r>
              <w:rPr>
                <w:rFonts w:eastAsia="Calibri"/>
                <w:sz w:val="22"/>
                <w:szCs w:val="22"/>
              </w:rPr>
              <w:t xml:space="preserve"> (skelbiama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sz w:val="22"/>
                <w:szCs w:val="22"/>
              </w:rPr>
              <w:t>)</w:t>
            </w:r>
          </w:p>
        </w:tc>
        <w:tc>
          <w:tcPr>
            <w:tcW w:w="2976" w:type="pct"/>
            <w:shd w:val="clear" w:color="auto" w:fill="auto"/>
          </w:tcPr>
          <w:p w:rsidR="009F2701" w:rsidRDefault="00604F63">
            <w:pPr>
              <w:jc w:val="both"/>
              <w:rPr>
                <w:i/>
                <w:sz w:val="20"/>
              </w:rPr>
            </w:pPr>
            <w:r>
              <w:rPr>
                <w:i/>
                <w:sz w:val="20"/>
              </w:rPr>
              <w:t>Nurodomas projekto tikslas.</w:t>
            </w:r>
          </w:p>
          <w:p w:rsidR="009F2701" w:rsidRDefault="00604F63">
            <w:pPr>
              <w:jc w:val="both"/>
              <w:rPr>
                <w:rFonts w:eastAsia="Calibri"/>
                <w:i/>
                <w:sz w:val="20"/>
              </w:rPr>
            </w:pPr>
            <w:r>
              <w:rPr>
                <w:i/>
                <w:sz w:val="20"/>
              </w:rPr>
              <w:t xml:space="preserve">Glaustai suformuluojamas projekto tikslas, aiškiai apibrėžiant pagrindinę projekto idėją, t. y. ko siekiama įgyvendinant projektą. Projekto tikslas – užtikrinti aktualios problemos sprendimą. </w:t>
            </w:r>
            <w:r>
              <w:rPr>
                <w:rFonts w:eastAsia="Calibri"/>
                <w:i/>
                <w:sz w:val="20"/>
              </w:rPr>
              <w:t xml:space="preserve">Projektas gali turėti tik vieną tikslą. </w:t>
            </w:r>
          </w:p>
          <w:p w:rsidR="009F2701" w:rsidRDefault="00604F63">
            <w:pPr>
              <w:rPr>
                <w:i/>
                <w:sz w:val="20"/>
              </w:rPr>
            </w:pPr>
            <w:r>
              <w:rPr>
                <w:i/>
                <w:sz w:val="20"/>
              </w:rPr>
              <w:t>Nurodyti privaloma.</w:t>
            </w:r>
          </w:p>
        </w:tc>
      </w:tr>
      <w:tr w:rsidR="009F2701">
        <w:tc>
          <w:tcPr>
            <w:tcW w:w="2024" w:type="pct"/>
            <w:shd w:val="clear" w:color="auto" w:fill="auto"/>
          </w:tcPr>
          <w:p w:rsidR="009F2701" w:rsidRDefault="00604F63">
            <w:pPr>
              <w:jc w:val="both"/>
              <w:rPr>
                <w:color w:val="000000"/>
                <w:sz w:val="22"/>
                <w:szCs w:val="22"/>
              </w:rPr>
            </w:pPr>
            <w:r>
              <w:rPr>
                <w:rFonts w:eastAsia="Calibri"/>
                <w:b/>
                <w:bCs/>
                <w:sz w:val="22"/>
                <w:szCs w:val="22"/>
              </w:rPr>
              <w:lastRenderedPageBreak/>
              <w:t>5.3. Projekto tikslinė grupė</w:t>
            </w:r>
            <w:r>
              <w:rPr>
                <w:rFonts w:eastAsia="Calibri"/>
                <w:sz w:val="22"/>
                <w:szCs w:val="22"/>
              </w:rPr>
              <w:t xml:space="preserve"> (skelbiama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sz w:val="22"/>
                <w:szCs w:val="22"/>
              </w:rPr>
              <w:t>)</w:t>
            </w:r>
          </w:p>
        </w:tc>
        <w:tc>
          <w:tcPr>
            <w:tcW w:w="2976" w:type="pct"/>
            <w:shd w:val="clear" w:color="auto" w:fill="auto"/>
          </w:tcPr>
          <w:p w:rsidR="009F2701" w:rsidRDefault="00604F63">
            <w:pPr>
              <w:jc w:val="both"/>
              <w:rPr>
                <w:color w:val="000000"/>
                <w:sz w:val="20"/>
              </w:rPr>
            </w:pPr>
            <w:r>
              <w:rPr>
                <w:i/>
                <w:sz w:val="20"/>
              </w:rPr>
              <w:t>Nustatoma (-</w:t>
            </w:r>
            <w:proofErr w:type="spellStart"/>
            <w:r>
              <w:rPr>
                <w:i/>
                <w:sz w:val="20"/>
              </w:rPr>
              <w:t>os</w:t>
            </w:r>
            <w:proofErr w:type="spellEnd"/>
            <w:r>
              <w:rPr>
                <w:i/>
                <w:sz w:val="20"/>
              </w:rPr>
              <w:t>) projekto tikslinė (-ės) grupė (-s), kurią (-</w:t>
            </w:r>
            <w:proofErr w:type="spellStart"/>
            <w:r>
              <w:rPr>
                <w:i/>
                <w:sz w:val="20"/>
              </w:rPr>
              <w:t>ias</w:t>
            </w:r>
            <w:proofErr w:type="spellEnd"/>
            <w:r>
              <w:rPr>
                <w:i/>
                <w:sz w:val="20"/>
              </w:rPr>
              <w:t>) tiesiogiai paveiks įgyvendinamas projektas. Detalizuojami tikslinės (-</w:t>
            </w:r>
            <w:proofErr w:type="spellStart"/>
            <w:r>
              <w:rPr>
                <w:i/>
                <w:sz w:val="20"/>
              </w:rPr>
              <w:t>ių</w:t>
            </w:r>
            <w:proofErr w:type="spellEnd"/>
            <w:r>
              <w:rPr>
                <w:i/>
                <w:sz w:val="20"/>
              </w:rPr>
              <w:t>) grupės (-</w:t>
            </w:r>
            <w:proofErr w:type="spellStart"/>
            <w:r>
              <w:rPr>
                <w:i/>
                <w:sz w:val="20"/>
              </w:rPr>
              <w:t>ių</w:t>
            </w:r>
            <w:proofErr w:type="spellEnd"/>
            <w:r>
              <w:rPr>
                <w:i/>
                <w:sz w:val="20"/>
              </w:rPr>
              <w:t>) poreikiai. Nurodyti privaloma.</w:t>
            </w:r>
          </w:p>
        </w:tc>
      </w:tr>
      <w:tr w:rsidR="009F2701">
        <w:tc>
          <w:tcPr>
            <w:tcW w:w="2024" w:type="pct"/>
            <w:shd w:val="clear" w:color="auto" w:fill="auto"/>
          </w:tcPr>
          <w:p w:rsidR="009F2701" w:rsidRDefault="00604F63">
            <w:pPr>
              <w:rPr>
                <w:b/>
                <w:bCs/>
                <w:sz w:val="22"/>
                <w:szCs w:val="22"/>
                <w:lang w:eastAsia="lt-LT"/>
              </w:rPr>
            </w:pPr>
            <w:r>
              <w:rPr>
                <w:rFonts w:eastAsia="Calibri"/>
                <w:b/>
                <w:bCs/>
                <w:sz w:val="22"/>
                <w:szCs w:val="22"/>
              </w:rPr>
              <w:t>5.4. Galimi teisiniai apribojimai</w:t>
            </w:r>
          </w:p>
        </w:tc>
        <w:tc>
          <w:tcPr>
            <w:tcW w:w="2976" w:type="pct"/>
            <w:shd w:val="clear" w:color="auto" w:fill="auto"/>
          </w:tcPr>
          <w:p w:rsidR="009F2701" w:rsidRDefault="00604F63">
            <w:pPr>
              <w:jc w:val="both"/>
              <w:rPr>
                <w:rFonts w:eastAsia="Calibri"/>
                <w:i/>
                <w:iCs/>
                <w:sz w:val="20"/>
              </w:rPr>
            </w:pPr>
            <w:r>
              <w:rPr>
                <w:rFonts w:eastAsia="Calibri"/>
                <w:i/>
                <w:iCs/>
                <w:sz w:val="20"/>
              </w:rPr>
              <w:t>Nurodomas planuojamos vykdyti veiklos teisinis reglamentavimas, reikalavimai ir galimi apribojimai. Šioje dalyje nurodomi tik tie specifiniai teisiniai apribojimai, kurie aktualūs konkrečiam projekto vykdytojui ir planuojamai vykdyti veiklai, pvz., reikalingi gauti leidimai, poveikio aplinkai vertinimai, atlikti įregistravimai ir pan.</w:t>
            </w:r>
          </w:p>
          <w:p w:rsidR="009F2701" w:rsidRDefault="00604F63">
            <w:pPr>
              <w:rPr>
                <w:i/>
                <w:sz w:val="20"/>
              </w:rPr>
            </w:pPr>
            <w:r>
              <w:rPr>
                <w:i/>
                <w:sz w:val="20"/>
              </w:rPr>
              <w:t>Nurodyti privaloma.</w:t>
            </w:r>
          </w:p>
          <w:p w:rsidR="009F2701" w:rsidRDefault="00604F63">
            <w:pPr>
              <w:rPr>
                <w:i/>
                <w:sz w:val="20"/>
              </w:rPr>
            </w:pPr>
            <w:r>
              <w:rPr>
                <w:i/>
                <w:sz w:val="20"/>
              </w:rPr>
              <w:t xml:space="preserve">Netaikoma, kai įgyvendinamos finansinės priemonės. </w:t>
            </w:r>
          </w:p>
        </w:tc>
      </w:tr>
    </w:tbl>
    <w:p w:rsidR="009F2701" w:rsidRDefault="009F2701">
      <w:pPr>
        <w:jc w:val="both"/>
        <w:rPr>
          <w:b/>
          <w:color w:val="000000"/>
          <w:sz w:val="22"/>
          <w:szCs w:val="22"/>
        </w:rPr>
        <w:sectPr w:rsidR="009F2701">
          <w:footerReference w:type="default" r:id="rId20"/>
          <w:footerReference w:type="first" r:id="rId21"/>
          <w:pgSz w:w="16838" w:h="11906" w:orient="landscape"/>
          <w:pgMar w:top="1418" w:right="1134" w:bottom="1134" w:left="1701" w:header="720" w:footer="720" w:gutter="0"/>
          <w:cols w:space="720"/>
          <w:docGrid w:linePitch="360"/>
        </w:sectPr>
      </w:pPr>
    </w:p>
    <w:p w:rsidR="009F2701" w:rsidRDefault="007252BC">
      <w:pPr>
        <w:rPr>
          <w:sz w:val="20"/>
        </w:rPr>
      </w:pPr>
    </w:p>
    <w:p w:rsidR="009F2701" w:rsidRDefault="007252BC">
      <w:pPr>
        <w:keepNext/>
        <w:ind w:firstLine="567"/>
        <w:rPr>
          <w:kern w:val="28"/>
          <w:sz w:val="22"/>
          <w:szCs w:val="22"/>
        </w:rPr>
      </w:pPr>
      <w:r w:rsidR="00604F63">
        <w:rPr>
          <w:b/>
          <w:bCs/>
          <w:kern w:val="28"/>
          <w:sz w:val="22"/>
          <w:szCs w:val="22"/>
        </w:rPr>
        <w:t>6</w:t>
      </w:r>
      <w:r w:rsidR="00604F63">
        <w:rPr>
          <w:b/>
          <w:bCs/>
          <w:kern w:val="28"/>
          <w:sz w:val="22"/>
          <w:szCs w:val="22"/>
        </w:rPr>
        <w:t xml:space="preserve">. Projekto įgyvendinimo </w:t>
      </w:r>
      <w:proofErr w:type="spellStart"/>
      <w:r w:rsidR="00604F63">
        <w:rPr>
          <w:b/>
          <w:bCs/>
          <w:kern w:val="28"/>
          <w:sz w:val="22"/>
          <w:szCs w:val="22"/>
        </w:rPr>
        <w:t>detalizacija</w:t>
      </w:r>
      <w:proofErr w:type="spellEnd"/>
      <w:r w:rsidR="00604F63">
        <w:rPr>
          <w:kern w:val="28"/>
          <w:sz w:val="22"/>
          <w:szCs w:val="22"/>
        </w:rPr>
        <w:t xml:space="preserve"> </w:t>
      </w:r>
      <w:r w:rsidR="00604F63">
        <w:rPr>
          <w:i/>
          <w:kern w:val="28"/>
          <w:sz w:val="22"/>
          <w:szCs w:val="22"/>
        </w:rPr>
        <w:t>(</w:t>
      </w:r>
      <w:r w:rsidR="00604F63">
        <w:rPr>
          <w:i/>
          <w:color w:val="000000"/>
          <w:kern w:val="28"/>
          <w:sz w:val="22"/>
        </w:rPr>
        <w:t>kai rengiama INVESTIS, informacija užpildoma automatiškai)</w:t>
      </w:r>
      <w:r w:rsidR="00604F63">
        <w:rPr>
          <w:color w:val="000000"/>
          <w:kern w:val="28"/>
          <w:sz w:val="22"/>
        </w:rPr>
        <w:t xml:space="preserve"> </w:t>
      </w:r>
    </w:p>
    <w:p w:rsidR="009F2701" w:rsidRDefault="009F2701">
      <w:pPr>
        <w:rPr>
          <w:sz w:val="6"/>
          <w:szCs w:val="6"/>
        </w:rPr>
      </w:pPr>
    </w:p>
    <w:p w:rsidR="009F2701" w:rsidRDefault="00604F63">
      <w:pPr>
        <w:widowControl w:val="0"/>
        <w:shd w:val="clear" w:color="auto" w:fill="FFFFFF"/>
        <w:jc w:val="both"/>
        <w:rPr>
          <w:i/>
          <w:sz w:val="22"/>
          <w:szCs w:val="22"/>
        </w:rPr>
      </w:pPr>
      <w:r>
        <w:rPr>
          <w:i/>
          <w:color w:val="000000"/>
          <w:sz w:val="22"/>
          <w:szCs w:val="22"/>
        </w:rPr>
        <w:t>(</w:t>
      </w:r>
      <w:r>
        <w:rPr>
          <w:i/>
          <w:sz w:val="22"/>
          <w:szCs w:val="22"/>
        </w:rPr>
        <w:t xml:space="preserve">Informacija pildoma pagal projekto įgyvendinimo plano III skyriaus „Projekto įgyvendinimo </w:t>
      </w:r>
      <w:proofErr w:type="spellStart"/>
      <w:r>
        <w:rPr>
          <w:i/>
          <w:sz w:val="22"/>
          <w:szCs w:val="22"/>
        </w:rPr>
        <w:t>detalizacija</w:t>
      </w:r>
      <w:proofErr w:type="spellEnd"/>
      <w:r>
        <w:rPr>
          <w:i/>
          <w:sz w:val="22"/>
          <w:szCs w:val="22"/>
        </w:rPr>
        <w:t>“ 3.1 papunktį. Kai įgyvendinamos finansinės priemonės, informacija pildoma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8449"/>
      </w:tblGrid>
      <w:tr w:rsidR="009F2701">
        <w:tc>
          <w:tcPr>
            <w:tcW w:w="1981" w:type="pct"/>
            <w:shd w:val="clear" w:color="auto" w:fill="D9D9D9"/>
          </w:tcPr>
          <w:p w:rsidR="009F2701" w:rsidRDefault="00604F63">
            <w:pPr>
              <w:rPr>
                <w:b/>
                <w:sz w:val="22"/>
                <w:szCs w:val="22"/>
              </w:rPr>
            </w:pPr>
            <w:r>
              <w:rPr>
                <w:b/>
                <w:sz w:val="22"/>
                <w:szCs w:val="22"/>
              </w:rPr>
              <w:t>6.1. Projekto veiklų vykdymo pradžia</w:t>
            </w:r>
          </w:p>
          <w:p w:rsidR="009F2701" w:rsidRDefault="00604F63">
            <w:pPr>
              <w:rPr>
                <w:sz w:val="22"/>
                <w:szCs w:val="22"/>
              </w:rPr>
            </w:pPr>
            <w:r>
              <w:rPr>
                <w:rFonts w:eastAsia="Calibri"/>
                <w:sz w:val="22"/>
                <w:szCs w:val="22"/>
              </w:rPr>
              <w:t xml:space="preserve">(skelbiama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sz w:val="22"/>
                <w:szCs w:val="22"/>
              </w:rPr>
              <w:t xml:space="preserve">) </w:t>
            </w:r>
          </w:p>
        </w:tc>
        <w:tc>
          <w:tcPr>
            <w:tcW w:w="3019" w:type="pct"/>
            <w:shd w:val="clear" w:color="auto" w:fill="auto"/>
          </w:tcPr>
          <w:p w:rsidR="009F2701" w:rsidRDefault="00604F63">
            <w:pPr>
              <w:spacing w:line="360" w:lineRule="auto"/>
              <w:jc w:val="both"/>
              <w:rPr>
                <w:bCs/>
                <w:sz w:val="22"/>
                <w:szCs w:val="22"/>
              </w:rPr>
            </w:pPr>
            <w:r>
              <w:rPr>
                <w:rFonts w:eastAsia="Wingdings"/>
                <w:bCs/>
                <w:sz w:val="22"/>
                <w:szCs w:val="22"/>
              </w:rPr>
              <w:t></w:t>
            </w:r>
            <w:r>
              <w:rPr>
                <w:bCs/>
                <w:sz w:val="22"/>
                <w:szCs w:val="22"/>
              </w:rPr>
              <w:t xml:space="preserve"> Projekto veiklų vykdymo pradžios data yra Sutarties įsigaliojimo data</w:t>
            </w:r>
          </w:p>
          <w:p w:rsidR="009F2701" w:rsidRDefault="00604F63">
            <w:pPr>
              <w:spacing w:line="360" w:lineRule="auto"/>
              <w:jc w:val="both"/>
              <w:rPr>
                <w:bCs/>
                <w:i/>
                <w:sz w:val="20"/>
              </w:rPr>
            </w:pPr>
            <w:r>
              <w:rPr>
                <w:rFonts w:eastAsia="Wingdings"/>
                <w:bCs/>
                <w:sz w:val="22"/>
                <w:szCs w:val="22"/>
              </w:rPr>
              <w:t></w:t>
            </w:r>
            <w:r>
              <w:rPr>
                <w:bCs/>
                <w:sz w:val="22"/>
                <w:szCs w:val="22"/>
              </w:rPr>
              <w:t xml:space="preserve"> 0000-00-00</w:t>
            </w:r>
            <w:r>
              <w:rPr>
                <w:bCs/>
                <w:sz w:val="20"/>
              </w:rPr>
              <w:t xml:space="preserve"> </w:t>
            </w:r>
            <w:r>
              <w:rPr>
                <w:bCs/>
                <w:i/>
                <w:sz w:val="20"/>
              </w:rPr>
              <w:t>(pasirinkus šį lauką, įrašoma konkreti</w:t>
            </w:r>
            <w:r>
              <w:rPr>
                <w:bCs/>
                <w:sz w:val="20"/>
              </w:rPr>
              <w:t xml:space="preserve"> </w:t>
            </w:r>
            <w:r>
              <w:rPr>
                <w:bCs/>
                <w:i/>
                <w:sz w:val="20"/>
              </w:rPr>
              <w:t>data, kai veiklos pradedamos iki Sutarties įsigaliojimo dienos)</w:t>
            </w:r>
          </w:p>
        </w:tc>
      </w:tr>
      <w:tr w:rsidR="009F2701">
        <w:trPr>
          <w:trHeight w:val="513"/>
        </w:trPr>
        <w:tc>
          <w:tcPr>
            <w:tcW w:w="1981" w:type="pct"/>
            <w:shd w:val="clear" w:color="auto" w:fill="D9D9D9"/>
          </w:tcPr>
          <w:p w:rsidR="009F2701" w:rsidRDefault="00604F63">
            <w:pPr>
              <w:rPr>
                <w:b/>
                <w:sz w:val="22"/>
                <w:szCs w:val="22"/>
              </w:rPr>
            </w:pPr>
            <w:r>
              <w:rPr>
                <w:b/>
                <w:sz w:val="22"/>
                <w:szCs w:val="22"/>
              </w:rPr>
              <w:t>6.2. Projekto veiklų vykdymo pabaiga</w:t>
            </w:r>
          </w:p>
          <w:p w:rsidR="009F2701" w:rsidRDefault="00604F63">
            <w:pPr>
              <w:rPr>
                <w:bCs/>
                <w:sz w:val="22"/>
                <w:szCs w:val="22"/>
              </w:rPr>
            </w:pPr>
            <w:r>
              <w:rPr>
                <w:rFonts w:eastAsia="Calibri"/>
                <w:sz w:val="22"/>
                <w:szCs w:val="22"/>
              </w:rPr>
              <w:t xml:space="preserve">(skelbiama viešai </w:t>
            </w:r>
            <w:r>
              <w:rPr>
                <w:rFonts w:eastAsia="Calibri"/>
                <w:iCs/>
                <w:sz w:val="22"/>
                <w:szCs w:val="22"/>
              </w:rPr>
              <w:t xml:space="preserve">ES investicijų interneto svetainėje </w:t>
            </w:r>
            <w:proofErr w:type="spellStart"/>
            <w:r>
              <w:rPr>
                <w:rFonts w:eastAsia="Calibri"/>
                <w:i/>
                <w:iCs/>
                <w:sz w:val="22"/>
                <w:szCs w:val="22"/>
              </w:rPr>
              <w:t>esinvesticijos.lt</w:t>
            </w:r>
            <w:proofErr w:type="spellEnd"/>
            <w:r>
              <w:rPr>
                <w:rFonts w:eastAsia="Calibri"/>
                <w:sz w:val="22"/>
                <w:szCs w:val="22"/>
              </w:rPr>
              <w:t>)</w:t>
            </w:r>
          </w:p>
          <w:p w:rsidR="009F2701" w:rsidRDefault="009F2701">
            <w:pPr>
              <w:rPr>
                <w:sz w:val="22"/>
                <w:szCs w:val="22"/>
              </w:rPr>
            </w:pPr>
          </w:p>
        </w:tc>
        <w:tc>
          <w:tcPr>
            <w:tcW w:w="3019" w:type="pct"/>
            <w:shd w:val="clear" w:color="auto" w:fill="auto"/>
          </w:tcPr>
          <w:p w:rsidR="009F2701" w:rsidRDefault="00604F63">
            <w:pPr>
              <w:jc w:val="both"/>
              <w:rPr>
                <w:bCs/>
                <w:sz w:val="22"/>
                <w:szCs w:val="22"/>
              </w:rPr>
            </w:pPr>
            <w:r>
              <w:rPr>
                <w:bCs/>
                <w:sz w:val="22"/>
                <w:szCs w:val="22"/>
              </w:rPr>
              <w:t xml:space="preserve">0000-00-00 </w:t>
            </w:r>
          </w:p>
          <w:p w:rsidR="009F2701" w:rsidRDefault="009F2701">
            <w:pPr>
              <w:rPr>
                <w:sz w:val="6"/>
                <w:szCs w:val="6"/>
              </w:rPr>
            </w:pPr>
          </w:p>
          <w:p w:rsidR="009F2701" w:rsidRDefault="00604F63">
            <w:pPr>
              <w:jc w:val="both"/>
              <w:rPr>
                <w:i/>
                <w:iCs/>
                <w:sz w:val="20"/>
              </w:rPr>
            </w:pPr>
            <w:r>
              <w:rPr>
                <w:i/>
                <w:iCs/>
                <w:sz w:val="20"/>
              </w:rPr>
              <w:t>Įrašoma 6.3 papunktyje nurodyta vėliausiai pasibaigiančios veiklos pabaigos data.</w:t>
            </w:r>
          </w:p>
          <w:p w:rsidR="009F2701" w:rsidRDefault="009F2701">
            <w:pPr>
              <w:rPr>
                <w:sz w:val="6"/>
                <w:szCs w:val="6"/>
              </w:rPr>
            </w:pPr>
          </w:p>
          <w:p w:rsidR="009F2701" w:rsidRDefault="00604F63">
            <w:pPr>
              <w:jc w:val="both"/>
              <w:rPr>
                <w:i/>
                <w:iCs/>
                <w:sz w:val="20"/>
              </w:rPr>
            </w:pPr>
            <w:r>
              <w:rPr>
                <w:i/>
                <w:iCs/>
                <w:sz w:val="20"/>
              </w:rPr>
              <w:t xml:space="preserve">Jeigu projekto veiklų vykdymo pabaigos datą pasirenkama apskaičiuoti pagal </w:t>
            </w:r>
            <w:r>
              <w:rPr>
                <w:i/>
                <w:iCs/>
                <w:color w:val="000000"/>
                <w:sz w:val="20"/>
              </w:rPr>
              <w:t>projekto įgyvendinimo plane nurodytą</w:t>
            </w:r>
            <w:r>
              <w:rPr>
                <w:i/>
                <w:iCs/>
                <w:sz w:val="20"/>
              </w:rPr>
              <w:t xml:space="preserve"> numatytą projekto trukmę, skaičiuojama nuo Sutarties pasirašymo dienos (taip pat ir tuo atveju, jeigu veiklos pradėtos iki Sutarties pasirašymo dienos.)</w:t>
            </w:r>
          </w:p>
          <w:p w:rsidR="009F2701" w:rsidRDefault="009F2701">
            <w:pPr>
              <w:rPr>
                <w:sz w:val="6"/>
                <w:szCs w:val="6"/>
              </w:rPr>
            </w:pPr>
          </w:p>
          <w:p w:rsidR="009F2701" w:rsidRDefault="00604F63">
            <w:pPr>
              <w:jc w:val="both"/>
              <w:rPr>
                <w:i/>
                <w:iCs/>
                <w:sz w:val="20"/>
              </w:rPr>
            </w:pPr>
            <w:r>
              <w:rPr>
                <w:i/>
                <w:iCs/>
                <w:sz w:val="20"/>
              </w:rPr>
              <w:t xml:space="preserve">Kai įgyvendinamos finansinės priemonės, nurodoma išlaidų tinkamumo finansuoti pabaigos data. </w:t>
            </w:r>
          </w:p>
          <w:p w:rsidR="009F2701" w:rsidRDefault="009F2701">
            <w:pPr>
              <w:rPr>
                <w:sz w:val="6"/>
                <w:szCs w:val="6"/>
              </w:rPr>
            </w:pPr>
          </w:p>
          <w:p w:rsidR="009F2701" w:rsidRDefault="009F2701">
            <w:pPr>
              <w:widowControl w:val="0"/>
              <w:shd w:val="clear" w:color="auto" w:fill="FFFFFF"/>
              <w:jc w:val="both"/>
              <w:rPr>
                <w:bCs/>
                <w:sz w:val="20"/>
              </w:rPr>
            </w:pPr>
          </w:p>
        </w:tc>
      </w:tr>
    </w:tbl>
    <w:p w:rsidR="009F2701" w:rsidRDefault="009F2701">
      <w:pPr>
        <w:widowControl w:val="0"/>
        <w:shd w:val="clear" w:color="auto" w:fill="FFFFFF"/>
        <w:jc w:val="both"/>
        <w:rPr>
          <w:i/>
          <w:color w:val="000000"/>
          <w:sz w:val="22"/>
          <w:szCs w:val="22"/>
        </w:rPr>
        <w:sectPr w:rsidR="009F2701">
          <w:headerReference w:type="default" r:id="rId22"/>
          <w:footerReference w:type="default" r:id="rId23"/>
          <w:headerReference w:type="first" r:id="rId24"/>
          <w:footerReference w:type="first" r:id="rId25"/>
          <w:pgSz w:w="16838" w:h="11906" w:orient="landscape"/>
          <w:pgMar w:top="1418" w:right="1134" w:bottom="1134" w:left="1701" w:header="720" w:footer="720" w:gutter="0"/>
          <w:cols w:space="720"/>
          <w:docGrid w:linePitch="360"/>
        </w:sectPr>
      </w:pPr>
    </w:p>
    <w:tbl>
      <w:tblPr>
        <w:tblW w:w="5000" w:type="pct"/>
        <w:tblLayout w:type="fixed"/>
        <w:tblLook w:val="04A0" w:firstRow="1" w:lastRow="0" w:firstColumn="1" w:lastColumn="0" w:noHBand="0" w:noVBand="1"/>
      </w:tblPr>
      <w:tblGrid>
        <w:gridCol w:w="722"/>
        <w:gridCol w:w="2004"/>
        <w:gridCol w:w="1669"/>
        <w:gridCol w:w="1522"/>
        <w:gridCol w:w="2381"/>
        <w:gridCol w:w="2100"/>
        <w:gridCol w:w="1685"/>
        <w:gridCol w:w="2415"/>
        <w:gridCol w:w="1090"/>
        <w:gridCol w:w="1606"/>
        <w:gridCol w:w="356"/>
        <w:gridCol w:w="692"/>
        <w:gridCol w:w="499"/>
        <w:gridCol w:w="1195"/>
        <w:gridCol w:w="1027"/>
      </w:tblGrid>
      <w:tr w:rsidR="009F2701">
        <w:trPr>
          <w:cantSplit/>
          <w:trHeight w:val="831"/>
        </w:trPr>
        <w:tc>
          <w:tcPr>
            <w:tcW w:w="5000" w:type="pct"/>
            <w:gridSpan w:val="15"/>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tabs>
                <w:tab w:val="center" w:pos="4153"/>
                <w:tab w:val="right" w:pos="8306"/>
              </w:tabs>
              <w:ind w:firstLine="720"/>
              <w:rPr>
                <w:rFonts w:ascii="Arial" w:hAnsi="Arial"/>
                <w:sz w:val="20"/>
                <w:lang w:val="en-GB"/>
              </w:rPr>
            </w:pPr>
          </w:p>
          <w:p w:rsidR="009F2701" w:rsidRDefault="00604F63">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rsidR="009F2701" w:rsidRDefault="009F2701">
            <w:pPr>
              <w:tabs>
                <w:tab w:val="center" w:pos="4153"/>
                <w:tab w:val="right" w:pos="8306"/>
              </w:tabs>
              <w:ind w:left="720" w:firstLine="720"/>
              <w:rPr>
                <w:rFonts w:ascii="Arial" w:hAnsi="Arial"/>
                <w:sz w:val="20"/>
                <w:lang w:val="en-GB"/>
              </w:rPr>
            </w:pPr>
          </w:p>
          <w:p w:rsidR="009F2701" w:rsidRDefault="00604F63">
            <w:pPr>
              <w:spacing w:line="259" w:lineRule="auto"/>
              <w:jc w:val="center"/>
              <w:rPr>
                <w:rFonts w:eastAsia="Calibri"/>
                <w:b/>
                <w:color w:val="000000"/>
                <w:sz w:val="22"/>
                <w:szCs w:val="22"/>
                <w:lang w:eastAsia="lt-LT"/>
              </w:rPr>
            </w:pPr>
            <w:r>
              <w:rPr>
                <w:rFonts w:eastAsia="Calibri"/>
                <w:b/>
                <w:color w:val="000000"/>
                <w:sz w:val="22"/>
                <w:szCs w:val="22"/>
                <w:lang w:eastAsia="lt-LT"/>
              </w:rPr>
              <w:t>6.3. Projekto veiklos (</w:t>
            </w:r>
            <w:proofErr w:type="spellStart"/>
            <w:r>
              <w:rPr>
                <w:rFonts w:eastAsia="Calibri"/>
                <w:b/>
                <w:color w:val="000000"/>
                <w:sz w:val="22"/>
                <w:szCs w:val="22"/>
                <w:lang w:eastAsia="lt-LT"/>
              </w:rPr>
              <w:t>poveiklės</w:t>
            </w:r>
            <w:proofErr w:type="spellEnd"/>
            <w:r>
              <w:rPr>
                <w:rFonts w:eastAsia="Calibri"/>
                <w:b/>
                <w:color w:val="000000"/>
                <w:sz w:val="22"/>
                <w:szCs w:val="22"/>
                <w:lang w:eastAsia="lt-LT"/>
              </w:rPr>
              <w:t>) biudžetas</w:t>
            </w:r>
          </w:p>
        </w:tc>
      </w:tr>
      <w:tr w:rsidR="009F2701">
        <w:trPr>
          <w:cantSplit/>
          <w:trHeight w:val="840"/>
        </w:trPr>
        <w:tc>
          <w:tcPr>
            <w:tcW w:w="159" w:type="pc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rsidR="009F2701" w:rsidRDefault="00604F63">
            <w:pPr>
              <w:jc w:val="center"/>
              <w:rPr>
                <w:b/>
                <w:color w:val="000000"/>
                <w:sz w:val="22"/>
                <w:szCs w:val="22"/>
                <w:lang w:eastAsia="lt-LT"/>
              </w:rPr>
            </w:pPr>
            <w:r>
              <w:rPr>
                <w:b/>
                <w:color w:val="000000"/>
                <w:sz w:val="22"/>
                <w:szCs w:val="22"/>
                <w:lang w:eastAsia="lt-LT"/>
              </w:rPr>
              <w:t>Nr.</w:t>
            </w:r>
          </w:p>
        </w:tc>
        <w:tc>
          <w:tcPr>
            <w:tcW w:w="1807" w:type="pct"/>
            <w:gridSpan w:val="4"/>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rsidR="009F2701" w:rsidRDefault="00604F63">
            <w:pPr>
              <w:jc w:val="center"/>
              <w:rPr>
                <w:b/>
                <w:color w:val="000000"/>
                <w:sz w:val="22"/>
                <w:szCs w:val="22"/>
                <w:lang w:eastAsia="lt-LT"/>
              </w:rPr>
            </w:pPr>
            <w:r>
              <w:rPr>
                <w:b/>
                <w:color w:val="000000"/>
                <w:sz w:val="22"/>
                <w:szCs w:val="22"/>
                <w:lang w:eastAsia="lt-LT"/>
              </w:rPr>
              <w:t>Projekto veiklų grupė</w:t>
            </w:r>
          </w:p>
        </w:tc>
        <w:tc>
          <w:tcPr>
            <w:tcW w:w="3034" w:type="pct"/>
            <w:gridSpan w:val="10"/>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rsidR="009F2701" w:rsidRDefault="00604F63">
            <w:pPr>
              <w:jc w:val="center"/>
              <w:rPr>
                <w:b/>
                <w:color w:val="000000"/>
                <w:sz w:val="22"/>
                <w:szCs w:val="22"/>
                <w:lang w:eastAsia="lt-LT"/>
              </w:rPr>
            </w:pPr>
            <w:r>
              <w:rPr>
                <w:b/>
                <w:color w:val="000000"/>
                <w:sz w:val="22"/>
                <w:szCs w:val="22"/>
                <w:lang w:eastAsia="lt-LT"/>
              </w:rPr>
              <w:t>Projektų veiklų grupės tinkamų finansuoti išlaidų suma, eurais</w:t>
            </w:r>
          </w:p>
        </w:tc>
      </w:tr>
      <w:tr w:rsidR="009F2701">
        <w:trPr>
          <w:cantSplit/>
          <w:trHeight w:val="840"/>
        </w:trPr>
        <w:tc>
          <w:tcPr>
            <w:tcW w:w="159" w:type="pc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rsidR="009F2701" w:rsidRDefault="00604F63">
            <w:pPr>
              <w:jc w:val="center"/>
              <w:rPr>
                <w:bCs/>
                <w:i/>
                <w:color w:val="000000"/>
                <w:sz w:val="18"/>
                <w:szCs w:val="18"/>
                <w:lang w:eastAsia="lt-LT"/>
              </w:rPr>
            </w:pPr>
            <w:r>
              <w:rPr>
                <w:bCs/>
                <w:i/>
                <w:color w:val="000000"/>
                <w:sz w:val="18"/>
                <w:szCs w:val="18"/>
                <w:lang w:eastAsia="lt-LT"/>
              </w:rPr>
              <w:t>Nu-</w:t>
            </w:r>
            <w:proofErr w:type="spellStart"/>
            <w:r>
              <w:rPr>
                <w:bCs/>
                <w:i/>
                <w:color w:val="000000"/>
                <w:sz w:val="18"/>
                <w:szCs w:val="18"/>
                <w:lang w:eastAsia="lt-LT"/>
              </w:rPr>
              <w:t>meris</w:t>
            </w:r>
            <w:proofErr w:type="spellEnd"/>
            <w:r>
              <w:rPr>
                <w:bCs/>
                <w:i/>
                <w:color w:val="000000"/>
                <w:sz w:val="18"/>
                <w:szCs w:val="18"/>
                <w:lang w:eastAsia="lt-LT"/>
              </w:rPr>
              <w:t xml:space="preserve"> </w:t>
            </w:r>
            <w:proofErr w:type="spellStart"/>
            <w:r>
              <w:rPr>
                <w:bCs/>
                <w:i/>
                <w:color w:val="000000"/>
                <w:sz w:val="18"/>
                <w:szCs w:val="18"/>
                <w:lang w:eastAsia="lt-LT"/>
              </w:rPr>
              <w:t>nuro-do-mas</w:t>
            </w:r>
            <w:proofErr w:type="spellEnd"/>
            <w:r>
              <w:rPr>
                <w:bCs/>
                <w:i/>
                <w:color w:val="000000"/>
                <w:sz w:val="18"/>
                <w:szCs w:val="18"/>
                <w:lang w:eastAsia="lt-LT"/>
              </w:rPr>
              <w:t xml:space="preserve"> iš eilės, pvz., 1, 2, 3 ir kt.</w:t>
            </w:r>
          </w:p>
        </w:tc>
        <w:tc>
          <w:tcPr>
            <w:tcW w:w="1807" w:type="pct"/>
            <w:gridSpan w:val="4"/>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9F2701" w:rsidRDefault="00604F63">
            <w:pPr>
              <w:jc w:val="center"/>
              <w:rPr>
                <w:bCs/>
                <w:i/>
                <w:color w:val="000000"/>
                <w:sz w:val="18"/>
                <w:szCs w:val="18"/>
                <w:lang w:eastAsia="lt-LT"/>
              </w:rPr>
            </w:pPr>
            <w:r>
              <w:rPr>
                <w:bCs/>
                <w:i/>
                <w:color w:val="000000"/>
                <w:sz w:val="18"/>
                <w:szCs w:val="18"/>
                <w:lang w:eastAsia="lt-LT"/>
              </w:rPr>
              <w:t>Eilutė pildoma, kai įgyvendinamos finansinės priemonės. Nurodomas specialiojo fondo pavadinimas.</w:t>
            </w:r>
          </w:p>
        </w:tc>
        <w:tc>
          <w:tcPr>
            <w:tcW w:w="3034" w:type="pct"/>
            <w:gridSpan w:val="10"/>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9F2701" w:rsidRDefault="00604F63">
            <w:pPr>
              <w:jc w:val="center"/>
              <w:rPr>
                <w:bCs/>
                <w:color w:val="000000"/>
                <w:sz w:val="22"/>
                <w:szCs w:val="22"/>
                <w:lang w:eastAsia="lt-LT"/>
              </w:rPr>
            </w:pPr>
            <w:r>
              <w:rPr>
                <w:bCs/>
                <w:i/>
                <w:color w:val="000000"/>
                <w:sz w:val="18"/>
                <w:szCs w:val="18"/>
                <w:lang w:eastAsia="lt-LT"/>
              </w:rPr>
              <w:t>Eilutė pildoma, kai įgyvendinamos finansinės priemonės. Nurodoma bendra projekto veiklų grupės tinkamų finansuoti išlaidų suma.</w:t>
            </w:r>
          </w:p>
        </w:tc>
      </w:tr>
      <w:tr w:rsidR="009F2701">
        <w:trPr>
          <w:cantSplit/>
          <w:trHeight w:val="840"/>
        </w:trPr>
        <w:tc>
          <w:tcPr>
            <w:tcW w:w="1966" w:type="pct"/>
            <w:gridSpan w:val="5"/>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rsidR="009F2701" w:rsidRDefault="00604F63">
            <w:pPr>
              <w:jc w:val="center"/>
              <w:rPr>
                <w:b/>
                <w:color w:val="000000"/>
                <w:sz w:val="22"/>
                <w:szCs w:val="22"/>
                <w:lang w:eastAsia="lt-LT"/>
              </w:rPr>
            </w:pPr>
            <w:r>
              <w:rPr>
                <w:b/>
                <w:color w:val="000000"/>
                <w:sz w:val="22"/>
                <w:szCs w:val="22"/>
                <w:lang w:eastAsia="lt-LT"/>
              </w:rPr>
              <w:t>Projekto veiklos</w:t>
            </w:r>
          </w:p>
        </w:tc>
        <w:tc>
          <w:tcPr>
            <w:tcW w:w="1479" w:type="pct"/>
            <w:gridSpan w:val="3"/>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rsidR="009F2701" w:rsidRDefault="00604F63">
            <w:pPr>
              <w:jc w:val="center"/>
              <w:rPr>
                <w:b/>
                <w:color w:val="000000"/>
                <w:sz w:val="22"/>
                <w:szCs w:val="22"/>
                <w:lang w:eastAsia="lt-LT"/>
              </w:rPr>
            </w:pPr>
            <w:r>
              <w:rPr>
                <w:b/>
                <w:color w:val="000000"/>
                <w:sz w:val="22"/>
                <w:szCs w:val="22"/>
                <w:lang w:eastAsia="lt-LT"/>
              </w:rPr>
              <w:t>Projekto biudžetas</w:t>
            </w:r>
          </w:p>
        </w:tc>
        <w:tc>
          <w:tcPr>
            <w:tcW w:w="1555" w:type="pct"/>
            <w:gridSpan w:val="7"/>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rsidR="009F2701" w:rsidRDefault="00604F63">
            <w:pPr>
              <w:jc w:val="center"/>
              <w:rPr>
                <w:b/>
                <w:color w:val="000000"/>
                <w:sz w:val="22"/>
                <w:szCs w:val="22"/>
                <w:lang w:eastAsia="lt-LT"/>
              </w:rPr>
            </w:pPr>
            <w:r>
              <w:rPr>
                <w:b/>
                <w:color w:val="000000"/>
                <w:sz w:val="22"/>
                <w:szCs w:val="22"/>
                <w:lang w:eastAsia="lt-LT"/>
              </w:rPr>
              <w:t xml:space="preserve">Projekto </w:t>
            </w:r>
            <w:proofErr w:type="spellStart"/>
            <w:r>
              <w:rPr>
                <w:b/>
                <w:color w:val="000000"/>
                <w:sz w:val="22"/>
                <w:szCs w:val="22"/>
                <w:lang w:eastAsia="lt-LT"/>
              </w:rPr>
              <w:t>poveiklės</w:t>
            </w:r>
            <w:proofErr w:type="spellEnd"/>
          </w:p>
        </w:tc>
      </w:tr>
      <w:tr w:rsidR="009F2701">
        <w:trPr>
          <w:cantSplit/>
          <w:trHeight w:val="430"/>
        </w:trPr>
        <w:tc>
          <w:tcPr>
            <w:tcW w:w="159"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rsidR="009F2701" w:rsidRDefault="009F2701">
            <w:pPr>
              <w:jc w:val="center"/>
              <w:rPr>
                <w:rFonts w:eastAsia="Calibri"/>
                <w:b/>
                <w:color w:val="000000"/>
                <w:sz w:val="20"/>
                <w:lang w:eastAsia="lt-LT"/>
              </w:rPr>
            </w:pPr>
          </w:p>
          <w:p w:rsidR="009F2701" w:rsidRDefault="00604F63">
            <w:pPr>
              <w:jc w:val="center"/>
              <w:rPr>
                <w:rFonts w:eastAsia="Calibri"/>
                <w:b/>
                <w:color w:val="000000"/>
                <w:sz w:val="20"/>
                <w:lang w:eastAsia="lt-LT"/>
              </w:rPr>
            </w:pPr>
            <w:r>
              <w:rPr>
                <w:rFonts w:eastAsia="Calibri"/>
                <w:b/>
                <w:color w:val="000000"/>
                <w:sz w:val="20"/>
                <w:lang w:eastAsia="lt-LT"/>
              </w:rPr>
              <w:t>Nr.</w:t>
            </w:r>
          </w:p>
          <w:p w:rsidR="009F2701" w:rsidRDefault="009F2701">
            <w:pPr>
              <w:jc w:val="center"/>
              <w:rPr>
                <w:b/>
                <w:color w:val="000000"/>
                <w:sz w:val="20"/>
                <w:lang w:eastAsia="lt-LT"/>
              </w:rPr>
            </w:pPr>
          </w:p>
        </w:tc>
        <w:tc>
          <w:tcPr>
            <w:tcW w:w="47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9F2701" w:rsidRDefault="00604F63">
            <w:pPr>
              <w:jc w:val="center"/>
              <w:rPr>
                <w:b/>
                <w:color w:val="000000"/>
                <w:sz w:val="20"/>
                <w:lang w:eastAsia="lt-LT"/>
              </w:rPr>
            </w:pPr>
            <w:r>
              <w:rPr>
                <w:rFonts w:eastAsia="Calibri"/>
                <w:b/>
                <w:color w:val="000000"/>
                <w:sz w:val="20"/>
                <w:lang w:eastAsia="lt-LT"/>
              </w:rPr>
              <w:t>Veikla</w:t>
            </w:r>
          </w:p>
        </w:tc>
        <w:tc>
          <w:tcPr>
            <w:tcW w:w="398"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rsidR="009F2701" w:rsidRDefault="00604F63">
            <w:pPr>
              <w:jc w:val="center"/>
              <w:rPr>
                <w:rFonts w:eastAsia="Calibri"/>
                <w:b/>
                <w:color w:val="000000"/>
                <w:sz w:val="20"/>
                <w:lang w:eastAsia="lt-LT"/>
              </w:rPr>
            </w:pPr>
            <w:r>
              <w:rPr>
                <w:rFonts w:eastAsia="Calibri"/>
                <w:b/>
                <w:color w:val="000000"/>
                <w:sz w:val="20"/>
                <w:lang w:eastAsia="lt-LT"/>
              </w:rPr>
              <w:t>Metai ir mėnuo, kai pradedama vykdyti veikla</w:t>
            </w:r>
          </w:p>
        </w:tc>
        <w:tc>
          <w:tcPr>
            <w:tcW w:w="363"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9F2701" w:rsidRDefault="00604F63">
            <w:pPr>
              <w:jc w:val="center"/>
              <w:rPr>
                <w:b/>
                <w:color w:val="000000"/>
                <w:sz w:val="20"/>
                <w:lang w:eastAsia="lt-LT"/>
              </w:rPr>
            </w:pPr>
            <w:r>
              <w:rPr>
                <w:rFonts w:eastAsia="Calibri"/>
                <w:b/>
                <w:color w:val="000000"/>
                <w:sz w:val="20"/>
                <w:lang w:eastAsia="lt-LT"/>
              </w:rPr>
              <w:t>Metai ir mėnuo, kai baigiama vykdyti veikla</w:t>
            </w:r>
          </w:p>
        </w:tc>
        <w:tc>
          <w:tcPr>
            <w:tcW w:w="56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9F2701" w:rsidRDefault="00604F63">
            <w:pPr>
              <w:jc w:val="center"/>
              <w:rPr>
                <w:rFonts w:eastAsia="Calibri"/>
                <w:b/>
                <w:color w:val="000000"/>
                <w:sz w:val="20"/>
                <w:lang w:eastAsia="lt-LT"/>
              </w:rPr>
            </w:pPr>
            <w:r>
              <w:rPr>
                <w:rFonts w:eastAsia="Calibri"/>
                <w:b/>
                <w:color w:val="000000"/>
                <w:sz w:val="20"/>
                <w:lang w:eastAsia="lt-LT"/>
              </w:rPr>
              <w:t>Pažangos priemonės veiklos</w:t>
            </w:r>
          </w:p>
          <w:p w:rsidR="009F2701" w:rsidRDefault="00604F63">
            <w:pPr>
              <w:jc w:val="center"/>
              <w:rPr>
                <w:b/>
                <w:color w:val="000000"/>
                <w:sz w:val="20"/>
                <w:lang w:eastAsia="lt-LT"/>
              </w:rPr>
            </w:pPr>
            <w:r>
              <w:rPr>
                <w:rFonts w:eastAsia="Calibri"/>
                <w:b/>
                <w:color w:val="000000"/>
                <w:sz w:val="20"/>
                <w:lang w:eastAsia="lt-LT"/>
              </w:rPr>
              <w:t>(</w:t>
            </w:r>
            <w:proofErr w:type="spellStart"/>
            <w:r>
              <w:rPr>
                <w:rFonts w:eastAsia="Calibri"/>
                <w:b/>
                <w:color w:val="000000"/>
                <w:sz w:val="20"/>
                <w:lang w:eastAsia="lt-LT"/>
              </w:rPr>
              <w:t>poveiklės</w:t>
            </w:r>
            <w:proofErr w:type="spellEnd"/>
            <w:r>
              <w:rPr>
                <w:rFonts w:eastAsia="Calibri"/>
                <w:b/>
                <w:color w:val="000000"/>
                <w:sz w:val="20"/>
                <w:lang w:eastAsia="lt-LT"/>
              </w:rPr>
              <w:t>) Nr.</w:t>
            </w:r>
          </w:p>
        </w:tc>
        <w:tc>
          <w:tcPr>
            <w:tcW w:w="9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2701" w:rsidRDefault="00604F63">
            <w:pPr>
              <w:jc w:val="center"/>
              <w:rPr>
                <w:b/>
                <w:color w:val="000000"/>
                <w:sz w:val="20"/>
                <w:lang w:eastAsia="lt-LT"/>
              </w:rPr>
            </w:pPr>
            <w:r>
              <w:rPr>
                <w:b/>
                <w:color w:val="000000"/>
                <w:sz w:val="20"/>
                <w:lang w:eastAsia="lt-LT"/>
              </w:rPr>
              <w:t>Tinkamų finansuoti išlaidų suma, eurais</w:t>
            </w:r>
          </w:p>
          <w:p w:rsidR="009F2701" w:rsidRDefault="009F2701">
            <w:pPr>
              <w:jc w:val="center"/>
              <w:rPr>
                <w:b/>
                <w:sz w:val="20"/>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2701" w:rsidRDefault="00604F63">
            <w:pPr>
              <w:jc w:val="center"/>
              <w:rPr>
                <w:b/>
                <w:color w:val="000000"/>
                <w:sz w:val="20"/>
                <w:lang w:eastAsia="lt-LT"/>
              </w:rPr>
            </w:pPr>
            <w:r>
              <w:rPr>
                <w:b/>
                <w:color w:val="000000"/>
                <w:sz w:val="20"/>
                <w:lang w:eastAsia="lt-LT"/>
              </w:rPr>
              <w:t>Regionas arba Teisingos pertvarkos fondas (toliau – TPF)</w:t>
            </w:r>
          </w:p>
          <w:p w:rsidR="009F2701" w:rsidRDefault="009F2701">
            <w:pPr>
              <w:jc w:val="center"/>
              <w:rPr>
                <w:b/>
                <w:sz w:val="20"/>
                <w:lang w:eastAsia="lt-LT"/>
              </w:rPr>
            </w:pPr>
          </w:p>
        </w:tc>
        <w:tc>
          <w:tcPr>
            <w:tcW w:w="260"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9F2701" w:rsidRDefault="00604F63">
            <w:pPr>
              <w:ind w:left="-646" w:firstLine="720"/>
              <w:jc w:val="center"/>
              <w:rPr>
                <w:b/>
                <w:color w:val="000000"/>
                <w:sz w:val="20"/>
                <w:lang w:eastAsia="lt-LT"/>
              </w:rPr>
            </w:pPr>
            <w:r>
              <w:rPr>
                <w:rFonts w:eastAsia="Calibri"/>
                <w:b/>
                <w:color w:val="000000"/>
                <w:sz w:val="20"/>
                <w:lang w:eastAsia="lt-LT"/>
              </w:rPr>
              <w:t>Nr.</w:t>
            </w:r>
          </w:p>
        </w:tc>
        <w:tc>
          <w:tcPr>
            <w:tcW w:w="468" w:type="pct"/>
            <w:gridSpan w:val="2"/>
            <w:vMerge w:val="restart"/>
            <w:tcBorders>
              <w:top w:val="nil"/>
              <w:left w:val="nil"/>
              <w:right w:val="single" w:sz="4" w:space="0" w:color="auto"/>
            </w:tcBorders>
            <w:shd w:val="clear" w:color="auto" w:fill="D9D9D9" w:themeFill="background1" w:themeFillShade="D9"/>
            <w:vAlign w:val="center"/>
            <w:hideMark/>
          </w:tcPr>
          <w:p w:rsidR="009F2701" w:rsidRDefault="00604F63">
            <w:pPr>
              <w:jc w:val="center"/>
              <w:rPr>
                <w:b/>
                <w:color w:val="000000"/>
                <w:sz w:val="20"/>
                <w:lang w:eastAsia="lt-LT"/>
              </w:rPr>
            </w:pPr>
            <w:proofErr w:type="spellStart"/>
            <w:r>
              <w:rPr>
                <w:rFonts w:eastAsia="Calibri"/>
                <w:b/>
                <w:color w:val="000000"/>
                <w:sz w:val="20"/>
                <w:lang w:eastAsia="lt-LT"/>
              </w:rPr>
              <w:t>Poveiklės</w:t>
            </w:r>
            <w:proofErr w:type="spellEnd"/>
            <w:r>
              <w:rPr>
                <w:rFonts w:eastAsia="Calibri"/>
                <w:b/>
                <w:color w:val="000000"/>
                <w:sz w:val="20"/>
                <w:lang w:eastAsia="lt-LT"/>
              </w:rPr>
              <w:t xml:space="preserve"> pavadinimas</w:t>
            </w:r>
          </w:p>
        </w:tc>
        <w:tc>
          <w:tcPr>
            <w:tcW w:w="284" w:type="pct"/>
            <w:gridSpan w:val="2"/>
            <w:vMerge w:val="restart"/>
            <w:tcBorders>
              <w:top w:val="nil"/>
              <w:left w:val="single" w:sz="4" w:space="0" w:color="auto"/>
              <w:right w:val="single" w:sz="4" w:space="0" w:color="auto"/>
            </w:tcBorders>
            <w:shd w:val="clear" w:color="auto" w:fill="D9D9D9" w:themeFill="background1" w:themeFillShade="D9"/>
            <w:vAlign w:val="center"/>
            <w:hideMark/>
          </w:tcPr>
          <w:p w:rsidR="009F2701" w:rsidRDefault="00604F63">
            <w:pPr>
              <w:jc w:val="center"/>
              <w:rPr>
                <w:b/>
                <w:color w:val="000000"/>
                <w:sz w:val="20"/>
                <w:lang w:eastAsia="lt-LT"/>
              </w:rPr>
            </w:pPr>
            <w:r>
              <w:rPr>
                <w:rFonts w:eastAsia="Calibri"/>
                <w:b/>
                <w:color w:val="000000"/>
                <w:sz w:val="20"/>
                <w:lang w:eastAsia="lt-LT"/>
              </w:rPr>
              <w:t>Matavimo vnt.</w:t>
            </w:r>
          </w:p>
        </w:tc>
        <w:tc>
          <w:tcPr>
            <w:tcW w:w="285" w:type="pct"/>
            <w:vMerge w:val="restart"/>
            <w:tcBorders>
              <w:top w:val="nil"/>
              <w:left w:val="single" w:sz="4" w:space="0" w:color="auto"/>
              <w:right w:val="single" w:sz="4" w:space="0" w:color="auto"/>
            </w:tcBorders>
            <w:shd w:val="clear" w:color="auto" w:fill="D9D9D9" w:themeFill="background1" w:themeFillShade="D9"/>
            <w:vAlign w:val="center"/>
            <w:hideMark/>
          </w:tcPr>
          <w:p w:rsidR="009F2701" w:rsidRDefault="00604F63">
            <w:pPr>
              <w:jc w:val="center"/>
              <w:rPr>
                <w:b/>
                <w:color w:val="000000"/>
                <w:sz w:val="20"/>
                <w:highlight w:val="yellow"/>
                <w:lang w:eastAsia="lt-LT"/>
              </w:rPr>
            </w:pPr>
            <w:r>
              <w:rPr>
                <w:rFonts w:eastAsia="Calibri"/>
                <w:b/>
                <w:color w:val="000000"/>
                <w:sz w:val="20"/>
                <w:lang w:eastAsia="lt-LT"/>
              </w:rPr>
              <w:t>Siektina reikšmė</w:t>
            </w:r>
          </w:p>
        </w:tc>
        <w:tc>
          <w:tcPr>
            <w:tcW w:w="258" w:type="pct"/>
            <w:vMerge w:val="restart"/>
            <w:tcBorders>
              <w:top w:val="nil"/>
              <w:left w:val="single" w:sz="4" w:space="0" w:color="auto"/>
              <w:right w:val="single" w:sz="4" w:space="0" w:color="auto"/>
            </w:tcBorders>
            <w:shd w:val="clear" w:color="auto" w:fill="D9D9D9" w:themeFill="background1" w:themeFillShade="D9"/>
            <w:vAlign w:val="center"/>
            <w:hideMark/>
          </w:tcPr>
          <w:p w:rsidR="009F2701" w:rsidRDefault="00604F63">
            <w:pPr>
              <w:jc w:val="center"/>
              <w:rPr>
                <w:b/>
                <w:color w:val="000000"/>
                <w:sz w:val="20"/>
                <w:lang w:eastAsia="lt-LT"/>
              </w:rPr>
            </w:pPr>
            <w:r>
              <w:rPr>
                <w:b/>
                <w:color w:val="000000"/>
                <w:sz w:val="20"/>
                <w:lang w:eastAsia="lt-LT"/>
              </w:rPr>
              <w:t>Pastabos</w:t>
            </w:r>
          </w:p>
        </w:tc>
      </w:tr>
      <w:tr w:rsidR="009F2701">
        <w:trPr>
          <w:cantSplit/>
          <w:trHeight w:val="553"/>
        </w:trPr>
        <w:tc>
          <w:tcPr>
            <w:tcW w:w="159" w:type="pct"/>
            <w:vMerge/>
            <w:tcBorders>
              <w:left w:val="single" w:sz="4" w:space="0" w:color="auto"/>
              <w:right w:val="single" w:sz="4" w:space="0" w:color="auto"/>
            </w:tcBorders>
            <w:shd w:val="clear" w:color="auto" w:fill="D9D9D9" w:themeFill="background1" w:themeFillShade="D9"/>
            <w:vAlign w:val="center"/>
          </w:tcPr>
          <w:p w:rsidR="009F2701" w:rsidRDefault="009F2701">
            <w:pPr>
              <w:jc w:val="center"/>
              <w:rPr>
                <w:rFonts w:eastAsia="Calibri"/>
                <w:b/>
                <w:bCs/>
                <w:color w:val="000000"/>
                <w:sz w:val="20"/>
                <w:lang w:eastAsia="lt-LT"/>
              </w:rPr>
            </w:pPr>
          </w:p>
        </w:tc>
        <w:tc>
          <w:tcPr>
            <w:tcW w:w="478" w:type="pct"/>
            <w:vMerge/>
            <w:tcBorders>
              <w:left w:val="single" w:sz="4" w:space="0" w:color="auto"/>
              <w:right w:val="single" w:sz="4" w:space="0" w:color="auto"/>
            </w:tcBorders>
            <w:shd w:val="clear" w:color="auto" w:fill="D9D9D9" w:themeFill="background1" w:themeFillShade="D9"/>
            <w:vAlign w:val="center"/>
          </w:tcPr>
          <w:p w:rsidR="009F2701" w:rsidRDefault="009F2701">
            <w:pPr>
              <w:jc w:val="center"/>
              <w:rPr>
                <w:rFonts w:eastAsia="Calibri"/>
                <w:b/>
                <w:bCs/>
                <w:color w:val="000000"/>
                <w:sz w:val="20"/>
                <w:lang w:eastAsia="lt-LT"/>
              </w:rPr>
            </w:pPr>
          </w:p>
        </w:tc>
        <w:tc>
          <w:tcPr>
            <w:tcW w:w="398" w:type="pct"/>
            <w:vMerge/>
            <w:tcBorders>
              <w:left w:val="single" w:sz="4" w:space="0" w:color="auto"/>
              <w:right w:val="single" w:sz="4" w:space="0" w:color="auto"/>
            </w:tcBorders>
            <w:shd w:val="clear" w:color="auto" w:fill="D9D9D9" w:themeFill="background1" w:themeFillShade="D9"/>
            <w:vAlign w:val="center"/>
          </w:tcPr>
          <w:p w:rsidR="009F2701" w:rsidRDefault="009F2701">
            <w:pPr>
              <w:jc w:val="center"/>
              <w:rPr>
                <w:rFonts w:eastAsia="Calibri"/>
                <w:bCs/>
                <w:color w:val="000000"/>
                <w:sz w:val="20"/>
                <w:lang w:eastAsia="lt-LT"/>
              </w:rPr>
            </w:pPr>
          </w:p>
        </w:tc>
        <w:tc>
          <w:tcPr>
            <w:tcW w:w="363" w:type="pct"/>
            <w:vMerge/>
            <w:tcBorders>
              <w:left w:val="single" w:sz="4" w:space="0" w:color="auto"/>
              <w:right w:val="single" w:sz="4" w:space="0" w:color="auto"/>
            </w:tcBorders>
            <w:shd w:val="clear" w:color="auto" w:fill="D9D9D9" w:themeFill="background1" w:themeFillShade="D9"/>
            <w:vAlign w:val="center"/>
          </w:tcPr>
          <w:p w:rsidR="009F2701" w:rsidRDefault="009F2701">
            <w:pPr>
              <w:jc w:val="center"/>
              <w:rPr>
                <w:rFonts w:eastAsia="Calibri"/>
                <w:bCs/>
                <w:color w:val="000000"/>
                <w:sz w:val="20"/>
                <w:lang w:eastAsia="lt-LT"/>
              </w:rPr>
            </w:pPr>
          </w:p>
        </w:tc>
        <w:tc>
          <w:tcPr>
            <w:tcW w:w="568" w:type="pct"/>
            <w:vMerge/>
            <w:tcBorders>
              <w:left w:val="single" w:sz="4" w:space="0" w:color="auto"/>
              <w:right w:val="single" w:sz="4" w:space="0" w:color="auto"/>
            </w:tcBorders>
            <w:shd w:val="clear" w:color="auto" w:fill="D9D9D9" w:themeFill="background1" w:themeFillShade="D9"/>
            <w:vAlign w:val="center"/>
          </w:tcPr>
          <w:p w:rsidR="009F2701" w:rsidRDefault="009F2701">
            <w:pPr>
              <w:jc w:val="center"/>
              <w:rPr>
                <w:rFonts w:eastAsia="Calibri"/>
                <w:bCs/>
                <w:color w:val="000000"/>
                <w:sz w:val="20"/>
                <w:lang w:eastAsia="lt-LT"/>
              </w:rPr>
            </w:pPr>
          </w:p>
        </w:tc>
        <w:tc>
          <w:tcPr>
            <w:tcW w:w="501" w:type="pct"/>
            <w:vMerge w:val="restart"/>
            <w:tcBorders>
              <w:top w:val="single" w:sz="4" w:space="0" w:color="auto"/>
              <w:left w:val="single" w:sz="4" w:space="0" w:color="auto"/>
              <w:right w:val="nil"/>
            </w:tcBorders>
            <w:shd w:val="clear" w:color="auto" w:fill="D9D9D9" w:themeFill="background1" w:themeFillShade="D9"/>
            <w:vAlign w:val="center"/>
          </w:tcPr>
          <w:p w:rsidR="009F2701" w:rsidRDefault="00604F63">
            <w:pPr>
              <w:jc w:val="center"/>
              <w:rPr>
                <w:rFonts w:eastAsia="Calibri"/>
                <w:b/>
                <w:color w:val="000000"/>
                <w:sz w:val="20"/>
                <w:lang w:eastAsia="lt-LT"/>
              </w:rPr>
            </w:pPr>
            <w:r>
              <w:rPr>
                <w:rFonts w:eastAsia="Calibri"/>
                <w:b/>
                <w:color w:val="000000"/>
                <w:sz w:val="20"/>
                <w:lang w:eastAsia="lt-LT"/>
              </w:rPr>
              <w:t>Bendra suma, eurais</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2701" w:rsidRDefault="00604F63">
            <w:pPr>
              <w:jc w:val="center"/>
              <w:rPr>
                <w:b/>
                <w:color w:val="000000"/>
                <w:sz w:val="20"/>
                <w:lang w:eastAsia="lt-LT"/>
              </w:rPr>
            </w:pPr>
            <w:r>
              <w:rPr>
                <w:b/>
                <w:color w:val="000000"/>
                <w:sz w:val="20"/>
                <w:lang w:eastAsia="lt-LT"/>
              </w:rPr>
              <w:t>Iš jos: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9F2701" w:rsidRDefault="009F2701">
            <w:pPr>
              <w:jc w:val="center"/>
              <w:rPr>
                <w:b/>
                <w:color w:val="000000"/>
                <w:sz w:val="20"/>
                <w:lang w:eastAsia="lt-LT"/>
              </w:rPr>
            </w:pPr>
          </w:p>
        </w:tc>
        <w:tc>
          <w:tcPr>
            <w:tcW w:w="260" w:type="pct"/>
            <w:vMerge/>
            <w:tcBorders>
              <w:left w:val="single" w:sz="4" w:space="0" w:color="auto"/>
              <w:right w:val="single" w:sz="4" w:space="0" w:color="auto"/>
            </w:tcBorders>
            <w:shd w:val="clear" w:color="auto" w:fill="D9D9D9" w:themeFill="background1" w:themeFillShade="D9"/>
            <w:vAlign w:val="center"/>
          </w:tcPr>
          <w:p w:rsidR="009F2701" w:rsidRDefault="009F2701">
            <w:pPr>
              <w:ind w:left="-646" w:firstLine="720"/>
              <w:jc w:val="center"/>
              <w:rPr>
                <w:rFonts w:eastAsia="Calibri"/>
                <w:b/>
                <w:bCs/>
                <w:color w:val="000000"/>
                <w:sz w:val="20"/>
                <w:lang w:eastAsia="lt-LT"/>
              </w:rPr>
            </w:pPr>
          </w:p>
        </w:tc>
        <w:tc>
          <w:tcPr>
            <w:tcW w:w="468" w:type="pct"/>
            <w:gridSpan w:val="2"/>
            <w:vMerge/>
            <w:tcBorders>
              <w:left w:val="nil"/>
              <w:right w:val="single" w:sz="4" w:space="0" w:color="auto"/>
            </w:tcBorders>
            <w:shd w:val="clear" w:color="auto" w:fill="D9D9D9" w:themeFill="background1" w:themeFillShade="D9"/>
            <w:vAlign w:val="center"/>
          </w:tcPr>
          <w:p w:rsidR="009F2701" w:rsidRDefault="009F2701">
            <w:pPr>
              <w:jc w:val="center"/>
              <w:rPr>
                <w:rFonts w:eastAsia="Calibri"/>
                <w:b/>
                <w:bCs/>
                <w:color w:val="000000"/>
                <w:sz w:val="20"/>
                <w:lang w:eastAsia="lt-LT"/>
              </w:rPr>
            </w:pPr>
          </w:p>
        </w:tc>
        <w:tc>
          <w:tcPr>
            <w:tcW w:w="284" w:type="pct"/>
            <w:gridSpan w:val="2"/>
            <w:vMerge/>
            <w:tcBorders>
              <w:left w:val="single" w:sz="4" w:space="0" w:color="auto"/>
              <w:right w:val="single" w:sz="4" w:space="0" w:color="auto"/>
            </w:tcBorders>
            <w:shd w:val="clear" w:color="auto" w:fill="D9D9D9" w:themeFill="background1" w:themeFillShade="D9"/>
            <w:textDirection w:val="btLr"/>
            <w:vAlign w:val="center"/>
          </w:tcPr>
          <w:p w:rsidR="009F2701" w:rsidRDefault="009F2701">
            <w:pPr>
              <w:ind w:left="113" w:right="113"/>
              <w:jc w:val="center"/>
              <w:rPr>
                <w:rFonts w:eastAsia="Calibri"/>
                <w:b/>
                <w:bCs/>
                <w:color w:val="000000"/>
                <w:sz w:val="20"/>
                <w:lang w:eastAsia="lt-LT"/>
              </w:rPr>
            </w:pPr>
          </w:p>
        </w:tc>
        <w:tc>
          <w:tcPr>
            <w:tcW w:w="285" w:type="pct"/>
            <w:vMerge/>
            <w:tcBorders>
              <w:left w:val="single" w:sz="4" w:space="0" w:color="auto"/>
              <w:right w:val="single" w:sz="4" w:space="0" w:color="auto"/>
            </w:tcBorders>
            <w:shd w:val="clear" w:color="auto" w:fill="D9D9D9" w:themeFill="background1" w:themeFillShade="D9"/>
            <w:textDirection w:val="btLr"/>
            <w:vAlign w:val="center"/>
          </w:tcPr>
          <w:p w:rsidR="009F2701" w:rsidRDefault="009F2701">
            <w:pPr>
              <w:ind w:right="113"/>
              <w:jc w:val="center"/>
              <w:rPr>
                <w:rFonts w:eastAsia="Calibri"/>
                <w:b/>
                <w:bCs/>
                <w:color w:val="000000"/>
                <w:sz w:val="20"/>
                <w:lang w:eastAsia="lt-LT"/>
              </w:rPr>
            </w:pPr>
          </w:p>
        </w:tc>
        <w:tc>
          <w:tcPr>
            <w:tcW w:w="258" w:type="pct"/>
            <w:vMerge/>
            <w:tcBorders>
              <w:left w:val="single" w:sz="4" w:space="0" w:color="auto"/>
              <w:right w:val="single" w:sz="4" w:space="0" w:color="auto"/>
            </w:tcBorders>
            <w:shd w:val="clear" w:color="auto" w:fill="D9D9D9" w:themeFill="background1" w:themeFillShade="D9"/>
            <w:vAlign w:val="center"/>
          </w:tcPr>
          <w:p w:rsidR="009F2701" w:rsidRDefault="009F2701">
            <w:pPr>
              <w:jc w:val="center"/>
              <w:rPr>
                <w:b/>
                <w:bCs/>
                <w:color w:val="000000"/>
                <w:sz w:val="20"/>
                <w:lang w:eastAsia="lt-LT"/>
              </w:rPr>
            </w:pPr>
          </w:p>
        </w:tc>
      </w:tr>
      <w:tr w:rsidR="009F2701">
        <w:trPr>
          <w:cantSplit/>
          <w:trHeight w:val="1241"/>
        </w:trPr>
        <w:tc>
          <w:tcPr>
            <w:tcW w:w="159"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9F2701" w:rsidRDefault="009F2701">
            <w:pPr>
              <w:jc w:val="center"/>
              <w:rPr>
                <w:rFonts w:eastAsia="Calibri"/>
                <w:b/>
                <w:bCs/>
                <w:color w:val="000000"/>
                <w:sz w:val="20"/>
                <w:lang w:eastAsia="lt-LT"/>
              </w:rPr>
            </w:pPr>
          </w:p>
        </w:tc>
        <w:tc>
          <w:tcPr>
            <w:tcW w:w="478"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9F2701" w:rsidRDefault="009F2701">
            <w:pPr>
              <w:jc w:val="center"/>
              <w:rPr>
                <w:rFonts w:eastAsia="Calibri"/>
                <w:b/>
                <w:bCs/>
                <w:color w:val="000000"/>
                <w:sz w:val="20"/>
                <w:lang w:eastAsia="lt-LT"/>
              </w:rPr>
            </w:pPr>
          </w:p>
        </w:tc>
        <w:tc>
          <w:tcPr>
            <w:tcW w:w="398"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9F2701" w:rsidRDefault="009F2701">
            <w:pPr>
              <w:jc w:val="center"/>
              <w:rPr>
                <w:rFonts w:eastAsia="Calibri"/>
                <w:bCs/>
                <w:color w:val="000000"/>
                <w:sz w:val="20"/>
                <w:lang w:eastAsia="lt-LT"/>
              </w:rPr>
            </w:pPr>
          </w:p>
        </w:tc>
        <w:tc>
          <w:tcPr>
            <w:tcW w:w="363"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9F2701" w:rsidRDefault="009F2701">
            <w:pPr>
              <w:jc w:val="center"/>
              <w:rPr>
                <w:rFonts w:eastAsia="Calibri"/>
                <w:bCs/>
                <w:color w:val="000000"/>
                <w:sz w:val="20"/>
                <w:lang w:eastAsia="lt-LT"/>
              </w:rPr>
            </w:pPr>
          </w:p>
        </w:tc>
        <w:tc>
          <w:tcPr>
            <w:tcW w:w="568"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9F2701" w:rsidRDefault="009F2701">
            <w:pPr>
              <w:jc w:val="center"/>
              <w:rPr>
                <w:rFonts w:eastAsia="Calibri"/>
                <w:bCs/>
                <w:color w:val="000000"/>
                <w:sz w:val="20"/>
                <w:lang w:eastAsia="lt-LT"/>
              </w:rPr>
            </w:pPr>
          </w:p>
        </w:tc>
        <w:tc>
          <w:tcPr>
            <w:tcW w:w="501" w:type="pct"/>
            <w:vMerge/>
            <w:tcBorders>
              <w:left w:val="single" w:sz="4" w:space="0" w:color="auto"/>
              <w:bottom w:val="single" w:sz="4" w:space="0" w:color="auto"/>
              <w:right w:val="nil"/>
            </w:tcBorders>
            <w:shd w:val="clear" w:color="auto" w:fill="D9D9D9" w:themeFill="background1" w:themeFillShade="D9"/>
            <w:vAlign w:val="center"/>
          </w:tcPr>
          <w:p w:rsidR="009F2701" w:rsidRDefault="009F2701">
            <w:pPr>
              <w:jc w:val="center"/>
              <w:rPr>
                <w:rFonts w:eastAsia="Calibri"/>
                <w:bCs/>
                <w:color w:val="000000"/>
                <w:sz w:val="20"/>
                <w:lang w:eastAsia="lt-LT"/>
              </w:rPr>
            </w:pP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2701" w:rsidRDefault="00604F63">
            <w:pPr>
              <w:ind w:left="113"/>
              <w:jc w:val="center"/>
              <w:rPr>
                <w:b/>
                <w:color w:val="000000"/>
                <w:sz w:val="20"/>
                <w:lang w:eastAsia="lt-LT"/>
              </w:rPr>
            </w:pPr>
            <w:r>
              <w:rPr>
                <w:b/>
                <w:color w:val="000000"/>
                <w:sz w:val="20"/>
                <w:lang w:eastAsia="lt-LT"/>
              </w:rPr>
              <w:t>Pridėtinės vertės mokesčio (toliau – PVM) suma, eurais</w:t>
            </w:r>
          </w:p>
        </w:tc>
        <w:tc>
          <w:tcPr>
            <w:tcW w:w="576"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9F2701" w:rsidRDefault="009F2701">
            <w:pPr>
              <w:jc w:val="center"/>
              <w:rPr>
                <w:b/>
                <w:bCs/>
                <w:color w:val="000000"/>
                <w:sz w:val="20"/>
                <w:lang w:eastAsia="lt-LT"/>
              </w:rPr>
            </w:pPr>
          </w:p>
        </w:tc>
        <w:tc>
          <w:tcPr>
            <w:tcW w:w="260"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9F2701" w:rsidRDefault="009F2701">
            <w:pPr>
              <w:ind w:left="-646" w:firstLine="720"/>
              <w:jc w:val="center"/>
              <w:rPr>
                <w:rFonts w:eastAsia="Calibri"/>
                <w:b/>
                <w:bCs/>
                <w:color w:val="000000"/>
                <w:sz w:val="20"/>
                <w:lang w:eastAsia="lt-LT"/>
              </w:rPr>
            </w:pPr>
          </w:p>
        </w:tc>
        <w:tc>
          <w:tcPr>
            <w:tcW w:w="468" w:type="pct"/>
            <w:gridSpan w:val="2"/>
            <w:vMerge/>
            <w:tcBorders>
              <w:left w:val="nil"/>
              <w:bottom w:val="single" w:sz="4" w:space="0" w:color="auto"/>
              <w:right w:val="single" w:sz="4" w:space="0" w:color="auto"/>
            </w:tcBorders>
            <w:shd w:val="clear" w:color="auto" w:fill="D9D9D9" w:themeFill="background1" w:themeFillShade="D9"/>
            <w:vAlign w:val="center"/>
          </w:tcPr>
          <w:p w:rsidR="009F2701" w:rsidRDefault="009F2701">
            <w:pPr>
              <w:jc w:val="center"/>
              <w:rPr>
                <w:rFonts w:eastAsia="Calibri"/>
                <w:b/>
                <w:bCs/>
                <w:color w:val="000000"/>
                <w:sz w:val="20"/>
                <w:lang w:eastAsia="lt-LT"/>
              </w:rPr>
            </w:pPr>
          </w:p>
        </w:tc>
        <w:tc>
          <w:tcPr>
            <w:tcW w:w="284" w:type="pct"/>
            <w:gridSpan w:val="2"/>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rsidR="009F2701" w:rsidRDefault="009F2701">
            <w:pPr>
              <w:ind w:left="113" w:right="113"/>
              <w:jc w:val="center"/>
              <w:rPr>
                <w:rFonts w:eastAsia="Calibri"/>
                <w:b/>
                <w:bCs/>
                <w:color w:val="000000"/>
                <w:sz w:val="20"/>
                <w:lang w:eastAsia="lt-LT"/>
              </w:rPr>
            </w:pPr>
          </w:p>
        </w:tc>
        <w:tc>
          <w:tcPr>
            <w:tcW w:w="285"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rsidR="009F2701" w:rsidRDefault="009F2701">
            <w:pPr>
              <w:ind w:right="113"/>
              <w:jc w:val="center"/>
              <w:rPr>
                <w:rFonts w:eastAsia="Calibri"/>
                <w:b/>
                <w:bCs/>
                <w:color w:val="000000"/>
                <w:sz w:val="20"/>
                <w:lang w:eastAsia="lt-LT"/>
              </w:rPr>
            </w:pPr>
          </w:p>
        </w:tc>
        <w:tc>
          <w:tcPr>
            <w:tcW w:w="258" w:type="pct"/>
            <w:vMerge/>
            <w:tcBorders>
              <w:left w:val="single" w:sz="4" w:space="0" w:color="auto"/>
              <w:bottom w:val="single" w:sz="4" w:space="0" w:color="auto"/>
              <w:right w:val="single" w:sz="4" w:space="0" w:color="auto"/>
            </w:tcBorders>
            <w:shd w:val="clear" w:color="auto" w:fill="D9D9D9" w:themeFill="background1" w:themeFillShade="D9"/>
            <w:vAlign w:val="center"/>
          </w:tcPr>
          <w:p w:rsidR="009F2701" w:rsidRDefault="009F2701">
            <w:pPr>
              <w:jc w:val="center"/>
              <w:rPr>
                <w:b/>
                <w:bCs/>
                <w:color w:val="000000"/>
                <w:sz w:val="20"/>
                <w:lang w:eastAsia="lt-LT"/>
              </w:rPr>
            </w:pPr>
          </w:p>
        </w:tc>
      </w:tr>
      <w:tr w:rsidR="009F2701">
        <w:trPr>
          <w:trHeight w:val="40"/>
        </w:trPr>
        <w:tc>
          <w:tcPr>
            <w:tcW w:w="159" w:type="pct"/>
            <w:tcBorders>
              <w:top w:val="single" w:sz="4" w:space="0" w:color="auto"/>
              <w:left w:val="single" w:sz="4" w:space="0" w:color="auto"/>
              <w:right w:val="single" w:sz="4" w:space="0" w:color="auto"/>
            </w:tcBorders>
            <w:shd w:val="clear" w:color="auto" w:fill="FFFFFF" w:themeFill="background1"/>
          </w:tcPr>
          <w:p w:rsidR="009F2701" w:rsidRDefault="00604F63">
            <w:pPr>
              <w:jc w:val="center"/>
              <w:rPr>
                <w:i/>
                <w:sz w:val="18"/>
                <w:szCs w:val="18"/>
              </w:rPr>
            </w:pPr>
            <w:r>
              <w:rPr>
                <w:i/>
                <w:sz w:val="18"/>
                <w:szCs w:val="18"/>
              </w:rPr>
              <w:t>Nu-</w:t>
            </w:r>
            <w:proofErr w:type="spellStart"/>
            <w:r>
              <w:rPr>
                <w:i/>
                <w:sz w:val="18"/>
                <w:szCs w:val="18"/>
              </w:rPr>
              <w:t>meris</w:t>
            </w:r>
            <w:proofErr w:type="spellEnd"/>
          </w:p>
          <w:p w:rsidR="009F2701" w:rsidRDefault="00604F63">
            <w:pPr>
              <w:jc w:val="center"/>
              <w:rPr>
                <w:i/>
                <w:sz w:val="18"/>
                <w:szCs w:val="18"/>
              </w:rPr>
            </w:pPr>
            <w:proofErr w:type="spellStart"/>
            <w:r>
              <w:rPr>
                <w:i/>
                <w:sz w:val="18"/>
                <w:szCs w:val="18"/>
              </w:rPr>
              <w:t>nuro-domas</w:t>
            </w:r>
            <w:proofErr w:type="spellEnd"/>
          </w:p>
          <w:p w:rsidR="009F2701" w:rsidRDefault="00604F63">
            <w:pPr>
              <w:jc w:val="center"/>
              <w:rPr>
                <w:i/>
                <w:sz w:val="18"/>
                <w:szCs w:val="18"/>
              </w:rPr>
            </w:pPr>
            <w:r>
              <w:rPr>
                <w:i/>
                <w:sz w:val="18"/>
                <w:szCs w:val="18"/>
              </w:rPr>
              <w:t>iš ei-lės, pvz., 1, 2, 3 ir kt.</w:t>
            </w:r>
          </w:p>
          <w:p w:rsidR="009F2701" w:rsidRDefault="009F2701">
            <w:pPr>
              <w:jc w:val="center"/>
              <w:rPr>
                <w:i/>
                <w:sz w:val="18"/>
                <w:szCs w:val="18"/>
              </w:rPr>
            </w:pPr>
          </w:p>
          <w:p w:rsidR="009F2701" w:rsidRDefault="00604F63">
            <w:pPr>
              <w:jc w:val="center"/>
              <w:rPr>
                <w:i/>
                <w:sz w:val="18"/>
                <w:szCs w:val="18"/>
              </w:rPr>
            </w:pPr>
            <w:proofErr w:type="spellStart"/>
            <w:r>
              <w:rPr>
                <w:rFonts w:eastAsia="Calibri"/>
                <w:i/>
                <w:iCs/>
                <w:sz w:val="18"/>
                <w:szCs w:val="18"/>
                <w:lang w:val="en-GB" w:eastAsia="lt-LT"/>
              </w:rPr>
              <w:t>Sutar</w:t>
            </w:r>
            <w:proofErr w:type="spellEnd"/>
            <w:r>
              <w:rPr>
                <w:rFonts w:eastAsia="Calibri"/>
                <w:i/>
                <w:iCs/>
                <w:sz w:val="18"/>
                <w:szCs w:val="18"/>
                <w:lang w:val="en-GB" w:eastAsia="lt-LT"/>
              </w:rPr>
              <w:t xml:space="preserve">-ties </w:t>
            </w:r>
            <w:proofErr w:type="spellStart"/>
            <w:r>
              <w:rPr>
                <w:rFonts w:eastAsia="Calibri"/>
                <w:i/>
                <w:iCs/>
                <w:sz w:val="18"/>
                <w:szCs w:val="18"/>
                <w:lang w:val="en-GB" w:eastAsia="lt-LT"/>
              </w:rPr>
              <w:t>ren-gimo</w:t>
            </w:r>
            <w:proofErr w:type="spellEnd"/>
            <w:r>
              <w:rPr>
                <w:rFonts w:eastAsia="Calibri"/>
                <w:i/>
                <w:iCs/>
                <w:sz w:val="18"/>
                <w:szCs w:val="18"/>
                <w:lang w:val="en-GB" w:eastAsia="lt-LT"/>
              </w:rPr>
              <w:t xml:space="preserve"> </w:t>
            </w:r>
            <w:proofErr w:type="spellStart"/>
            <w:r>
              <w:rPr>
                <w:rFonts w:eastAsia="Calibri"/>
                <w:i/>
                <w:iCs/>
                <w:sz w:val="18"/>
                <w:szCs w:val="18"/>
                <w:lang w:val="en-GB" w:eastAsia="lt-LT"/>
              </w:rPr>
              <w:t>metu</w:t>
            </w:r>
            <w:proofErr w:type="spellEnd"/>
            <w:r>
              <w:rPr>
                <w:rFonts w:eastAsia="Calibri"/>
                <w:i/>
                <w:iCs/>
                <w:sz w:val="18"/>
                <w:szCs w:val="18"/>
                <w:lang w:val="en-GB" w:eastAsia="lt-LT"/>
              </w:rPr>
              <w:t xml:space="preserve"> </w:t>
            </w:r>
            <w:proofErr w:type="spellStart"/>
            <w:r>
              <w:rPr>
                <w:rFonts w:eastAsia="Calibri"/>
                <w:i/>
                <w:iCs/>
                <w:sz w:val="18"/>
                <w:szCs w:val="18"/>
                <w:lang w:val="en-GB" w:eastAsia="lt-LT"/>
              </w:rPr>
              <w:t>infor</w:t>
            </w:r>
            <w:proofErr w:type="spellEnd"/>
            <w:r>
              <w:rPr>
                <w:rFonts w:eastAsia="Calibri"/>
                <w:i/>
                <w:iCs/>
                <w:sz w:val="18"/>
                <w:szCs w:val="18"/>
                <w:lang w:val="en-GB" w:eastAsia="lt-LT"/>
              </w:rPr>
              <w:t>-ma-</w:t>
            </w:r>
            <w:proofErr w:type="spellStart"/>
            <w:r>
              <w:rPr>
                <w:rFonts w:eastAsia="Calibri"/>
                <w:i/>
                <w:iCs/>
                <w:sz w:val="18"/>
                <w:szCs w:val="18"/>
                <w:lang w:val="en-GB" w:eastAsia="lt-LT"/>
              </w:rPr>
              <w:t>cija</w:t>
            </w:r>
            <w:proofErr w:type="spellEnd"/>
            <w:r>
              <w:rPr>
                <w:rFonts w:eastAsia="Calibri"/>
                <w:i/>
                <w:iCs/>
                <w:sz w:val="18"/>
                <w:szCs w:val="18"/>
                <w:lang w:val="en-GB" w:eastAsia="lt-LT"/>
              </w:rPr>
              <w:t xml:space="preserve"> per-</w:t>
            </w:r>
            <w:proofErr w:type="spellStart"/>
            <w:r>
              <w:rPr>
                <w:rFonts w:eastAsia="Calibri"/>
                <w:i/>
                <w:iCs/>
                <w:sz w:val="18"/>
                <w:szCs w:val="18"/>
                <w:lang w:val="en-GB" w:eastAsia="lt-LT"/>
              </w:rPr>
              <w:t>kelia</w:t>
            </w:r>
            <w:proofErr w:type="spellEnd"/>
            <w:r>
              <w:rPr>
                <w:rFonts w:eastAsia="Calibri"/>
                <w:i/>
                <w:iCs/>
                <w:sz w:val="18"/>
                <w:szCs w:val="18"/>
                <w:lang w:val="en-GB" w:eastAsia="lt-LT"/>
              </w:rPr>
              <w:t xml:space="preserve">-ma </w:t>
            </w:r>
            <w:proofErr w:type="spellStart"/>
            <w:r>
              <w:rPr>
                <w:rFonts w:eastAsia="Calibri"/>
                <w:i/>
                <w:iCs/>
                <w:sz w:val="18"/>
                <w:szCs w:val="18"/>
                <w:lang w:val="en-GB" w:eastAsia="lt-LT"/>
              </w:rPr>
              <w:t>iš</w:t>
            </w:r>
            <w:proofErr w:type="spellEnd"/>
            <w:r>
              <w:rPr>
                <w:rFonts w:eastAsia="Calibri"/>
                <w:i/>
                <w:iCs/>
                <w:sz w:val="18"/>
                <w:szCs w:val="18"/>
                <w:lang w:val="en-GB" w:eastAsia="lt-LT"/>
              </w:rPr>
              <w:t xml:space="preserve"> pro-</w:t>
            </w:r>
            <w:proofErr w:type="spellStart"/>
            <w:r>
              <w:rPr>
                <w:rFonts w:eastAsia="Calibri"/>
                <w:i/>
                <w:iCs/>
                <w:sz w:val="18"/>
                <w:szCs w:val="18"/>
                <w:lang w:val="en-GB" w:eastAsia="lt-LT"/>
              </w:rPr>
              <w:t>jek</w:t>
            </w:r>
            <w:proofErr w:type="spellEnd"/>
            <w:r>
              <w:rPr>
                <w:rFonts w:eastAsia="Calibri"/>
                <w:i/>
                <w:iCs/>
                <w:sz w:val="18"/>
                <w:szCs w:val="18"/>
                <w:lang w:eastAsia="lt-LT"/>
              </w:rPr>
              <w:t xml:space="preserve">to </w:t>
            </w:r>
            <w:proofErr w:type="spellStart"/>
            <w:r>
              <w:rPr>
                <w:rFonts w:eastAsia="Calibri"/>
                <w:i/>
                <w:iCs/>
                <w:sz w:val="18"/>
                <w:szCs w:val="18"/>
                <w:lang w:eastAsia="lt-LT"/>
              </w:rPr>
              <w:t>įgy-ven-dini-mo</w:t>
            </w:r>
            <w:proofErr w:type="spellEnd"/>
            <w:r>
              <w:rPr>
                <w:rFonts w:eastAsia="Calibri"/>
                <w:i/>
                <w:iCs/>
                <w:sz w:val="18"/>
                <w:szCs w:val="18"/>
                <w:lang w:val="en-GB" w:eastAsia="lt-LT"/>
              </w:rPr>
              <w:t xml:space="preserve"> </w:t>
            </w:r>
            <w:proofErr w:type="spellStart"/>
            <w:r>
              <w:rPr>
                <w:rFonts w:eastAsia="Calibri"/>
                <w:i/>
                <w:iCs/>
                <w:sz w:val="18"/>
                <w:szCs w:val="18"/>
                <w:lang w:val="en-GB" w:eastAsia="lt-LT"/>
              </w:rPr>
              <w:t>pla</w:t>
            </w:r>
            <w:proofErr w:type="spellEnd"/>
            <w:r>
              <w:rPr>
                <w:rFonts w:eastAsia="Calibri"/>
                <w:i/>
                <w:iCs/>
                <w:sz w:val="18"/>
                <w:szCs w:val="18"/>
                <w:lang w:val="en-GB" w:eastAsia="lt-LT"/>
              </w:rPr>
              <w:t>-no.</w:t>
            </w:r>
          </w:p>
          <w:p w:rsidR="009F2701" w:rsidRDefault="009F2701">
            <w:pPr>
              <w:jc w:val="center"/>
              <w:rPr>
                <w:i/>
                <w:sz w:val="18"/>
                <w:szCs w:val="18"/>
              </w:rPr>
            </w:pPr>
          </w:p>
          <w:p w:rsidR="009F2701" w:rsidRDefault="00604F63">
            <w:pPr>
              <w:jc w:val="center"/>
              <w:rPr>
                <w:sz w:val="18"/>
                <w:szCs w:val="18"/>
              </w:rPr>
            </w:pPr>
            <w:proofErr w:type="spellStart"/>
            <w:r>
              <w:rPr>
                <w:i/>
                <w:sz w:val="18"/>
                <w:szCs w:val="18"/>
              </w:rPr>
              <w:t>Nuro-dyti</w:t>
            </w:r>
            <w:proofErr w:type="spellEnd"/>
            <w:r>
              <w:rPr>
                <w:i/>
                <w:sz w:val="18"/>
                <w:szCs w:val="18"/>
              </w:rPr>
              <w:t xml:space="preserve"> </w:t>
            </w:r>
            <w:proofErr w:type="spellStart"/>
            <w:r>
              <w:rPr>
                <w:i/>
                <w:sz w:val="18"/>
                <w:szCs w:val="18"/>
              </w:rPr>
              <w:t>pri</w:t>
            </w:r>
            <w:proofErr w:type="spellEnd"/>
            <w:r>
              <w:rPr>
                <w:i/>
                <w:sz w:val="18"/>
                <w:szCs w:val="18"/>
              </w:rPr>
              <w:t>-valo-</w:t>
            </w:r>
            <w:proofErr w:type="spellStart"/>
            <w:r>
              <w:rPr>
                <w:i/>
                <w:sz w:val="18"/>
                <w:szCs w:val="18"/>
              </w:rPr>
              <w:t>ma</w:t>
            </w:r>
            <w:proofErr w:type="spellEnd"/>
            <w:r>
              <w:rPr>
                <w:sz w:val="18"/>
                <w:szCs w:val="18"/>
              </w:rPr>
              <w:t>.</w:t>
            </w:r>
          </w:p>
          <w:p w:rsidR="009F2701" w:rsidRDefault="009F2701">
            <w:pPr>
              <w:jc w:val="center"/>
              <w:rPr>
                <w:sz w:val="18"/>
                <w:szCs w:val="18"/>
              </w:rPr>
            </w:pPr>
          </w:p>
          <w:p w:rsidR="009F2701" w:rsidRDefault="009F2701">
            <w:pPr>
              <w:ind w:left="-113" w:right="-57"/>
              <w:jc w:val="center"/>
              <w:rPr>
                <w:sz w:val="18"/>
                <w:szCs w:val="18"/>
              </w:rPr>
            </w:pPr>
          </w:p>
          <w:p w:rsidR="009F2701" w:rsidRDefault="009F2701">
            <w:pPr>
              <w:jc w:val="center"/>
              <w:rPr>
                <w:rFonts w:eastAsia="Calibri"/>
                <w:i/>
                <w:iCs/>
                <w:color w:val="538135"/>
                <w:sz w:val="18"/>
                <w:szCs w:val="18"/>
                <w:lang w:eastAsia="lt-LT"/>
              </w:rPr>
            </w:pPr>
          </w:p>
          <w:p w:rsidR="009F2701" w:rsidRDefault="009F2701">
            <w:pPr>
              <w:ind w:left="-113" w:right="-57"/>
              <w:jc w:val="center"/>
              <w:rPr>
                <w:color w:val="538135"/>
                <w:sz w:val="18"/>
                <w:szCs w:val="18"/>
              </w:rPr>
            </w:pPr>
          </w:p>
          <w:p w:rsidR="009F2701" w:rsidRDefault="009F2701">
            <w:pPr>
              <w:jc w:val="center"/>
              <w:rPr>
                <w:i/>
                <w:iCs/>
                <w:color w:val="000000"/>
                <w:sz w:val="18"/>
                <w:szCs w:val="18"/>
                <w:lang w:eastAsia="lt-LT"/>
              </w:rPr>
            </w:pPr>
          </w:p>
        </w:tc>
        <w:tc>
          <w:tcPr>
            <w:tcW w:w="478" w:type="pct"/>
            <w:tcBorders>
              <w:top w:val="single" w:sz="4" w:space="0" w:color="auto"/>
              <w:left w:val="single" w:sz="4" w:space="0" w:color="auto"/>
              <w:right w:val="single" w:sz="4" w:space="0" w:color="auto"/>
            </w:tcBorders>
            <w:shd w:val="clear" w:color="auto" w:fill="FFFFFF" w:themeFill="background1"/>
          </w:tcPr>
          <w:p w:rsidR="009F2701" w:rsidRDefault="00604F63">
            <w:pPr>
              <w:jc w:val="center"/>
              <w:rPr>
                <w:rFonts w:eastAsia="Calibri"/>
                <w:i/>
                <w:iCs/>
                <w:sz w:val="18"/>
                <w:szCs w:val="18"/>
                <w:lang w:eastAsia="lt-LT"/>
              </w:rPr>
            </w:pPr>
            <w:r>
              <w:rPr>
                <w:rFonts w:eastAsia="Calibri"/>
                <w:i/>
                <w:iCs/>
                <w:sz w:val="18"/>
                <w:szCs w:val="18"/>
                <w:lang w:eastAsia="lt-LT"/>
              </w:rPr>
              <w:lastRenderedPageBreak/>
              <w:t>Nurodoma veikla iš kvietime nurodytų finansuojamų projekto veiklų. Kiekviena veikla nurodoma atskiroje eilutėje.</w:t>
            </w:r>
          </w:p>
          <w:p w:rsidR="009F2701" w:rsidRDefault="00604F63">
            <w:pPr>
              <w:jc w:val="center"/>
              <w:rPr>
                <w:rFonts w:eastAsia="Calibri"/>
                <w:i/>
                <w:iCs/>
                <w:sz w:val="18"/>
                <w:szCs w:val="18"/>
                <w:lang w:eastAsia="lt-LT"/>
              </w:rPr>
            </w:pPr>
            <w:r>
              <w:rPr>
                <w:rFonts w:eastAsia="Calibri"/>
                <w:i/>
                <w:iCs/>
                <w:sz w:val="18"/>
                <w:szCs w:val="18"/>
                <w:lang w:eastAsia="lt-LT"/>
              </w:rPr>
              <w:t>Projekto veiklos, finansuojamos iš skirtingų pažangos priemonių ir (ar) tos pačios pažangos priemonės skirtingų veiklų (</w:t>
            </w:r>
            <w:proofErr w:type="spellStart"/>
            <w:r>
              <w:rPr>
                <w:rFonts w:eastAsia="Calibri"/>
                <w:i/>
                <w:iCs/>
                <w:sz w:val="18"/>
                <w:szCs w:val="18"/>
                <w:lang w:eastAsia="lt-LT"/>
              </w:rPr>
              <w:t>poveiklių</w:t>
            </w:r>
            <w:proofErr w:type="spellEnd"/>
            <w:r>
              <w:rPr>
                <w:rFonts w:eastAsia="Calibri"/>
                <w:i/>
                <w:iCs/>
                <w:sz w:val="18"/>
                <w:szCs w:val="18"/>
                <w:lang w:eastAsia="lt-LT"/>
              </w:rPr>
              <w:t>) lėšų, nurodomos atskirose eilutėse.</w:t>
            </w:r>
          </w:p>
          <w:p w:rsidR="009F2701" w:rsidRDefault="009F2701">
            <w:pPr>
              <w:jc w:val="center"/>
              <w:rPr>
                <w:rFonts w:eastAsia="Calibri"/>
                <w:i/>
                <w:iCs/>
                <w:sz w:val="18"/>
                <w:szCs w:val="18"/>
                <w:lang w:eastAsia="lt-LT"/>
              </w:rPr>
            </w:pPr>
          </w:p>
          <w:p w:rsidR="009F2701" w:rsidRDefault="00604F63">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rsidR="009F2701" w:rsidRDefault="00604F63">
            <w:pPr>
              <w:jc w:val="center"/>
              <w:rPr>
                <w:rFonts w:eastAsia="Calibri"/>
                <w:i/>
                <w:iCs/>
                <w:sz w:val="18"/>
                <w:szCs w:val="18"/>
                <w:lang w:eastAsia="lt-LT"/>
              </w:rPr>
            </w:pPr>
            <w:r>
              <w:rPr>
                <w:rFonts w:eastAsia="Calibri"/>
                <w:i/>
                <w:iCs/>
                <w:sz w:val="18"/>
                <w:szCs w:val="18"/>
                <w:lang w:eastAsia="lt-LT"/>
              </w:rPr>
              <w:t>Nurodyti privaloma.</w:t>
            </w:r>
          </w:p>
          <w:p w:rsidR="009F2701" w:rsidRDefault="009F2701">
            <w:pPr>
              <w:jc w:val="center"/>
              <w:rPr>
                <w:rFonts w:eastAsia="Calibri"/>
                <w:i/>
                <w:iCs/>
                <w:sz w:val="18"/>
                <w:szCs w:val="18"/>
                <w:lang w:eastAsia="lt-LT"/>
              </w:rPr>
            </w:pPr>
          </w:p>
          <w:p w:rsidR="009F2701" w:rsidRDefault="009F2701">
            <w:pPr>
              <w:jc w:val="center"/>
              <w:rPr>
                <w:i/>
                <w:iCs/>
                <w:color w:val="000000"/>
                <w:sz w:val="18"/>
                <w:szCs w:val="18"/>
                <w:lang w:eastAsia="lt-LT"/>
              </w:rPr>
            </w:pPr>
          </w:p>
        </w:tc>
        <w:tc>
          <w:tcPr>
            <w:tcW w:w="39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center"/>
              <w:rPr>
                <w:i/>
                <w:iCs/>
                <w:color w:val="000000"/>
                <w:sz w:val="18"/>
                <w:szCs w:val="18"/>
                <w:lang w:eastAsia="lt-LT"/>
              </w:rPr>
            </w:pPr>
            <w:r>
              <w:rPr>
                <w:i/>
                <w:iCs/>
                <w:color w:val="000000"/>
                <w:sz w:val="18"/>
                <w:szCs w:val="18"/>
                <w:lang w:eastAsia="lt-LT"/>
              </w:rPr>
              <w:t xml:space="preserve">Sutarties rengimo metu informacija užpildoma pagal projekto </w:t>
            </w:r>
            <w:r>
              <w:rPr>
                <w:bCs/>
                <w:i/>
                <w:iCs/>
                <w:color w:val="000000"/>
                <w:sz w:val="18"/>
                <w:szCs w:val="18"/>
                <w:lang w:eastAsia="lt-LT"/>
              </w:rPr>
              <w:t>veiklų vykdymo pradžią, nurodytą 6.1 papunktyje, arba</w:t>
            </w:r>
            <w:r>
              <w:rPr>
                <w:i/>
                <w:iCs/>
                <w:color w:val="000000"/>
                <w:sz w:val="18"/>
                <w:szCs w:val="18"/>
                <w:lang w:eastAsia="lt-LT"/>
              </w:rPr>
              <w:t xml:space="preserve"> Sutarties įsigaliojimo datą ir informaciją, nurodytą projekto įgyvendinimo plano 3.1 papunktyje (stulpelyje „Projekto sutarties mėnuo, kai pradedama vykdyti veikla“,</w:t>
            </w:r>
            <w:r>
              <w:rPr>
                <w:bCs/>
                <w:i/>
                <w:iCs/>
                <w:color w:val="000000"/>
                <w:sz w:val="18"/>
                <w:szCs w:val="18"/>
                <w:lang w:eastAsia="lt-LT"/>
              </w:rPr>
              <w:t xml:space="preserve"> atsižvelgiant į požymį, nurodytą stulpelyje „Pradėta iki projekto sutarties pasirašymo“).</w:t>
            </w:r>
            <w:r>
              <w:rPr>
                <w:b/>
                <w:bCs/>
                <w:i/>
                <w:iCs/>
                <w:color w:val="000000"/>
                <w:sz w:val="18"/>
                <w:szCs w:val="18"/>
                <w:lang w:eastAsia="lt-LT"/>
              </w:rPr>
              <w:t xml:space="preserve"> </w:t>
            </w:r>
            <w:r>
              <w:rPr>
                <w:bCs/>
                <w:i/>
                <w:iCs/>
                <w:color w:val="000000"/>
                <w:sz w:val="18"/>
                <w:szCs w:val="18"/>
                <w:lang w:eastAsia="lt-LT"/>
              </w:rPr>
              <w:t>Nurodoma formatu MMMM-MM. Nurodyti privaloma.</w:t>
            </w:r>
          </w:p>
        </w:tc>
        <w:tc>
          <w:tcPr>
            <w:tcW w:w="36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center"/>
              <w:rPr>
                <w:rFonts w:eastAsia="Calibri"/>
                <w:i/>
                <w:iCs/>
                <w:sz w:val="18"/>
                <w:szCs w:val="18"/>
                <w:lang w:eastAsia="lt-LT"/>
              </w:rPr>
            </w:pPr>
            <w:r>
              <w:rPr>
                <w:rFonts w:eastAsia="Calibri"/>
                <w:i/>
                <w:iCs/>
                <w:sz w:val="18"/>
                <w:szCs w:val="18"/>
                <w:lang w:eastAsia="lt-LT"/>
              </w:rPr>
              <w:t>Sutarties rengimo metu informacija užpildoma pagal Sutarties įsigaliojimo datą ir informaciją, nurodytą projekto įgyvendinimo plano 3.1 papunktyje (stulpelyje „Projekto sutarties mėnuo, kai baigiama vykdyti veikla“).</w:t>
            </w:r>
          </w:p>
          <w:p w:rsidR="009F2701" w:rsidRDefault="009F2701">
            <w:pPr>
              <w:jc w:val="both"/>
              <w:rPr>
                <w:rFonts w:eastAsia="Calibri"/>
                <w:i/>
                <w:iCs/>
                <w:sz w:val="18"/>
                <w:szCs w:val="18"/>
                <w:lang w:eastAsia="lt-LT"/>
              </w:rPr>
            </w:pP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Kontrolė:</w:t>
            </w:r>
            <w:r>
              <w:rPr>
                <w:i/>
                <w:iCs/>
                <w:sz w:val="18"/>
                <w:szCs w:val="18"/>
              </w:rPr>
              <w:t xml:space="preserve"> </w:t>
            </w:r>
            <w:r>
              <w:rPr>
                <w:rFonts w:eastAsia="Calibri"/>
                <w:i/>
                <w:iCs/>
                <w:color w:val="000000"/>
                <w:sz w:val="18"/>
                <w:szCs w:val="18"/>
                <w:lang w:eastAsia="lt-LT"/>
              </w:rPr>
              <w:t xml:space="preserve">EGADP lėšomis (išskyrus Ekonomikos gaivinimo ir atsparumo didinimo plano „Naujos kartos Lietuva“ tarpinės ir siektinos reikšmių stebėsenos rodikliams pasiekti nepanaudotas arba neplanuojamas panaudoti EGADP lėšas) </w:t>
            </w:r>
            <w:r>
              <w:rPr>
                <w:rFonts w:eastAsia="Calibri"/>
                <w:i/>
                <w:iCs/>
                <w:color w:val="000000"/>
                <w:sz w:val="18"/>
                <w:szCs w:val="18"/>
                <w:lang w:eastAsia="lt-LT"/>
              </w:rPr>
              <w:lastRenderedPageBreak/>
              <w:t>finansuojamų projektų veiklų pabaiga negali būti vėlesnė nei 2026 m. rugpjūčio 31 d.</w:t>
            </w:r>
          </w:p>
          <w:p w:rsidR="009F2701" w:rsidRDefault="009F2701">
            <w:pPr>
              <w:jc w:val="center"/>
              <w:rPr>
                <w:rFonts w:eastAsia="Calibri"/>
                <w:i/>
                <w:iCs/>
                <w:color w:val="000000"/>
                <w:sz w:val="18"/>
                <w:szCs w:val="18"/>
                <w:lang w:eastAsia="lt-LT"/>
              </w:rPr>
            </w:pPr>
          </w:p>
          <w:p w:rsidR="009F2701" w:rsidRDefault="00604F63">
            <w:pPr>
              <w:jc w:val="center"/>
              <w:rPr>
                <w:rFonts w:eastAsia="Calibri"/>
                <w:i/>
                <w:iCs/>
                <w:sz w:val="18"/>
                <w:szCs w:val="18"/>
                <w:lang w:eastAsia="lt-LT"/>
              </w:rPr>
            </w:pPr>
            <w:r>
              <w:rPr>
                <w:rFonts w:eastAsia="Calibri"/>
                <w:i/>
                <w:iCs/>
                <w:color w:val="000000"/>
                <w:sz w:val="18"/>
                <w:szCs w:val="18"/>
                <w:lang w:eastAsia="lt-LT"/>
              </w:rPr>
              <w:t>Projektų, finansuojamų iš TPF lėšų, veiklų pabaiga negali būti vėlesnė nei 2026 m. gruodžio 31 d.</w:t>
            </w:r>
          </w:p>
          <w:p w:rsidR="009F2701" w:rsidRDefault="00604F63">
            <w:pPr>
              <w:jc w:val="center"/>
              <w:rPr>
                <w:i/>
                <w:iCs/>
                <w:sz w:val="18"/>
                <w:szCs w:val="18"/>
                <w:lang w:eastAsia="lt-LT"/>
              </w:rPr>
            </w:pPr>
            <w:r>
              <w:rPr>
                <w:rFonts w:eastAsia="Calibri"/>
                <w:i/>
                <w:iCs/>
                <w:sz w:val="18"/>
                <w:szCs w:val="18"/>
                <w:lang w:eastAsia="lt-LT"/>
              </w:rPr>
              <w:t xml:space="preserve">Nurodoma formatu MMMM-MM. </w:t>
            </w:r>
            <w:r>
              <w:rPr>
                <w:i/>
                <w:iCs/>
                <w:sz w:val="18"/>
                <w:szCs w:val="18"/>
                <w:lang w:eastAsia="lt-LT"/>
              </w:rPr>
              <w:t>Nurodyti privaloma.</w:t>
            </w:r>
          </w:p>
          <w:p w:rsidR="009F2701" w:rsidRDefault="00604F63">
            <w:pPr>
              <w:jc w:val="center"/>
              <w:rPr>
                <w:i/>
                <w:iCs/>
                <w:color w:val="000000"/>
                <w:sz w:val="18"/>
                <w:szCs w:val="18"/>
                <w:lang w:eastAsia="lt-LT"/>
              </w:rPr>
            </w:pPr>
            <w:r>
              <w:rPr>
                <w:i/>
                <w:iCs/>
                <w:color w:val="000000"/>
                <w:sz w:val="18"/>
                <w:szCs w:val="18"/>
                <w:lang w:eastAsia="lt-LT"/>
              </w:rPr>
              <w:t>Kai įgyvendinamos finansinės priemonės, nurodoma išlaidų tinkamumo finansuoti pabaigos data.</w:t>
            </w:r>
          </w:p>
        </w:tc>
        <w:tc>
          <w:tcPr>
            <w:tcW w:w="568" w:type="pct"/>
            <w:vMerge w:val="restart"/>
            <w:tcBorders>
              <w:top w:val="single" w:sz="4" w:space="0" w:color="auto"/>
              <w:left w:val="nil"/>
              <w:bottom w:val="single" w:sz="4" w:space="0" w:color="auto"/>
              <w:right w:val="single" w:sz="4" w:space="0" w:color="auto"/>
            </w:tcBorders>
            <w:shd w:val="clear" w:color="auto" w:fill="FFFFFF" w:themeFill="background1"/>
          </w:tcPr>
          <w:p w:rsidR="009F2701" w:rsidRDefault="00604F63">
            <w:pPr>
              <w:ind w:left="-57" w:right="-57"/>
              <w:jc w:val="center"/>
              <w:rPr>
                <w:rFonts w:eastAsia="Calibri"/>
                <w:i/>
                <w:iCs/>
                <w:sz w:val="18"/>
                <w:szCs w:val="18"/>
                <w:lang w:eastAsia="lt-LT"/>
              </w:rPr>
            </w:pPr>
            <w:r>
              <w:rPr>
                <w:rFonts w:eastAsia="Calibri"/>
                <w:i/>
                <w:iCs/>
                <w:sz w:val="18"/>
                <w:szCs w:val="18"/>
                <w:lang w:eastAsia="lt-LT"/>
              </w:rPr>
              <w:lastRenderedPageBreak/>
              <w:t>Nepildoma, jeigu projektas įgyvendinamas pagal vieną pažangos priemonės veiklą (</w:t>
            </w:r>
            <w:proofErr w:type="spellStart"/>
            <w:r>
              <w:rPr>
                <w:rFonts w:eastAsia="Calibri"/>
                <w:i/>
                <w:iCs/>
                <w:sz w:val="18"/>
                <w:szCs w:val="18"/>
                <w:lang w:eastAsia="lt-LT"/>
              </w:rPr>
              <w:t>poveiklę</w:t>
            </w:r>
            <w:proofErr w:type="spellEnd"/>
            <w:r>
              <w:rPr>
                <w:rFonts w:eastAsia="Calibri"/>
                <w:i/>
                <w:iCs/>
                <w:sz w:val="18"/>
                <w:szCs w:val="18"/>
                <w:lang w:eastAsia="lt-LT"/>
              </w:rPr>
              <w:t>). Kitu atveju nurodomas pažangos priemonės veiklos (</w:t>
            </w:r>
            <w:proofErr w:type="spellStart"/>
            <w:r>
              <w:rPr>
                <w:rFonts w:eastAsia="Calibri"/>
                <w:i/>
                <w:iCs/>
                <w:sz w:val="18"/>
                <w:szCs w:val="18"/>
                <w:lang w:eastAsia="lt-LT"/>
              </w:rPr>
              <w:t>poveiklės</w:t>
            </w:r>
            <w:proofErr w:type="spellEnd"/>
            <w:r>
              <w:rPr>
                <w:rFonts w:eastAsia="Calibri"/>
                <w:i/>
                <w:iCs/>
                <w:sz w:val="18"/>
                <w:szCs w:val="18"/>
                <w:lang w:eastAsia="lt-LT"/>
              </w:rPr>
              <w:t>), pagal kurią numatoma vykdyti projekto veiklą, numeris.</w:t>
            </w:r>
          </w:p>
          <w:p w:rsidR="009F2701" w:rsidRDefault="00604F63">
            <w:pPr>
              <w:jc w:val="center"/>
              <w:rPr>
                <w:rFonts w:eastAsia="Calibri"/>
                <w:i/>
                <w:iCs/>
                <w:sz w:val="18"/>
                <w:szCs w:val="18"/>
                <w:lang w:eastAsia="lt-LT"/>
              </w:rPr>
            </w:pPr>
            <w:r>
              <w:rPr>
                <w:rFonts w:eastAsia="Calibri"/>
                <w:i/>
                <w:iCs/>
                <w:sz w:val="18"/>
                <w:szCs w:val="18"/>
                <w:lang w:eastAsia="lt-LT"/>
              </w:rPr>
              <w:t>Užpildoma pagal pasirinktą projekto veiklą iš kvietime nurodytų finansuojamų projekto veiklų pagal jų sąsajas su priemonės veikla (</w:t>
            </w:r>
            <w:proofErr w:type="spellStart"/>
            <w:r>
              <w:rPr>
                <w:rFonts w:eastAsia="Calibri"/>
                <w:i/>
                <w:iCs/>
                <w:sz w:val="18"/>
                <w:szCs w:val="18"/>
                <w:lang w:eastAsia="lt-LT"/>
              </w:rPr>
              <w:t>poveikle</w:t>
            </w:r>
            <w:proofErr w:type="spellEnd"/>
            <w:r>
              <w:rPr>
                <w:rFonts w:eastAsia="Calibri"/>
                <w:i/>
                <w:iCs/>
                <w:sz w:val="18"/>
                <w:szCs w:val="18"/>
                <w:lang w:eastAsia="lt-LT"/>
              </w:rPr>
              <w:t>).</w:t>
            </w:r>
          </w:p>
          <w:p w:rsidR="009F2701" w:rsidRDefault="00604F63">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rsidR="009F2701" w:rsidRDefault="009F2701">
            <w:pPr>
              <w:jc w:val="center"/>
              <w:rPr>
                <w:rFonts w:eastAsia="Calibri"/>
                <w:i/>
                <w:iCs/>
                <w:sz w:val="18"/>
                <w:szCs w:val="18"/>
                <w:lang w:eastAsia="lt-LT"/>
              </w:rPr>
            </w:pPr>
          </w:p>
          <w:p w:rsidR="009F2701" w:rsidRDefault="00604F63">
            <w:pPr>
              <w:jc w:val="center"/>
              <w:rPr>
                <w:i/>
                <w:iCs/>
                <w:color w:val="000000"/>
                <w:sz w:val="18"/>
                <w:szCs w:val="18"/>
                <w:lang w:eastAsia="lt-LT"/>
              </w:rPr>
            </w:pPr>
            <w:r>
              <w:rPr>
                <w:rFonts w:eastAsia="Calibri"/>
                <w:i/>
                <w:iCs/>
                <w:sz w:val="18"/>
                <w:szCs w:val="18"/>
                <w:lang w:eastAsia="lt-LT"/>
              </w:rPr>
              <w:t>Nurodyti privaloma.</w:t>
            </w:r>
          </w:p>
        </w:tc>
        <w:tc>
          <w:tcPr>
            <w:tcW w:w="501" w:type="pct"/>
            <w:vMerge w:val="restart"/>
            <w:tcBorders>
              <w:top w:val="single" w:sz="4" w:space="0" w:color="auto"/>
              <w:left w:val="nil"/>
              <w:bottom w:val="single" w:sz="4" w:space="0" w:color="auto"/>
              <w:right w:val="single" w:sz="4" w:space="0" w:color="auto"/>
            </w:tcBorders>
            <w:shd w:val="clear" w:color="auto" w:fill="FFFFFF" w:themeFill="background1"/>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 xml:space="preserve">Nurodoma bendra projekto </w:t>
            </w: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veiklos tinkamų finansuoti išlaidų suma.</w:t>
            </w:r>
          </w:p>
          <w:p w:rsidR="009F2701" w:rsidRDefault="00604F63">
            <w:pPr>
              <w:jc w:val="center"/>
              <w:rPr>
                <w:i/>
                <w:iCs/>
                <w:sz w:val="18"/>
                <w:szCs w:val="18"/>
              </w:rPr>
            </w:pPr>
            <w:r>
              <w:rPr>
                <w:i/>
                <w:iCs/>
                <w:sz w:val="18"/>
                <w:szCs w:val="18"/>
              </w:rPr>
              <w:t>Jei prašoma finansuoti PVM, nurodoma suma su PVM, jei PVM neprašoma finansuoti, nurodoma suma be PVM.</w:t>
            </w:r>
          </w:p>
          <w:p w:rsidR="009F2701" w:rsidRDefault="00604F63">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rsidR="009F2701" w:rsidRDefault="009F2701">
            <w:pPr>
              <w:jc w:val="center"/>
              <w:rPr>
                <w:rFonts w:eastAsia="Calibri"/>
                <w:i/>
                <w:iCs/>
                <w:sz w:val="18"/>
                <w:szCs w:val="18"/>
                <w:lang w:eastAsia="lt-LT"/>
              </w:rPr>
            </w:pPr>
          </w:p>
          <w:p w:rsidR="009F2701" w:rsidRDefault="00604F63">
            <w:pPr>
              <w:jc w:val="center"/>
              <w:rPr>
                <w:i/>
                <w:iCs/>
                <w:color w:val="000000"/>
                <w:sz w:val="18"/>
                <w:szCs w:val="18"/>
                <w:lang w:eastAsia="lt-LT"/>
              </w:rPr>
            </w:pPr>
            <w:r>
              <w:rPr>
                <w:rFonts w:eastAsia="Calibri"/>
                <w:i/>
                <w:iCs/>
                <w:sz w:val="18"/>
                <w:szCs w:val="18"/>
                <w:lang w:eastAsia="lt-LT"/>
              </w:rPr>
              <w:t>Nu</w:t>
            </w:r>
            <w:r>
              <w:rPr>
                <w:i/>
                <w:iCs/>
                <w:color w:val="000000"/>
                <w:sz w:val="18"/>
                <w:szCs w:val="18"/>
                <w:lang w:eastAsia="lt-LT"/>
              </w:rPr>
              <w:t>rodyti privaloma.</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center"/>
              <w:rPr>
                <w:i/>
                <w:iCs/>
                <w:color w:val="000000"/>
                <w:sz w:val="18"/>
                <w:szCs w:val="18"/>
                <w:lang w:eastAsia="lt-LT"/>
              </w:rPr>
            </w:pPr>
            <w:r>
              <w:rPr>
                <w:i/>
                <w:iCs/>
                <w:color w:val="000000"/>
                <w:sz w:val="18"/>
                <w:szCs w:val="18"/>
                <w:lang w:eastAsia="lt-LT"/>
              </w:rPr>
              <w:t xml:space="preserve">Nurodoma bendra </w:t>
            </w:r>
          </w:p>
          <w:p w:rsidR="009F2701" w:rsidRDefault="00604F63">
            <w:pPr>
              <w:jc w:val="center"/>
              <w:rPr>
                <w:rFonts w:ascii="TimesLT" w:eastAsia="TimesLT" w:hAnsi="TimesLT" w:cs="TimesLT"/>
                <w:sz w:val="18"/>
                <w:szCs w:val="18"/>
              </w:rPr>
            </w:pPr>
            <w:r>
              <w:rPr>
                <w:i/>
                <w:iCs/>
                <w:color w:val="000000"/>
                <w:sz w:val="18"/>
                <w:szCs w:val="18"/>
                <w:lang w:eastAsia="lt-LT"/>
              </w:rPr>
              <w:t xml:space="preserve">PVM suma, jei </w:t>
            </w:r>
            <w:r>
              <w:rPr>
                <w:i/>
                <w:iCs/>
                <w:sz w:val="18"/>
                <w:szCs w:val="18"/>
              </w:rPr>
              <w:t xml:space="preserve">bent prie vienos </w:t>
            </w:r>
            <w:proofErr w:type="spellStart"/>
            <w:r>
              <w:rPr>
                <w:i/>
                <w:iCs/>
                <w:sz w:val="18"/>
                <w:szCs w:val="18"/>
              </w:rPr>
              <w:t>poveiklės</w:t>
            </w:r>
            <w:proofErr w:type="spellEnd"/>
            <w:r>
              <w:rPr>
                <w:i/>
                <w:iCs/>
                <w:sz w:val="18"/>
                <w:szCs w:val="18"/>
              </w:rPr>
              <w:t xml:space="preserve"> pažymėtas požymis „Prašoma finansuoti PVM“ arba „Mišrusis PVM“, susumuojant prie </w:t>
            </w:r>
            <w:proofErr w:type="spellStart"/>
            <w:r>
              <w:rPr>
                <w:i/>
                <w:iCs/>
                <w:sz w:val="18"/>
                <w:szCs w:val="18"/>
              </w:rPr>
              <w:t>poveiklių</w:t>
            </w:r>
            <w:proofErr w:type="spellEnd"/>
            <w:r>
              <w:rPr>
                <w:i/>
                <w:iCs/>
                <w:sz w:val="18"/>
                <w:szCs w:val="18"/>
              </w:rPr>
              <w:t xml:space="preserve"> nurodytas PVM sumas</w:t>
            </w:r>
            <w:r>
              <w:rPr>
                <w:rFonts w:ascii="TimesLT" w:eastAsia="TimesLT" w:hAnsi="TimesLT" w:cs="TimesLT"/>
                <w:sz w:val="18"/>
                <w:szCs w:val="18"/>
              </w:rPr>
              <w:t>.</w:t>
            </w:r>
          </w:p>
          <w:p w:rsidR="009F2701" w:rsidRDefault="00604F63">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rsidR="009F2701" w:rsidRDefault="009F2701">
            <w:pPr>
              <w:jc w:val="center"/>
              <w:rPr>
                <w:rFonts w:eastAsia="Calibri"/>
                <w:i/>
                <w:iCs/>
                <w:color w:val="000000"/>
                <w:sz w:val="18"/>
                <w:szCs w:val="18"/>
                <w:lang w:eastAsia="lt-LT"/>
              </w:rPr>
            </w:pPr>
          </w:p>
        </w:tc>
        <w:tc>
          <w:tcPr>
            <w:tcW w:w="576"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 xml:space="preserve">Taikoma, kai projektas finansuojamas iš </w:t>
            </w:r>
            <w:r>
              <w:rPr>
                <w:i/>
                <w:iCs/>
                <w:sz w:val="18"/>
                <w:szCs w:val="18"/>
              </w:rPr>
              <w:t>Europos regioninės plėtros fondo (toliau – ERPF), „Europos socialinio fondo +“ (toliau – ESF+) arba</w:t>
            </w: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TPF lėšų.</w:t>
            </w: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Nurodomas konkretus regionas (Sostinė ar Vidurio ir vakarų Lietuva) arba, jei projektas finansuojamas iš TPF, nurodoma apskritis.</w:t>
            </w: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Jei kvietime projektams nustatytas konkretus regionas ir projektas nėra finansuojamas iš TPF, nustatomas regionas pagal kvietimo informaciją, laukas neaktyvus.</w:t>
            </w: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 xml:space="preserve">Jei kvietime nustatytas daugiau nei vienas galimas regionas, leidžiama pasirinkti iš sąrašo (Sostinė, </w:t>
            </w:r>
            <w:r>
              <w:rPr>
                <w:i/>
                <w:sz w:val="18"/>
                <w:szCs w:val="18"/>
              </w:rPr>
              <w:t>Vidurio ir vakarų Lietuva</w:t>
            </w:r>
            <w:r>
              <w:rPr>
                <w:rFonts w:eastAsia="Calibri"/>
                <w:i/>
                <w:iCs/>
                <w:color w:val="000000"/>
                <w:sz w:val="18"/>
                <w:szCs w:val="18"/>
                <w:lang w:eastAsia="lt-LT"/>
              </w:rPr>
              <w:t>).</w:t>
            </w: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Jei kvietime nustatoma, kad projektas finansuojamas iš TPF, pasirenkama viena iš apskričių.</w:t>
            </w:r>
          </w:p>
          <w:p w:rsidR="009F2701" w:rsidRDefault="00604F63">
            <w:pPr>
              <w:jc w:val="center"/>
              <w:rPr>
                <w:rFonts w:eastAsia="Calibri"/>
                <w:i/>
                <w:iCs/>
                <w:sz w:val="18"/>
                <w:szCs w:val="18"/>
                <w:lang w:eastAsia="lt-LT"/>
              </w:rPr>
            </w:pPr>
            <w:r>
              <w:rPr>
                <w:rFonts w:eastAsia="Calibri"/>
                <w:i/>
                <w:iCs/>
                <w:sz w:val="18"/>
                <w:szCs w:val="18"/>
                <w:lang w:eastAsia="lt-LT"/>
              </w:rPr>
              <w:t>Sutarties rengimo metu informacija perkeliama iš projekto įgyvendinimo plano.</w:t>
            </w:r>
          </w:p>
          <w:p w:rsidR="009F2701" w:rsidRDefault="009F2701">
            <w:pPr>
              <w:jc w:val="center"/>
              <w:rPr>
                <w:rFonts w:eastAsia="Calibri"/>
                <w:i/>
                <w:iCs/>
                <w:sz w:val="18"/>
                <w:szCs w:val="18"/>
                <w:lang w:eastAsia="lt-LT"/>
              </w:rPr>
            </w:pPr>
          </w:p>
          <w:p w:rsidR="009F2701" w:rsidRDefault="00604F63">
            <w:pPr>
              <w:jc w:val="center"/>
              <w:rPr>
                <w:rFonts w:eastAsia="Calibri"/>
                <w:i/>
                <w:iCs/>
                <w:color w:val="000000"/>
                <w:sz w:val="18"/>
                <w:szCs w:val="18"/>
                <w:lang w:eastAsia="lt-LT"/>
              </w:rPr>
            </w:pPr>
            <w:r>
              <w:rPr>
                <w:rFonts w:eastAsia="Calibri"/>
                <w:i/>
                <w:iCs/>
                <w:sz w:val="18"/>
                <w:szCs w:val="18"/>
                <w:lang w:eastAsia="lt-LT"/>
              </w:rPr>
              <w:t>Nurodyti privaloma.</w:t>
            </w:r>
          </w:p>
        </w:tc>
        <w:tc>
          <w:tcPr>
            <w:tcW w:w="260" w:type="pct"/>
            <w:vMerge w:val="restart"/>
            <w:tcBorders>
              <w:top w:val="single" w:sz="4" w:space="0" w:color="auto"/>
              <w:left w:val="single" w:sz="4" w:space="0" w:color="auto"/>
              <w:right w:val="single" w:sz="4" w:space="0" w:color="auto"/>
            </w:tcBorders>
            <w:shd w:val="clear" w:color="auto" w:fill="FFFFFF" w:themeFill="background1"/>
          </w:tcPr>
          <w:p w:rsidR="009F2701" w:rsidRDefault="00604F63">
            <w:pPr>
              <w:jc w:val="center"/>
              <w:rPr>
                <w:i/>
                <w:sz w:val="18"/>
                <w:szCs w:val="18"/>
              </w:rPr>
            </w:pPr>
            <w:r>
              <w:rPr>
                <w:i/>
                <w:sz w:val="18"/>
                <w:szCs w:val="18"/>
              </w:rPr>
              <w:t>Numeris</w:t>
            </w:r>
          </w:p>
          <w:p w:rsidR="009F2701" w:rsidRDefault="00604F63">
            <w:pPr>
              <w:spacing w:line="216" w:lineRule="auto"/>
              <w:jc w:val="center"/>
              <w:rPr>
                <w:i/>
                <w:sz w:val="18"/>
                <w:szCs w:val="18"/>
              </w:rPr>
            </w:pPr>
            <w:r>
              <w:rPr>
                <w:i/>
                <w:sz w:val="18"/>
                <w:szCs w:val="18"/>
              </w:rPr>
              <w:t>nurodomas iš eilės, pridedant veiklos numerį, pvz., 1.1, 1.2 ir kt.</w:t>
            </w:r>
          </w:p>
          <w:p w:rsidR="009F2701" w:rsidRDefault="009F2701">
            <w:pPr>
              <w:spacing w:line="216" w:lineRule="auto"/>
              <w:jc w:val="center"/>
              <w:rPr>
                <w:i/>
                <w:sz w:val="18"/>
                <w:szCs w:val="18"/>
              </w:rPr>
            </w:pPr>
          </w:p>
          <w:p w:rsidR="009F2701" w:rsidRDefault="00604F63">
            <w:pPr>
              <w:spacing w:line="216" w:lineRule="auto"/>
              <w:jc w:val="center"/>
              <w:rPr>
                <w:i/>
                <w:sz w:val="18"/>
                <w:szCs w:val="18"/>
              </w:rPr>
            </w:pPr>
            <w:r>
              <w:rPr>
                <w:rFonts w:eastAsia="Calibri"/>
                <w:i/>
                <w:iCs/>
                <w:sz w:val="18"/>
                <w:szCs w:val="18"/>
                <w:lang w:eastAsia="lt-LT"/>
              </w:rPr>
              <w:t>Sutarties rengimo metu informacija perkeliama iš projekto įgyvendini-</w:t>
            </w:r>
            <w:proofErr w:type="spellStart"/>
            <w:r>
              <w:rPr>
                <w:rFonts w:eastAsia="Calibri"/>
                <w:i/>
                <w:iCs/>
                <w:sz w:val="18"/>
                <w:szCs w:val="18"/>
                <w:lang w:eastAsia="lt-LT"/>
              </w:rPr>
              <w:t>mo</w:t>
            </w:r>
            <w:proofErr w:type="spellEnd"/>
            <w:r>
              <w:rPr>
                <w:rFonts w:eastAsia="Calibri"/>
                <w:i/>
                <w:iCs/>
                <w:sz w:val="18"/>
                <w:szCs w:val="18"/>
                <w:lang w:eastAsia="lt-LT"/>
              </w:rPr>
              <w:t xml:space="preserve"> plano.</w:t>
            </w:r>
          </w:p>
          <w:p w:rsidR="009F2701" w:rsidRDefault="009F2701">
            <w:pPr>
              <w:spacing w:line="216" w:lineRule="auto"/>
              <w:jc w:val="center"/>
              <w:rPr>
                <w:i/>
                <w:sz w:val="18"/>
                <w:szCs w:val="18"/>
              </w:rPr>
            </w:pPr>
          </w:p>
          <w:p w:rsidR="009F2701" w:rsidRDefault="00604F63">
            <w:pPr>
              <w:jc w:val="center"/>
              <w:rPr>
                <w:i/>
                <w:iCs/>
                <w:color w:val="000000"/>
                <w:sz w:val="18"/>
                <w:szCs w:val="18"/>
                <w:lang w:eastAsia="lt-LT"/>
              </w:rPr>
            </w:pPr>
            <w:r>
              <w:rPr>
                <w:i/>
                <w:sz w:val="18"/>
                <w:szCs w:val="18"/>
              </w:rPr>
              <w:t>Nurodyti privaloma.</w:t>
            </w:r>
          </w:p>
        </w:tc>
        <w:tc>
          <w:tcPr>
            <w:tcW w:w="468" w:type="pct"/>
            <w:gridSpan w:val="2"/>
            <w:tcBorders>
              <w:top w:val="single" w:sz="4" w:space="0" w:color="auto"/>
              <w:left w:val="nil"/>
              <w:bottom w:val="single" w:sz="4" w:space="0" w:color="auto"/>
              <w:right w:val="single" w:sz="4" w:space="0" w:color="auto"/>
            </w:tcBorders>
            <w:shd w:val="clear" w:color="auto" w:fill="FFFFFF" w:themeFill="background1"/>
          </w:tcPr>
          <w:p w:rsidR="009F2701" w:rsidRDefault="00604F63">
            <w:pPr>
              <w:jc w:val="center"/>
              <w:rPr>
                <w:i/>
                <w:sz w:val="18"/>
                <w:szCs w:val="18"/>
              </w:rPr>
            </w:pPr>
            <w:r>
              <w:rPr>
                <w:i/>
                <w:sz w:val="18"/>
                <w:szCs w:val="18"/>
              </w:rPr>
              <w:t xml:space="preserve">Nurodomas </w:t>
            </w:r>
            <w:proofErr w:type="spellStart"/>
            <w:r>
              <w:rPr>
                <w:i/>
                <w:sz w:val="18"/>
                <w:szCs w:val="18"/>
              </w:rPr>
              <w:t>poveiklės</w:t>
            </w:r>
            <w:proofErr w:type="spellEnd"/>
            <w:r>
              <w:rPr>
                <w:i/>
                <w:sz w:val="18"/>
                <w:szCs w:val="18"/>
              </w:rPr>
              <w:t xml:space="preserve"> pavadinimas. </w:t>
            </w:r>
            <w:proofErr w:type="spellStart"/>
            <w:r>
              <w:rPr>
                <w:i/>
                <w:sz w:val="18"/>
                <w:szCs w:val="18"/>
              </w:rPr>
              <w:t>Poveiklė</w:t>
            </w:r>
            <w:proofErr w:type="spellEnd"/>
            <w:r>
              <w:rPr>
                <w:i/>
                <w:sz w:val="18"/>
                <w:szCs w:val="18"/>
              </w:rPr>
              <w:t xml:space="preserve"> – kiekybiškai išmatuojamas tiesioginis įgyvendintos projekto veiklos rezultatas. </w:t>
            </w:r>
            <w:proofErr w:type="spellStart"/>
            <w:r>
              <w:rPr>
                <w:i/>
                <w:sz w:val="18"/>
                <w:szCs w:val="18"/>
              </w:rPr>
              <w:t>Poveikle</w:t>
            </w:r>
            <w:proofErr w:type="spellEnd"/>
            <w:r>
              <w:rPr>
                <w:i/>
                <w:sz w:val="18"/>
                <w:szCs w:val="18"/>
              </w:rPr>
              <w:t xml:space="preserve"> nurodoma, kas bus pasiekta įvykdžius konkrečią projekto veiklą. Konkrečių projekto veiklų </w:t>
            </w:r>
            <w:proofErr w:type="spellStart"/>
            <w:r>
              <w:rPr>
                <w:i/>
                <w:sz w:val="18"/>
                <w:szCs w:val="18"/>
              </w:rPr>
              <w:t>poveiklės</w:t>
            </w:r>
            <w:proofErr w:type="spellEnd"/>
            <w:r>
              <w:rPr>
                <w:i/>
                <w:sz w:val="18"/>
                <w:szCs w:val="18"/>
              </w:rPr>
              <w:t xml:space="preserve"> gali nesutapti su projekto stebėsenos rodikliais. Vienai veiklai gali būti nurodoma keletas </w:t>
            </w:r>
            <w:proofErr w:type="spellStart"/>
            <w:r>
              <w:rPr>
                <w:i/>
                <w:sz w:val="18"/>
                <w:szCs w:val="18"/>
              </w:rPr>
              <w:t>poveiklių</w:t>
            </w:r>
            <w:proofErr w:type="spellEnd"/>
            <w:r>
              <w:rPr>
                <w:i/>
                <w:sz w:val="18"/>
                <w:szCs w:val="18"/>
              </w:rPr>
              <w:t>, sukuriant naujas eilutes.</w:t>
            </w:r>
          </w:p>
          <w:p w:rsidR="009F2701" w:rsidRDefault="009F2701">
            <w:pPr>
              <w:spacing w:line="216" w:lineRule="auto"/>
              <w:ind w:left="-113" w:right="-113"/>
              <w:jc w:val="center"/>
              <w:rPr>
                <w:i/>
                <w:sz w:val="18"/>
                <w:szCs w:val="18"/>
              </w:rPr>
            </w:pPr>
          </w:p>
          <w:p w:rsidR="009F2701" w:rsidRDefault="00604F63">
            <w:pPr>
              <w:jc w:val="center"/>
              <w:rPr>
                <w:i/>
                <w:iCs/>
                <w:color w:val="000000"/>
                <w:sz w:val="18"/>
                <w:szCs w:val="18"/>
                <w:lang w:eastAsia="lt-LT"/>
              </w:rPr>
            </w:pPr>
            <w:r>
              <w:rPr>
                <w:rFonts w:eastAsia="Calibri"/>
                <w:i/>
                <w:iCs/>
                <w:sz w:val="18"/>
                <w:szCs w:val="18"/>
                <w:lang w:eastAsia="lt-LT"/>
              </w:rPr>
              <w:t>Sutarties rengimo metu informacija perkeliama iš projekto įgyvendinimo plano.</w:t>
            </w:r>
          </w:p>
          <w:p w:rsidR="009F2701" w:rsidRDefault="009F2701">
            <w:pPr>
              <w:jc w:val="center"/>
              <w:rPr>
                <w:i/>
                <w:iCs/>
                <w:color w:val="000000"/>
                <w:sz w:val="18"/>
                <w:szCs w:val="18"/>
                <w:lang w:eastAsia="lt-LT"/>
              </w:rPr>
            </w:pPr>
          </w:p>
          <w:p w:rsidR="009F2701" w:rsidRDefault="00604F63">
            <w:pPr>
              <w:jc w:val="center"/>
              <w:rPr>
                <w:i/>
                <w:iCs/>
                <w:color w:val="000000"/>
                <w:sz w:val="18"/>
                <w:szCs w:val="18"/>
                <w:lang w:eastAsia="lt-LT"/>
              </w:rPr>
            </w:pPr>
            <w:r>
              <w:rPr>
                <w:i/>
                <w:iCs/>
                <w:color w:val="000000"/>
                <w:sz w:val="18"/>
                <w:szCs w:val="18"/>
                <w:lang w:eastAsia="lt-LT"/>
              </w:rPr>
              <w:t>Nurodyti privaloma.</w:t>
            </w:r>
          </w:p>
          <w:p w:rsidR="009F2701" w:rsidRDefault="009F2701">
            <w:pPr>
              <w:jc w:val="center"/>
              <w:rPr>
                <w:i/>
                <w:iCs/>
                <w:color w:val="000000"/>
                <w:sz w:val="18"/>
                <w:szCs w:val="18"/>
                <w:lang w:eastAsia="lt-LT"/>
              </w:rPr>
            </w:pPr>
          </w:p>
        </w:tc>
        <w:tc>
          <w:tcPr>
            <w:tcW w:w="284" w:type="pct"/>
            <w:gridSpan w:val="2"/>
            <w:tcBorders>
              <w:top w:val="single" w:sz="4" w:space="0" w:color="auto"/>
              <w:left w:val="nil"/>
              <w:bottom w:val="single" w:sz="4" w:space="0" w:color="auto"/>
              <w:right w:val="nil"/>
            </w:tcBorders>
            <w:shd w:val="clear" w:color="auto" w:fill="FFFFFF" w:themeFill="background1"/>
          </w:tcPr>
          <w:p w:rsidR="009F2701" w:rsidRDefault="00604F63">
            <w:pPr>
              <w:jc w:val="center"/>
              <w:rPr>
                <w:i/>
                <w:sz w:val="18"/>
                <w:szCs w:val="18"/>
              </w:rPr>
            </w:pPr>
            <w:r>
              <w:rPr>
                <w:i/>
                <w:sz w:val="18"/>
                <w:szCs w:val="18"/>
              </w:rPr>
              <w:t xml:space="preserve">Nurodomas </w:t>
            </w:r>
            <w:proofErr w:type="spellStart"/>
            <w:r>
              <w:rPr>
                <w:i/>
                <w:sz w:val="18"/>
                <w:szCs w:val="18"/>
              </w:rPr>
              <w:t>poveiklės</w:t>
            </w:r>
            <w:proofErr w:type="spellEnd"/>
            <w:r>
              <w:rPr>
                <w:i/>
                <w:sz w:val="18"/>
                <w:szCs w:val="18"/>
              </w:rPr>
              <w:t xml:space="preserve"> matavimo vienetas (naudojant visuotinai priimtus matavimo vienetus, galima trumpinti, pvz., vnt., </w:t>
            </w:r>
            <w:proofErr w:type="spellStart"/>
            <w:r>
              <w:rPr>
                <w:i/>
                <w:sz w:val="18"/>
                <w:szCs w:val="18"/>
              </w:rPr>
              <w:t>kompl</w:t>
            </w:r>
            <w:proofErr w:type="spellEnd"/>
            <w:r>
              <w:rPr>
                <w:i/>
                <w:sz w:val="18"/>
                <w:szCs w:val="18"/>
              </w:rPr>
              <w:t xml:space="preserve">., </w:t>
            </w:r>
            <w:proofErr w:type="spellStart"/>
            <w:r>
              <w:rPr>
                <w:i/>
                <w:sz w:val="18"/>
                <w:szCs w:val="18"/>
              </w:rPr>
              <w:t>asm</w:t>
            </w:r>
            <w:proofErr w:type="spellEnd"/>
            <w:r>
              <w:rPr>
                <w:i/>
                <w:sz w:val="18"/>
                <w:szCs w:val="18"/>
              </w:rPr>
              <w:t>., km, kv. m).</w:t>
            </w:r>
          </w:p>
          <w:p w:rsidR="009F2701" w:rsidRDefault="009F2701">
            <w:pPr>
              <w:jc w:val="center"/>
              <w:rPr>
                <w:i/>
                <w:sz w:val="18"/>
                <w:szCs w:val="18"/>
              </w:rPr>
            </w:pPr>
          </w:p>
          <w:p w:rsidR="009F2701" w:rsidRDefault="00604F63">
            <w:pPr>
              <w:jc w:val="center"/>
              <w:rPr>
                <w:i/>
                <w:sz w:val="18"/>
                <w:szCs w:val="18"/>
              </w:rPr>
            </w:pPr>
            <w:r>
              <w:rPr>
                <w:rFonts w:eastAsia="Calibri"/>
                <w:i/>
                <w:iCs/>
                <w:sz w:val="18"/>
                <w:szCs w:val="18"/>
                <w:lang w:eastAsia="lt-LT"/>
              </w:rPr>
              <w:t>Sutarties rengimo metu informacija perkeliama iš projekto įgyvendini-</w:t>
            </w:r>
            <w:proofErr w:type="spellStart"/>
            <w:r>
              <w:rPr>
                <w:rFonts w:eastAsia="Calibri"/>
                <w:i/>
                <w:iCs/>
                <w:sz w:val="18"/>
                <w:szCs w:val="18"/>
                <w:lang w:eastAsia="lt-LT"/>
              </w:rPr>
              <w:t>mo</w:t>
            </w:r>
            <w:proofErr w:type="spellEnd"/>
            <w:r>
              <w:rPr>
                <w:rFonts w:eastAsia="Calibri"/>
                <w:i/>
                <w:iCs/>
                <w:sz w:val="18"/>
                <w:szCs w:val="18"/>
                <w:lang w:eastAsia="lt-LT"/>
              </w:rPr>
              <w:t xml:space="preserve"> plano.</w:t>
            </w:r>
          </w:p>
          <w:p w:rsidR="009F2701" w:rsidRDefault="009F2701">
            <w:pPr>
              <w:jc w:val="center"/>
              <w:rPr>
                <w:i/>
                <w:sz w:val="18"/>
                <w:szCs w:val="18"/>
              </w:rPr>
            </w:pPr>
          </w:p>
          <w:p w:rsidR="009F2701" w:rsidRDefault="00604F63">
            <w:pPr>
              <w:jc w:val="center"/>
              <w:rPr>
                <w:i/>
                <w:sz w:val="18"/>
                <w:szCs w:val="18"/>
              </w:rPr>
            </w:pPr>
            <w:r>
              <w:rPr>
                <w:i/>
                <w:sz w:val="18"/>
                <w:szCs w:val="18"/>
              </w:rPr>
              <w:t>Nurodyti privaloma.</w:t>
            </w:r>
          </w:p>
          <w:p w:rsidR="009F2701" w:rsidRDefault="009F2701">
            <w:pPr>
              <w:jc w:val="center"/>
              <w:rPr>
                <w:i/>
                <w:iCs/>
                <w:color w:val="000000"/>
                <w:sz w:val="18"/>
                <w:szCs w:val="18"/>
                <w:lang w:eastAsia="lt-LT"/>
              </w:rPr>
            </w:pPr>
          </w:p>
        </w:tc>
        <w:tc>
          <w:tcPr>
            <w:tcW w:w="285" w:type="pc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ind w:left="-57" w:right="-57"/>
              <w:jc w:val="center"/>
              <w:rPr>
                <w:rFonts w:eastAsia="Calibri"/>
                <w:i/>
                <w:iCs/>
                <w:color w:val="000000"/>
                <w:sz w:val="18"/>
                <w:szCs w:val="18"/>
                <w:lang w:eastAsia="lt-LT"/>
              </w:rPr>
            </w:pPr>
            <w:r>
              <w:rPr>
                <w:rFonts w:eastAsia="Calibri"/>
                <w:i/>
                <w:iCs/>
                <w:color w:val="000000"/>
                <w:sz w:val="18"/>
                <w:szCs w:val="18"/>
                <w:lang w:eastAsia="lt-LT"/>
              </w:rPr>
              <w:t xml:space="preserve">Nurodoma siekiama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xml:space="preserve"> rezultato reikšmė skaičiais.</w:t>
            </w:r>
          </w:p>
          <w:p w:rsidR="009F2701" w:rsidRDefault="009F2701">
            <w:pPr>
              <w:ind w:left="-57" w:right="-57"/>
              <w:jc w:val="center"/>
              <w:rPr>
                <w:rFonts w:eastAsia="Calibri"/>
                <w:i/>
                <w:iCs/>
                <w:color w:val="000000"/>
                <w:sz w:val="18"/>
                <w:szCs w:val="18"/>
                <w:lang w:eastAsia="lt-LT"/>
              </w:rPr>
            </w:pPr>
          </w:p>
          <w:p w:rsidR="009F2701" w:rsidRDefault="00604F63">
            <w:pPr>
              <w:jc w:val="center"/>
              <w:rPr>
                <w:rFonts w:eastAsia="Calibri"/>
                <w:i/>
                <w:iCs/>
                <w:color w:val="000000"/>
                <w:sz w:val="18"/>
                <w:szCs w:val="18"/>
                <w:lang w:eastAsia="lt-LT"/>
              </w:rPr>
            </w:pPr>
            <w:r>
              <w:rPr>
                <w:rFonts w:eastAsia="Calibri"/>
                <w:i/>
                <w:iCs/>
                <w:sz w:val="18"/>
                <w:szCs w:val="18"/>
                <w:lang w:eastAsia="lt-LT"/>
              </w:rPr>
              <w:t>Sutarties rengimo metu informacija perkeliama iš projekto įgyvendinimo plano.</w:t>
            </w:r>
          </w:p>
          <w:p w:rsidR="009F2701" w:rsidRDefault="009F2701">
            <w:pPr>
              <w:jc w:val="center"/>
              <w:rPr>
                <w:rFonts w:eastAsia="Calibri"/>
                <w:i/>
                <w:iCs/>
                <w:color w:val="000000"/>
                <w:sz w:val="18"/>
                <w:szCs w:val="18"/>
                <w:lang w:eastAsia="lt-LT"/>
              </w:rPr>
            </w:pP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Nurodyti privaloma.</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 xml:space="preserve">Nurodomi </w:t>
            </w:r>
            <w:proofErr w:type="spellStart"/>
            <w:r>
              <w:rPr>
                <w:rFonts w:eastAsia="Calibri"/>
                <w:i/>
                <w:iCs/>
                <w:color w:val="000000"/>
                <w:sz w:val="18"/>
                <w:szCs w:val="18"/>
                <w:lang w:eastAsia="lt-LT"/>
              </w:rPr>
              <w:t>nenuma-tyti</w:t>
            </w:r>
            <w:proofErr w:type="spellEnd"/>
            <w:r>
              <w:rPr>
                <w:rFonts w:eastAsia="Calibri"/>
                <w:i/>
                <w:iCs/>
                <w:color w:val="000000"/>
                <w:sz w:val="18"/>
                <w:szCs w:val="18"/>
                <w:lang w:eastAsia="lt-LT"/>
              </w:rPr>
              <w:t xml:space="preserve"> poreikiai (</w:t>
            </w:r>
            <w:proofErr w:type="spellStart"/>
            <w:r>
              <w:rPr>
                <w:rFonts w:eastAsia="Calibri"/>
                <w:i/>
                <w:iCs/>
                <w:color w:val="000000"/>
                <w:sz w:val="18"/>
                <w:szCs w:val="18"/>
                <w:lang w:eastAsia="lt-LT"/>
              </w:rPr>
              <w:t>informa-cija</w:t>
            </w:r>
            <w:proofErr w:type="spellEnd"/>
            <w:r>
              <w:rPr>
                <w:rFonts w:eastAsia="Calibri"/>
                <w:i/>
                <w:iCs/>
                <w:color w:val="000000"/>
                <w:sz w:val="18"/>
                <w:szCs w:val="18"/>
                <w:lang w:eastAsia="lt-LT"/>
              </w:rPr>
              <w:t xml:space="preserve"> ir (ar) tikslini-</w:t>
            </w:r>
            <w:proofErr w:type="spellStart"/>
            <w:r>
              <w:rPr>
                <w:rFonts w:eastAsia="Calibri"/>
                <w:i/>
                <w:iCs/>
                <w:color w:val="000000"/>
                <w:sz w:val="18"/>
                <w:szCs w:val="18"/>
                <w:lang w:eastAsia="lt-LT"/>
              </w:rPr>
              <w:t>mai</w:t>
            </w:r>
            <w:proofErr w:type="spellEnd"/>
            <w:r>
              <w:rPr>
                <w:rFonts w:eastAsia="Calibri"/>
                <w:i/>
                <w:iCs/>
                <w:color w:val="000000"/>
                <w:sz w:val="18"/>
                <w:szCs w:val="18"/>
                <w:lang w:eastAsia="lt-LT"/>
              </w:rPr>
              <w:t>, pvz., dėl siektinų stebėsenos rodiklių reikšmių ar kt.). 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rsidR="009F2701" w:rsidRDefault="009F2701">
            <w:pPr>
              <w:jc w:val="center"/>
              <w:rPr>
                <w:rFonts w:eastAsia="Calibri"/>
                <w:i/>
                <w:iCs/>
                <w:color w:val="000000"/>
                <w:sz w:val="18"/>
                <w:szCs w:val="18"/>
                <w:lang w:val="en-GB" w:eastAsia="lt-LT"/>
              </w:rPr>
            </w:pPr>
          </w:p>
          <w:p w:rsidR="009F2701" w:rsidRDefault="009F2701">
            <w:pPr>
              <w:jc w:val="center"/>
              <w:rPr>
                <w:rFonts w:eastAsia="Calibri"/>
                <w:i/>
                <w:iCs/>
                <w:color w:val="000000"/>
                <w:sz w:val="18"/>
                <w:szCs w:val="18"/>
                <w:lang w:val="en-GB" w:eastAsia="lt-LT"/>
              </w:rPr>
            </w:pPr>
          </w:p>
          <w:p w:rsidR="009F2701" w:rsidRDefault="009F2701">
            <w:pPr>
              <w:jc w:val="center"/>
              <w:rPr>
                <w:rFonts w:eastAsia="Calibri"/>
                <w:i/>
                <w:iCs/>
                <w:color w:val="000000"/>
                <w:sz w:val="18"/>
                <w:szCs w:val="18"/>
                <w:lang w:eastAsia="lt-LT"/>
              </w:rPr>
            </w:pPr>
          </w:p>
        </w:tc>
      </w:tr>
      <w:tr w:rsidR="009F2701">
        <w:trPr>
          <w:trHeight w:val="290"/>
        </w:trPr>
        <w:tc>
          <w:tcPr>
            <w:tcW w:w="159" w:type="pct"/>
            <w:vMerge w:val="restart"/>
            <w:tcBorders>
              <w:left w:val="single" w:sz="4" w:space="0" w:color="auto"/>
              <w:bottom w:val="single" w:sz="4" w:space="0" w:color="auto"/>
              <w:right w:val="single" w:sz="4" w:space="0" w:color="auto"/>
            </w:tcBorders>
          </w:tcPr>
          <w:p w:rsidR="009F2701" w:rsidRDefault="009F2701">
            <w:pPr>
              <w:jc w:val="both"/>
              <w:rPr>
                <w:i/>
                <w:sz w:val="20"/>
              </w:rPr>
            </w:pPr>
          </w:p>
        </w:tc>
        <w:tc>
          <w:tcPr>
            <w:tcW w:w="478" w:type="pct"/>
            <w:vMerge w:val="restart"/>
            <w:tcBorders>
              <w:left w:val="single" w:sz="4" w:space="0" w:color="auto"/>
              <w:bottom w:val="single" w:sz="4" w:space="0" w:color="auto"/>
              <w:right w:val="single" w:sz="4" w:space="0" w:color="auto"/>
            </w:tcBorders>
          </w:tcPr>
          <w:p w:rsidR="009F2701" w:rsidRDefault="009F2701">
            <w:pPr>
              <w:jc w:val="both"/>
              <w:rPr>
                <w:i/>
                <w:sz w:val="20"/>
              </w:rPr>
            </w:pPr>
          </w:p>
        </w:tc>
        <w:tc>
          <w:tcPr>
            <w:tcW w:w="398" w:type="pct"/>
            <w:vMerge/>
            <w:tcBorders>
              <w:left w:val="single" w:sz="4" w:space="0" w:color="auto"/>
              <w:bottom w:val="single" w:sz="4" w:space="0" w:color="auto"/>
              <w:right w:val="single" w:sz="4" w:space="0" w:color="auto"/>
            </w:tcBorders>
          </w:tcPr>
          <w:p w:rsidR="009F2701" w:rsidRDefault="009F2701">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rsidR="009F2701" w:rsidRDefault="009F2701">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rsidR="009F2701" w:rsidRDefault="009F2701">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rsidR="009F2701" w:rsidRDefault="009F2701">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rsidR="009F2701" w:rsidRDefault="009F2701">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rsidR="009F2701" w:rsidRDefault="009F2701">
            <w:pPr>
              <w:jc w:val="both"/>
              <w:rPr>
                <w:rFonts w:eastAsia="Calibri"/>
                <w:i/>
                <w:iCs/>
                <w:color w:val="000000"/>
                <w:sz w:val="18"/>
                <w:szCs w:val="18"/>
                <w:lang w:eastAsia="lt-LT"/>
              </w:rPr>
            </w:pPr>
          </w:p>
        </w:tc>
        <w:tc>
          <w:tcPr>
            <w:tcW w:w="260" w:type="pct"/>
            <w:vMerge/>
            <w:tcBorders>
              <w:left w:val="single" w:sz="4" w:space="0" w:color="auto"/>
              <w:bottom w:val="single" w:sz="4" w:space="0" w:color="auto"/>
            </w:tcBorders>
          </w:tcPr>
          <w:p w:rsidR="009F2701" w:rsidRDefault="009F2701">
            <w:pPr>
              <w:jc w:val="both"/>
              <w:rPr>
                <w:rFonts w:ascii="Calibri" w:eastAsia="Calibri" w:hAnsi="Calibri" w:cs="Calibri"/>
                <w:color w:val="9C0006"/>
                <w:sz w:val="22"/>
                <w:szCs w:val="22"/>
                <w:lang w:eastAsia="lt-LT"/>
              </w:rPr>
            </w:pPr>
          </w:p>
        </w:tc>
        <w:tc>
          <w:tcPr>
            <w:tcW w:w="1037" w:type="pct"/>
            <w:gridSpan w:val="5"/>
            <w:tcBorders>
              <w:top w:val="single" w:sz="4" w:space="0" w:color="auto"/>
              <w:left w:val="single" w:sz="4" w:space="0" w:color="auto"/>
              <w:bottom w:val="single" w:sz="2" w:space="0" w:color="auto"/>
              <w:right w:val="single" w:sz="4" w:space="0" w:color="auto"/>
            </w:tcBorders>
            <w:shd w:val="clear" w:color="auto" w:fill="FFFFFF" w:themeFill="background1"/>
          </w:tcPr>
          <w:p w:rsidR="009F2701" w:rsidRDefault="00604F63">
            <w:pPr>
              <w:jc w:val="both"/>
              <w:rPr>
                <w:rFonts w:eastAsia="Calibri"/>
                <w:i/>
                <w:iCs/>
                <w:color w:val="000000"/>
                <w:sz w:val="16"/>
                <w:szCs w:val="16"/>
                <w:lang w:val="en-GB" w:eastAsia="lt-LT"/>
              </w:rPr>
            </w:pPr>
            <w:proofErr w:type="spellStart"/>
            <w:r>
              <w:rPr>
                <w:rFonts w:eastAsia="Calibri"/>
                <w:b/>
                <w:i/>
                <w:iCs/>
                <w:color w:val="000000"/>
                <w:sz w:val="18"/>
                <w:szCs w:val="18"/>
                <w:lang w:eastAsia="lt-LT"/>
              </w:rPr>
              <w:t>Poveiklės</w:t>
            </w:r>
            <w:proofErr w:type="spellEnd"/>
            <w:r>
              <w:rPr>
                <w:rFonts w:eastAsia="Calibri"/>
                <w:b/>
                <w:i/>
                <w:iCs/>
                <w:color w:val="000000"/>
                <w:sz w:val="18"/>
                <w:szCs w:val="18"/>
                <w:lang w:eastAsia="lt-LT"/>
              </w:rPr>
              <w:t xml:space="preserve"> aprašymas</w:t>
            </w:r>
            <w:r>
              <w:rPr>
                <w:rFonts w:eastAsia="Calibri"/>
                <w:b/>
                <w:i/>
                <w:iCs/>
                <w:color w:val="000000"/>
                <w:sz w:val="18"/>
                <w:szCs w:val="18"/>
                <w:lang w:val="en-GB" w:eastAsia="lt-LT"/>
              </w:rPr>
              <w:t>:</w:t>
            </w:r>
            <w:r>
              <w:rPr>
                <w:rFonts w:eastAsia="Calibri"/>
                <w:bCs/>
                <w:i/>
                <w:iCs/>
                <w:color w:val="000000"/>
                <w:sz w:val="18"/>
                <w:szCs w:val="18"/>
                <w:lang w:val="en-GB" w:eastAsia="lt-LT"/>
              </w:rPr>
              <w:t xml:space="preserve"> </w:t>
            </w:r>
            <w:r>
              <w:rPr>
                <w:rFonts w:eastAsia="Calibri"/>
                <w:bCs/>
                <w:iCs/>
                <w:color w:val="000000"/>
                <w:sz w:val="18"/>
                <w:szCs w:val="18"/>
                <w:lang w:val="en-GB" w:eastAsia="lt-LT"/>
              </w:rPr>
              <w:t>…</w:t>
            </w:r>
          </w:p>
        </w:tc>
        <w:tc>
          <w:tcPr>
            <w:tcW w:w="258" w:type="pct"/>
            <w:vMerge/>
            <w:tcBorders>
              <w:bottom w:val="single" w:sz="4" w:space="0" w:color="auto"/>
              <w:right w:val="single" w:sz="4" w:space="0" w:color="auto"/>
            </w:tcBorders>
          </w:tcPr>
          <w:p w:rsidR="009F2701" w:rsidRDefault="009F2701">
            <w:pPr>
              <w:jc w:val="both"/>
              <w:rPr>
                <w:rFonts w:eastAsia="Calibri"/>
                <w:i/>
                <w:iCs/>
                <w:color w:val="000000"/>
                <w:sz w:val="18"/>
                <w:szCs w:val="18"/>
                <w:lang w:eastAsia="lt-LT"/>
              </w:rPr>
            </w:pPr>
          </w:p>
        </w:tc>
      </w:tr>
      <w:tr w:rsidR="009F2701">
        <w:trPr>
          <w:trHeight w:val="251"/>
        </w:trPr>
        <w:tc>
          <w:tcPr>
            <w:tcW w:w="159" w:type="pct"/>
            <w:vMerge/>
            <w:tcBorders>
              <w:top w:val="single" w:sz="4" w:space="0" w:color="auto"/>
              <w:left w:val="single" w:sz="4" w:space="0" w:color="auto"/>
              <w:bottom w:val="single" w:sz="4" w:space="0" w:color="auto"/>
              <w:right w:val="single" w:sz="4" w:space="0" w:color="auto"/>
            </w:tcBorders>
          </w:tcPr>
          <w:p w:rsidR="009F2701" w:rsidRDefault="009F2701">
            <w:pPr>
              <w:jc w:val="both"/>
              <w:rPr>
                <w:i/>
                <w:sz w:val="20"/>
              </w:rPr>
            </w:pPr>
          </w:p>
        </w:tc>
        <w:tc>
          <w:tcPr>
            <w:tcW w:w="478" w:type="pct"/>
            <w:vMerge/>
            <w:tcBorders>
              <w:left w:val="single" w:sz="4" w:space="0" w:color="auto"/>
              <w:bottom w:val="single" w:sz="4" w:space="0" w:color="auto"/>
              <w:right w:val="single" w:sz="4" w:space="0" w:color="auto"/>
            </w:tcBorders>
          </w:tcPr>
          <w:p w:rsidR="009F2701" w:rsidRDefault="009F2701">
            <w:pPr>
              <w:jc w:val="both"/>
              <w:rPr>
                <w:i/>
                <w:sz w:val="20"/>
              </w:rPr>
            </w:pPr>
          </w:p>
        </w:tc>
        <w:tc>
          <w:tcPr>
            <w:tcW w:w="398" w:type="pct"/>
            <w:vMerge/>
            <w:tcBorders>
              <w:left w:val="single" w:sz="4" w:space="0" w:color="auto"/>
              <w:bottom w:val="single" w:sz="4" w:space="0" w:color="auto"/>
              <w:right w:val="single" w:sz="4" w:space="0" w:color="auto"/>
            </w:tcBorders>
          </w:tcPr>
          <w:p w:rsidR="009F2701" w:rsidRDefault="009F2701">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rsidR="009F2701" w:rsidRDefault="009F2701">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rsidR="009F2701" w:rsidRDefault="009F2701">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rsidR="009F2701" w:rsidRDefault="009F2701">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rsidR="009F2701" w:rsidRDefault="009F2701">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tcBorders>
          </w:tcPr>
          <w:p w:rsidR="009F2701" w:rsidRDefault="009F2701">
            <w:pPr>
              <w:jc w:val="both"/>
              <w:rPr>
                <w:rFonts w:eastAsia="Calibri"/>
                <w:i/>
                <w:iCs/>
                <w:color w:val="000000"/>
                <w:sz w:val="18"/>
                <w:szCs w:val="18"/>
                <w:lang w:eastAsia="lt-LT"/>
              </w:rPr>
            </w:pPr>
          </w:p>
        </w:tc>
        <w:tc>
          <w:tcPr>
            <w:tcW w:w="26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ind w:firstLine="142"/>
              <w:jc w:val="center"/>
              <w:rPr>
                <w:rFonts w:eastAsia="Calibri"/>
                <w:sz w:val="18"/>
                <w:szCs w:val="18"/>
                <w:lang w:eastAsia="lt-LT"/>
              </w:rPr>
            </w:pPr>
            <w:r>
              <w:rPr>
                <w:rFonts w:eastAsia="Calibri"/>
                <w:color w:val="9C0006"/>
                <w:sz w:val="18"/>
                <w:szCs w:val="18"/>
                <w:lang w:eastAsia="lt-LT"/>
              </w:rPr>
              <w:t>.</w:t>
            </w:r>
            <w:r>
              <w:rPr>
                <w:rFonts w:eastAsia="Calibri"/>
                <w:sz w:val="18"/>
                <w:szCs w:val="18"/>
                <w:lang w:eastAsia="lt-LT"/>
              </w:rPr>
              <w:t>..</w:t>
            </w:r>
          </w:p>
        </w:tc>
        <w:tc>
          <w:tcPr>
            <w:tcW w:w="383" w:type="pct"/>
            <w:tcBorders>
              <w:top w:val="single" w:sz="4" w:space="0" w:color="auto"/>
              <w:left w:val="single" w:sz="4" w:space="0" w:color="auto"/>
              <w:bottom w:val="single" w:sz="2" w:space="0" w:color="auto"/>
              <w:right w:val="single" w:sz="2" w:space="0" w:color="auto"/>
            </w:tcBorders>
            <w:shd w:val="clear" w:color="auto" w:fill="FFFFFF" w:themeFill="background1"/>
          </w:tcPr>
          <w:p w:rsidR="009F2701" w:rsidRDefault="00604F63">
            <w:pPr>
              <w:jc w:val="center"/>
              <w:rPr>
                <w:rFonts w:eastAsia="Calibri"/>
                <w:bCs/>
                <w:iCs/>
                <w:color w:val="000000"/>
                <w:sz w:val="18"/>
                <w:szCs w:val="18"/>
                <w:lang w:val="en-GB" w:eastAsia="lt-LT"/>
              </w:rPr>
            </w:pPr>
            <w:r>
              <w:rPr>
                <w:rFonts w:eastAsia="Calibri"/>
                <w:bCs/>
                <w:iCs/>
                <w:color w:val="000000"/>
                <w:sz w:val="18"/>
                <w:szCs w:val="18"/>
                <w:lang w:val="en-GB" w:eastAsia="lt-LT"/>
              </w:rPr>
              <w:t>…</w:t>
            </w:r>
          </w:p>
        </w:tc>
        <w:tc>
          <w:tcPr>
            <w:tcW w:w="250" w:type="pct"/>
            <w:gridSpan w:val="2"/>
            <w:tcBorders>
              <w:top w:val="single" w:sz="2" w:space="0" w:color="auto"/>
              <w:left w:val="single" w:sz="2" w:space="0" w:color="auto"/>
              <w:bottom w:val="single" w:sz="2" w:space="0" w:color="auto"/>
              <w:right w:val="single" w:sz="2" w:space="0" w:color="auto"/>
            </w:tcBorders>
            <w:shd w:val="clear" w:color="auto" w:fill="FFFFFF" w:themeFill="background1"/>
          </w:tcPr>
          <w:p w:rsidR="009F2701" w:rsidRDefault="00604F63">
            <w:pPr>
              <w:jc w:val="center"/>
              <w:rPr>
                <w:rFonts w:eastAsia="Calibri"/>
                <w:bCs/>
                <w:iCs/>
                <w:color w:val="000000"/>
                <w:sz w:val="18"/>
                <w:szCs w:val="18"/>
                <w:lang w:val="en-GB" w:eastAsia="lt-LT"/>
              </w:rPr>
            </w:pPr>
            <w:r>
              <w:rPr>
                <w:rFonts w:eastAsia="Calibri"/>
                <w:bCs/>
                <w:iCs/>
                <w:color w:val="000000"/>
                <w:sz w:val="18"/>
                <w:szCs w:val="18"/>
                <w:lang w:val="en-GB" w:eastAsia="lt-LT"/>
              </w:rPr>
              <w:t>…</w:t>
            </w:r>
          </w:p>
        </w:tc>
        <w:tc>
          <w:tcPr>
            <w:tcW w:w="404" w:type="pct"/>
            <w:gridSpan w:val="2"/>
            <w:tcBorders>
              <w:top w:val="single" w:sz="2" w:space="0" w:color="auto"/>
              <w:left w:val="single" w:sz="2" w:space="0" w:color="auto"/>
              <w:bottom w:val="single" w:sz="2" w:space="0" w:color="auto"/>
              <w:right w:val="single" w:sz="4" w:space="0" w:color="auto"/>
            </w:tcBorders>
            <w:shd w:val="clear" w:color="auto" w:fill="FFFFFF" w:themeFill="background1"/>
          </w:tcPr>
          <w:p w:rsidR="009F2701" w:rsidRDefault="00604F63">
            <w:pPr>
              <w:jc w:val="center"/>
              <w:rPr>
                <w:rFonts w:eastAsia="Calibri"/>
                <w:iCs/>
                <w:color w:val="000000"/>
                <w:sz w:val="18"/>
                <w:szCs w:val="18"/>
                <w:lang w:eastAsia="lt-LT"/>
              </w:rPr>
            </w:pPr>
            <w:r>
              <w:rPr>
                <w:rFonts w:eastAsia="Calibri"/>
                <w:iCs/>
                <w:color w:val="000000"/>
                <w:sz w:val="18"/>
                <w:szCs w:val="18"/>
                <w:lang w:eastAsia="lt-LT"/>
              </w:rPr>
              <w:t>...</w:t>
            </w:r>
          </w:p>
        </w:tc>
        <w:tc>
          <w:tcPr>
            <w:tcW w:w="258" w:type="pct"/>
            <w:vMerge/>
            <w:tcBorders>
              <w:bottom w:val="single" w:sz="4" w:space="0" w:color="auto"/>
              <w:right w:val="single" w:sz="4" w:space="0" w:color="auto"/>
            </w:tcBorders>
          </w:tcPr>
          <w:p w:rsidR="009F2701" w:rsidRDefault="009F2701">
            <w:pPr>
              <w:jc w:val="center"/>
              <w:rPr>
                <w:rFonts w:eastAsia="Calibri"/>
                <w:iCs/>
                <w:color w:val="000000"/>
                <w:sz w:val="18"/>
                <w:szCs w:val="18"/>
                <w:lang w:eastAsia="lt-LT"/>
              </w:rPr>
            </w:pPr>
          </w:p>
        </w:tc>
      </w:tr>
      <w:tr w:rsidR="009F2701">
        <w:trPr>
          <w:trHeight w:val="313"/>
        </w:trPr>
        <w:tc>
          <w:tcPr>
            <w:tcW w:w="159" w:type="pct"/>
            <w:vMerge/>
            <w:tcBorders>
              <w:top w:val="single" w:sz="4" w:space="0" w:color="auto"/>
              <w:left w:val="single" w:sz="4" w:space="0" w:color="auto"/>
              <w:bottom w:val="single" w:sz="4" w:space="0" w:color="auto"/>
              <w:right w:val="single" w:sz="4" w:space="0" w:color="auto"/>
            </w:tcBorders>
          </w:tcPr>
          <w:p w:rsidR="009F2701" w:rsidRDefault="009F2701">
            <w:pPr>
              <w:jc w:val="both"/>
              <w:rPr>
                <w:i/>
                <w:sz w:val="20"/>
              </w:rPr>
            </w:pPr>
          </w:p>
        </w:tc>
        <w:tc>
          <w:tcPr>
            <w:tcW w:w="478" w:type="pct"/>
            <w:vMerge/>
            <w:tcBorders>
              <w:left w:val="single" w:sz="4" w:space="0" w:color="auto"/>
              <w:bottom w:val="single" w:sz="4" w:space="0" w:color="auto"/>
              <w:right w:val="single" w:sz="4" w:space="0" w:color="auto"/>
            </w:tcBorders>
          </w:tcPr>
          <w:p w:rsidR="009F2701" w:rsidRDefault="009F2701">
            <w:pPr>
              <w:jc w:val="both"/>
              <w:rPr>
                <w:i/>
                <w:sz w:val="20"/>
              </w:rPr>
            </w:pPr>
          </w:p>
        </w:tc>
        <w:tc>
          <w:tcPr>
            <w:tcW w:w="398" w:type="pct"/>
            <w:vMerge/>
            <w:tcBorders>
              <w:left w:val="single" w:sz="4" w:space="0" w:color="auto"/>
              <w:bottom w:val="single" w:sz="4" w:space="0" w:color="auto"/>
              <w:right w:val="single" w:sz="4" w:space="0" w:color="auto"/>
            </w:tcBorders>
          </w:tcPr>
          <w:p w:rsidR="009F2701" w:rsidRDefault="009F2701">
            <w:pPr>
              <w:jc w:val="both"/>
              <w:rPr>
                <w:rFonts w:eastAsia="Calibri"/>
                <w:i/>
                <w:iCs/>
                <w:color w:val="000000"/>
                <w:sz w:val="18"/>
                <w:szCs w:val="18"/>
                <w:lang w:eastAsia="lt-LT"/>
              </w:rPr>
            </w:pPr>
          </w:p>
        </w:tc>
        <w:tc>
          <w:tcPr>
            <w:tcW w:w="363" w:type="pct"/>
            <w:vMerge/>
            <w:tcBorders>
              <w:left w:val="single" w:sz="4" w:space="0" w:color="auto"/>
              <w:bottom w:val="single" w:sz="4" w:space="0" w:color="auto"/>
              <w:right w:val="single" w:sz="4" w:space="0" w:color="auto"/>
            </w:tcBorders>
          </w:tcPr>
          <w:p w:rsidR="009F2701" w:rsidRDefault="009F2701">
            <w:pPr>
              <w:jc w:val="both"/>
              <w:rPr>
                <w:rFonts w:eastAsia="Calibri"/>
                <w:i/>
                <w:iCs/>
                <w:color w:val="000000"/>
                <w:sz w:val="18"/>
                <w:szCs w:val="18"/>
                <w:lang w:eastAsia="lt-LT"/>
              </w:rPr>
            </w:pPr>
          </w:p>
        </w:tc>
        <w:tc>
          <w:tcPr>
            <w:tcW w:w="568" w:type="pct"/>
            <w:vMerge/>
            <w:tcBorders>
              <w:top w:val="single" w:sz="4" w:space="0" w:color="auto"/>
              <w:left w:val="single" w:sz="4" w:space="0" w:color="auto"/>
              <w:bottom w:val="single" w:sz="4" w:space="0" w:color="auto"/>
              <w:right w:val="single" w:sz="4" w:space="0" w:color="auto"/>
            </w:tcBorders>
          </w:tcPr>
          <w:p w:rsidR="009F2701" w:rsidRDefault="009F2701">
            <w:pPr>
              <w:jc w:val="both"/>
              <w:rPr>
                <w:rFonts w:eastAsia="Calibri"/>
                <w:i/>
                <w:iCs/>
                <w:color w:val="000000"/>
                <w:sz w:val="18"/>
                <w:szCs w:val="18"/>
                <w:lang w:eastAsia="lt-LT"/>
              </w:rPr>
            </w:pPr>
          </w:p>
        </w:tc>
        <w:tc>
          <w:tcPr>
            <w:tcW w:w="501" w:type="pct"/>
            <w:vMerge/>
            <w:tcBorders>
              <w:left w:val="single" w:sz="4" w:space="0" w:color="auto"/>
              <w:bottom w:val="single" w:sz="4" w:space="0" w:color="auto"/>
              <w:right w:val="single" w:sz="4" w:space="0" w:color="auto"/>
            </w:tcBorders>
          </w:tcPr>
          <w:p w:rsidR="009F2701" w:rsidRDefault="009F2701">
            <w:pPr>
              <w:jc w:val="both"/>
              <w:rPr>
                <w:rFonts w:eastAsia="Calibri"/>
                <w:i/>
                <w:iCs/>
                <w:color w:val="000000"/>
                <w:sz w:val="18"/>
                <w:szCs w:val="18"/>
                <w:lang w:eastAsia="lt-LT"/>
              </w:rPr>
            </w:pPr>
          </w:p>
        </w:tc>
        <w:tc>
          <w:tcPr>
            <w:tcW w:w="402" w:type="pct"/>
            <w:vMerge/>
            <w:tcBorders>
              <w:left w:val="single" w:sz="4" w:space="0" w:color="auto"/>
              <w:bottom w:val="single" w:sz="4" w:space="0" w:color="auto"/>
              <w:right w:val="single" w:sz="4" w:space="0" w:color="auto"/>
            </w:tcBorders>
          </w:tcPr>
          <w:p w:rsidR="009F2701" w:rsidRDefault="009F2701">
            <w:pPr>
              <w:jc w:val="both"/>
              <w:rPr>
                <w:rFonts w:eastAsia="Calibri"/>
                <w:i/>
                <w:iCs/>
                <w:color w:val="000000"/>
                <w:sz w:val="18"/>
                <w:szCs w:val="18"/>
                <w:lang w:eastAsia="lt-LT"/>
              </w:rPr>
            </w:pPr>
          </w:p>
        </w:tc>
        <w:tc>
          <w:tcPr>
            <w:tcW w:w="576" w:type="pct"/>
            <w:vMerge/>
            <w:tcBorders>
              <w:top w:val="single" w:sz="4" w:space="0" w:color="auto"/>
              <w:left w:val="single" w:sz="4" w:space="0" w:color="auto"/>
              <w:bottom w:val="single" w:sz="4" w:space="0" w:color="auto"/>
              <w:right w:val="single" w:sz="4" w:space="0" w:color="auto"/>
            </w:tcBorders>
          </w:tcPr>
          <w:p w:rsidR="009F2701" w:rsidRDefault="009F2701">
            <w:pPr>
              <w:jc w:val="both"/>
              <w:rPr>
                <w:rFonts w:eastAsia="Calibri"/>
                <w:i/>
                <w:iCs/>
                <w:color w:val="000000"/>
                <w:sz w:val="18"/>
                <w:szCs w:val="18"/>
                <w:lang w:eastAsia="lt-LT"/>
              </w:rPr>
            </w:pPr>
          </w:p>
        </w:tc>
        <w:tc>
          <w:tcPr>
            <w:tcW w:w="260" w:type="pct"/>
            <w:vMerge/>
            <w:tcBorders>
              <w:top w:val="single" w:sz="4" w:space="0" w:color="auto"/>
              <w:left w:val="single" w:sz="4" w:space="0" w:color="auto"/>
              <w:bottom w:val="single" w:sz="4" w:space="0" w:color="auto"/>
            </w:tcBorders>
          </w:tcPr>
          <w:p w:rsidR="009F2701" w:rsidRDefault="009F2701">
            <w:pPr>
              <w:jc w:val="both"/>
              <w:rPr>
                <w:rFonts w:ascii="Calibri" w:eastAsia="Calibri" w:hAnsi="Calibri" w:cs="Calibri"/>
                <w:color w:val="9C0006"/>
                <w:sz w:val="22"/>
                <w:szCs w:val="22"/>
                <w:lang w:eastAsia="lt-LT"/>
              </w:rPr>
            </w:pPr>
          </w:p>
        </w:tc>
        <w:tc>
          <w:tcPr>
            <w:tcW w:w="1037" w:type="pct"/>
            <w:gridSpan w:val="5"/>
            <w:tcBorders>
              <w:top w:val="single" w:sz="2" w:space="0" w:color="auto"/>
              <w:left w:val="single" w:sz="4" w:space="0" w:color="auto"/>
              <w:bottom w:val="single" w:sz="4" w:space="0" w:color="auto"/>
              <w:right w:val="single" w:sz="4" w:space="0" w:color="auto"/>
            </w:tcBorders>
            <w:shd w:val="clear" w:color="auto" w:fill="FFFFFF" w:themeFill="background1"/>
          </w:tcPr>
          <w:p w:rsidR="009F2701" w:rsidRDefault="00604F63">
            <w:pPr>
              <w:jc w:val="both"/>
              <w:rPr>
                <w:rFonts w:eastAsia="Calibri"/>
                <w:bCs/>
                <w:i/>
                <w:iCs/>
                <w:color w:val="000000"/>
                <w:sz w:val="18"/>
                <w:szCs w:val="18"/>
                <w:lang w:val="en-GB" w:eastAsia="lt-LT"/>
              </w:rPr>
            </w:pPr>
            <w:proofErr w:type="spellStart"/>
            <w:r>
              <w:rPr>
                <w:rFonts w:eastAsia="Calibri"/>
                <w:b/>
                <w:i/>
                <w:iCs/>
                <w:color w:val="000000"/>
                <w:sz w:val="18"/>
                <w:szCs w:val="18"/>
                <w:lang w:eastAsia="lt-LT"/>
              </w:rPr>
              <w:t>Poveiklės</w:t>
            </w:r>
            <w:proofErr w:type="spellEnd"/>
            <w:r>
              <w:rPr>
                <w:rFonts w:eastAsia="Calibri"/>
                <w:b/>
                <w:i/>
                <w:iCs/>
                <w:color w:val="000000"/>
                <w:sz w:val="18"/>
                <w:szCs w:val="18"/>
                <w:lang w:eastAsia="lt-LT"/>
              </w:rPr>
              <w:t xml:space="preserve"> aprašymas:</w:t>
            </w:r>
            <w:r>
              <w:rPr>
                <w:rFonts w:eastAsia="Calibri"/>
                <w:bCs/>
                <w:i/>
                <w:iCs/>
                <w:color w:val="000000"/>
                <w:sz w:val="18"/>
                <w:szCs w:val="18"/>
                <w:lang w:val="en-GB" w:eastAsia="lt-LT"/>
              </w:rPr>
              <w:t xml:space="preserve"> </w:t>
            </w:r>
            <w:r>
              <w:rPr>
                <w:rFonts w:eastAsia="Calibri"/>
                <w:bCs/>
                <w:iCs/>
                <w:color w:val="000000"/>
                <w:sz w:val="18"/>
                <w:szCs w:val="18"/>
                <w:lang w:val="en-GB" w:eastAsia="lt-LT"/>
              </w:rPr>
              <w:t>…</w:t>
            </w:r>
          </w:p>
        </w:tc>
        <w:tc>
          <w:tcPr>
            <w:tcW w:w="258" w:type="pct"/>
            <w:vMerge/>
            <w:tcBorders>
              <w:bottom w:val="single" w:sz="4" w:space="0" w:color="auto"/>
              <w:right w:val="single" w:sz="4" w:space="0" w:color="auto"/>
            </w:tcBorders>
          </w:tcPr>
          <w:p w:rsidR="009F2701" w:rsidRDefault="009F2701">
            <w:pPr>
              <w:spacing w:line="259" w:lineRule="auto"/>
              <w:ind w:firstLine="720"/>
              <w:rPr>
                <w:rFonts w:ascii="Arial" w:eastAsia="Calibri" w:hAnsi="Arial"/>
                <w:i/>
                <w:iCs/>
                <w:color w:val="000000"/>
                <w:sz w:val="18"/>
                <w:szCs w:val="18"/>
                <w:lang w:eastAsia="lt-LT"/>
              </w:rPr>
            </w:pPr>
          </w:p>
        </w:tc>
      </w:tr>
      <w:tr w:rsidR="009F2701">
        <w:trPr>
          <w:trHeight w:val="215"/>
        </w:trPr>
        <w:tc>
          <w:tcPr>
            <w:tcW w:w="159" w:type="pct"/>
            <w:vMerge w:val="restart"/>
            <w:tcBorders>
              <w:top w:val="single" w:sz="4" w:space="0" w:color="auto"/>
              <w:left w:val="single" w:sz="4" w:space="0" w:color="auto"/>
              <w:right w:val="single" w:sz="4" w:space="0" w:color="auto"/>
            </w:tcBorders>
            <w:shd w:val="clear" w:color="auto" w:fill="FFFFFF" w:themeFill="background1"/>
            <w:vAlign w:val="center"/>
          </w:tcPr>
          <w:p w:rsidR="009F2701" w:rsidRDefault="00604F63">
            <w:pPr>
              <w:jc w:val="center"/>
              <w:rPr>
                <w:i/>
                <w:sz w:val="18"/>
                <w:szCs w:val="18"/>
              </w:rPr>
            </w:pPr>
            <w:r>
              <w:rPr>
                <w:i/>
                <w:sz w:val="18"/>
                <w:szCs w:val="18"/>
              </w:rPr>
              <w:t>....</w:t>
            </w:r>
          </w:p>
        </w:tc>
        <w:tc>
          <w:tcPr>
            <w:tcW w:w="478" w:type="pct"/>
            <w:vMerge w:val="restart"/>
            <w:tcBorders>
              <w:top w:val="single" w:sz="4" w:space="0" w:color="auto"/>
              <w:left w:val="nil"/>
              <w:right w:val="single" w:sz="4" w:space="0" w:color="auto"/>
            </w:tcBorders>
            <w:shd w:val="clear" w:color="auto" w:fill="FFFFFF" w:themeFill="background1"/>
            <w:vAlign w:val="center"/>
          </w:tcPr>
          <w:p w:rsidR="009F2701" w:rsidRDefault="00604F63">
            <w:pPr>
              <w:jc w:val="center"/>
              <w:rPr>
                <w:i/>
                <w:sz w:val="18"/>
                <w:szCs w:val="18"/>
              </w:rPr>
            </w:pPr>
            <w:r>
              <w:rPr>
                <w:i/>
                <w:sz w:val="18"/>
                <w:szCs w:val="18"/>
              </w:rPr>
              <w:t>...</w:t>
            </w:r>
          </w:p>
        </w:tc>
        <w:tc>
          <w:tcPr>
            <w:tcW w:w="398" w:type="pct"/>
            <w:vMerge w:val="restart"/>
            <w:tcBorders>
              <w:top w:val="single" w:sz="4" w:space="0" w:color="auto"/>
              <w:left w:val="nil"/>
              <w:right w:val="single" w:sz="4" w:space="0" w:color="auto"/>
            </w:tcBorders>
            <w:shd w:val="clear" w:color="auto" w:fill="FFFFFF" w:themeFill="background1"/>
            <w:vAlign w:val="center"/>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w:t>
            </w:r>
          </w:p>
        </w:tc>
        <w:tc>
          <w:tcPr>
            <w:tcW w:w="363" w:type="pct"/>
            <w:vMerge w:val="restart"/>
            <w:tcBorders>
              <w:top w:val="single" w:sz="4" w:space="0" w:color="auto"/>
              <w:left w:val="nil"/>
              <w:right w:val="single" w:sz="4" w:space="0" w:color="auto"/>
            </w:tcBorders>
            <w:shd w:val="clear" w:color="auto" w:fill="FFFFFF" w:themeFill="background1"/>
            <w:vAlign w:val="center"/>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w:t>
            </w:r>
          </w:p>
        </w:tc>
        <w:tc>
          <w:tcPr>
            <w:tcW w:w="568" w:type="pct"/>
            <w:vMerge w:val="restart"/>
            <w:tcBorders>
              <w:top w:val="single" w:sz="4" w:space="0" w:color="auto"/>
              <w:left w:val="nil"/>
              <w:right w:val="single" w:sz="4" w:space="0" w:color="auto"/>
            </w:tcBorders>
            <w:shd w:val="clear" w:color="auto" w:fill="FFFFFF" w:themeFill="background1"/>
            <w:vAlign w:val="center"/>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w:t>
            </w:r>
          </w:p>
        </w:tc>
        <w:tc>
          <w:tcPr>
            <w:tcW w:w="501" w:type="pct"/>
            <w:vMerge w:val="restart"/>
            <w:tcBorders>
              <w:top w:val="single" w:sz="4" w:space="0" w:color="auto"/>
              <w:left w:val="nil"/>
              <w:right w:val="single" w:sz="4" w:space="0" w:color="auto"/>
            </w:tcBorders>
            <w:shd w:val="clear" w:color="auto" w:fill="FFFFFF" w:themeFill="background1"/>
            <w:vAlign w:val="center"/>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w:t>
            </w:r>
          </w:p>
        </w:tc>
        <w:tc>
          <w:tcPr>
            <w:tcW w:w="402" w:type="pct"/>
            <w:vMerge w:val="restart"/>
            <w:tcBorders>
              <w:top w:val="single" w:sz="4" w:space="0" w:color="auto"/>
              <w:left w:val="single" w:sz="4" w:space="0" w:color="auto"/>
              <w:right w:val="single" w:sz="4" w:space="0" w:color="auto"/>
            </w:tcBorders>
            <w:shd w:val="clear" w:color="auto" w:fill="FFFFFF" w:themeFill="background1"/>
            <w:vAlign w:val="center"/>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w:t>
            </w:r>
          </w:p>
          <w:p w:rsidR="009F2701" w:rsidRDefault="009F2701">
            <w:pPr>
              <w:jc w:val="center"/>
              <w:rPr>
                <w:rFonts w:eastAsia="Calibri"/>
                <w:i/>
                <w:iCs/>
                <w:color w:val="000000"/>
                <w:sz w:val="18"/>
                <w:szCs w:val="18"/>
                <w:lang w:eastAsia="lt-LT"/>
              </w:rPr>
            </w:pPr>
          </w:p>
        </w:tc>
        <w:tc>
          <w:tcPr>
            <w:tcW w:w="576" w:type="pct"/>
            <w:vMerge w:val="restart"/>
            <w:tcBorders>
              <w:top w:val="single" w:sz="4" w:space="0" w:color="auto"/>
              <w:left w:val="single" w:sz="4" w:space="0" w:color="auto"/>
              <w:right w:val="single" w:sz="4" w:space="0" w:color="auto"/>
            </w:tcBorders>
            <w:shd w:val="clear" w:color="auto" w:fill="FFFFFF" w:themeFill="background1"/>
            <w:vAlign w:val="center"/>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w:t>
            </w:r>
          </w:p>
        </w:tc>
        <w:tc>
          <w:tcPr>
            <w:tcW w:w="260" w:type="pct"/>
            <w:vMerge w:val="restart"/>
            <w:tcBorders>
              <w:top w:val="single" w:sz="4" w:space="0" w:color="auto"/>
              <w:left w:val="single" w:sz="4" w:space="0" w:color="auto"/>
              <w:right w:val="single" w:sz="4" w:space="0" w:color="auto"/>
            </w:tcBorders>
            <w:shd w:val="clear" w:color="auto" w:fill="FFFFFF" w:themeFill="background1"/>
            <w:vAlign w:val="center"/>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w:t>
            </w:r>
          </w:p>
        </w:tc>
        <w:tc>
          <w:tcPr>
            <w:tcW w:w="383" w:type="pct"/>
            <w:tcBorders>
              <w:top w:val="single" w:sz="4" w:space="0" w:color="auto"/>
              <w:left w:val="nil"/>
              <w:bottom w:val="single" w:sz="4" w:space="0" w:color="auto"/>
              <w:right w:val="single" w:sz="2" w:space="0" w:color="auto"/>
            </w:tcBorders>
            <w:shd w:val="clear" w:color="auto" w:fill="FFFFFF" w:themeFill="background1"/>
            <w:vAlign w:val="center"/>
          </w:tcPr>
          <w:p w:rsidR="009F2701" w:rsidRDefault="00604F63">
            <w:pPr>
              <w:jc w:val="center"/>
              <w:rPr>
                <w:rFonts w:eastAsia="Calibri"/>
                <w:iCs/>
                <w:color w:val="000000"/>
                <w:sz w:val="18"/>
                <w:szCs w:val="18"/>
                <w:lang w:eastAsia="lt-LT"/>
              </w:rPr>
            </w:pPr>
            <w:r>
              <w:rPr>
                <w:rFonts w:eastAsia="Calibri"/>
                <w:iCs/>
                <w:color w:val="000000"/>
                <w:sz w:val="18"/>
                <w:szCs w:val="18"/>
                <w:lang w:eastAsia="lt-LT"/>
              </w:rPr>
              <w:t>...</w:t>
            </w:r>
          </w:p>
        </w:tc>
        <w:tc>
          <w:tcPr>
            <w:tcW w:w="250" w:type="pct"/>
            <w:gridSpan w:val="2"/>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9F2701" w:rsidRDefault="00604F63">
            <w:pPr>
              <w:jc w:val="center"/>
              <w:rPr>
                <w:rFonts w:eastAsia="Calibri"/>
                <w:iCs/>
                <w:color w:val="000000"/>
                <w:sz w:val="18"/>
                <w:szCs w:val="18"/>
                <w:lang w:eastAsia="lt-LT"/>
              </w:rPr>
            </w:pPr>
            <w:r>
              <w:rPr>
                <w:rFonts w:eastAsia="Calibri"/>
                <w:iCs/>
                <w:color w:val="000000"/>
                <w:sz w:val="18"/>
                <w:szCs w:val="18"/>
                <w:lang w:eastAsia="lt-LT"/>
              </w:rPr>
              <w:t>...</w:t>
            </w:r>
          </w:p>
        </w:tc>
        <w:tc>
          <w:tcPr>
            <w:tcW w:w="404" w:type="pct"/>
            <w:gridSpan w:val="2"/>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9F2701" w:rsidRDefault="00604F63">
            <w:pPr>
              <w:jc w:val="center"/>
              <w:rPr>
                <w:rFonts w:eastAsia="Calibri"/>
                <w:iCs/>
                <w:color w:val="000000"/>
                <w:sz w:val="18"/>
                <w:szCs w:val="18"/>
                <w:lang w:eastAsia="lt-LT"/>
              </w:rPr>
            </w:pPr>
            <w:r>
              <w:rPr>
                <w:rFonts w:eastAsia="Calibri"/>
                <w:iCs/>
                <w:color w:val="000000"/>
                <w:sz w:val="18"/>
                <w:szCs w:val="18"/>
                <w:lang w:eastAsia="lt-LT"/>
              </w:rPr>
              <w:t>...</w:t>
            </w:r>
          </w:p>
        </w:tc>
        <w:tc>
          <w:tcPr>
            <w:tcW w:w="258" w:type="pct"/>
            <w:vMerge w:val="restart"/>
            <w:tcBorders>
              <w:top w:val="single" w:sz="4" w:space="0" w:color="auto"/>
              <w:left w:val="single" w:sz="4" w:space="0" w:color="auto"/>
              <w:right w:val="single" w:sz="4" w:space="0" w:color="auto"/>
            </w:tcBorders>
            <w:shd w:val="clear" w:color="auto" w:fill="FFFFFF" w:themeFill="background1"/>
            <w:vAlign w:val="center"/>
          </w:tcPr>
          <w:p w:rsidR="009F2701" w:rsidRDefault="00604F63">
            <w:pPr>
              <w:jc w:val="center"/>
              <w:rPr>
                <w:rFonts w:eastAsia="Calibri"/>
                <w:iCs/>
                <w:color w:val="000000"/>
                <w:sz w:val="18"/>
                <w:szCs w:val="18"/>
                <w:lang w:eastAsia="lt-LT"/>
              </w:rPr>
            </w:pPr>
            <w:r>
              <w:rPr>
                <w:rFonts w:eastAsia="Calibri"/>
                <w:iCs/>
                <w:color w:val="000000"/>
                <w:sz w:val="18"/>
                <w:szCs w:val="18"/>
                <w:lang w:eastAsia="lt-LT"/>
              </w:rPr>
              <w:t>...</w:t>
            </w:r>
          </w:p>
        </w:tc>
      </w:tr>
      <w:tr w:rsidR="009F2701">
        <w:trPr>
          <w:trHeight w:val="133"/>
        </w:trPr>
        <w:tc>
          <w:tcPr>
            <w:tcW w:w="159" w:type="pct"/>
            <w:vMerge/>
            <w:tcBorders>
              <w:left w:val="single" w:sz="4" w:space="0" w:color="auto"/>
              <w:right w:val="single" w:sz="4" w:space="0" w:color="auto"/>
            </w:tcBorders>
          </w:tcPr>
          <w:p w:rsidR="009F2701" w:rsidRDefault="009F2701">
            <w:pPr>
              <w:ind w:firstLine="720"/>
              <w:jc w:val="both"/>
              <w:rPr>
                <w:i/>
                <w:sz w:val="18"/>
                <w:szCs w:val="18"/>
              </w:rPr>
            </w:pPr>
          </w:p>
        </w:tc>
        <w:tc>
          <w:tcPr>
            <w:tcW w:w="478" w:type="pct"/>
            <w:vMerge/>
            <w:tcBorders>
              <w:left w:val="single" w:sz="4" w:space="0" w:color="auto"/>
              <w:right w:val="single" w:sz="4" w:space="0" w:color="auto"/>
            </w:tcBorders>
            <w:vAlign w:val="center"/>
          </w:tcPr>
          <w:p w:rsidR="009F2701" w:rsidRDefault="009F2701">
            <w:pPr>
              <w:jc w:val="both"/>
              <w:rPr>
                <w:i/>
                <w:sz w:val="18"/>
                <w:szCs w:val="18"/>
              </w:rPr>
            </w:pPr>
          </w:p>
        </w:tc>
        <w:tc>
          <w:tcPr>
            <w:tcW w:w="398" w:type="pct"/>
            <w:vMerge/>
            <w:tcBorders>
              <w:left w:val="single" w:sz="4" w:space="0" w:color="auto"/>
              <w:right w:val="single" w:sz="4" w:space="0" w:color="auto"/>
            </w:tcBorders>
            <w:vAlign w:val="center"/>
          </w:tcPr>
          <w:p w:rsidR="009F2701" w:rsidRDefault="009F2701">
            <w:pPr>
              <w:jc w:val="both"/>
              <w:rPr>
                <w:rFonts w:eastAsia="Calibri"/>
                <w:i/>
                <w:iCs/>
                <w:color w:val="000000"/>
                <w:sz w:val="18"/>
                <w:szCs w:val="18"/>
                <w:lang w:eastAsia="lt-LT"/>
              </w:rPr>
            </w:pPr>
          </w:p>
        </w:tc>
        <w:tc>
          <w:tcPr>
            <w:tcW w:w="363" w:type="pct"/>
            <w:vMerge/>
            <w:tcBorders>
              <w:left w:val="single" w:sz="4" w:space="0" w:color="auto"/>
              <w:right w:val="single" w:sz="4" w:space="0" w:color="auto"/>
            </w:tcBorders>
            <w:vAlign w:val="center"/>
          </w:tcPr>
          <w:p w:rsidR="009F2701" w:rsidRDefault="009F2701">
            <w:pPr>
              <w:jc w:val="both"/>
              <w:rPr>
                <w:rFonts w:eastAsia="Calibri"/>
                <w:i/>
                <w:iCs/>
                <w:color w:val="000000"/>
                <w:sz w:val="18"/>
                <w:szCs w:val="18"/>
                <w:lang w:eastAsia="lt-LT"/>
              </w:rPr>
            </w:pPr>
          </w:p>
        </w:tc>
        <w:tc>
          <w:tcPr>
            <w:tcW w:w="568" w:type="pct"/>
            <w:vMerge/>
            <w:tcBorders>
              <w:left w:val="single" w:sz="4" w:space="0" w:color="auto"/>
              <w:right w:val="single" w:sz="4" w:space="0" w:color="auto"/>
            </w:tcBorders>
            <w:vAlign w:val="center"/>
          </w:tcPr>
          <w:p w:rsidR="009F2701" w:rsidRDefault="009F2701">
            <w:pPr>
              <w:jc w:val="both"/>
              <w:rPr>
                <w:rFonts w:eastAsia="Calibri"/>
                <w:i/>
                <w:iCs/>
                <w:color w:val="000000"/>
                <w:sz w:val="18"/>
                <w:szCs w:val="18"/>
                <w:lang w:eastAsia="lt-LT"/>
              </w:rPr>
            </w:pPr>
          </w:p>
        </w:tc>
        <w:tc>
          <w:tcPr>
            <w:tcW w:w="501" w:type="pct"/>
            <w:vMerge/>
            <w:tcBorders>
              <w:left w:val="single" w:sz="4" w:space="0" w:color="auto"/>
              <w:right w:val="single" w:sz="4" w:space="0" w:color="auto"/>
            </w:tcBorders>
            <w:vAlign w:val="center"/>
          </w:tcPr>
          <w:p w:rsidR="009F2701" w:rsidRDefault="009F2701">
            <w:pPr>
              <w:jc w:val="both"/>
              <w:rPr>
                <w:rFonts w:eastAsia="Calibri"/>
                <w:i/>
                <w:iCs/>
                <w:color w:val="000000"/>
                <w:sz w:val="18"/>
                <w:szCs w:val="18"/>
                <w:lang w:eastAsia="lt-LT"/>
              </w:rPr>
            </w:pPr>
          </w:p>
        </w:tc>
        <w:tc>
          <w:tcPr>
            <w:tcW w:w="402" w:type="pct"/>
            <w:vMerge/>
            <w:tcBorders>
              <w:left w:val="single" w:sz="4" w:space="0" w:color="auto"/>
              <w:right w:val="single" w:sz="4" w:space="0" w:color="auto"/>
            </w:tcBorders>
            <w:vAlign w:val="center"/>
          </w:tcPr>
          <w:p w:rsidR="009F2701" w:rsidRDefault="009F2701">
            <w:pPr>
              <w:jc w:val="both"/>
              <w:rPr>
                <w:rFonts w:eastAsia="Calibri"/>
                <w:i/>
                <w:iCs/>
                <w:color w:val="000000"/>
                <w:sz w:val="18"/>
                <w:szCs w:val="18"/>
                <w:lang w:eastAsia="lt-LT"/>
              </w:rPr>
            </w:pPr>
          </w:p>
        </w:tc>
        <w:tc>
          <w:tcPr>
            <w:tcW w:w="576" w:type="pct"/>
            <w:vMerge/>
            <w:tcBorders>
              <w:left w:val="single" w:sz="4" w:space="0" w:color="auto"/>
              <w:right w:val="single" w:sz="4" w:space="0" w:color="auto"/>
            </w:tcBorders>
            <w:vAlign w:val="center"/>
          </w:tcPr>
          <w:p w:rsidR="009F2701" w:rsidRDefault="009F2701">
            <w:pPr>
              <w:jc w:val="both"/>
              <w:rPr>
                <w:rFonts w:eastAsia="Calibri"/>
                <w:i/>
                <w:iCs/>
                <w:color w:val="000000"/>
                <w:sz w:val="18"/>
                <w:szCs w:val="18"/>
                <w:lang w:eastAsia="lt-LT"/>
              </w:rPr>
            </w:pPr>
          </w:p>
        </w:tc>
        <w:tc>
          <w:tcPr>
            <w:tcW w:w="260" w:type="pct"/>
            <w:vMerge/>
            <w:tcBorders>
              <w:left w:val="single" w:sz="4" w:space="0" w:color="auto"/>
            </w:tcBorders>
            <w:vAlign w:val="center"/>
          </w:tcPr>
          <w:p w:rsidR="009F2701" w:rsidRDefault="009F2701">
            <w:pPr>
              <w:jc w:val="both"/>
              <w:rPr>
                <w:rFonts w:eastAsia="Calibri"/>
                <w:i/>
                <w:iCs/>
                <w:color w:val="000000"/>
                <w:sz w:val="18"/>
                <w:szCs w:val="18"/>
                <w:lang w:eastAsia="lt-LT"/>
              </w:rPr>
            </w:pPr>
          </w:p>
        </w:tc>
        <w:tc>
          <w:tcPr>
            <w:tcW w:w="1037" w:type="pct"/>
            <w:gridSpan w:val="5"/>
            <w:tcBorders>
              <w:top w:val="single" w:sz="4" w:space="0" w:color="auto"/>
              <w:left w:val="single" w:sz="4" w:space="0" w:color="auto"/>
              <w:bottom w:val="single" w:sz="8" w:space="0" w:color="auto"/>
              <w:right w:val="single" w:sz="4" w:space="0" w:color="auto"/>
            </w:tcBorders>
            <w:shd w:val="clear" w:color="auto" w:fill="FFFFFF" w:themeFill="background1"/>
            <w:vAlign w:val="center"/>
          </w:tcPr>
          <w:p w:rsidR="009F2701" w:rsidRDefault="00604F63">
            <w:pPr>
              <w:jc w:val="both"/>
              <w:rPr>
                <w:rFonts w:eastAsia="Calibri"/>
                <w:i/>
                <w:iCs/>
                <w:color w:val="000000"/>
                <w:sz w:val="18"/>
                <w:szCs w:val="18"/>
                <w:lang w:eastAsia="lt-LT"/>
              </w:rPr>
            </w:pPr>
            <w:proofErr w:type="spellStart"/>
            <w:r>
              <w:rPr>
                <w:rFonts w:eastAsia="Calibri"/>
                <w:b/>
                <w:bCs/>
                <w:i/>
                <w:iCs/>
                <w:color w:val="000000"/>
                <w:sz w:val="18"/>
                <w:szCs w:val="18"/>
                <w:lang w:eastAsia="lt-LT"/>
              </w:rPr>
              <w:t>Poveiklės</w:t>
            </w:r>
            <w:proofErr w:type="spellEnd"/>
            <w:r>
              <w:rPr>
                <w:rFonts w:eastAsia="Calibri"/>
                <w:b/>
                <w:bCs/>
                <w:i/>
                <w:iCs/>
                <w:color w:val="000000"/>
                <w:sz w:val="18"/>
                <w:szCs w:val="18"/>
                <w:lang w:eastAsia="lt-LT"/>
              </w:rPr>
              <w:t xml:space="preserve"> aprašymas:</w:t>
            </w:r>
            <w:r>
              <w:rPr>
                <w:rFonts w:eastAsia="Calibri"/>
                <w:i/>
                <w:iCs/>
                <w:color w:val="000000"/>
                <w:sz w:val="18"/>
                <w:szCs w:val="18"/>
                <w:lang w:eastAsia="lt-LT"/>
              </w:rPr>
              <w:t xml:space="preserve"> </w:t>
            </w:r>
            <w:r>
              <w:rPr>
                <w:rFonts w:eastAsia="Calibri"/>
                <w:iCs/>
                <w:color w:val="000000"/>
                <w:sz w:val="18"/>
                <w:szCs w:val="18"/>
                <w:lang w:eastAsia="lt-LT"/>
              </w:rPr>
              <w:t>...</w:t>
            </w:r>
          </w:p>
        </w:tc>
        <w:tc>
          <w:tcPr>
            <w:tcW w:w="258" w:type="pct"/>
            <w:vMerge/>
            <w:tcBorders>
              <w:right w:val="single" w:sz="4" w:space="0" w:color="auto"/>
            </w:tcBorders>
            <w:vAlign w:val="center"/>
          </w:tcPr>
          <w:p w:rsidR="009F2701" w:rsidRDefault="009F2701">
            <w:pPr>
              <w:rPr>
                <w:rFonts w:eastAsia="Calibri"/>
                <w:i/>
                <w:iCs/>
                <w:color w:val="FF0000"/>
                <w:sz w:val="18"/>
                <w:szCs w:val="18"/>
                <w:lang w:eastAsia="lt-LT"/>
              </w:rPr>
            </w:pPr>
          </w:p>
        </w:tc>
      </w:tr>
      <w:tr w:rsidR="009F2701">
        <w:trPr>
          <w:trHeight w:val="264"/>
        </w:trPr>
        <w:tc>
          <w:tcPr>
            <w:tcW w:w="1398" w:type="pct"/>
            <w:gridSpan w:val="4"/>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9F2701" w:rsidRDefault="00604F63">
            <w:pPr>
              <w:jc w:val="both"/>
              <w:rPr>
                <w:rFonts w:eastAsia="Calibri"/>
                <w:b/>
                <w:i/>
                <w:color w:val="000000"/>
                <w:sz w:val="20"/>
                <w:lang w:eastAsia="lt-LT"/>
              </w:rPr>
            </w:pPr>
            <w:r>
              <w:rPr>
                <w:rFonts w:eastAsia="Calibri"/>
                <w:b/>
                <w:i/>
                <w:color w:val="000000"/>
                <w:sz w:val="20"/>
                <w:lang w:eastAsia="lt-LT"/>
              </w:rPr>
              <w:t>Bendra projekto veiklų tinkamų finansuoti išlaidų suma, eurais: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9F2701" w:rsidRDefault="009F2701">
            <w:pPr>
              <w:jc w:val="both"/>
              <w:rPr>
                <w:rFonts w:eastAsia="Calibri"/>
                <w:b/>
                <w:bCs/>
                <w:i/>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rsidR="009F2701" w:rsidRDefault="00604F63">
            <w:pPr>
              <w:jc w:val="center"/>
              <w:rPr>
                <w:rFonts w:eastAsia="Calibri"/>
                <w:b/>
                <w:bCs/>
                <w:i/>
                <w:color w:val="000000"/>
                <w:sz w:val="18"/>
                <w:szCs w:val="18"/>
                <w:lang w:eastAsia="lt-LT"/>
              </w:rPr>
            </w:pPr>
            <w:r>
              <w:rPr>
                <w:rFonts w:eastAsia="Calibri"/>
                <w:i/>
                <w:iCs/>
                <w:sz w:val="18"/>
                <w:szCs w:val="18"/>
                <w:lang w:eastAsia="lt-LT"/>
              </w:rPr>
              <w:t>Nurodoma bendra projekto veiklų tinkamų finansuoti išlaidų suma.</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rsidR="009F2701" w:rsidRDefault="00604F63">
            <w:pPr>
              <w:jc w:val="center"/>
              <w:rPr>
                <w:rFonts w:eastAsia="Calibri"/>
                <w:b/>
                <w:bCs/>
                <w:i/>
                <w:color w:val="000000"/>
                <w:sz w:val="18"/>
                <w:szCs w:val="18"/>
                <w:lang w:eastAsia="lt-LT"/>
              </w:rPr>
            </w:pPr>
            <w:r>
              <w:rPr>
                <w:rFonts w:eastAsia="Calibri"/>
                <w:i/>
                <w:iCs/>
                <w:sz w:val="18"/>
                <w:szCs w:val="18"/>
                <w:lang w:eastAsia="lt-LT"/>
              </w:rPr>
              <w:t>Nurodoma bendra PVM suma, finansuojama projekto lėšomis.</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9F2701" w:rsidRDefault="009F2701">
            <w:pPr>
              <w:jc w:val="both"/>
              <w:rPr>
                <w:i/>
                <w:iCs/>
                <w:color w:val="000000"/>
                <w:sz w:val="18"/>
                <w:szCs w:val="18"/>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rsidR="009F2701" w:rsidRDefault="009F2701">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rsidR="009F2701" w:rsidRDefault="009F2701">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9F2701" w:rsidRDefault="009F2701">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9F2701" w:rsidRDefault="009F2701">
            <w:pPr>
              <w:rPr>
                <w:i/>
                <w:color w:val="000000"/>
                <w:sz w:val="18"/>
                <w:szCs w:val="18"/>
                <w:lang w:eastAsia="lt-LT"/>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rPr>
                <w:rFonts w:eastAsia="Calibri"/>
                <w:i/>
                <w:iCs/>
                <w:color w:val="000000"/>
                <w:sz w:val="18"/>
                <w:szCs w:val="18"/>
                <w:lang w:eastAsia="lt-LT"/>
              </w:rPr>
            </w:pPr>
          </w:p>
        </w:tc>
      </w:tr>
      <w:tr w:rsidR="009F2701">
        <w:trPr>
          <w:trHeight w:val="264"/>
        </w:trPr>
        <w:tc>
          <w:tcPr>
            <w:tcW w:w="1398" w:type="pct"/>
            <w:gridSpan w:val="4"/>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9F2701" w:rsidRDefault="00604F63">
            <w:pPr>
              <w:jc w:val="both"/>
              <w:rPr>
                <w:rFonts w:eastAsia="Calibri"/>
                <w:b/>
                <w:color w:val="000000"/>
                <w:sz w:val="20"/>
                <w:lang w:eastAsia="lt-LT"/>
              </w:rPr>
            </w:pPr>
            <w:r>
              <w:rPr>
                <w:rFonts w:eastAsia="Calibri"/>
                <w:b/>
                <w:color w:val="000000"/>
                <w:sz w:val="20"/>
                <w:lang w:eastAsia="lt-LT"/>
              </w:rPr>
              <w:t>Projekto matomumo ir informavimo apie projektą priemonės</w:t>
            </w:r>
          </w:p>
          <w:p w:rsidR="009F2701" w:rsidRDefault="00604F63">
            <w:pPr>
              <w:jc w:val="both"/>
              <w:rPr>
                <w:rFonts w:eastAsia="Calibri"/>
                <w:bCs/>
                <w:i/>
                <w:iCs/>
                <w:color w:val="000000"/>
                <w:sz w:val="18"/>
                <w:szCs w:val="18"/>
                <w:lang w:eastAsia="lt-LT"/>
              </w:rPr>
            </w:pPr>
            <w:r>
              <w:rPr>
                <w:rFonts w:eastAsia="Calibri"/>
                <w:bCs/>
                <w:i/>
                <w:iCs/>
                <w:color w:val="000000"/>
                <w:sz w:val="18"/>
                <w:szCs w:val="18"/>
                <w:lang w:eastAsia="lt-LT"/>
              </w:rPr>
              <w:t>Laukelis nerodomas, jeigu įgyvendinamos finansinės priemonės.</w:t>
            </w: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9F2701" w:rsidRDefault="009F2701">
            <w:pPr>
              <w:rPr>
                <w:rFonts w:eastAsia="Calibri"/>
                <w:b/>
                <w:bCs/>
                <w:i/>
                <w:iCs/>
                <w:color w:val="000000"/>
                <w:sz w:val="18"/>
                <w:szCs w:val="18"/>
                <w:lang w:eastAsia="lt-LT"/>
              </w:rPr>
            </w:pPr>
          </w:p>
          <w:p w:rsidR="009F2701" w:rsidRDefault="009F2701">
            <w:pPr>
              <w:jc w:val="both"/>
              <w:rPr>
                <w:rFonts w:eastAsia="Calibri"/>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rsidR="009F2701" w:rsidRDefault="00604F63">
            <w:pPr>
              <w:jc w:val="center"/>
              <w:rPr>
                <w:sz w:val="18"/>
                <w:szCs w:val="18"/>
              </w:rPr>
            </w:pPr>
            <w:r>
              <w:rPr>
                <w:i/>
                <w:iCs/>
                <w:sz w:val="18"/>
                <w:szCs w:val="18"/>
              </w:rPr>
              <w:t xml:space="preserve">Nurodoma tinkamų finansuoti išlaidų suma, skirta projekto matomumo ir informavimo apie projektą priemonėms finansuoti, pagal skirtingas projekto veiklas, išskaidant „pro </w:t>
            </w:r>
            <w:proofErr w:type="spellStart"/>
            <w:r>
              <w:rPr>
                <w:i/>
                <w:iCs/>
                <w:sz w:val="18"/>
                <w:szCs w:val="18"/>
              </w:rPr>
              <w:t>rata</w:t>
            </w:r>
            <w:proofErr w:type="spellEnd"/>
            <w:r>
              <w:rPr>
                <w:i/>
                <w:iCs/>
                <w:sz w:val="18"/>
                <w:szCs w:val="18"/>
              </w:rPr>
              <w:t xml:space="preserve">“ principu. Kai skirtingos projekto veiklos finansuojamos iš 2021–2027 metų ES fondų arba EGADP subsidijos arba EGADP paskolos lėšų ir Lietuvos Respublikos valstybės biudžeto lėšų, išlaidų suma priskiriama projekto veiklai, finansuojamai iš 2021–2027 metų ES fondų arba EGADP subsidijos arba EGADP paskolos lėšų. Jei netiesioginėms išlaidoms taikoma 40 proc. fiksuotoji norma, projekto matomumo ir informavimo apie projektą priemonės išlaidos apmokamos iš netiesioginėms išlaidoms skirtų lėšų, o šis stulpelis nepildomas. </w:t>
            </w: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lastRenderedPageBreak/>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rsidR="009F2701" w:rsidRDefault="00604F63">
            <w:pPr>
              <w:jc w:val="center"/>
              <w:rPr>
                <w:i/>
                <w:iCs/>
                <w:color w:val="000000"/>
                <w:sz w:val="18"/>
                <w:szCs w:val="18"/>
                <w:lang w:eastAsia="lt-LT"/>
              </w:rPr>
            </w:pPr>
            <w:r>
              <w:rPr>
                <w:rFonts w:eastAsia="Calibri"/>
                <w:i/>
                <w:iCs/>
                <w:color w:val="000000"/>
                <w:sz w:val="18"/>
                <w:szCs w:val="18"/>
                <w:lang w:eastAsia="lt-LT"/>
              </w:rPr>
              <w:lastRenderedPageBreak/>
              <w:t xml:space="preserve">Nurodoma PVM suma, skirta projekto matomumo ir informavimo apie projektą priemonėms finansuoti, jeigu ją prašoma finansuoti iš prašomų skirti finansavimo lėšų. </w:t>
            </w: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FFFFFF" w:themeFill="background1"/>
          </w:tcPr>
          <w:p w:rsidR="009F2701" w:rsidRDefault="00604F63">
            <w:pPr>
              <w:ind w:firstLine="51"/>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rsidR="009F2701" w:rsidRDefault="00604F63">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rsidR="009F2701" w:rsidRDefault="009F2701">
            <w:pPr>
              <w:jc w:val="center"/>
              <w:rPr>
                <w:rFonts w:eastAsia="Calibri"/>
                <w:i/>
                <w:iCs/>
                <w:color w:val="000000"/>
                <w:sz w:val="18"/>
                <w:szCs w:val="18"/>
                <w:lang w:eastAsia="lt-LT"/>
              </w:rPr>
            </w:pPr>
          </w:p>
          <w:p w:rsidR="009F2701" w:rsidRDefault="00604F63">
            <w:pPr>
              <w:jc w:val="center"/>
              <w:rPr>
                <w:i/>
                <w:iCs/>
                <w:color w:val="000000"/>
                <w:sz w:val="18"/>
                <w:szCs w:val="18"/>
              </w:rPr>
            </w:pPr>
            <w:r>
              <w:rPr>
                <w:rFonts w:eastAsia="Calibri"/>
                <w:i/>
                <w:iCs/>
                <w:color w:val="000000"/>
                <w:sz w:val="18"/>
                <w:szCs w:val="18"/>
                <w:lang w:eastAsia="lt-LT"/>
              </w:rPr>
              <w:t>Nurodyti privaloma.</w:t>
            </w: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rsidR="009F2701" w:rsidRDefault="009F2701">
            <w:pPr>
              <w:jc w:val="both"/>
              <w:rPr>
                <w:i/>
                <w:iCs/>
                <w:sz w:val="18"/>
                <w:szCs w:val="18"/>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tcPr>
          <w:p w:rsidR="009F2701" w:rsidRDefault="009F2701">
            <w:pPr>
              <w:jc w:val="both"/>
              <w:rPr>
                <w:i/>
                <w:color w:val="000000"/>
                <w:sz w:val="18"/>
                <w:szCs w:val="18"/>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9F2701" w:rsidRDefault="009F2701">
            <w:pPr>
              <w:rPr>
                <w:i/>
                <w:color w:val="000000"/>
                <w:sz w:val="18"/>
                <w:szCs w:val="18"/>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9F2701" w:rsidRDefault="009F2701">
            <w:pPr>
              <w:rPr>
                <w:i/>
                <w:color w:val="000000"/>
                <w:sz w:val="18"/>
                <w:szCs w:val="18"/>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rsidR="009F2701" w:rsidRDefault="009F2701">
            <w:pPr>
              <w:jc w:val="center"/>
              <w:rPr>
                <w:rFonts w:eastAsia="Calibri"/>
                <w:i/>
                <w:iCs/>
                <w:color w:val="000000"/>
                <w:sz w:val="16"/>
                <w:szCs w:val="16"/>
                <w:lang w:eastAsia="lt-LT"/>
              </w:rPr>
            </w:pPr>
          </w:p>
        </w:tc>
      </w:tr>
      <w:tr w:rsidR="009F2701">
        <w:trPr>
          <w:trHeight w:val="274"/>
        </w:trPr>
        <w:tc>
          <w:tcPr>
            <w:tcW w:w="172" w:type="pct"/>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rsidR="009F2701" w:rsidRDefault="009F2701">
            <w:pPr>
              <w:ind w:firstLine="48"/>
              <w:jc w:val="both"/>
              <w:rPr>
                <w:color w:val="000000"/>
                <w:sz w:val="18"/>
                <w:szCs w:val="18"/>
                <w:lang w:eastAsia="lt-LT"/>
              </w:rPr>
            </w:pPr>
          </w:p>
        </w:tc>
        <w:tc>
          <w:tcPr>
            <w:tcW w:w="465" w:type="pct"/>
            <w:vMerge w:val="restart"/>
            <w:tcBorders>
              <w:top w:val="single" w:sz="4" w:space="0" w:color="auto"/>
              <w:left w:val="nil"/>
              <w:right w:val="single" w:sz="4" w:space="0" w:color="auto"/>
            </w:tcBorders>
            <w:shd w:val="clear" w:color="auto" w:fill="D9D9D9" w:themeFill="background1" w:themeFillShade="D9"/>
            <w:vAlign w:val="center"/>
            <w:hideMark/>
          </w:tcPr>
          <w:p w:rsidR="009F2701" w:rsidRDefault="009F2701">
            <w:pPr>
              <w:ind w:firstLine="48"/>
              <w:jc w:val="both"/>
              <w:rPr>
                <w:color w:val="000000"/>
                <w:sz w:val="18"/>
                <w:szCs w:val="18"/>
                <w:lang w:eastAsia="lt-LT"/>
              </w:rPr>
            </w:pPr>
          </w:p>
        </w:tc>
        <w:tc>
          <w:tcPr>
            <w:tcW w:w="398" w:type="pct"/>
            <w:vMerge w:val="restart"/>
            <w:tcBorders>
              <w:top w:val="single" w:sz="4" w:space="0" w:color="auto"/>
              <w:left w:val="nil"/>
              <w:right w:val="single" w:sz="4" w:space="0" w:color="auto"/>
            </w:tcBorders>
            <w:shd w:val="clear" w:color="auto" w:fill="D9D9D9" w:themeFill="background1" w:themeFillShade="D9"/>
            <w:hideMark/>
          </w:tcPr>
          <w:p w:rsidR="009F2701" w:rsidRDefault="009F2701">
            <w:pPr>
              <w:rPr>
                <w:i/>
                <w:iCs/>
                <w:color w:val="000000"/>
                <w:sz w:val="16"/>
                <w:szCs w:val="16"/>
                <w:lang w:eastAsia="lt-LT"/>
              </w:rPr>
            </w:pPr>
          </w:p>
        </w:tc>
        <w:tc>
          <w:tcPr>
            <w:tcW w:w="363" w:type="pct"/>
            <w:vMerge w:val="restart"/>
            <w:tcBorders>
              <w:top w:val="single" w:sz="4" w:space="0" w:color="auto"/>
              <w:left w:val="nil"/>
              <w:right w:val="single" w:sz="4" w:space="0" w:color="auto"/>
            </w:tcBorders>
            <w:shd w:val="clear" w:color="auto" w:fill="D9D9D9" w:themeFill="background1" w:themeFillShade="D9"/>
            <w:noWrap/>
            <w:hideMark/>
          </w:tcPr>
          <w:p w:rsidR="009F2701" w:rsidRDefault="009F2701">
            <w:pPr>
              <w:jc w:val="center"/>
              <w:rPr>
                <w:color w:val="000000"/>
                <w:sz w:val="16"/>
                <w:szCs w:val="16"/>
                <w:lang w:eastAsia="lt-LT"/>
              </w:rPr>
            </w:pPr>
          </w:p>
        </w:tc>
        <w:tc>
          <w:tcPr>
            <w:tcW w:w="568" w:type="pct"/>
            <w:tcBorders>
              <w:top w:val="single" w:sz="4" w:space="0" w:color="auto"/>
              <w:left w:val="nil"/>
              <w:bottom w:val="single" w:sz="8" w:space="0" w:color="auto"/>
              <w:right w:val="single" w:sz="4" w:space="0" w:color="auto"/>
            </w:tcBorders>
            <w:shd w:val="clear" w:color="auto" w:fill="auto"/>
            <w:noWrap/>
            <w:hideMark/>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9F2701" w:rsidRDefault="009F2701">
            <w:pPr>
              <w:jc w:val="center"/>
              <w:rPr>
                <w:rFonts w:eastAsia="Calibri"/>
                <w:i/>
                <w:iCs/>
                <w:color w:val="000000"/>
                <w:sz w:val="18"/>
                <w:szCs w:val="18"/>
                <w:lang w:eastAsia="lt-LT"/>
              </w:rPr>
            </w:pP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rsidR="009F2701" w:rsidRDefault="009F2701">
            <w:pPr>
              <w:jc w:val="center"/>
              <w:rPr>
                <w:i/>
                <w:iCs/>
                <w:color w:val="000000"/>
                <w:sz w:val="18"/>
                <w:szCs w:val="18"/>
                <w:lang w:eastAsia="lt-LT"/>
              </w:rPr>
            </w:pPr>
          </w:p>
          <w:p w:rsidR="009F2701" w:rsidRDefault="00604F63">
            <w:pPr>
              <w:jc w:val="center"/>
              <w:rPr>
                <w:color w:val="000000"/>
                <w:sz w:val="16"/>
                <w:szCs w:val="16"/>
                <w:lang w:eastAsia="lt-LT"/>
              </w:rPr>
            </w:pPr>
            <w:r>
              <w:rPr>
                <w:i/>
                <w:iCs/>
                <w:color w:val="000000"/>
                <w:sz w:val="18"/>
                <w:szCs w:val="18"/>
                <w:lang w:eastAsia="lt-LT"/>
              </w:rPr>
              <w:t>Nurodyti privaloma</w:t>
            </w:r>
            <w:r>
              <w:rPr>
                <w:rFonts w:ascii="Calibri" w:eastAsia="Calibri" w:hAnsi="Calibri" w:cs="Calibri"/>
                <w:i/>
                <w:iCs/>
                <w:sz w:val="16"/>
                <w:szCs w:val="16"/>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hideMark/>
          </w:tcPr>
          <w:p w:rsidR="009F2701" w:rsidRDefault="00604F63">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9F2701" w:rsidRDefault="00604F63">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projekto </w:t>
            </w:r>
            <w:r>
              <w:rPr>
                <w:i/>
                <w:iCs/>
                <w:color w:val="000000"/>
                <w:sz w:val="18"/>
                <w:szCs w:val="18"/>
              </w:rPr>
              <w:t>matomumo ir informavimo apie projektą priemonių tinkamų finansuoti išlaidų suma.</w:t>
            </w:r>
          </w:p>
          <w:p w:rsidR="009F2701" w:rsidRDefault="009F2701">
            <w:pPr>
              <w:jc w:val="center"/>
              <w:rPr>
                <w:rFonts w:eastAsia="Calibri"/>
                <w:i/>
                <w:iCs/>
                <w:color w:val="000000"/>
                <w:sz w:val="18"/>
                <w:szCs w:val="18"/>
                <w:lang w:eastAsia="lt-LT"/>
              </w:rPr>
            </w:pP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8" w:space="0" w:color="auto"/>
              <w:right w:val="single" w:sz="4" w:space="0" w:color="auto"/>
            </w:tcBorders>
            <w:shd w:val="clear" w:color="auto" w:fill="FFFFFF" w:themeFill="background1"/>
          </w:tcPr>
          <w:p w:rsidR="009F2701" w:rsidRDefault="00604F63">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9F2701" w:rsidRDefault="00604F63">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PVM suma, skirta projekto </w:t>
            </w:r>
            <w:r>
              <w:rPr>
                <w:i/>
                <w:iCs/>
                <w:color w:val="000000"/>
                <w:sz w:val="18"/>
                <w:szCs w:val="18"/>
              </w:rPr>
              <w:t>matomumo ir informavimo apie projektą priemonėms finansuoti, jeigu ji finansuojama projekto lėšomis.</w:t>
            </w:r>
          </w:p>
          <w:p w:rsidR="009F2701" w:rsidRDefault="009F2701">
            <w:pPr>
              <w:jc w:val="center"/>
              <w:rPr>
                <w:rFonts w:eastAsia="Calibri"/>
                <w:i/>
                <w:iCs/>
                <w:color w:val="000000"/>
                <w:sz w:val="18"/>
                <w:szCs w:val="18"/>
                <w:lang w:eastAsia="lt-LT"/>
              </w:rPr>
            </w:pP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spacing w:line="216" w:lineRule="auto"/>
              <w:ind w:firstLine="53"/>
              <w:jc w:val="center"/>
              <w:rPr>
                <w:i/>
                <w:iCs/>
                <w:color w:val="000000"/>
                <w:sz w:val="18"/>
                <w:szCs w:val="18"/>
                <w:lang w:eastAsia="lt-LT"/>
              </w:rPr>
            </w:pPr>
            <w:r>
              <w:rPr>
                <w:i/>
                <w:iCs/>
                <w:color w:val="000000"/>
                <w:sz w:val="18"/>
                <w:szCs w:val="18"/>
                <w:lang w:eastAsia="lt-LT"/>
              </w:rPr>
              <w:t>Jei kvietime nustatytas daugiau nei vienas galimas regionas, leidžiama pasirinkti iš sąrašo (Sostinė,</w:t>
            </w:r>
            <w:r>
              <w:rPr>
                <w:i/>
                <w:color w:val="000000"/>
                <w:sz w:val="18"/>
                <w:szCs w:val="18"/>
              </w:rPr>
              <w:t xml:space="preserve"> Vidurio ir vakarų Lietuva</w:t>
            </w:r>
            <w:r>
              <w:rPr>
                <w:i/>
                <w:iCs/>
                <w:color w:val="000000"/>
                <w:sz w:val="18"/>
                <w:szCs w:val="18"/>
                <w:lang w:eastAsia="lt-LT"/>
              </w:rPr>
              <w:t>).</w:t>
            </w:r>
          </w:p>
          <w:p w:rsidR="009F2701" w:rsidRDefault="00604F63">
            <w:pPr>
              <w:jc w:val="center"/>
              <w:rPr>
                <w:i/>
                <w:iCs/>
                <w:color w:val="000000"/>
                <w:sz w:val="18"/>
                <w:szCs w:val="18"/>
                <w:lang w:eastAsia="lt-LT"/>
              </w:rPr>
            </w:pPr>
            <w:r>
              <w:rPr>
                <w:i/>
                <w:iCs/>
                <w:color w:val="000000"/>
                <w:sz w:val="18"/>
                <w:szCs w:val="18"/>
                <w:lang w:eastAsia="lt-LT"/>
              </w:rPr>
              <w:t>Jei kvietime nustatoma, kad projektas finansuojamas iš TPF, pasirenkama viena iš apskričių.</w:t>
            </w: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p w:rsidR="009F2701" w:rsidRDefault="009F2701">
            <w:pPr>
              <w:jc w:val="center"/>
              <w:rPr>
                <w:rFonts w:eastAsia="Calibri"/>
                <w:i/>
                <w:iCs/>
                <w:color w:val="000000"/>
                <w:sz w:val="18"/>
                <w:szCs w:val="18"/>
                <w:lang w:eastAsia="lt-LT"/>
              </w:rPr>
            </w:pPr>
          </w:p>
          <w:p w:rsidR="009F2701" w:rsidRDefault="00604F63">
            <w:pPr>
              <w:jc w:val="center"/>
              <w:rPr>
                <w:i/>
                <w:iCs/>
                <w:color w:val="000000"/>
                <w:sz w:val="18"/>
                <w:szCs w:val="18"/>
                <w:lang w:eastAsia="lt-LT"/>
              </w:rPr>
            </w:pPr>
            <w:r>
              <w:rPr>
                <w:rFonts w:eastAsia="Calibri"/>
                <w:i/>
                <w:iCs/>
                <w:color w:val="000000"/>
                <w:sz w:val="18"/>
                <w:szCs w:val="18"/>
                <w:lang w:eastAsia="lt-LT"/>
              </w:rPr>
              <w:t>Nurodyti privaloma.</w:t>
            </w: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rsidR="009F2701" w:rsidRDefault="009F2701">
            <w:pPr>
              <w:jc w:val="both"/>
              <w:rPr>
                <w:color w:val="9C0006"/>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hideMark/>
          </w:tcPr>
          <w:p w:rsidR="009F2701" w:rsidRDefault="009F2701">
            <w:pPr>
              <w:jc w:val="both"/>
              <w:rPr>
                <w:color w:val="000000"/>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hideMark/>
          </w:tcPr>
          <w:p w:rsidR="009F2701" w:rsidRDefault="009F2701">
            <w:pPr>
              <w:jc w:val="center"/>
              <w:rPr>
                <w:color w:val="000000"/>
                <w:sz w:val="16"/>
                <w:szCs w:val="16"/>
                <w:lang w:eastAsia="lt-LT"/>
              </w:rPr>
            </w:pPr>
          </w:p>
        </w:tc>
        <w:tc>
          <w:tcPr>
            <w:tcW w:w="404"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rsidR="009F2701" w:rsidRDefault="009F2701">
            <w:pPr>
              <w:jc w:val="center"/>
              <w:rPr>
                <w:color w:val="000000"/>
                <w:sz w:val="16"/>
                <w:szCs w:val="16"/>
                <w:lang w:eastAsia="lt-LT"/>
              </w:rPr>
            </w:pPr>
          </w:p>
        </w:tc>
        <w:tc>
          <w:tcPr>
            <w:tcW w:w="258" w:type="pc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rsidR="009F2701" w:rsidRDefault="009F2701">
            <w:pPr>
              <w:jc w:val="center"/>
              <w:rPr>
                <w:i/>
                <w:iCs/>
                <w:color w:val="000000"/>
                <w:sz w:val="16"/>
                <w:szCs w:val="16"/>
                <w:lang w:eastAsia="lt-LT"/>
              </w:rPr>
            </w:pPr>
          </w:p>
        </w:tc>
      </w:tr>
      <w:tr w:rsidR="009F2701">
        <w:trPr>
          <w:trHeight w:val="406"/>
        </w:trPr>
        <w:tc>
          <w:tcPr>
            <w:tcW w:w="172" w:type="pct"/>
            <w:vMerge/>
            <w:tcBorders>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ascii="Calibri" w:eastAsia="Calibri" w:hAnsi="Calibri" w:cs="Calibri"/>
                <w:sz w:val="16"/>
                <w:szCs w:val="16"/>
                <w:lang w:eastAsia="lt-LT"/>
              </w:rPr>
            </w:pPr>
          </w:p>
        </w:tc>
        <w:tc>
          <w:tcPr>
            <w:tcW w:w="465" w:type="pct"/>
            <w:vMerge/>
            <w:tcBorders>
              <w:left w:val="nil"/>
              <w:bottom w:val="single" w:sz="8" w:space="0" w:color="auto"/>
              <w:right w:val="single" w:sz="4" w:space="0" w:color="auto"/>
            </w:tcBorders>
            <w:shd w:val="clear" w:color="auto" w:fill="D9D9D9" w:themeFill="background1" w:themeFillShade="D9"/>
            <w:vAlign w:val="center"/>
          </w:tcPr>
          <w:p w:rsidR="009F2701" w:rsidRDefault="009F2701">
            <w:pPr>
              <w:jc w:val="both"/>
              <w:rPr>
                <w:rFonts w:ascii="Calibri" w:hAnsi="Calibri" w:cs="Calibri"/>
                <w:sz w:val="16"/>
                <w:szCs w:val="16"/>
                <w:lang w:eastAsia="lt-LT"/>
              </w:rPr>
            </w:pPr>
          </w:p>
        </w:tc>
        <w:tc>
          <w:tcPr>
            <w:tcW w:w="398" w:type="pct"/>
            <w:vMerge/>
            <w:tcBorders>
              <w:left w:val="nil"/>
              <w:bottom w:val="single" w:sz="8" w:space="0" w:color="auto"/>
              <w:right w:val="single" w:sz="4" w:space="0" w:color="auto"/>
            </w:tcBorders>
            <w:shd w:val="clear" w:color="auto" w:fill="D9D9D9" w:themeFill="background1" w:themeFillShade="D9"/>
          </w:tcPr>
          <w:p w:rsidR="009F2701" w:rsidRDefault="009F2701">
            <w:pPr>
              <w:jc w:val="both"/>
              <w:rPr>
                <w:rFonts w:ascii="Calibri" w:eastAsia="Calibri" w:hAnsi="Calibri" w:cs="Calibri"/>
                <w:i/>
                <w:iCs/>
                <w:sz w:val="16"/>
                <w:szCs w:val="16"/>
                <w:lang w:eastAsia="lt-LT"/>
              </w:rPr>
            </w:pPr>
          </w:p>
        </w:tc>
        <w:tc>
          <w:tcPr>
            <w:tcW w:w="363" w:type="pct"/>
            <w:vMerge/>
            <w:tcBorders>
              <w:left w:val="nil"/>
              <w:bottom w:val="single" w:sz="8" w:space="0" w:color="auto"/>
              <w:right w:val="single" w:sz="4" w:space="0" w:color="auto"/>
            </w:tcBorders>
            <w:shd w:val="clear" w:color="auto" w:fill="D9D9D9" w:themeFill="background1" w:themeFillShade="D9"/>
            <w:noWrap/>
            <w:vAlign w:val="center"/>
          </w:tcPr>
          <w:p w:rsidR="009F2701" w:rsidRDefault="009F2701">
            <w:pPr>
              <w:jc w:val="both"/>
              <w:rPr>
                <w:rFonts w:ascii="Calibri" w:eastAsia="Calibri" w:hAnsi="Calibri" w:cs="Calibri"/>
                <w:sz w:val="16"/>
                <w:szCs w:val="16"/>
                <w:lang w:eastAsia="lt-LT"/>
              </w:rPr>
            </w:pPr>
          </w:p>
        </w:tc>
        <w:tc>
          <w:tcPr>
            <w:tcW w:w="568" w:type="pct"/>
            <w:tcBorders>
              <w:top w:val="single" w:sz="8" w:space="0" w:color="auto"/>
              <w:left w:val="nil"/>
              <w:bottom w:val="single" w:sz="8" w:space="0" w:color="auto"/>
              <w:right w:val="single" w:sz="4" w:space="0" w:color="auto"/>
            </w:tcBorders>
            <w:shd w:val="clear" w:color="auto" w:fill="auto"/>
            <w:noWrap/>
            <w:vAlign w:val="center"/>
          </w:tcPr>
          <w:p w:rsidR="009F2701" w:rsidRDefault="00604F63">
            <w:pPr>
              <w:ind w:firstLine="171"/>
              <w:jc w:val="center"/>
              <w:rPr>
                <w:rFonts w:ascii="Calibri" w:hAnsi="Calibri" w:cs="Calibri"/>
                <w:sz w:val="16"/>
                <w:szCs w:val="16"/>
                <w:lang w:eastAsia="lt-LT"/>
              </w:rPr>
            </w:pPr>
            <w:r>
              <w:rPr>
                <w:rFonts w:ascii="Calibri" w:hAnsi="Calibri" w:cs="Calibri"/>
                <w:sz w:val="16"/>
                <w:szCs w:val="16"/>
                <w:lang w:eastAsia="lt-LT"/>
              </w:rPr>
              <w:t>...</w:t>
            </w:r>
          </w:p>
        </w:tc>
        <w:tc>
          <w:tcPr>
            <w:tcW w:w="501" w:type="pct"/>
            <w:tcBorders>
              <w:top w:val="single" w:sz="8" w:space="0" w:color="auto"/>
              <w:left w:val="nil"/>
              <w:bottom w:val="single" w:sz="8" w:space="0" w:color="auto"/>
              <w:right w:val="single" w:sz="4" w:space="0" w:color="auto"/>
            </w:tcBorders>
            <w:shd w:val="clear" w:color="auto" w:fill="FFFFFF" w:themeFill="background1"/>
            <w:noWrap/>
            <w:vAlign w:val="center"/>
          </w:tcPr>
          <w:p w:rsidR="009F2701" w:rsidRDefault="00604F63">
            <w:pPr>
              <w:ind w:firstLine="171"/>
              <w:jc w:val="center"/>
              <w:rPr>
                <w:rFonts w:ascii="Calibri" w:hAnsi="Calibri" w:cs="Calibri"/>
                <w:sz w:val="16"/>
                <w:szCs w:val="16"/>
                <w:lang w:eastAsia="lt-LT"/>
              </w:rPr>
            </w:pPr>
            <w:r>
              <w:rPr>
                <w:rFonts w:ascii="Calibri" w:hAnsi="Calibri" w:cs="Calibri"/>
                <w:sz w:val="16"/>
                <w:szCs w:val="16"/>
                <w:lang w:eastAsia="lt-LT"/>
              </w:rPr>
              <w:t>...</w:t>
            </w:r>
          </w:p>
        </w:tc>
        <w:tc>
          <w:tcPr>
            <w:tcW w:w="402" w:type="pct"/>
            <w:tcBorders>
              <w:top w:val="single" w:sz="8" w:space="0" w:color="auto"/>
              <w:left w:val="nil"/>
              <w:bottom w:val="single" w:sz="8" w:space="0" w:color="auto"/>
              <w:right w:val="single" w:sz="4" w:space="0" w:color="auto"/>
            </w:tcBorders>
            <w:shd w:val="clear" w:color="auto" w:fill="FFFFFF" w:themeFill="background1"/>
            <w:vAlign w:val="center"/>
          </w:tcPr>
          <w:p w:rsidR="009F2701" w:rsidRDefault="00604F63">
            <w:pPr>
              <w:jc w:val="center"/>
              <w:rPr>
                <w:rFonts w:ascii="Calibri" w:hAnsi="Calibri" w:cs="Calibri"/>
                <w:i/>
                <w:iCs/>
                <w:sz w:val="16"/>
                <w:szCs w:val="16"/>
                <w:lang w:eastAsia="lt-LT"/>
              </w:rPr>
            </w:pPr>
            <w:r>
              <w:rPr>
                <w:rFonts w:ascii="Calibri" w:hAnsi="Calibri" w:cs="Calibri"/>
                <w:i/>
                <w:iCs/>
                <w:sz w:val="16"/>
                <w:szCs w:val="16"/>
                <w:lang w:eastAsia="lt-LT"/>
              </w:rPr>
              <w:t>...</w:t>
            </w:r>
          </w:p>
        </w:tc>
        <w:tc>
          <w:tcPr>
            <w:tcW w:w="576" w:type="pct"/>
            <w:tcBorders>
              <w:top w:val="single" w:sz="4" w:space="0" w:color="auto"/>
              <w:left w:val="single" w:sz="4" w:space="0" w:color="auto"/>
              <w:bottom w:val="single" w:sz="8" w:space="0" w:color="auto"/>
              <w:right w:val="single" w:sz="4" w:space="0" w:color="auto"/>
            </w:tcBorders>
            <w:shd w:val="clear" w:color="auto" w:fill="FFFFFF" w:themeFill="background1"/>
            <w:vAlign w:val="center"/>
          </w:tcPr>
          <w:p w:rsidR="009F2701" w:rsidRDefault="00604F63">
            <w:pPr>
              <w:jc w:val="center"/>
              <w:rPr>
                <w:rFonts w:ascii="Calibri" w:hAnsi="Calibri" w:cs="Calibri"/>
                <w:i/>
                <w:iCs/>
                <w:sz w:val="16"/>
                <w:szCs w:val="16"/>
                <w:lang w:eastAsia="lt-LT"/>
              </w:rPr>
            </w:pPr>
            <w:r>
              <w:rPr>
                <w:rFonts w:ascii="Calibri" w:hAnsi="Calibri" w:cs="Calibri"/>
                <w:i/>
                <w:iCs/>
                <w:sz w:val="16"/>
                <w:szCs w:val="16"/>
                <w:lang w:eastAsia="lt-LT"/>
              </w:rPr>
              <w:t>...</w:t>
            </w:r>
          </w:p>
        </w:tc>
        <w:tc>
          <w:tcPr>
            <w:tcW w:w="260" w:type="pct"/>
            <w:tcBorders>
              <w:top w:val="single" w:sz="4" w:space="0" w:color="auto"/>
              <w:left w:val="nil"/>
              <w:bottom w:val="single" w:sz="8" w:space="0" w:color="auto"/>
              <w:right w:val="single" w:sz="4" w:space="0" w:color="auto"/>
            </w:tcBorders>
            <w:shd w:val="clear" w:color="auto" w:fill="D9D9D9" w:themeFill="background1" w:themeFillShade="D9"/>
          </w:tcPr>
          <w:p w:rsidR="009F2701" w:rsidRDefault="009F2701">
            <w:pPr>
              <w:jc w:val="both"/>
              <w:rPr>
                <w:rFonts w:ascii="Calibri" w:hAnsi="Calibri" w:cs="Calibri"/>
                <w:sz w:val="16"/>
                <w:szCs w:val="16"/>
                <w:lang w:eastAsia="lt-LT"/>
              </w:rPr>
            </w:pPr>
          </w:p>
        </w:tc>
        <w:tc>
          <w:tcPr>
            <w:tcW w:w="383" w:type="pct"/>
            <w:tcBorders>
              <w:top w:val="single" w:sz="4" w:space="0" w:color="auto"/>
              <w:left w:val="nil"/>
              <w:bottom w:val="single" w:sz="8" w:space="0" w:color="auto"/>
              <w:right w:val="single" w:sz="4" w:space="0" w:color="auto"/>
            </w:tcBorders>
            <w:shd w:val="clear" w:color="auto" w:fill="D9D9D9" w:themeFill="background1" w:themeFillShade="D9"/>
            <w:noWrap/>
          </w:tcPr>
          <w:p w:rsidR="009F2701" w:rsidRDefault="009F2701">
            <w:pPr>
              <w:jc w:val="both"/>
              <w:rPr>
                <w:rFonts w:ascii="Calibri" w:hAnsi="Calibri" w:cs="Calibri"/>
                <w:sz w:val="16"/>
                <w:szCs w:val="16"/>
                <w:lang w:eastAsia="lt-LT"/>
              </w:rPr>
            </w:pPr>
          </w:p>
        </w:tc>
        <w:tc>
          <w:tcPr>
            <w:tcW w:w="250"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rsidR="009F2701" w:rsidRDefault="009F2701">
            <w:pPr>
              <w:jc w:val="center"/>
              <w:rPr>
                <w:rFonts w:ascii="Calibri" w:hAnsi="Calibri" w:cs="Calibri"/>
                <w:sz w:val="16"/>
                <w:szCs w:val="16"/>
                <w:lang w:eastAsia="lt-LT"/>
              </w:rPr>
            </w:pPr>
          </w:p>
        </w:tc>
        <w:tc>
          <w:tcPr>
            <w:tcW w:w="404" w:type="pct"/>
            <w:gridSpan w:val="2"/>
            <w:tcBorders>
              <w:top w:val="single" w:sz="4" w:space="0" w:color="auto"/>
              <w:left w:val="nil"/>
              <w:bottom w:val="single" w:sz="8" w:space="0" w:color="auto"/>
              <w:right w:val="single" w:sz="4" w:space="0" w:color="auto"/>
            </w:tcBorders>
            <w:shd w:val="clear" w:color="auto" w:fill="D9D9D9" w:themeFill="background1" w:themeFillShade="D9"/>
            <w:noWrap/>
          </w:tcPr>
          <w:p w:rsidR="009F2701" w:rsidRDefault="009F2701">
            <w:pPr>
              <w:jc w:val="center"/>
              <w:rPr>
                <w:rFonts w:ascii="Calibri" w:hAnsi="Calibri" w:cs="Calibri"/>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rsidR="009F2701" w:rsidRDefault="00604F63">
            <w:pPr>
              <w:jc w:val="center"/>
              <w:rPr>
                <w:rFonts w:ascii="Calibri" w:eastAsia="Calibri" w:hAnsi="Calibri" w:cs="Calibri"/>
                <w:i/>
                <w:iCs/>
                <w:sz w:val="16"/>
                <w:szCs w:val="16"/>
                <w:lang w:eastAsia="lt-LT"/>
              </w:rPr>
            </w:pPr>
            <w:r>
              <w:rPr>
                <w:rFonts w:ascii="Calibri" w:eastAsia="Calibri" w:hAnsi="Calibri" w:cs="Calibri"/>
                <w:i/>
                <w:iCs/>
                <w:sz w:val="16"/>
                <w:szCs w:val="16"/>
                <w:lang w:eastAsia="lt-LT"/>
              </w:rPr>
              <w:t>...</w:t>
            </w:r>
          </w:p>
        </w:tc>
      </w:tr>
      <w:tr w:rsidR="009F2701">
        <w:trPr>
          <w:trHeight w:val="656"/>
        </w:trPr>
        <w:tc>
          <w:tcPr>
            <w:tcW w:w="1398" w:type="pct"/>
            <w:gridSpan w:val="4"/>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604F63">
            <w:pPr>
              <w:jc w:val="both"/>
              <w:rPr>
                <w:rFonts w:eastAsia="Calibri"/>
                <w:b/>
                <w:color w:val="000000"/>
                <w:sz w:val="20"/>
                <w:lang w:eastAsia="lt-LT"/>
              </w:rPr>
            </w:pPr>
            <w:r>
              <w:rPr>
                <w:rFonts w:eastAsia="Calibri"/>
                <w:b/>
                <w:color w:val="000000"/>
                <w:sz w:val="20"/>
                <w:lang w:eastAsia="lt-LT"/>
              </w:rPr>
              <w:t>Netiesioginės ir kitos išlaidos pagal fiksuotąją projekto išlaidų normą (toliau – fiksuotoji norma)</w:t>
            </w:r>
          </w:p>
          <w:p w:rsidR="009F2701" w:rsidRDefault="00604F63">
            <w:pPr>
              <w:ind w:left="-57" w:right="-57"/>
              <w:rPr>
                <w:i/>
                <w:color w:val="000000"/>
                <w:sz w:val="18"/>
                <w:szCs w:val="18"/>
              </w:rPr>
            </w:pPr>
            <w:r>
              <w:rPr>
                <w:i/>
                <w:color w:val="000000"/>
                <w:sz w:val="18"/>
                <w:szCs w:val="18"/>
              </w:rPr>
              <w:t>Iš administruojančiosios institucijos įvertinto projekto įgyvendinimo plano 3.1 papunkčio stulpelio „</w:t>
            </w:r>
            <w:r>
              <w:rPr>
                <w:i/>
                <w:sz w:val="18"/>
                <w:szCs w:val="18"/>
              </w:rPr>
              <w:t>Fiksuotoji norma, skirta netiesioginėms ir kitoms išlaidoms padengti“</w:t>
            </w:r>
            <w:r>
              <w:rPr>
                <w:i/>
                <w:color w:val="000000"/>
                <w:sz w:val="18"/>
                <w:szCs w:val="18"/>
              </w:rPr>
              <w:t xml:space="preserve"> perkeliamas fiksuotosios normos, skirtos netiesioginėms ir kitoms išlaidoms padengti, pavadinimas ir kodas.</w:t>
            </w:r>
          </w:p>
          <w:p w:rsidR="009F2701" w:rsidRDefault="009F2701">
            <w:pPr>
              <w:ind w:right="-57"/>
              <w:rPr>
                <w:i/>
                <w:color w:val="000000"/>
                <w:sz w:val="18"/>
                <w:szCs w:val="18"/>
              </w:rPr>
            </w:pPr>
          </w:p>
          <w:p w:rsidR="009F2701" w:rsidRDefault="00604F63">
            <w:pPr>
              <w:ind w:right="-57"/>
              <w:rPr>
                <w:i/>
                <w:color w:val="5B9BD5"/>
                <w:sz w:val="18"/>
                <w:szCs w:val="18"/>
              </w:rPr>
            </w:pPr>
            <w:r>
              <w:rPr>
                <w:i/>
                <w:color w:val="000000"/>
                <w:sz w:val="18"/>
                <w:szCs w:val="18"/>
              </w:rPr>
              <w:t>Laukelis nerodomas, jeigu įgyvendinamos finansinės priemonės.</w:t>
            </w:r>
          </w:p>
          <w:p w:rsidR="009F2701" w:rsidRDefault="009F2701">
            <w:pPr>
              <w:jc w:val="both"/>
              <w:rPr>
                <w:rFonts w:ascii="Arial" w:eastAsia="Calibri" w:hAnsi="Arial"/>
                <w:b/>
                <w:bCs/>
                <w:i/>
                <w:iCs/>
                <w:color w:val="000000"/>
                <w:sz w:val="18"/>
                <w:szCs w:val="18"/>
                <w:lang w:eastAsia="lt-LT"/>
              </w:rPr>
            </w:pPr>
          </w:p>
        </w:tc>
        <w:tc>
          <w:tcPr>
            <w:tcW w:w="568"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9F2701" w:rsidRDefault="009F2701">
            <w:pPr>
              <w:jc w:val="both"/>
              <w:rPr>
                <w:rFonts w:ascii="Arial" w:eastAsia="Calibri" w:hAnsi="Arial"/>
                <w:b/>
                <w:bCs/>
                <w:i/>
                <w:iCs/>
                <w:color w:val="000000"/>
                <w:sz w:val="18"/>
                <w:szCs w:val="18"/>
                <w:lang w:eastAsia="lt-LT"/>
              </w:rPr>
            </w:pPr>
          </w:p>
        </w:tc>
        <w:tc>
          <w:tcPr>
            <w:tcW w:w="501" w:type="pct"/>
            <w:tcBorders>
              <w:top w:val="single" w:sz="8" w:space="0" w:color="auto"/>
              <w:left w:val="single" w:sz="4" w:space="0" w:color="auto"/>
              <w:bottom w:val="single" w:sz="4" w:space="0" w:color="auto"/>
              <w:right w:val="single" w:sz="4" w:space="0" w:color="auto"/>
            </w:tcBorders>
            <w:shd w:val="clear" w:color="auto" w:fill="FFFFFF" w:themeFill="background1"/>
          </w:tcPr>
          <w:p w:rsidR="009F2701" w:rsidRDefault="00604F63">
            <w:pPr>
              <w:jc w:val="center"/>
              <w:rPr>
                <w:i/>
                <w:iCs/>
                <w:sz w:val="18"/>
                <w:szCs w:val="18"/>
              </w:rPr>
            </w:pPr>
            <w:r>
              <w:rPr>
                <w:i/>
                <w:iCs/>
                <w:color w:val="000000"/>
                <w:sz w:val="18"/>
                <w:szCs w:val="18"/>
              </w:rPr>
              <w:t xml:space="preserve">Apskaičiuojama konkrečios projekto veiklos </w:t>
            </w:r>
            <w:r>
              <w:rPr>
                <w:i/>
                <w:iCs/>
                <w:sz w:val="18"/>
                <w:szCs w:val="18"/>
              </w:rPr>
              <w:t>tiesioginių išlaidų (įskaitant išlaidas projekto matomumo ir informavimo apie projektą priemonėms finansuoti) arba projektą vykdančio personalo išlaidų suma, kuri padauginama iš fiksuotosios normos, skirtos netiesioginėms ir kitoms išlaidoms padengti, dydžio.</w:t>
            </w:r>
          </w:p>
          <w:p w:rsidR="009F2701" w:rsidRDefault="00604F63">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4" w:space="0" w:color="auto"/>
              <w:right w:val="single" w:sz="4" w:space="0" w:color="auto"/>
            </w:tcBorders>
            <w:shd w:val="clear" w:color="auto" w:fill="FFFFFF" w:themeFill="background1"/>
          </w:tcPr>
          <w:p w:rsidR="009F2701" w:rsidRDefault="00604F63">
            <w:pPr>
              <w:jc w:val="center"/>
              <w:rPr>
                <w:i/>
                <w:iCs/>
                <w:sz w:val="18"/>
                <w:szCs w:val="18"/>
              </w:rPr>
            </w:pPr>
            <w:r>
              <w:rPr>
                <w:i/>
                <w:iCs/>
                <w:sz w:val="18"/>
                <w:szCs w:val="18"/>
              </w:rPr>
              <w:t>Nurodoma konkrečios projekto veiklos PVM dalies suma, jeigu ją prašoma finansuoti iš prašomų skirti finansavimo lėšų, apskaičiuojama konkrečios projekto veiklos visų tiesioginių išlaidų (įskaitant išlaidas projekto matomumo ir informavimo apie projektą priemonėms finansuoti) PVM padauginant iš fiksuotosios normos, skirtos netiesioginėms išlaidoms padengti, dydžio.</w:t>
            </w:r>
          </w:p>
          <w:p w:rsidR="009F2701" w:rsidRDefault="00604F63">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6"/>
                <w:szCs w:val="16"/>
                <w:lang w:eastAsia="lt-LT"/>
              </w:rPr>
            </w:pPr>
          </w:p>
        </w:tc>
        <w:tc>
          <w:tcPr>
            <w:tcW w:w="260" w:type="pct"/>
            <w:tcBorders>
              <w:top w:val="single" w:sz="8" w:space="0" w:color="auto"/>
              <w:left w:val="nil"/>
              <w:bottom w:val="single" w:sz="4" w:space="0" w:color="auto"/>
              <w:right w:val="single" w:sz="4" w:space="0" w:color="auto"/>
            </w:tcBorders>
            <w:shd w:val="clear" w:color="auto" w:fill="D9D9D9" w:themeFill="background1" w:themeFillShade="D9"/>
          </w:tcPr>
          <w:p w:rsidR="009F2701" w:rsidRDefault="009F2701">
            <w:pPr>
              <w:jc w:val="both"/>
              <w:rPr>
                <w:i/>
                <w:iCs/>
                <w:sz w:val="16"/>
                <w:szCs w:val="16"/>
                <w:lang w:eastAsia="lt-LT"/>
              </w:rPr>
            </w:pPr>
          </w:p>
        </w:tc>
        <w:tc>
          <w:tcPr>
            <w:tcW w:w="383" w:type="pct"/>
            <w:tcBorders>
              <w:top w:val="single" w:sz="8" w:space="0" w:color="auto"/>
              <w:left w:val="nil"/>
              <w:bottom w:val="single" w:sz="4" w:space="0" w:color="auto"/>
              <w:right w:val="single" w:sz="4" w:space="0" w:color="auto"/>
            </w:tcBorders>
            <w:shd w:val="clear" w:color="auto" w:fill="D9D9D9" w:themeFill="background1" w:themeFillShade="D9"/>
            <w:hideMark/>
          </w:tcPr>
          <w:p w:rsidR="009F2701" w:rsidRDefault="009F2701">
            <w:pPr>
              <w:jc w:val="both"/>
              <w:rPr>
                <w:b/>
                <w:bCs/>
                <w:color w:val="000000"/>
                <w:sz w:val="16"/>
                <w:szCs w:val="16"/>
                <w:lang w:eastAsia="lt-LT"/>
              </w:rPr>
            </w:pPr>
          </w:p>
        </w:tc>
        <w:tc>
          <w:tcPr>
            <w:tcW w:w="250"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9F2701">
            <w:pPr>
              <w:jc w:val="center"/>
              <w:rPr>
                <w:b/>
                <w:bCs/>
                <w:color w:val="000000"/>
                <w:sz w:val="16"/>
                <w:szCs w:val="16"/>
                <w:lang w:eastAsia="lt-LT"/>
              </w:rPr>
            </w:pPr>
          </w:p>
        </w:tc>
        <w:tc>
          <w:tcPr>
            <w:tcW w:w="404" w:type="pct"/>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9F2701">
            <w:pPr>
              <w:jc w:val="center"/>
              <w:rPr>
                <w:b/>
                <w:bCs/>
                <w:color w:val="000000"/>
                <w:sz w:val="16"/>
                <w:szCs w:val="16"/>
                <w:lang w:eastAsia="lt-LT"/>
              </w:rPr>
            </w:pPr>
          </w:p>
        </w:tc>
        <w:tc>
          <w:tcPr>
            <w:tcW w:w="258" w:type="pct"/>
            <w:tcBorders>
              <w:top w:val="single" w:sz="8" w:space="0" w:color="auto"/>
              <w:left w:val="single" w:sz="4" w:space="0" w:color="auto"/>
              <w:bottom w:val="single" w:sz="4" w:space="0" w:color="auto"/>
              <w:right w:val="single" w:sz="4" w:space="0" w:color="auto"/>
            </w:tcBorders>
            <w:shd w:val="clear" w:color="auto" w:fill="FFFFFF" w:themeFill="background1"/>
            <w:hideMark/>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rsidR="009F2701" w:rsidRDefault="009F2701">
            <w:pPr>
              <w:jc w:val="center"/>
              <w:rPr>
                <w:i/>
                <w:iCs/>
                <w:color w:val="000000"/>
                <w:sz w:val="16"/>
                <w:szCs w:val="16"/>
                <w:lang w:eastAsia="lt-LT"/>
              </w:rPr>
            </w:pPr>
          </w:p>
        </w:tc>
      </w:tr>
      <w:tr w:rsidR="009F2701">
        <w:trPr>
          <w:trHeight w:val="278"/>
        </w:trPr>
        <w:tc>
          <w:tcPr>
            <w:tcW w:w="17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9F2701">
            <w:pPr>
              <w:ind w:firstLine="48"/>
              <w:jc w:val="both"/>
              <w:rPr>
                <w:color w:val="000000"/>
                <w:sz w:val="18"/>
                <w:szCs w:val="18"/>
                <w:lang w:eastAsia="lt-LT"/>
              </w:rPr>
            </w:pPr>
          </w:p>
        </w:tc>
        <w:tc>
          <w:tcPr>
            <w:tcW w:w="465" w:type="pct"/>
            <w:tcBorders>
              <w:top w:val="single" w:sz="4" w:space="0" w:color="auto"/>
              <w:left w:val="nil"/>
              <w:bottom w:val="single" w:sz="4" w:space="0" w:color="auto"/>
              <w:right w:val="single" w:sz="4" w:space="0" w:color="auto"/>
            </w:tcBorders>
            <w:shd w:val="clear" w:color="auto" w:fill="D9D9D9" w:themeFill="background1" w:themeFillShade="D9"/>
            <w:hideMark/>
          </w:tcPr>
          <w:p w:rsidR="009F2701" w:rsidRDefault="009F2701">
            <w:pPr>
              <w:jc w:val="both"/>
              <w:rPr>
                <w:sz w:val="18"/>
                <w:szCs w:val="18"/>
                <w:lang w:eastAsia="lt-LT"/>
              </w:rPr>
            </w:pPr>
          </w:p>
        </w:tc>
        <w:tc>
          <w:tcPr>
            <w:tcW w:w="398" w:type="pct"/>
            <w:tcBorders>
              <w:top w:val="single" w:sz="4" w:space="0" w:color="auto"/>
              <w:left w:val="nil"/>
              <w:bottom w:val="single" w:sz="4" w:space="0" w:color="auto"/>
              <w:right w:val="single" w:sz="4" w:space="0" w:color="auto"/>
            </w:tcBorders>
            <w:shd w:val="clear" w:color="auto" w:fill="D9D9D9" w:themeFill="background1" w:themeFillShade="D9"/>
          </w:tcPr>
          <w:p w:rsidR="009F2701" w:rsidRDefault="009F2701">
            <w:pPr>
              <w:jc w:val="center"/>
              <w:rPr>
                <w:i/>
                <w:iCs/>
                <w:color w:val="000000"/>
                <w:sz w:val="18"/>
                <w:szCs w:val="18"/>
                <w:lang w:eastAsia="lt-LT"/>
              </w:rPr>
            </w:pPr>
          </w:p>
        </w:tc>
        <w:tc>
          <w:tcPr>
            <w:tcW w:w="363" w:type="pct"/>
            <w:tcBorders>
              <w:top w:val="single" w:sz="4" w:space="0" w:color="auto"/>
              <w:left w:val="nil"/>
              <w:bottom w:val="single" w:sz="4" w:space="0" w:color="auto"/>
              <w:right w:val="single" w:sz="4" w:space="0" w:color="auto"/>
            </w:tcBorders>
            <w:shd w:val="clear" w:color="auto" w:fill="D9D9D9" w:themeFill="background1" w:themeFillShade="D9"/>
            <w:noWrap/>
          </w:tcPr>
          <w:p w:rsidR="009F2701" w:rsidRDefault="009F2701">
            <w:pPr>
              <w:jc w:val="center"/>
              <w:rPr>
                <w:color w:val="000000"/>
                <w:sz w:val="18"/>
                <w:szCs w:val="18"/>
                <w:lang w:eastAsia="lt-LT"/>
              </w:rPr>
            </w:pPr>
          </w:p>
        </w:tc>
        <w:tc>
          <w:tcPr>
            <w:tcW w:w="568" w:type="pct"/>
            <w:tcBorders>
              <w:top w:val="single" w:sz="4" w:space="0" w:color="auto"/>
              <w:left w:val="nil"/>
              <w:bottom w:val="single" w:sz="4" w:space="0" w:color="auto"/>
              <w:right w:val="single" w:sz="4" w:space="0" w:color="auto"/>
            </w:tcBorders>
            <w:shd w:val="clear" w:color="auto" w:fill="auto"/>
            <w:noWrap/>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xml:space="preserve">). Kitu atveju </w:t>
            </w:r>
            <w:r>
              <w:rPr>
                <w:rFonts w:eastAsia="Calibri"/>
                <w:i/>
                <w:iCs/>
                <w:color w:val="000000"/>
                <w:sz w:val="18"/>
                <w:szCs w:val="18"/>
                <w:lang w:eastAsia="lt-LT"/>
              </w:rPr>
              <w:lastRenderedPageBreak/>
              <w:t>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9F2701" w:rsidRDefault="009F2701">
            <w:pPr>
              <w:jc w:val="center"/>
              <w:rPr>
                <w:rFonts w:eastAsia="Calibri"/>
                <w:i/>
                <w:iCs/>
                <w:color w:val="000000"/>
                <w:sz w:val="18"/>
                <w:szCs w:val="18"/>
                <w:lang w:eastAsia="lt-LT"/>
              </w:rPr>
            </w:pPr>
          </w:p>
          <w:p w:rsidR="009F2701" w:rsidRDefault="00604F63">
            <w:pPr>
              <w:jc w:val="center"/>
              <w:rPr>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4" w:space="0" w:color="auto"/>
              <w:left w:val="nil"/>
              <w:bottom w:val="single" w:sz="4" w:space="0" w:color="auto"/>
              <w:right w:val="single" w:sz="4" w:space="0" w:color="auto"/>
            </w:tcBorders>
            <w:shd w:val="clear" w:color="auto" w:fill="FFFFFF" w:themeFill="background1"/>
            <w:noWrap/>
          </w:tcPr>
          <w:p w:rsidR="009F2701" w:rsidRDefault="00604F63">
            <w:pPr>
              <w:jc w:val="center"/>
              <w:rPr>
                <w:i/>
                <w:iCs/>
                <w:color w:val="000000"/>
                <w:sz w:val="18"/>
                <w:szCs w:val="18"/>
                <w:lang w:eastAsia="lt-LT"/>
              </w:rPr>
            </w:pPr>
            <w:r>
              <w:rPr>
                <w:i/>
                <w:iCs/>
                <w:color w:val="000000"/>
                <w:sz w:val="18"/>
                <w:szCs w:val="18"/>
                <w:lang w:eastAsia="lt-LT"/>
              </w:rPr>
              <w:lastRenderedPageBreak/>
              <w:t xml:space="preserve">Nepildoma, jeigu projektas įgyvendinamas pagal vieną pažangos priemonės veiklą </w:t>
            </w:r>
            <w:r>
              <w:rPr>
                <w:i/>
                <w:iCs/>
                <w:color w:val="000000"/>
                <w:sz w:val="18"/>
                <w:szCs w:val="18"/>
                <w:lang w:eastAsia="lt-LT"/>
              </w:rPr>
              <w:lastRenderedPageBreak/>
              <w:t>(</w:t>
            </w:r>
            <w:proofErr w:type="spellStart"/>
            <w:r>
              <w:rPr>
                <w:i/>
                <w:iCs/>
                <w:color w:val="000000"/>
                <w:sz w:val="18"/>
                <w:szCs w:val="18"/>
                <w:lang w:eastAsia="lt-LT"/>
              </w:rPr>
              <w:t>poveiklę</w:t>
            </w:r>
            <w:proofErr w:type="spellEnd"/>
            <w:r>
              <w:rPr>
                <w:i/>
                <w:iCs/>
                <w:color w:val="000000"/>
                <w:sz w:val="18"/>
                <w:szCs w:val="18"/>
                <w:lang w:eastAsia="lt-LT"/>
              </w:rPr>
              <w:t>). 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fiksuotosios normos, skirtos netiesioginėms ir kitoms išlaidoms padengti, suma</w:t>
            </w:r>
            <w:r>
              <w:rPr>
                <w:i/>
                <w:iCs/>
                <w:color w:val="000000"/>
                <w:sz w:val="18"/>
                <w:szCs w:val="18"/>
              </w:rPr>
              <w:t>.</w:t>
            </w:r>
          </w:p>
          <w:p w:rsidR="009F2701" w:rsidRDefault="009F2701">
            <w:pPr>
              <w:jc w:val="center"/>
              <w:rPr>
                <w:i/>
                <w:iCs/>
                <w:color w:val="000000"/>
                <w:sz w:val="18"/>
                <w:szCs w:val="18"/>
                <w:lang w:eastAsia="lt-LT"/>
              </w:rPr>
            </w:pPr>
          </w:p>
          <w:p w:rsidR="009F2701" w:rsidRDefault="00604F63">
            <w:pPr>
              <w:jc w:val="center"/>
              <w:rPr>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4" w:space="0" w:color="auto"/>
              <w:left w:val="nil"/>
              <w:bottom w:val="single" w:sz="4" w:space="0" w:color="auto"/>
              <w:right w:val="single" w:sz="4" w:space="0" w:color="auto"/>
            </w:tcBorders>
            <w:shd w:val="clear" w:color="auto" w:fill="FFFFFF" w:themeFill="background1"/>
          </w:tcPr>
          <w:p w:rsidR="009F2701" w:rsidRDefault="00604F63">
            <w:pPr>
              <w:ind w:left="-57" w:right="-57"/>
              <w:jc w:val="center"/>
              <w:rPr>
                <w:i/>
                <w:sz w:val="18"/>
                <w:szCs w:val="18"/>
              </w:rPr>
            </w:pPr>
            <w:r>
              <w:rPr>
                <w:i/>
                <w:iCs/>
                <w:color w:val="000000"/>
                <w:sz w:val="18"/>
                <w:szCs w:val="18"/>
                <w:lang w:eastAsia="lt-LT"/>
              </w:rPr>
              <w:lastRenderedPageBreak/>
              <w:t xml:space="preserve">Nepildoma, jeigu projektas įgyvendinamas pagal vieną pažangos </w:t>
            </w:r>
            <w:r>
              <w:rPr>
                <w:i/>
                <w:iCs/>
                <w:color w:val="000000"/>
                <w:sz w:val="18"/>
                <w:szCs w:val="18"/>
                <w:lang w:eastAsia="lt-LT"/>
              </w:rPr>
              <w:lastRenderedPageBreak/>
              <w:t>priemonės veiklą (</w:t>
            </w:r>
            <w:proofErr w:type="spellStart"/>
            <w:r>
              <w:rPr>
                <w:i/>
                <w:iCs/>
                <w:color w:val="000000"/>
                <w:sz w:val="18"/>
                <w:szCs w:val="18"/>
                <w:lang w:eastAsia="lt-LT"/>
              </w:rPr>
              <w:t>poveiklę</w:t>
            </w:r>
            <w:proofErr w:type="spellEnd"/>
            <w:r>
              <w:rPr>
                <w:i/>
                <w:iCs/>
                <w:color w:val="000000"/>
                <w:sz w:val="18"/>
                <w:szCs w:val="18"/>
                <w:lang w:eastAsia="lt-LT"/>
              </w:rPr>
              <w:t>). 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PVM</w:t>
            </w:r>
            <w:r>
              <w:rPr>
                <w:i/>
                <w:sz w:val="18"/>
                <w:szCs w:val="18"/>
              </w:rPr>
              <w:t xml:space="preserve"> dalies suma.</w:t>
            </w:r>
          </w:p>
          <w:p w:rsidR="009F2701" w:rsidRDefault="009F2701">
            <w:pPr>
              <w:jc w:val="center"/>
              <w:rPr>
                <w:i/>
                <w:iCs/>
                <w:color w:val="000000"/>
                <w:sz w:val="18"/>
                <w:szCs w:val="18"/>
                <w:lang w:eastAsia="lt-LT"/>
              </w:rPr>
            </w:pPr>
          </w:p>
          <w:p w:rsidR="009F2701" w:rsidRDefault="00604F63">
            <w:pPr>
              <w:jc w:val="center"/>
              <w:rPr>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F2701" w:rsidRDefault="009F2701">
            <w:pPr>
              <w:jc w:val="both"/>
              <w:rPr>
                <w:i/>
                <w:iCs/>
                <w:color w:val="000000"/>
                <w:sz w:val="16"/>
                <w:szCs w:val="16"/>
                <w:lang w:eastAsia="lt-LT"/>
              </w:rPr>
            </w:pPr>
          </w:p>
        </w:tc>
        <w:tc>
          <w:tcPr>
            <w:tcW w:w="260" w:type="pct"/>
            <w:tcBorders>
              <w:top w:val="single" w:sz="4" w:space="0" w:color="auto"/>
              <w:left w:val="nil"/>
              <w:bottom w:val="single" w:sz="4" w:space="0" w:color="auto"/>
              <w:right w:val="single" w:sz="4" w:space="0" w:color="auto"/>
            </w:tcBorders>
            <w:shd w:val="clear" w:color="auto" w:fill="D9D9D9" w:themeFill="background1" w:themeFillShade="D9"/>
          </w:tcPr>
          <w:p w:rsidR="009F2701" w:rsidRDefault="009F2701">
            <w:pPr>
              <w:jc w:val="both"/>
              <w:rPr>
                <w:sz w:val="16"/>
                <w:szCs w:val="16"/>
                <w:lang w:eastAsia="lt-LT"/>
              </w:rPr>
            </w:pPr>
          </w:p>
        </w:tc>
        <w:tc>
          <w:tcPr>
            <w:tcW w:w="383" w:type="pct"/>
            <w:tcBorders>
              <w:top w:val="single" w:sz="4" w:space="0" w:color="auto"/>
              <w:left w:val="nil"/>
              <w:bottom w:val="single" w:sz="4" w:space="0" w:color="auto"/>
              <w:right w:val="single" w:sz="4" w:space="0" w:color="auto"/>
            </w:tcBorders>
            <w:shd w:val="clear" w:color="auto" w:fill="D9D9D9" w:themeFill="background1" w:themeFillShade="D9"/>
            <w:noWrap/>
          </w:tcPr>
          <w:p w:rsidR="009F2701" w:rsidRDefault="009F2701">
            <w:pPr>
              <w:jc w:val="both"/>
              <w:rPr>
                <w:sz w:val="16"/>
                <w:szCs w:val="16"/>
                <w:lang w:eastAsia="lt-LT"/>
              </w:rPr>
            </w:pPr>
          </w:p>
        </w:tc>
        <w:tc>
          <w:tcPr>
            <w:tcW w:w="250"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rsidR="009F2701" w:rsidRDefault="009F2701">
            <w:pPr>
              <w:jc w:val="center"/>
              <w:rPr>
                <w:sz w:val="16"/>
                <w:szCs w:val="16"/>
                <w:lang w:eastAsia="lt-LT"/>
              </w:rPr>
            </w:pPr>
          </w:p>
        </w:tc>
        <w:tc>
          <w:tcPr>
            <w:tcW w:w="404"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rsidR="009F2701" w:rsidRDefault="009F2701">
            <w:pPr>
              <w:jc w:val="center"/>
              <w:rPr>
                <w:sz w:val="16"/>
                <w:szCs w:val="16"/>
                <w:lang w:eastAsia="lt-LT"/>
              </w:rPr>
            </w:pPr>
          </w:p>
        </w:tc>
        <w:tc>
          <w:tcPr>
            <w:tcW w:w="258" w:type="pct"/>
            <w:tcBorders>
              <w:top w:val="single" w:sz="4" w:space="0" w:color="auto"/>
              <w:left w:val="nil"/>
              <w:bottom w:val="single" w:sz="4" w:space="0" w:color="auto"/>
              <w:right w:val="single" w:sz="4" w:space="0" w:color="auto"/>
            </w:tcBorders>
            <w:shd w:val="clear" w:color="auto" w:fill="FFFFFF" w:themeFill="background1"/>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Nurodyti neprivalo-</w:t>
            </w:r>
            <w:proofErr w:type="spellStart"/>
            <w:r>
              <w:rPr>
                <w:rFonts w:eastAsia="Calibri"/>
                <w:i/>
                <w:iCs/>
                <w:color w:val="000000"/>
                <w:sz w:val="18"/>
                <w:szCs w:val="18"/>
                <w:lang w:eastAsia="lt-LT"/>
              </w:rPr>
              <w:t>ma</w:t>
            </w:r>
            <w:proofErr w:type="spellEnd"/>
            <w:r>
              <w:rPr>
                <w:rFonts w:eastAsia="Calibri"/>
                <w:i/>
                <w:iCs/>
                <w:color w:val="000000"/>
                <w:sz w:val="18"/>
                <w:szCs w:val="18"/>
                <w:lang w:eastAsia="lt-LT"/>
              </w:rPr>
              <w:t>.</w:t>
            </w:r>
          </w:p>
          <w:p w:rsidR="009F2701" w:rsidRDefault="009F2701">
            <w:pPr>
              <w:jc w:val="center"/>
              <w:rPr>
                <w:i/>
                <w:iCs/>
                <w:sz w:val="16"/>
                <w:szCs w:val="16"/>
                <w:lang w:eastAsia="lt-LT"/>
              </w:rPr>
            </w:pPr>
          </w:p>
        </w:tc>
      </w:tr>
      <w:tr w:rsidR="009F2701">
        <w:trPr>
          <w:trHeight w:val="50"/>
        </w:trPr>
        <w:tc>
          <w:tcPr>
            <w:tcW w:w="172"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color w:val="000000"/>
                <w:sz w:val="18"/>
                <w:szCs w:val="18"/>
                <w:lang w:eastAsia="lt-LT"/>
              </w:rPr>
            </w:pPr>
          </w:p>
        </w:tc>
        <w:tc>
          <w:tcPr>
            <w:tcW w:w="465" w:type="pct"/>
            <w:tcBorders>
              <w:top w:val="single" w:sz="4" w:space="0" w:color="auto"/>
              <w:left w:val="nil"/>
              <w:bottom w:val="single" w:sz="8" w:space="0" w:color="auto"/>
              <w:right w:val="single" w:sz="4" w:space="0" w:color="auto"/>
            </w:tcBorders>
            <w:shd w:val="clear" w:color="auto" w:fill="D9D9D9" w:themeFill="background1" w:themeFillShade="D9"/>
          </w:tcPr>
          <w:p w:rsidR="009F2701" w:rsidRDefault="009F2701">
            <w:pPr>
              <w:jc w:val="both"/>
              <w:rPr>
                <w:color w:val="000000"/>
                <w:sz w:val="18"/>
                <w:szCs w:val="18"/>
                <w:lang w:eastAsia="lt-LT"/>
              </w:rPr>
            </w:pPr>
          </w:p>
        </w:tc>
        <w:tc>
          <w:tcPr>
            <w:tcW w:w="398" w:type="pct"/>
            <w:tcBorders>
              <w:top w:val="single" w:sz="4" w:space="0" w:color="auto"/>
              <w:left w:val="nil"/>
              <w:bottom w:val="single" w:sz="8"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363" w:type="pct"/>
            <w:tcBorders>
              <w:top w:val="single" w:sz="4" w:space="0" w:color="auto"/>
              <w:left w:val="nil"/>
              <w:bottom w:val="single" w:sz="8" w:space="0" w:color="auto"/>
              <w:right w:val="single" w:sz="4" w:space="0" w:color="auto"/>
            </w:tcBorders>
            <w:shd w:val="clear" w:color="auto" w:fill="D9D9D9" w:themeFill="background1" w:themeFillShade="D9"/>
            <w:noWrap/>
          </w:tcPr>
          <w:p w:rsidR="009F2701" w:rsidRDefault="009F2701">
            <w:pPr>
              <w:jc w:val="both"/>
              <w:rPr>
                <w:color w:val="000000"/>
                <w:sz w:val="18"/>
                <w:szCs w:val="18"/>
                <w:lang w:eastAsia="lt-LT"/>
              </w:rPr>
            </w:pPr>
          </w:p>
        </w:tc>
        <w:tc>
          <w:tcPr>
            <w:tcW w:w="568" w:type="pct"/>
            <w:tcBorders>
              <w:top w:val="single" w:sz="4" w:space="0" w:color="auto"/>
              <w:left w:val="nil"/>
              <w:bottom w:val="single" w:sz="8" w:space="0" w:color="auto"/>
              <w:right w:val="single" w:sz="4" w:space="0" w:color="auto"/>
            </w:tcBorders>
            <w:shd w:val="clear" w:color="auto" w:fill="auto"/>
            <w:noWrap/>
          </w:tcPr>
          <w:p w:rsidR="009F2701" w:rsidRDefault="00604F63">
            <w:pPr>
              <w:jc w:val="center"/>
              <w:rPr>
                <w:color w:val="000000"/>
                <w:sz w:val="18"/>
                <w:szCs w:val="18"/>
                <w:lang w:eastAsia="lt-LT"/>
              </w:rPr>
            </w:pPr>
            <w:r>
              <w:rPr>
                <w:rFonts w:eastAsia="Calibri"/>
                <w:i/>
                <w:iCs/>
                <w:color w:val="000000"/>
                <w:sz w:val="18"/>
                <w:szCs w:val="18"/>
                <w:lang w:eastAsia="lt-LT"/>
              </w:rPr>
              <w:t>...</w:t>
            </w:r>
          </w:p>
        </w:tc>
        <w:tc>
          <w:tcPr>
            <w:tcW w:w="501" w:type="pct"/>
            <w:tcBorders>
              <w:top w:val="single" w:sz="4" w:space="0" w:color="auto"/>
              <w:left w:val="nil"/>
              <w:bottom w:val="single" w:sz="8" w:space="0" w:color="auto"/>
              <w:right w:val="single" w:sz="4" w:space="0" w:color="auto"/>
            </w:tcBorders>
            <w:shd w:val="clear" w:color="auto" w:fill="FFFFFF" w:themeFill="background1"/>
            <w:noWrap/>
          </w:tcPr>
          <w:p w:rsidR="009F2701" w:rsidRDefault="00604F63">
            <w:pPr>
              <w:jc w:val="center"/>
              <w:rPr>
                <w:color w:val="000000"/>
                <w:sz w:val="18"/>
                <w:szCs w:val="18"/>
                <w:lang w:eastAsia="lt-LT"/>
              </w:rPr>
            </w:pPr>
            <w:r>
              <w:rPr>
                <w:color w:val="000000"/>
                <w:sz w:val="18"/>
                <w:szCs w:val="18"/>
                <w:lang w:eastAsia="lt-LT"/>
              </w:rPr>
              <w:t>...</w:t>
            </w:r>
          </w:p>
        </w:tc>
        <w:tc>
          <w:tcPr>
            <w:tcW w:w="402" w:type="pct"/>
            <w:tcBorders>
              <w:top w:val="single" w:sz="4" w:space="0" w:color="auto"/>
              <w:left w:val="nil"/>
              <w:bottom w:val="single" w:sz="8" w:space="0" w:color="auto"/>
              <w:right w:val="single" w:sz="4" w:space="0" w:color="auto"/>
            </w:tcBorders>
            <w:shd w:val="clear" w:color="auto" w:fill="FFFFFF" w:themeFill="background1"/>
          </w:tcPr>
          <w:p w:rsidR="009F2701" w:rsidRDefault="00604F63">
            <w:pPr>
              <w:jc w:val="center"/>
              <w:rPr>
                <w:i/>
                <w:iCs/>
                <w:color w:val="000000"/>
                <w:sz w:val="18"/>
                <w:szCs w:val="18"/>
                <w:lang w:eastAsia="lt-LT"/>
              </w:rPr>
            </w:pPr>
            <w:r>
              <w:rPr>
                <w:i/>
                <w:iCs/>
                <w:color w:val="000000"/>
                <w:sz w:val="18"/>
                <w:szCs w:val="18"/>
                <w:lang w:eastAsia="lt-LT"/>
              </w:rPr>
              <w:t>...</w:t>
            </w:r>
          </w:p>
        </w:tc>
        <w:tc>
          <w:tcPr>
            <w:tcW w:w="576" w:type="pct"/>
            <w:tcBorders>
              <w:top w:val="single" w:sz="4" w:space="0" w:color="auto"/>
              <w:left w:val="single" w:sz="4" w:space="0" w:color="auto"/>
              <w:bottom w:val="single" w:sz="12" w:space="0" w:color="auto"/>
              <w:right w:val="single" w:sz="4" w:space="0" w:color="auto"/>
            </w:tcBorders>
            <w:shd w:val="clear" w:color="auto" w:fill="D9D9D9" w:themeFill="background1" w:themeFillShade="D9"/>
          </w:tcPr>
          <w:p w:rsidR="009F2701" w:rsidRDefault="009F2701">
            <w:pPr>
              <w:jc w:val="both"/>
              <w:rPr>
                <w:i/>
                <w:iCs/>
                <w:color w:val="000000"/>
                <w:sz w:val="18"/>
                <w:szCs w:val="18"/>
                <w:lang w:eastAsia="lt-LT"/>
              </w:rPr>
            </w:pPr>
          </w:p>
        </w:tc>
        <w:tc>
          <w:tcPr>
            <w:tcW w:w="260" w:type="pct"/>
            <w:tcBorders>
              <w:top w:val="single" w:sz="4" w:space="0" w:color="auto"/>
              <w:left w:val="nil"/>
              <w:bottom w:val="single" w:sz="12" w:space="0" w:color="auto"/>
              <w:right w:val="single" w:sz="4" w:space="0" w:color="auto"/>
            </w:tcBorders>
            <w:shd w:val="clear" w:color="auto" w:fill="D9D9D9" w:themeFill="background1" w:themeFillShade="D9"/>
          </w:tcPr>
          <w:p w:rsidR="009F2701" w:rsidRDefault="009F2701">
            <w:pPr>
              <w:jc w:val="both"/>
              <w:rPr>
                <w:rFonts w:ascii="Calibri Light" w:hAnsi="Calibri Light" w:cs="Calibri Light"/>
                <w:sz w:val="16"/>
                <w:szCs w:val="16"/>
                <w:lang w:eastAsia="lt-LT"/>
              </w:rPr>
            </w:pPr>
          </w:p>
        </w:tc>
        <w:tc>
          <w:tcPr>
            <w:tcW w:w="383" w:type="pct"/>
            <w:tcBorders>
              <w:top w:val="single" w:sz="4" w:space="0" w:color="auto"/>
              <w:left w:val="nil"/>
              <w:bottom w:val="single" w:sz="12" w:space="0" w:color="auto"/>
              <w:right w:val="single" w:sz="4" w:space="0" w:color="auto"/>
            </w:tcBorders>
            <w:shd w:val="clear" w:color="auto" w:fill="D9D9D9" w:themeFill="background1" w:themeFillShade="D9"/>
            <w:noWrap/>
          </w:tcPr>
          <w:p w:rsidR="009F2701" w:rsidRDefault="009F2701">
            <w:pPr>
              <w:jc w:val="both"/>
              <w:rPr>
                <w:rFonts w:ascii="Calibri Light" w:hAnsi="Calibri Light" w:cs="Calibri Light"/>
                <w:sz w:val="16"/>
                <w:szCs w:val="16"/>
                <w:lang w:eastAsia="lt-LT"/>
              </w:rPr>
            </w:pPr>
          </w:p>
        </w:tc>
        <w:tc>
          <w:tcPr>
            <w:tcW w:w="250"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rsidR="009F2701" w:rsidRDefault="009F2701">
            <w:pPr>
              <w:jc w:val="center"/>
              <w:rPr>
                <w:rFonts w:ascii="Calibri Light" w:hAnsi="Calibri Light" w:cs="Calibri Light"/>
                <w:sz w:val="16"/>
                <w:szCs w:val="16"/>
                <w:lang w:eastAsia="lt-LT"/>
              </w:rPr>
            </w:pPr>
          </w:p>
        </w:tc>
        <w:tc>
          <w:tcPr>
            <w:tcW w:w="404" w:type="pct"/>
            <w:gridSpan w:val="2"/>
            <w:tcBorders>
              <w:top w:val="single" w:sz="4" w:space="0" w:color="auto"/>
              <w:left w:val="nil"/>
              <w:bottom w:val="single" w:sz="12" w:space="0" w:color="auto"/>
              <w:right w:val="single" w:sz="4" w:space="0" w:color="auto"/>
            </w:tcBorders>
            <w:shd w:val="clear" w:color="auto" w:fill="D9D9D9" w:themeFill="background1" w:themeFillShade="D9"/>
            <w:noWrap/>
          </w:tcPr>
          <w:p w:rsidR="009F2701" w:rsidRDefault="009F2701">
            <w:pPr>
              <w:jc w:val="center"/>
              <w:rPr>
                <w:rFonts w:ascii="Calibri Light" w:hAnsi="Calibri Light" w:cs="Calibri Light"/>
                <w:sz w:val="16"/>
                <w:szCs w:val="16"/>
                <w:lang w:eastAsia="lt-LT"/>
              </w:rPr>
            </w:pPr>
          </w:p>
        </w:tc>
        <w:tc>
          <w:tcPr>
            <w:tcW w:w="258" w:type="pct"/>
            <w:tcBorders>
              <w:top w:val="single" w:sz="4" w:space="0" w:color="auto"/>
              <w:left w:val="nil"/>
              <w:bottom w:val="single" w:sz="12" w:space="0" w:color="auto"/>
              <w:right w:val="single" w:sz="4" w:space="0" w:color="auto"/>
            </w:tcBorders>
            <w:shd w:val="clear" w:color="auto" w:fill="FFFFFF" w:themeFill="background1"/>
          </w:tcPr>
          <w:p w:rsidR="009F2701" w:rsidRDefault="00604F63">
            <w:pPr>
              <w:jc w:val="center"/>
              <w:rPr>
                <w:rFonts w:ascii="Calibri Light" w:eastAsia="Calibri" w:hAnsi="Calibri Light" w:cs="Calibri Light"/>
                <w:i/>
                <w:iCs/>
                <w:sz w:val="16"/>
                <w:szCs w:val="16"/>
                <w:lang w:eastAsia="lt-LT"/>
              </w:rPr>
            </w:pPr>
            <w:r>
              <w:rPr>
                <w:rFonts w:ascii="Calibri Light" w:eastAsia="Calibri" w:hAnsi="Calibri Light" w:cs="Calibri Light"/>
                <w:i/>
                <w:iCs/>
                <w:sz w:val="16"/>
                <w:szCs w:val="16"/>
                <w:lang w:eastAsia="lt-LT"/>
              </w:rPr>
              <w:t>...</w:t>
            </w:r>
          </w:p>
        </w:tc>
      </w:tr>
      <w:tr w:rsidR="009F2701">
        <w:trPr>
          <w:trHeight w:val="560"/>
        </w:trPr>
        <w:tc>
          <w:tcPr>
            <w:tcW w:w="1398" w:type="pct"/>
            <w:gridSpan w:val="4"/>
            <w:tcBorders>
              <w:top w:val="single" w:sz="12" w:space="0" w:color="auto"/>
              <w:left w:val="single" w:sz="4" w:space="0" w:color="auto"/>
              <w:bottom w:val="single" w:sz="8" w:space="0" w:color="auto"/>
              <w:right w:val="nil"/>
            </w:tcBorders>
            <w:shd w:val="clear" w:color="auto" w:fill="D9D9D9" w:themeFill="background1" w:themeFillShade="D9"/>
            <w:vAlign w:val="center"/>
          </w:tcPr>
          <w:p w:rsidR="009F2701" w:rsidRDefault="00604F63">
            <w:pPr>
              <w:jc w:val="both"/>
              <w:rPr>
                <w:rFonts w:eastAsia="Calibri"/>
                <w:b/>
                <w:color w:val="000000"/>
                <w:sz w:val="20"/>
                <w:lang w:eastAsia="lt-LT"/>
              </w:rPr>
            </w:pPr>
            <w:r>
              <w:rPr>
                <w:rFonts w:eastAsia="Calibri"/>
                <w:b/>
                <w:color w:val="000000"/>
                <w:sz w:val="20"/>
                <w:lang w:eastAsia="lt-LT"/>
              </w:rPr>
              <w:t>Iš viso:</w:t>
            </w:r>
          </w:p>
          <w:p w:rsidR="009F2701" w:rsidRDefault="00604F63">
            <w:pPr>
              <w:jc w:val="both"/>
              <w:rPr>
                <w:bCs/>
                <w:color w:val="000000"/>
                <w:sz w:val="20"/>
                <w:lang w:eastAsia="lt-LT"/>
              </w:rPr>
            </w:pPr>
            <w:r>
              <w:rPr>
                <w:rFonts w:eastAsia="Calibri"/>
                <w:i/>
                <w:iCs/>
                <w:color w:val="000000"/>
                <w:sz w:val="20"/>
                <w:lang w:eastAsia="lt-LT"/>
              </w:rPr>
              <w:t>Apskaičiuojama bendra projekto tinkamų finansuoti išlaidų suma.</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rsidR="009F2701" w:rsidRDefault="009F2701">
            <w:pPr>
              <w:rPr>
                <w:b/>
                <w:bCs/>
                <w:color w:val="000000"/>
                <w:sz w:val="20"/>
                <w:lang w:eastAsia="lt-LT"/>
              </w:rPr>
            </w:pPr>
          </w:p>
          <w:p w:rsidR="009F2701" w:rsidRDefault="009F2701">
            <w:pPr>
              <w:jc w:val="both"/>
              <w:rPr>
                <w:b/>
                <w:bCs/>
                <w:color w:val="000000"/>
                <w:sz w:val="20"/>
                <w:lang w:eastAsia="lt-LT"/>
              </w:rPr>
            </w:pPr>
          </w:p>
        </w:tc>
        <w:tc>
          <w:tcPr>
            <w:tcW w:w="501" w:type="pct"/>
            <w:tcBorders>
              <w:top w:val="single" w:sz="12" w:space="0" w:color="auto"/>
              <w:left w:val="single" w:sz="4" w:space="0" w:color="auto"/>
              <w:bottom w:val="single" w:sz="8" w:space="0" w:color="auto"/>
              <w:right w:val="nil"/>
            </w:tcBorders>
            <w:shd w:val="clear" w:color="auto" w:fill="FFFFFF" w:themeFill="background1"/>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Apskaičiuojama bendra projekto tinkamų finansuoti išlaidų suma (projekto veiklų tinkamų finansuoti išlaidų suma,</w:t>
            </w:r>
            <w:r>
              <w:rPr>
                <w:i/>
                <w:sz w:val="18"/>
                <w:szCs w:val="18"/>
              </w:rPr>
              <w:t xml:space="preserve"> projekto matomumo ir informavimo apie projektą priemonių tinkamų finansuoti išlaidų</w:t>
            </w:r>
            <w:r>
              <w:rPr>
                <w:rFonts w:eastAsia="Calibri"/>
                <w:i/>
                <w:iCs/>
                <w:color w:val="000000"/>
                <w:sz w:val="18"/>
                <w:szCs w:val="18"/>
                <w:lang w:eastAsia="lt-LT"/>
              </w:rPr>
              <w:t xml:space="preserve"> suma ir fiksuotosios normos, skirtos netiesioginėms ir kitoms išlaidoms padengti, tinkamų finansuoti išlaidų suma).</w:t>
            </w:r>
          </w:p>
          <w:p w:rsidR="009F2701" w:rsidRDefault="009F2701">
            <w:pPr>
              <w:jc w:val="center"/>
              <w:rPr>
                <w:rFonts w:eastAsia="Calibri"/>
                <w:i/>
                <w:iCs/>
                <w:color w:val="000000"/>
                <w:sz w:val="18"/>
                <w:szCs w:val="18"/>
                <w:lang w:eastAsia="lt-LT"/>
              </w:rPr>
            </w:pPr>
          </w:p>
          <w:p w:rsidR="009F2701" w:rsidRDefault="00604F63">
            <w:pPr>
              <w:jc w:val="center"/>
              <w:rPr>
                <w:rFonts w:eastAsia="Calibri"/>
                <w:i/>
                <w:iCs/>
                <w:color w:val="000000"/>
                <w:sz w:val="16"/>
                <w:szCs w:val="16"/>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12" w:space="0" w:color="auto"/>
              <w:left w:val="single" w:sz="4" w:space="0" w:color="auto"/>
              <w:bottom w:val="single" w:sz="8" w:space="0" w:color="auto"/>
              <w:right w:val="single" w:sz="4" w:space="0" w:color="auto"/>
            </w:tcBorders>
            <w:shd w:val="clear" w:color="auto" w:fill="FFFFFF" w:themeFill="background1"/>
          </w:tcPr>
          <w:p w:rsidR="009F2701" w:rsidRDefault="00604F63">
            <w:pPr>
              <w:jc w:val="center"/>
              <w:rPr>
                <w:rFonts w:eastAsia="Calibri"/>
                <w:i/>
                <w:iCs/>
                <w:color w:val="000000"/>
                <w:sz w:val="18"/>
                <w:szCs w:val="18"/>
                <w:lang w:eastAsia="lt-LT"/>
              </w:rPr>
            </w:pPr>
            <w:r>
              <w:rPr>
                <w:i/>
                <w:sz w:val="18"/>
                <w:szCs w:val="18"/>
              </w:rPr>
              <w:t>Apskaičiuojama</w:t>
            </w:r>
            <w:r>
              <w:rPr>
                <w:rFonts w:eastAsia="Calibri"/>
                <w:i/>
                <w:iCs/>
                <w:color w:val="000000"/>
                <w:sz w:val="18"/>
                <w:szCs w:val="18"/>
                <w:lang w:eastAsia="lt-LT"/>
              </w:rPr>
              <w:t xml:space="preserve"> bendra projekto PVM suma, kurią prašoma finansuoti iš projekto lėšų.</w:t>
            </w:r>
          </w:p>
          <w:p w:rsidR="009F2701" w:rsidRDefault="009F2701">
            <w:pPr>
              <w:jc w:val="center"/>
              <w:rPr>
                <w:rFonts w:eastAsia="Calibri"/>
                <w:i/>
                <w:iCs/>
                <w:color w:val="000000"/>
                <w:sz w:val="18"/>
                <w:szCs w:val="18"/>
                <w:lang w:eastAsia="lt-LT"/>
              </w:rPr>
            </w:pPr>
          </w:p>
          <w:p w:rsidR="009F2701" w:rsidRDefault="00604F63">
            <w:pPr>
              <w:jc w:val="center"/>
              <w:rPr>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576" w:type="pct"/>
            <w:tcBorders>
              <w:top w:val="single" w:sz="12" w:space="0" w:color="auto"/>
              <w:left w:val="single" w:sz="4" w:space="0" w:color="auto"/>
              <w:bottom w:val="single" w:sz="4" w:space="0" w:color="auto"/>
              <w:right w:val="single" w:sz="4" w:space="0" w:color="auto"/>
            </w:tcBorders>
            <w:shd w:val="clear" w:color="auto" w:fill="D9D9D9" w:themeFill="background1" w:themeFillShade="D9"/>
          </w:tcPr>
          <w:p w:rsidR="009F2701" w:rsidRDefault="009F2701">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ascii="Calibri Light" w:hAnsi="Calibri Light" w:cs="Calibri Light"/>
                <w:sz w:val="16"/>
                <w:szCs w:val="16"/>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jc w:val="both"/>
              <w:rPr>
                <w:rFonts w:ascii="Calibri Light" w:hAnsi="Calibri Light" w:cs="Calibri Light"/>
                <w:sz w:val="16"/>
                <w:szCs w:val="16"/>
              </w:rPr>
            </w:pPr>
          </w:p>
        </w:tc>
        <w:tc>
          <w:tcPr>
            <w:tcW w:w="250" w:type="pct"/>
            <w:gridSpan w:val="2"/>
            <w:tcBorders>
              <w:top w:val="single" w:sz="12" w:space="0" w:color="auto"/>
              <w:bottom w:val="single" w:sz="8" w:space="0" w:color="auto"/>
              <w:right w:val="single" w:sz="4" w:space="0" w:color="auto"/>
            </w:tcBorders>
            <w:shd w:val="clear" w:color="auto" w:fill="D9D9D9" w:themeFill="background1" w:themeFillShade="D9"/>
          </w:tcPr>
          <w:p w:rsidR="009F2701" w:rsidRDefault="009F2701">
            <w:pPr>
              <w:spacing w:line="259" w:lineRule="auto"/>
              <w:rPr>
                <w:rFonts w:ascii="Calibri Light" w:hAnsi="Calibri Light" w:cs="Calibri Light"/>
                <w:sz w:val="16"/>
                <w:szCs w:val="16"/>
              </w:rPr>
            </w:pPr>
          </w:p>
        </w:tc>
        <w:tc>
          <w:tcPr>
            <w:tcW w:w="404" w:type="pct"/>
            <w:gridSpan w:val="2"/>
            <w:tcBorders>
              <w:top w:val="single" w:sz="12" w:space="0" w:color="auto"/>
              <w:bottom w:val="single" w:sz="8" w:space="0" w:color="auto"/>
              <w:right w:val="single" w:sz="4" w:space="0" w:color="auto"/>
            </w:tcBorders>
            <w:shd w:val="clear" w:color="auto" w:fill="D9D9D9" w:themeFill="background1" w:themeFillShade="D9"/>
          </w:tcPr>
          <w:p w:rsidR="009F2701" w:rsidRDefault="009F2701">
            <w:pPr>
              <w:spacing w:line="259" w:lineRule="auto"/>
              <w:rPr>
                <w:rFonts w:ascii="Calibri Light" w:hAnsi="Calibri Light" w:cs="Calibri Light"/>
                <w:sz w:val="16"/>
                <w:szCs w:val="16"/>
              </w:rPr>
            </w:pPr>
          </w:p>
        </w:tc>
        <w:tc>
          <w:tcPr>
            <w:tcW w:w="258" w:type="pct"/>
            <w:tcBorders>
              <w:top w:val="single" w:sz="12" w:space="0" w:color="auto"/>
              <w:bottom w:val="single" w:sz="8" w:space="0" w:color="auto"/>
              <w:right w:val="single" w:sz="4" w:space="0" w:color="auto"/>
            </w:tcBorders>
            <w:shd w:val="clear" w:color="auto" w:fill="D9D9D9" w:themeFill="background1" w:themeFillShade="D9"/>
          </w:tcPr>
          <w:p w:rsidR="009F2701" w:rsidRDefault="009F2701">
            <w:pPr>
              <w:spacing w:line="259" w:lineRule="auto"/>
              <w:rPr>
                <w:rFonts w:ascii="Calibri Light" w:hAnsi="Calibri Light" w:cs="Calibri Light"/>
                <w:sz w:val="16"/>
                <w:szCs w:val="16"/>
              </w:rPr>
            </w:pPr>
          </w:p>
        </w:tc>
      </w:tr>
      <w:tr w:rsidR="009F2701">
        <w:trPr>
          <w:trHeight w:val="200"/>
        </w:trPr>
        <w:tc>
          <w:tcPr>
            <w:tcW w:w="1398" w:type="pct"/>
            <w:gridSpan w:val="4"/>
            <w:tcBorders>
              <w:top w:val="single" w:sz="12" w:space="0" w:color="auto"/>
              <w:left w:val="single" w:sz="4" w:space="0" w:color="auto"/>
              <w:bottom w:val="single" w:sz="8" w:space="0" w:color="auto"/>
              <w:right w:val="nil"/>
            </w:tcBorders>
            <w:shd w:val="clear" w:color="auto" w:fill="D9D9D9" w:themeFill="background1" w:themeFillShade="D9"/>
            <w:vAlign w:val="center"/>
          </w:tcPr>
          <w:p w:rsidR="009F2701" w:rsidRDefault="00604F63">
            <w:pPr>
              <w:jc w:val="both"/>
              <w:rPr>
                <w:rFonts w:eastAsia="Calibri"/>
                <w:b/>
                <w:color w:val="000000"/>
                <w:sz w:val="20"/>
                <w:lang w:eastAsia="lt-LT"/>
              </w:rPr>
            </w:pPr>
            <w:r>
              <w:rPr>
                <w:rFonts w:eastAsia="Calibri"/>
                <w:b/>
                <w:color w:val="000000"/>
                <w:sz w:val="20"/>
                <w:lang w:eastAsia="lt-LT"/>
              </w:rPr>
              <w:t>Iš jų:</w:t>
            </w:r>
          </w:p>
          <w:p w:rsidR="009F2701" w:rsidRDefault="00604F63">
            <w:pPr>
              <w:shd w:val="clear" w:color="auto" w:fill="D9D9D9"/>
              <w:jc w:val="both"/>
              <w:rPr>
                <w:i/>
                <w:color w:val="000000"/>
                <w:sz w:val="18"/>
                <w:szCs w:val="18"/>
              </w:rPr>
            </w:pPr>
            <w:r>
              <w:rPr>
                <w:i/>
                <w:color w:val="000000"/>
                <w:sz w:val="18"/>
                <w:szCs w:val="18"/>
              </w:rPr>
              <w:t xml:space="preserve">Laukelis nerodomas, jeigu įgyvendinamos finansinės priemonės. </w:t>
            </w:r>
          </w:p>
        </w:tc>
        <w:tc>
          <w:tcPr>
            <w:tcW w:w="568" w:type="pct"/>
            <w:tcBorders>
              <w:top w:val="single" w:sz="12" w:space="0" w:color="auto"/>
              <w:left w:val="single" w:sz="4" w:space="0" w:color="auto"/>
              <w:bottom w:val="single" w:sz="8" w:space="0" w:color="auto"/>
              <w:right w:val="nil"/>
            </w:tcBorders>
            <w:shd w:val="clear" w:color="auto" w:fill="D9D9D9" w:themeFill="background1" w:themeFillShade="D9"/>
            <w:vAlign w:val="center"/>
          </w:tcPr>
          <w:p w:rsidR="009F2701" w:rsidRDefault="009F2701">
            <w:pPr>
              <w:rPr>
                <w:i/>
                <w:color w:val="1F4E79"/>
                <w:sz w:val="18"/>
                <w:szCs w:val="18"/>
              </w:rPr>
            </w:pPr>
          </w:p>
          <w:p w:rsidR="009F2701" w:rsidRDefault="009F2701">
            <w:pPr>
              <w:shd w:val="clear" w:color="auto" w:fill="D9D9D9"/>
              <w:jc w:val="both"/>
              <w:rPr>
                <w:i/>
                <w:color w:val="1F4E79"/>
                <w:sz w:val="18"/>
                <w:szCs w:val="18"/>
              </w:rPr>
            </w:pPr>
          </w:p>
        </w:tc>
        <w:tc>
          <w:tcPr>
            <w:tcW w:w="501" w:type="pct"/>
            <w:tcBorders>
              <w:top w:val="single" w:sz="12" w:space="0" w:color="auto"/>
              <w:left w:val="single" w:sz="4" w:space="0" w:color="auto"/>
              <w:bottom w:val="single" w:sz="8" w:space="0" w:color="auto"/>
              <w:right w:val="nil"/>
            </w:tcBorders>
            <w:shd w:val="clear" w:color="auto" w:fill="D9D9D9" w:themeFill="background1" w:themeFillShade="D9"/>
            <w:vAlign w:val="center"/>
          </w:tcPr>
          <w:p w:rsidR="009F2701" w:rsidRDefault="009F2701">
            <w:pPr>
              <w:jc w:val="both"/>
              <w:rPr>
                <w:i/>
                <w:color w:val="1F4E79"/>
                <w:sz w:val="18"/>
                <w:szCs w:val="18"/>
              </w:rPr>
            </w:pPr>
          </w:p>
          <w:p w:rsidR="009F2701" w:rsidRDefault="009F2701">
            <w:pPr>
              <w:shd w:val="clear" w:color="auto" w:fill="D9D9D9"/>
              <w:jc w:val="both"/>
              <w:rPr>
                <w:i/>
                <w:color w:val="1F4E79"/>
                <w:sz w:val="18"/>
                <w:szCs w:val="18"/>
              </w:rPr>
            </w:pPr>
          </w:p>
        </w:tc>
        <w:tc>
          <w:tcPr>
            <w:tcW w:w="402"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rPr>
                <w:i/>
                <w:color w:val="1F4E79"/>
                <w:sz w:val="18"/>
                <w:szCs w:val="18"/>
              </w:rPr>
            </w:pPr>
          </w:p>
          <w:p w:rsidR="009F2701" w:rsidRDefault="009F2701">
            <w:pPr>
              <w:jc w:val="both"/>
              <w:rPr>
                <w:i/>
                <w:iCs/>
                <w:color w:val="000000"/>
                <w:sz w:val="18"/>
                <w:szCs w:val="18"/>
                <w:lang w:eastAsia="lt-LT"/>
              </w:rPr>
            </w:pPr>
          </w:p>
        </w:tc>
        <w:tc>
          <w:tcPr>
            <w:tcW w:w="576"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i/>
                <w:iCs/>
                <w:color w:val="000000"/>
                <w:sz w:val="18"/>
                <w:szCs w:val="18"/>
                <w:lang w:eastAsia="lt-LT"/>
              </w:rPr>
            </w:pPr>
          </w:p>
        </w:tc>
        <w:tc>
          <w:tcPr>
            <w:tcW w:w="260" w:type="pct"/>
            <w:tcBorders>
              <w:top w:val="single" w:sz="12"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ascii="Calibri" w:hAnsi="Calibri" w:cs="Calibri"/>
                <w:color w:val="9C0006"/>
                <w:sz w:val="22"/>
                <w:szCs w:val="22"/>
                <w:lang w:eastAsia="lt-LT"/>
              </w:rPr>
            </w:pPr>
          </w:p>
        </w:tc>
        <w:tc>
          <w:tcPr>
            <w:tcW w:w="383"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jc w:val="both"/>
              <w:rPr>
                <w:rFonts w:ascii="Arial" w:hAnsi="Arial"/>
                <w:sz w:val="20"/>
              </w:rPr>
            </w:pPr>
          </w:p>
        </w:tc>
        <w:tc>
          <w:tcPr>
            <w:tcW w:w="250" w:type="pct"/>
            <w:gridSpan w:val="2"/>
            <w:tcBorders>
              <w:top w:val="single" w:sz="12" w:space="0" w:color="auto"/>
              <w:left w:val="single" w:sz="4" w:space="0" w:color="auto"/>
              <w:bottom w:val="single" w:sz="8" w:space="0" w:color="auto"/>
            </w:tcBorders>
            <w:shd w:val="clear" w:color="auto" w:fill="D9D9D9" w:themeFill="background1" w:themeFillShade="D9"/>
          </w:tcPr>
          <w:p w:rsidR="009F2701" w:rsidRDefault="009F2701">
            <w:pPr>
              <w:spacing w:line="259" w:lineRule="auto"/>
              <w:rPr>
                <w:rFonts w:ascii="Arial" w:hAnsi="Arial"/>
                <w:sz w:val="20"/>
              </w:rPr>
            </w:pPr>
          </w:p>
        </w:tc>
        <w:tc>
          <w:tcPr>
            <w:tcW w:w="404" w:type="pct"/>
            <w:gridSpan w:val="2"/>
            <w:tcBorders>
              <w:top w:val="single" w:sz="12" w:space="0" w:color="auto"/>
              <w:left w:val="single" w:sz="4" w:space="0" w:color="auto"/>
              <w:bottom w:val="single" w:sz="8" w:space="0" w:color="auto"/>
            </w:tcBorders>
            <w:shd w:val="clear" w:color="auto" w:fill="D9D9D9" w:themeFill="background1" w:themeFillShade="D9"/>
          </w:tcPr>
          <w:p w:rsidR="009F2701" w:rsidRDefault="009F2701">
            <w:pPr>
              <w:spacing w:line="259" w:lineRule="auto"/>
              <w:rPr>
                <w:rFonts w:ascii="Arial" w:hAnsi="Arial"/>
                <w:sz w:val="20"/>
              </w:rPr>
            </w:pPr>
          </w:p>
        </w:tc>
        <w:tc>
          <w:tcPr>
            <w:tcW w:w="258" w:type="pct"/>
            <w:tcBorders>
              <w:top w:val="single" w:sz="12"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rPr>
                <w:rFonts w:ascii="Arial" w:hAnsi="Arial"/>
                <w:sz w:val="20"/>
              </w:rPr>
            </w:pPr>
          </w:p>
        </w:tc>
      </w:tr>
      <w:tr w:rsidR="009F2701">
        <w:trPr>
          <w:trHeight w:val="560"/>
        </w:trPr>
        <w:tc>
          <w:tcPr>
            <w:tcW w:w="1398" w:type="pct"/>
            <w:gridSpan w:val="4"/>
            <w:tcBorders>
              <w:top w:val="single" w:sz="8" w:space="0" w:color="auto"/>
              <w:left w:val="single" w:sz="4" w:space="0" w:color="auto"/>
              <w:bottom w:val="single" w:sz="8" w:space="0" w:color="auto"/>
              <w:right w:val="nil"/>
            </w:tcBorders>
            <w:shd w:val="clear" w:color="auto" w:fill="D9D9D9" w:themeFill="background1" w:themeFillShade="D9"/>
            <w:vAlign w:val="center"/>
          </w:tcPr>
          <w:p w:rsidR="009F2701" w:rsidRDefault="00604F63">
            <w:pPr>
              <w:jc w:val="both"/>
              <w:rPr>
                <w:rFonts w:eastAsia="Calibri"/>
                <w:b/>
                <w:color w:val="000000"/>
                <w:sz w:val="20"/>
                <w:lang w:eastAsia="lt-LT"/>
              </w:rPr>
            </w:pPr>
            <w:r>
              <w:rPr>
                <w:rFonts w:eastAsia="Calibri"/>
                <w:b/>
                <w:color w:val="000000"/>
                <w:sz w:val="20"/>
                <w:lang w:eastAsia="lt-LT"/>
              </w:rPr>
              <w:t>Tiesioginės išlaidos</w:t>
            </w:r>
          </w:p>
          <w:p w:rsidR="009F2701" w:rsidRDefault="00604F63">
            <w:pPr>
              <w:rPr>
                <w:bCs/>
                <w:color w:val="000000"/>
                <w:sz w:val="18"/>
                <w:szCs w:val="18"/>
                <w:lang w:eastAsia="lt-LT"/>
              </w:rPr>
            </w:pPr>
            <w:r>
              <w:rPr>
                <w:i/>
                <w:iCs/>
                <w:sz w:val="20"/>
              </w:rPr>
              <w:t>Susumuojama visa projekto tinkamų finansuoti išlaidų (veiklų vykdymo ir projekto matomumo ir informavimo apie projektą) suma</w:t>
            </w:r>
            <w:r>
              <w:rPr>
                <w:rFonts w:eastAsia="Calibri"/>
                <w:i/>
                <w:iCs/>
                <w:color w:val="000000"/>
                <w:sz w:val="20"/>
                <w:lang w:eastAsia="lt-LT"/>
              </w:rPr>
              <w:t>.</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rsidR="009F2701" w:rsidRDefault="009F2701">
            <w:pPr>
              <w:rPr>
                <w:b/>
                <w:bCs/>
                <w:color w:val="000000"/>
                <w:sz w:val="18"/>
                <w:szCs w:val="18"/>
                <w:lang w:eastAsia="lt-LT"/>
              </w:rPr>
            </w:pPr>
          </w:p>
          <w:p w:rsidR="009F2701" w:rsidRDefault="009F2701">
            <w:pPr>
              <w:rPr>
                <w:b/>
                <w:bCs/>
                <w:color w:val="000000"/>
                <w:sz w:val="18"/>
                <w:szCs w:val="18"/>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Susumuojama visa projekto tinkamų finansuoti išlaidų (veiklų vykdymo ir projekto matomumo ir informavimo apie projektą) suma.</w:t>
            </w:r>
          </w:p>
          <w:p w:rsidR="009F2701" w:rsidRDefault="009F2701">
            <w:pPr>
              <w:jc w:val="center"/>
              <w:rPr>
                <w:rFonts w:eastAsia="Calibri"/>
                <w:i/>
                <w:iCs/>
                <w:color w:val="000000"/>
                <w:sz w:val="18"/>
                <w:szCs w:val="18"/>
                <w:lang w:eastAsia="lt-LT"/>
              </w:rPr>
            </w:pP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rsidR="009F2701" w:rsidRDefault="009F2701">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rsidR="009F2701" w:rsidRDefault="009F2701">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rPr>
                <w:rFonts w:ascii="Arial" w:hAnsi="Arial"/>
                <w:sz w:val="20"/>
              </w:rPr>
            </w:pPr>
          </w:p>
        </w:tc>
      </w:tr>
      <w:tr w:rsidR="009F2701">
        <w:trPr>
          <w:trHeight w:val="560"/>
        </w:trPr>
        <w:tc>
          <w:tcPr>
            <w:tcW w:w="1398" w:type="pct"/>
            <w:gridSpan w:val="4"/>
            <w:tcBorders>
              <w:top w:val="single" w:sz="8" w:space="0" w:color="auto"/>
              <w:left w:val="single" w:sz="4" w:space="0" w:color="auto"/>
              <w:bottom w:val="single" w:sz="8" w:space="0" w:color="auto"/>
              <w:right w:val="nil"/>
            </w:tcBorders>
            <w:shd w:val="clear" w:color="auto" w:fill="D9D9D9" w:themeFill="background1" w:themeFillShade="D9"/>
            <w:vAlign w:val="center"/>
          </w:tcPr>
          <w:p w:rsidR="009F2701" w:rsidRDefault="00604F63">
            <w:pPr>
              <w:jc w:val="both"/>
              <w:rPr>
                <w:rFonts w:eastAsia="Calibri"/>
                <w:b/>
                <w:color w:val="000000"/>
                <w:sz w:val="20"/>
                <w:lang w:eastAsia="lt-LT"/>
              </w:rPr>
            </w:pPr>
            <w:r>
              <w:rPr>
                <w:rFonts w:eastAsia="Calibri"/>
                <w:b/>
                <w:color w:val="000000"/>
                <w:sz w:val="20"/>
                <w:lang w:eastAsia="lt-LT"/>
              </w:rPr>
              <w:t>Žemės pirkimo išlaidos</w:t>
            </w:r>
          </w:p>
          <w:p w:rsidR="009F2701" w:rsidRDefault="00604F63">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rsidR="009F2701" w:rsidRDefault="009F2701">
            <w:pPr>
              <w:rPr>
                <w:rFonts w:eastAsia="Calibri"/>
                <w:b/>
                <w:bCs/>
                <w:color w:val="000000"/>
                <w:sz w:val="20"/>
                <w:lang w:eastAsia="lt-LT"/>
              </w:rPr>
            </w:pPr>
          </w:p>
          <w:p w:rsidR="009F2701" w:rsidRDefault="009F2701">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9F2701" w:rsidRDefault="00604F63">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žemės pirkimo išlaidų </w:t>
            </w:r>
            <w:r>
              <w:rPr>
                <w:i/>
                <w:iCs/>
                <w:color w:val="000000"/>
                <w:sz w:val="18"/>
                <w:szCs w:val="18"/>
              </w:rPr>
              <w:t>suma</w:t>
            </w:r>
            <w:r>
              <w:rPr>
                <w:i/>
                <w:iCs/>
                <w:color w:val="000000"/>
                <w:sz w:val="18"/>
                <w:szCs w:val="18"/>
                <w:lang w:eastAsia="lt-LT"/>
              </w:rPr>
              <w:t>.</w:t>
            </w:r>
          </w:p>
          <w:p w:rsidR="009F2701" w:rsidRDefault="009F2701">
            <w:pPr>
              <w:jc w:val="center"/>
              <w:rPr>
                <w:rFonts w:eastAsia="Calibri"/>
                <w:i/>
                <w:iCs/>
                <w:color w:val="000000"/>
                <w:sz w:val="18"/>
                <w:szCs w:val="18"/>
                <w:lang w:eastAsia="lt-LT"/>
              </w:rPr>
            </w:pP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rsidR="009F2701" w:rsidRDefault="009F2701">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rsidR="009F2701" w:rsidRDefault="009F2701">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rPr>
                <w:rFonts w:ascii="Arial" w:hAnsi="Arial"/>
                <w:sz w:val="20"/>
              </w:rPr>
            </w:pPr>
          </w:p>
        </w:tc>
      </w:tr>
      <w:tr w:rsidR="009F2701">
        <w:trPr>
          <w:trHeight w:val="560"/>
        </w:trPr>
        <w:tc>
          <w:tcPr>
            <w:tcW w:w="1398" w:type="pct"/>
            <w:gridSpan w:val="4"/>
            <w:tcBorders>
              <w:top w:val="single" w:sz="8" w:space="0" w:color="auto"/>
              <w:left w:val="single" w:sz="4" w:space="0" w:color="auto"/>
              <w:bottom w:val="single" w:sz="8" w:space="0" w:color="auto"/>
              <w:right w:val="nil"/>
            </w:tcBorders>
            <w:shd w:val="clear" w:color="auto" w:fill="D9D9D9" w:themeFill="background1" w:themeFillShade="D9"/>
            <w:vAlign w:val="center"/>
          </w:tcPr>
          <w:p w:rsidR="009F2701" w:rsidRDefault="009F2701">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9F2701" w:rsidRDefault="009F2701">
            <w:pPr>
              <w:jc w:val="center"/>
              <w:rPr>
                <w:rFonts w:eastAsia="Calibri"/>
                <w:i/>
                <w:iCs/>
                <w:color w:val="000000"/>
                <w:sz w:val="18"/>
                <w:szCs w:val="18"/>
                <w:lang w:eastAsia="lt-LT"/>
              </w:rPr>
            </w:pPr>
          </w:p>
          <w:p w:rsidR="009F2701" w:rsidRDefault="00604F63">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rsidR="009F2701" w:rsidRDefault="00604F63">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9F2701" w:rsidRDefault="00604F63">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žemės pirkimo išlaidų suma.</w:t>
            </w:r>
          </w:p>
          <w:p w:rsidR="009F2701" w:rsidRDefault="009F2701">
            <w:pPr>
              <w:jc w:val="center"/>
              <w:rPr>
                <w:rFonts w:eastAsia="Calibri"/>
                <w:i/>
                <w:iCs/>
                <w:color w:val="000000"/>
                <w:sz w:val="18"/>
                <w:szCs w:val="18"/>
                <w:lang w:eastAsia="lt-LT"/>
              </w:rPr>
            </w:pP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eastAsia="Calibri"/>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rsidR="009F2701" w:rsidRDefault="009F2701">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rsidR="009F2701" w:rsidRDefault="009F2701">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rPr>
                <w:rFonts w:ascii="Arial" w:hAnsi="Arial"/>
                <w:sz w:val="20"/>
              </w:rPr>
            </w:pPr>
          </w:p>
        </w:tc>
      </w:tr>
      <w:tr w:rsidR="009F2701">
        <w:trPr>
          <w:trHeight w:val="560"/>
        </w:trPr>
        <w:tc>
          <w:tcPr>
            <w:tcW w:w="1398" w:type="pct"/>
            <w:gridSpan w:val="4"/>
            <w:tcBorders>
              <w:top w:val="single" w:sz="8" w:space="0" w:color="auto"/>
              <w:left w:val="single" w:sz="4" w:space="0" w:color="auto"/>
              <w:bottom w:val="single" w:sz="6" w:space="0" w:color="auto"/>
              <w:right w:val="nil"/>
            </w:tcBorders>
            <w:shd w:val="clear" w:color="auto" w:fill="D9D9D9" w:themeFill="background1" w:themeFillShade="D9"/>
            <w:vAlign w:val="center"/>
          </w:tcPr>
          <w:p w:rsidR="009F2701" w:rsidRDefault="00604F63">
            <w:pPr>
              <w:jc w:val="both"/>
              <w:rPr>
                <w:rFonts w:eastAsia="Calibri"/>
                <w:b/>
                <w:color w:val="000000"/>
                <w:sz w:val="20"/>
                <w:lang w:eastAsia="lt-LT"/>
              </w:rPr>
            </w:pPr>
            <w:r>
              <w:rPr>
                <w:rFonts w:eastAsia="Calibri"/>
                <w:b/>
                <w:color w:val="000000"/>
                <w:sz w:val="20"/>
                <w:lang w:eastAsia="lt-LT"/>
              </w:rPr>
              <w:t>Nepiniginis įnašas</w:t>
            </w:r>
          </w:p>
          <w:p w:rsidR="009F2701" w:rsidRDefault="00604F63">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9F2701" w:rsidRDefault="009F2701">
            <w:pPr>
              <w:rPr>
                <w:rFonts w:eastAsia="Calibri"/>
                <w:b/>
                <w:bCs/>
                <w:color w:val="000000"/>
                <w:sz w:val="20"/>
                <w:lang w:eastAsia="lt-LT"/>
              </w:rPr>
            </w:pPr>
          </w:p>
          <w:p w:rsidR="009F2701" w:rsidRDefault="009F2701">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9F2701" w:rsidRDefault="00604F63">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nepiniginio įnašo </w:t>
            </w:r>
            <w:r>
              <w:rPr>
                <w:i/>
                <w:iCs/>
                <w:color w:val="000000"/>
                <w:sz w:val="18"/>
                <w:szCs w:val="18"/>
              </w:rPr>
              <w:t>suma</w:t>
            </w:r>
            <w:r>
              <w:rPr>
                <w:i/>
                <w:iCs/>
                <w:color w:val="000000"/>
                <w:sz w:val="18"/>
                <w:szCs w:val="18"/>
                <w:lang w:eastAsia="lt-LT"/>
              </w:rPr>
              <w:t>.</w:t>
            </w:r>
          </w:p>
          <w:p w:rsidR="009F2701" w:rsidRDefault="009F2701">
            <w:pPr>
              <w:jc w:val="center"/>
              <w:rPr>
                <w:i/>
                <w:iCs/>
                <w:color w:val="000000"/>
                <w:sz w:val="18"/>
                <w:szCs w:val="18"/>
                <w:lang w:eastAsia="lt-LT"/>
              </w:rPr>
            </w:pP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9F2701" w:rsidRDefault="009F270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9F2701" w:rsidRDefault="009F2701">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9F2701" w:rsidRDefault="009F2701">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rsidR="009F2701" w:rsidRDefault="009F2701">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rsidR="009F2701" w:rsidRDefault="009F2701">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9F2701" w:rsidRDefault="009F2701">
            <w:pPr>
              <w:spacing w:line="259" w:lineRule="auto"/>
              <w:rPr>
                <w:rFonts w:ascii="Arial" w:hAnsi="Arial"/>
                <w:sz w:val="20"/>
              </w:rPr>
            </w:pPr>
          </w:p>
        </w:tc>
      </w:tr>
      <w:tr w:rsidR="009F2701">
        <w:trPr>
          <w:trHeight w:val="560"/>
        </w:trPr>
        <w:tc>
          <w:tcPr>
            <w:tcW w:w="1398" w:type="pct"/>
            <w:gridSpan w:val="4"/>
            <w:tcBorders>
              <w:top w:val="single" w:sz="6" w:space="0" w:color="auto"/>
              <w:left w:val="single" w:sz="4" w:space="0" w:color="auto"/>
              <w:bottom w:val="single" w:sz="8" w:space="0" w:color="auto"/>
              <w:right w:val="nil"/>
            </w:tcBorders>
            <w:shd w:val="clear" w:color="auto" w:fill="D9D9D9" w:themeFill="background1" w:themeFillShade="D9"/>
            <w:vAlign w:val="center"/>
          </w:tcPr>
          <w:p w:rsidR="009F2701" w:rsidRDefault="009F2701">
            <w:pPr>
              <w:jc w:val="both"/>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9F2701" w:rsidRDefault="009F2701">
            <w:pPr>
              <w:jc w:val="center"/>
              <w:rPr>
                <w:rFonts w:eastAsia="Calibri"/>
                <w:i/>
                <w:iCs/>
                <w:color w:val="000000"/>
                <w:sz w:val="18"/>
                <w:szCs w:val="18"/>
                <w:lang w:eastAsia="lt-LT"/>
              </w:rPr>
            </w:pPr>
          </w:p>
          <w:p w:rsidR="009F2701" w:rsidRDefault="00604F63">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rsidR="009F2701" w:rsidRDefault="00604F63">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9F2701" w:rsidRDefault="00604F63">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nepiniginio įnašo </w:t>
            </w:r>
            <w:r>
              <w:rPr>
                <w:i/>
                <w:iCs/>
                <w:color w:val="000000"/>
                <w:sz w:val="18"/>
                <w:szCs w:val="18"/>
              </w:rPr>
              <w:t>suma.</w:t>
            </w:r>
          </w:p>
          <w:p w:rsidR="009F2701" w:rsidRDefault="009F2701">
            <w:pPr>
              <w:jc w:val="center"/>
              <w:rPr>
                <w:rFonts w:eastAsia="Calibri"/>
                <w:i/>
                <w:iCs/>
                <w:color w:val="000000"/>
                <w:sz w:val="18"/>
                <w:szCs w:val="18"/>
                <w:lang w:eastAsia="lt-LT"/>
              </w:rPr>
            </w:pP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rsidR="009F2701" w:rsidRDefault="009F2701">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rsidR="009F2701" w:rsidRDefault="009F2701">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rPr>
                <w:rFonts w:ascii="Arial" w:hAnsi="Arial"/>
                <w:sz w:val="20"/>
              </w:rPr>
            </w:pPr>
          </w:p>
        </w:tc>
      </w:tr>
      <w:tr w:rsidR="009F2701">
        <w:trPr>
          <w:trHeight w:val="560"/>
        </w:trPr>
        <w:tc>
          <w:tcPr>
            <w:tcW w:w="1398" w:type="pct"/>
            <w:gridSpan w:val="4"/>
            <w:tcBorders>
              <w:top w:val="single" w:sz="8" w:space="0" w:color="auto"/>
              <w:left w:val="single" w:sz="4" w:space="0" w:color="auto"/>
              <w:bottom w:val="single" w:sz="8" w:space="0" w:color="auto"/>
              <w:right w:val="nil"/>
            </w:tcBorders>
            <w:shd w:val="clear" w:color="auto" w:fill="D9D9D9" w:themeFill="background1" w:themeFillShade="D9"/>
            <w:vAlign w:val="center"/>
          </w:tcPr>
          <w:p w:rsidR="009F2701" w:rsidRDefault="00604F63">
            <w:pPr>
              <w:jc w:val="both"/>
              <w:rPr>
                <w:rFonts w:eastAsia="Calibri"/>
                <w:b/>
                <w:color w:val="000000"/>
                <w:sz w:val="20"/>
                <w:lang w:eastAsia="lt-LT"/>
              </w:rPr>
            </w:pPr>
            <w:r>
              <w:rPr>
                <w:rFonts w:eastAsia="Calibri"/>
                <w:b/>
                <w:color w:val="000000"/>
                <w:sz w:val="20"/>
                <w:lang w:eastAsia="lt-LT"/>
              </w:rPr>
              <w:t>Kryžminis finansavimas</w:t>
            </w:r>
          </w:p>
          <w:p w:rsidR="009F2701" w:rsidRDefault="00604F63">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rsidR="009F2701" w:rsidRDefault="009F2701">
            <w:pPr>
              <w:rPr>
                <w:rFonts w:eastAsia="Calibri"/>
                <w:b/>
                <w:bCs/>
                <w:color w:val="000000"/>
                <w:sz w:val="20"/>
                <w:lang w:eastAsia="lt-LT"/>
              </w:rPr>
            </w:pPr>
          </w:p>
          <w:p w:rsidR="009F2701" w:rsidRDefault="009F2701">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9F2701" w:rsidRDefault="00604F63">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kryžminio finansavimo </w:t>
            </w:r>
            <w:r>
              <w:rPr>
                <w:i/>
                <w:iCs/>
                <w:color w:val="000000"/>
                <w:sz w:val="18"/>
                <w:szCs w:val="18"/>
              </w:rPr>
              <w:t>suma</w:t>
            </w:r>
            <w:r>
              <w:rPr>
                <w:i/>
                <w:iCs/>
                <w:color w:val="000000"/>
                <w:sz w:val="18"/>
                <w:szCs w:val="18"/>
                <w:lang w:eastAsia="lt-LT"/>
              </w:rPr>
              <w:t>.</w:t>
            </w:r>
          </w:p>
          <w:p w:rsidR="009F2701" w:rsidRDefault="009F2701">
            <w:pPr>
              <w:jc w:val="center"/>
              <w:rPr>
                <w:i/>
                <w:iCs/>
                <w:color w:val="000000"/>
                <w:sz w:val="18"/>
                <w:szCs w:val="18"/>
                <w:lang w:eastAsia="lt-LT"/>
              </w:rPr>
            </w:pPr>
          </w:p>
          <w:p w:rsidR="009F2701" w:rsidRDefault="00604F63">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rsidR="009F2701" w:rsidRDefault="009F2701">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rsidR="009F2701" w:rsidRDefault="009F2701">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rPr>
                <w:rFonts w:ascii="Arial" w:hAnsi="Arial"/>
                <w:sz w:val="20"/>
              </w:rPr>
            </w:pPr>
          </w:p>
        </w:tc>
      </w:tr>
      <w:tr w:rsidR="009F2701">
        <w:trPr>
          <w:trHeight w:val="560"/>
        </w:trPr>
        <w:tc>
          <w:tcPr>
            <w:tcW w:w="1398" w:type="pct"/>
            <w:gridSpan w:val="4"/>
            <w:tcBorders>
              <w:top w:val="single" w:sz="8" w:space="0" w:color="auto"/>
              <w:left w:val="single" w:sz="4" w:space="0" w:color="auto"/>
              <w:bottom w:val="single" w:sz="8" w:space="0" w:color="auto"/>
              <w:right w:val="nil"/>
            </w:tcBorders>
            <w:shd w:val="clear" w:color="auto" w:fill="D9D9D9" w:themeFill="background1" w:themeFillShade="D9"/>
            <w:vAlign w:val="center"/>
          </w:tcPr>
          <w:p w:rsidR="009F2701" w:rsidRDefault="009F2701">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xml:space="preserve">). Kitu atveju nurodomas kiekvienos </w:t>
            </w:r>
            <w:r>
              <w:rPr>
                <w:rFonts w:eastAsia="Calibri"/>
                <w:i/>
                <w:iCs/>
                <w:color w:val="000000"/>
                <w:sz w:val="18"/>
                <w:szCs w:val="18"/>
                <w:lang w:eastAsia="lt-LT"/>
              </w:rPr>
              <w:lastRenderedPageBreak/>
              <w:t>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9F2701" w:rsidRDefault="009F2701">
            <w:pPr>
              <w:jc w:val="center"/>
              <w:rPr>
                <w:rFonts w:eastAsia="Calibri"/>
                <w:i/>
                <w:iCs/>
                <w:color w:val="000000"/>
                <w:sz w:val="18"/>
                <w:szCs w:val="18"/>
                <w:lang w:eastAsia="lt-LT"/>
              </w:rPr>
            </w:pPr>
          </w:p>
          <w:p w:rsidR="009F2701" w:rsidRDefault="00604F63">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rsidR="009F2701" w:rsidRDefault="00604F63">
            <w:pPr>
              <w:jc w:val="center"/>
              <w:rPr>
                <w:i/>
                <w:iCs/>
                <w:color w:val="000000"/>
                <w:sz w:val="18"/>
                <w:szCs w:val="18"/>
                <w:lang w:eastAsia="lt-LT"/>
              </w:rPr>
            </w:pPr>
            <w:r>
              <w:rPr>
                <w:i/>
                <w:iCs/>
                <w:color w:val="000000"/>
                <w:sz w:val="18"/>
                <w:szCs w:val="18"/>
                <w:lang w:eastAsia="lt-LT"/>
              </w:rPr>
              <w:lastRenderedPageBreak/>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9F2701" w:rsidRDefault="00604F63">
            <w:pPr>
              <w:jc w:val="center"/>
              <w:rPr>
                <w:i/>
                <w:iCs/>
                <w:color w:val="000000"/>
                <w:sz w:val="18"/>
                <w:szCs w:val="18"/>
                <w:lang w:eastAsia="lt-LT"/>
              </w:rPr>
            </w:pPr>
            <w:r>
              <w:rPr>
                <w:i/>
                <w:iCs/>
                <w:color w:val="000000"/>
                <w:sz w:val="18"/>
                <w:szCs w:val="18"/>
                <w:lang w:eastAsia="lt-LT"/>
              </w:rPr>
              <w:lastRenderedPageBreak/>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kryžminio finansavimo</w:t>
            </w:r>
            <w:r>
              <w:rPr>
                <w:i/>
                <w:iCs/>
                <w:color w:val="000000"/>
                <w:sz w:val="18"/>
                <w:szCs w:val="18"/>
              </w:rPr>
              <w:t xml:space="preserve"> suma.</w:t>
            </w:r>
          </w:p>
          <w:p w:rsidR="009F2701" w:rsidRDefault="009F2701">
            <w:pPr>
              <w:jc w:val="center"/>
              <w:rPr>
                <w:rFonts w:eastAsia="Calibri"/>
                <w:i/>
                <w:iCs/>
                <w:color w:val="000000"/>
                <w:sz w:val="18"/>
                <w:szCs w:val="18"/>
                <w:lang w:eastAsia="lt-LT"/>
              </w:rPr>
            </w:pP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rsidR="009F2701" w:rsidRDefault="009F2701">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rsidR="009F2701" w:rsidRDefault="009F2701">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rPr>
                <w:rFonts w:ascii="Arial" w:hAnsi="Arial"/>
                <w:sz w:val="20"/>
              </w:rPr>
            </w:pPr>
          </w:p>
        </w:tc>
      </w:tr>
      <w:tr w:rsidR="009F2701">
        <w:trPr>
          <w:trHeight w:val="261"/>
        </w:trPr>
        <w:tc>
          <w:tcPr>
            <w:tcW w:w="1398" w:type="pct"/>
            <w:gridSpan w:val="4"/>
            <w:tcBorders>
              <w:top w:val="single" w:sz="8" w:space="0" w:color="auto"/>
              <w:left w:val="single" w:sz="4" w:space="0" w:color="auto"/>
              <w:bottom w:val="single" w:sz="8" w:space="0" w:color="auto"/>
              <w:right w:val="nil"/>
            </w:tcBorders>
            <w:shd w:val="clear" w:color="auto" w:fill="D9D9D9" w:themeFill="background1" w:themeFillShade="D9"/>
            <w:vAlign w:val="center"/>
          </w:tcPr>
          <w:p w:rsidR="009F2701" w:rsidRDefault="00604F63">
            <w:pPr>
              <w:jc w:val="both"/>
              <w:rPr>
                <w:rFonts w:eastAsia="Calibri"/>
                <w:b/>
                <w:color w:val="000000"/>
                <w:sz w:val="20"/>
                <w:lang w:eastAsia="lt-LT"/>
              </w:rPr>
            </w:pPr>
            <w:r>
              <w:rPr>
                <w:rFonts w:eastAsia="Calibri"/>
                <w:b/>
                <w:color w:val="000000"/>
                <w:sz w:val="20"/>
                <w:lang w:eastAsia="lt-LT"/>
              </w:rPr>
              <w:t>Projektą vykdančio personalo išlaidos</w:t>
            </w:r>
          </w:p>
          <w:p w:rsidR="009F2701" w:rsidRDefault="00604F63">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rsidR="009F2701" w:rsidRDefault="009F2701">
            <w:pPr>
              <w:rPr>
                <w:rFonts w:eastAsia="Calibri"/>
                <w:b/>
                <w:bCs/>
                <w:color w:val="000000"/>
                <w:sz w:val="20"/>
                <w:lang w:eastAsia="lt-LT"/>
              </w:rPr>
            </w:pPr>
          </w:p>
          <w:p w:rsidR="009F2701" w:rsidRDefault="009F2701">
            <w:pPr>
              <w:jc w:val="both"/>
              <w:rPr>
                <w:rFonts w:eastAsia="Calibri"/>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9F2701" w:rsidRDefault="00604F63">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projektą vykdančio personalo išlaidų suma.</w:t>
            </w:r>
          </w:p>
          <w:p w:rsidR="009F2701" w:rsidRDefault="009F2701">
            <w:pPr>
              <w:jc w:val="center"/>
              <w:rPr>
                <w:i/>
                <w:iCs/>
                <w:color w:val="000000"/>
                <w:sz w:val="18"/>
                <w:szCs w:val="18"/>
                <w:lang w:eastAsia="lt-LT"/>
              </w:rPr>
            </w:pP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jc w:val="both"/>
              <w:rPr>
                <w:rFonts w:ascii="Arial" w:hAnsi="Arial"/>
                <w:sz w:val="20"/>
              </w:rPr>
            </w:pPr>
          </w:p>
        </w:tc>
        <w:tc>
          <w:tcPr>
            <w:tcW w:w="250" w:type="pct"/>
            <w:gridSpan w:val="2"/>
            <w:tcBorders>
              <w:top w:val="single" w:sz="8" w:space="0" w:color="auto"/>
              <w:left w:val="single" w:sz="4" w:space="0" w:color="auto"/>
              <w:bottom w:val="single" w:sz="8" w:space="0" w:color="auto"/>
            </w:tcBorders>
            <w:shd w:val="clear" w:color="auto" w:fill="D9D9D9" w:themeFill="background1" w:themeFillShade="D9"/>
          </w:tcPr>
          <w:p w:rsidR="009F2701" w:rsidRDefault="009F2701">
            <w:pPr>
              <w:spacing w:line="259" w:lineRule="auto"/>
              <w:rPr>
                <w:rFonts w:ascii="Arial" w:hAnsi="Arial"/>
                <w:sz w:val="20"/>
              </w:rPr>
            </w:pPr>
          </w:p>
        </w:tc>
        <w:tc>
          <w:tcPr>
            <w:tcW w:w="404" w:type="pct"/>
            <w:gridSpan w:val="2"/>
            <w:tcBorders>
              <w:top w:val="single" w:sz="8" w:space="0" w:color="auto"/>
              <w:left w:val="single" w:sz="4" w:space="0" w:color="auto"/>
              <w:bottom w:val="single" w:sz="8" w:space="0" w:color="auto"/>
            </w:tcBorders>
            <w:shd w:val="clear" w:color="auto" w:fill="D9D9D9" w:themeFill="background1" w:themeFillShade="D9"/>
          </w:tcPr>
          <w:p w:rsidR="009F2701" w:rsidRDefault="009F2701">
            <w:pPr>
              <w:spacing w:line="259" w:lineRule="auto"/>
              <w:rPr>
                <w:rFonts w:ascii="Arial" w:hAnsi="Arial"/>
                <w:sz w:val="20"/>
              </w:rPr>
            </w:pPr>
          </w:p>
        </w:tc>
        <w:tc>
          <w:tcPr>
            <w:tcW w:w="258"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rPr>
                <w:rFonts w:ascii="Arial" w:hAnsi="Arial"/>
                <w:sz w:val="20"/>
              </w:rPr>
            </w:pPr>
          </w:p>
        </w:tc>
      </w:tr>
      <w:tr w:rsidR="009F2701">
        <w:trPr>
          <w:trHeight w:val="560"/>
        </w:trPr>
        <w:tc>
          <w:tcPr>
            <w:tcW w:w="1398" w:type="pct"/>
            <w:gridSpan w:val="4"/>
            <w:tcBorders>
              <w:top w:val="single" w:sz="8" w:space="0" w:color="auto"/>
              <w:left w:val="single" w:sz="4" w:space="0" w:color="auto"/>
              <w:bottom w:val="single" w:sz="8" w:space="0" w:color="auto"/>
              <w:right w:val="nil"/>
            </w:tcBorders>
            <w:shd w:val="clear" w:color="auto" w:fill="D9D9D9" w:themeFill="background1" w:themeFillShade="D9"/>
            <w:vAlign w:val="center"/>
          </w:tcPr>
          <w:p w:rsidR="009F2701" w:rsidRDefault="009F2701">
            <w:pPr>
              <w:jc w:val="both"/>
              <w:rPr>
                <w:rFonts w:eastAsia="Calibri"/>
                <w:b/>
                <w:bCs/>
                <w:color w:val="000000"/>
                <w:sz w:val="20"/>
                <w:lang w:eastAsia="lt-LT"/>
              </w:rPr>
            </w:pPr>
          </w:p>
        </w:tc>
        <w:tc>
          <w:tcPr>
            <w:tcW w:w="568" w:type="pct"/>
            <w:tcBorders>
              <w:top w:val="single" w:sz="8" w:space="0" w:color="auto"/>
              <w:left w:val="single" w:sz="4" w:space="0" w:color="auto"/>
              <w:bottom w:val="single" w:sz="8" w:space="0" w:color="auto"/>
              <w:right w:val="nil"/>
            </w:tcBorders>
            <w:shd w:val="clear" w:color="auto" w:fill="auto"/>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9F2701" w:rsidRDefault="009F2701">
            <w:pPr>
              <w:jc w:val="center"/>
              <w:rPr>
                <w:rFonts w:eastAsia="Calibri"/>
                <w:i/>
                <w:iCs/>
                <w:color w:val="000000"/>
                <w:sz w:val="18"/>
                <w:szCs w:val="18"/>
                <w:lang w:eastAsia="lt-LT"/>
              </w:rPr>
            </w:pPr>
          </w:p>
          <w:p w:rsidR="009F2701" w:rsidRDefault="00604F63">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8" w:space="0" w:color="auto"/>
              <w:left w:val="single" w:sz="4" w:space="0" w:color="auto"/>
              <w:bottom w:val="single" w:sz="8" w:space="0" w:color="auto"/>
              <w:right w:val="nil"/>
            </w:tcBorders>
            <w:shd w:val="clear" w:color="auto" w:fill="FFFFFF" w:themeFill="background1"/>
          </w:tcPr>
          <w:p w:rsidR="009F2701" w:rsidRDefault="00604F63">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9F2701" w:rsidRDefault="00604F63">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projektą vykdančio personalo išlaidų suma.</w:t>
            </w:r>
          </w:p>
          <w:p w:rsidR="009F2701" w:rsidRDefault="009F2701">
            <w:pPr>
              <w:jc w:val="center"/>
              <w:rPr>
                <w:rFonts w:eastAsia="Calibri"/>
                <w:i/>
                <w:iCs/>
                <w:color w:val="000000"/>
                <w:sz w:val="18"/>
                <w:szCs w:val="18"/>
                <w:lang w:eastAsia="lt-LT"/>
              </w:rPr>
            </w:pP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eastAsia="Calibri"/>
                <w:i/>
                <w:iCs/>
                <w:color w:val="000000"/>
                <w:sz w:val="18"/>
                <w:szCs w:val="18"/>
                <w:lang w:eastAsia="lt-LT"/>
              </w:rPr>
            </w:pPr>
          </w:p>
        </w:tc>
        <w:tc>
          <w:tcPr>
            <w:tcW w:w="576" w:type="pct"/>
            <w:tcBorders>
              <w:top w:val="nil"/>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260" w:type="pct"/>
            <w:tcBorders>
              <w:top w:val="nil"/>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ascii="Calibri" w:hAnsi="Calibri" w:cs="Calibri"/>
                <w:color w:val="9C0006"/>
                <w:sz w:val="22"/>
                <w:szCs w:val="22"/>
                <w:lang w:eastAsia="lt-LT"/>
              </w:rPr>
            </w:pPr>
          </w:p>
        </w:tc>
        <w:tc>
          <w:tcPr>
            <w:tcW w:w="383"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jc w:val="both"/>
              <w:rPr>
                <w:rFonts w:ascii="Arial" w:hAnsi="Arial"/>
                <w:sz w:val="20"/>
              </w:rPr>
            </w:pPr>
          </w:p>
        </w:tc>
        <w:tc>
          <w:tcPr>
            <w:tcW w:w="250" w:type="pct"/>
            <w:gridSpan w:val="2"/>
            <w:tcBorders>
              <w:top w:val="single" w:sz="4" w:space="0" w:color="auto"/>
              <w:left w:val="single" w:sz="4" w:space="0" w:color="auto"/>
              <w:bottom w:val="single" w:sz="8" w:space="0" w:color="auto"/>
            </w:tcBorders>
            <w:shd w:val="clear" w:color="auto" w:fill="D9D9D9" w:themeFill="background1" w:themeFillShade="D9"/>
          </w:tcPr>
          <w:p w:rsidR="009F2701" w:rsidRDefault="009F2701">
            <w:pPr>
              <w:spacing w:line="259" w:lineRule="auto"/>
              <w:rPr>
                <w:rFonts w:ascii="Arial" w:hAnsi="Arial"/>
                <w:sz w:val="20"/>
              </w:rPr>
            </w:pPr>
          </w:p>
        </w:tc>
        <w:tc>
          <w:tcPr>
            <w:tcW w:w="404" w:type="pct"/>
            <w:gridSpan w:val="2"/>
            <w:tcBorders>
              <w:top w:val="single" w:sz="4" w:space="0" w:color="auto"/>
              <w:left w:val="single" w:sz="4" w:space="0" w:color="auto"/>
              <w:bottom w:val="single" w:sz="8" w:space="0" w:color="auto"/>
            </w:tcBorders>
            <w:shd w:val="clear" w:color="auto" w:fill="D9D9D9" w:themeFill="background1" w:themeFillShade="D9"/>
          </w:tcPr>
          <w:p w:rsidR="009F2701" w:rsidRDefault="009F2701">
            <w:pPr>
              <w:spacing w:line="259" w:lineRule="auto"/>
              <w:rPr>
                <w:rFonts w:ascii="Arial" w:hAnsi="Arial"/>
                <w:sz w:val="20"/>
              </w:rPr>
            </w:pPr>
          </w:p>
        </w:tc>
        <w:tc>
          <w:tcPr>
            <w:tcW w:w="258" w:type="pct"/>
            <w:tcBorders>
              <w:top w:val="single" w:sz="4"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rPr>
                <w:rFonts w:ascii="Arial" w:hAnsi="Arial"/>
                <w:sz w:val="20"/>
              </w:rPr>
            </w:pPr>
          </w:p>
        </w:tc>
      </w:tr>
      <w:tr w:rsidR="009F2701">
        <w:trPr>
          <w:trHeight w:val="560"/>
        </w:trPr>
        <w:tc>
          <w:tcPr>
            <w:tcW w:w="1398" w:type="pct"/>
            <w:gridSpan w:val="4"/>
            <w:tcBorders>
              <w:top w:val="single" w:sz="8" w:space="0" w:color="auto"/>
              <w:left w:val="single" w:sz="4" w:space="0" w:color="auto"/>
              <w:bottom w:val="single" w:sz="6" w:space="0" w:color="auto"/>
              <w:right w:val="nil"/>
            </w:tcBorders>
            <w:shd w:val="clear" w:color="auto" w:fill="D9D9D9" w:themeFill="background1" w:themeFillShade="D9"/>
            <w:vAlign w:val="center"/>
          </w:tcPr>
          <w:p w:rsidR="009F2701" w:rsidRDefault="00604F63">
            <w:pPr>
              <w:rPr>
                <w:rFonts w:eastAsia="Calibri"/>
                <w:b/>
                <w:color w:val="000000"/>
                <w:sz w:val="20"/>
                <w:lang w:eastAsia="lt-LT"/>
              </w:rPr>
            </w:pPr>
            <w:r>
              <w:rPr>
                <w:rFonts w:eastAsia="Calibri"/>
                <w:b/>
                <w:color w:val="000000"/>
                <w:sz w:val="20"/>
                <w:lang w:eastAsia="lt-LT"/>
              </w:rPr>
              <w:t xml:space="preserve">Projektą vykdančio personalo išlaidos (apmokamos iš nuosavo įnašo) </w:t>
            </w:r>
          </w:p>
          <w:p w:rsidR="009F2701" w:rsidRDefault="00604F63">
            <w:pPr>
              <w:rPr>
                <w:rFonts w:eastAsia="Calibri"/>
                <w:b/>
                <w:bCs/>
                <w:color w:val="000000"/>
                <w:sz w:val="20"/>
                <w:lang w:eastAsia="lt-LT"/>
              </w:rPr>
            </w:pPr>
            <w:r>
              <w:rPr>
                <w:i/>
                <w:iCs/>
                <w:sz w:val="20"/>
              </w:rPr>
              <w:t>Laukelis nerodomas, jeigu išlaidos į projektą neįtrauktos.</w:t>
            </w:r>
          </w:p>
          <w:p w:rsidR="009F2701" w:rsidRDefault="009F2701">
            <w:pPr>
              <w:jc w:val="both"/>
              <w:rPr>
                <w:rFonts w:eastAsia="Calibri"/>
                <w:b/>
                <w:bCs/>
                <w:color w:val="000000"/>
                <w:sz w:val="20"/>
                <w:lang w:eastAsia="lt-LT"/>
              </w:rPr>
            </w:pP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9F2701" w:rsidRDefault="009F2701">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9F2701" w:rsidRDefault="00604F63">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projektą vykdančio personalo išlaidų (apmokamų iš nuosavo įnašo) suma.</w:t>
            </w:r>
          </w:p>
          <w:p w:rsidR="009F2701" w:rsidRDefault="009F2701">
            <w:pPr>
              <w:jc w:val="center"/>
              <w:rPr>
                <w:i/>
                <w:iCs/>
                <w:color w:val="000000"/>
                <w:sz w:val="18"/>
                <w:szCs w:val="18"/>
                <w:lang w:eastAsia="lt-LT"/>
              </w:rPr>
            </w:pP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9F2701" w:rsidRDefault="009F270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9F2701" w:rsidRDefault="009F2701">
            <w:pPr>
              <w:jc w:val="both"/>
              <w:rPr>
                <w:rFonts w:ascii="Calibri" w:hAnsi="Calibri" w:cs="Calibri"/>
                <w:color w:val="9C0006"/>
                <w:sz w:val="22"/>
                <w:szCs w:val="22"/>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9F2701" w:rsidRDefault="009F2701">
            <w:pPr>
              <w:spacing w:line="259" w:lineRule="auto"/>
              <w:jc w:val="both"/>
              <w:rPr>
                <w:rFonts w:ascii="Arial" w:hAnsi="Arial"/>
                <w:sz w:val="20"/>
              </w:rPr>
            </w:pPr>
          </w:p>
        </w:tc>
        <w:tc>
          <w:tcPr>
            <w:tcW w:w="250" w:type="pct"/>
            <w:gridSpan w:val="2"/>
            <w:tcBorders>
              <w:top w:val="single" w:sz="8" w:space="0" w:color="auto"/>
              <w:left w:val="single" w:sz="4" w:space="0" w:color="auto"/>
              <w:bottom w:val="single" w:sz="6" w:space="0" w:color="auto"/>
            </w:tcBorders>
            <w:shd w:val="clear" w:color="auto" w:fill="D9D9D9" w:themeFill="background1" w:themeFillShade="D9"/>
          </w:tcPr>
          <w:p w:rsidR="009F2701" w:rsidRDefault="009F2701">
            <w:pPr>
              <w:spacing w:line="259" w:lineRule="auto"/>
              <w:rPr>
                <w:rFonts w:ascii="Arial" w:hAnsi="Arial"/>
                <w:sz w:val="20"/>
              </w:rPr>
            </w:pPr>
          </w:p>
        </w:tc>
        <w:tc>
          <w:tcPr>
            <w:tcW w:w="404" w:type="pct"/>
            <w:gridSpan w:val="2"/>
            <w:tcBorders>
              <w:top w:val="single" w:sz="8" w:space="0" w:color="auto"/>
              <w:left w:val="single" w:sz="4" w:space="0" w:color="auto"/>
              <w:bottom w:val="single" w:sz="6" w:space="0" w:color="auto"/>
            </w:tcBorders>
            <w:shd w:val="clear" w:color="auto" w:fill="D9D9D9" w:themeFill="background1" w:themeFillShade="D9"/>
          </w:tcPr>
          <w:p w:rsidR="009F2701" w:rsidRDefault="009F2701">
            <w:pPr>
              <w:spacing w:line="259" w:lineRule="auto"/>
              <w:rPr>
                <w:rFonts w:ascii="Arial" w:hAnsi="Arial"/>
                <w:sz w:val="20"/>
              </w:rPr>
            </w:pPr>
          </w:p>
        </w:tc>
        <w:tc>
          <w:tcPr>
            <w:tcW w:w="258"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9F2701" w:rsidRDefault="009F2701">
            <w:pPr>
              <w:spacing w:line="259" w:lineRule="auto"/>
              <w:rPr>
                <w:rFonts w:ascii="Arial" w:hAnsi="Arial"/>
                <w:sz w:val="20"/>
              </w:rPr>
            </w:pPr>
          </w:p>
        </w:tc>
      </w:tr>
      <w:tr w:rsidR="009F2701">
        <w:trPr>
          <w:trHeight w:val="560"/>
        </w:trPr>
        <w:tc>
          <w:tcPr>
            <w:tcW w:w="1398" w:type="pct"/>
            <w:gridSpan w:val="4"/>
            <w:tcBorders>
              <w:top w:val="single" w:sz="6" w:space="0" w:color="auto"/>
              <w:left w:val="single" w:sz="4" w:space="0" w:color="auto"/>
              <w:bottom w:val="single" w:sz="8" w:space="0" w:color="auto"/>
              <w:right w:val="nil"/>
            </w:tcBorders>
            <w:shd w:val="clear" w:color="auto" w:fill="D9D9D9" w:themeFill="background1" w:themeFillShade="D9"/>
            <w:vAlign w:val="center"/>
          </w:tcPr>
          <w:p w:rsidR="009F2701" w:rsidRDefault="009F2701">
            <w:pPr>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xml:space="preserve">). Kitu atveju nurodomas kiekvienos </w:t>
            </w:r>
            <w:r>
              <w:rPr>
                <w:rFonts w:eastAsia="Calibri"/>
                <w:i/>
                <w:iCs/>
                <w:color w:val="000000"/>
                <w:sz w:val="18"/>
                <w:szCs w:val="18"/>
                <w:lang w:eastAsia="lt-LT"/>
              </w:rPr>
              <w:lastRenderedPageBreak/>
              <w:t>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9F2701" w:rsidRDefault="009F2701">
            <w:pPr>
              <w:jc w:val="center"/>
              <w:rPr>
                <w:rFonts w:eastAsia="Calibri"/>
                <w:i/>
                <w:iCs/>
                <w:color w:val="000000"/>
                <w:sz w:val="18"/>
                <w:szCs w:val="18"/>
                <w:lang w:eastAsia="lt-LT"/>
              </w:rPr>
            </w:pPr>
          </w:p>
          <w:p w:rsidR="009F2701" w:rsidRDefault="00604F63">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rsidR="009F2701" w:rsidRDefault="00604F63">
            <w:pPr>
              <w:jc w:val="center"/>
              <w:rPr>
                <w:i/>
                <w:iCs/>
                <w:color w:val="000000"/>
                <w:sz w:val="18"/>
                <w:szCs w:val="18"/>
                <w:lang w:eastAsia="lt-LT"/>
              </w:rPr>
            </w:pPr>
            <w:r>
              <w:rPr>
                <w:i/>
                <w:iCs/>
                <w:color w:val="000000"/>
                <w:sz w:val="18"/>
                <w:szCs w:val="18"/>
                <w:lang w:eastAsia="lt-LT"/>
              </w:rPr>
              <w:lastRenderedPageBreak/>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9F2701" w:rsidRDefault="00604F63">
            <w:pPr>
              <w:jc w:val="center"/>
              <w:rPr>
                <w:i/>
                <w:iCs/>
                <w:color w:val="000000"/>
                <w:sz w:val="18"/>
                <w:szCs w:val="18"/>
                <w:lang w:eastAsia="lt-LT"/>
              </w:rPr>
            </w:pPr>
            <w:r>
              <w:rPr>
                <w:i/>
                <w:iCs/>
                <w:color w:val="000000"/>
                <w:sz w:val="18"/>
                <w:szCs w:val="18"/>
                <w:lang w:eastAsia="lt-LT"/>
              </w:rPr>
              <w:lastRenderedPageBreak/>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projektą vykdančio personalo išlaidų (apmokamų iš nuosavo įnašo) suma.</w:t>
            </w:r>
          </w:p>
          <w:p w:rsidR="009F2701" w:rsidRDefault="009F2701">
            <w:pPr>
              <w:jc w:val="center"/>
              <w:rPr>
                <w:rFonts w:eastAsia="Calibri"/>
                <w:i/>
                <w:iCs/>
                <w:color w:val="000000"/>
                <w:sz w:val="18"/>
                <w:szCs w:val="18"/>
                <w:lang w:eastAsia="lt-LT"/>
              </w:rPr>
            </w:pP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ascii="Calibri" w:hAnsi="Calibri" w:cs="Calibri"/>
                <w:color w:val="9C0006"/>
                <w:sz w:val="22"/>
                <w:szCs w:val="22"/>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jc w:val="both"/>
              <w:rPr>
                <w:rFonts w:ascii="Arial" w:hAnsi="Arial"/>
                <w:sz w:val="20"/>
              </w:rPr>
            </w:pPr>
          </w:p>
        </w:tc>
        <w:tc>
          <w:tcPr>
            <w:tcW w:w="250" w:type="pct"/>
            <w:gridSpan w:val="2"/>
            <w:tcBorders>
              <w:top w:val="single" w:sz="6" w:space="0" w:color="auto"/>
              <w:left w:val="single" w:sz="4" w:space="0" w:color="auto"/>
              <w:bottom w:val="single" w:sz="8" w:space="0" w:color="auto"/>
            </w:tcBorders>
            <w:shd w:val="clear" w:color="auto" w:fill="D9D9D9" w:themeFill="background1" w:themeFillShade="D9"/>
          </w:tcPr>
          <w:p w:rsidR="009F2701" w:rsidRDefault="009F2701">
            <w:pPr>
              <w:spacing w:line="259" w:lineRule="auto"/>
              <w:rPr>
                <w:rFonts w:ascii="Arial" w:hAnsi="Arial"/>
                <w:sz w:val="20"/>
              </w:rPr>
            </w:pPr>
          </w:p>
        </w:tc>
        <w:tc>
          <w:tcPr>
            <w:tcW w:w="404" w:type="pct"/>
            <w:gridSpan w:val="2"/>
            <w:tcBorders>
              <w:top w:val="single" w:sz="6" w:space="0" w:color="auto"/>
              <w:left w:val="single" w:sz="4" w:space="0" w:color="auto"/>
              <w:bottom w:val="single" w:sz="8" w:space="0" w:color="auto"/>
            </w:tcBorders>
            <w:shd w:val="clear" w:color="auto" w:fill="D9D9D9" w:themeFill="background1" w:themeFillShade="D9"/>
          </w:tcPr>
          <w:p w:rsidR="009F2701" w:rsidRDefault="009F2701">
            <w:pPr>
              <w:spacing w:line="259" w:lineRule="auto"/>
              <w:rPr>
                <w:rFonts w:ascii="Arial" w:hAnsi="Arial"/>
                <w:sz w:val="20"/>
              </w:rPr>
            </w:pPr>
          </w:p>
        </w:tc>
        <w:tc>
          <w:tcPr>
            <w:tcW w:w="258"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rPr>
                <w:rFonts w:ascii="Arial" w:hAnsi="Arial"/>
                <w:sz w:val="20"/>
              </w:rPr>
            </w:pPr>
          </w:p>
        </w:tc>
      </w:tr>
      <w:tr w:rsidR="009F2701">
        <w:trPr>
          <w:trHeight w:val="403"/>
        </w:trPr>
        <w:tc>
          <w:tcPr>
            <w:tcW w:w="1398" w:type="pct"/>
            <w:gridSpan w:val="4"/>
            <w:tcBorders>
              <w:top w:val="single" w:sz="8" w:space="0" w:color="auto"/>
              <w:left w:val="single" w:sz="4" w:space="0" w:color="auto"/>
              <w:bottom w:val="single" w:sz="6" w:space="0" w:color="auto"/>
              <w:right w:val="nil"/>
            </w:tcBorders>
            <w:shd w:val="clear" w:color="auto" w:fill="D9D9D9" w:themeFill="background1" w:themeFillShade="D9"/>
            <w:vAlign w:val="center"/>
          </w:tcPr>
          <w:p w:rsidR="009F2701" w:rsidRDefault="00604F63">
            <w:pPr>
              <w:jc w:val="both"/>
              <w:rPr>
                <w:b/>
                <w:color w:val="000000"/>
                <w:sz w:val="20"/>
                <w:lang w:eastAsia="lt-LT"/>
              </w:rPr>
            </w:pPr>
            <w:r>
              <w:rPr>
                <w:b/>
                <w:color w:val="000000"/>
                <w:sz w:val="20"/>
                <w:lang w:eastAsia="lt-LT"/>
              </w:rPr>
              <w:t>Dalyvių darbo užmokesčio (toliau – DU) išlaidos (finansuojamos)</w:t>
            </w:r>
          </w:p>
          <w:p w:rsidR="009F2701" w:rsidRDefault="00604F63">
            <w:pPr>
              <w:jc w:val="both"/>
              <w:rPr>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9F2701" w:rsidRDefault="009F2701">
            <w:pPr>
              <w:rPr>
                <w:b/>
                <w:bCs/>
                <w:color w:val="000000"/>
                <w:sz w:val="20"/>
                <w:lang w:eastAsia="lt-LT"/>
              </w:rPr>
            </w:pPr>
          </w:p>
          <w:p w:rsidR="009F2701" w:rsidRDefault="009F2701">
            <w:pPr>
              <w:jc w:val="both"/>
              <w:rPr>
                <w:b/>
                <w:bCs/>
                <w:color w:val="000000"/>
                <w:sz w:val="20"/>
                <w:lang w:eastAsia="lt-LT"/>
              </w:rPr>
            </w:pPr>
          </w:p>
        </w:tc>
        <w:tc>
          <w:tcPr>
            <w:tcW w:w="501" w:type="pct"/>
            <w:tcBorders>
              <w:top w:val="single" w:sz="8" w:space="0" w:color="auto"/>
              <w:left w:val="single" w:sz="4" w:space="0" w:color="auto"/>
              <w:bottom w:val="single" w:sz="6" w:space="0" w:color="auto"/>
              <w:right w:val="single" w:sz="4" w:space="0" w:color="auto"/>
            </w:tcBorders>
            <w:shd w:val="clear" w:color="auto" w:fill="FFFFFF" w:themeFill="background1"/>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9F2701" w:rsidRDefault="00604F63">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(finansuojamų) išlaidų suma.</w:t>
            </w:r>
          </w:p>
          <w:p w:rsidR="009F2701" w:rsidRDefault="009F2701">
            <w:pPr>
              <w:jc w:val="center"/>
              <w:rPr>
                <w:i/>
                <w:iCs/>
                <w:color w:val="000000"/>
                <w:sz w:val="18"/>
                <w:szCs w:val="18"/>
                <w:lang w:eastAsia="lt-LT"/>
              </w:rPr>
            </w:pPr>
          </w:p>
          <w:p w:rsidR="009F2701" w:rsidRDefault="00604F63">
            <w:pPr>
              <w:jc w:val="center"/>
              <w:rPr>
                <w:b/>
                <w:b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9F2701" w:rsidRDefault="009F2701">
            <w:pPr>
              <w:jc w:val="both"/>
              <w:rPr>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9F2701" w:rsidRDefault="009F2701">
            <w:pPr>
              <w:jc w:val="both"/>
              <w:rPr>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9F2701" w:rsidRDefault="009F2701">
            <w:pPr>
              <w:ind w:firstLine="720"/>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9F2701" w:rsidRDefault="009F2701">
            <w:pPr>
              <w:spacing w:line="259" w:lineRule="auto"/>
              <w:ind w:firstLine="720"/>
              <w:jc w:val="both"/>
              <w:rPr>
                <w:rFonts w:ascii="Arial" w:hAnsi="Arial"/>
                <w:sz w:val="16"/>
                <w:szCs w:val="16"/>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rsidR="009F2701" w:rsidRDefault="009F2701">
            <w:pPr>
              <w:spacing w:line="259" w:lineRule="auto"/>
              <w:ind w:firstLine="720"/>
              <w:rPr>
                <w:rFonts w:ascii="Arial" w:hAnsi="Arial"/>
                <w:sz w:val="16"/>
                <w:szCs w:val="16"/>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rsidR="009F2701" w:rsidRDefault="009F2701">
            <w:pPr>
              <w:spacing w:line="259" w:lineRule="auto"/>
              <w:ind w:firstLine="720"/>
              <w:rPr>
                <w:rFonts w:ascii="Arial" w:hAnsi="Arial"/>
                <w:sz w:val="16"/>
                <w:szCs w:val="16"/>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rsidR="009F2701" w:rsidRDefault="009F2701">
            <w:pPr>
              <w:spacing w:line="259" w:lineRule="auto"/>
              <w:ind w:firstLine="720"/>
              <w:rPr>
                <w:rFonts w:ascii="Arial" w:hAnsi="Arial"/>
                <w:sz w:val="16"/>
                <w:szCs w:val="16"/>
              </w:rPr>
            </w:pPr>
          </w:p>
        </w:tc>
      </w:tr>
      <w:tr w:rsidR="009F2701">
        <w:trPr>
          <w:trHeight w:val="612"/>
        </w:trPr>
        <w:tc>
          <w:tcPr>
            <w:tcW w:w="1398" w:type="pct"/>
            <w:gridSpan w:val="4"/>
            <w:tcBorders>
              <w:top w:val="single" w:sz="6" w:space="0" w:color="auto"/>
              <w:left w:val="single" w:sz="4" w:space="0" w:color="auto"/>
              <w:bottom w:val="single" w:sz="8" w:space="0" w:color="auto"/>
              <w:right w:val="nil"/>
            </w:tcBorders>
            <w:shd w:val="clear" w:color="auto" w:fill="D9D9D9" w:themeFill="background1" w:themeFillShade="D9"/>
            <w:vAlign w:val="center"/>
          </w:tcPr>
          <w:p w:rsidR="009F2701" w:rsidRDefault="009F2701">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9F2701" w:rsidRDefault="009F2701">
            <w:pPr>
              <w:jc w:val="center"/>
              <w:rPr>
                <w:rFonts w:eastAsia="Calibri"/>
                <w:i/>
                <w:iCs/>
                <w:color w:val="000000"/>
                <w:sz w:val="18"/>
                <w:szCs w:val="18"/>
                <w:lang w:eastAsia="lt-LT"/>
              </w:rPr>
            </w:pPr>
          </w:p>
          <w:p w:rsidR="009F2701" w:rsidRDefault="00604F63">
            <w:pPr>
              <w:jc w:val="center"/>
              <w:rPr>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single" w:sz="4" w:space="0" w:color="auto"/>
            </w:tcBorders>
            <w:shd w:val="clear" w:color="auto" w:fill="FFFFFF" w:themeFill="background1"/>
          </w:tcPr>
          <w:p w:rsidR="009F2701" w:rsidRDefault="00604F63">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9F2701" w:rsidRDefault="00604F63">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dalyvių </w:t>
            </w:r>
            <w:r>
              <w:rPr>
                <w:i/>
                <w:iCs/>
                <w:color w:val="000000"/>
                <w:sz w:val="18"/>
                <w:szCs w:val="18"/>
              </w:rPr>
              <w:t>DU (finansuojamų) išlaidų suma.</w:t>
            </w:r>
          </w:p>
          <w:p w:rsidR="009F2701" w:rsidRDefault="009F2701">
            <w:pPr>
              <w:jc w:val="center"/>
              <w:rPr>
                <w:rFonts w:eastAsia="Calibri"/>
                <w:i/>
                <w:iCs/>
                <w:color w:val="000000"/>
                <w:sz w:val="18"/>
                <w:szCs w:val="18"/>
                <w:lang w:eastAsia="lt-LT"/>
              </w:rPr>
            </w:pP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ind w:firstLine="720"/>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spacing w:line="259" w:lineRule="auto"/>
              <w:ind w:firstLine="720"/>
              <w:jc w:val="both"/>
              <w:rPr>
                <w:rFonts w:ascii="Arial" w:hAnsi="Arial"/>
                <w:sz w:val="16"/>
                <w:szCs w:val="16"/>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rsidR="009F2701" w:rsidRDefault="009F2701">
            <w:pPr>
              <w:spacing w:line="259" w:lineRule="auto"/>
              <w:ind w:firstLine="720"/>
              <w:rPr>
                <w:rFonts w:ascii="Arial" w:hAnsi="Arial"/>
                <w:sz w:val="16"/>
                <w:szCs w:val="16"/>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rsidR="009F2701" w:rsidRDefault="009F2701">
            <w:pPr>
              <w:spacing w:line="259" w:lineRule="auto"/>
              <w:ind w:firstLine="720"/>
              <w:rPr>
                <w:rFonts w:ascii="Arial" w:hAnsi="Arial"/>
                <w:sz w:val="16"/>
                <w:szCs w:val="16"/>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rsidR="009F2701" w:rsidRDefault="009F2701">
            <w:pPr>
              <w:spacing w:line="259" w:lineRule="auto"/>
              <w:ind w:firstLine="720"/>
              <w:rPr>
                <w:rFonts w:ascii="Arial" w:hAnsi="Arial"/>
                <w:sz w:val="16"/>
                <w:szCs w:val="16"/>
              </w:rPr>
            </w:pPr>
          </w:p>
        </w:tc>
      </w:tr>
      <w:tr w:rsidR="009F2701">
        <w:trPr>
          <w:trHeight w:val="560"/>
        </w:trPr>
        <w:tc>
          <w:tcPr>
            <w:tcW w:w="1398" w:type="pct"/>
            <w:gridSpan w:val="4"/>
            <w:tcBorders>
              <w:top w:val="single" w:sz="8" w:space="0" w:color="auto"/>
              <w:left w:val="single" w:sz="4" w:space="0" w:color="auto"/>
              <w:bottom w:val="single" w:sz="6" w:space="0" w:color="auto"/>
              <w:right w:val="nil"/>
            </w:tcBorders>
            <w:shd w:val="clear" w:color="auto" w:fill="D9D9D9" w:themeFill="background1" w:themeFillShade="D9"/>
            <w:vAlign w:val="center"/>
          </w:tcPr>
          <w:p w:rsidR="009F2701" w:rsidRDefault="00604F63">
            <w:pPr>
              <w:jc w:val="both"/>
              <w:rPr>
                <w:b/>
                <w:sz w:val="20"/>
              </w:rPr>
            </w:pPr>
            <w:r>
              <w:rPr>
                <w:b/>
                <w:color w:val="000000"/>
                <w:sz w:val="20"/>
                <w:lang w:eastAsia="lt-LT"/>
              </w:rPr>
              <w:t>Dalyvių DU išlaidos (apm</w:t>
            </w:r>
            <w:r>
              <w:rPr>
                <w:b/>
                <w:sz w:val="20"/>
              </w:rPr>
              <w:t>okamos iš nuosavo įnašo)</w:t>
            </w:r>
          </w:p>
          <w:p w:rsidR="009F2701" w:rsidRDefault="00604F63">
            <w:pPr>
              <w:jc w:val="both"/>
              <w:rPr>
                <w:sz w:val="20"/>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9F2701" w:rsidRDefault="009F2701">
            <w:pPr>
              <w:rPr>
                <w:sz w:val="20"/>
              </w:rPr>
            </w:pPr>
          </w:p>
          <w:p w:rsidR="009F2701" w:rsidRDefault="009F2701">
            <w:pPr>
              <w:jc w:val="both"/>
              <w:rPr>
                <w:sz w:val="20"/>
              </w:rPr>
            </w:pPr>
          </w:p>
        </w:tc>
        <w:tc>
          <w:tcPr>
            <w:tcW w:w="501" w:type="pct"/>
            <w:tcBorders>
              <w:top w:val="single" w:sz="8" w:space="0" w:color="auto"/>
              <w:left w:val="single" w:sz="4" w:space="0" w:color="auto"/>
              <w:bottom w:val="single" w:sz="6" w:space="0" w:color="auto"/>
              <w:right w:val="nil"/>
            </w:tcBorders>
            <w:shd w:val="clear" w:color="auto" w:fill="FFFFFF" w:themeFill="background1"/>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9F2701" w:rsidRDefault="00604F63">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w:t>
            </w:r>
            <w:r>
              <w:rPr>
                <w:i/>
                <w:iCs/>
                <w:color w:val="000000"/>
                <w:sz w:val="18"/>
                <w:szCs w:val="18"/>
                <w:lang w:eastAsia="lt-LT"/>
              </w:rPr>
              <w:t xml:space="preserve">dalyvių </w:t>
            </w:r>
            <w:r>
              <w:rPr>
                <w:i/>
                <w:iCs/>
                <w:color w:val="000000"/>
                <w:sz w:val="18"/>
                <w:szCs w:val="18"/>
              </w:rPr>
              <w:t>DU (apmokamų iš nuosavo įnašo) išlaidų suma.</w:t>
            </w:r>
          </w:p>
          <w:p w:rsidR="009F2701" w:rsidRDefault="009F2701">
            <w:pPr>
              <w:jc w:val="center"/>
              <w:rPr>
                <w:i/>
                <w:iCs/>
                <w:color w:val="000000"/>
                <w:sz w:val="18"/>
                <w:szCs w:val="18"/>
                <w:lang w:eastAsia="lt-LT"/>
              </w:rPr>
            </w:pPr>
          </w:p>
          <w:p w:rsidR="009F2701" w:rsidRDefault="00604F63">
            <w:pPr>
              <w:jc w:val="center"/>
              <w:rPr>
                <w:sz w:val="18"/>
                <w:szCs w:val="18"/>
              </w:rPr>
            </w:pPr>
            <w:r>
              <w:rPr>
                <w:rFonts w:eastAsia="Calibri"/>
                <w:i/>
                <w:iCs/>
                <w:color w:val="000000"/>
                <w:sz w:val="18"/>
                <w:szCs w:val="18"/>
                <w:lang w:eastAsia="lt-LT"/>
              </w:rPr>
              <w:t>Sutarties rengimo metu informacija perkeliama iš projekto įgyvendinimo plano.</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9F2701" w:rsidRDefault="009F2701">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9F2701" w:rsidRDefault="009F2701">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rsidR="009F2701" w:rsidRDefault="009F2701">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rsidR="009F2701" w:rsidRDefault="009F2701">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rsidR="009F2701" w:rsidRDefault="009F2701">
            <w:pPr>
              <w:rPr>
                <w:rFonts w:ascii="Arial" w:hAnsi="Arial"/>
                <w:sz w:val="20"/>
              </w:rPr>
            </w:pPr>
          </w:p>
        </w:tc>
      </w:tr>
      <w:tr w:rsidR="009F2701">
        <w:trPr>
          <w:trHeight w:val="560"/>
        </w:trPr>
        <w:tc>
          <w:tcPr>
            <w:tcW w:w="1398" w:type="pct"/>
            <w:gridSpan w:val="4"/>
            <w:tcBorders>
              <w:top w:val="single" w:sz="6" w:space="0" w:color="auto"/>
              <w:left w:val="single" w:sz="4" w:space="0" w:color="auto"/>
              <w:bottom w:val="single" w:sz="8" w:space="0" w:color="auto"/>
              <w:right w:val="nil"/>
            </w:tcBorders>
            <w:shd w:val="clear" w:color="auto" w:fill="D9D9D9" w:themeFill="background1" w:themeFillShade="D9"/>
            <w:vAlign w:val="center"/>
          </w:tcPr>
          <w:p w:rsidR="009F2701" w:rsidRDefault="009F2701">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xml:space="preserve">). Kitu atveju nurodomas kiekvienos </w:t>
            </w:r>
            <w:r>
              <w:rPr>
                <w:rFonts w:eastAsia="Calibri"/>
                <w:i/>
                <w:iCs/>
                <w:color w:val="000000"/>
                <w:sz w:val="18"/>
                <w:szCs w:val="18"/>
                <w:lang w:eastAsia="lt-LT"/>
              </w:rPr>
              <w:lastRenderedPageBreak/>
              <w:t>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9F2701" w:rsidRDefault="009F2701">
            <w:pPr>
              <w:jc w:val="center"/>
              <w:rPr>
                <w:rFonts w:eastAsia="Calibri"/>
                <w:i/>
                <w:iCs/>
                <w:color w:val="000000"/>
                <w:sz w:val="18"/>
                <w:szCs w:val="18"/>
                <w:lang w:eastAsia="lt-LT"/>
              </w:rPr>
            </w:pPr>
          </w:p>
          <w:p w:rsidR="009F2701" w:rsidRDefault="00604F63">
            <w:pPr>
              <w:jc w:val="center"/>
              <w:rPr>
                <w:sz w:val="20"/>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rsidR="009F2701" w:rsidRDefault="00604F63">
            <w:pPr>
              <w:jc w:val="center"/>
              <w:rPr>
                <w:i/>
                <w:iCs/>
                <w:color w:val="000000"/>
                <w:sz w:val="18"/>
                <w:szCs w:val="18"/>
                <w:lang w:eastAsia="lt-LT"/>
              </w:rPr>
            </w:pPr>
            <w:r>
              <w:rPr>
                <w:i/>
                <w:iCs/>
                <w:color w:val="000000"/>
                <w:sz w:val="18"/>
                <w:szCs w:val="18"/>
                <w:lang w:eastAsia="lt-LT"/>
              </w:rPr>
              <w:lastRenderedPageBreak/>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9F2701" w:rsidRDefault="00604F63">
            <w:pPr>
              <w:jc w:val="center"/>
              <w:rPr>
                <w:i/>
                <w:iCs/>
                <w:color w:val="000000"/>
                <w:sz w:val="18"/>
                <w:szCs w:val="18"/>
                <w:lang w:eastAsia="lt-LT"/>
              </w:rPr>
            </w:pPr>
            <w:r>
              <w:rPr>
                <w:i/>
                <w:iCs/>
                <w:color w:val="000000"/>
                <w:sz w:val="18"/>
                <w:szCs w:val="18"/>
                <w:lang w:eastAsia="lt-LT"/>
              </w:rPr>
              <w:lastRenderedPageBreak/>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dalyvių DU (apmokamų iš nuosavo įnašo) išlaidų suma.</w:t>
            </w:r>
          </w:p>
          <w:p w:rsidR="009F2701" w:rsidRDefault="009F2701">
            <w:pPr>
              <w:jc w:val="center"/>
              <w:rPr>
                <w:rFonts w:eastAsia="Calibri"/>
                <w:i/>
                <w:iCs/>
                <w:color w:val="000000"/>
                <w:sz w:val="18"/>
                <w:szCs w:val="18"/>
                <w:lang w:eastAsia="lt-LT"/>
              </w:rPr>
            </w:pP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rsidR="009F2701" w:rsidRDefault="009F2701">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rsidR="009F2701" w:rsidRDefault="009F2701">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rsidR="009F2701" w:rsidRDefault="009F2701">
            <w:pPr>
              <w:rPr>
                <w:rFonts w:ascii="Arial" w:hAnsi="Arial"/>
                <w:sz w:val="20"/>
              </w:rPr>
            </w:pPr>
          </w:p>
        </w:tc>
      </w:tr>
      <w:tr w:rsidR="009F2701">
        <w:trPr>
          <w:trHeight w:val="261"/>
        </w:trPr>
        <w:tc>
          <w:tcPr>
            <w:tcW w:w="1398" w:type="pct"/>
            <w:gridSpan w:val="4"/>
            <w:tcBorders>
              <w:top w:val="single" w:sz="8" w:space="0" w:color="auto"/>
              <w:left w:val="single" w:sz="4" w:space="0" w:color="auto"/>
              <w:bottom w:val="single" w:sz="6" w:space="0" w:color="auto"/>
              <w:right w:val="nil"/>
            </w:tcBorders>
            <w:shd w:val="clear" w:color="auto" w:fill="D9D9D9" w:themeFill="background1" w:themeFillShade="D9"/>
            <w:vAlign w:val="center"/>
          </w:tcPr>
          <w:p w:rsidR="009F2701" w:rsidRDefault="00604F63">
            <w:pPr>
              <w:jc w:val="both"/>
              <w:rPr>
                <w:rFonts w:eastAsia="Calibri"/>
                <w:b/>
                <w:color w:val="000000"/>
                <w:sz w:val="20"/>
                <w:lang w:eastAsia="lt-LT"/>
              </w:rPr>
            </w:pPr>
            <w:r>
              <w:rPr>
                <w:rFonts w:eastAsia="Calibri"/>
                <w:b/>
                <w:color w:val="000000"/>
                <w:sz w:val="20"/>
                <w:lang w:eastAsia="lt-LT"/>
              </w:rPr>
              <w:t>Nusidėvėjimo sąnaudos (apmokamos iš nuosavo įnašo)</w:t>
            </w:r>
          </w:p>
          <w:p w:rsidR="009F2701" w:rsidRDefault="00604F63">
            <w:pPr>
              <w:jc w:val="both"/>
              <w:rPr>
                <w:rFonts w:eastAsia="Calibri"/>
                <w:b/>
                <w:bCs/>
                <w:color w:val="000000"/>
                <w:sz w:val="20"/>
                <w:lang w:eastAsia="lt-LT"/>
              </w:rPr>
            </w:pPr>
            <w:r>
              <w:rPr>
                <w:i/>
                <w:sz w:val="20"/>
              </w:rPr>
              <w:t>Laukelis nerodomas, jeigu išlaidos į projektą neįtrauktos.</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9F2701" w:rsidRDefault="009F2701">
            <w:pPr>
              <w:rPr>
                <w:rFonts w:eastAsia="Calibri"/>
                <w:b/>
                <w:bCs/>
                <w:color w:val="000000"/>
                <w:sz w:val="20"/>
                <w:lang w:eastAsia="lt-LT"/>
              </w:rPr>
            </w:pPr>
          </w:p>
          <w:p w:rsidR="009F2701" w:rsidRDefault="009F2701">
            <w:pPr>
              <w:jc w:val="both"/>
              <w:rPr>
                <w:rFonts w:eastAsia="Calibri"/>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Apskaičiuojama požymio tinkamų finansuoti išlaidų suma.</w:t>
            </w:r>
          </w:p>
          <w:p w:rsidR="009F2701" w:rsidRDefault="00604F63">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nusidėvėjimo sąnaudų (apmokamų iš nuosavo įnašo) išlaidų suma.</w:t>
            </w:r>
          </w:p>
          <w:p w:rsidR="009F2701" w:rsidRDefault="00604F63">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9F2701" w:rsidRDefault="009F2701">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9F2701" w:rsidRDefault="009F2701">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rsidR="009F2701" w:rsidRDefault="009F2701">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rsidR="009F2701" w:rsidRDefault="009F2701">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rsidR="009F2701" w:rsidRDefault="009F2701">
            <w:pPr>
              <w:rPr>
                <w:rFonts w:ascii="Arial" w:hAnsi="Arial"/>
                <w:sz w:val="20"/>
              </w:rPr>
            </w:pPr>
          </w:p>
        </w:tc>
      </w:tr>
      <w:tr w:rsidR="009F2701">
        <w:trPr>
          <w:trHeight w:val="560"/>
        </w:trPr>
        <w:tc>
          <w:tcPr>
            <w:tcW w:w="1398" w:type="pct"/>
            <w:gridSpan w:val="4"/>
            <w:tcBorders>
              <w:top w:val="single" w:sz="6" w:space="0" w:color="auto"/>
              <w:left w:val="single" w:sz="4" w:space="0" w:color="auto"/>
              <w:bottom w:val="single" w:sz="8" w:space="0" w:color="auto"/>
              <w:right w:val="nil"/>
            </w:tcBorders>
            <w:shd w:val="clear" w:color="auto" w:fill="D9D9D9" w:themeFill="background1" w:themeFillShade="D9"/>
            <w:vAlign w:val="center"/>
          </w:tcPr>
          <w:p w:rsidR="009F2701" w:rsidRDefault="009F2701">
            <w:pPr>
              <w:jc w:val="both"/>
              <w:rPr>
                <w:rFonts w:eastAsia="Calibri"/>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9F2701" w:rsidRDefault="009F2701">
            <w:pPr>
              <w:jc w:val="center"/>
              <w:rPr>
                <w:rFonts w:eastAsia="Calibri"/>
                <w:i/>
                <w:iCs/>
                <w:color w:val="000000"/>
                <w:sz w:val="18"/>
                <w:szCs w:val="18"/>
                <w:lang w:eastAsia="lt-LT"/>
              </w:rPr>
            </w:pPr>
          </w:p>
          <w:p w:rsidR="009F2701" w:rsidRDefault="00604F63">
            <w:pPr>
              <w:jc w:val="center"/>
              <w:rPr>
                <w:rFonts w:eastAsia="Calibri"/>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rsidR="009F2701" w:rsidRDefault="00604F63">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9F2701" w:rsidRDefault="00604F63">
            <w:pPr>
              <w:jc w:val="center"/>
              <w:rPr>
                <w:i/>
                <w:iCs/>
                <w:color w:val="000000"/>
                <w:sz w:val="18"/>
                <w:szCs w:val="18"/>
                <w:lang w:eastAsia="lt-LT"/>
              </w:rPr>
            </w:pPr>
            <w:r>
              <w:rPr>
                <w:i/>
                <w:iCs/>
                <w:color w:val="000000"/>
                <w:sz w:val="18"/>
                <w:szCs w:val="18"/>
                <w:lang w:eastAsia="lt-LT"/>
              </w:rPr>
              <w:t>Kitu atveju nurodoma konkrečios pažangos priemonės veiklos (</w:t>
            </w:r>
            <w:proofErr w:type="spellStart"/>
            <w:r>
              <w:rPr>
                <w:i/>
                <w:iCs/>
                <w:color w:val="000000"/>
                <w:sz w:val="18"/>
                <w:szCs w:val="18"/>
                <w:lang w:eastAsia="lt-LT"/>
              </w:rPr>
              <w:t>poveiklės</w:t>
            </w:r>
            <w:proofErr w:type="spellEnd"/>
            <w:r>
              <w:rPr>
                <w:i/>
                <w:iCs/>
                <w:color w:val="000000"/>
                <w:sz w:val="18"/>
                <w:szCs w:val="18"/>
                <w:lang w:eastAsia="lt-LT"/>
              </w:rPr>
              <w:t xml:space="preserve">) </w:t>
            </w:r>
            <w:r>
              <w:rPr>
                <w:i/>
                <w:iCs/>
                <w:color w:val="000000"/>
                <w:sz w:val="18"/>
                <w:szCs w:val="18"/>
              </w:rPr>
              <w:t>nusidėvėjimo sąnaudų (apmokamų iš nuosavo įnašo) išlaidų suma.</w:t>
            </w:r>
          </w:p>
          <w:p w:rsidR="009F2701" w:rsidRDefault="009F2701">
            <w:pPr>
              <w:jc w:val="center"/>
              <w:rPr>
                <w:rFonts w:eastAsia="Calibri"/>
                <w:i/>
                <w:iCs/>
                <w:color w:val="000000"/>
                <w:sz w:val="18"/>
                <w:szCs w:val="18"/>
                <w:lang w:eastAsia="lt-LT"/>
              </w:rPr>
            </w:pPr>
          </w:p>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Sutarties rengimo metu informacija perkeliama iš projekto įgyvendinimo plano.</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rsidR="009F2701" w:rsidRDefault="009F2701">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rsidR="009F2701" w:rsidRDefault="009F2701">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rsidR="009F2701" w:rsidRDefault="009F2701">
            <w:pPr>
              <w:rPr>
                <w:rFonts w:ascii="Arial" w:hAnsi="Arial"/>
                <w:sz w:val="20"/>
              </w:rPr>
            </w:pPr>
          </w:p>
        </w:tc>
      </w:tr>
      <w:tr w:rsidR="009F2701">
        <w:trPr>
          <w:trHeight w:val="644"/>
        </w:trPr>
        <w:tc>
          <w:tcPr>
            <w:tcW w:w="1398" w:type="pct"/>
            <w:gridSpan w:val="4"/>
            <w:tcBorders>
              <w:top w:val="single" w:sz="8" w:space="0" w:color="auto"/>
              <w:left w:val="single" w:sz="4" w:space="0" w:color="auto"/>
              <w:bottom w:val="single" w:sz="6" w:space="0" w:color="auto"/>
              <w:right w:val="nil"/>
            </w:tcBorders>
            <w:shd w:val="clear" w:color="auto" w:fill="D9D9D9" w:themeFill="background1" w:themeFillShade="D9"/>
            <w:vAlign w:val="center"/>
          </w:tcPr>
          <w:p w:rsidR="009F2701" w:rsidRDefault="00604F63">
            <w:pPr>
              <w:jc w:val="both"/>
              <w:rPr>
                <w:b/>
                <w:color w:val="000000"/>
                <w:sz w:val="20"/>
                <w:lang w:eastAsia="lt-LT"/>
              </w:rPr>
            </w:pPr>
            <w:r>
              <w:rPr>
                <w:b/>
                <w:color w:val="000000"/>
                <w:sz w:val="20"/>
                <w:lang w:eastAsia="lt-LT"/>
              </w:rPr>
              <w:t>Išlaidos, kurios negali viršyti nuosavo įnašo</w:t>
            </w:r>
          </w:p>
          <w:p w:rsidR="009F2701" w:rsidRDefault="00604F63">
            <w:pPr>
              <w:jc w:val="both"/>
              <w:rPr>
                <w:b/>
                <w:bCs/>
                <w:color w:val="000000"/>
                <w:sz w:val="20"/>
                <w:lang w:eastAsia="lt-LT"/>
              </w:rPr>
            </w:pPr>
            <w:r>
              <w:rPr>
                <w:i/>
                <w:iCs/>
                <w:sz w:val="20"/>
              </w:rPr>
              <w:t>Laukelis nerodomas, jeigu nėra privalomai iš nuosavo įnašo apmokamų išlaidų.</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9F2701" w:rsidRDefault="009F2701">
            <w:pPr>
              <w:rPr>
                <w:b/>
                <w:bCs/>
                <w:color w:val="000000"/>
                <w:sz w:val="20"/>
                <w:lang w:eastAsia="lt-LT"/>
              </w:rPr>
            </w:pPr>
          </w:p>
          <w:p w:rsidR="009F2701" w:rsidRDefault="009F2701">
            <w:pPr>
              <w:jc w:val="both"/>
              <w:rPr>
                <w:b/>
                <w:bCs/>
                <w:color w:val="000000"/>
                <w:sz w:val="20"/>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rsidR="009F2701" w:rsidRDefault="00604F63">
            <w:pPr>
              <w:jc w:val="center"/>
              <w:rPr>
                <w:rFonts w:eastAsia="Calibri"/>
                <w:i/>
                <w:iCs/>
                <w:color w:val="000000"/>
                <w:sz w:val="18"/>
                <w:szCs w:val="18"/>
                <w:shd w:val="clear" w:color="auto" w:fill="FFFFFF"/>
                <w:lang w:eastAsia="lt-LT"/>
              </w:rPr>
            </w:pPr>
            <w:r>
              <w:rPr>
                <w:rFonts w:eastAsia="Calibri"/>
                <w:i/>
                <w:iCs/>
                <w:color w:val="000000"/>
                <w:sz w:val="18"/>
                <w:szCs w:val="18"/>
                <w:shd w:val="clear" w:color="auto" w:fill="FFFFFF"/>
                <w:lang w:eastAsia="lt-LT"/>
              </w:rPr>
              <w:t xml:space="preserve">Skaičiuojama ir tikrinama, ar nurodytų nusidėvėjimo sąnaudų (apmokamų iš nuosavo įnašo), dalyvių DU išlaidų (apmokamų iš nuosavo įnašo), projektą </w:t>
            </w:r>
            <w:r>
              <w:rPr>
                <w:rFonts w:eastAsia="Calibri"/>
                <w:i/>
                <w:iCs/>
                <w:color w:val="000000"/>
                <w:sz w:val="18"/>
                <w:szCs w:val="18"/>
                <w:lang w:eastAsia="lt-LT"/>
              </w:rPr>
              <w:t>vykdančio personalo išlaidų (apmokamų iš nuosavo įnašo)</w:t>
            </w:r>
            <w:r>
              <w:rPr>
                <w:rFonts w:eastAsia="Calibri"/>
                <w:i/>
                <w:iCs/>
                <w:color w:val="000000"/>
                <w:sz w:val="18"/>
                <w:szCs w:val="18"/>
                <w:shd w:val="clear" w:color="auto" w:fill="FFFFFF"/>
                <w:lang w:eastAsia="lt-LT"/>
              </w:rPr>
              <w:t xml:space="preserve"> ir nepiniginio įnašo požymių bendra suma neviršija nuosavo projekto vykdytojo ir partnerių įnašo sumos.</w:t>
            </w:r>
          </w:p>
          <w:p w:rsidR="009F2701" w:rsidRDefault="00604F63">
            <w:pPr>
              <w:jc w:val="center"/>
              <w:rPr>
                <w:i/>
                <w:iCs/>
                <w:color w:val="000000"/>
                <w:sz w:val="18"/>
                <w:szCs w:val="18"/>
                <w:lang w:eastAsia="lt-LT"/>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išlaidų suma, kurios negali viršyti nuosavo įnašo.</w:t>
            </w:r>
          </w:p>
          <w:p w:rsidR="009F2701" w:rsidRDefault="00604F63">
            <w:pPr>
              <w:jc w:val="center"/>
              <w:rPr>
                <w:rFonts w:eastAsia="Calibri"/>
                <w:i/>
                <w:iCs/>
                <w:color w:val="000000"/>
                <w:sz w:val="18"/>
                <w:szCs w:val="18"/>
                <w:shd w:val="clear" w:color="auto" w:fill="FFFFFF"/>
                <w:lang w:eastAsia="lt-LT"/>
              </w:rPr>
            </w:pPr>
            <w:r>
              <w:rPr>
                <w:rFonts w:eastAsia="Calibri"/>
                <w:i/>
                <w:iCs/>
                <w:color w:val="000000"/>
                <w:sz w:val="18"/>
                <w:szCs w:val="18"/>
                <w:lang w:eastAsia="lt-LT"/>
              </w:rPr>
              <w:lastRenderedPageBreak/>
              <w:t>Sutarties rengimo metu informacija perkeliama iš projekto įgyvendinimo plano</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9F2701" w:rsidRDefault="009F270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9F2701" w:rsidRDefault="009F2701">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9F2701" w:rsidRDefault="009F2701">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rsidR="009F2701" w:rsidRDefault="009F2701">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rsidR="009F2701" w:rsidRDefault="009F2701">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rsidR="009F2701" w:rsidRDefault="009F2701">
            <w:pPr>
              <w:rPr>
                <w:rFonts w:ascii="Arial" w:hAnsi="Arial"/>
                <w:sz w:val="20"/>
              </w:rPr>
            </w:pPr>
          </w:p>
        </w:tc>
      </w:tr>
      <w:tr w:rsidR="009F2701">
        <w:trPr>
          <w:trHeight w:val="408"/>
        </w:trPr>
        <w:tc>
          <w:tcPr>
            <w:tcW w:w="1398" w:type="pct"/>
            <w:gridSpan w:val="4"/>
            <w:tcBorders>
              <w:top w:val="single" w:sz="6" w:space="0" w:color="auto"/>
              <w:left w:val="single" w:sz="4" w:space="0" w:color="auto"/>
              <w:bottom w:val="single" w:sz="8" w:space="0" w:color="auto"/>
              <w:right w:val="nil"/>
            </w:tcBorders>
            <w:shd w:val="clear" w:color="auto" w:fill="D9D9D9" w:themeFill="background1" w:themeFillShade="D9"/>
            <w:vAlign w:val="center"/>
          </w:tcPr>
          <w:p w:rsidR="009F2701" w:rsidRDefault="009F2701">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9F2701" w:rsidRDefault="009F2701">
            <w:pPr>
              <w:jc w:val="center"/>
              <w:rPr>
                <w:rFonts w:eastAsia="Calibri"/>
                <w:i/>
                <w:iCs/>
                <w:color w:val="000000"/>
                <w:sz w:val="18"/>
                <w:szCs w:val="18"/>
                <w:lang w:eastAsia="lt-LT"/>
              </w:rPr>
            </w:pPr>
          </w:p>
          <w:p w:rsidR="009F2701" w:rsidRDefault="00604F63">
            <w:pPr>
              <w:jc w:val="center"/>
              <w:rPr>
                <w:b/>
                <w:bCs/>
                <w:color w:val="000000"/>
                <w:sz w:val="20"/>
                <w:lang w:eastAsia="lt-LT"/>
              </w:rPr>
            </w:pPr>
            <w:r>
              <w:rPr>
                <w:rFonts w:eastAsia="Calibri"/>
                <w:i/>
                <w:iCs/>
                <w:color w:val="000000"/>
                <w:sz w:val="18"/>
                <w:szCs w:val="18"/>
                <w:lang w:eastAsia="lt-LT"/>
              </w:rPr>
              <w:t>Sutarties rengimo metu informacija perkeliama iš projekto įgyvendinimo plano.</w:t>
            </w:r>
          </w:p>
        </w:tc>
        <w:tc>
          <w:tcPr>
            <w:tcW w:w="501" w:type="pct"/>
            <w:tcBorders>
              <w:top w:val="single" w:sz="6" w:space="0" w:color="auto"/>
              <w:left w:val="single" w:sz="4" w:space="0" w:color="auto"/>
              <w:bottom w:val="single" w:sz="8" w:space="0" w:color="auto"/>
              <w:right w:val="nil"/>
            </w:tcBorders>
            <w:shd w:val="clear" w:color="auto" w:fill="FFFFFF" w:themeFill="background1"/>
          </w:tcPr>
          <w:p w:rsidR="009F2701" w:rsidRDefault="00604F63">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9F2701" w:rsidRDefault="00604F63">
            <w:pPr>
              <w:jc w:val="center"/>
              <w:rPr>
                <w:rFonts w:eastAsia="Calibri"/>
                <w:i/>
                <w:iCs/>
                <w:color w:val="000000"/>
                <w:sz w:val="18"/>
                <w:szCs w:val="18"/>
                <w:shd w:val="clear" w:color="auto" w:fill="FFFFFF"/>
                <w:lang w:eastAsia="lt-LT"/>
              </w:rPr>
            </w:pPr>
            <w:r>
              <w:rPr>
                <w:i/>
                <w:iCs/>
                <w:color w:val="000000"/>
                <w:sz w:val="18"/>
                <w:szCs w:val="18"/>
                <w:lang w:eastAsia="lt-LT"/>
              </w:rPr>
              <w:t>Kitu atveju skaičiuojama ir tikrinama, ar pagal konkrečią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rFonts w:eastAsia="Calibri"/>
                <w:i/>
                <w:iCs/>
                <w:color w:val="000000"/>
                <w:sz w:val="18"/>
                <w:szCs w:val="18"/>
                <w:shd w:val="clear" w:color="auto" w:fill="FFFFFF"/>
                <w:lang w:eastAsia="lt-LT"/>
              </w:rPr>
              <w:t xml:space="preserve">nurodytų nusidėvėjimo sąnaudų (apmokamų iš nuosavo įnašo), dalyvių DU išlaidų (apmokamų iš nuosavo įnašo), projektą </w:t>
            </w:r>
            <w:r>
              <w:rPr>
                <w:rFonts w:eastAsia="Calibri"/>
                <w:i/>
                <w:iCs/>
                <w:color w:val="000000"/>
                <w:sz w:val="18"/>
                <w:szCs w:val="18"/>
                <w:lang w:eastAsia="lt-LT"/>
              </w:rPr>
              <w:t>vykdančio personalo išlaidų (apmokamų iš nuosavo įnašo)</w:t>
            </w:r>
            <w:r>
              <w:rPr>
                <w:rFonts w:eastAsia="Calibri"/>
                <w:i/>
                <w:iCs/>
                <w:color w:val="000000"/>
                <w:sz w:val="18"/>
                <w:szCs w:val="18"/>
                <w:shd w:val="clear" w:color="auto" w:fill="FFFFFF"/>
                <w:lang w:eastAsia="lt-LT"/>
              </w:rPr>
              <w:t xml:space="preserve"> ir nepiniginio įnašo požymių bendra suma neviršija nuosavo projekto vykdytojo ir partnerių įnašo sumos</w:t>
            </w:r>
            <w:r>
              <w:rPr>
                <w:i/>
                <w:iCs/>
                <w:color w:val="000000"/>
                <w:sz w:val="18"/>
                <w:szCs w:val="18"/>
              </w:rPr>
              <w:t>.</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rsidR="009F2701" w:rsidRDefault="009F2701">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rsidR="009F2701" w:rsidRDefault="009F2701">
            <w:pPr>
              <w:rPr>
                <w:rFonts w:ascii="Arial" w:hAnsi="Arial"/>
                <w:sz w:val="20"/>
              </w:rPr>
            </w:pPr>
          </w:p>
        </w:tc>
        <w:tc>
          <w:tcPr>
            <w:tcW w:w="258" w:type="pct"/>
            <w:tcBorders>
              <w:top w:val="single" w:sz="6" w:space="0" w:color="auto"/>
              <w:bottom w:val="single" w:sz="8" w:space="0" w:color="auto"/>
              <w:right w:val="single" w:sz="4" w:space="0" w:color="auto"/>
            </w:tcBorders>
            <w:shd w:val="clear" w:color="auto" w:fill="D9D9D9" w:themeFill="background1" w:themeFillShade="D9"/>
          </w:tcPr>
          <w:p w:rsidR="009F2701" w:rsidRDefault="009F2701">
            <w:pPr>
              <w:rPr>
                <w:rFonts w:ascii="Arial" w:hAnsi="Arial"/>
                <w:sz w:val="20"/>
              </w:rPr>
            </w:pPr>
          </w:p>
        </w:tc>
      </w:tr>
      <w:tr w:rsidR="009F2701">
        <w:trPr>
          <w:trHeight w:val="644"/>
        </w:trPr>
        <w:tc>
          <w:tcPr>
            <w:tcW w:w="1398" w:type="pct"/>
            <w:gridSpan w:val="4"/>
            <w:tcBorders>
              <w:top w:val="single" w:sz="8" w:space="0" w:color="auto"/>
              <w:left w:val="single" w:sz="4" w:space="0" w:color="auto"/>
              <w:bottom w:val="single" w:sz="8" w:space="0" w:color="auto"/>
              <w:right w:val="nil"/>
            </w:tcBorders>
            <w:shd w:val="clear" w:color="auto" w:fill="D9D9D9" w:themeFill="background1" w:themeFillShade="D9"/>
            <w:vAlign w:val="center"/>
          </w:tcPr>
          <w:p w:rsidR="009F2701" w:rsidRDefault="00604F63">
            <w:pPr>
              <w:jc w:val="both"/>
              <w:rPr>
                <w:b/>
                <w:color w:val="000000"/>
                <w:sz w:val="20"/>
                <w:lang w:eastAsia="lt-LT"/>
              </w:rPr>
            </w:pPr>
            <w:r>
              <w:rPr>
                <w:b/>
                <w:color w:val="000000"/>
                <w:sz w:val="20"/>
                <w:lang w:eastAsia="lt-LT"/>
              </w:rPr>
              <w:t>Valstybės pagalbos suma, eurais</w:t>
            </w:r>
          </w:p>
          <w:p w:rsidR="009F2701" w:rsidRDefault="00604F63">
            <w:pPr>
              <w:jc w:val="both"/>
              <w:rPr>
                <w:b/>
                <w:bCs/>
                <w:color w:val="000000"/>
                <w:sz w:val="20"/>
                <w:lang w:eastAsia="lt-LT"/>
              </w:rPr>
            </w:pPr>
            <w:r>
              <w:rPr>
                <w:i/>
                <w:sz w:val="20"/>
              </w:rPr>
              <w:t>Laukelis nerodomas, jeigu valstybės pagalba netaikoma.</w:t>
            </w:r>
          </w:p>
        </w:tc>
        <w:tc>
          <w:tcPr>
            <w:tcW w:w="568" w:type="pct"/>
            <w:tcBorders>
              <w:top w:val="single" w:sz="8" w:space="0" w:color="auto"/>
              <w:left w:val="single" w:sz="4" w:space="0" w:color="auto"/>
              <w:bottom w:val="single" w:sz="8" w:space="0" w:color="auto"/>
              <w:right w:val="nil"/>
            </w:tcBorders>
            <w:shd w:val="clear" w:color="auto" w:fill="D9D9D9" w:themeFill="background1" w:themeFillShade="D9"/>
            <w:vAlign w:val="center"/>
          </w:tcPr>
          <w:p w:rsidR="009F2701" w:rsidRDefault="009F2701">
            <w:pPr>
              <w:jc w:val="both"/>
              <w:rPr>
                <w:b/>
                <w:bCs/>
                <w:color w:val="000000"/>
                <w:sz w:val="20"/>
                <w:lang w:eastAsia="lt-LT"/>
              </w:rPr>
            </w:pPr>
          </w:p>
        </w:tc>
        <w:tc>
          <w:tcPr>
            <w:tcW w:w="501" w:type="pct"/>
            <w:tcBorders>
              <w:top w:val="single" w:sz="8" w:space="0" w:color="auto"/>
              <w:left w:val="single" w:sz="4" w:space="0" w:color="auto"/>
              <w:bottom w:val="single" w:sz="8" w:space="0" w:color="auto"/>
              <w:right w:val="nil"/>
            </w:tcBorders>
            <w:shd w:val="clear" w:color="auto" w:fill="FFFFFF" w:themeFill="background1"/>
          </w:tcPr>
          <w:p w:rsidR="009F2701" w:rsidRDefault="00604F63">
            <w:pPr>
              <w:jc w:val="center"/>
              <w:rPr>
                <w:i/>
                <w:iCs/>
                <w:color w:val="000000"/>
                <w:sz w:val="18"/>
                <w:szCs w:val="18"/>
                <w:lang w:eastAsia="lt-LT"/>
              </w:rPr>
            </w:pPr>
            <w:r>
              <w:rPr>
                <w:i/>
                <w:iCs/>
                <w:color w:val="000000"/>
                <w:sz w:val="18"/>
                <w:szCs w:val="18"/>
                <w:lang w:eastAsia="lt-LT"/>
              </w:rPr>
              <w:t>Nurodoma valstybės pagalbos suma.</w:t>
            </w:r>
          </w:p>
          <w:p w:rsidR="009F2701" w:rsidRDefault="00604F63">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nurodoma bendra valstybės pagalbos suma.</w:t>
            </w:r>
          </w:p>
          <w:p w:rsidR="009F2701" w:rsidRDefault="009F2701">
            <w:pPr>
              <w:jc w:val="center"/>
              <w:rPr>
                <w:i/>
                <w:iCs/>
                <w:color w:val="000000"/>
                <w:sz w:val="18"/>
                <w:szCs w:val="18"/>
                <w:lang w:eastAsia="lt-LT"/>
              </w:rPr>
            </w:pPr>
          </w:p>
          <w:p w:rsidR="009F2701" w:rsidRDefault="00604F63">
            <w:pPr>
              <w:jc w:val="center"/>
              <w:rPr>
                <w:rFonts w:eastAsia="Calibri"/>
                <w:i/>
                <w:iCs/>
                <w:sz w:val="18"/>
                <w:szCs w:val="18"/>
                <w:lang w:eastAsia="lt-LT"/>
              </w:rPr>
            </w:pPr>
            <w:r>
              <w:rPr>
                <w:rFonts w:eastAsia="Calibri"/>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color w:val="9C0006"/>
                <w:sz w:val="18"/>
                <w:szCs w:val="18"/>
                <w:lang w:eastAsia="lt-LT"/>
              </w:rPr>
            </w:pPr>
          </w:p>
        </w:tc>
        <w:tc>
          <w:tcPr>
            <w:tcW w:w="383" w:type="pct"/>
            <w:tcBorders>
              <w:top w:val="single" w:sz="8"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rFonts w:ascii="Arial" w:hAnsi="Arial"/>
                <w:sz w:val="20"/>
              </w:rPr>
            </w:pPr>
          </w:p>
        </w:tc>
        <w:tc>
          <w:tcPr>
            <w:tcW w:w="250" w:type="pct"/>
            <w:gridSpan w:val="2"/>
            <w:tcBorders>
              <w:top w:val="single" w:sz="8" w:space="0" w:color="auto"/>
              <w:bottom w:val="single" w:sz="8" w:space="0" w:color="auto"/>
              <w:right w:val="single" w:sz="4" w:space="0" w:color="auto"/>
            </w:tcBorders>
            <w:shd w:val="clear" w:color="auto" w:fill="D9D9D9" w:themeFill="background1" w:themeFillShade="D9"/>
          </w:tcPr>
          <w:p w:rsidR="009F2701" w:rsidRDefault="009F2701">
            <w:pPr>
              <w:rPr>
                <w:rFonts w:ascii="Arial" w:hAnsi="Arial"/>
                <w:sz w:val="20"/>
              </w:rPr>
            </w:pPr>
          </w:p>
        </w:tc>
        <w:tc>
          <w:tcPr>
            <w:tcW w:w="404" w:type="pct"/>
            <w:gridSpan w:val="2"/>
            <w:tcBorders>
              <w:top w:val="single" w:sz="8" w:space="0" w:color="auto"/>
              <w:bottom w:val="single" w:sz="8" w:space="0" w:color="auto"/>
              <w:right w:val="single" w:sz="4" w:space="0" w:color="auto"/>
            </w:tcBorders>
            <w:shd w:val="clear" w:color="auto" w:fill="D9D9D9" w:themeFill="background1" w:themeFillShade="D9"/>
          </w:tcPr>
          <w:p w:rsidR="009F2701" w:rsidRDefault="009F2701">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rsidR="009F2701" w:rsidRDefault="009F2701">
            <w:pPr>
              <w:rPr>
                <w:rFonts w:ascii="Arial" w:hAnsi="Arial"/>
                <w:sz w:val="20"/>
              </w:rPr>
            </w:pPr>
          </w:p>
        </w:tc>
      </w:tr>
      <w:tr w:rsidR="009F2701">
        <w:trPr>
          <w:trHeight w:val="644"/>
        </w:trPr>
        <w:tc>
          <w:tcPr>
            <w:tcW w:w="1398" w:type="pct"/>
            <w:gridSpan w:val="4"/>
            <w:tcBorders>
              <w:top w:val="single" w:sz="6" w:space="0" w:color="auto"/>
              <w:left w:val="single" w:sz="4" w:space="0" w:color="auto"/>
              <w:bottom w:val="single" w:sz="8" w:space="0" w:color="auto"/>
              <w:right w:val="nil"/>
            </w:tcBorders>
            <w:shd w:val="clear" w:color="auto" w:fill="D9D9D9" w:themeFill="background1" w:themeFillShade="D9"/>
            <w:vAlign w:val="center"/>
          </w:tcPr>
          <w:p w:rsidR="009F2701" w:rsidRDefault="009F2701">
            <w:pPr>
              <w:jc w:val="both"/>
              <w:rPr>
                <w:b/>
                <w:bCs/>
                <w:color w:val="000000"/>
                <w:sz w:val="20"/>
                <w:lang w:eastAsia="lt-LT"/>
              </w:rPr>
            </w:pPr>
          </w:p>
        </w:tc>
        <w:tc>
          <w:tcPr>
            <w:tcW w:w="568" w:type="pct"/>
            <w:tcBorders>
              <w:top w:val="single" w:sz="6" w:space="0" w:color="auto"/>
              <w:left w:val="single" w:sz="4" w:space="0" w:color="auto"/>
              <w:bottom w:val="single" w:sz="8" w:space="0" w:color="auto"/>
              <w:right w:val="nil"/>
            </w:tcBorders>
            <w:shd w:val="clear" w:color="auto" w:fill="auto"/>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9F2701" w:rsidRDefault="009F2701">
            <w:pPr>
              <w:jc w:val="center"/>
              <w:rPr>
                <w:rFonts w:eastAsia="Calibri"/>
                <w:i/>
                <w:iCs/>
                <w:color w:val="000000"/>
                <w:sz w:val="18"/>
                <w:szCs w:val="18"/>
                <w:lang w:eastAsia="lt-LT"/>
              </w:rPr>
            </w:pPr>
          </w:p>
          <w:p w:rsidR="009F2701" w:rsidRDefault="00604F63">
            <w:pPr>
              <w:jc w:val="center"/>
              <w:rPr>
                <w:b/>
                <w:bCs/>
                <w:color w:val="000000"/>
                <w:sz w:val="20"/>
                <w:lang w:eastAsia="lt-LT"/>
              </w:rPr>
            </w:pPr>
            <w:r>
              <w:rPr>
                <w:rFonts w:eastAsia="Calibri"/>
                <w:i/>
                <w:iCs/>
                <w:color w:val="000000"/>
                <w:sz w:val="18"/>
                <w:szCs w:val="18"/>
                <w:lang w:eastAsia="lt-LT"/>
              </w:rPr>
              <w:t xml:space="preserve">Sutarties rengimo metu informacija perkeliama </w:t>
            </w:r>
            <w:r>
              <w:rPr>
                <w:rFonts w:eastAsia="Calibri"/>
                <w:i/>
                <w:iCs/>
                <w:sz w:val="18"/>
                <w:szCs w:val="18"/>
                <w:lang w:eastAsia="lt-LT"/>
              </w:rPr>
              <w:t>iš sprendimo finansuoti projektą.</w:t>
            </w:r>
          </w:p>
        </w:tc>
        <w:tc>
          <w:tcPr>
            <w:tcW w:w="501" w:type="pct"/>
            <w:tcBorders>
              <w:top w:val="single" w:sz="6" w:space="0" w:color="auto"/>
              <w:left w:val="single" w:sz="4" w:space="0" w:color="auto"/>
              <w:bottom w:val="single" w:sz="8" w:space="0" w:color="auto"/>
              <w:right w:val="nil"/>
            </w:tcBorders>
            <w:shd w:val="clear" w:color="auto" w:fill="FFFFFF" w:themeFill="background1"/>
          </w:tcPr>
          <w:p w:rsidR="009F2701" w:rsidRDefault="00604F63">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9F2701" w:rsidRDefault="00604F63">
            <w:pPr>
              <w:jc w:val="center"/>
              <w:rPr>
                <w:i/>
                <w:iCs/>
                <w:color w:val="000000"/>
                <w:sz w:val="18"/>
                <w:szCs w:val="18"/>
                <w:lang w:eastAsia="lt-LT"/>
              </w:rPr>
            </w:pPr>
            <w:r>
              <w:rPr>
                <w:i/>
                <w:iCs/>
                <w:color w:val="000000"/>
                <w:sz w:val="18"/>
                <w:szCs w:val="18"/>
                <w:lang w:eastAsia="lt-LT"/>
              </w:rPr>
              <w:t>Kitu atveju nurodoma valstybės pagalbos suma pagal konkrečią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p>
          <w:p w:rsidR="009F2701" w:rsidRDefault="009F2701">
            <w:pPr>
              <w:jc w:val="center"/>
              <w:rPr>
                <w:rFonts w:eastAsia="Calibri"/>
                <w:i/>
                <w:iCs/>
                <w:color w:val="000000"/>
                <w:sz w:val="18"/>
                <w:szCs w:val="18"/>
                <w:lang w:eastAsia="lt-LT"/>
              </w:rPr>
            </w:pPr>
          </w:p>
          <w:p w:rsidR="009F2701" w:rsidRDefault="00604F63">
            <w:pPr>
              <w:jc w:val="center"/>
              <w:rPr>
                <w:i/>
                <w:iCs/>
                <w:color w:val="000000"/>
                <w:sz w:val="18"/>
                <w:szCs w:val="18"/>
                <w:lang w:eastAsia="lt-LT"/>
              </w:rPr>
            </w:pPr>
            <w:r>
              <w:rPr>
                <w:i/>
                <w:iCs/>
                <w:color w:val="000000"/>
                <w:sz w:val="18"/>
                <w:szCs w:val="18"/>
              </w:rPr>
              <w:t xml:space="preserve">Sutarties rengimo metu informacija perkeliama </w:t>
            </w:r>
            <w:r>
              <w:rPr>
                <w:i/>
                <w:iCs/>
                <w:sz w:val="18"/>
                <w:szCs w:val="18"/>
              </w:rPr>
              <w:t xml:space="preserve">iš sprendimo finansuoti projektą. </w:t>
            </w:r>
          </w:p>
        </w:tc>
        <w:tc>
          <w:tcPr>
            <w:tcW w:w="402"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8" w:space="0" w:color="auto"/>
              <w:right w:val="single" w:sz="4" w:space="0" w:color="auto"/>
            </w:tcBorders>
            <w:shd w:val="clear" w:color="auto" w:fill="D9D9D9" w:themeFill="background1" w:themeFillShade="D9"/>
            <w:vAlign w:val="center"/>
          </w:tcPr>
          <w:p w:rsidR="009F2701" w:rsidRDefault="009F2701">
            <w:pPr>
              <w:jc w:val="both"/>
              <w:rPr>
                <w:color w:val="9C0006"/>
                <w:sz w:val="18"/>
                <w:szCs w:val="18"/>
                <w:lang w:eastAsia="lt-LT"/>
              </w:rPr>
            </w:pPr>
          </w:p>
        </w:tc>
        <w:tc>
          <w:tcPr>
            <w:tcW w:w="383" w:type="pct"/>
            <w:tcBorders>
              <w:top w:val="single" w:sz="6" w:space="0" w:color="auto"/>
              <w:left w:val="single" w:sz="4" w:space="0" w:color="auto"/>
              <w:bottom w:val="single" w:sz="8" w:space="0" w:color="auto"/>
              <w:right w:val="single" w:sz="4" w:space="0" w:color="auto"/>
            </w:tcBorders>
            <w:shd w:val="clear" w:color="auto" w:fill="D9D9D9" w:themeFill="background1" w:themeFillShade="D9"/>
          </w:tcPr>
          <w:p w:rsidR="009F2701" w:rsidRDefault="009F2701">
            <w:pPr>
              <w:jc w:val="both"/>
              <w:rPr>
                <w:rFonts w:ascii="Arial" w:hAnsi="Arial"/>
                <w:sz w:val="20"/>
              </w:rPr>
            </w:pPr>
          </w:p>
        </w:tc>
        <w:tc>
          <w:tcPr>
            <w:tcW w:w="250" w:type="pct"/>
            <w:gridSpan w:val="2"/>
            <w:tcBorders>
              <w:top w:val="single" w:sz="6" w:space="0" w:color="auto"/>
              <w:bottom w:val="single" w:sz="8" w:space="0" w:color="auto"/>
              <w:right w:val="single" w:sz="4" w:space="0" w:color="auto"/>
            </w:tcBorders>
            <w:shd w:val="clear" w:color="auto" w:fill="D9D9D9" w:themeFill="background1" w:themeFillShade="D9"/>
          </w:tcPr>
          <w:p w:rsidR="009F2701" w:rsidRDefault="009F2701">
            <w:pPr>
              <w:rPr>
                <w:rFonts w:ascii="Arial" w:hAnsi="Arial"/>
                <w:sz w:val="20"/>
              </w:rPr>
            </w:pPr>
          </w:p>
        </w:tc>
        <w:tc>
          <w:tcPr>
            <w:tcW w:w="404" w:type="pct"/>
            <w:gridSpan w:val="2"/>
            <w:tcBorders>
              <w:top w:val="single" w:sz="6" w:space="0" w:color="auto"/>
              <w:bottom w:val="single" w:sz="8" w:space="0" w:color="auto"/>
              <w:right w:val="single" w:sz="4" w:space="0" w:color="auto"/>
            </w:tcBorders>
            <w:shd w:val="clear" w:color="auto" w:fill="D9D9D9" w:themeFill="background1" w:themeFillShade="D9"/>
          </w:tcPr>
          <w:p w:rsidR="009F2701" w:rsidRDefault="009F2701">
            <w:pPr>
              <w:rPr>
                <w:rFonts w:ascii="Arial" w:hAnsi="Arial"/>
                <w:sz w:val="20"/>
              </w:rPr>
            </w:pPr>
          </w:p>
        </w:tc>
        <w:tc>
          <w:tcPr>
            <w:tcW w:w="258" w:type="pct"/>
            <w:tcBorders>
              <w:top w:val="single" w:sz="8" w:space="0" w:color="auto"/>
              <w:bottom w:val="single" w:sz="8" w:space="0" w:color="auto"/>
              <w:right w:val="single" w:sz="4" w:space="0" w:color="auto"/>
            </w:tcBorders>
            <w:shd w:val="clear" w:color="auto" w:fill="D9D9D9" w:themeFill="background1" w:themeFillShade="D9"/>
          </w:tcPr>
          <w:p w:rsidR="009F2701" w:rsidRDefault="009F2701">
            <w:pPr>
              <w:rPr>
                <w:rFonts w:ascii="Arial" w:hAnsi="Arial"/>
                <w:sz w:val="20"/>
              </w:rPr>
            </w:pPr>
          </w:p>
        </w:tc>
      </w:tr>
      <w:tr w:rsidR="009F2701">
        <w:trPr>
          <w:trHeight w:val="644"/>
        </w:trPr>
        <w:tc>
          <w:tcPr>
            <w:tcW w:w="1398" w:type="pct"/>
            <w:gridSpan w:val="4"/>
            <w:tcBorders>
              <w:top w:val="single" w:sz="8" w:space="0" w:color="auto"/>
              <w:left w:val="single" w:sz="4" w:space="0" w:color="auto"/>
              <w:bottom w:val="single" w:sz="6" w:space="0" w:color="auto"/>
              <w:right w:val="nil"/>
            </w:tcBorders>
            <w:shd w:val="clear" w:color="auto" w:fill="D9D9D9" w:themeFill="background1" w:themeFillShade="D9"/>
            <w:vAlign w:val="center"/>
          </w:tcPr>
          <w:p w:rsidR="009F2701" w:rsidRDefault="00604F63">
            <w:pPr>
              <w:jc w:val="both"/>
              <w:rPr>
                <w:b/>
                <w:color w:val="000000"/>
                <w:sz w:val="20"/>
                <w:lang w:eastAsia="lt-LT"/>
              </w:rPr>
            </w:pPr>
            <w:r>
              <w:rPr>
                <w:b/>
                <w:i/>
                <w:color w:val="000000"/>
                <w:sz w:val="20"/>
                <w:lang w:eastAsia="lt-LT"/>
              </w:rPr>
              <w:t xml:space="preserve">De </w:t>
            </w:r>
            <w:proofErr w:type="spellStart"/>
            <w:r>
              <w:rPr>
                <w:b/>
                <w:i/>
                <w:color w:val="000000"/>
                <w:sz w:val="20"/>
                <w:lang w:eastAsia="lt-LT"/>
              </w:rPr>
              <w:t>minimis</w:t>
            </w:r>
            <w:proofErr w:type="spellEnd"/>
            <w:r>
              <w:rPr>
                <w:b/>
                <w:i/>
                <w:color w:val="000000"/>
                <w:sz w:val="20"/>
                <w:lang w:eastAsia="lt-LT"/>
              </w:rPr>
              <w:t xml:space="preserve"> </w:t>
            </w:r>
            <w:r>
              <w:rPr>
                <w:b/>
                <w:color w:val="000000"/>
                <w:sz w:val="20"/>
                <w:lang w:eastAsia="lt-LT"/>
              </w:rPr>
              <w:t>pagalbos suma, eurais</w:t>
            </w:r>
          </w:p>
          <w:p w:rsidR="009F2701" w:rsidRDefault="00604F63">
            <w:pPr>
              <w:jc w:val="both"/>
              <w:rPr>
                <w:rFonts w:eastAsia="Calibri"/>
                <w:b/>
                <w:bCs/>
                <w:color w:val="000000"/>
                <w:sz w:val="18"/>
                <w:szCs w:val="18"/>
                <w:lang w:eastAsia="lt-LT"/>
              </w:rPr>
            </w:pPr>
            <w:r>
              <w:rPr>
                <w:i/>
                <w:sz w:val="20"/>
              </w:rPr>
              <w:t xml:space="preserve">Laukelis nerodomas, jeigu „de </w:t>
            </w:r>
            <w:proofErr w:type="spellStart"/>
            <w:r>
              <w:rPr>
                <w:i/>
                <w:sz w:val="20"/>
              </w:rPr>
              <w:t>minimis</w:t>
            </w:r>
            <w:proofErr w:type="spellEnd"/>
            <w:r>
              <w:rPr>
                <w:i/>
                <w:sz w:val="20"/>
              </w:rPr>
              <w:t>“ pagalba netaikoma.</w:t>
            </w:r>
          </w:p>
        </w:tc>
        <w:tc>
          <w:tcPr>
            <w:tcW w:w="568" w:type="pct"/>
            <w:tcBorders>
              <w:top w:val="single" w:sz="8" w:space="0" w:color="auto"/>
              <w:left w:val="single" w:sz="4" w:space="0" w:color="auto"/>
              <w:bottom w:val="single" w:sz="6" w:space="0" w:color="auto"/>
              <w:right w:val="nil"/>
            </w:tcBorders>
            <w:shd w:val="clear" w:color="auto" w:fill="D9D9D9" w:themeFill="background1" w:themeFillShade="D9"/>
            <w:vAlign w:val="center"/>
          </w:tcPr>
          <w:p w:rsidR="009F2701" w:rsidRDefault="009F2701">
            <w:pPr>
              <w:jc w:val="both"/>
              <w:rPr>
                <w:rFonts w:eastAsia="Calibri"/>
                <w:b/>
                <w:bCs/>
                <w:color w:val="000000"/>
                <w:sz w:val="18"/>
                <w:szCs w:val="18"/>
                <w:lang w:eastAsia="lt-LT"/>
              </w:rPr>
            </w:pPr>
          </w:p>
        </w:tc>
        <w:tc>
          <w:tcPr>
            <w:tcW w:w="501" w:type="pct"/>
            <w:tcBorders>
              <w:top w:val="single" w:sz="8" w:space="0" w:color="auto"/>
              <w:left w:val="single" w:sz="4" w:space="0" w:color="auto"/>
              <w:bottom w:val="single" w:sz="6" w:space="0" w:color="auto"/>
              <w:right w:val="nil"/>
            </w:tcBorders>
            <w:shd w:val="clear" w:color="auto" w:fill="FFFFFF" w:themeFill="background1"/>
          </w:tcPr>
          <w:p w:rsidR="009F2701" w:rsidRDefault="00604F63">
            <w:pPr>
              <w:jc w:val="center"/>
              <w:rPr>
                <w:i/>
                <w:iCs/>
                <w:color w:val="000000"/>
                <w:sz w:val="18"/>
                <w:szCs w:val="18"/>
                <w:lang w:eastAsia="lt-LT"/>
              </w:rPr>
            </w:pPr>
            <w:r>
              <w:rPr>
                <w:i/>
                <w:iCs/>
                <w:color w:val="000000"/>
                <w:sz w:val="18"/>
                <w:szCs w:val="18"/>
                <w:lang w:eastAsia="lt-LT"/>
              </w:rPr>
              <w:t xml:space="preserve">Nurodoma „de </w:t>
            </w:r>
            <w:proofErr w:type="spellStart"/>
            <w:r>
              <w:rPr>
                <w:i/>
                <w:iCs/>
                <w:color w:val="000000"/>
                <w:sz w:val="18"/>
                <w:szCs w:val="18"/>
                <w:lang w:eastAsia="lt-LT"/>
              </w:rPr>
              <w:t>minimis</w:t>
            </w:r>
            <w:proofErr w:type="spellEnd"/>
            <w:r>
              <w:rPr>
                <w:i/>
                <w:iCs/>
                <w:color w:val="000000"/>
                <w:sz w:val="18"/>
                <w:szCs w:val="18"/>
                <w:lang w:eastAsia="lt-LT"/>
              </w:rPr>
              <w:t>“ pagalbos suma.</w:t>
            </w:r>
          </w:p>
          <w:p w:rsidR="009F2701" w:rsidRDefault="009F2701">
            <w:pPr>
              <w:jc w:val="center"/>
              <w:rPr>
                <w:i/>
                <w:iCs/>
                <w:color w:val="000000"/>
                <w:sz w:val="18"/>
                <w:szCs w:val="18"/>
                <w:lang w:eastAsia="lt-LT"/>
              </w:rPr>
            </w:pPr>
          </w:p>
          <w:p w:rsidR="009F2701" w:rsidRDefault="00604F63">
            <w:pPr>
              <w:jc w:val="center"/>
              <w:rPr>
                <w:i/>
                <w:iCs/>
                <w:color w:val="000000"/>
                <w:sz w:val="18"/>
                <w:szCs w:val="18"/>
              </w:rPr>
            </w:pPr>
            <w:r>
              <w:rPr>
                <w:i/>
                <w:iCs/>
                <w:color w:val="000000"/>
                <w:sz w:val="18"/>
                <w:szCs w:val="18"/>
                <w:lang w:eastAsia="lt-LT"/>
              </w:rPr>
              <w:t>Kai projektas įgyvendinamas pagal daugiau nei vieną pažangos priemonės veiklą (</w:t>
            </w:r>
            <w:proofErr w:type="spellStart"/>
            <w:r>
              <w:rPr>
                <w:i/>
                <w:iCs/>
                <w:color w:val="000000"/>
                <w:sz w:val="18"/>
                <w:szCs w:val="18"/>
                <w:lang w:eastAsia="lt-LT"/>
              </w:rPr>
              <w:t>poveiklę</w:t>
            </w:r>
            <w:proofErr w:type="spellEnd"/>
            <w:r>
              <w:rPr>
                <w:i/>
                <w:iCs/>
                <w:color w:val="000000"/>
                <w:sz w:val="18"/>
                <w:szCs w:val="18"/>
                <w:lang w:eastAsia="lt-LT"/>
              </w:rPr>
              <w:t xml:space="preserve">), </w:t>
            </w:r>
            <w:r>
              <w:rPr>
                <w:i/>
                <w:iCs/>
                <w:color w:val="000000"/>
                <w:sz w:val="18"/>
                <w:szCs w:val="18"/>
              </w:rPr>
              <w:t xml:space="preserve">nurodoma bendra „de </w:t>
            </w:r>
            <w:proofErr w:type="spellStart"/>
            <w:r>
              <w:rPr>
                <w:i/>
                <w:iCs/>
                <w:color w:val="000000"/>
                <w:sz w:val="18"/>
                <w:szCs w:val="18"/>
              </w:rPr>
              <w:t>minimis</w:t>
            </w:r>
            <w:proofErr w:type="spellEnd"/>
            <w:r>
              <w:rPr>
                <w:i/>
                <w:iCs/>
                <w:color w:val="000000"/>
                <w:sz w:val="18"/>
                <w:szCs w:val="18"/>
              </w:rPr>
              <w:t>“ pagalbos suma.</w:t>
            </w:r>
          </w:p>
          <w:p w:rsidR="009F2701" w:rsidRDefault="009F2701">
            <w:pPr>
              <w:jc w:val="center"/>
              <w:rPr>
                <w:i/>
                <w:iCs/>
                <w:color w:val="000000"/>
                <w:sz w:val="18"/>
                <w:szCs w:val="18"/>
                <w:lang w:eastAsia="lt-LT"/>
              </w:rPr>
            </w:pPr>
          </w:p>
          <w:p w:rsidR="009F2701" w:rsidRDefault="00604F63">
            <w:pPr>
              <w:jc w:val="center"/>
              <w:rPr>
                <w:rFonts w:eastAsia="Calibri"/>
                <w:i/>
                <w:iCs/>
                <w:color w:val="000000"/>
                <w:sz w:val="18"/>
                <w:szCs w:val="18"/>
                <w:lang w:eastAsia="lt-LT"/>
              </w:rPr>
            </w:pPr>
            <w:r>
              <w:rPr>
                <w:rFonts w:eastAsia="Calibri"/>
                <w:i/>
                <w:iCs/>
                <w:sz w:val="18"/>
                <w:szCs w:val="18"/>
                <w:lang w:eastAsia="lt-LT"/>
              </w:rPr>
              <w:t>Sutarties rengimo metu informacija perkeliama iš sprendimo finansuoti projektą</w:t>
            </w:r>
            <w:r>
              <w:rPr>
                <w:i/>
                <w:iCs/>
                <w:color w:val="000000"/>
                <w:sz w:val="18"/>
                <w:szCs w:val="18"/>
              </w:rPr>
              <w:t>.</w:t>
            </w:r>
          </w:p>
        </w:tc>
        <w:tc>
          <w:tcPr>
            <w:tcW w:w="402"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9F2701" w:rsidRDefault="009F2701">
            <w:pPr>
              <w:jc w:val="both"/>
              <w:rPr>
                <w:rFonts w:eastAsia="Calibri"/>
                <w:i/>
                <w:iCs/>
                <w:color w:val="000000"/>
                <w:sz w:val="18"/>
                <w:szCs w:val="18"/>
                <w:lang w:eastAsia="lt-LT"/>
              </w:rPr>
            </w:pPr>
          </w:p>
        </w:tc>
        <w:tc>
          <w:tcPr>
            <w:tcW w:w="576"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260" w:type="pct"/>
            <w:tcBorders>
              <w:top w:val="single" w:sz="8" w:space="0" w:color="auto"/>
              <w:left w:val="single" w:sz="4" w:space="0" w:color="auto"/>
              <w:bottom w:val="single" w:sz="6" w:space="0" w:color="auto"/>
              <w:right w:val="single" w:sz="4" w:space="0" w:color="auto"/>
            </w:tcBorders>
            <w:shd w:val="clear" w:color="auto" w:fill="D9D9D9" w:themeFill="background1" w:themeFillShade="D9"/>
            <w:vAlign w:val="center"/>
          </w:tcPr>
          <w:p w:rsidR="009F2701" w:rsidRDefault="009F2701">
            <w:pPr>
              <w:jc w:val="both"/>
              <w:rPr>
                <w:color w:val="9C0006"/>
                <w:sz w:val="18"/>
                <w:szCs w:val="18"/>
                <w:lang w:eastAsia="lt-LT"/>
              </w:rPr>
            </w:pPr>
          </w:p>
        </w:tc>
        <w:tc>
          <w:tcPr>
            <w:tcW w:w="383" w:type="pct"/>
            <w:tcBorders>
              <w:top w:val="single" w:sz="8" w:space="0" w:color="auto"/>
              <w:left w:val="single" w:sz="4" w:space="0" w:color="auto"/>
              <w:bottom w:val="single" w:sz="6" w:space="0" w:color="auto"/>
              <w:right w:val="single" w:sz="4" w:space="0" w:color="auto"/>
            </w:tcBorders>
            <w:shd w:val="clear" w:color="auto" w:fill="D9D9D9" w:themeFill="background1" w:themeFillShade="D9"/>
          </w:tcPr>
          <w:p w:rsidR="009F2701" w:rsidRDefault="009F2701">
            <w:pPr>
              <w:jc w:val="both"/>
              <w:rPr>
                <w:rFonts w:ascii="Arial" w:hAnsi="Arial"/>
                <w:sz w:val="20"/>
              </w:rPr>
            </w:pPr>
          </w:p>
        </w:tc>
        <w:tc>
          <w:tcPr>
            <w:tcW w:w="250" w:type="pct"/>
            <w:gridSpan w:val="2"/>
            <w:tcBorders>
              <w:top w:val="single" w:sz="8" w:space="0" w:color="auto"/>
              <w:bottom w:val="single" w:sz="6" w:space="0" w:color="auto"/>
              <w:right w:val="single" w:sz="4" w:space="0" w:color="auto"/>
            </w:tcBorders>
            <w:shd w:val="clear" w:color="auto" w:fill="D9D9D9" w:themeFill="background1" w:themeFillShade="D9"/>
          </w:tcPr>
          <w:p w:rsidR="009F2701" w:rsidRDefault="009F2701">
            <w:pPr>
              <w:rPr>
                <w:rFonts w:ascii="Arial" w:hAnsi="Arial"/>
                <w:sz w:val="20"/>
              </w:rPr>
            </w:pPr>
          </w:p>
        </w:tc>
        <w:tc>
          <w:tcPr>
            <w:tcW w:w="404" w:type="pct"/>
            <w:gridSpan w:val="2"/>
            <w:tcBorders>
              <w:top w:val="single" w:sz="8" w:space="0" w:color="auto"/>
              <w:bottom w:val="single" w:sz="6" w:space="0" w:color="auto"/>
              <w:right w:val="single" w:sz="4" w:space="0" w:color="auto"/>
            </w:tcBorders>
            <w:shd w:val="clear" w:color="auto" w:fill="D9D9D9" w:themeFill="background1" w:themeFillShade="D9"/>
          </w:tcPr>
          <w:p w:rsidR="009F2701" w:rsidRDefault="009F2701">
            <w:pPr>
              <w:rPr>
                <w:rFonts w:ascii="Arial" w:hAnsi="Arial"/>
                <w:sz w:val="20"/>
              </w:rPr>
            </w:pPr>
          </w:p>
        </w:tc>
        <w:tc>
          <w:tcPr>
            <w:tcW w:w="258" w:type="pct"/>
            <w:tcBorders>
              <w:top w:val="single" w:sz="8" w:space="0" w:color="auto"/>
              <w:bottom w:val="single" w:sz="6" w:space="0" w:color="auto"/>
              <w:right w:val="single" w:sz="4" w:space="0" w:color="auto"/>
            </w:tcBorders>
            <w:shd w:val="clear" w:color="auto" w:fill="D9D9D9" w:themeFill="background1" w:themeFillShade="D9"/>
          </w:tcPr>
          <w:p w:rsidR="009F2701" w:rsidRDefault="009F2701">
            <w:pPr>
              <w:rPr>
                <w:rFonts w:ascii="Arial" w:hAnsi="Arial"/>
                <w:sz w:val="20"/>
              </w:rPr>
            </w:pPr>
          </w:p>
        </w:tc>
      </w:tr>
      <w:tr w:rsidR="009F2701">
        <w:trPr>
          <w:trHeight w:val="644"/>
        </w:trPr>
        <w:tc>
          <w:tcPr>
            <w:tcW w:w="1398" w:type="pct"/>
            <w:gridSpan w:val="4"/>
            <w:tcBorders>
              <w:top w:val="single" w:sz="6" w:space="0" w:color="auto"/>
              <w:left w:val="single" w:sz="4" w:space="0" w:color="auto"/>
              <w:bottom w:val="single" w:sz="12" w:space="0" w:color="auto"/>
              <w:right w:val="nil"/>
            </w:tcBorders>
            <w:shd w:val="clear" w:color="auto" w:fill="D9D9D9" w:themeFill="background1" w:themeFillShade="D9"/>
            <w:vAlign w:val="center"/>
          </w:tcPr>
          <w:p w:rsidR="009F2701" w:rsidRDefault="009F2701">
            <w:pPr>
              <w:jc w:val="both"/>
              <w:rPr>
                <w:b/>
                <w:bCs/>
                <w:i/>
                <w:color w:val="000000"/>
                <w:sz w:val="20"/>
                <w:lang w:eastAsia="lt-LT"/>
              </w:rPr>
            </w:pPr>
          </w:p>
        </w:tc>
        <w:tc>
          <w:tcPr>
            <w:tcW w:w="568" w:type="pct"/>
            <w:tcBorders>
              <w:top w:val="single" w:sz="6" w:space="0" w:color="auto"/>
              <w:left w:val="single" w:sz="4" w:space="0" w:color="auto"/>
              <w:bottom w:val="single" w:sz="12" w:space="0" w:color="auto"/>
              <w:right w:val="nil"/>
            </w:tcBorders>
            <w:shd w:val="clear" w:color="auto" w:fill="auto"/>
            <w:vAlign w:val="center"/>
          </w:tcPr>
          <w:p w:rsidR="009F2701" w:rsidRDefault="00604F63">
            <w:pPr>
              <w:jc w:val="center"/>
              <w:rPr>
                <w:rFonts w:eastAsia="Calibri"/>
                <w:i/>
                <w:iCs/>
                <w:color w:val="000000"/>
                <w:sz w:val="18"/>
                <w:szCs w:val="18"/>
                <w:lang w:eastAsia="lt-LT"/>
              </w:rPr>
            </w:pPr>
            <w:r>
              <w:rPr>
                <w:rFonts w:eastAsia="Calibri"/>
                <w:i/>
                <w:iCs/>
                <w:color w:val="000000"/>
                <w:sz w:val="18"/>
                <w:szCs w:val="18"/>
                <w:lang w:eastAsia="lt-LT"/>
              </w:rPr>
              <w:t>Nepildoma, jeigu projektas įgyvendinamas pagal vieną pažangos priemonės veiklą (</w:t>
            </w:r>
            <w:proofErr w:type="spellStart"/>
            <w:r>
              <w:rPr>
                <w:rFonts w:eastAsia="Calibri"/>
                <w:i/>
                <w:iCs/>
                <w:color w:val="000000"/>
                <w:sz w:val="18"/>
                <w:szCs w:val="18"/>
                <w:lang w:eastAsia="lt-LT"/>
              </w:rPr>
              <w:t>poveiklę</w:t>
            </w:r>
            <w:proofErr w:type="spellEnd"/>
            <w:r>
              <w:rPr>
                <w:rFonts w:eastAsia="Calibri"/>
                <w:i/>
                <w:iCs/>
                <w:color w:val="000000"/>
                <w:sz w:val="18"/>
                <w:szCs w:val="18"/>
                <w:lang w:eastAsia="lt-LT"/>
              </w:rPr>
              <w:t>). Kitu atveju nurodomas kiekvienos pažangos priemonės veiklos (</w:t>
            </w:r>
            <w:proofErr w:type="spellStart"/>
            <w:r>
              <w:rPr>
                <w:rFonts w:eastAsia="Calibri"/>
                <w:i/>
                <w:iCs/>
                <w:color w:val="000000"/>
                <w:sz w:val="18"/>
                <w:szCs w:val="18"/>
                <w:lang w:eastAsia="lt-LT"/>
              </w:rPr>
              <w:t>poveiklės</w:t>
            </w:r>
            <w:proofErr w:type="spellEnd"/>
            <w:r>
              <w:rPr>
                <w:rFonts w:eastAsia="Calibri"/>
                <w:i/>
                <w:iCs/>
                <w:color w:val="000000"/>
                <w:sz w:val="18"/>
                <w:szCs w:val="18"/>
                <w:lang w:eastAsia="lt-LT"/>
              </w:rPr>
              <w:t>) numeris.</w:t>
            </w:r>
          </w:p>
          <w:p w:rsidR="009F2701" w:rsidRDefault="009F2701">
            <w:pPr>
              <w:jc w:val="center"/>
              <w:rPr>
                <w:rFonts w:eastAsia="Calibri"/>
                <w:i/>
                <w:iCs/>
                <w:color w:val="000000"/>
                <w:sz w:val="18"/>
                <w:szCs w:val="18"/>
                <w:lang w:eastAsia="lt-LT"/>
              </w:rPr>
            </w:pPr>
          </w:p>
          <w:p w:rsidR="009F2701" w:rsidRDefault="00604F63">
            <w:pPr>
              <w:jc w:val="center"/>
              <w:rPr>
                <w:rFonts w:eastAsia="Calibri"/>
                <w:b/>
                <w:bCs/>
                <w:color w:val="000000"/>
                <w:sz w:val="18"/>
                <w:szCs w:val="18"/>
                <w:lang w:eastAsia="lt-LT"/>
              </w:rPr>
            </w:pPr>
            <w:r>
              <w:rPr>
                <w:rFonts w:eastAsia="Calibri"/>
                <w:i/>
                <w:iCs/>
                <w:color w:val="000000"/>
                <w:sz w:val="18"/>
                <w:szCs w:val="18"/>
                <w:lang w:eastAsia="lt-LT"/>
              </w:rPr>
              <w:t>Sutarties rengimo metu informacija perkeliama</w:t>
            </w:r>
            <w:r>
              <w:rPr>
                <w:rFonts w:eastAsia="Calibri"/>
                <w:i/>
                <w:iCs/>
                <w:sz w:val="18"/>
                <w:szCs w:val="18"/>
                <w:lang w:eastAsia="lt-LT"/>
              </w:rPr>
              <w:t xml:space="preserve"> iš sprendimo finansuoti projektą.</w:t>
            </w:r>
          </w:p>
        </w:tc>
        <w:tc>
          <w:tcPr>
            <w:tcW w:w="501" w:type="pct"/>
            <w:tcBorders>
              <w:top w:val="single" w:sz="6" w:space="0" w:color="auto"/>
              <w:left w:val="single" w:sz="4" w:space="0" w:color="auto"/>
              <w:bottom w:val="single" w:sz="12" w:space="0" w:color="auto"/>
              <w:right w:val="nil"/>
            </w:tcBorders>
            <w:shd w:val="clear" w:color="auto" w:fill="FFFFFF" w:themeFill="background1"/>
          </w:tcPr>
          <w:p w:rsidR="009F2701" w:rsidRDefault="00604F63">
            <w:pPr>
              <w:jc w:val="center"/>
              <w:rPr>
                <w:i/>
                <w:iCs/>
                <w:color w:val="000000"/>
                <w:sz w:val="18"/>
                <w:szCs w:val="18"/>
                <w:lang w:eastAsia="lt-LT"/>
              </w:rPr>
            </w:pPr>
            <w:r>
              <w:rPr>
                <w:i/>
                <w:iCs/>
                <w:color w:val="000000"/>
                <w:sz w:val="18"/>
                <w:szCs w:val="18"/>
                <w:lang w:eastAsia="lt-LT"/>
              </w:rPr>
              <w:t>Nepildoma, jeigu projektas įgyvendinamas pagal vieną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9F2701" w:rsidRDefault="00604F63">
            <w:pPr>
              <w:jc w:val="center"/>
              <w:rPr>
                <w:i/>
                <w:iCs/>
                <w:color w:val="000000"/>
                <w:sz w:val="18"/>
                <w:szCs w:val="18"/>
                <w:lang w:eastAsia="lt-LT"/>
              </w:rPr>
            </w:pPr>
            <w:r>
              <w:rPr>
                <w:i/>
                <w:iCs/>
                <w:color w:val="000000"/>
                <w:sz w:val="18"/>
                <w:szCs w:val="18"/>
                <w:lang w:eastAsia="lt-LT"/>
              </w:rPr>
              <w:t xml:space="preserve">Kitu atveju nurodoma „de </w:t>
            </w:r>
            <w:proofErr w:type="spellStart"/>
            <w:r>
              <w:rPr>
                <w:i/>
                <w:iCs/>
                <w:color w:val="000000"/>
                <w:sz w:val="18"/>
                <w:szCs w:val="18"/>
                <w:lang w:eastAsia="lt-LT"/>
              </w:rPr>
              <w:t>minimis</w:t>
            </w:r>
            <w:proofErr w:type="spellEnd"/>
            <w:r>
              <w:rPr>
                <w:i/>
                <w:iCs/>
                <w:color w:val="000000"/>
                <w:sz w:val="18"/>
                <w:szCs w:val="18"/>
                <w:lang w:eastAsia="lt-LT"/>
              </w:rPr>
              <w:t>“ pagalbos suma pagal konkrečią pažangos priemonės veiklą (</w:t>
            </w:r>
            <w:proofErr w:type="spellStart"/>
            <w:r>
              <w:rPr>
                <w:i/>
                <w:iCs/>
                <w:color w:val="000000"/>
                <w:sz w:val="18"/>
                <w:szCs w:val="18"/>
                <w:lang w:eastAsia="lt-LT"/>
              </w:rPr>
              <w:t>poveiklę</w:t>
            </w:r>
            <w:proofErr w:type="spellEnd"/>
            <w:r>
              <w:rPr>
                <w:i/>
                <w:iCs/>
                <w:color w:val="000000"/>
                <w:sz w:val="18"/>
                <w:szCs w:val="18"/>
                <w:lang w:eastAsia="lt-LT"/>
              </w:rPr>
              <w:t>).</w:t>
            </w:r>
          </w:p>
          <w:p w:rsidR="009F2701" w:rsidRDefault="00604F63">
            <w:pPr>
              <w:jc w:val="center"/>
              <w:rPr>
                <w:i/>
                <w:iCs/>
                <w:color w:val="000000"/>
                <w:sz w:val="18"/>
                <w:szCs w:val="18"/>
                <w:lang w:eastAsia="lt-LT"/>
              </w:rPr>
            </w:pPr>
            <w:r>
              <w:rPr>
                <w:rFonts w:eastAsia="Calibri"/>
                <w:i/>
                <w:iCs/>
                <w:color w:val="000000"/>
                <w:sz w:val="18"/>
                <w:szCs w:val="18"/>
                <w:lang w:eastAsia="lt-LT"/>
              </w:rPr>
              <w:t xml:space="preserve">Sutarties rengimo metu informacija perkeliama </w:t>
            </w:r>
            <w:r>
              <w:rPr>
                <w:rFonts w:eastAsia="Calibri"/>
                <w:i/>
                <w:iCs/>
                <w:sz w:val="18"/>
                <w:szCs w:val="18"/>
                <w:lang w:eastAsia="lt-LT"/>
              </w:rPr>
              <w:t>iš sprendimo finansuoti projektą.</w:t>
            </w:r>
          </w:p>
        </w:tc>
        <w:tc>
          <w:tcPr>
            <w:tcW w:w="402"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rsidR="009F2701" w:rsidRDefault="009F2701">
            <w:pPr>
              <w:jc w:val="both"/>
              <w:rPr>
                <w:rFonts w:eastAsia="Calibri"/>
                <w:i/>
                <w:iCs/>
                <w:color w:val="000000"/>
                <w:sz w:val="18"/>
                <w:szCs w:val="18"/>
                <w:lang w:eastAsia="lt-LT"/>
              </w:rPr>
            </w:pPr>
          </w:p>
        </w:tc>
        <w:tc>
          <w:tcPr>
            <w:tcW w:w="576"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rsidR="009F2701" w:rsidRDefault="009F2701">
            <w:pPr>
              <w:jc w:val="both"/>
              <w:rPr>
                <w:rFonts w:eastAsia="Calibri"/>
                <w:i/>
                <w:iCs/>
                <w:color w:val="000000"/>
                <w:sz w:val="18"/>
                <w:szCs w:val="18"/>
                <w:lang w:eastAsia="lt-LT"/>
              </w:rPr>
            </w:pPr>
          </w:p>
        </w:tc>
        <w:tc>
          <w:tcPr>
            <w:tcW w:w="260" w:type="pct"/>
            <w:tcBorders>
              <w:top w:val="single" w:sz="6" w:space="0" w:color="auto"/>
              <w:left w:val="single" w:sz="4" w:space="0" w:color="auto"/>
              <w:bottom w:val="single" w:sz="12" w:space="0" w:color="auto"/>
              <w:right w:val="single" w:sz="4" w:space="0" w:color="auto"/>
            </w:tcBorders>
            <w:shd w:val="clear" w:color="auto" w:fill="D9D9D9" w:themeFill="background1" w:themeFillShade="D9"/>
            <w:vAlign w:val="center"/>
          </w:tcPr>
          <w:p w:rsidR="009F2701" w:rsidRDefault="009F2701">
            <w:pPr>
              <w:jc w:val="both"/>
              <w:rPr>
                <w:color w:val="9C0006"/>
                <w:sz w:val="18"/>
                <w:szCs w:val="18"/>
                <w:lang w:eastAsia="lt-LT"/>
              </w:rPr>
            </w:pPr>
          </w:p>
        </w:tc>
        <w:tc>
          <w:tcPr>
            <w:tcW w:w="383" w:type="pct"/>
            <w:tcBorders>
              <w:top w:val="single" w:sz="6" w:space="0" w:color="auto"/>
              <w:left w:val="single" w:sz="4" w:space="0" w:color="auto"/>
              <w:bottom w:val="single" w:sz="12" w:space="0" w:color="auto"/>
              <w:right w:val="single" w:sz="4" w:space="0" w:color="auto"/>
            </w:tcBorders>
            <w:shd w:val="clear" w:color="auto" w:fill="D9D9D9" w:themeFill="background1" w:themeFillShade="D9"/>
          </w:tcPr>
          <w:p w:rsidR="009F2701" w:rsidRDefault="009F2701">
            <w:pPr>
              <w:jc w:val="both"/>
              <w:rPr>
                <w:rFonts w:ascii="Arial" w:hAnsi="Arial"/>
                <w:sz w:val="20"/>
              </w:rPr>
            </w:pPr>
          </w:p>
        </w:tc>
        <w:tc>
          <w:tcPr>
            <w:tcW w:w="250" w:type="pct"/>
            <w:gridSpan w:val="2"/>
            <w:tcBorders>
              <w:top w:val="single" w:sz="6" w:space="0" w:color="auto"/>
              <w:bottom w:val="single" w:sz="12" w:space="0" w:color="auto"/>
              <w:right w:val="single" w:sz="4" w:space="0" w:color="auto"/>
            </w:tcBorders>
            <w:shd w:val="clear" w:color="auto" w:fill="D9D9D9" w:themeFill="background1" w:themeFillShade="D9"/>
          </w:tcPr>
          <w:p w:rsidR="009F2701" w:rsidRDefault="009F2701">
            <w:pPr>
              <w:rPr>
                <w:rFonts w:ascii="Arial" w:hAnsi="Arial"/>
                <w:sz w:val="20"/>
              </w:rPr>
            </w:pPr>
          </w:p>
        </w:tc>
        <w:tc>
          <w:tcPr>
            <w:tcW w:w="404" w:type="pct"/>
            <w:gridSpan w:val="2"/>
            <w:tcBorders>
              <w:top w:val="single" w:sz="6" w:space="0" w:color="auto"/>
              <w:bottom w:val="single" w:sz="12" w:space="0" w:color="auto"/>
              <w:right w:val="single" w:sz="4" w:space="0" w:color="auto"/>
            </w:tcBorders>
            <w:shd w:val="clear" w:color="auto" w:fill="D9D9D9" w:themeFill="background1" w:themeFillShade="D9"/>
          </w:tcPr>
          <w:p w:rsidR="009F2701" w:rsidRDefault="009F2701">
            <w:pPr>
              <w:rPr>
                <w:rFonts w:ascii="Arial" w:hAnsi="Arial"/>
                <w:sz w:val="20"/>
              </w:rPr>
            </w:pPr>
          </w:p>
        </w:tc>
        <w:tc>
          <w:tcPr>
            <w:tcW w:w="258" w:type="pct"/>
            <w:tcBorders>
              <w:top w:val="single" w:sz="6" w:space="0" w:color="auto"/>
              <w:bottom w:val="single" w:sz="12" w:space="0" w:color="auto"/>
              <w:right w:val="single" w:sz="4" w:space="0" w:color="auto"/>
            </w:tcBorders>
            <w:shd w:val="clear" w:color="auto" w:fill="D9D9D9" w:themeFill="background1" w:themeFillShade="D9"/>
          </w:tcPr>
          <w:p w:rsidR="009F2701" w:rsidRDefault="009F2701">
            <w:pPr>
              <w:rPr>
                <w:rFonts w:ascii="Arial" w:hAnsi="Arial"/>
                <w:sz w:val="20"/>
              </w:rPr>
            </w:pPr>
          </w:p>
        </w:tc>
      </w:tr>
    </w:tbl>
    <w:p w:rsidR="009F2701" w:rsidRDefault="009F2701">
      <w:pPr>
        <w:widowControl w:val="0"/>
        <w:shd w:val="clear" w:color="auto" w:fill="FFFFFF"/>
        <w:jc w:val="both"/>
        <w:rPr>
          <w:i/>
          <w:iCs/>
          <w:color w:val="1F4E79"/>
          <w:sz w:val="22"/>
          <w:szCs w:val="22"/>
        </w:rPr>
      </w:pPr>
    </w:p>
    <w:p w:rsidR="009F2701" w:rsidRDefault="009F2701">
      <w:pPr>
        <w:widowControl w:val="0"/>
        <w:shd w:val="clear" w:color="auto" w:fill="FFFFFF"/>
        <w:jc w:val="both"/>
        <w:rPr>
          <w:i/>
          <w:iCs/>
          <w:color w:val="1F4E79"/>
          <w:sz w:val="22"/>
          <w:szCs w:val="22"/>
        </w:rPr>
      </w:pPr>
    </w:p>
    <w:tbl>
      <w:tblPr>
        <w:tblW w:w="26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88"/>
        <w:gridCol w:w="2539"/>
        <w:gridCol w:w="3248"/>
        <w:gridCol w:w="4373"/>
      </w:tblGrid>
      <w:tr w:rsidR="009F2701">
        <w:trPr>
          <w:trHeight w:val="23"/>
        </w:trPr>
        <w:tc>
          <w:tcPr>
            <w:tcW w:w="402" w:type="pct"/>
            <w:shd w:val="clear" w:color="auto" w:fill="D9D9D9"/>
            <w:vAlign w:val="center"/>
          </w:tcPr>
          <w:p w:rsidR="009F2701" w:rsidRDefault="00604F63">
            <w:pPr>
              <w:rPr>
                <w:b/>
                <w:bCs/>
                <w:sz w:val="22"/>
                <w:szCs w:val="22"/>
              </w:rPr>
            </w:pPr>
            <w:r>
              <w:rPr>
                <w:b/>
                <w:bCs/>
                <w:sz w:val="22"/>
                <w:szCs w:val="22"/>
              </w:rPr>
              <w:t xml:space="preserve">6.3.1. </w:t>
            </w:r>
          </w:p>
        </w:tc>
        <w:tc>
          <w:tcPr>
            <w:tcW w:w="4598" w:type="pct"/>
            <w:gridSpan w:val="3"/>
            <w:shd w:val="clear" w:color="auto" w:fill="D9D9D9"/>
            <w:vAlign w:val="center"/>
          </w:tcPr>
          <w:p w:rsidR="009F2701" w:rsidRDefault="00604F63">
            <w:pPr>
              <w:tabs>
                <w:tab w:val="left" w:pos="5670"/>
                <w:tab w:val="left" w:pos="5812"/>
              </w:tabs>
              <w:jc w:val="center"/>
              <w:rPr>
                <w:b/>
                <w:bCs/>
                <w:sz w:val="22"/>
                <w:szCs w:val="22"/>
              </w:rPr>
            </w:pPr>
            <w:r>
              <w:rPr>
                <w:b/>
                <w:bCs/>
                <w:sz w:val="22"/>
                <w:szCs w:val="22"/>
              </w:rPr>
              <w:t>Tinkamumo finansuoti reikalavimų neatitinkančių išlaidų detalizavimas</w:t>
            </w:r>
          </w:p>
          <w:p w:rsidR="009F2701" w:rsidRDefault="00604F63">
            <w:pPr>
              <w:jc w:val="center"/>
              <w:rPr>
                <w:i/>
                <w:sz w:val="20"/>
              </w:rPr>
            </w:pPr>
            <w:r>
              <w:rPr>
                <w:sz w:val="20"/>
              </w:rPr>
              <w:t>(</w:t>
            </w:r>
            <w:r>
              <w:rPr>
                <w:i/>
                <w:sz w:val="20"/>
              </w:rPr>
              <w:t>Šioje lentelėje nurodomos projektui įgyvendinti būtinos, bet netinkamos finansuoti išlaidos.)</w:t>
            </w:r>
          </w:p>
          <w:p w:rsidR="009F2701" w:rsidRDefault="009F2701">
            <w:pPr>
              <w:tabs>
                <w:tab w:val="left" w:pos="5670"/>
                <w:tab w:val="left" w:pos="5812"/>
              </w:tabs>
              <w:ind w:firstLine="720"/>
              <w:rPr>
                <w:bCs/>
                <w:sz w:val="22"/>
                <w:szCs w:val="22"/>
              </w:rPr>
            </w:pPr>
          </w:p>
        </w:tc>
      </w:tr>
      <w:tr w:rsidR="009F2701">
        <w:trPr>
          <w:trHeight w:val="23"/>
        </w:trPr>
        <w:tc>
          <w:tcPr>
            <w:tcW w:w="402" w:type="pct"/>
            <w:shd w:val="clear" w:color="auto" w:fill="D9D9D9"/>
            <w:vAlign w:val="center"/>
          </w:tcPr>
          <w:p w:rsidR="009F2701" w:rsidRDefault="00604F63">
            <w:pPr>
              <w:jc w:val="center"/>
              <w:rPr>
                <w:b/>
                <w:bCs/>
                <w:sz w:val="22"/>
                <w:szCs w:val="22"/>
              </w:rPr>
            </w:pPr>
            <w:r>
              <w:rPr>
                <w:b/>
                <w:bCs/>
                <w:sz w:val="22"/>
                <w:szCs w:val="22"/>
              </w:rPr>
              <w:t>Eil. Nr.</w:t>
            </w:r>
          </w:p>
        </w:tc>
        <w:tc>
          <w:tcPr>
            <w:tcW w:w="1149" w:type="pct"/>
            <w:shd w:val="clear" w:color="auto" w:fill="D9D9D9"/>
            <w:vAlign w:val="center"/>
          </w:tcPr>
          <w:p w:rsidR="009F2701" w:rsidRDefault="00604F63">
            <w:pPr>
              <w:jc w:val="center"/>
              <w:rPr>
                <w:b/>
                <w:bCs/>
                <w:sz w:val="22"/>
                <w:szCs w:val="22"/>
              </w:rPr>
            </w:pPr>
            <w:r>
              <w:rPr>
                <w:b/>
                <w:bCs/>
                <w:sz w:val="22"/>
                <w:szCs w:val="22"/>
              </w:rPr>
              <w:t>Projekto netinkamos finansuoti išlaidos</w:t>
            </w:r>
          </w:p>
        </w:tc>
        <w:tc>
          <w:tcPr>
            <w:tcW w:w="1470" w:type="pct"/>
            <w:shd w:val="clear" w:color="auto" w:fill="D9D9D9"/>
            <w:vAlign w:val="center"/>
          </w:tcPr>
          <w:p w:rsidR="009F2701" w:rsidRDefault="00604F63">
            <w:pPr>
              <w:jc w:val="center"/>
              <w:rPr>
                <w:b/>
                <w:bCs/>
                <w:sz w:val="22"/>
                <w:szCs w:val="22"/>
              </w:rPr>
            </w:pPr>
            <w:r>
              <w:rPr>
                <w:b/>
                <w:bCs/>
                <w:sz w:val="22"/>
                <w:szCs w:val="22"/>
              </w:rPr>
              <w:t>Projekto netinkamų finansuoti išlaidų suma, eurais</w:t>
            </w:r>
          </w:p>
        </w:tc>
        <w:tc>
          <w:tcPr>
            <w:tcW w:w="1980" w:type="pct"/>
            <w:shd w:val="clear" w:color="auto" w:fill="D9D9D9"/>
            <w:vAlign w:val="center"/>
          </w:tcPr>
          <w:p w:rsidR="009F2701" w:rsidRDefault="00604F63">
            <w:pPr>
              <w:jc w:val="center"/>
              <w:rPr>
                <w:b/>
                <w:bCs/>
                <w:sz w:val="22"/>
                <w:szCs w:val="22"/>
              </w:rPr>
            </w:pPr>
            <w:r>
              <w:rPr>
                <w:b/>
                <w:bCs/>
                <w:sz w:val="22"/>
                <w:szCs w:val="22"/>
              </w:rPr>
              <w:t>Numatomas arba turimas šių išlaidų finansavimo šaltinis</w:t>
            </w:r>
          </w:p>
        </w:tc>
      </w:tr>
      <w:tr w:rsidR="009F2701">
        <w:trPr>
          <w:trHeight w:val="23"/>
        </w:trPr>
        <w:tc>
          <w:tcPr>
            <w:tcW w:w="402" w:type="pct"/>
          </w:tcPr>
          <w:p w:rsidR="009F2701" w:rsidRDefault="00604F63">
            <w:pPr>
              <w:rPr>
                <w:i/>
                <w:sz w:val="20"/>
              </w:rPr>
            </w:pPr>
            <w:r>
              <w:rPr>
                <w:i/>
                <w:sz w:val="20"/>
              </w:rPr>
              <w:t>Nurodo-</w:t>
            </w:r>
            <w:proofErr w:type="spellStart"/>
            <w:r>
              <w:rPr>
                <w:i/>
                <w:sz w:val="20"/>
              </w:rPr>
              <w:t>mas</w:t>
            </w:r>
            <w:proofErr w:type="spellEnd"/>
            <w:r>
              <w:rPr>
                <w:i/>
                <w:sz w:val="20"/>
              </w:rPr>
              <w:t xml:space="preserve"> numeris iš eilės, pvz., 1, 2, 3.</w:t>
            </w:r>
          </w:p>
          <w:p w:rsidR="009F2701" w:rsidRDefault="00604F63">
            <w:pPr>
              <w:widowControl w:val="0"/>
              <w:shd w:val="clear" w:color="auto" w:fill="FFFFFF"/>
              <w:rPr>
                <w:i/>
                <w:sz w:val="20"/>
              </w:rPr>
            </w:pPr>
            <w:r>
              <w:rPr>
                <w:i/>
                <w:sz w:val="20"/>
              </w:rPr>
              <w:t>Šioje skiltyje galima įvesti tik skaičių. Galimas simbolių skaičius – 3.</w:t>
            </w:r>
          </w:p>
        </w:tc>
        <w:tc>
          <w:tcPr>
            <w:tcW w:w="1149" w:type="pct"/>
          </w:tcPr>
          <w:p w:rsidR="009F2701" w:rsidRDefault="00604F63">
            <w:pPr>
              <w:widowControl w:val="0"/>
              <w:shd w:val="clear" w:color="auto" w:fill="FFFFFF"/>
              <w:rPr>
                <w:i/>
                <w:sz w:val="20"/>
              </w:rPr>
            </w:pPr>
            <w:r>
              <w:rPr>
                <w:i/>
                <w:sz w:val="20"/>
              </w:rPr>
              <w:t>Nurodoma netinkamų finansuoti išlaidų paskirtis, pvz., žemės pirkimas. Galimas simbolių skaičius – 500.</w:t>
            </w:r>
          </w:p>
        </w:tc>
        <w:tc>
          <w:tcPr>
            <w:tcW w:w="1470" w:type="pct"/>
          </w:tcPr>
          <w:p w:rsidR="009F2701" w:rsidRDefault="00604F63">
            <w:pPr>
              <w:widowControl w:val="0"/>
              <w:shd w:val="clear" w:color="auto" w:fill="FFFFFF"/>
              <w:rPr>
                <w:i/>
                <w:sz w:val="20"/>
              </w:rPr>
            </w:pPr>
            <w:r>
              <w:rPr>
                <w:i/>
                <w:sz w:val="20"/>
              </w:rPr>
              <w:t xml:space="preserve">Nurodoma netinkamų finansuoti išlaidų suma, eurais. Šioje skiltyje galima įvesti tik skaičių. </w:t>
            </w:r>
          </w:p>
          <w:p w:rsidR="009F2701" w:rsidRDefault="00604F63">
            <w:pPr>
              <w:widowControl w:val="0"/>
              <w:shd w:val="clear" w:color="auto" w:fill="FFFFFF"/>
              <w:rPr>
                <w:i/>
                <w:sz w:val="20"/>
              </w:rPr>
            </w:pPr>
            <w:r>
              <w:rPr>
                <w:i/>
                <w:sz w:val="20"/>
              </w:rPr>
              <w:t>Galimas simbolių skaičius – 9 iki kablelio ir 2 po kablelio.</w:t>
            </w:r>
          </w:p>
        </w:tc>
        <w:tc>
          <w:tcPr>
            <w:tcW w:w="1980" w:type="pct"/>
          </w:tcPr>
          <w:p w:rsidR="009F2701" w:rsidRDefault="00604F63">
            <w:pPr>
              <w:widowControl w:val="0"/>
              <w:shd w:val="clear" w:color="auto" w:fill="FFFFFF"/>
              <w:rPr>
                <w:i/>
                <w:sz w:val="20"/>
              </w:rPr>
            </w:pPr>
            <w:r>
              <w:rPr>
                <w:i/>
                <w:sz w:val="20"/>
              </w:rPr>
              <w:t>Nurodomas numatomas arba turimas šių išlaidų finansavimo šaltinis (pvz., pareiškėjo lėšos, banko paskolos). Galimas simbolių skaičius – 500.</w:t>
            </w:r>
          </w:p>
        </w:tc>
      </w:tr>
      <w:tr w:rsidR="009F2701">
        <w:trPr>
          <w:trHeight w:val="23"/>
        </w:trPr>
        <w:tc>
          <w:tcPr>
            <w:tcW w:w="402" w:type="pct"/>
          </w:tcPr>
          <w:p w:rsidR="009F2701" w:rsidRDefault="00604F63">
            <w:pPr>
              <w:widowControl w:val="0"/>
              <w:shd w:val="clear" w:color="auto" w:fill="FFFFFF"/>
              <w:rPr>
                <w:sz w:val="20"/>
              </w:rPr>
            </w:pPr>
            <w:r>
              <w:rPr>
                <w:sz w:val="20"/>
              </w:rPr>
              <w:t>(...)</w:t>
            </w:r>
          </w:p>
        </w:tc>
        <w:tc>
          <w:tcPr>
            <w:tcW w:w="1149" w:type="pct"/>
          </w:tcPr>
          <w:p w:rsidR="009F2701" w:rsidRDefault="00604F63">
            <w:pPr>
              <w:ind w:firstLine="720"/>
              <w:jc w:val="center"/>
              <w:rPr>
                <w:sz w:val="20"/>
              </w:rPr>
            </w:pPr>
            <w:r>
              <w:rPr>
                <w:sz w:val="20"/>
              </w:rPr>
              <w:t>(...)</w:t>
            </w:r>
          </w:p>
        </w:tc>
        <w:tc>
          <w:tcPr>
            <w:tcW w:w="1470" w:type="pct"/>
          </w:tcPr>
          <w:p w:rsidR="009F2701" w:rsidRDefault="00604F63">
            <w:pPr>
              <w:ind w:firstLine="720"/>
              <w:jc w:val="center"/>
              <w:rPr>
                <w:sz w:val="20"/>
              </w:rPr>
            </w:pPr>
            <w:r>
              <w:rPr>
                <w:sz w:val="20"/>
              </w:rPr>
              <w:t>(...)</w:t>
            </w:r>
          </w:p>
        </w:tc>
        <w:tc>
          <w:tcPr>
            <w:tcW w:w="1980" w:type="pct"/>
          </w:tcPr>
          <w:p w:rsidR="009F2701" w:rsidRDefault="00604F63">
            <w:pPr>
              <w:ind w:firstLine="720"/>
              <w:jc w:val="center"/>
              <w:rPr>
                <w:sz w:val="20"/>
              </w:rPr>
            </w:pPr>
            <w:r>
              <w:rPr>
                <w:sz w:val="20"/>
              </w:rPr>
              <w:t>(...)</w:t>
            </w:r>
          </w:p>
        </w:tc>
      </w:tr>
    </w:tbl>
    <w:p w:rsidR="009F2701" w:rsidRDefault="009F2701">
      <w:pPr>
        <w:ind w:firstLine="720"/>
        <w:rPr>
          <w:rFonts w:ascii="Arial" w:hAnsi="Arial"/>
          <w:sz w:val="14"/>
        </w:rPr>
      </w:pPr>
    </w:p>
    <w:p w:rsidR="009F2701" w:rsidRDefault="00604F63">
      <w:pPr>
        <w:rPr>
          <w:color w:val="000000"/>
          <w:sz w:val="18"/>
          <w:lang w:eastAsia="en-GB"/>
        </w:rPr>
        <w:sectPr w:rsidR="009F2701">
          <w:footerReference w:type="default" r:id="rId26"/>
          <w:footerReference w:type="first" r:id="rId27"/>
          <w:pgSz w:w="23808" w:h="16840" w:orient="landscape" w:code="8"/>
          <w:pgMar w:top="1701" w:right="1134" w:bottom="567" w:left="1701" w:header="720" w:footer="720" w:gutter="0"/>
          <w:cols w:space="720"/>
          <w:titlePg/>
          <w:docGrid w:linePitch="360"/>
        </w:sectPr>
      </w:pPr>
      <w:r>
        <w:rPr>
          <w:color w:val="000000"/>
          <w:sz w:val="18"/>
          <w:lang w:eastAsia="en-GB"/>
        </w:rPr>
        <w:br w:type="page"/>
      </w:r>
    </w:p>
    <w:p w:rsidR="009F2701" w:rsidRDefault="009F2701">
      <w:pPr>
        <w:tabs>
          <w:tab w:val="center" w:pos="4986"/>
          <w:tab w:val="right" w:pos="9972"/>
        </w:tabs>
      </w:pPr>
    </w:p>
    <w:p w:rsidR="009F2701" w:rsidRDefault="007252BC">
      <w:pPr>
        <w:rPr>
          <w:sz w:val="20"/>
        </w:rPr>
      </w:pPr>
    </w:p>
    <w:p w:rsidR="009F2701" w:rsidRDefault="007252BC">
      <w:pPr>
        <w:keepNext/>
        <w:ind w:firstLine="567"/>
        <w:rPr>
          <w:b/>
          <w:bCs/>
          <w:kern w:val="28"/>
          <w:sz w:val="22"/>
        </w:rPr>
      </w:pPr>
      <w:r w:rsidR="00604F63">
        <w:rPr>
          <w:b/>
          <w:bCs/>
          <w:kern w:val="28"/>
          <w:sz w:val="22"/>
        </w:rPr>
        <w:t>7</w:t>
      </w:r>
      <w:r w:rsidR="00604F63">
        <w:rPr>
          <w:b/>
          <w:bCs/>
          <w:kern w:val="28"/>
          <w:sz w:val="22"/>
        </w:rPr>
        <w:t>. Projekto tinkamų finansuoti išlaidų finansavimo šaltiniai</w:t>
      </w:r>
    </w:p>
    <w:p w:rsidR="009F2701" w:rsidRDefault="009F2701">
      <w:pPr>
        <w:rPr>
          <w:sz w:val="6"/>
          <w:szCs w:val="6"/>
        </w:rPr>
      </w:pPr>
    </w:p>
    <w:p w:rsidR="009F2701" w:rsidRDefault="00604F63">
      <w:pPr>
        <w:widowControl w:val="0"/>
        <w:shd w:val="clear" w:color="auto" w:fill="FFFFFF"/>
        <w:jc w:val="both"/>
        <w:rPr>
          <w:i/>
          <w:sz w:val="22"/>
          <w:szCs w:val="22"/>
        </w:rPr>
      </w:pPr>
      <w:r>
        <w:rPr>
          <w:i/>
          <w:color w:val="000000"/>
          <w:sz w:val="22"/>
          <w:szCs w:val="22"/>
        </w:rPr>
        <w:t>(</w:t>
      </w:r>
      <w:r>
        <w:rPr>
          <w:i/>
          <w:sz w:val="22"/>
          <w:szCs w:val="22"/>
        </w:rPr>
        <w:t xml:space="preserve">Perkeliama informacija (lėšos, eurais), nurodyta projekto įgyvendinimo plano III skyriaus „Projekto įgyvendinimo </w:t>
      </w:r>
      <w:proofErr w:type="spellStart"/>
      <w:r>
        <w:rPr>
          <w:i/>
          <w:sz w:val="22"/>
          <w:szCs w:val="22"/>
        </w:rPr>
        <w:t>detalizacija</w:t>
      </w:r>
      <w:proofErr w:type="spellEnd"/>
      <w:r>
        <w:rPr>
          <w:i/>
          <w:sz w:val="22"/>
          <w:szCs w:val="22"/>
        </w:rPr>
        <w:t>“ 3.2 papunktyje,</w:t>
      </w:r>
      <w:r>
        <w:rPr>
          <w:i/>
          <w:iCs/>
          <w:sz w:val="22"/>
          <w:szCs w:val="22"/>
        </w:rPr>
        <w:t xml:space="preserve"> išskyrus lentelės 1.1–1.6 stulpeliuose pateikiamą informaciją</w:t>
      </w:r>
      <w:r>
        <w:rPr>
          <w:i/>
          <w:sz w:val="22"/>
          <w:szCs w:val="22"/>
        </w:rPr>
        <w:t>. Kai įgyvendinamos finansinės priemonės, informacija pildoma Sutarties rengimo metu.)</w:t>
      </w:r>
    </w:p>
    <w:p w:rsidR="009F2701" w:rsidRDefault="009F2701">
      <w:pPr>
        <w:rPr>
          <w:color w:val="000000"/>
          <w:sz w:val="18"/>
          <w:lang w:eastAsia="en-GB"/>
        </w:rPr>
      </w:pPr>
    </w:p>
    <w:tbl>
      <w:tblPr>
        <w:tblW w:w="14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5"/>
        <w:gridCol w:w="714"/>
        <w:gridCol w:w="704"/>
        <w:gridCol w:w="707"/>
        <w:gridCol w:w="707"/>
        <w:gridCol w:w="709"/>
        <w:gridCol w:w="1133"/>
        <w:gridCol w:w="1134"/>
        <w:gridCol w:w="713"/>
        <w:gridCol w:w="895"/>
        <w:gridCol w:w="1247"/>
        <w:gridCol w:w="1417"/>
        <w:gridCol w:w="803"/>
        <w:gridCol w:w="1182"/>
        <w:gridCol w:w="1134"/>
      </w:tblGrid>
      <w:tr w:rsidR="009F2701">
        <w:trPr>
          <w:trHeight w:val="330"/>
        </w:trPr>
        <w:tc>
          <w:tcPr>
            <w:tcW w:w="1095" w:type="dxa"/>
            <w:vMerge w:val="restart"/>
            <w:tcBorders>
              <w:top w:val="single" w:sz="4" w:space="0" w:color="auto"/>
              <w:left w:val="single" w:sz="4" w:space="0" w:color="auto"/>
              <w:right w:val="single" w:sz="4" w:space="0" w:color="auto"/>
            </w:tcBorders>
            <w:noWrap/>
            <w:hideMark/>
          </w:tcPr>
          <w:p w:rsidR="009F2701" w:rsidRDefault="00604F63">
            <w:pPr>
              <w:ind w:left="-57" w:right="-57"/>
              <w:rPr>
                <w:b/>
                <w:strike/>
                <w:color w:val="000000"/>
                <w:sz w:val="20"/>
                <w:lang w:eastAsia="lt-LT"/>
              </w:rPr>
            </w:pPr>
            <w:r>
              <w:rPr>
                <w:b/>
                <w:color w:val="000000"/>
                <w:sz w:val="20"/>
                <w:lang w:eastAsia="lt-LT"/>
              </w:rPr>
              <w:t>Projekto veiklos</w:t>
            </w:r>
            <w:r>
              <w:rPr>
                <w:b/>
                <w:strike/>
                <w:color w:val="000000"/>
                <w:sz w:val="20"/>
                <w:lang w:eastAsia="lt-LT"/>
              </w:rPr>
              <w:t xml:space="preserve"> </w:t>
            </w:r>
          </w:p>
          <w:p w:rsidR="009F2701" w:rsidRDefault="00604F63">
            <w:pPr>
              <w:ind w:left="-57" w:right="-57"/>
              <w:rPr>
                <w:b/>
                <w:color w:val="000000"/>
                <w:sz w:val="20"/>
                <w:lang w:eastAsia="lt-LT"/>
              </w:rPr>
            </w:pPr>
            <w:r>
              <w:rPr>
                <w:b/>
                <w:color w:val="000000"/>
                <w:sz w:val="20"/>
                <w:lang w:eastAsia="lt-LT"/>
              </w:rPr>
              <w:t>Nr.</w:t>
            </w:r>
          </w:p>
        </w:tc>
        <w:tc>
          <w:tcPr>
            <w:tcW w:w="4674" w:type="dxa"/>
            <w:gridSpan w:val="6"/>
            <w:vMerge w:val="restart"/>
            <w:tcBorders>
              <w:top w:val="single" w:sz="4" w:space="0" w:color="auto"/>
              <w:left w:val="single" w:sz="4" w:space="0" w:color="auto"/>
              <w:right w:val="single" w:sz="4" w:space="0" w:color="auto"/>
            </w:tcBorders>
            <w:hideMark/>
          </w:tcPr>
          <w:p w:rsidR="009F2701" w:rsidRDefault="00604F63">
            <w:pPr>
              <w:ind w:right="-57"/>
              <w:jc w:val="center"/>
              <w:rPr>
                <w:b/>
                <w:color w:val="000000"/>
                <w:sz w:val="20"/>
                <w:lang w:eastAsia="lt-LT"/>
              </w:rPr>
            </w:pPr>
            <w:r>
              <w:rPr>
                <w:b/>
                <w:color w:val="000000"/>
                <w:sz w:val="20"/>
                <w:lang w:eastAsia="lt-LT"/>
              </w:rPr>
              <w:t>1. Projektui skiriamos finansavimo lėšos, eurais</w:t>
            </w:r>
          </w:p>
        </w:tc>
        <w:tc>
          <w:tcPr>
            <w:tcW w:w="7391" w:type="dxa"/>
            <w:gridSpan w:val="7"/>
            <w:tcBorders>
              <w:top w:val="single" w:sz="4" w:space="0" w:color="auto"/>
              <w:left w:val="single" w:sz="4" w:space="0" w:color="auto"/>
              <w:bottom w:val="single" w:sz="4" w:space="0" w:color="auto"/>
              <w:right w:val="single" w:sz="4" w:space="0" w:color="auto"/>
            </w:tcBorders>
            <w:hideMark/>
          </w:tcPr>
          <w:p w:rsidR="009F2701" w:rsidRDefault="00604F63">
            <w:pPr>
              <w:ind w:right="-57"/>
              <w:jc w:val="center"/>
              <w:rPr>
                <w:b/>
                <w:color w:val="000000"/>
                <w:sz w:val="20"/>
                <w:lang w:eastAsia="lt-LT"/>
              </w:rPr>
            </w:pPr>
            <w:r>
              <w:rPr>
                <w:b/>
                <w:color w:val="000000"/>
                <w:sz w:val="20"/>
                <w:lang w:eastAsia="lt-LT"/>
              </w:rPr>
              <w:t>2. Nuosavas įnašas, eurais</w:t>
            </w:r>
          </w:p>
          <w:p w:rsidR="009F2701" w:rsidRDefault="009F2701">
            <w:pPr>
              <w:ind w:right="-57"/>
              <w:rPr>
                <w:b/>
                <w:color w:val="000000"/>
                <w:sz w:val="20"/>
                <w:lang w:eastAsia="lt-LT"/>
              </w:rPr>
            </w:pPr>
          </w:p>
        </w:tc>
        <w:tc>
          <w:tcPr>
            <w:tcW w:w="1134" w:type="dxa"/>
            <w:vMerge w:val="restart"/>
            <w:tcBorders>
              <w:top w:val="single" w:sz="4" w:space="0" w:color="auto"/>
              <w:left w:val="single" w:sz="4" w:space="0" w:color="auto"/>
              <w:right w:val="single" w:sz="4" w:space="0" w:color="auto"/>
            </w:tcBorders>
          </w:tcPr>
          <w:p w:rsidR="009F2701" w:rsidRDefault="00604F63">
            <w:pPr>
              <w:ind w:right="-57"/>
              <w:rPr>
                <w:b/>
                <w:color w:val="000000"/>
                <w:sz w:val="20"/>
                <w:lang w:eastAsia="lt-LT"/>
              </w:rPr>
            </w:pPr>
            <w:r>
              <w:rPr>
                <w:b/>
                <w:color w:val="000000"/>
                <w:sz w:val="20"/>
                <w:lang w:eastAsia="lt-LT"/>
              </w:rPr>
              <w:t>3. Iš viso</w:t>
            </w:r>
          </w:p>
        </w:tc>
      </w:tr>
      <w:tr w:rsidR="009F2701">
        <w:trPr>
          <w:trHeight w:val="647"/>
        </w:trPr>
        <w:tc>
          <w:tcPr>
            <w:tcW w:w="1095" w:type="dxa"/>
            <w:vMerge/>
            <w:tcBorders>
              <w:left w:val="single" w:sz="4" w:space="0" w:color="auto"/>
              <w:right w:val="single" w:sz="4" w:space="0" w:color="auto"/>
            </w:tcBorders>
            <w:noWrap/>
          </w:tcPr>
          <w:p w:rsidR="009F2701" w:rsidRDefault="009F2701">
            <w:pPr>
              <w:ind w:left="-57" w:right="-57"/>
              <w:rPr>
                <w:b/>
                <w:color w:val="000000"/>
                <w:sz w:val="20"/>
                <w:lang w:eastAsia="lt-LT"/>
              </w:rPr>
            </w:pPr>
          </w:p>
        </w:tc>
        <w:tc>
          <w:tcPr>
            <w:tcW w:w="4674" w:type="dxa"/>
            <w:gridSpan w:val="6"/>
            <w:vMerge/>
            <w:tcBorders>
              <w:left w:val="single" w:sz="4" w:space="0" w:color="auto"/>
              <w:bottom w:val="single" w:sz="4" w:space="0" w:color="auto"/>
              <w:right w:val="single" w:sz="4" w:space="0" w:color="auto"/>
            </w:tcBorders>
          </w:tcPr>
          <w:p w:rsidR="009F2701" w:rsidRDefault="009F2701">
            <w:pPr>
              <w:ind w:right="-57"/>
              <w:jc w:val="center"/>
              <w:rPr>
                <w:b/>
                <w:color w:val="000000"/>
                <w:sz w:val="20"/>
                <w:lang w:eastAsia="lt-LT"/>
              </w:rPr>
            </w:pPr>
          </w:p>
        </w:tc>
        <w:tc>
          <w:tcPr>
            <w:tcW w:w="3989" w:type="dxa"/>
            <w:gridSpan w:val="4"/>
            <w:tcBorders>
              <w:top w:val="single" w:sz="4" w:space="0" w:color="auto"/>
              <w:left w:val="single" w:sz="4" w:space="0" w:color="auto"/>
              <w:bottom w:val="single" w:sz="4" w:space="0" w:color="auto"/>
              <w:right w:val="single" w:sz="4" w:space="0" w:color="auto"/>
            </w:tcBorders>
          </w:tcPr>
          <w:p w:rsidR="009F2701" w:rsidRDefault="00604F63">
            <w:pPr>
              <w:jc w:val="center"/>
              <w:rPr>
                <w:b/>
                <w:sz w:val="20"/>
                <w:shd w:val="clear" w:color="auto" w:fill="FFFFFF"/>
              </w:rPr>
            </w:pPr>
            <w:r>
              <w:rPr>
                <w:b/>
                <w:sz w:val="20"/>
                <w:shd w:val="clear" w:color="auto" w:fill="FFFFFF"/>
              </w:rPr>
              <w:t xml:space="preserve">2.1. </w:t>
            </w:r>
            <w:r>
              <w:rPr>
                <w:b/>
                <w:color w:val="000000"/>
                <w:sz w:val="20"/>
              </w:rPr>
              <w:t>Nacionalinės viešosios lėšos</w:t>
            </w:r>
          </w:p>
        </w:tc>
        <w:tc>
          <w:tcPr>
            <w:tcW w:w="3402" w:type="dxa"/>
            <w:gridSpan w:val="3"/>
            <w:tcBorders>
              <w:top w:val="single" w:sz="4" w:space="0" w:color="auto"/>
              <w:left w:val="single" w:sz="4" w:space="0" w:color="auto"/>
              <w:bottom w:val="single" w:sz="4" w:space="0" w:color="auto"/>
              <w:right w:val="single" w:sz="4" w:space="0" w:color="auto"/>
            </w:tcBorders>
          </w:tcPr>
          <w:p w:rsidR="009F2701" w:rsidRDefault="00604F63">
            <w:pPr>
              <w:jc w:val="center"/>
              <w:rPr>
                <w:b/>
                <w:sz w:val="20"/>
                <w:shd w:val="clear" w:color="auto" w:fill="FFFFFF"/>
              </w:rPr>
            </w:pPr>
            <w:r>
              <w:rPr>
                <w:b/>
                <w:sz w:val="20"/>
                <w:shd w:val="clear" w:color="auto" w:fill="FFFFFF"/>
              </w:rPr>
              <w:t xml:space="preserve">2.2. </w:t>
            </w:r>
            <w:r>
              <w:rPr>
                <w:b/>
                <w:color w:val="000000"/>
                <w:sz w:val="20"/>
              </w:rPr>
              <w:t>Privačios lėšos</w:t>
            </w:r>
          </w:p>
        </w:tc>
        <w:tc>
          <w:tcPr>
            <w:tcW w:w="1134" w:type="dxa"/>
            <w:vMerge/>
            <w:tcBorders>
              <w:left w:val="single" w:sz="4" w:space="0" w:color="auto"/>
              <w:bottom w:val="single" w:sz="4" w:space="0" w:color="auto"/>
              <w:right w:val="single" w:sz="4" w:space="0" w:color="auto"/>
            </w:tcBorders>
          </w:tcPr>
          <w:p w:rsidR="009F2701" w:rsidRDefault="009F2701">
            <w:pPr>
              <w:ind w:right="-57"/>
              <w:rPr>
                <w:b/>
                <w:color w:val="000000"/>
                <w:sz w:val="20"/>
                <w:lang w:eastAsia="lt-LT"/>
              </w:rPr>
            </w:pPr>
          </w:p>
        </w:tc>
      </w:tr>
      <w:tr w:rsidR="009F2701">
        <w:trPr>
          <w:cantSplit/>
          <w:trHeight w:val="3675"/>
        </w:trPr>
        <w:tc>
          <w:tcPr>
            <w:tcW w:w="1095" w:type="dxa"/>
            <w:vMerge/>
            <w:tcBorders>
              <w:left w:val="single" w:sz="4" w:space="0" w:color="auto"/>
              <w:bottom w:val="single" w:sz="4" w:space="0" w:color="auto"/>
              <w:right w:val="single" w:sz="4" w:space="0" w:color="auto"/>
            </w:tcBorders>
            <w:shd w:val="clear" w:color="auto" w:fill="FFFFFF" w:themeFill="background1"/>
            <w:noWrap/>
          </w:tcPr>
          <w:p w:rsidR="009F2701" w:rsidRDefault="009F2701">
            <w:pPr>
              <w:ind w:left="-57" w:right="-57"/>
              <w:rPr>
                <w:b/>
                <w:i/>
                <w:color w:val="000000"/>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9F2701" w:rsidRDefault="00604F63">
            <w:pPr>
              <w:ind w:left="-57" w:right="-57"/>
              <w:jc w:val="center"/>
              <w:rPr>
                <w:b/>
                <w:i/>
                <w:color w:val="000000"/>
                <w:sz w:val="18"/>
                <w:szCs w:val="18"/>
                <w:lang w:eastAsia="lt-LT"/>
              </w:rPr>
            </w:pPr>
            <w:r>
              <w:rPr>
                <w:b/>
                <w:color w:val="000000"/>
                <w:sz w:val="20"/>
                <w:lang w:eastAsia="lt-LT"/>
              </w:rPr>
              <w:t>1.1. ES fondų lėšos</w:t>
            </w: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9F2701" w:rsidRDefault="00604F63">
            <w:pPr>
              <w:ind w:left="-57" w:right="-57"/>
              <w:jc w:val="center"/>
              <w:rPr>
                <w:b/>
                <w:i/>
                <w:color w:val="000000"/>
                <w:sz w:val="18"/>
                <w:szCs w:val="18"/>
                <w:lang w:eastAsia="lt-LT"/>
              </w:rPr>
            </w:pPr>
            <w:r>
              <w:rPr>
                <w:b/>
                <w:color w:val="000000"/>
                <w:sz w:val="20"/>
              </w:rPr>
              <w:t xml:space="preserve">1.2. </w:t>
            </w:r>
            <w:r>
              <w:rPr>
                <w:b/>
                <w:sz w:val="20"/>
              </w:rPr>
              <w:t>EGADP subsidijos lėšo</w:t>
            </w:r>
            <w:r>
              <w:rPr>
                <w:b/>
                <w:sz w:val="18"/>
              </w:rPr>
              <w:t>s</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9F2701" w:rsidRDefault="00604F63">
            <w:pPr>
              <w:ind w:left="113" w:right="-57"/>
              <w:jc w:val="center"/>
              <w:rPr>
                <w:b/>
                <w:i/>
                <w:color w:val="000000"/>
                <w:sz w:val="18"/>
                <w:szCs w:val="18"/>
                <w:lang w:eastAsia="lt-LT"/>
              </w:rPr>
            </w:pPr>
            <w:r>
              <w:rPr>
                <w:b/>
                <w:color w:val="000000"/>
                <w:sz w:val="20"/>
              </w:rPr>
              <w:t>1.3. EGADP paskolos lėšos</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9F2701" w:rsidRDefault="00604F63">
            <w:pPr>
              <w:ind w:left="-57" w:right="-57"/>
              <w:jc w:val="center"/>
              <w:rPr>
                <w:b/>
                <w:i/>
                <w:color w:val="000000"/>
                <w:sz w:val="18"/>
                <w:szCs w:val="18"/>
                <w:lang w:eastAsia="lt-LT"/>
              </w:rPr>
            </w:pPr>
            <w:r>
              <w:rPr>
                <w:b/>
                <w:color w:val="000000"/>
                <w:sz w:val="20"/>
              </w:rPr>
              <w:t>1.4. Bendrojo finansavimo lėšos</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9F2701" w:rsidRDefault="00604F63">
            <w:pPr>
              <w:ind w:left="-57" w:right="-57"/>
              <w:jc w:val="center"/>
              <w:rPr>
                <w:b/>
                <w:i/>
                <w:color w:val="000000"/>
                <w:sz w:val="18"/>
                <w:szCs w:val="18"/>
                <w:lang w:eastAsia="lt-LT"/>
              </w:rPr>
            </w:pPr>
            <w:r>
              <w:rPr>
                <w:b/>
                <w:color w:val="000000"/>
                <w:sz w:val="20"/>
                <w:lang w:eastAsia="lt-LT"/>
              </w:rPr>
              <w:t>1.5. Valstybės biudžeto lėšos</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9F2701" w:rsidRDefault="00604F63">
            <w:pPr>
              <w:ind w:left="113" w:right="-57"/>
              <w:jc w:val="center"/>
              <w:rPr>
                <w:b/>
                <w:color w:val="000000"/>
                <w:sz w:val="20"/>
                <w:lang w:eastAsia="lt-LT"/>
              </w:rPr>
            </w:pPr>
            <w:r>
              <w:rPr>
                <w:b/>
                <w:sz w:val="20"/>
                <w:lang w:eastAsia="lt-LT"/>
              </w:rPr>
              <w:t>1.6.</w:t>
            </w:r>
            <w:r>
              <w:rPr>
                <w:b/>
                <w:sz w:val="20"/>
              </w:rPr>
              <w:t xml:space="preserve"> </w:t>
            </w:r>
            <w:r>
              <w:rPr>
                <w:b/>
                <w:color w:val="000000"/>
                <w:sz w:val="20"/>
                <w:lang w:eastAsia="lt-LT"/>
              </w:rPr>
              <w:t xml:space="preserve">Valstybės biudžeto lėšos, skirtos ES </w:t>
            </w:r>
          </w:p>
          <w:p w:rsidR="009F2701" w:rsidRDefault="00604F63">
            <w:pPr>
              <w:ind w:left="113" w:right="-57"/>
              <w:jc w:val="center"/>
              <w:rPr>
                <w:b/>
                <w:color w:val="000000"/>
                <w:sz w:val="20"/>
                <w:lang w:eastAsia="lt-LT"/>
              </w:rPr>
            </w:pPr>
            <w:r>
              <w:rPr>
                <w:b/>
                <w:color w:val="000000"/>
                <w:sz w:val="20"/>
                <w:lang w:eastAsia="lt-LT"/>
              </w:rPr>
              <w:t xml:space="preserve">fondų lėšomis netinkamam finansuoti </w:t>
            </w:r>
          </w:p>
          <w:p w:rsidR="009F2701" w:rsidRDefault="00604F63">
            <w:pPr>
              <w:ind w:left="113" w:right="-57"/>
              <w:jc w:val="center"/>
              <w:rPr>
                <w:b/>
                <w:i/>
                <w:color w:val="000000"/>
                <w:sz w:val="18"/>
                <w:szCs w:val="18"/>
                <w:lang w:eastAsia="lt-LT"/>
              </w:rPr>
            </w:pPr>
            <w:r>
              <w:rPr>
                <w:b/>
                <w:color w:val="000000"/>
                <w:sz w:val="20"/>
                <w:lang w:eastAsia="lt-LT"/>
              </w:rPr>
              <w:t>PVM apmokėti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9F2701" w:rsidRDefault="00604F63">
            <w:pPr>
              <w:ind w:left="-57" w:right="-57"/>
              <w:jc w:val="center"/>
              <w:rPr>
                <w:b/>
                <w:i/>
                <w:color w:val="000000"/>
                <w:sz w:val="18"/>
                <w:szCs w:val="18"/>
                <w:lang w:eastAsia="lt-LT"/>
              </w:rPr>
            </w:pPr>
            <w:r>
              <w:rPr>
                <w:b/>
                <w:color w:val="000000"/>
                <w:sz w:val="20"/>
              </w:rPr>
              <w:t>2.1.1. Valstybės biudžeto lėšos</w:t>
            </w: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9F2701" w:rsidRDefault="00604F63">
            <w:pPr>
              <w:ind w:left="-57" w:right="-57"/>
              <w:jc w:val="center"/>
              <w:rPr>
                <w:b/>
                <w:i/>
                <w:color w:val="000000"/>
                <w:sz w:val="18"/>
                <w:szCs w:val="18"/>
                <w:lang w:eastAsia="lt-LT"/>
              </w:rPr>
            </w:pPr>
            <w:r>
              <w:rPr>
                <w:b/>
                <w:color w:val="000000"/>
                <w:sz w:val="20"/>
              </w:rPr>
              <w:t>2.1.2. Savivaldybės biudžeto lėšos</w:t>
            </w:r>
          </w:p>
        </w:tc>
        <w:tc>
          <w:tcPr>
            <w:tcW w:w="89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9F2701" w:rsidRDefault="00604F63">
            <w:pPr>
              <w:ind w:left="-57" w:right="-57"/>
              <w:jc w:val="center"/>
              <w:rPr>
                <w:b/>
                <w:i/>
                <w:color w:val="000000"/>
                <w:sz w:val="18"/>
                <w:szCs w:val="18"/>
                <w:lang w:eastAsia="lt-LT"/>
              </w:rPr>
            </w:pPr>
            <w:r>
              <w:rPr>
                <w:b/>
                <w:color w:val="000000"/>
                <w:sz w:val="20"/>
              </w:rPr>
              <w:t>2.1.3. Kiti viešųjų lėšų šaltiniai</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9F2701" w:rsidRDefault="00604F63">
            <w:pPr>
              <w:ind w:left="113" w:right="-57"/>
              <w:jc w:val="center"/>
              <w:rPr>
                <w:b/>
                <w:color w:val="000000"/>
                <w:sz w:val="18"/>
                <w:szCs w:val="18"/>
                <w:lang w:eastAsia="lt-LT"/>
              </w:rPr>
            </w:pPr>
            <w:r>
              <w:rPr>
                <w:b/>
                <w:color w:val="000000"/>
                <w:sz w:val="18"/>
                <w:szCs w:val="18"/>
                <w:lang w:eastAsia="lt-LT"/>
              </w:rPr>
              <w:t>2.1.4. Nacionalinės viešosios lėšos, skirtos ES</w:t>
            </w:r>
          </w:p>
          <w:p w:rsidR="009F2701" w:rsidRDefault="00604F63">
            <w:pPr>
              <w:ind w:left="113" w:right="-57" w:firstLine="48"/>
              <w:jc w:val="center"/>
              <w:rPr>
                <w:b/>
                <w:color w:val="000000"/>
                <w:sz w:val="18"/>
                <w:szCs w:val="18"/>
                <w:lang w:eastAsia="lt-LT"/>
              </w:rPr>
            </w:pPr>
            <w:r>
              <w:rPr>
                <w:b/>
                <w:color w:val="000000"/>
                <w:sz w:val="18"/>
                <w:szCs w:val="18"/>
                <w:lang w:eastAsia="lt-LT"/>
              </w:rPr>
              <w:t>fondų lėšomis netinkamam finansuoti</w:t>
            </w:r>
          </w:p>
          <w:p w:rsidR="009F2701" w:rsidRDefault="00604F63">
            <w:pPr>
              <w:ind w:left="113" w:right="-57" w:firstLine="48"/>
              <w:jc w:val="center"/>
              <w:rPr>
                <w:b/>
                <w:color w:val="000000"/>
                <w:sz w:val="18"/>
                <w:szCs w:val="18"/>
                <w:lang w:eastAsia="lt-LT"/>
              </w:rPr>
            </w:pPr>
            <w:r>
              <w:rPr>
                <w:b/>
                <w:color w:val="000000"/>
                <w:sz w:val="18"/>
                <w:szCs w:val="18"/>
                <w:lang w:eastAsia="lt-LT"/>
              </w:rPr>
              <w:t>PVM apmokėti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9F2701" w:rsidRDefault="00604F63">
            <w:pPr>
              <w:ind w:left="-57" w:right="-57"/>
              <w:jc w:val="center"/>
              <w:rPr>
                <w:b/>
                <w:color w:val="000000"/>
                <w:sz w:val="20"/>
              </w:rPr>
            </w:pPr>
            <w:r>
              <w:rPr>
                <w:b/>
                <w:color w:val="000000"/>
                <w:sz w:val="20"/>
              </w:rPr>
              <w:t>2.2.1. Projekto vykdytojo, partnerio (-</w:t>
            </w:r>
            <w:proofErr w:type="spellStart"/>
            <w:r>
              <w:rPr>
                <w:b/>
                <w:color w:val="000000"/>
                <w:sz w:val="20"/>
              </w:rPr>
              <w:t>ių</w:t>
            </w:r>
            <w:proofErr w:type="spellEnd"/>
            <w:r>
              <w:rPr>
                <w:b/>
                <w:color w:val="000000"/>
                <w:sz w:val="20"/>
              </w:rPr>
              <w:t>)</w:t>
            </w:r>
          </w:p>
          <w:p w:rsidR="009F2701" w:rsidRDefault="00604F63">
            <w:pPr>
              <w:ind w:left="-57" w:right="-57" w:firstLine="53"/>
              <w:jc w:val="center"/>
              <w:rPr>
                <w:b/>
                <w:i/>
                <w:color w:val="000000"/>
                <w:sz w:val="18"/>
                <w:szCs w:val="18"/>
                <w:lang w:eastAsia="lt-LT"/>
              </w:rPr>
            </w:pPr>
            <w:r>
              <w:rPr>
                <w:b/>
                <w:color w:val="000000"/>
                <w:sz w:val="20"/>
              </w:rPr>
              <w:t>ir (ar) JP projekto vykdytojo lėšos</w:t>
            </w:r>
          </w:p>
        </w:tc>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9F2701" w:rsidRDefault="00604F63">
            <w:pPr>
              <w:ind w:left="-57" w:right="-57"/>
              <w:jc w:val="center"/>
              <w:rPr>
                <w:b/>
                <w:i/>
                <w:color w:val="000000"/>
                <w:sz w:val="18"/>
                <w:szCs w:val="18"/>
                <w:lang w:eastAsia="lt-LT"/>
              </w:rPr>
            </w:pPr>
            <w:r>
              <w:rPr>
                <w:b/>
                <w:color w:val="000000"/>
                <w:sz w:val="20"/>
              </w:rPr>
              <w:t>2.2.2. Kiti lėšų šaltiniai</w:t>
            </w: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9F2701" w:rsidRDefault="00604F63">
            <w:pPr>
              <w:ind w:left="-57" w:right="-57"/>
              <w:jc w:val="center"/>
              <w:rPr>
                <w:b/>
                <w:color w:val="000000"/>
                <w:sz w:val="20"/>
                <w:lang w:eastAsia="lt-LT"/>
              </w:rPr>
            </w:pPr>
            <w:r>
              <w:rPr>
                <w:b/>
                <w:color w:val="000000"/>
                <w:sz w:val="20"/>
                <w:lang w:eastAsia="lt-LT"/>
              </w:rPr>
              <w:t xml:space="preserve">2.2.3. Privačios lėšos, skirtos ES fondų </w:t>
            </w:r>
          </w:p>
          <w:p w:rsidR="009F2701" w:rsidRDefault="00604F63">
            <w:pPr>
              <w:ind w:left="-57" w:right="-57"/>
              <w:jc w:val="center"/>
              <w:rPr>
                <w:b/>
                <w:color w:val="000000"/>
                <w:sz w:val="20"/>
                <w:lang w:eastAsia="lt-LT"/>
              </w:rPr>
            </w:pPr>
            <w:r>
              <w:rPr>
                <w:b/>
                <w:color w:val="000000"/>
                <w:sz w:val="20"/>
                <w:lang w:eastAsia="lt-LT"/>
              </w:rPr>
              <w:t xml:space="preserve">lėšomis netinkamam finansuoti </w:t>
            </w:r>
          </w:p>
          <w:p w:rsidR="009F2701" w:rsidRDefault="00604F63">
            <w:pPr>
              <w:ind w:left="-57" w:right="-57"/>
              <w:jc w:val="center"/>
              <w:rPr>
                <w:b/>
                <w:i/>
                <w:color w:val="000000"/>
                <w:sz w:val="18"/>
                <w:szCs w:val="18"/>
                <w:lang w:eastAsia="lt-LT"/>
              </w:rPr>
            </w:pPr>
            <w:r>
              <w:rPr>
                <w:b/>
                <w:color w:val="000000"/>
                <w:sz w:val="20"/>
                <w:lang w:eastAsia="lt-LT"/>
              </w:rPr>
              <w:t>PVM apmokėti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right="-57"/>
              <w:rPr>
                <w:b/>
                <w:i/>
                <w:color w:val="000000"/>
                <w:sz w:val="18"/>
                <w:szCs w:val="18"/>
                <w:lang w:eastAsia="lt-LT"/>
              </w:rPr>
            </w:pPr>
          </w:p>
        </w:tc>
      </w:tr>
      <w:tr w:rsidR="009F2701">
        <w:trPr>
          <w:trHeight w:val="811"/>
        </w:trPr>
        <w:tc>
          <w:tcPr>
            <w:tcW w:w="109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9F2701" w:rsidRDefault="009F2701">
            <w:pPr>
              <w:ind w:left="-57" w:right="-57"/>
              <w:rPr>
                <w:i/>
                <w:color w:val="000000"/>
                <w:sz w:val="18"/>
                <w:szCs w:val="18"/>
              </w:rPr>
            </w:pPr>
          </w:p>
          <w:p w:rsidR="009F2701" w:rsidRDefault="00604F63">
            <w:pPr>
              <w:ind w:left="-57" w:right="-57"/>
              <w:rPr>
                <w:b/>
                <w:i/>
                <w:color w:val="000000"/>
                <w:sz w:val="18"/>
                <w:szCs w:val="18"/>
              </w:rPr>
            </w:pPr>
            <w:r>
              <w:rPr>
                <w:b/>
                <w:color w:val="000000"/>
                <w:sz w:val="18"/>
                <w:szCs w:val="18"/>
                <w:lang w:eastAsia="lt-LT"/>
              </w:rPr>
              <w:t>Iš viso:</w:t>
            </w:r>
          </w:p>
        </w:tc>
        <w:tc>
          <w:tcPr>
            <w:tcW w:w="7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604F63">
            <w:pPr>
              <w:ind w:left="-57" w:right="-57"/>
              <w:jc w:val="center"/>
              <w:rPr>
                <w:bCs/>
                <w:i/>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w:t>
            </w:r>
            <w:proofErr w:type="spellEnd"/>
            <w:r>
              <w:rPr>
                <w:bCs/>
                <w:i/>
                <w:color w:val="000000"/>
                <w:sz w:val="18"/>
                <w:szCs w:val="18"/>
                <w:lang w:eastAsia="lt-LT"/>
              </w:rPr>
              <w:t>-</w:t>
            </w:r>
            <w:proofErr w:type="spellStart"/>
            <w:r>
              <w:rPr>
                <w:bCs/>
                <w:i/>
                <w:color w:val="000000"/>
                <w:sz w:val="18"/>
                <w:szCs w:val="18"/>
                <w:lang w:eastAsia="lt-LT"/>
              </w:rPr>
              <w:t>jama</w:t>
            </w:r>
            <w:proofErr w:type="spellEnd"/>
            <w:r>
              <w:rPr>
                <w:bCs/>
                <w:i/>
                <w:color w:val="000000"/>
                <w:sz w:val="18"/>
                <w:szCs w:val="18"/>
                <w:lang w:eastAsia="lt-LT"/>
              </w:rPr>
              <w:t xml:space="preserve"> </w:t>
            </w:r>
            <w:proofErr w:type="spellStart"/>
            <w:r>
              <w:rPr>
                <w:bCs/>
                <w:i/>
                <w:color w:val="000000"/>
                <w:sz w:val="18"/>
                <w:szCs w:val="18"/>
                <w:lang w:eastAsia="lt-LT"/>
              </w:rPr>
              <w:t>stul-pelio</w:t>
            </w:r>
            <w:proofErr w:type="spellEnd"/>
            <w:r>
              <w:rPr>
                <w:bCs/>
                <w:i/>
                <w:color w:val="000000"/>
                <w:sz w:val="18"/>
                <w:szCs w:val="18"/>
                <w:lang w:eastAsia="lt-LT"/>
              </w:rPr>
              <w:t xml:space="preserve"> suma</w:t>
            </w:r>
          </w:p>
        </w:tc>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604F63">
            <w:pPr>
              <w:ind w:left="-57" w:right="-57"/>
              <w:jc w:val="center"/>
              <w:rPr>
                <w:bCs/>
                <w:i/>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muoja</w:t>
            </w:r>
            <w:proofErr w:type="spellEnd"/>
            <w:r>
              <w:rPr>
                <w:bCs/>
                <w:i/>
                <w:color w:val="000000"/>
                <w:sz w:val="18"/>
                <w:szCs w:val="18"/>
                <w:lang w:eastAsia="lt-LT"/>
              </w:rPr>
              <w:t>-</w:t>
            </w:r>
            <w:proofErr w:type="spellStart"/>
            <w:r>
              <w:rPr>
                <w:bCs/>
                <w:i/>
                <w:color w:val="000000"/>
                <w:sz w:val="18"/>
                <w:szCs w:val="18"/>
                <w:lang w:eastAsia="lt-LT"/>
              </w:rPr>
              <w:t>ma</w:t>
            </w:r>
            <w:proofErr w:type="spellEnd"/>
            <w:r>
              <w:rPr>
                <w:bCs/>
                <w:i/>
                <w:color w:val="000000"/>
                <w:sz w:val="18"/>
                <w:szCs w:val="18"/>
                <w:lang w:eastAsia="lt-LT"/>
              </w:rPr>
              <w:t xml:space="preserve"> stulpe-</w:t>
            </w:r>
            <w:proofErr w:type="spellStart"/>
            <w:r>
              <w:rPr>
                <w:bCs/>
                <w:i/>
                <w:color w:val="000000"/>
                <w:sz w:val="18"/>
                <w:szCs w:val="18"/>
                <w:lang w:eastAsia="lt-LT"/>
              </w:rPr>
              <w:t>lio</w:t>
            </w:r>
            <w:proofErr w:type="spellEnd"/>
            <w:r>
              <w:rPr>
                <w:bCs/>
                <w:i/>
                <w:color w:val="000000"/>
                <w:sz w:val="18"/>
                <w:szCs w:val="18"/>
                <w:lang w:eastAsia="lt-LT"/>
              </w:rPr>
              <w:t xml:space="preserve"> suma</w:t>
            </w:r>
          </w:p>
        </w:tc>
        <w:tc>
          <w:tcPr>
            <w:tcW w:w="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F2701" w:rsidRDefault="00604F63">
            <w:pPr>
              <w:ind w:right="-57"/>
              <w:jc w:val="center"/>
              <w:rPr>
                <w:bCs/>
                <w:i/>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muoja</w:t>
            </w:r>
            <w:proofErr w:type="spellEnd"/>
            <w:r>
              <w:rPr>
                <w:bCs/>
                <w:i/>
                <w:color w:val="000000"/>
                <w:sz w:val="18"/>
                <w:szCs w:val="18"/>
                <w:lang w:eastAsia="lt-LT"/>
              </w:rPr>
              <w:t>-</w:t>
            </w:r>
            <w:proofErr w:type="spellStart"/>
            <w:r>
              <w:rPr>
                <w:bCs/>
                <w:i/>
                <w:color w:val="000000"/>
                <w:sz w:val="18"/>
                <w:szCs w:val="18"/>
                <w:lang w:eastAsia="lt-LT"/>
              </w:rPr>
              <w:t>ma</w:t>
            </w:r>
            <w:proofErr w:type="spellEnd"/>
            <w:r>
              <w:rPr>
                <w:bCs/>
                <w:i/>
                <w:color w:val="000000"/>
                <w:sz w:val="18"/>
                <w:szCs w:val="18"/>
                <w:lang w:eastAsia="lt-LT"/>
              </w:rPr>
              <w:t xml:space="preserve"> stulpe-</w:t>
            </w:r>
            <w:proofErr w:type="spellStart"/>
            <w:r>
              <w:rPr>
                <w:bCs/>
                <w:i/>
                <w:color w:val="000000"/>
                <w:sz w:val="18"/>
                <w:szCs w:val="18"/>
                <w:lang w:eastAsia="lt-LT"/>
              </w:rPr>
              <w:t>lio</w:t>
            </w:r>
            <w:proofErr w:type="spellEnd"/>
            <w:r>
              <w:rPr>
                <w:bCs/>
                <w:i/>
                <w:color w:val="000000"/>
                <w:sz w:val="18"/>
                <w:szCs w:val="18"/>
                <w:lang w:eastAsia="lt-LT"/>
              </w:rPr>
              <w:t xml:space="preserve"> suma</w:t>
            </w:r>
          </w:p>
        </w:tc>
        <w:tc>
          <w:tcPr>
            <w:tcW w:w="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604F63">
            <w:pPr>
              <w:ind w:left="-57" w:right="-57"/>
              <w:jc w:val="center"/>
              <w:rPr>
                <w:bCs/>
                <w:i/>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muoja</w:t>
            </w:r>
            <w:proofErr w:type="spellEnd"/>
            <w:r>
              <w:rPr>
                <w:bCs/>
                <w:i/>
                <w:color w:val="000000"/>
                <w:sz w:val="18"/>
                <w:szCs w:val="18"/>
                <w:lang w:eastAsia="lt-LT"/>
              </w:rPr>
              <w:t>-</w:t>
            </w:r>
            <w:proofErr w:type="spellStart"/>
            <w:r>
              <w:rPr>
                <w:bCs/>
                <w:i/>
                <w:color w:val="000000"/>
                <w:sz w:val="18"/>
                <w:szCs w:val="18"/>
                <w:lang w:eastAsia="lt-LT"/>
              </w:rPr>
              <w:t>ma</w:t>
            </w:r>
            <w:proofErr w:type="spellEnd"/>
            <w:r>
              <w:rPr>
                <w:bCs/>
                <w:i/>
                <w:color w:val="000000"/>
                <w:sz w:val="18"/>
                <w:szCs w:val="18"/>
                <w:lang w:eastAsia="lt-LT"/>
              </w:rPr>
              <w:t xml:space="preserve"> </w:t>
            </w:r>
            <w:proofErr w:type="spellStart"/>
            <w:r>
              <w:rPr>
                <w:bCs/>
                <w:i/>
                <w:color w:val="000000"/>
                <w:sz w:val="18"/>
                <w:szCs w:val="18"/>
                <w:lang w:eastAsia="lt-LT"/>
              </w:rPr>
              <w:t>stul-pelio</w:t>
            </w:r>
            <w:proofErr w:type="spellEnd"/>
            <w:r>
              <w:rPr>
                <w:bCs/>
                <w:i/>
                <w:color w:val="000000"/>
                <w:sz w:val="18"/>
                <w:szCs w:val="18"/>
                <w:lang w:eastAsia="lt-LT"/>
              </w:rPr>
              <w:t xml:space="preserve"> suma</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604F63">
            <w:pPr>
              <w:ind w:left="-57" w:right="-57"/>
              <w:jc w:val="center"/>
              <w:rPr>
                <w:bCs/>
                <w:i/>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w:t>
            </w:r>
            <w:proofErr w:type="spellEnd"/>
            <w:r>
              <w:rPr>
                <w:bCs/>
                <w:i/>
                <w:color w:val="000000"/>
                <w:sz w:val="18"/>
                <w:szCs w:val="18"/>
                <w:lang w:eastAsia="lt-LT"/>
              </w:rPr>
              <w:t>-</w:t>
            </w:r>
            <w:proofErr w:type="spellStart"/>
            <w:r>
              <w:rPr>
                <w:bCs/>
                <w:i/>
                <w:color w:val="000000"/>
                <w:sz w:val="18"/>
                <w:szCs w:val="18"/>
                <w:lang w:eastAsia="lt-LT"/>
              </w:rPr>
              <w:t>jama</w:t>
            </w:r>
            <w:proofErr w:type="spellEnd"/>
            <w:r>
              <w:rPr>
                <w:bCs/>
                <w:i/>
                <w:color w:val="000000"/>
                <w:sz w:val="18"/>
                <w:szCs w:val="18"/>
                <w:lang w:eastAsia="lt-LT"/>
              </w:rPr>
              <w:t xml:space="preserve"> </w:t>
            </w:r>
            <w:proofErr w:type="spellStart"/>
            <w:r>
              <w:rPr>
                <w:bCs/>
                <w:i/>
                <w:color w:val="000000"/>
                <w:sz w:val="18"/>
                <w:szCs w:val="18"/>
                <w:lang w:eastAsia="lt-LT"/>
              </w:rPr>
              <w:t>stul-pelio</w:t>
            </w:r>
            <w:proofErr w:type="spellEnd"/>
            <w:r>
              <w:rPr>
                <w:bCs/>
                <w:i/>
                <w:color w:val="000000"/>
                <w:sz w:val="18"/>
                <w:szCs w:val="18"/>
                <w:lang w:eastAsia="lt-LT"/>
              </w:rPr>
              <w:t xml:space="preserve"> suma</w:t>
            </w:r>
          </w:p>
        </w:tc>
        <w:tc>
          <w:tcPr>
            <w:tcW w:w="113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604F63">
            <w:pPr>
              <w:ind w:left="-57" w:right="-57"/>
              <w:jc w:val="center"/>
              <w:rPr>
                <w:bCs/>
                <w:i/>
                <w:color w:val="000000"/>
                <w:sz w:val="18"/>
                <w:szCs w:val="18"/>
                <w:lang w:eastAsia="lt-LT"/>
              </w:rPr>
            </w:pPr>
            <w:r>
              <w:rPr>
                <w:bCs/>
                <w:i/>
                <w:color w:val="000000"/>
                <w:sz w:val="18"/>
                <w:szCs w:val="18"/>
                <w:lang w:eastAsia="lt-LT"/>
              </w:rPr>
              <w:t>Susumuojama stulpelio suma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604F63">
            <w:pPr>
              <w:ind w:left="-57" w:right="-57"/>
              <w:jc w:val="center"/>
              <w:rPr>
                <w:bCs/>
                <w:color w:val="000000"/>
                <w:sz w:val="18"/>
                <w:szCs w:val="18"/>
                <w:lang w:eastAsia="lt-LT"/>
              </w:rPr>
            </w:pPr>
            <w:proofErr w:type="spellStart"/>
            <w:r>
              <w:rPr>
                <w:bCs/>
                <w:i/>
                <w:color w:val="000000"/>
                <w:sz w:val="18"/>
                <w:szCs w:val="18"/>
                <w:lang w:eastAsia="lt-LT"/>
              </w:rPr>
              <w:t>Susumuo-jama</w:t>
            </w:r>
            <w:proofErr w:type="spellEnd"/>
            <w:r>
              <w:rPr>
                <w:bCs/>
                <w:i/>
                <w:color w:val="000000"/>
                <w:sz w:val="18"/>
                <w:szCs w:val="18"/>
                <w:lang w:eastAsia="lt-LT"/>
              </w:rPr>
              <w:t xml:space="preserve"> </w:t>
            </w:r>
            <w:proofErr w:type="spellStart"/>
            <w:r>
              <w:rPr>
                <w:bCs/>
                <w:i/>
                <w:color w:val="000000"/>
                <w:sz w:val="18"/>
                <w:szCs w:val="18"/>
                <w:lang w:eastAsia="lt-LT"/>
              </w:rPr>
              <w:t>stul-pelio</w:t>
            </w:r>
            <w:proofErr w:type="spellEnd"/>
            <w:r>
              <w:rPr>
                <w:bCs/>
                <w:i/>
                <w:color w:val="000000"/>
                <w:sz w:val="18"/>
                <w:szCs w:val="18"/>
                <w:lang w:eastAsia="lt-LT"/>
              </w:rPr>
              <w:t xml:space="preserve"> suma</w:t>
            </w:r>
          </w:p>
          <w:p w:rsidR="009F2701" w:rsidRDefault="009F2701">
            <w:pPr>
              <w:ind w:left="-57" w:right="-57"/>
              <w:jc w:val="center"/>
              <w:rPr>
                <w:bCs/>
                <w:color w:val="000000"/>
                <w:sz w:val="18"/>
                <w:szCs w:val="18"/>
                <w:lang w:eastAsia="lt-LT"/>
              </w:rPr>
            </w:pPr>
          </w:p>
        </w:tc>
        <w:tc>
          <w:tcPr>
            <w:tcW w:w="71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604F63">
            <w:pPr>
              <w:ind w:left="-57" w:right="-57"/>
              <w:jc w:val="center"/>
              <w:rPr>
                <w:bCs/>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muoja</w:t>
            </w:r>
            <w:proofErr w:type="spellEnd"/>
            <w:r>
              <w:rPr>
                <w:bCs/>
                <w:i/>
                <w:color w:val="000000"/>
                <w:sz w:val="18"/>
                <w:szCs w:val="18"/>
                <w:lang w:eastAsia="lt-LT"/>
              </w:rPr>
              <w:t>-</w:t>
            </w:r>
            <w:proofErr w:type="spellStart"/>
            <w:r>
              <w:rPr>
                <w:bCs/>
                <w:i/>
                <w:color w:val="000000"/>
                <w:sz w:val="18"/>
                <w:szCs w:val="18"/>
                <w:lang w:eastAsia="lt-LT"/>
              </w:rPr>
              <w:t>ma</w:t>
            </w:r>
            <w:proofErr w:type="spellEnd"/>
            <w:r>
              <w:rPr>
                <w:bCs/>
                <w:i/>
                <w:color w:val="000000"/>
                <w:sz w:val="18"/>
                <w:szCs w:val="18"/>
                <w:lang w:eastAsia="lt-LT"/>
              </w:rPr>
              <w:t xml:space="preserve"> stulpe-</w:t>
            </w:r>
            <w:proofErr w:type="spellStart"/>
            <w:r>
              <w:rPr>
                <w:bCs/>
                <w:i/>
                <w:color w:val="000000"/>
                <w:sz w:val="18"/>
                <w:szCs w:val="18"/>
                <w:lang w:eastAsia="lt-LT"/>
              </w:rPr>
              <w:t>lio</w:t>
            </w:r>
            <w:proofErr w:type="spellEnd"/>
            <w:r>
              <w:rPr>
                <w:bCs/>
                <w:i/>
                <w:color w:val="000000"/>
                <w:sz w:val="18"/>
                <w:szCs w:val="18"/>
                <w:lang w:eastAsia="lt-LT"/>
              </w:rPr>
              <w:t xml:space="preserve"> suma</w:t>
            </w:r>
          </w:p>
        </w:tc>
        <w:tc>
          <w:tcPr>
            <w:tcW w:w="8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604F63">
            <w:pPr>
              <w:ind w:left="-57" w:right="-57"/>
              <w:jc w:val="center"/>
              <w:rPr>
                <w:bCs/>
                <w:color w:val="000000"/>
                <w:sz w:val="18"/>
                <w:szCs w:val="18"/>
                <w:lang w:eastAsia="lt-LT"/>
              </w:rPr>
            </w:pPr>
            <w:proofErr w:type="spellStart"/>
            <w:r>
              <w:rPr>
                <w:bCs/>
                <w:i/>
                <w:color w:val="000000"/>
                <w:sz w:val="18"/>
                <w:szCs w:val="18"/>
                <w:lang w:eastAsia="lt-LT"/>
              </w:rPr>
              <w:t>Susumuo-jama</w:t>
            </w:r>
            <w:proofErr w:type="spellEnd"/>
            <w:r>
              <w:rPr>
                <w:bCs/>
                <w:i/>
                <w:color w:val="000000"/>
                <w:sz w:val="18"/>
                <w:szCs w:val="18"/>
                <w:lang w:eastAsia="lt-LT"/>
              </w:rPr>
              <w:t xml:space="preserve"> stulpelio suma</w:t>
            </w:r>
          </w:p>
        </w:tc>
        <w:tc>
          <w:tcPr>
            <w:tcW w:w="1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604F63">
            <w:pPr>
              <w:ind w:right="-57"/>
              <w:jc w:val="center"/>
              <w:rPr>
                <w:bCs/>
                <w:color w:val="000000"/>
                <w:sz w:val="18"/>
                <w:szCs w:val="18"/>
                <w:lang w:eastAsia="lt-LT"/>
              </w:rPr>
            </w:pPr>
            <w:r>
              <w:rPr>
                <w:bCs/>
                <w:i/>
                <w:color w:val="000000"/>
                <w:sz w:val="18"/>
                <w:szCs w:val="18"/>
                <w:lang w:eastAsia="lt-LT"/>
              </w:rPr>
              <w:t>Susumuojama stulpelio suma</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F2701" w:rsidRDefault="00604F63">
            <w:pPr>
              <w:ind w:left="-57" w:right="-57"/>
              <w:jc w:val="center"/>
              <w:rPr>
                <w:bCs/>
                <w:i/>
                <w:color w:val="000000"/>
                <w:sz w:val="18"/>
                <w:szCs w:val="18"/>
                <w:lang w:eastAsia="lt-LT"/>
              </w:rPr>
            </w:pPr>
            <w:r>
              <w:rPr>
                <w:bCs/>
                <w:i/>
                <w:color w:val="000000"/>
                <w:sz w:val="18"/>
                <w:szCs w:val="18"/>
                <w:lang w:eastAsia="lt-LT"/>
              </w:rPr>
              <w:t>Susumuoja-</w:t>
            </w:r>
          </w:p>
          <w:p w:rsidR="009F2701" w:rsidRDefault="00604F63">
            <w:pPr>
              <w:ind w:left="-57" w:right="-57"/>
              <w:jc w:val="center"/>
              <w:rPr>
                <w:bCs/>
                <w:color w:val="000000"/>
                <w:sz w:val="18"/>
                <w:szCs w:val="18"/>
                <w:lang w:eastAsia="lt-LT"/>
              </w:rPr>
            </w:pPr>
            <w:proofErr w:type="spellStart"/>
            <w:r>
              <w:rPr>
                <w:bCs/>
                <w:i/>
                <w:color w:val="000000"/>
                <w:sz w:val="18"/>
                <w:szCs w:val="18"/>
                <w:lang w:eastAsia="lt-LT"/>
              </w:rPr>
              <w:t>ma</w:t>
            </w:r>
            <w:proofErr w:type="spellEnd"/>
            <w:r>
              <w:rPr>
                <w:bCs/>
                <w:i/>
                <w:color w:val="000000"/>
                <w:sz w:val="18"/>
                <w:szCs w:val="18"/>
                <w:lang w:eastAsia="lt-LT"/>
              </w:rPr>
              <w:t xml:space="preserve"> stulpelio suma</w:t>
            </w:r>
          </w:p>
        </w:tc>
        <w:tc>
          <w:tcPr>
            <w:tcW w:w="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F2701" w:rsidRDefault="00604F63">
            <w:pPr>
              <w:ind w:left="-57" w:right="-57"/>
              <w:jc w:val="center"/>
              <w:rPr>
                <w:bCs/>
                <w:i/>
                <w:color w:val="000000"/>
                <w:sz w:val="18"/>
                <w:szCs w:val="18"/>
                <w:lang w:eastAsia="lt-LT"/>
              </w:rPr>
            </w:pPr>
            <w:r>
              <w:rPr>
                <w:bCs/>
                <w:i/>
                <w:color w:val="000000"/>
                <w:sz w:val="18"/>
                <w:szCs w:val="18"/>
                <w:lang w:eastAsia="lt-LT"/>
              </w:rPr>
              <w:t>Susu-</w:t>
            </w:r>
            <w:proofErr w:type="spellStart"/>
            <w:r>
              <w:rPr>
                <w:bCs/>
                <w:i/>
                <w:color w:val="000000"/>
                <w:sz w:val="18"/>
                <w:szCs w:val="18"/>
                <w:lang w:eastAsia="lt-LT"/>
              </w:rPr>
              <w:t>muojama</w:t>
            </w:r>
            <w:proofErr w:type="spellEnd"/>
            <w:r>
              <w:rPr>
                <w:bCs/>
                <w:i/>
                <w:color w:val="000000"/>
                <w:sz w:val="18"/>
                <w:szCs w:val="18"/>
                <w:lang w:eastAsia="lt-LT"/>
              </w:rPr>
              <w:t xml:space="preserve"> stulpelio suma</w:t>
            </w:r>
          </w:p>
          <w:p w:rsidR="009F2701" w:rsidRDefault="009F2701">
            <w:pPr>
              <w:ind w:left="-57" w:right="-57"/>
              <w:jc w:val="center"/>
              <w:rPr>
                <w:bCs/>
                <w:color w:val="000000"/>
                <w:sz w:val="18"/>
                <w:szCs w:val="18"/>
                <w:lang w:eastAsia="lt-LT"/>
              </w:rPr>
            </w:pPr>
          </w:p>
        </w:tc>
        <w:tc>
          <w:tcPr>
            <w:tcW w:w="11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F2701" w:rsidRDefault="00604F63">
            <w:pPr>
              <w:ind w:left="-57" w:right="-57"/>
              <w:jc w:val="center"/>
              <w:rPr>
                <w:bCs/>
                <w:color w:val="000000"/>
                <w:sz w:val="18"/>
                <w:szCs w:val="18"/>
                <w:lang w:eastAsia="lt-LT"/>
              </w:rPr>
            </w:pPr>
            <w:r>
              <w:rPr>
                <w:bCs/>
                <w:i/>
                <w:color w:val="000000"/>
                <w:sz w:val="18"/>
                <w:szCs w:val="18"/>
                <w:lang w:eastAsia="lt-LT"/>
              </w:rPr>
              <w:t>Susumuojama stulpelio suma</w:t>
            </w:r>
          </w:p>
          <w:p w:rsidR="009F2701" w:rsidRDefault="009F2701">
            <w:pPr>
              <w:ind w:left="-57" w:right="-57"/>
              <w:jc w:val="center"/>
              <w:rPr>
                <w:bCs/>
                <w:color w:val="000000"/>
                <w:sz w:val="18"/>
                <w:szCs w:val="18"/>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F2701" w:rsidRDefault="00604F63">
            <w:pPr>
              <w:ind w:right="-57"/>
              <w:jc w:val="center"/>
              <w:rPr>
                <w:bCs/>
                <w:i/>
                <w:color w:val="000000"/>
                <w:sz w:val="18"/>
                <w:szCs w:val="18"/>
                <w:lang w:eastAsia="lt-LT"/>
              </w:rPr>
            </w:pPr>
            <w:proofErr w:type="spellStart"/>
            <w:r>
              <w:rPr>
                <w:bCs/>
                <w:i/>
                <w:color w:val="000000"/>
                <w:sz w:val="18"/>
                <w:szCs w:val="18"/>
                <w:lang w:eastAsia="lt-LT"/>
              </w:rPr>
              <w:t>Susumuo-jama</w:t>
            </w:r>
            <w:proofErr w:type="spellEnd"/>
            <w:r>
              <w:rPr>
                <w:bCs/>
                <w:i/>
                <w:color w:val="000000"/>
                <w:sz w:val="18"/>
                <w:szCs w:val="18"/>
                <w:lang w:eastAsia="lt-LT"/>
              </w:rPr>
              <w:t xml:space="preserve"> eilutės suma.</w:t>
            </w:r>
          </w:p>
          <w:p w:rsidR="009F2701" w:rsidRDefault="00604F63">
            <w:pPr>
              <w:ind w:left="-57" w:right="-57"/>
              <w:jc w:val="center"/>
              <w:rPr>
                <w:i/>
                <w:iCs/>
                <w:color w:val="000000"/>
                <w:sz w:val="18"/>
                <w:szCs w:val="18"/>
                <w:lang w:eastAsia="lt-LT"/>
              </w:rPr>
            </w:pPr>
            <w:r>
              <w:rPr>
                <w:i/>
                <w:iCs/>
                <w:color w:val="000000"/>
                <w:sz w:val="18"/>
                <w:szCs w:val="18"/>
                <w:lang w:eastAsia="lt-LT"/>
              </w:rPr>
              <w:t>Ši suma turi sutapti su bendra pro-</w:t>
            </w:r>
          </w:p>
          <w:p w:rsidR="009F2701" w:rsidRDefault="00604F63">
            <w:pPr>
              <w:ind w:left="-57" w:right="-57"/>
              <w:jc w:val="center"/>
              <w:rPr>
                <w:b/>
                <w:bCs/>
                <w:color w:val="000000"/>
                <w:sz w:val="18"/>
                <w:szCs w:val="18"/>
                <w:lang w:eastAsia="lt-LT"/>
              </w:rPr>
            </w:pPr>
            <w:proofErr w:type="spellStart"/>
            <w:r>
              <w:rPr>
                <w:i/>
                <w:iCs/>
                <w:color w:val="000000"/>
                <w:sz w:val="18"/>
                <w:szCs w:val="18"/>
                <w:lang w:eastAsia="lt-LT"/>
              </w:rPr>
              <w:t>jekto</w:t>
            </w:r>
            <w:proofErr w:type="spellEnd"/>
            <w:r>
              <w:rPr>
                <w:i/>
                <w:iCs/>
                <w:color w:val="000000"/>
                <w:sz w:val="18"/>
                <w:szCs w:val="18"/>
                <w:lang w:eastAsia="lt-LT"/>
              </w:rPr>
              <w:t xml:space="preserve"> tinka-</w:t>
            </w:r>
            <w:proofErr w:type="spellStart"/>
            <w:r>
              <w:rPr>
                <w:i/>
                <w:iCs/>
                <w:color w:val="000000"/>
                <w:sz w:val="18"/>
                <w:szCs w:val="18"/>
                <w:lang w:eastAsia="lt-LT"/>
              </w:rPr>
              <w:t>mų</w:t>
            </w:r>
            <w:proofErr w:type="spellEnd"/>
            <w:r>
              <w:rPr>
                <w:i/>
                <w:iCs/>
                <w:color w:val="000000"/>
                <w:sz w:val="18"/>
                <w:szCs w:val="18"/>
                <w:lang w:eastAsia="lt-LT"/>
              </w:rPr>
              <w:t xml:space="preserve"> finan-</w:t>
            </w:r>
            <w:proofErr w:type="spellStart"/>
            <w:r>
              <w:rPr>
                <w:i/>
                <w:iCs/>
                <w:color w:val="000000"/>
                <w:sz w:val="18"/>
                <w:szCs w:val="18"/>
                <w:lang w:eastAsia="lt-LT"/>
              </w:rPr>
              <w:t>suoti</w:t>
            </w:r>
            <w:proofErr w:type="spellEnd"/>
            <w:r>
              <w:rPr>
                <w:i/>
                <w:iCs/>
                <w:color w:val="000000"/>
                <w:sz w:val="18"/>
                <w:szCs w:val="18"/>
                <w:lang w:eastAsia="lt-LT"/>
              </w:rPr>
              <w:t xml:space="preserve"> išlaidų suma, </w:t>
            </w:r>
            <w:proofErr w:type="spellStart"/>
            <w:r>
              <w:rPr>
                <w:i/>
                <w:iCs/>
                <w:color w:val="000000"/>
                <w:sz w:val="18"/>
                <w:szCs w:val="18"/>
                <w:lang w:eastAsia="lt-LT"/>
              </w:rPr>
              <w:t>nuro-dyta</w:t>
            </w:r>
            <w:proofErr w:type="spellEnd"/>
            <w:r>
              <w:rPr>
                <w:i/>
                <w:iCs/>
                <w:color w:val="000000"/>
                <w:sz w:val="18"/>
                <w:szCs w:val="18"/>
                <w:lang w:eastAsia="lt-LT"/>
              </w:rPr>
              <w:t xml:space="preserve"> </w:t>
            </w:r>
            <w:proofErr w:type="spellStart"/>
            <w:r>
              <w:rPr>
                <w:i/>
                <w:iCs/>
                <w:color w:val="000000"/>
                <w:sz w:val="18"/>
                <w:szCs w:val="18"/>
                <w:lang w:eastAsia="lt-LT"/>
              </w:rPr>
              <w:t>Sutar</w:t>
            </w:r>
            <w:proofErr w:type="spellEnd"/>
            <w:r>
              <w:rPr>
                <w:i/>
                <w:iCs/>
                <w:color w:val="000000"/>
                <w:sz w:val="18"/>
                <w:szCs w:val="18"/>
                <w:lang w:eastAsia="lt-LT"/>
              </w:rPr>
              <w:t>-ties 6.3 pa-</w:t>
            </w:r>
            <w:proofErr w:type="spellStart"/>
            <w:r>
              <w:rPr>
                <w:i/>
                <w:iCs/>
                <w:color w:val="000000"/>
                <w:sz w:val="18"/>
                <w:szCs w:val="18"/>
                <w:lang w:eastAsia="lt-LT"/>
              </w:rPr>
              <w:t>punktyje</w:t>
            </w:r>
            <w:proofErr w:type="spellEnd"/>
            <w:r>
              <w:rPr>
                <w:i/>
                <w:iCs/>
                <w:color w:val="000000"/>
                <w:sz w:val="18"/>
                <w:szCs w:val="18"/>
                <w:lang w:eastAsia="lt-LT"/>
              </w:rPr>
              <w:t xml:space="preserve"> </w:t>
            </w:r>
            <w:r>
              <w:rPr>
                <w:i/>
                <w:iCs/>
                <w:color w:val="000000"/>
                <w:sz w:val="18"/>
                <w:szCs w:val="18"/>
                <w:lang w:eastAsia="lt-LT"/>
              </w:rPr>
              <w:lastRenderedPageBreak/>
              <w:t xml:space="preserve">„Projekto veiklos, </w:t>
            </w:r>
            <w:proofErr w:type="spellStart"/>
            <w:r>
              <w:rPr>
                <w:i/>
                <w:iCs/>
                <w:color w:val="000000"/>
                <w:sz w:val="18"/>
                <w:szCs w:val="18"/>
                <w:lang w:eastAsia="lt-LT"/>
              </w:rPr>
              <w:t>poveiklės</w:t>
            </w:r>
            <w:proofErr w:type="spellEnd"/>
            <w:r>
              <w:rPr>
                <w:i/>
                <w:iCs/>
                <w:color w:val="000000"/>
                <w:sz w:val="18"/>
                <w:szCs w:val="18"/>
                <w:lang w:eastAsia="lt-LT"/>
              </w:rPr>
              <w:t xml:space="preserve"> </w:t>
            </w:r>
            <w:proofErr w:type="spellStart"/>
            <w:r>
              <w:rPr>
                <w:i/>
                <w:iCs/>
                <w:color w:val="000000"/>
                <w:sz w:val="18"/>
                <w:szCs w:val="18"/>
                <w:lang w:eastAsia="lt-LT"/>
              </w:rPr>
              <w:t>biu-džetas</w:t>
            </w:r>
            <w:proofErr w:type="spellEnd"/>
            <w:r>
              <w:rPr>
                <w:i/>
                <w:iCs/>
                <w:color w:val="000000"/>
                <w:sz w:val="18"/>
                <w:szCs w:val="18"/>
                <w:lang w:eastAsia="lt-LT"/>
              </w:rPr>
              <w:t>“.</w:t>
            </w:r>
          </w:p>
        </w:tc>
      </w:tr>
      <w:tr w:rsidR="009F2701">
        <w:trPr>
          <w:trHeight w:val="3397"/>
        </w:trPr>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F2701" w:rsidRDefault="00604F63">
            <w:pPr>
              <w:jc w:val="center"/>
              <w:rPr>
                <w:sz w:val="18"/>
                <w:szCs w:val="18"/>
              </w:rPr>
            </w:pPr>
            <w:r>
              <w:rPr>
                <w:i/>
                <w:iCs/>
                <w:sz w:val="18"/>
                <w:szCs w:val="18"/>
              </w:rPr>
              <w:lastRenderedPageBreak/>
              <w:t xml:space="preserve">Jei </w:t>
            </w:r>
            <w:r>
              <w:rPr>
                <w:rFonts w:eastAsia="Calibri"/>
                <w:i/>
                <w:iCs/>
                <w:sz w:val="18"/>
                <w:szCs w:val="18"/>
              </w:rPr>
              <w:t>projektas turi daugiau nei vieną projekto veiklą,</w:t>
            </w:r>
            <w:r>
              <w:rPr>
                <w:rFonts w:eastAsia="Calibri"/>
                <w:b/>
                <w:i/>
                <w:iCs/>
                <w:sz w:val="18"/>
                <w:szCs w:val="18"/>
              </w:rPr>
              <w:t xml:space="preserve"> </w:t>
            </w:r>
            <w:r>
              <w:rPr>
                <w:i/>
                <w:iCs/>
                <w:sz w:val="18"/>
                <w:szCs w:val="18"/>
              </w:rPr>
              <w:t xml:space="preserve">jos nurodomos atskirose eilutėse. </w:t>
            </w:r>
          </w:p>
          <w:p w:rsidR="009F2701" w:rsidRDefault="00604F63">
            <w:pPr>
              <w:ind w:left="-57" w:right="-57"/>
              <w:jc w:val="center"/>
              <w:rPr>
                <w:rFonts w:eastAsia="Calibri"/>
                <w:i/>
                <w:iCs/>
                <w:sz w:val="18"/>
                <w:szCs w:val="18"/>
              </w:rPr>
            </w:pPr>
            <w:r>
              <w:rPr>
                <w:rFonts w:eastAsia="Calibri"/>
                <w:i/>
                <w:iCs/>
                <w:sz w:val="18"/>
                <w:szCs w:val="18"/>
                <w:lang w:eastAsia="lt-LT"/>
              </w:rPr>
              <w:t>Sutarties rengimo metu informacija automatiškai perkeliama iš projekto įgyvendinimo plano.</w:t>
            </w:r>
          </w:p>
          <w:p w:rsidR="009F2701" w:rsidRDefault="009F2701">
            <w:pPr>
              <w:ind w:left="-57" w:right="-57"/>
              <w:jc w:val="center"/>
              <w:rPr>
                <w:rFonts w:eastAsia="Calibri"/>
                <w:i/>
                <w:iCs/>
                <w:sz w:val="18"/>
                <w:szCs w:val="18"/>
              </w:rPr>
            </w:pPr>
          </w:p>
          <w:p w:rsidR="009F2701" w:rsidRDefault="009F2701">
            <w:pPr>
              <w:ind w:left="-57" w:right="-57"/>
              <w:jc w:val="center"/>
              <w:rPr>
                <w:i/>
                <w:iCs/>
                <w:strike/>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ind w:left="-57" w:right="-57"/>
              <w:jc w:val="center"/>
              <w:rPr>
                <w:i/>
                <w:iCs/>
                <w:strike/>
                <w:sz w:val="18"/>
                <w:szCs w:val="18"/>
                <w:lang w:eastAsia="lt-LT"/>
              </w:rPr>
            </w:pPr>
            <w:r>
              <w:rPr>
                <w:i/>
                <w:iCs/>
                <w:sz w:val="18"/>
                <w:szCs w:val="18"/>
                <w:lang w:eastAsia="lt-LT"/>
              </w:rPr>
              <w:t xml:space="preserve">Nurodoma </w:t>
            </w:r>
          </w:p>
          <w:p w:rsidR="009F2701" w:rsidRDefault="00604F63">
            <w:pPr>
              <w:ind w:left="-57" w:right="-57"/>
              <w:jc w:val="center"/>
              <w:rPr>
                <w:i/>
                <w:iCs/>
                <w:sz w:val="18"/>
                <w:szCs w:val="18"/>
                <w:lang w:eastAsia="lt-LT"/>
              </w:rPr>
            </w:pPr>
            <w:proofErr w:type="spellStart"/>
            <w:r>
              <w:rPr>
                <w:i/>
                <w:iCs/>
                <w:sz w:val="18"/>
                <w:szCs w:val="18"/>
                <w:lang w:eastAsia="lt-LT"/>
              </w:rPr>
              <w:t>konk</w:t>
            </w:r>
            <w:proofErr w:type="spellEnd"/>
            <w:r>
              <w:rPr>
                <w:i/>
                <w:iCs/>
                <w:sz w:val="18"/>
                <w:szCs w:val="18"/>
                <w:lang w:eastAsia="lt-LT"/>
              </w:rPr>
              <w:t>-</w:t>
            </w:r>
          </w:p>
          <w:p w:rsidR="009F2701" w:rsidRDefault="00604F63">
            <w:pPr>
              <w:ind w:left="-57" w:right="-57"/>
              <w:jc w:val="center"/>
              <w:rPr>
                <w:i/>
                <w:iCs/>
                <w:sz w:val="18"/>
                <w:szCs w:val="18"/>
                <w:lang w:eastAsia="lt-LT"/>
              </w:rPr>
            </w:pPr>
            <w:proofErr w:type="spellStart"/>
            <w:r>
              <w:rPr>
                <w:i/>
                <w:iCs/>
                <w:sz w:val="18"/>
                <w:szCs w:val="18"/>
                <w:lang w:eastAsia="lt-LT"/>
              </w:rPr>
              <w:t>rečios</w:t>
            </w:r>
            <w:proofErr w:type="spellEnd"/>
          </w:p>
          <w:p w:rsidR="009F2701" w:rsidRDefault="00604F63">
            <w:pPr>
              <w:ind w:left="-57" w:right="-57"/>
              <w:jc w:val="center"/>
              <w:rPr>
                <w:i/>
                <w:iCs/>
                <w:sz w:val="18"/>
                <w:szCs w:val="18"/>
                <w:lang w:eastAsia="lt-LT"/>
              </w:rPr>
            </w:pPr>
            <w:r>
              <w:rPr>
                <w:i/>
                <w:iCs/>
                <w:sz w:val="18"/>
                <w:szCs w:val="18"/>
                <w:lang w:eastAsia="lt-LT"/>
              </w:rPr>
              <w:t>pro-</w:t>
            </w:r>
            <w:proofErr w:type="spellStart"/>
            <w:r>
              <w:rPr>
                <w:i/>
                <w:iCs/>
                <w:sz w:val="18"/>
                <w:szCs w:val="18"/>
                <w:lang w:eastAsia="lt-LT"/>
              </w:rPr>
              <w:t>jekto</w:t>
            </w:r>
            <w:proofErr w:type="spellEnd"/>
            <w:r>
              <w:rPr>
                <w:i/>
                <w:iCs/>
                <w:sz w:val="18"/>
                <w:szCs w:val="18"/>
                <w:lang w:eastAsia="lt-LT"/>
              </w:rPr>
              <w:t xml:space="preserve"> veiklos tie-</w:t>
            </w:r>
            <w:proofErr w:type="spellStart"/>
            <w:r>
              <w:rPr>
                <w:i/>
                <w:iCs/>
                <w:sz w:val="18"/>
                <w:szCs w:val="18"/>
                <w:lang w:eastAsia="lt-LT"/>
              </w:rPr>
              <w:t>siogi</w:t>
            </w:r>
            <w:proofErr w:type="spellEnd"/>
            <w:r>
              <w:rPr>
                <w:i/>
                <w:iCs/>
                <w:sz w:val="18"/>
                <w:szCs w:val="18"/>
                <w:lang w:eastAsia="lt-LT"/>
              </w:rPr>
              <w:t>-</w:t>
            </w:r>
            <w:proofErr w:type="spellStart"/>
            <w:r>
              <w:rPr>
                <w:i/>
                <w:iCs/>
                <w:sz w:val="18"/>
                <w:szCs w:val="18"/>
                <w:lang w:eastAsia="lt-LT"/>
              </w:rPr>
              <w:t>nėms</w:t>
            </w:r>
            <w:proofErr w:type="spellEnd"/>
            <w:r>
              <w:rPr>
                <w:i/>
                <w:iCs/>
                <w:sz w:val="18"/>
                <w:szCs w:val="18"/>
                <w:lang w:eastAsia="lt-LT"/>
              </w:rPr>
              <w:t xml:space="preserve"> (</w:t>
            </w:r>
            <w:proofErr w:type="spellStart"/>
            <w:r>
              <w:rPr>
                <w:i/>
                <w:iCs/>
                <w:sz w:val="18"/>
                <w:szCs w:val="18"/>
                <w:lang w:eastAsia="lt-LT"/>
              </w:rPr>
              <w:t>įskai-tant</w:t>
            </w:r>
            <w:proofErr w:type="spellEnd"/>
            <w:r>
              <w:rPr>
                <w:i/>
                <w:iCs/>
                <w:sz w:val="18"/>
                <w:szCs w:val="18"/>
                <w:lang w:eastAsia="lt-LT"/>
              </w:rPr>
              <w:t xml:space="preserve"> </w:t>
            </w:r>
            <w:proofErr w:type="spellStart"/>
            <w:r>
              <w:rPr>
                <w:i/>
                <w:iCs/>
                <w:sz w:val="18"/>
                <w:szCs w:val="18"/>
                <w:lang w:eastAsia="lt-LT"/>
              </w:rPr>
              <w:t>išlai-das</w:t>
            </w:r>
            <w:proofErr w:type="spellEnd"/>
            <w:r>
              <w:rPr>
                <w:i/>
                <w:iCs/>
                <w:sz w:val="18"/>
                <w:szCs w:val="18"/>
                <w:lang w:eastAsia="lt-LT"/>
              </w:rPr>
              <w:t xml:space="preserve"> pro-</w:t>
            </w:r>
            <w:proofErr w:type="spellStart"/>
            <w:r>
              <w:rPr>
                <w:i/>
                <w:iCs/>
                <w:sz w:val="18"/>
                <w:szCs w:val="18"/>
                <w:lang w:eastAsia="lt-LT"/>
              </w:rPr>
              <w:t>jekto</w:t>
            </w:r>
            <w:proofErr w:type="spellEnd"/>
            <w:r>
              <w:rPr>
                <w:i/>
                <w:iCs/>
                <w:sz w:val="18"/>
                <w:szCs w:val="18"/>
                <w:lang w:eastAsia="lt-LT"/>
              </w:rPr>
              <w:t xml:space="preserve"> </w:t>
            </w:r>
            <w:proofErr w:type="spellStart"/>
            <w:r>
              <w:rPr>
                <w:i/>
                <w:iCs/>
                <w:sz w:val="18"/>
                <w:szCs w:val="18"/>
                <w:lang w:eastAsia="lt-LT"/>
              </w:rPr>
              <w:t>ma</w:t>
            </w:r>
            <w:proofErr w:type="spellEnd"/>
            <w:r>
              <w:rPr>
                <w:i/>
                <w:iCs/>
                <w:sz w:val="18"/>
                <w:szCs w:val="18"/>
                <w:lang w:eastAsia="lt-LT"/>
              </w:rPr>
              <w:t>-tomu-</w:t>
            </w:r>
            <w:proofErr w:type="spellStart"/>
            <w:r>
              <w:rPr>
                <w:i/>
                <w:iCs/>
                <w:sz w:val="18"/>
                <w:szCs w:val="18"/>
                <w:lang w:eastAsia="lt-LT"/>
              </w:rPr>
              <w:t>mo</w:t>
            </w:r>
            <w:proofErr w:type="spellEnd"/>
            <w:r>
              <w:rPr>
                <w:i/>
                <w:iCs/>
                <w:sz w:val="18"/>
                <w:szCs w:val="18"/>
                <w:lang w:eastAsia="lt-LT"/>
              </w:rPr>
              <w:t xml:space="preserve"> ir </w:t>
            </w:r>
            <w:proofErr w:type="spellStart"/>
            <w:r>
              <w:rPr>
                <w:i/>
                <w:iCs/>
                <w:sz w:val="18"/>
                <w:szCs w:val="18"/>
                <w:lang w:eastAsia="lt-LT"/>
              </w:rPr>
              <w:t>infor</w:t>
            </w:r>
            <w:proofErr w:type="spellEnd"/>
            <w:r>
              <w:rPr>
                <w:i/>
                <w:iCs/>
                <w:sz w:val="18"/>
                <w:szCs w:val="18"/>
                <w:lang w:eastAsia="lt-LT"/>
              </w:rPr>
              <w:t>-</w:t>
            </w:r>
            <w:proofErr w:type="spellStart"/>
            <w:r>
              <w:rPr>
                <w:i/>
                <w:iCs/>
                <w:sz w:val="18"/>
                <w:szCs w:val="18"/>
                <w:lang w:eastAsia="lt-LT"/>
              </w:rPr>
              <w:t>ma</w:t>
            </w:r>
            <w:proofErr w:type="spellEnd"/>
            <w:r>
              <w:rPr>
                <w:i/>
                <w:iCs/>
                <w:sz w:val="18"/>
                <w:szCs w:val="18"/>
                <w:lang w:eastAsia="lt-LT"/>
              </w:rPr>
              <w:t>-vimo apie pro-</w:t>
            </w:r>
            <w:proofErr w:type="spellStart"/>
            <w:r>
              <w:rPr>
                <w:i/>
                <w:iCs/>
                <w:sz w:val="18"/>
                <w:szCs w:val="18"/>
                <w:lang w:eastAsia="lt-LT"/>
              </w:rPr>
              <w:t>jektą</w:t>
            </w:r>
            <w:proofErr w:type="spellEnd"/>
            <w:r>
              <w:rPr>
                <w:i/>
                <w:iCs/>
                <w:sz w:val="18"/>
                <w:szCs w:val="18"/>
                <w:lang w:eastAsia="lt-LT"/>
              </w:rPr>
              <w:t xml:space="preserve"> prie-</w:t>
            </w:r>
            <w:proofErr w:type="spellStart"/>
            <w:r>
              <w:rPr>
                <w:i/>
                <w:iCs/>
                <w:sz w:val="18"/>
                <w:szCs w:val="18"/>
                <w:lang w:eastAsia="lt-LT"/>
              </w:rPr>
              <w:t>mo</w:t>
            </w:r>
            <w:proofErr w:type="spellEnd"/>
            <w:r>
              <w:rPr>
                <w:i/>
                <w:iCs/>
                <w:sz w:val="18"/>
                <w:szCs w:val="18"/>
                <w:lang w:eastAsia="lt-LT"/>
              </w:rPr>
              <w:t>-</w:t>
            </w:r>
            <w:proofErr w:type="spellStart"/>
            <w:r>
              <w:rPr>
                <w:i/>
                <w:iCs/>
                <w:sz w:val="18"/>
                <w:szCs w:val="18"/>
                <w:lang w:eastAsia="lt-LT"/>
              </w:rPr>
              <w:t>nėms</w:t>
            </w:r>
            <w:proofErr w:type="spellEnd"/>
            <w:r>
              <w:rPr>
                <w:i/>
                <w:iCs/>
                <w:sz w:val="18"/>
                <w:szCs w:val="18"/>
                <w:lang w:eastAsia="lt-LT"/>
              </w:rPr>
              <w:t xml:space="preserve"> finan-</w:t>
            </w:r>
            <w:proofErr w:type="spellStart"/>
            <w:r>
              <w:rPr>
                <w:i/>
                <w:iCs/>
                <w:sz w:val="18"/>
                <w:szCs w:val="18"/>
                <w:lang w:eastAsia="lt-LT"/>
              </w:rPr>
              <w:t>suoti</w:t>
            </w:r>
            <w:proofErr w:type="spellEnd"/>
            <w:r>
              <w:rPr>
                <w:i/>
                <w:iCs/>
                <w:sz w:val="18"/>
                <w:szCs w:val="18"/>
                <w:lang w:eastAsia="lt-LT"/>
              </w:rPr>
              <w:t>) ir ne-tiesio-gi-</w:t>
            </w:r>
          </w:p>
          <w:p w:rsidR="009F2701" w:rsidRDefault="00604F63">
            <w:pPr>
              <w:ind w:left="-57" w:right="-57"/>
              <w:jc w:val="center"/>
              <w:rPr>
                <w:i/>
                <w:iCs/>
                <w:sz w:val="18"/>
                <w:szCs w:val="18"/>
                <w:lang w:eastAsia="lt-LT"/>
              </w:rPr>
            </w:pPr>
            <w:proofErr w:type="spellStart"/>
            <w:r>
              <w:rPr>
                <w:i/>
                <w:iCs/>
                <w:sz w:val="18"/>
                <w:szCs w:val="18"/>
                <w:lang w:eastAsia="lt-LT"/>
              </w:rPr>
              <w:t>nėms</w:t>
            </w:r>
            <w:proofErr w:type="spellEnd"/>
            <w:r>
              <w:rPr>
                <w:i/>
                <w:iCs/>
                <w:sz w:val="18"/>
                <w:szCs w:val="18"/>
                <w:lang w:eastAsia="lt-LT"/>
              </w:rPr>
              <w:t xml:space="preserve"> </w:t>
            </w:r>
            <w:proofErr w:type="spellStart"/>
            <w:r>
              <w:rPr>
                <w:i/>
                <w:iCs/>
                <w:sz w:val="18"/>
                <w:szCs w:val="18"/>
                <w:lang w:eastAsia="lt-LT"/>
              </w:rPr>
              <w:t>išlai-doms</w:t>
            </w:r>
            <w:proofErr w:type="spellEnd"/>
            <w:r>
              <w:rPr>
                <w:i/>
                <w:iCs/>
                <w:sz w:val="18"/>
                <w:szCs w:val="18"/>
                <w:lang w:eastAsia="lt-LT"/>
              </w:rPr>
              <w:t xml:space="preserve"> finan-</w:t>
            </w:r>
            <w:proofErr w:type="spellStart"/>
            <w:r>
              <w:rPr>
                <w:i/>
                <w:iCs/>
                <w:sz w:val="18"/>
                <w:szCs w:val="18"/>
                <w:lang w:eastAsia="lt-LT"/>
              </w:rPr>
              <w:t>suoti</w:t>
            </w:r>
            <w:proofErr w:type="spellEnd"/>
          </w:p>
          <w:p w:rsidR="009F2701" w:rsidRDefault="00604F63">
            <w:pPr>
              <w:ind w:left="-57" w:right="-57"/>
              <w:jc w:val="center"/>
              <w:rPr>
                <w:i/>
                <w:iCs/>
                <w:sz w:val="18"/>
                <w:szCs w:val="18"/>
                <w:lang w:eastAsia="lt-LT"/>
              </w:rPr>
            </w:pPr>
            <w:r>
              <w:rPr>
                <w:i/>
                <w:iCs/>
                <w:sz w:val="18"/>
                <w:szCs w:val="18"/>
                <w:lang w:eastAsia="lt-LT"/>
              </w:rPr>
              <w:t>iš 2021–</w:t>
            </w:r>
            <w:r>
              <w:rPr>
                <w:i/>
                <w:iCs/>
                <w:sz w:val="18"/>
                <w:szCs w:val="18"/>
                <w:lang w:eastAsia="lt-LT"/>
              </w:rPr>
              <w:lastRenderedPageBreak/>
              <w:t>2027 metų</w:t>
            </w:r>
          </w:p>
          <w:p w:rsidR="009F2701" w:rsidRDefault="00604F63">
            <w:pPr>
              <w:ind w:left="-57" w:right="-57"/>
              <w:jc w:val="center"/>
              <w:rPr>
                <w:i/>
                <w:iCs/>
                <w:sz w:val="18"/>
                <w:szCs w:val="18"/>
                <w:lang w:eastAsia="lt-LT"/>
              </w:rPr>
            </w:pPr>
            <w:r>
              <w:rPr>
                <w:i/>
                <w:iCs/>
                <w:sz w:val="18"/>
                <w:szCs w:val="18"/>
                <w:lang w:eastAsia="lt-LT"/>
              </w:rPr>
              <w:t xml:space="preserve">ES fondų lėšų </w:t>
            </w:r>
            <w:proofErr w:type="spellStart"/>
            <w:r>
              <w:rPr>
                <w:i/>
                <w:iCs/>
                <w:sz w:val="18"/>
                <w:szCs w:val="18"/>
                <w:lang w:eastAsia="lt-LT"/>
              </w:rPr>
              <w:t>ski-riama</w:t>
            </w:r>
            <w:proofErr w:type="spellEnd"/>
            <w:r>
              <w:rPr>
                <w:i/>
                <w:iCs/>
                <w:sz w:val="18"/>
                <w:szCs w:val="18"/>
                <w:lang w:eastAsia="lt-LT"/>
              </w:rPr>
              <w:t xml:space="preserve"> finan-</w:t>
            </w:r>
            <w:proofErr w:type="spellStart"/>
            <w:r>
              <w:rPr>
                <w:i/>
                <w:iCs/>
                <w:sz w:val="18"/>
                <w:szCs w:val="18"/>
                <w:lang w:eastAsia="lt-LT"/>
              </w:rPr>
              <w:t>savimo</w:t>
            </w:r>
            <w:proofErr w:type="spellEnd"/>
            <w:r>
              <w:rPr>
                <w:i/>
                <w:iCs/>
                <w:sz w:val="18"/>
                <w:szCs w:val="18"/>
                <w:lang w:eastAsia="lt-LT"/>
              </w:rPr>
              <w:t xml:space="preserve"> lėšų suma.</w:t>
            </w:r>
          </w:p>
          <w:p w:rsidR="009F2701" w:rsidRDefault="00604F63">
            <w:pPr>
              <w:ind w:left="-57" w:right="-57"/>
              <w:jc w:val="center"/>
              <w:rPr>
                <w:i/>
                <w:iCs/>
                <w:sz w:val="18"/>
                <w:szCs w:val="18"/>
                <w:lang w:eastAsia="lt-LT"/>
              </w:rPr>
            </w:pPr>
            <w:proofErr w:type="spellStart"/>
            <w:r>
              <w:rPr>
                <w:i/>
                <w:iCs/>
                <w:sz w:val="18"/>
                <w:szCs w:val="18"/>
                <w:lang w:eastAsia="lt-LT"/>
              </w:rPr>
              <w:t>Nuro-dyti</w:t>
            </w:r>
            <w:proofErr w:type="spellEnd"/>
            <w:r>
              <w:rPr>
                <w:i/>
                <w:iCs/>
                <w:sz w:val="18"/>
                <w:szCs w:val="18"/>
                <w:lang w:eastAsia="lt-LT"/>
              </w:rPr>
              <w:t xml:space="preserve"> </w:t>
            </w:r>
            <w:proofErr w:type="spellStart"/>
            <w:r>
              <w:rPr>
                <w:i/>
                <w:iCs/>
                <w:sz w:val="18"/>
                <w:szCs w:val="18"/>
                <w:lang w:eastAsia="lt-LT"/>
              </w:rPr>
              <w:t>pri</w:t>
            </w:r>
            <w:proofErr w:type="spellEnd"/>
            <w:r>
              <w:rPr>
                <w:i/>
                <w:iCs/>
                <w:sz w:val="18"/>
                <w:szCs w:val="18"/>
                <w:lang w:eastAsia="lt-LT"/>
              </w:rPr>
              <w:t>-valo-</w:t>
            </w:r>
            <w:proofErr w:type="spellStart"/>
            <w:r>
              <w:rPr>
                <w:i/>
                <w:iCs/>
                <w:sz w:val="18"/>
                <w:szCs w:val="18"/>
                <w:lang w:eastAsia="lt-LT"/>
              </w:rPr>
              <w:t>ma</w:t>
            </w:r>
            <w:proofErr w:type="spellEnd"/>
            <w:r>
              <w:rPr>
                <w:i/>
                <w:iCs/>
                <w:sz w:val="18"/>
                <w:szCs w:val="18"/>
                <w:lang w:eastAsia="lt-LT"/>
              </w:rPr>
              <w:t>.</w:t>
            </w:r>
          </w:p>
          <w:p w:rsidR="009F2701" w:rsidRDefault="009F2701">
            <w:pPr>
              <w:ind w:left="-57" w:right="-57"/>
              <w:jc w:val="center"/>
              <w:rPr>
                <w:bCs/>
                <w:i/>
                <w:color w:val="000000"/>
                <w:sz w:val="18"/>
                <w:szCs w:val="18"/>
                <w:lang w:eastAsia="lt-LT"/>
              </w:rPr>
            </w:pPr>
          </w:p>
          <w:p w:rsidR="009F2701" w:rsidRDefault="00604F63">
            <w:pPr>
              <w:ind w:left="-57" w:right="-57"/>
              <w:jc w:val="center"/>
              <w:rPr>
                <w:bCs/>
                <w:i/>
                <w:color w:val="000000"/>
                <w:sz w:val="18"/>
                <w:szCs w:val="18"/>
                <w:lang w:eastAsia="lt-LT"/>
              </w:rPr>
            </w:pPr>
            <w:proofErr w:type="spellStart"/>
            <w:r>
              <w:rPr>
                <w:bCs/>
                <w:i/>
                <w:color w:val="000000"/>
                <w:sz w:val="18"/>
                <w:szCs w:val="18"/>
                <w:lang w:eastAsia="lt-LT"/>
              </w:rPr>
              <w:t>Skel-bia</w:t>
            </w:r>
            <w:proofErr w:type="spellEnd"/>
            <w:r>
              <w:rPr>
                <w:bCs/>
                <w:i/>
                <w:color w:val="000000"/>
                <w:sz w:val="18"/>
                <w:szCs w:val="18"/>
                <w:lang w:eastAsia="lt-LT"/>
              </w:rPr>
              <w:t>-</w:t>
            </w:r>
          </w:p>
          <w:p w:rsidR="009F2701" w:rsidRDefault="00604F63">
            <w:pPr>
              <w:ind w:left="-57" w:right="-57"/>
              <w:jc w:val="center"/>
              <w:rPr>
                <w:bCs/>
                <w:i/>
                <w:color w:val="000000"/>
                <w:sz w:val="18"/>
                <w:szCs w:val="18"/>
                <w:lang w:eastAsia="lt-LT"/>
              </w:rPr>
            </w:pPr>
            <w:proofErr w:type="spellStart"/>
            <w:r>
              <w:rPr>
                <w:bCs/>
                <w:i/>
                <w:color w:val="000000"/>
                <w:sz w:val="18"/>
                <w:szCs w:val="18"/>
                <w:lang w:eastAsia="lt-LT"/>
              </w:rPr>
              <w:t>ma</w:t>
            </w:r>
            <w:proofErr w:type="spellEnd"/>
            <w:r>
              <w:rPr>
                <w:bCs/>
                <w:i/>
                <w:color w:val="000000"/>
                <w:sz w:val="18"/>
                <w:szCs w:val="18"/>
                <w:lang w:eastAsia="lt-LT"/>
              </w:rPr>
              <w:t xml:space="preserve"> viešai ES </w:t>
            </w:r>
            <w:proofErr w:type="spellStart"/>
            <w:r>
              <w:rPr>
                <w:bCs/>
                <w:i/>
                <w:color w:val="000000"/>
                <w:sz w:val="18"/>
                <w:szCs w:val="18"/>
                <w:lang w:eastAsia="lt-LT"/>
              </w:rPr>
              <w:t>inves-ticijų</w:t>
            </w:r>
            <w:proofErr w:type="spellEnd"/>
            <w:r>
              <w:rPr>
                <w:bCs/>
                <w:i/>
                <w:color w:val="000000"/>
                <w:sz w:val="18"/>
                <w:szCs w:val="18"/>
                <w:lang w:eastAsia="lt-LT"/>
              </w:rPr>
              <w:t xml:space="preserve"> </w:t>
            </w:r>
            <w:proofErr w:type="spellStart"/>
            <w:r>
              <w:rPr>
                <w:bCs/>
                <w:i/>
                <w:color w:val="000000"/>
                <w:sz w:val="18"/>
                <w:szCs w:val="18"/>
                <w:lang w:eastAsia="lt-LT"/>
              </w:rPr>
              <w:t>inter-neto</w:t>
            </w:r>
            <w:proofErr w:type="spellEnd"/>
            <w:r>
              <w:rPr>
                <w:bCs/>
                <w:i/>
                <w:color w:val="000000"/>
                <w:sz w:val="18"/>
                <w:szCs w:val="18"/>
                <w:lang w:eastAsia="lt-LT"/>
              </w:rPr>
              <w:t xml:space="preserve"> </w:t>
            </w:r>
            <w:proofErr w:type="spellStart"/>
            <w:r>
              <w:rPr>
                <w:bCs/>
                <w:i/>
                <w:color w:val="000000"/>
                <w:sz w:val="18"/>
                <w:szCs w:val="18"/>
                <w:lang w:eastAsia="lt-LT"/>
              </w:rPr>
              <w:t>svetai-nėje</w:t>
            </w:r>
            <w:proofErr w:type="spellEnd"/>
          </w:p>
          <w:p w:rsidR="009F2701" w:rsidRDefault="00604F63">
            <w:pPr>
              <w:ind w:left="-57" w:right="-57"/>
              <w:jc w:val="center"/>
              <w:rPr>
                <w:i/>
                <w:iCs/>
                <w:sz w:val="18"/>
                <w:szCs w:val="18"/>
                <w:lang w:eastAsia="lt-LT"/>
              </w:rPr>
            </w:pPr>
            <w:proofErr w:type="spellStart"/>
            <w:r>
              <w:rPr>
                <w:bCs/>
                <w:i/>
                <w:color w:val="000000"/>
                <w:sz w:val="18"/>
                <w:szCs w:val="18"/>
                <w:lang w:eastAsia="lt-LT"/>
              </w:rPr>
              <w:t>esin-vestici-jos.lt</w:t>
            </w:r>
            <w:proofErr w:type="spellEnd"/>
            <w:r>
              <w:rPr>
                <w:bCs/>
                <w:i/>
                <w:color w:val="000000"/>
                <w:sz w:val="18"/>
                <w:szCs w:val="18"/>
                <w:lang w:eastAsia="lt-LT"/>
              </w:rPr>
              <w:t>.</w:t>
            </w:r>
          </w:p>
          <w:p w:rsidR="009F2701" w:rsidRDefault="009F2701">
            <w:pPr>
              <w:ind w:left="-57" w:right="-57"/>
              <w:jc w:val="center"/>
              <w:rPr>
                <w:bCs/>
                <w:i/>
                <w:sz w:val="18"/>
                <w:szCs w:val="18"/>
                <w:lang w:eastAsia="lt-LT"/>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ind w:left="-57" w:right="-57"/>
              <w:jc w:val="center"/>
              <w:rPr>
                <w:i/>
                <w:iCs/>
                <w:sz w:val="18"/>
                <w:szCs w:val="18"/>
                <w:lang w:eastAsia="lt-LT"/>
              </w:rPr>
            </w:pPr>
            <w:proofErr w:type="spellStart"/>
            <w:r>
              <w:rPr>
                <w:i/>
                <w:iCs/>
                <w:sz w:val="18"/>
                <w:szCs w:val="18"/>
                <w:lang w:eastAsia="lt-LT"/>
              </w:rPr>
              <w:lastRenderedPageBreak/>
              <w:t>Nuro-doma</w:t>
            </w:r>
            <w:proofErr w:type="spellEnd"/>
            <w:r>
              <w:rPr>
                <w:i/>
                <w:iCs/>
                <w:sz w:val="18"/>
                <w:szCs w:val="18"/>
                <w:lang w:eastAsia="lt-LT"/>
              </w:rPr>
              <w:t xml:space="preserve"> </w:t>
            </w:r>
          </w:p>
          <w:p w:rsidR="009F2701" w:rsidRDefault="00604F63">
            <w:pPr>
              <w:ind w:left="-57" w:right="-57"/>
              <w:jc w:val="center"/>
              <w:rPr>
                <w:i/>
                <w:iCs/>
                <w:sz w:val="18"/>
                <w:szCs w:val="18"/>
                <w:lang w:eastAsia="lt-LT"/>
              </w:rPr>
            </w:pPr>
            <w:proofErr w:type="spellStart"/>
            <w:r>
              <w:rPr>
                <w:i/>
                <w:iCs/>
                <w:sz w:val="18"/>
                <w:szCs w:val="18"/>
                <w:lang w:eastAsia="lt-LT"/>
              </w:rPr>
              <w:t>konk</w:t>
            </w:r>
            <w:proofErr w:type="spellEnd"/>
            <w:r>
              <w:rPr>
                <w:i/>
                <w:iCs/>
                <w:sz w:val="18"/>
                <w:szCs w:val="18"/>
                <w:lang w:eastAsia="lt-LT"/>
              </w:rPr>
              <w:t>-</w:t>
            </w:r>
          </w:p>
          <w:p w:rsidR="009F2701" w:rsidRDefault="00604F63">
            <w:pPr>
              <w:ind w:left="-57" w:right="-57"/>
              <w:jc w:val="center"/>
              <w:rPr>
                <w:i/>
                <w:iCs/>
                <w:sz w:val="18"/>
                <w:szCs w:val="18"/>
                <w:lang w:eastAsia="lt-LT"/>
              </w:rPr>
            </w:pPr>
            <w:proofErr w:type="spellStart"/>
            <w:r>
              <w:rPr>
                <w:i/>
                <w:iCs/>
                <w:sz w:val="18"/>
                <w:szCs w:val="18"/>
                <w:lang w:eastAsia="lt-LT"/>
              </w:rPr>
              <w:t>rečios</w:t>
            </w:r>
            <w:proofErr w:type="spellEnd"/>
          </w:p>
          <w:p w:rsidR="009F2701" w:rsidRDefault="00604F63">
            <w:pPr>
              <w:ind w:left="-57" w:right="-57"/>
              <w:jc w:val="center"/>
              <w:rPr>
                <w:i/>
                <w:iCs/>
                <w:sz w:val="18"/>
                <w:szCs w:val="18"/>
                <w:lang w:eastAsia="lt-LT"/>
              </w:rPr>
            </w:pPr>
            <w:r>
              <w:rPr>
                <w:i/>
                <w:iCs/>
                <w:sz w:val="18"/>
                <w:szCs w:val="18"/>
                <w:lang w:eastAsia="lt-LT"/>
              </w:rPr>
              <w:t>pro-</w:t>
            </w:r>
            <w:proofErr w:type="spellStart"/>
            <w:r>
              <w:rPr>
                <w:i/>
                <w:iCs/>
                <w:sz w:val="18"/>
                <w:szCs w:val="18"/>
                <w:lang w:eastAsia="lt-LT"/>
              </w:rPr>
              <w:t>jekto</w:t>
            </w:r>
            <w:proofErr w:type="spellEnd"/>
            <w:r>
              <w:rPr>
                <w:i/>
                <w:iCs/>
                <w:sz w:val="18"/>
                <w:szCs w:val="18"/>
                <w:lang w:eastAsia="lt-LT"/>
              </w:rPr>
              <w:t xml:space="preserve"> veiklos</w:t>
            </w:r>
          </w:p>
          <w:p w:rsidR="009F2701" w:rsidRDefault="00604F63">
            <w:pPr>
              <w:ind w:left="-57" w:right="-57"/>
              <w:jc w:val="center"/>
              <w:rPr>
                <w:i/>
                <w:iCs/>
                <w:sz w:val="18"/>
                <w:szCs w:val="18"/>
                <w:lang w:eastAsia="lt-LT"/>
              </w:rPr>
            </w:pPr>
            <w:r>
              <w:rPr>
                <w:i/>
                <w:iCs/>
                <w:sz w:val="18"/>
                <w:szCs w:val="18"/>
                <w:lang w:eastAsia="lt-LT"/>
              </w:rPr>
              <w:t>tiesio-</w:t>
            </w:r>
          </w:p>
          <w:p w:rsidR="009F2701" w:rsidRDefault="00604F63">
            <w:pPr>
              <w:ind w:left="-57" w:right="-57"/>
              <w:jc w:val="center"/>
              <w:rPr>
                <w:i/>
                <w:iCs/>
                <w:sz w:val="18"/>
                <w:szCs w:val="18"/>
                <w:lang w:eastAsia="lt-LT"/>
              </w:rPr>
            </w:pPr>
            <w:proofErr w:type="spellStart"/>
            <w:r>
              <w:rPr>
                <w:i/>
                <w:iCs/>
                <w:sz w:val="18"/>
                <w:szCs w:val="18"/>
                <w:lang w:eastAsia="lt-LT"/>
              </w:rPr>
              <w:t>ginėms</w:t>
            </w:r>
            <w:proofErr w:type="spellEnd"/>
            <w:r>
              <w:rPr>
                <w:i/>
                <w:iCs/>
                <w:sz w:val="18"/>
                <w:szCs w:val="18"/>
                <w:lang w:eastAsia="lt-LT"/>
              </w:rPr>
              <w:t xml:space="preserve"> (</w:t>
            </w:r>
            <w:proofErr w:type="spellStart"/>
            <w:r>
              <w:rPr>
                <w:i/>
                <w:iCs/>
                <w:sz w:val="18"/>
                <w:szCs w:val="18"/>
                <w:lang w:eastAsia="lt-LT"/>
              </w:rPr>
              <w:t>įskai-tant</w:t>
            </w:r>
            <w:proofErr w:type="spellEnd"/>
            <w:r>
              <w:rPr>
                <w:i/>
                <w:iCs/>
                <w:sz w:val="18"/>
                <w:szCs w:val="18"/>
                <w:lang w:eastAsia="lt-LT"/>
              </w:rPr>
              <w:t xml:space="preserve"> išlaidas </w:t>
            </w:r>
          </w:p>
          <w:p w:rsidR="009F2701" w:rsidRDefault="00604F63">
            <w:pPr>
              <w:ind w:left="-57" w:right="-57"/>
              <w:jc w:val="center"/>
              <w:rPr>
                <w:i/>
                <w:iCs/>
                <w:sz w:val="18"/>
                <w:szCs w:val="18"/>
                <w:lang w:eastAsia="lt-LT"/>
              </w:rPr>
            </w:pPr>
            <w:proofErr w:type="spellStart"/>
            <w:r>
              <w:rPr>
                <w:i/>
                <w:iCs/>
                <w:sz w:val="18"/>
                <w:szCs w:val="18"/>
                <w:lang w:eastAsia="lt-LT"/>
              </w:rPr>
              <w:t>projek</w:t>
            </w:r>
            <w:proofErr w:type="spellEnd"/>
            <w:r>
              <w:rPr>
                <w:i/>
                <w:iCs/>
                <w:sz w:val="18"/>
                <w:szCs w:val="18"/>
                <w:lang w:eastAsia="lt-LT"/>
              </w:rPr>
              <w:t>-</w:t>
            </w:r>
          </w:p>
          <w:p w:rsidR="009F2701" w:rsidRDefault="00604F63">
            <w:pPr>
              <w:ind w:left="-57" w:right="-57"/>
              <w:jc w:val="center"/>
              <w:rPr>
                <w:i/>
                <w:iCs/>
                <w:sz w:val="18"/>
                <w:szCs w:val="18"/>
                <w:lang w:eastAsia="lt-LT"/>
              </w:rPr>
            </w:pPr>
            <w:r>
              <w:rPr>
                <w:i/>
                <w:iCs/>
                <w:sz w:val="18"/>
                <w:szCs w:val="18"/>
                <w:lang w:eastAsia="lt-LT"/>
              </w:rPr>
              <w:t>to mato-</w:t>
            </w:r>
            <w:proofErr w:type="spellStart"/>
            <w:r>
              <w:rPr>
                <w:i/>
                <w:iCs/>
                <w:sz w:val="18"/>
                <w:szCs w:val="18"/>
                <w:lang w:eastAsia="lt-LT"/>
              </w:rPr>
              <w:t>mumo</w:t>
            </w:r>
            <w:proofErr w:type="spellEnd"/>
            <w:r>
              <w:rPr>
                <w:i/>
                <w:iCs/>
                <w:sz w:val="18"/>
                <w:szCs w:val="18"/>
                <w:lang w:eastAsia="lt-LT"/>
              </w:rPr>
              <w:t xml:space="preserve"> ir </w:t>
            </w:r>
            <w:proofErr w:type="spellStart"/>
            <w:r>
              <w:rPr>
                <w:i/>
                <w:iCs/>
                <w:sz w:val="18"/>
                <w:szCs w:val="18"/>
                <w:lang w:eastAsia="lt-LT"/>
              </w:rPr>
              <w:t>infor</w:t>
            </w:r>
            <w:proofErr w:type="spellEnd"/>
            <w:r>
              <w:rPr>
                <w:i/>
                <w:iCs/>
                <w:sz w:val="18"/>
                <w:szCs w:val="18"/>
                <w:lang w:eastAsia="lt-LT"/>
              </w:rPr>
              <w:t>-</w:t>
            </w:r>
          </w:p>
          <w:p w:rsidR="009F2701" w:rsidRDefault="00604F63">
            <w:pPr>
              <w:ind w:left="-57" w:right="-57"/>
              <w:jc w:val="center"/>
              <w:rPr>
                <w:i/>
                <w:iCs/>
                <w:sz w:val="18"/>
                <w:szCs w:val="18"/>
                <w:lang w:eastAsia="lt-LT"/>
              </w:rPr>
            </w:pPr>
            <w:proofErr w:type="spellStart"/>
            <w:r>
              <w:rPr>
                <w:i/>
                <w:iCs/>
                <w:sz w:val="18"/>
                <w:szCs w:val="18"/>
                <w:lang w:eastAsia="lt-LT"/>
              </w:rPr>
              <w:t>mavimo</w:t>
            </w:r>
            <w:proofErr w:type="spellEnd"/>
          </w:p>
          <w:p w:rsidR="009F2701" w:rsidRDefault="00604F63">
            <w:pPr>
              <w:ind w:left="-57" w:right="-57"/>
              <w:jc w:val="center"/>
              <w:rPr>
                <w:i/>
                <w:iCs/>
                <w:sz w:val="18"/>
                <w:szCs w:val="18"/>
                <w:lang w:eastAsia="lt-LT"/>
              </w:rPr>
            </w:pPr>
            <w:r>
              <w:rPr>
                <w:i/>
                <w:iCs/>
                <w:sz w:val="18"/>
                <w:szCs w:val="18"/>
                <w:lang w:eastAsia="lt-LT"/>
              </w:rPr>
              <w:t xml:space="preserve">apie </w:t>
            </w:r>
            <w:proofErr w:type="spellStart"/>
            <w:r>
              <w:rPr>
                <w:i/>
                <w:iCs/>
                <w:sz w:val="18"/>
                <w:szCs w:val="18"/>
                <w:lang w:eastAsia="lt-LT"/>
              </w:rPr>
              <w:t>projek</w:t>
            </w:r>
            <w:proofErr w:type="spellEnd"/>
            <w:r>
              <w:rPr>
                <w:i/>
                <w:iCs/>
                <w:sz w:val="18"/>
                <w:szCs w:val="18"/>
                <w:lang w:eastAsia="lt-LT"/>
              </w:rPr>
              <w:t>-tą prie-</w:t>
            </w:r>
            <w:proofErr w:type="spellStart"/>
            <w:r>
              <w:rPr>
                <w:i/>
                <w:iCs/>
                <w:sz w:val="18"/>
                <w:szCs w:val="18"/>
                <w:lang w:eastAsia="lt-LT"/>
              </w:rPr>
              <w:t>mo</w:t>
            </w:r>
            <w:proofErr w:type="spellEnd"/>
            <w:r>
              <w:rPr>
                <w:i/>
                <w:iCs/>
                <w:sz w:val="18"/>
                <w:szCs w:val="18"/>
                <w:lang w:eastAsia="lt-LT"/>
              </w:rPr>
              <w:t>-</w:t>
            </w:r>
            <w:proofErr w:type="spellStart"/>
            <w:r>
              <w:rPr>
                <w:i/>
                <w:iCs/>
                <w:sz w:val="18"/>
                <w:szCs w:val="18"/>
                <w:lang w:eastAsia="lt-LT"/>
              </w:rPr>
              <w:t>nėms</w:t>
            </w:r>
            <w:proofErr w:type="spellEnd"/>
            <w:r>
              <w:rPr>
                <w:i/>
                <w:iCs/>
                <w:sz w:val="18"/>
                <w:szCs w:val="18"/>
                <w:lang w:eastAsia="lt-LT"/>
              </w:rPr>
              <w:t xml:space="preserve"> finan-</w:t>
            </w:r>
            <w:proofErr w:type="spellStart"/>
            <w:r>
              <w:rPr>
                <w:i/>
                <w:iCs/>
                <w:sz w:val="18"/>
                <w:szCs w:val="18"/>
                <w:lang w:eastAsia="lt-LT"/>
              </w:rPr>
              <w:t>suoti</w:t>
            </w:r>
            <w:proofErr w:type="spellEnd"/>
            <w:r>
              <w:rPr>
                <w:i/>
                <w:iCs/>
                <w:sz w:val="18"/>
                <w:szCs w:val="18"/>
                <w:lang w:eastAsia="lt-LT"/>
              </w:rPr>
              <w:t>)</w:t>
            </w:r>
          </w:p>
          <w:p w:rsidR="009F2701" w:rsidRDefault="00604F63">
            <w:pPr>
              <w:ind w:left="-57" w:right="-57" w:firstLine="48"/>
              <w:jc w:val="center"/>
              <w:rPr>
                <w:i/>
                <w:iCs/>
                <w:sz w:val="18"/>
                <w:szCs w:val="18"/>
                <w:lang w:eastAsia="lt-LT"/>
              </w:rPr>
            </w:pPr>
            <w:r>
              <w:rPr>
                <w:i/>
                <w:iCs/>
                <w:sz w:val="18"/>
                <w:szCs w:val="18"/>
                <w:lang w:eastAsia="lt-LT"/>
              </w:rPr>
              <w:t xml:space="preserve">ir </w:t>
            </w:r>
            <w:proofErr w:type="spellStart"/>
            <w:r>
              <w:rPr>
                <w:i/>
                <w:iCs/>
                <w:sz w:val="18"/>
                <w:szCs w:val="18"/>
                <w:lang w:eastAsia="lt-LT"/>
              </w:rPr>
              <w:t>netie-siogi-nėms</w:t>
            </w:r>
            <w:proofErr w:type="spellEnd"/>
            <w:r>
              <w:rPr>
                <w:i/>
                <w:iCs/>
                <w:sz w:val="18"/>
                <w:szCs w:val="18"/>
                <w:lang w:eastAsia="lt-LT"/>
              </w:rPr>
              <w:t xml:space="preserve"> </w:t>
            </w:r>
            <w:proofErr w:type="spellStart"/>
            <w:r>
              <w:rPr>
                <w:i/>
                <w:iCs/>
                <w:sz w:val="18"/>
                <w:szCs w:val="18"/>
                <w:lang w:eastAsia="lt-LT"/>
              </w:rPr>
              <w:t>išlai-doms</w:t>
            </w:r>
            <w:proofErr w:type="spellEnd"/>
            <w:r>
              <w:rPr>
                <w:i/>
                <w:iCs/>
                <w:sz w:val="18"/>
                <w:szCs w:val="18"/>
                <w:lang w:eastAsia="lt-LT"/>
              </w:rPr>
              <w:t xml:space="preserve"> finan-</w:t>
            </w:r>
            <w:proofErr w:type="spellStart"/>
            <w:r>
              <w:rPr>
                <w:i/>
                <w:iCs/>
                <w:sz w:val="18"/>
                <w:szCs w:val="18"/>
                <w:lang w:eastAsia="lt-LT"/>
              </w:rPr>
              <w:t>suoti</w:t>
            </w:r>
            <w:proofErr w:type="spellEnd"/>
            <w:r>
              <w:rPr>
                <w:i/>
                <w:iCs/>
                <w:sz w:val="18"/>
                <w:szCs w:val="18"/>
                <w:lang w:eastAsia="lt-LT"/>
              </w:rPr>
              <w:t xml:space="preserve"> iš EGADP </w:t>
            </w:r>
            <w:proofErr w:type="spellStart"/>
            <w:r>
              <w:rPr>
                <w:i/>
                <w:iCs/>
                <w:sz w:val="18"/>
                <w:szCs w:val="18"/>
                <w:lang w:eastAsia="lt-LT"/>
              </w:rPr>
              <w:t>subsidi</w:t>
            </w:r>
            <w:proofErr w:type="spellEnd"/>
            <w:r>
              <w:rPr>
                <w:i/>
                <w:iCs/>
                <w:sz w:val="18"/>
                <w:szCs w:val="18"/>
                <w:lang w:eastAsia="lt-LT"/>
              </w:rPr>
              <w:t>-jos lėšų skiria-</w:t>
            </w:r>
            <w:proofErr w:type="spellStart"/>
            <w:r>
              <w:rPr>
                <w:i/>
                <w:iCs/>
                <w:sz w:val="18"/>
                <w:szCs w:val="18"/>
                <w:lang w:eastAsia="lt-LT"/>
              </w:rPr>
              <w:t>ma</w:t>
            </w:r>
            <w:proofErr w:type="spellEnd"/>
            <w:r>
              <w:rPr>
                <w:i/>
                <w:iCs/>
                <w:sz w:val="18"/>
                <w:szCs w:val="18"/>
                <w:lang w:eastAsia="lt-LT"/>
              </w:rPr>
              <w:t xml:space="preserve"> finan-</w:t>
            </w:r>
            <w:proofErr w:type="spellStart"/>
            <w:r>
              <w:rPr>
                <w:i/>
                <w:iCs/>
                <w:sz w:val="18"/>
                <w:szCs w:val="18"/>
                <w:lang w:eastAsia="lt-LT"/>
              </w:rPr>
              <w:lastRenderedPageBreak/>
              <w:t>savimo</w:t>
            </w:r>
            <w:proofErr w:type="spellEnd"/>
            <w:r>
              <w:rPr>
                <w:i/>
                <w:iCs/>
                <w:sz w:val="18"/>
                <w:szCs w:val="18"/>
                <w:lang w:eastAsia="lt-LT"/>
              </w:rPr>
              <w:t xml:space="preserve"> lėšų suma.</w:t>
            </w:r>
          </w:p>
          <w:p w:rsidR="009F2701" w:rsidRDefault="009F2701">
            <w:pPr>
              <w:ind w:left="-57" w:right="-57"/>
              <w:jc w:val="center"/>
              <w:rPr>
                <w:bCs/>
                <w:i/>
                <w:color w:val="000000"/>
                <w:sz w:val="18"/>
                <w:szCs w:val="18"/>
                <w:lang w:eastAsia="lt-LT"/>
              </w:rPr>
            </w:pPr>
          </w:p>
          <w:p w:rsidR="009F2701" w:rsidRDefault="00604F63">
            <w:pPr>
              <w:ind w:right="-57"/>
              <w:rPr>
                <w:i/>
                <w:iCs/>
                <w:sz w:val="18"/>
                <w:szCs w:val="18"/>
                <w:lang w:eastAsia="lt-LT"/>
              </w:rPr>
            </w:pPr>
            <w:proofErr w:type="spellStart"/>
            <w:r>
              <w:rPr>
                <w:bCs/>
                <w:i/>
                <w:color w:val="000000"/>
                <w:sz w:val="18"/>
                <w:szCs w:val="18"/>
                <w:lang w:eastAsia="lt-LT"/>
              </w:rPr>
              <w:t>Skel-biama</w:t>
            </w:r>
            <w:proofErr w:type="spellEnd"/>
            <w:r>
              <w:rPr>
                <w:bCs/>
                <w:i/>
                <w:color w:val="000000"/>
                <w:sz w:val="18"/>
                <w:szCs w:val="18"/>
                <w:lang w:eastAsia="lt-LT"/>
              </w:rPr>
              <w:t xml:space="preserve"> viešai ES </w:t>
            </w:r>
            <w:proofErr w:type="spellStart"/>
            <w:r>
              <w:rPr>
                <w:bCs/>
                <w:i/>
                <w:color w:val="000000"/>
                <w:sz w:val="18"/>
                <w:szCs w:val="18"/>
                <w:lang w:eastAsia="lt-LT"/>
              </w:rPr>
              <w:t>investi-cijų</w:t>
            </w:r>
            <w:proofErr w:type="spellEnd"/>
            <w:r>
              <w:rPr>
                <w:bCs/>
                <w:i/>
                <w:color w:val="000000"/>
                <w:sz w:val="18"/>
                <w:szCs w:val="18"/>
                <w:lang w:eastAsia="lt-LT"/>
              </w:rPr>
              <w:t xml:space="preserve"> </w:t>
            </w:r>
            <w:proofErr w:type="spellStart"/>
            <w:r>
              <w:rPr>
                <w:bCs/>
                <w:i/>
                <w:color w:val="000000"/>
                <w:sz w:val="18"/>
                <w:szCs w:val="18"/>
                <w:lang w:eastAsia="lt-LT"/>
              </w:rPr>
              <w:t>inter-neto</w:t>
            </w:r>
            <w:proofErr w:type="spellEnd"/>
            <w:r>
              <w:rPr>
                <w:bCs/>
                <w:i/>
                <w:color w:val="000000"/>
                <w:sz w:val="18"/>
                <w:szCs w:val="18"/>
                <w:lang w:eastAsia="lt-LT"/>
              </w:rPr>
              <w:t xml:space="preserve"> </w:t>
            </w:r>
            <w:proofErr w:type="spellStart"/>
            <w:r>
              <w:rPr>
                <w:bCs/>
                <w:i/>
                <w:color w:val="000000"/>
                <w:sz w:val="18"/>
                <w:szCs w:val="18"/>
                <w:lang w:eastAsia="lt-LT"/>
              </w:rPr>
              <w:t>svetai-nėje</w:t>
            </w:r>
            <w:proofErr w:type="spellEnd"/>
            <w:r>
              <w:rPr>
                <w:bCs/>
                <w:i/>
                <w:color w:val="000000"/>
                <w:sz w:val="18"/>
                <w:szCs w:val="18"/>
                <w:lang w:eastAsia="lt-LT"/>
              </w:rPr>
              <w:t xml:space="preserve"> </w:t>
            </w:r>
            <w:proofErr w:type="spellStart"/>
            <w:r>
              <w:rPr>
                <w:bCs/>
                <w:i/>
                <w:color w:val="000000"/>
                <w:sz w:val="18"/>
                <w:szCs w:val="18"/>
                <w:lang w:eastAsia="lt-LT"/>
              </w:rPr>
              <w:t>esin-vestici-jos.lt</w:t>
            </w:r>
            <w:proofErr w:type="spellEnd"/>
            <w:r>
              <w:rPr>
                <w:bCs/>
                <w:i/>
                <w:color w:val="000000"/>
                <w:sz w:val="18"/>
                <w:szCs w:val="18"/>
                <w:lang w:eastAsia="lt-LT"/>
              </w:rPr>
              <w:t>.</w:t>
            </w:r>
          </w:p>
          <w:p w:rsidR="009F2701" w:rsidRDefault="009F2701">
            <w:pPr>
              <w:ind w:left="-57" w:right="-57"/>
              <w:jc w:val="center"/>
              <w:rPr>
                <w:bCs/>
                <w:i/>
                <w:sz w:val="18"/>
                <w:szCs w:val="18"/>
                <w:lang w:eastAsia="lt-LT"/>
              </w:rPr>
            </w:pP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F2701" w:rsidRDefault="00604F63">
            <w:pPr>
              <w:ind w:left="-57" w:right="-57"/>
              <w:jc w:val="center"/>
              <w:rPr>
                <w:i/>
                <w:iCs/>
                <w:sz w:val="18"/>
                <w:szCs w:val="18"/>
                <w:lang w:eastAsia="lt-LT"/>
              </w:rPr>
            </w:pPr>
            <w:proofErr w:type="spellStart"/>
            <w:r>
              <w:rPr>
                <w:i/>
                <w:iCs/>
                <w:sz w:val="18"/>
                <w:szCs w:val="18"/>
                <w:lang w:eastAsia="lt-LT"/>
              </w:rPr>
              <w:lastRenderedPageBreak/>
              <w:t>Nuro-doma</w:t>
            </w:r>
            <w:proofErr w:type="spellEnd"/>
            <w:r>
              <w:rPr>
                <w:i/>
                <w:iCs/>
                <w:sz w:val="18"/>
                <w:szCs w:val="18"/>
                <w:lang w:eastAsia="lt-LT"/>
              </w:rPr>
              <w:t xml:space="preserve"> </w:t>
            </w:r>
          </w:p>
          <w:p w:rsidR="009F2701" w:rsidRDefault="00604F63">
            <w:pPr>
              <w:ind w:left="-57" w:right="-57"/>
              <w:jc w:val="center"/>
              <w:rPr>
                <w:i/>
                <w:iCs/>
                <w:sz w:val="18"/>
                <w:szCs w:val="18"/>
                <w:lang w:eastAsia="lt-LT"/>
              </w:rPr>
            </w:pPr>
            <w:proofErr w:type="spellStart"/>
            <w:r>
              <w:rPr>
                <w:i/>
                <w:iCs/>
                <w:sz w:val="18"/>
                <w:szCs w:val="18"/>
                <w:lang w:eastAsia="lt-LT"/>
              </w:rPr>
              <w:t>konk</w:t>
            </w:r>
            <w:proofErr w:type="spellEnd"/>
            <w:r>
              <w:rPr>
                <w:i/>
                <w:iCs/>
                <w:sz w:val="18"/>
                <w:szCs w:val="18"/>
                <w:lang w:eastAsia="lt-LT"/>
              </w:rPr>
              <w:t>-</w:t>
            </w:r>
          </w:p>
          <w:p w:rsidR="009F2701" w:rsidRDefault="00604F63">
            <w:pPr>
              <w:ind w:left="-57" w:right="-57"/>
              <w:jc w:val="center"/>
              <w:rPr>
                <w:i/>
                <w:iCs/>
                <w:sz w:val="18"/>
                <w:szCs w:val="18"/>
                <w:lang w:eastAsia="lt-LT"/>
              </w:rPr>
            </w:pPr>
            <w:proofErr w:type="spellStart"/>
            <w:r>
              <w:rPr>
                <w:i/>
                <w:iCs/>
                <w:sz w:val="18"/>
                <w:szCs w:val="18"/>
                <w:lang w:eastAsia="lt-LT"/>
              </w:rPr>
              <w:t>rečios</w:t>
            </w:r>
            <w:proofErr w:type="spellEnd"/>
          </w:p>
          <w:p w:rsidR="009F2701" w:rsidRDefault="00604F63">
            <w:pPr>
              <w:ind w:left="-57" w:right="-57"/>
              <w:jc w:val="center"/>
              <w:rPr>
                <w:i/>
                <w:iCs/>
                <w:sz w:val="18"/>
                <w:szCs w:val="18"/>
                <w:lang w:eastAsia="lt-LT"/>
              </w:rPr>
            </w:pPr>
            <w:r>
              <w:rPr>
                <w:i/>
                <w:iCs/>
                <w:sz w:val="18"/>
                <w:szCs w:val="18"/>
                <w:lang w:eastAsia="lt-LT"/>
              </w:rPr>
              <w:t>pro-</w:t>
            </w:r>
            <w:proofErr w:type="spellStart"/>
            <w:r>
              <w:rPr>
                <w:i/>
                <w:iCs/>
                <w:sz w:val="18"/>
                <w:szCs w:val="18"/>
                <w:lang w:eastAsia="lt-LT"/>
              </w:rPr>
              <w:t>jekto</w:t>
            </w:r>
            <w:proofErr w:type="spellEnd"/>
            <w:r>
              <w:rPr>
                <w:i/>
                <w:iCs/>
                <w:sz w:val="18"/>
                <w:szCs w:val="18"/>
                <w:lang w:eastAsia="lt-LT"/>
              </w:rPr>
              <w:t xml:space="preserve"> veiklos</w:t>
            </w:r>
          </w:p>
          <w:p w:rsidR="009F2701" w:rsidRDefault="00604F63">
            <w:pPr>
              <w:ind w:left="-57" w:right="-57"/>
              <w:jc w:val="center"/>
              <w:rPr>
                <w:i/>
                <w:iCs/>
                <w:sz w:val="18"/>
                <w:szCs w:val="18"/>
                <w:lang w:eastAsia="lt-LT"/>
              </w:rPr>
            </w:pPr>
            <w:proofErr w:type="spellStart"/>
            <w:r>
              <w:rPr>
                <w:i/>
                <w:iCs/>
                <w:sz w:val="18"/>
                <w:szCs w:val="18"/>
                <w:lang w:eastAsia="lt-LT"/>
              </w:rPr>
              <w:t>tiesiogi-nėms</w:t>
            </w:r>
            <w:proofErr w:type="spellEnd"/>
            <w:r>
              <w:rPr>
                <w:i/>
                <w:iCs/>
                <w:sz w:val="18"/>
                <w:szCs w:val="18"/>
                <w:lang w:eastAsia="lt-LT"/>
              </w:rPr>
              <w:t xml:space="preserve"> (</w:t>
            </w:r>
            <w:proofErr w:type="spellStart"/>
            <w:r>
              <w:rPr>
                <w:i/>
                <w:iCs/>
                <w:sz w:val="18"/>
                <w:szCs w:val="18"/>
                <w:lang w:eastAsia="lt-LT"/>
              </w:rPr>
              <w:t>įskai-tant</w:t>
            </w:r>
            <w:proofErr w:type="spellEnd"/>
          </w:p>
          <w:p w:rsidR="009F2701" w:rsidRDefault="00604F63">
            <w:pPr>
              <w:ind w:left="-57" w:right="-57"/>
              <w:jc w:val="center"/>
              <w:rPr>
                <w:i/>
                <w:iCs/>
                <w:sz w:val="18"/>
                <w:szCs w:val="18"/>
                <w:lang w:eastAsia="lt-LT"/>
              </w:rPr>
            </w:pPr>
            <w:proofErr w:type="spellStart"/>
            <w:r>
              <w:rPr>
                <w:i/>
                <w:iCs/>
                <w:sz w:val="18"/>
                <w:szCs w:val="18"/>
                <w:lang w:eastAsia="lt-LT"/>
              </w:rPr>
              <w:t>išlai-das</w:t>
            </w:r>
            <w:proofErr w:type="spellEnd"/>
          </w:p>
          <w:p w:rsidR="009F2701" w:rsidRDefault="00604F63">
            <w:pPr>
              <w:ind w:left="-57" w:right="-57"/>
              <w:jc w:val="center"/>
              <w:rPr>
                <w:i/>
                <w:iCs/>
                <w:sz w:val="18"/>
                <w:szCs w:val="18"/>
                <w:lang w:eastAsia="lt-LT"/>
              </w:rPr>
            </w:pPr>
            <w:proofErr w:type="spellStart"/>
            <w:r>
              <w:rPr>
                <w:i/>
                <w:iCs/>
                <w:sz w:val="18"/>
                <w:szCs w:val="18"/>
                <w:lang w:eastAsia="lt-LT"/>
              </w:rPr>
              <w:t>projek</w:t>
            </w:r>
            <w:proofErr w:type="spellEnd"/>
            <w:r>
              <w:rPr>
                <w:i/>
                <w:iCs/>
                <w:sz w:val="18"/>
                <w:szCs w:val="18"/>
                <w:lang w:eastAsia="lt-LT"/>
              </w:rPr>
              <w:t>-</w:t>
            </w:r>
          </w:p>
          <w:p w:rsidR="009F2701" w:rsidRDefault="00604F63">
            <w:pPr>
              <w:ind w:left="-57" w:right="-57"/>
              <w:jc w:val="center"/>
              <w:rPr>
                <w:i/>
                <w:iCs/>
                <w:sz w:val="18"/>
                <w:szCs w:val="18"/>
                <w:lang w:eastAsia="lt-LT"/>
              </w:rPr>
            </w:pPr>
            <w:r>
              <w:rPr>
                <w:i/>
                <w:iCs/>
                <w:sz w:val="18"/>
                <w:szCs w:val="18"/>
                <w:lang w:eastAsia="lt-LT"/>
              </w:rPr>
              <w:t>to mato-</w:t>
            </w:r>
            <w:proofErr w:type="spellStart"/>
            <w:r>
              <w:rPr>
                <w:i/>
                <w:iCs/>
                <w:sz w:val="18"/>
                <w:szCs w:val="18"/>
                <w:lang w:eastAsia="lt-LT"/>
              </w:rPr>
              <w:t>mumo</w:t>
            </w:r>
            <w:proofErr w:type="spellEnd"/>
            <w:r>
              <w:rPr>
                <w:i/>
                <w:iCs/>
                <w:sz w:val="18"/>
                <w:szCs w:val="18"/>
                <w:lang w:eastAsia="lt-LT"/>
              </w:rPr>
              <w:t xml:space="preserve"> ir </w:t>
            </w:r>
            <w:proofErr w:type="spellStart"/>
            <w:r>
              <w:rPr>
                <w:i/>
                <w:iCs/>
                <w:sz w:val="18"/>
                <w:szCs w:val="18"/>
                <w:lang w:eastAsia="lt-LT"/>
              </w:rPr>
              <w:t>infor-mavimo</w:t>
            </w:r>
            <w:proofErr w:type="spellEnd"/>
          </w:p>
          <w:p w:rsidR="009F2701" w:rsidRDefault="00604F63">
            <w:pPr>
              <w:ind w:left="-57" w:right="-57"/>
              <w:jc w:val="center"/>
              <w:rPr>
                <w:i/>
                <w:iCs/>
                <w:sz w:val="18"/>
                <w:szCs w:val="18"/>
                <w:lang w:eastAsia="lt-LT"/>
              </w:rPr>
            </w:pPr>
            <w:r>
              <w:rPr>
                <w:i/>
                <w:iCs/>
                <w:sz w:val="18"/>
                <w:szCs w:val="18"/>
                <w:lang w:eastAsia="lt-LT"/>
              </w:rPr>
              <w:t xml:space="preserve">apie </w:t>
            </w:r>
            <w:proofErr w:type="spellStart"/>
            <w:r>
              <w:rPr>
                <w:i/>
                <w:iCs/>
                <w:sz w:val="18"/>
                <w:szCs w:val="18"/>
                <w:lang w:eastAsia="lt-LT"/>
              </w:rPr>
              <w:t>projek</w:t>
            </w:r>
            <w:proofErr w:type="spellEnd"/>
            <w:r>
              <w:rPr>
                <w:i/>
                <w:iCs/>
                <w:sz w:val="18"/>
                <w:szCs w:val="18"/>
                <w:lang w:eastAsia="lt-LT"/>
              </w:rPr>
              <w:t>-</w:t>
            </w:r>
          </w:p>
          <w:p w:rsidR="009F2701" w:rsidRDefault="00604F63">
            <w:pPr>
              <w:ind w:left="-57" w:right="-57"/>
              <w:jc w:val="center"/>
              <w:rPr>
                <w:i/>
                <w:iCs/>
                <w:sz w:val="18"/>
                <w:szCs w:val="18"/>
                <w:lang w:eastAsia="lt-LT"/>
              </w:rPr>
            </w:pPr>
            <w:r>
              <w:rPr>
                <w:i/>
                <w:iCs/>
                <w:sz w:val="18"/>
                <w:szCs w:val="18"/>
                <w:lang w:eastAsia="lt-LT"/>
              </w:rPr>
              <w:t xml:space="preserve">tą </w:t>
            </w:r>
            <w:proofErr w:type="spellStart"/>
            <w:r>
              <w:rPr>
                <w:i/>
                <w:iCs/>
                <w:sz w:val="18"/>
                <w:szCs w:val="18"/>
                <w:lang w:eastAsia="lt-LT"/>
              </w:rPr>
              <w:t>priemo-nėms</w:t>
            </w:r>
            <w:proofErr w:type="spellEnd"/>
            <w:r>
              <w:rPr>
                <w:i/>
                <w:iCs/>
                <w:sz w:val="18"/>
                <w:szCs w:val="18"/>
                <w:lang w:eastAsia="lt-LT"/>
              </w:rPr>
              <w:t xml:space="preserve"> finan-</w:t>
            </w:r>
            <w:proofErr w:type="spellStart"/>
            <w:r>
              <w:rPr>
                <w:i/>
                <w:iCs/>
                <w:sz w:val="18"/>
                <w:szCs w:val="18"/>
                <w:lang w:eastAsia="lt-LT"/>
              </w:rPr>
              <w:t>suoti</w:t>
            </w:r>
            <w:proofErr w:type="spellEnd"/>
            <w:r>
              <w:rPr>
                <w:i/>
                <w:iCs/>
                <w:sz w:val="18"/>
                <w:szCs w:val="18"/>
                <w:lang w:eastAsia="lt-LT"/>
              </w:rPr>
              <w:t xml:space="preserve">) </w:t>
            </w:r>
          </w:p>
          <w:p w:rsidR="009F2701" w:rsidRDefault="00604F63">
            <w:pPr>
              <w:ind w:left="-57" w:right="-57"/>
              <w:jc w:val="center"/>
              <w:rPr>
                <w:i/>
                <w:iCs/>
                <w:sz w:val="18"/>
                <w:szCs w:val="18"/>
                <w:lang w:eastAsia="lt-LT"/>
              </w:rPr>
            </w:pPr>
            <w:r>
              <w:rPr>
                <w:i/>
                <w:iCs/>
                <w:sz w:val="18"/>
                <w:szCs w:val="18"/>
                <w:lang w:eastAsia="lt-LT"/>
              </w:rPr>
              <w:t xml:space="preserve">ir </w:t>
            </w:r>
          </w:p>
          <w:p w:rsidR="009F2701" w:rsidRDefault="00604F63">
            <w:pPr>
              <w:ind w:left="-57" w:right="-57"/>
              <w:jc w:val="center"/>
              <w:rPr>
                <w:i/>
                <w:iCs/>
                <w:sz w:val="18"/>
                <w:szCs w:val="18"/>
                <w:lang w:eastAsia="lt-LT"/>
              </w:rPr>
            </w:pPr>
            <w:proofErr w:type="spellStart"/>
            <w:r>
              <w:rPr>
                <w:i/>
                <w:iCs/>
                <w:sz w:val="18"/>
                <w:szCs w:val="18"/>
                <w:lang w:eastAsia="lt-LT"/>
              </w:rPr>
              <w:t>netie-siogi-nėms</w:t>
            </w:r>
            <w:proofErr w:type="spellEnd"/>
            <w:r>
              <w:rPr>
                <w:i/>
                <w:iCs/>
                <w:sz w:val="18"/>
                <w:szCs w:val="18"/>
                <w:lang w:eastAsia="lt-LT"/>
              </w:rPr>
              <w:t xml:space="preserve"> </w:t>
            </w:r>
            <w:proofErr w:type="spellStart"/>
            <w:r>
              <w:rPr>
                <w:i/>
                <w:iCs/>
                <w:sz w:val="18"/>
                <w:szCs w:val="18"/>
                <w:lang w:eastAsia="lt-LT"/>
              </w:rPr>
              <w:t>išlai-doms</w:t>
            </w:r>
            <w:proofErr w:type="spellEnd"/>
            <w:r>
              <w:rPr>
                <w:i/>
                <w:iCs/>
                <w:sz w:val="18"/>
                <w:szCs w:val="18"/>
                <w:lang w:eastAsia="lt-LT"/>
              </w:rPr>
              <w:t xml:space="preserve"> finan-</w:t>
            </w:r>
            <w:proofErr w:type="spellStart"/>
            <w:r>
              <w:rPr>
                <w:i/>
                <w:iCs/>
                <w:sz w:val="18"/>
                <w:szCs w:val="18"/>
                <w:lang w:eastAsia="lt-LT"/>
              </w:rPr>
              <w:t>suoti</w:t>
            </w:r>
            <w:proofErr w:type="spellEnd"/>
            <w:r>
              <w:rPr>
                <w:i/>
                <w:iCs/>
                <w:sz w:val="18"/>
                <w:szCs w:val="18"/>
                <w:lang w:eastAsia="lt-LT"/>
              </w:rPr>
              <w:t xml:space="preserve"> </w:t>
            </w:r>
          </w:p>
          <w:p w:rsidR="009F2701" w:rsidRDefault="00604F63">
            <w:pPr>
              <w:ind w:left="-57" w:right="-57"/>
              <w:jc w:val="center"/>
              <w:rPr>
                <w:i/>
                <w:iCs/>
                <w:sz w:val="18"/>
                <w:szCs w:val="18"/>
                <w:lang w:eastAsia="lt-LT"/>
              </w:rPr>
            </w:pPr>
            <w:r>
              <w:rPr>
                <w:i/>
                <w:iCs/>
                <w:sz w:val="18"/>
                <w:szCs w:val="18"/>
                <w:lang w:eastAsia="lt-LT"/>
              </w:rPr>
              <w:t xml:space="preserve">iš EGA-DP </w:t>
            </w:r>
            <w:proofErr w:type="spellStart"/>
            <w:r>
              <w:rPr>
                <w:i/>
                <w:iCs/>
                <w:sz w:val="18"/>
                <w:szCs w:val="18"/>
                <w:lang w:eastAsia="lt-LT"/>
              </w:rPr>
              <w:t>pasko</w:t>
            </w:r>
            <w:proofErr w:type="spellEnd"/>
            <w:r>
              <w:rPr>
                <w:i/>
                <w:iCs/>
                <w:sz w:val="18"/>
                <w:szCs w:val="18"/>
                <w:lang w:eastAsia="lt-LT"/>
              </w:rPr>
              <w:t>-los lėšų skiria-</w:t>
            </w:r>
            <w:proofErr w:type="spellStart"/>
            <w:r>
              <w:rPr>
                <w:i/>
                <w:iCs/>
                <w:sz w:val="18"/>
                <w:szCs w:val="18"/>
                <w:lang w:eastAsia="lt-LT"/>
              </w:rPr>
              <w:t>ma</w:t>
            </w:r>
            <w:proofErr w:type="spellEnd"/>
            <w:r>
              <w:rPr>
                <w:i/>
                <w:iCs/>
                <w:sz w:val="18"/>
                <w:szCs w:val="18"/>
                <w:lang w:eastAsia="lt-LT"/>
              </w:rPr>
              <w:t xml:space="preserve"> </w:t>
            </w:r>
            <w:r>
              <w:rPr>
                <w:i/>
                <w:iCs/>
                <w:sz w:val="18"/>
                <w:szCs w:val="18"/>
                <w:lang w:eastAsia="lt-LT"/>
              </w:rPr>
              <w:lastRenderedPageBreak/>
              <w:t>finan-</w:t>
            </w:r>
            <w:proofErr w:type="spellStart"/>
            <w:r>
              <w:rPr>
                <w:i/>
                <w:iCs/>
                <w:sz w:val="18"/>
                <w:szCs w:val="18"/>
                <w:lang w:eastAsia="lt-LT"/>
              </w:rPr>
              <w:t>savimo</w:t>
            </w:r>
            <w:proofErr w:type="spellEnd"/>
            <w:r>
              <w:rPr>
                <w:i/>
                <w:iCs/>
                <w:sz w:val="18"/>
                <w:szCs w:val="18"/>
                <w:lang w:eastAsia="lt-LT"/>
              </w:rPr>
              <w:t xml:space="preserve"> lėšų suma.</w:t>
            </w:r>
          </w:p>
          <w:p w:rsidR="009F2701" w:rsidRDefault="00604F63">
            <w:pPr>
              <w:ind w:left="-57" w:right="-57"/>
              <w:jc w:val="center"/>
              <w:rPr>
                <w:i/>
                <w:iCs/>
                <w:sz w:val="18"/>
                <w:szCs w:val="18"/>
                <w:lang w:eastAsia="lt-LT"/>
              </w:rPr>
            </w:pPr>
            <w:proofErr w:type="spellStart"/>
            <w:r>
              <w:rPr>
                <w:i/>
                <w:iCs/>
                <w:sz w:val="18"/>
                <w:szCs w:val="18"/>
                <w:lang w:eastAsia="lt-LT"/>
              </w:rPr>
              <w:t>Skel-biama</w:t>
            </w:r>
            <w:proofErr w:type="spellEnd"/>
            <w:r>
              <w:rPr>
                <w:i/>
                <w:iCs/>
                <w:sz w:val="18"/>
                <w:szCs w:val="18"/>
                <w:lang w:eastAsia="lt-LT"/>
              </w:rPr>
              <w:t xml:space="preserve"> viešai ES </w:t>
            </w:r>
            <w:proofErr w:type="spellStart"/>
            <w:r>
              <w:rPr>
                <w:i/>
                <w:iCs/>
                <w:sz w:val="18"/>
                <w:szCs w:val="18"/>
                <w:lang w:eastAsia="lt-LT"/>
              </w:rPr>
              <w:t>investi-cijų</w:t>
            </w:r>
            <w:proofErr w:type="spellEnd"/>
            <w:r>
              <w:rPr>
                <w:i/>
                <w:iCs/>
                <w:sz w:val="18"/>
                <w:szCs w:val="18"/>
                <w:lang w:eastAsia="lt-LT"/>
              </w:rPr>
              <w:t xml:space="preserve"> </w:t>
            </w:r>
            <w:proofErr w:type="spellStart"/>
            <w:r>
              <w:rPr>
                <w:i/>
                <w:iCs/>
                <w:sz w:val="18"/>
                <w:szCs w:val="18"/>
                <w:lang w:eastAsia="lt-LT"/>
              </w:rPr>
              <w:t>inter-neto</w:t>
            </w:r>
            <w:proofErr w:type="spellEnd"/>
            <w:r>
              <w:rPr>
                <w:i/>
                <w:iCs/>
                <w:sz w:val="18"/>
                <w:szCs w:val="18"/>
                <w:lang w:eastAsia="lt-LT"/>
              </w:rPr>
              <w:t xml:space="preserve"> </w:t>
            </w:r>
            <w:proofErr w:type="spellStart"/>
            <w:r>
              <w:rPr>
                <w:i/>
                <w:iCs/>
                <w:sz w:val="18"/>
                <w:szCs w:val="18"/>
                <w:lang w:eastAsia="lt-LT"/>
              </w:rPr>
              <w:t>svetai-nėje</w:t>
            </w:r>
            <w:proofErr w:type="spellEnd"/>
            <w:r>
              <w:rPr>
                <w:i/>
                <w:iCs/>
                <w:sz w:val="18"/>
                <w:szCs w:val="18"/>
                <w:lang w:eastAsia="lt-LT"/>
              </w:rPr>
              <w:t xml:space="preserve"> </w:t>
            </w:r>
            <w:proofErr w:type="spellStart"/>
            <w:r>
              <w:rPr>
                <w:i/>
                <w:iCs/>
                <w:sz w:val="18"/>
                <w:szCs w:val="18"/>
                <w:lang w:eastAsia="lt-LT"/>
              </w:rPr>
              <w:t>esinves-tici-jos.lt</w:t>
            </w:r>
            <w:proofErr w:type="spellEnd"/>
            <w:r>
              <w:rPr>
                <w:i/>
                <w:iCs/>
                <w:sz w:val="18"/>
                <w:szCs w:val="18"/>
                <w:lang w:eastAsia="lt-LT"/>
              </w:rPr>
              <w:t xml:space="preserve">. </w:t>
            </w: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ind w:left="-57" w:right="-57"/>
              <w:jc w:val="center"/>
              <w:rPr>
                <w:i/>
                <w:iCs/>
                <w:sz w:val="18"/>
                <w:szCs w:val="18"/>
                <w:lang w:eastAsia="lt-LT"/>
              </w:rPr>
            </w:pPr>
            <w:proofErr w:type="spellStart"/>
            <w:r>
              <w:rPr>
                <w:i/>
                <w:iCs/>
                <w:sz w:val="18"/>
                <w:szCs w:val="18"/>
                <w:lang w:eastAsia="lt-LT"/>
              </w:rPr>
              <w:lastRenderedPageBreak/>
              <w:t>Nuro-doma</w:t>
            </w:r>
            <w:proofErr w:type="spellEnd"/>
            <w:r>
              <w:rPr>
                <w:i/>
                <w:iCs/>
                <w:sz w:val="18"/>
                <w:szCs w:val="18"/>
                <w:lang w:eastAsia="lt-LT"/>
              </w:rPr>
              <w:t xml:space="preserve"> </w:t>
            </w:r>
          </w:p>
          <w:p w:rsidR="009F2701" w:rsidRDefault="00604F63">
            <w:pPr>
              <w:ind w:left="-57" w:right="-57"/>
              <w:jc w:val="center"/>
              <w:rPr>
                <w:i/>
                <w:iCs/>
                <w:sz w:val="18"/>
                <w:szCs w:val="18"/>
                <w:lang w:eastAsia="lt-LT"/>
              </w:rPr>
            </w:pPr>
            <w:proofErr w:type="spellStart"/>
            <w:r>
              <w:rPr>
                <w:i/>
                <w:iCs/>
                <w:sz w:val="18"/>
                <w:szCs w:val="18"/>
                <w:lang w:eastAsia="lt-LT"/>
              </w:rPr>
              <w:t>konk</w:t>
            </w:r>
            <w:proofErr w:type="spellEnd"/>
            <w:r>
              <w:rPr>
                <w:i/>
                <w:iCs/>
                <w:sz w:val="18"/>
                <w:szCs w:val="18"/>
                <w:lang w:eastAsia="lt-LT"/>
              </w:rPr>
              <w:t>-</w:t>
            </w:r>
          </w:p>
          <w:p w:rsidR="009F2701" w:rsidRDefault="00604F63">
            <w:pPr>
              <w:ind w:left="-57" w:right="-57"/>
              <w:jc w:val="center"/>
              <w:rPr>
                <w:i/>
                <w:iCs/>
                <w:sz w:val="18"/>
                <w:szCs w:val="18"/>
                <w:lang w:eastAsia="lt-LT"/>
              </w:rPr>
            </w:pPr>
            <w:proofErr w:type="spellStart"/>
            <w:r>
              <w:rPr>
                <w:i/>
                <w:iCs/>
                <w:sz w:val="18"/>
                <w:szCs w:val="18"/>
                <w:lang w:eastAsia="lt-LT"/>
              </w:rPr>
              <w:t>rečios</w:t>
            </w:r>
            <w:proofErr w:type="spellEnd"/>
          </w:p>
          <w:p w:rsidR="009F2701" w:rsidRDefault="00604F63">
            <w:pPr>
              <w:ind w:left="-57" w:right="-57"/>
              <w:jc w:val="center"/>
              <w:rPr>
                <w:i/>
                <w:iCs/>
                <w:sz w:val="18"/>
                <w:szCs w:val="18"/>
                <w:lang w:eastAsia="lt-LT"/>
              </w:rPr>
            </w:pPr>
            <w:r>
              <w:rPr>
                <w:i/>
                <w:iCs/>
                <w:sz w:val="18"/>
                <w:szCs w:val="18"/>
                <w:lang w:eastAsia="lt-LT"/>
              </w:rPr>
              <w:t>pro-</w:t>
            </w:r>
            <w:proofErr w:type="spellStart"/>
            <w:r>
              <w:rPr>
                <w:i/>
                <w:iCs/>
                <w:sz w:val="18"/>
                <w:szCs w:val="18"/>
                <w:lang w:eastAsia="lt-LT"/>
              </w:rPr>
              <w:t>jekto</w:t>
            </w:r>
            <w:proofErr w:type="spellEnd"/>
            <w:r>
              <w:rPr>
                <w:i/>
                <w:iCs/>
                <w:sz w:val="18"/>
                <w:szCs w:val="18"/>
                <w:lang w:eastAsia="lt-LT"/>
              </w:rPr>
              <w:t xml:space="preserve"> veiklos tiesio-</w:t>
            </w:r>
          </w:p>
          <w:p w:rsidR="009F2701" w:rsidRDefault="00604F63">
            <w:pPr>
              <w:ind w:left="-57" w:right="-57"/>
              <w:jc w:val="center"/>
              <w:rPr>
                <w:i/>
                <w:iCs/>
                <w:sz w:val="18"/>
                <w:szCs w:val="18"/>
                <w:lang w:eastAsia="lt-LT"/>
              </w:rPr>
            </w:pPr>
            <w:proofErr w:type="spellStart"/>
            <w:r>
              <w:rPr>
                <w:i/>
                <w:iCs/>
                <w:sz w:val="18"/>
                <w:szCs w:val="18"/>
                <w:lang w:eastAsia="lt-LT"/>
              </w:rPr>
              <w:t>ginėms</w:t>
            </w:r>
            <w:proofErr w:type="spellEnd"/>
            <w:r>
              <w:rPr>
                <w:i/>
                <w:iCs/>
                <w:sz w:val="18"/>
                <w:szCs w:val="18"/>
                <w:lang w:eastAsia="lt-LT"/>
              </w:rPr>
              <w:t xml:space="preserve"> (</w:t>
            </w:r>
            <w:proofErr w:type="spellStart"/>
            <w:r>
              <w:rPr>
                <w:i/>
                <w:iCs/>
                <w:sz w:val="18"/>
                <w:szCs w:val="18"/>
                <w:lang w:eastAsia="lt-LT"/>
              </w:rPr>
              <w:t>įskai-tant</w:t>
            </w:r>
            <w:proofErr w:type="spellEnd"/>
          </w:p>
          <w:p w:rsidR="009F2701" w:rsidRDefault="00604F63">
            <w:pPr>
              <w:ind w:left="-57" w:right="-57"/>
              <w:jc w:val="center"/>
              <w:rPr>
                <w:i/>
                <w:iCs/>
                <w:sz w:val="18"/>
                <w:szCs w:val="18"/>
                <w:highlight w:val="yellow"/>
                <w:lang w:eastAsia="lt-LT"/>
              </w:rPr>
            </w:pPr>
            <w:r>
              <w:rPr>
                <w:i/>
                <w:iCs/>
                <w:sz w:val="18"/>
                <w:szCs w:val="18"/>
                <w:lang w:eastAsia="lt-LT"/>
              </w:rPr>
              <w:t>išlaidas</w:t>
            </w:r>
          </w:p>
          <w:p w:rsidR="009F2701" w:rsidRDefault="00604F63">
            <w:pPr>
              <w:ind w:left="-57" w:right="-57"/>
              <w:jc w:val="center"/>
              <w:rPr>
                <w:i/>
                <w:iCs/>
                <w:sz w:val="18"/>
                <w:szCs w:val="18"/>
                <w:lang w:eastAsia="lt-LT"/>
              </w:rPr>
            </w:pPr>
            <w:proofErr w:type="spellStart"/>
            <w:r>
              <w:rPr>
                <w:i/>
                <w:iCs/>
                <w:sz w:val="18"/>
                <w:szCs w:val="18"/>
                <w:lang w:eastAsia="lt-LT"/>
              </w:rPr>
              <w:t>projek</w:t>
            </w:r>
            <w:proofErr w:type="spellEnd"/>
            <w:r>
              <w:rPr>
                <w:i/>
                <w:iCs/>
                <w:sz w:val="18"/>
                <w:szCs w:val="18"/>
                <w:lang w:eastAsia="lt-LT"/>
              </w:rPr>
              <w:t>-to mato-</w:t>
            </w:r>
            <w:proofErr w:type="spellStart"/>
            <w:r>
              <w:rPr>
                <w:i/>
                <w:iCs/>
                <w:sz w:val="18"/>
                <w:szCs w:val="18"/>
                <w:lang w:eastAsia="lt-LT"/>
              </w:rPr>
              <w:t>mumo</w:t>
            </w:r>
            <w:proofErr w:type="spellEnd"/>
            <w:r>
              <w:rPr>
                <w:i/>
                <w:iCs/>
                <w:sz w:val="18"/>
                <w:szCs w:val="18"/>
                <w:lang w:eastAsia="lt-LT"/>
              </w:rPr>
              <w:t xml:space="preserve"> ir </w:t>
            </w:r>
            <w:proofErr w:type="spellStart"/>
            <w:r>
              <w:rPr>
                <w:i/>
                <w:iCs/>
                <w:sz w:val="18"/>
                <w:szCs w:val="18"/>
                <w:lang w:eastAsia="lt-LT"/>
              </w:rPr>
              <w:t>infor-mavimo</w:t>
            </w:r>
            <w:proofErr w:type="spellEnd"/>
            <w:r>
              <w:rPr>
                <w:i/>
                <w:iCs/>
                <w:sz w:val="18"/>
                <w:szCs w:val="18"/>
                <w:lang w:eastAsia="lt-LT"/>
              </w:rPr>
              <w:t xml:space="preserve"> apie</w:t>
            </w:r>
          </w:p>
          <w:p w:rsidR="009F2701" w:rsidRDefault="00604F63">
            <w:pPr>
              <w:ind w:left="-57" w:right="-57"/>
              <w:jc w:val="center"/>
              <w:rPr>
                <w:i/>
                <w:iCs/>
                <w:sz w:val="18"/>
                <w:szCs w:val="18"/>
                <w:lang w:eastAsia="lt-LT"/>
              </w:rPr>
            </w:pPr>
            <w:proofErr w:type="spellStart"/>
            <w:r>
              <w:rPr>
                <w:i/>
                <w:iCs/>
                <w:sz w:val="18"/>
                <w:szCs w:val="18"/>
                <w:lang w:eastAsia="lt-LT"/>
              </w:rPr>
              <w:t>projek</w:t>
            </w:r>
            <w:proofErr w:type="spellEnd"/>
            <w:r>
              <w:rPr>
                <w:i/>
                <w:iCs/>
                <w:sz w:val="18"/>
                <w:szCs w:val="18"/>
                <w:lang w:eastAsia="lt-LT"/>
              </w:rPr>
              <w:t>-tą prie-</w:t>
            </w:r>
            <w:proofErr w:type="spellStart"/>
            <w:r>
              <w:rPr>
                <w:i/>
                <w:iCs/>
                <w:sz w:val="18"/>
                <w:szCs w:val="18"/>
                <w:lang w:eastAsia="lt-LT"/>
              </w:rPr>
              <w:t>mo</w:t>
            </w:r>
            <w:proofErr w:type="spellEnd"/>
            <w:r>
              <w:rPr>
                <w:i/>
                <w:iCs/>
                <w:sz w:val="18"/>
                <w:szCs w:val="18"/>
                <w:lang w:eastAsia="lt-LT"/>
              </w:rPr>
              <w:t>-</w:t>
            </w:r>
            <w:proofErr w:type="spellStart"/>
            <w:r>
              <w:rPr>
                <w:i/>
                <w:iCs/>
                <w:sz w:val="18"/>
                <w:szCs w:val="18"/>
                <w:lang w:eastAsia="lt-LT"/>
              </w:rPr>
              <w:t>nėms</w:t>
            </w:r>
            <w:proofErr w:type="spellEnd"/>
            <w:r>
              <w:rPr>
                <w:i/>
                <w:iCs/>
                <w:sz w:val="18"/>
                <w:szCs w:val="18"/>
                <w:lang w:eastAsia="lt-LT"/>
              </w:rPr>
              <w:t xml:space="preserve"> finan-</w:t>
            </w:r>
            <w:proofErr w:type="spellStart"/>
            <w:r>
              <w:rPr>
                <w:i/>
                <w:iCs/>
                <w:sz w:val="18"/>
                <w:szCs w:val="18"/>
                <w:lang w:eastAsia="lt-LT"/>
              </w:rPr>
              <w:t>suoti</w:t>
            </w:r>
            <w:proofErr w:type="spellEnd"/>
            <w:r>
              <w:rPr>
                <w:i/>
                <w:iCs/>
                <w:sz w:val="18"/>
                <w:szCs w:val="18"/>
                <w:lang w:eastAsia="lt-LT"/>
              </w:rPr>
              <w:t>) ir</w:t>
            </w:r>
          </w:p>
          <w:p w:rsidR="009F2701" w:rsidRDefault="00604F63">
            <w:pPr>
              <w:ind w:left="-57" w:right="-57"/>
              <w:jc w:val="center"/>
              <w:rPr>
                <w:i/>
                <w:iCs/>
                <w:sz w:val="18"/>
                <w:szCs w:val="18"/>
                <w:lang w:eastAsia="lt-LT"/>
              </w:rPr>
            </w:pPr>
            <w:proofErr w:type="spellStart"/>
            <w:r>
              <w:rPr>
                <w:i/>
                <w:iCs/>
                <w:sz w:val="18"/>
                <w:szCs w:val="18"/>
                <w:lang w:eastAsia="lt-LT"/>
              </w:rPr>
              <w:t>netie-siogi-nėms</w:t>
            </w:r>
            <w:proofErr w:type="spellEnd"/>
          </w:p>
          <w:p w:rsidR="009F2701" w:rsidRDefault="00604F63">
            <w:pPr>
              <w:ind w:left="-57" w:right="-57"/>
              <w:jc w:val="center"/>
              <w:rPr>
                <w:i/>
                <w:iCs/>
                <w:sz w:val="18"/>
                <w:szCs w:val="18"/>
                <w:lang w:eastAsia="lt-LT"/>
              </w:rPr>
            </w:pPr>
            <w:proofErr w:type="spellStart"/>
            <w:r>
              <w:rPr>
                <w:i/>
                <w:iCs/>
                <w:sz w:val="18"/>
                <w:szCs w:val="18"/>
                <w:lang w:eastAsia="lt-LT"/>
              </w:rPr>
              <w:t>išlai-doms</w:t>
            </w:r>
            <w:proofErr w:type="spellEnd"/>
            <w:r>
              <w:rPr>
                <w:i/>
                <w:iCs/>
                <w:sz w:val="18"/>
                <w:szCs w:val="18"/>
                <w:lang w:eastAsia="lt-LT"/>
              </w:rPr>
              <w:t xml:space="preserve"> finan-</w:t>
            </w:r>
            <w:proofErr w:type="spellStart"/>
            <w:r>
              <w:rPr>
                <w:i/>
                <w:iCs/>
                <w:sz w:val="18"/>
                <w:szCs w:val="18"/>
                <w:lang w:eastAsia="lt-LT"/>
              </w:rPr>
              <w:t>suoti</w:t>
            </w:r>
            <w:proofErr w:type="spellEnd"/>
          </w:p>
          <w:p w:rsidR="009F2701" w:rsidRDefault="00604F63">
            <w:pPr>
              <w:ind w:left="-57" w:right="-57"/>
              <w:jc w:val="center"/>
              <w:rPr>
                <w:i/>
                <w:iCs/>
                <w:sz w:val="18"/>
                <w:szCs w:val="18"/>
                <w:lang w:eastAsia="lt-LT"/>
              </w:rPr>
            </w:pPr>
            <w:r>
              <w:rPr>
                <w:i/>
                <w:iCs/>
                <w:sz w:val="18"/>
                <w:szCs w:val="18"/>
                <w:lang w:eastAsia="lt-LT"/>
              </w:rPr>
              <w:t>skiria-</w:t>
            </w:r>
            <w:proofErr w:type="spellStart"/>
            <w:r>
              <w:rPr>
                <w:i/>
                <w:iCs/>
                <w:sz w:val="18"/>
                <w:szCs w:val="18"/>
                <w:lang w:eastAsia="lt-LT"/>
              </w:rPr>
              <w:t>ma</w:t>
            </w:r>
            <w:proofErr w:type="spellEnd"/>
            <w:r>
              <w:rPr>
                <w:i/>
                <w:iCs/>
                <w:sz w:val="18"/>
                <w:szCs w:val="18"/>
                <w:lang w:eastAsia="lt-LT"/>
              </w:rPr>
              <w:t xml:space="preserve"> bendro-jo </w:t>
            </w:r>
            <w:proofErr w:type="spellStart"/>
            <w:r>
              <w:rPr>
                <w:i/>
                <w:iCs/>
                <w:sz w:val="18"/>
                <w:szCs w:val="18"/>
                <w:lang w:eastAsia="lt-LT"/>
              </w:rPr>
              <w:t>finansa</w:t>
            </w:r>
            <w:proofErr w:type="spellEnd"/>
            <w:r>
              <w:rPr>
                <w:i/>
                <w:iCs/>
                <w:sz w:val="18"/>
                <w:szCs w:val="18"/>
                <w:lang w:eastAsia="lt-LT"/>
              </w:rPr>
              <w:t>-vimo lėšų suma.</w:t>
            </w:r>
          </w:p>
          <w:p w:rsidR="009F2701" w:rsidRDefault="009F2701">
            <w:pPr>
              <w:ind w:left="-57" w:right="-57"/>
              <w:jc w:val="center"/>
              <w:rPr>
                <w:i/>
                <w:iCs/>
                <w:sz w:val="18"/>
                <w:szCs w:val="18"/>
                <w:lang w:eastAsia="lt-LT"/>
              </w:rPr>
            </w:pPr>
          </w:p>
          <w:p w:rsidR="009F2701" w:rsidRDefault="009F2701">
            <w:pPr>
              <w:ind w:left="-57" w:right="-57"/>
              <w:jc w:val="center"/>
              <w:rPr>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F2701" w:rsidRDefault="00604F63">
            <w:pPr>
              <w:ind w:left="-57" w:right="-57"/>
              <w:jc w:val="center"/>
              <w:rPr>
                <w:i/>
                <w:iCs/>
                <w:color w:val="000000"/>
                <w:sz w:val="18"/>
                <w:szCs w:val="18"/>
                <w:lang w:eastAsia="lt-LT"/>
              </w:rPr>
            </w:pPr>
            <w:proofErr w:type="spellStart"/>
            <w:r>
              <w:rPr>
                <w:i/>
                <w:iCs/>
                <w:color w:val="000000"/>
                <w:sz w:val="18"/>
                <w:szCs w:val="18"/>
                <w:lang w:eastAsia="lt-LT"/>
              </w:rPr>
              <w:lastRenderedPageBreak/>
              <w:t>Nuro-doma</w:t>
            </w:r>
            <w:proofErr w:type="spellEnd"/>
          </w:p>
          <w:p w:rsidR="009F2701" w:rsidRDefault="00604F63">
            <w:pPr>
              <w:ind w:left="-57" w:right="-57"/>
              <w:jc w:val="center"/>
              <w:rPr>
                <w:i/>
                <w:iCs/>
                <w:sz w:val="18"/>
                <w:szCs w:val="18"/>
                <w:lang w:eastAsia="lt-LT"/>
              </w:rPr>
            </w:pPr>
            <w:proofErr w:type="spellStart"/>
            <w:r>
              <w:rPr>
                <w:i/>
                <w:iCs/>
                <w:sz w:val="18"/>
                <w:szCs w:val="18"/>
                <w:lang w:eastAsia="lt-LT"/>
              </w:rPr>
              <w:t>konk</w:t>
            </w:r>
            <w:proofErr w:type="spellEnd"/>
            <w:r>
              <w:rPr>
                <w:i/>
                <w:iCs/>
                <w:sz w:val="18"/>
                <w:szCs w:val="18"/>
                <w:lang w:eastAsia="lt-LT"/>
              </w:rPr>
              <w:t>-</w:t>
            </w:r>
          </w:p>
          <w:p w:rsidR="009F2701" w:rsidRDefault="00604F63">
            <w:pPr>
              <w:ind w:left="-57" w:right="-57"/>
              <w:jc w:val="center"/>
              <w:rPr>
                <w:i/>
                <w:iCs/>
                <w:sz w:val="18"/>
                <w:szCs w:val="18"/>
                <w:lang w:eastAsia="lt-LT"/>
              </w:rPr>
            </w:pPr>
            <w:proofErr w:type="spellStart"/>
            <w:r>
              <w:rPr>
                <w:i/>
                <w:iCs/>
                <w:sz w:val="18"/>
                <w:szCs w:val="18"/>
                <w:lang w:eastAsia="lt-LT"/>
              </w:rPr>
              <w:t>rečios</w:t>
            </w:r>
            <w:proofErr w:type="spellEnd"/>
          </w:p>
          <w:p w:rsidR="009F2701" w:rsidRDefault="00604F63">
            <w:pPr>
              <w:ind w:left="-57" w:right="-57"/>
              <w:jc w:val="center"/>
              <w:rPr>
                <w:i/>
                <w:iCs/>
                <w:sz w:val="18"/>
                <w:szCs w:val="18"/>
                <w:lang w:eastAsia="lt-LT"/>
              </w:rPr>
            </w:pPr>
            <w:r>
              <w:rPr>
                <w:i/>
                <w:iCs/>
                <w:sz w:val="18"/>
                <w:szCs w:val="18"/>
                <w:lang w:eastAsia="lt-LT"/>
              </w:rPr>
              <w:t>pro-</w:t>
            </w:r>
            <w:proofErr w:type="spellStart"/>
            <w:r>
              <w:rPr>
                <w:i/>
                <w:iCs/>
                <w:sz w:val="18"/>
                <w:szCs w:val="18"/>
                <w:lang w:eastAsia="lt-LT"/>
              </w:rPr>
              <w:t>jekto</w:t>
            </w:r>
            <w:proofErr w:type="spellEnd"/>
            <w:r>
              <w:rPr>
                <w:i/>
                <w:iCs/>
                <w:sz w:val="18"/>
                <w:szCs w:val="18"/>
                <w:lang w:eastAsia="lt-LT"/>
              </w:rPr>
              <w:t xml:space="preserve"> veiklos tiesio-</w:t>
            </w:r>
          </w:p>
          <w:p w:rsidR="009F2701" w:rsidRDefault="00604F63">
            <w:pPr>
              <w:ind w:left="-57" w:right="-57"/>
              <w:jc w:val="center"/>
              <w:rPr>
                <w:i/>
                <w:iCs/>
                <w:sz w:val="18"/>
                <w:szCs w:val="18"/>
                <w:lang w:eastAsia="lt-LT"/>
              </w:rPr>
            </w:pPr>
            <w:proofErr w:type="spellStart"/>
            <w:r>
              <w:rPr>
                <w:i/>
                <w:iCs/>
                <w:sz w:val="18"/>
                <w:szCs w:val="18"/>
                <w:lang w:eastAsia="lt-LT"/>
              </w:rPr>
              <w:t>ginėms</w:t>
            </w:r>
            <w:proofErr w:type="spellEnd"/>
            <w:r>
              <w:rPr>
                <w:i/>
                <w:iCs/>
                <w:sz w:val="18"/>
                <w:szCs w:val="18"/>
                <w:lang w:eastAsia="lt-LT"/>
              </w:rPr>
              <w:t xml:space="preserve"> (</w:t>
            </w:r>
            <w:proofErr w:type="spellStart"/>
            <w:r>
              <w:rPr>
                <w:i/>
                <w:iCs/>
                <w:sz w:val="18"/>
                <w:szCs w:val="18"/>
                <w:lang w:eastAsia="lt-LT"/>
              </w:rPr>
              <w:t>įskai-tant</w:t>
            </w:r>
            <w:proofErr w:type="spellEnd"/>
            <w:r>
              <w:rPr>
                <w:i/>
                <w:iCs/>
                <w:sz w:val="18"/>
                <w:szCs w:val="18"/>
                <w:lang w:eastAsia="lt-LT"/>
              </w:rPr>
              <w:t xml:space="preserve"> išlaidas</w:t>
            </w:r>
          </w:p>
          <w:p w:rsidR="009F2701" w:rsidRDefault="00604F63">
            <w:pPr>
              <w:ind w:left="-57" w:right="-57"/>
              <w:jc w:val="center"/>
              <w:rPr>
                <w:i/>
                <w:iCs/>
                <w:sz w:val="18"/>
                <w:szCs w:val="18"/>
                <w:lang w:eastAsia="lt-LT"/>
              </w:rPr>
            </w:pPr>
            <w:proofErr w:type="spellStart"/>
            <w:r>
              <w:rPr>
                <w:i/>
                <w:iCs/>
                <w:sz w:val="18"/>
                <w:szCs w:val="18"/>
                <w:lang w:eastAsia="lt-LT"/>
              </w:rPr>
              <w:t>projek</w:t>
            </w:r>
            <w:proofErr w:type="spellEnd"/>
            <w:r>
              <w:rPr>
                <w:i/>
                <w:iCs/>
                <w:sz w:val="18"/>
                <w:szCs w:val="18"/>
                <w:lang w:eastAsia="lt-LT"/>
              </w:rPr>
              <w:t>-to mato-</w:t>
            </w:r>
            <w:proofErr w:type="spellStart"/>
            <w:r>
              <w:rPr>
                <w:i/>
                <w:iCs/>
                <w:sz w:val="18"/>
                <w:szCs w:val="18"/>
                <w:lang w:eastAsia="lt-LT"/>
              </w:rPr>
              <w:t>mumo</w:t>
            </w:r>
            <w:proofErr w:type="spellEnd"/>
            <w:r>
              <w:rPr>
                <w:i/>
                <w:iCs/>
                <w:sz w:val="18"/>
                <w:szCs w:val="18"/>
                <w:lang w:eastAsia="lt-LT"/>
              </w:rPr>
              <w:t xml:space="preserve"> ir </w:t>
            </w:r>
            <w:proofErr w:type="spellStart"/>
            <w:r>
              <w:rPr>
                <w:i/>
                <w:iCs/>
                <w:sz w:val="18"/>
                <w:szCs w:val="18"/>
                <w:lang w:eastAsia="lt-LT"/>
              </w:rPr>
              <w:t>infor-mavim-mo</w:t>
            </w:r>
            <w:proofErr w:type="spellEnd"/>
            <w:r>
              <w:rPr>
                <w:i/>
                <w:iCs/>
                <w:sz w:val="18"/>
                <w:szCs w:val="18"/>
                <w:lang w:eastAsia="lt-LT"/>
              </w:rPr>
              <w:t xml:space="preserve"> apie </w:t>
            </w:r>
            <w:proofErr w:type="spellStart"/>
            <w:r>
              <w:rPr>
                <w:i/>
                <w:iCs/>
                <w:sz w:val="18"/>
                <w:szCs w:val="18"/>
                <w:lang w:eastAsia="lt-LT"/>
              </w:rPr>
              <w:t>projek</w:t>
            </w:r>
            <w:proofErr w:type="spellEnd"/>
            <w:r>
              <w:rPr>
                <w:i/>
                <w:iCs/>
                <w:sz w:val="18"/>
                <w:szCs w:val="18"/>
                <w:lang w:eastAsia="lt-LT"/>
              </w:rPr>
              <w:t xml:space="preserve">-tą </w:t>
            </w:r>
            <w:proofErr w:type="spellStart"/>
            <w:r>
              <w:rPr>
                <w:i/>
                <w:iCs/>
                <w:sz w:val="18"/>
                <w:szCs w:val="18"/>
                <w:lang w:eastAsia="lt-LT"/>
              </w:rPr>
              <w:t>priemo</w:t>
            </w:r>
            <w:proofErr w:type="spellEnd"/>
            <w:r>
              <w:rPr>
                <w:i/>
                <w:iCs/>
                <w:sz w:val="18"/>
                <w:szCs w:val="18"/>
                <w:lang w:eastAsia="lt-LT"/>
              </w:rPr>
              <w:t>-</w:t>
            </w:r>
          </w:p>
          <w:p w:rsidR="009F2701" w:rsidRDefault="00604F63">
            <w:pPr>
              <w:ind w:left="-57" w:right="-57"/>
              <w:jc w:val="center"/>
              <w:rPr>
                <w:i/>
                <w:iCs/>
                <w:sz w:val="18"/>
                <w:szCs w:val="18"/>
                <w:lang w:eastAsia="lt-LT"/>
              </w:rPr>
            </w:pPr>
            <w:proofErr w:type="spellStart"/>
            <w:r>
              <w:rPr>
                <w:i/>
                <w:iCs/>
                <w:sz w:val="18"/>
                <w:szCs w:val="18"/>
                <w:lang w:eastAsia="lt-LT"/>
              </w:rPr>
              <w:t>nėms</w:t>
            </w:r>
            <w:proofErr w:type="spellEnd"/>
            <w:r>
              <w:rPr>
                <w:i/>
                <w:iCs/>
                <w:sz w:val="18"/>
                <w:szCs w:val="18"/>
                <w:lang w:eastAsia="lt-LT"/>
              </w:rPr>
              <w:t xml:space="preserve"> finan-</w:t>
            </w:r>
            <w:proofErr w:type="spellStart"/>
            <w:r>
              <w:rPr>
                <w:i/>
                <w:iCs/>
                <w:sz w:val="18"/>
                <w:szCs w:val="18"/>
                <w:lang w:eastAsia="lt-LT"/>
              </w:rPr>
              <w:t>suoti</w:t>
            </w:r>
            <w:proofErr w:type="spellEnd"/>
            <w:r>
              <w:rPr>
                <w:i/>
                <w:iCs/>
                <w:sz w:val="18"/>
                <w:szCs w:val="18"/>
                <w:lang w:eastAsia="lt-LT"/>
              </w:rPr>
              <w:t>) ir</w:t>
            </w:r>
          </w:p>
          <w:p w:rsidR="009F2701" w:rsidRDefault="00604F63">
            <w:pPr>
              <w:ind w:left="-57" w:right="-57"/>
              <w:jc w:val="center"/>
              <w:rPr>
                <w:i/>
                <w:iCs/>
                <w:sz w:val="18"/>
                <w:szCs w:val="18"/>
                <w:lang w:eastAsia="lt-LT"/>
              </w:rPr>
            </w:pPr>
            <w:proofErr w:type="spellStart"/>
            <w:r>
              <w:rPr>
                <w:i/>
                <w:iCs/>
                <w:sz w:val="18"/>
                <w:szCs w:val="18"/>
                <w:lang w:eastAsia="lt-LT"/>
              </w:rPr>
              <w:t>netie-siogi-nėms</w:t>
            </w:r>
            <w:proofErr w:type="spellEnd"/>
          </w:p>
          <w:p w:rsidR="009F2701" w:rsidRDefault="00604F63">
            <w:pPr>
              <w:ind w:left="-57" w:right="-57"/>
              <w:jc w:val="center"/>
              <w:rPr>
                <w:i/>
                <w:iCs/>
                <w:sz w:val="18"/>
                <w:szCs w:val="18"/>
                <w:lang w:eastAsia="lt-LT"/>
              </w:rPr>
            </w:pPr>
            <w:proofErr w:type="spellStart"/>
            <w:r>
              <w:rPr>
                <w:i/>
                <w:iCs/>
                <w:sz w:val="18"/>
                <w:szCs w:val="18"/>
                <w:lang w:eastAsia="lt-LT"/>
              </w:rPr>
              <w:t>išlai-doms</w:t>
            </w:r>
            <w:proofErr w:type="spellEnd"/>
            <w:r>
              <w:rPr>
                <w:i/>
                <w:iCs/>
                <w:sz w:val="18"/>
                <w:szCs w:val="18"/>
                <w:lang w:eastAsia="lt-LT"/>
              </w:rPr>
              <w:t xml:space="preserve"> finan-</w:t>
            </w:r>
            <w:proofErr w:type="spellStart"/>
            <w:r>
              <w:rPr>
                <w:i/>
                <w:iCs/>
                <w:sz w:val="18"/>
                <w:szCs w:val="18"/>
                <w:lang w:eastAsia="lt-LT"/>
              </w:rPr>
              <w:t>suoti</w:t>
            </w:r>
            <w:proofErr w:type="spellEnd"/>
          </w:p>
          <w:p w:rsidR="009F2701" w:rsidRDefault="00604F63">
            <w:pPr>
              <w:ind w:left="-57" w:right="-57"/>
              <w:jc w:val="center"/>
              <w:rPr>
                <w:bCs/>
                <w:i/>
                <w:sz w:val="18"/>
                <w:szCs w:val="18"/>
                <w:lang w:eastAsia="lt-LT"/>
              </w:rPr>
            </w:pPr>
            <w:r>
              <w:rPr>
                <w:i/>
                <w:iCs/>
                <w:color w:val="000000"/>
                <w:sz w:val="18"/>
                <w:szCs w:val="18"/>
                <w:lang w:eastAsia="lt-LT"/>
              </w:rPr>
              <w:t xml:space="preserve">iš </w:t>
            </w:r>
            <w:proofErr w:type="spellStart"/>
            <w:r>
              <w:rPr>
                <w:i/>
                <w:iCs/>
                <w:color w:val="000000"/>
                <w:sz w:val="18"/>
                <w:szCs w:val="18"/>
                <w:lang w:eastAsia="lt-LT"/>
              </w:rPr>
              <w:t>valsty-bės</w:t>
            </w:r>
            <w:proofErr w:type="spellEnd"/>
            <w:r>
              <w:rPr>
                <w:i/>
                <w:iCs/>
                <w:color w:val="000000"/>
                <w:sz w:val="18"/>
                <w:szCs w:val="18"/>
                <w:lang w:eastAsia="lt-LT"/>
              </w:rPr>
              <w:t xml:space="preserve"> </w:t>
            </w:r>
            <w:proofErr w:type="spellStart"/>
            <w:r>
              <w:rPr>
                <w:i/>
                <w:iCs/>
                <w:color w:val="000000"/>
                <w:sz w:val="18"/>
                <w:szCs w:val="18"/>
                <w:lang w:eastAsia="lt-LT"/>
              </w:rPr>
              <w:t>biudže</w:t>
            </w:r>
            <w:proofErr w:type="spellEnd"/>
            <w:r>
              <w:rPr>
                <w:i/>
                <w:iCs/>
                <w:color w:val="000000"/>
                <w:sz w:val="18"/>
                <w:szCs w:val="18"/>
                <w:lang w:eastAsia="lt-LT"/>
              </w:rPr>
              <w:t>-to lėšų skiria-</w:t>
            </w:r>
            <w:proofErr w:type="spellStart"/>
            <w:r>
              <w:rPr>
                <w:i/>
                <w:iCs/>
                <w:color w:val="000000"/>
                <w:sz w:val="18"/>
                <w:szCs w:val="18"/>
                <w:lang w:eastAsia="lt-LT"/>
              </w:rPr>
              <w:t>ma</w:t>
            </w:r>
            <w:proofErr w:type="spellEnd"/>
            <w:r>
              <w:rPr>
                <w:i/>
                <w:iCs/>
                <w:color w:val="000000"/>
                <w:sz w:val="18"/>
                <w:szCs w:val="18"/>
                <w:lang w:eastAsia="lt-LT"/>
              </w:rPr>
              <w:t xml:space="preserve"> finan-</w:t>
            </w:r>
            <w:proofErr w:type="spellStart"/>
            <w:r>
              <w:rPr>
                <w:i/>
                <w:iCs/>
                <w:color w:val="000000"/>
                <w:sz w:val="18"/>
                <w:szCs w:val="18"/>
                <w:lang w:eastAsia="lt-LT"/>
              </w:rPr>
              <w:lastRenderedPageBreak/>
              <w:t>savimo</w:t>
            </w:r>
            <w:proofErr w:type="spellEnd"/>
            <w:r>
              <w:rPr>
                <w:i/>
                <w:iCs/>
                <w:color w:val="000000"/>
                <w:sz w:val="18"/>
                <w:szCs w:val="18"/>
                <w:lang w:eastAsia="lt-LT"/>
              </w:rPr>
              <w:t xml:space="preserve"> lėšų suma.</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9F2701" w:rsidRDefault="00604F63">
            <w:pPr>
              <w:ind w:left="-57" w:right="-57"/>
              <w:jc w:val="center"/>
              <w:rPr>
                <w:i/>
                <w:iCs/>
                <w:strike/>
                <w:sz w:val="18"/>
                <w:szCs w:val="18"/>
                <w:lang w:eastAsia="lt-LT"/>
              </w:rPr>
            </w:pPr>
            <w:r>
              <w:rPr>
                <w:i/>
                <w:iCs/>
                <w:sz w:val="18"/>
                <w:szCs w:val="18"/>
                <w:lang w:eastAsia="lt-LT"/>
              </w:rPr>
              <w:lastRenderedPageBreak/>
              <w:t>Nurodoma</w:t>
            </w:r>
          </w:p>
          <w:p w:rsidR="009F2701" w:rsidRDefault="00604F63">
            <w:pPr>
              <w:ind w:left="-57" w:right="-57"/>
              <w:jc w:val="center"/>
              <w:rPr>
                <w:i/>
                <w:iCs/>
                <w:sz w:val="18"/>
                <w:szCs w:val="18"/>
                <w:lang w:eastAsia="lt-LT"/>
              </w:rPr>
            </w:pPr>
            <w:proofErr w:type="spellStart"/>
            <w:r>
              <w:rPr>
                <w:i/>
                <w:iCs/>
                <w:sz w:val="18"/>
                <w:szCs w:val="18"/>
                <w:lang w:eastAsia="lt-LT"/>
              </w:rPr>
              <w:t>konk</w:t>
            </w:r>
            <w:proofErr w:type="spellEnd"/>
            <w:r>
              <w:rPr>
                <w:i/>
                <w:iCs/>
                <w:sz w:val="18"/>
                <w:szCs w:val="18"/>
                <w:lang w:eastAsia="lt-LT"/>
              </w:rPr>
              <w:t>-</w:t>
            </w:r>
          </w:p>
          <w:p w:rsidR="009F2701" w:rsidRDefault="00604F63">
            <w:pPr>
              <w:ind w:left="-57" w:right="-57"/>
              <w:jc w:val="center"/>
              <w:rPr>
                <w:i/>
                <w:iCs/>
                <w:sz w:val="18"/>
                <w:szCs w:val="18"/>
                <w:lang w:eastAsia="lt-LT"/>
              </w:rPr>
            </w:pPr>
            <w:proofErr w:type="spellStart"/>
            <w:r>
              <w:rPr>
                <w:i/>
                <w:iCs/>
                <w:sz w:val="18"/>
                <w:szCs w:val="18"/>
                <w:lang w:eastAsia="lt-LT"/>
              </w:rPr>
              <w:t>rečios</w:t>
            </w:r>
            <w:proofErr w:type="spellEnd"/>
          </w:p>
          <w:p w:rsidR="009F2701" w:rsidRDefault="00604F63">
            <w:pPr>
              <w:ind w:left="-57" w:right="-57"/>
              <w:jc w:val="center"/>
              <w:rPr>
                <w:i/>
                <w:iCs/>
                <w:sz w:val="18"/>
                <w:szCs w:val="18"/>
                <w:lang w:eastAsia="lt-LT"/>
              </w:rPr>
            </w:pPr>
            <w:r>
              <w:rPr>
                <w:i/>
                <w:iCs/>
                <w:sz w:val="18"/>
                <w:szCs w:val="18"/>
                <w:lang w:eastAsia="lt-LT"/>
              </w:rPr>
              <w:t xml:space="preserve">projekto veiklos tiesioginėms (įskaitant išlaidas projekto matomumo ir informavimo apie projektą priemonėms finansuoti) ir </w:t>
            </w:r>
            <w:proofErr w:type="spellStart"/>
            <w:r>
              <w:rPr>
                <w:i/>
                <w:iCs/>
                <w:sz w:val="18"/>
                <w:szCs w:val="18"/>
                <w:lang w:eastAsia="lt-LT"/>
              </w:rPr>
              <w:t>netiesiogi-nėms</w:t>
            </w:r>
            <w:proofErr w:type="spellEnd"/>
            <w:r>
              <w:rPr>
                <w:i/>
                <w:iCs/>
                <w:sz w:val="18"/>
                <w:szCs w:val="18"/>
                <w:lang w:eastAsia="lt-LT"/>
              </w:rPr>
              <w:t xml:space="preserve"> išlaidoms finansuoti)</w:t>
            </w:r>
          </w:p>
          <w:p w:rsidR="009F2701" w:rsidRDefault="00604F63">
            <w:pPr>
              <w:ind w:left="-57" w:right="-57" w:firstLine="48"/>
              <w:jc w:val="center"/>
              <w:rPr>
                <w:bCs/>
                <w:i/>
                <w:sz w:val="18"/>
                <w:szCs w:val="18"/>
                <w:lang w:eastAsia="lt-LT"/>
              </w:rPr>
            </w:pPr>
            <w:r>
              <w:rPr>
                <w:i/>
                <w:iCs/>
                <w:sz w:val="18"/>
                <w:szCs w:val="18"/>
                <w:lang w:eastAsia="lt-LT"/>
              </w:rPr>
              <w:t xml:space="preserve">iš valstybės biudžeto lėšų skiriama finansavimo lėšų suma, skirta ES fondų lėšomis netinkamam finansuoti PVM ir su juo susijusioms </w:t>
            </w:r>
            <w:proofErr w:type="spellStart"/>
            <w:r>
              <w:rPr>
                <w:i/>
                <w:iCs/>
                <w:sz w:val="18"/>
                <w:szCs w:val="18"/>
                <w:lang w:eastAsia="lt-LT"/>
              </w:rPr>
              <w:t>netiesiogi-nėms</w:t>
            </w:r>
            <w:proofErr w:type="spellEnd"/>
            <w:r>
              <w:rPr>
                <w:i/>
                <w:iCs/>
                <w:sz w:val="18"/>
                <w:szCs w:val="18"/>
                <w:lang w:eastAsia="lt-LT"/>
              </w:rPr>
              <w:t xml:space="preserve"> išlaidoms apmokėti.</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ind w:left="-57" w:right="-57"/>
              <w:jc w:val="center"/>
              <w:rPr>
                <w:bCs/>
                <w:i/>
                <w:sz w:val="18"/>
                <w:szCs w:val="18"/>
              </w:rPr>
            </w:pPr>
            <w:r>
              <w:rPr>
                <w:bCs/>
                <w:i/>
                <w:sz w:val="18"/>
                <w:szCs w:val="18"/>
              </w:rPr>
              <w:t>Nurodoma</w:t>
            </w:r>
          </w:p>
          <w:p w:rsidR="009F2701" w:rsidRDefault="00604F63">
            <w:pPr>
              <w:ind w:left="-57" w:right="-57"/>
              <w:jc w:val="center"/>
              <w:rPr>
                <w:bCs/>
                <w:i/>
                <w:sz w:val="18"/>
                <w:szCs w:val="18"/>
              </w:rPr>
            </w:pPr>
            <w:r>
              <w:rPr>
                <w:bCs/>
                <w:i/>
                <w:sz w:val="18"/>
                <w:szCs w:val="18"/>
              </w:rPr>
              <w:t>konkrečiai projekto veiklai</w:t>
            </w:r>
          </w:p>
          <w:p w:rsidR="009F2701" w:rsidRDefault="00604F63">
            <w:pPr>
              <w:ind w:left="-57" w:right="-57"/>
              <w:jc w:val="center"/>
              <w:rPr>
                <w:bCs/>
                <w:i/>
                <w:sz w:val="18"/>
                <w:szCs w:val="18"/>
              </w:rPr>
            </w:pPr>
            <w:r>
              <w:rPr>
                <w:bCs/>
                <w:i/>
                <w:sz w:val="18"/>
                <w:szCs w:val="18"/>
              </w:rPr>
              <w:t>finansuoti</w:t>
            </w:r>
          </w:p>
          <w:p w:rsidR="009F2701" w:rsidRDefault="00604F63">
            <w:pPr>
              <w:ind w:left="-57" w:right="-57"/>
              <w:jc w:val="center"/>
              <w:rPr>
                <w:bCs/>
                <w:i/>
                <w:sz w:val="18"/>
                <w:szCs w:val="18"/>
              </w:rPr>
            </w:pPr>
            <w:r>
              <w:rPr>
                <w:bCs/>
                <w:i/>
                <w:sz w:val="18"/>
                <w:szCs w:val="18"/>
              </w:rPr>
              <w:t>būtina lėšų suma, kurią užtikrins projekto vykdytojas, partneris (-</w:t>
            </w:r>
            <w:proofErr w:type="spellStart"/>
            <w:r>
              <w:rPr>
                <w:bCs/>
                <w:i/>
                <w:sz w:val="18"/>
                <w:szCs w:val="18"/>
              </w:rPr>
              <w:t>iai</w:t>
            </w:r>
            <w:proofErr w:type="spellEnd"/>
            <w:r>
              <w:rPr>
                <w:bCs/>
                <w:i/>
                <w:sz w:val="18"/>
                <w:szCs w:val="18"/>
              </w:rPr>
              <w:t>) ir (ar) jungtinio projekto (toliau – JP) projekto vykdytojas ir kurios šaltinis yra valstybės biudžeto lėšos.</w:t>
            </w:r>
          </w:p>
          <w:p w:rsidR="009F2701" w:rsidRDefault="00604F63">
            <w:pPr>
              <w:jc w:val="center"/>
              <w:rPr>
                <w:rFonts w:eastAsia="Calibri"/>
                <w:i/>
                <w:iCs/>
                <w:sz w:val="18"/>
                <w:szCs w:val="18"/>
              </w:rPr>
            </w:pPr>
            <w:r>
              <w:rPr>
                <w:rFonts w:eastAsia="Calibri"/>
                <w:i/>
                <w:iCs/>
                <w:sz w:val="18"/>
                <w:szCs w:val="18"/>
              </w:rPr>
              <w:t xml:space="preserve">Sutarties rengimo metu informacija </w:t>
            </w:r>
            <w:proofErr w:type="spellStart"/>
            <w:r>
              <w:rPr>
                <w:rFonts w:eastAsia="Calibri"/>
                <w:i/>
                <w:iCs/>
                <w:sz w:val="18"/>
                <w:szCs w:val="18"/>
              </w:rPr>
              <w:t>automatiš</w:t>
            </w:r>
            <w:proofErr w:type="spellEnd"/>
            <w:r>
              <w:rPr>
                <w:rFonts w:eastAsia="Calibri"/>
                <w:i/>
                <w:iCs/>
                <w:sz w:val="18"/>
                <w:szCs w:val="18"/>
              </w:rPr>
              <w:t xml:space="preserve">-kai perkeliama iš projekto </w:t>
            </w:r>
            <w:proofErr w:type="spellStart"/>
            <w:r>
              <w:rPr>
                <w:rFonts w:eastAsia="Calibri"/>
                <w:i/>
                <w:iCs/>
                <w:sz w:val="18"/>
                <w:szCs w:val="18"/>
              </w:rPr>
              <w:t>įgyvendin-imo</w:t>
            </w:r>
            <w:proofErr w:type="spellEnd"/>
            <w:r>
              <w:rPr>
                <w:rFonts w:eastAsia="Calibri"/>
                <w:i/>
                <w:iCs/>
                <w:sz w:val="18"/>
                <w:szCs w:val="18"/>
              </w:rPr>
              <w:t xml:space="preserve"> plano.</w:t>
            </w:r>
          </w:p>
          <w:p w:rsidR="009F2701" w:rsidRDefault="009F2701">
            <w:pPr>
              <w:ind w:left="-57" w:right="-57"/>
              <w:jc w:val="center"/>
              <w:rPr>
                <w:bCs/>
                <w:sz w:val="18"/>
                <w:szCs w:val="18"/>
                <w:lang w:eastAsia="lt-LT"/>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ind w:left="-57" w:right="-57"/>
              <w:jc w:val="center"/>
              <w:rPr>
                <w:bCs/>
                <w:i/>
                <w:sz w:val="18"/>
                <w:szCs w:val="18"/>
              </w:rPr>
            </w:pPr>
            <w:proofErr w:type="spellStart"/>
            <w:r>
              <w:rPr>
                <w:i/>
                <w:iCs/>
                <w:sz w:val="18"/>
                <w:szCs w:val="18"/>
              </w:rPr>
              <w:t>Nuro-doma</w:t>
            </w:r>
            <w:proofErr w:type="spellEnd"/>
            <w:r>
              <w:rPr>
                <w:i/>
                <w:iCs/>
                <w:sz w:val="18"/>
                <w:szCs w:val="18"/>
              </w:rPr>
              <w:t xml:space="preserve"> </w:t>
            </w:r>
            <w:proofErr w:type="spellStart"/>
            <w:r>
              <w:rPr>
                <w:bCs/>
                <w:i/>
                <w:sz w:val="18"/>
                <w:szCs w:val="18"/>
              </w:rPr>
              <w:t>konkre-čiai</w:t>
            </w:r>
            <w:proofErr w:type="spellEnd"/>
            <w:r>
              <w:rPr>
                <w:bCs/>
                <w:i/>
                <w:sz w:val="18"/>
                <w:szCs w:val="18"/>
              </w:rPr>
              <w:t xml:space="preserve"> projekto veiklai</w:t>
            </w:r>
          </w:p>
          <w:p w:rsidR="009F2701" w:rsidRDefault="00604F63">
            <w:pPr>
              <w:ind w:left="-57" w:right="-57"/>
              <w:jc w:val="center"/>
              <w:rPr>
                <w:bCs/>
                <w:i/>
                <w:sz w:val="18"/>
                <w:szCs w:val="18"/>
              </w:rPr>
            </w:pPr>
            <w:r>
              <w:rPr>
                <w:bCs/>
                <w:i/>
                <w:sz w:val="18"/>
                <w:szCs w:val="18"/>
              </w:rPr>
              <w:t>finan-</w:t>
            </w:r>
            <w:proofErr w:type="spellStart"/>
            <w:r>
              <w:rPr>
                <w:bCs/>
                <w:i/>
                <w:sz w:val="18"/>
                <w:szCs w:val="18"/>
              </w:rPr>
              <w:t>suoti</w:t>
            </w:r>
            <w:proofErr w:type="spellEnd"/>
          </w:p>
          <w:p w:rsidR="009F2701" w:rsidRDefault="00604F63">
            <w:pPr>
              <w:ind w:left="-57" w:right="-57"/>
              <w:jc w:val="center"/>
              <w:rPr>
                <w:i/>
                <w:iCs/>
                <w:sz w:val="18"/>
                <w:szCs w:val="18"/>
              </w:rPr>
            </w:pPr>
            <w:r>
              <w:rPr>
                <w:bCs/>
                <w:i/>
                <w:sz w:val="18"/>
                <w:szCs w:val="18"/>
              </w:rPr>
              <w:t xml:space="preserve">būtina </w:t>
            </w:r>
            <w:r>
              <w:rPr>
                <w:i/>
                <w:iCs/>
                <w:sz w:val="18"/>
                <w:szCs w:val="18"/>
              </w:rPr>
              <w:t>lėšų suma, kurią užtik-</w:t>
            </w:r>
            <w:proofErr w:type="spellStart"/>
            <w:r>
              <w:rPr>
                <w:i/>
                <w:iCs/>
                <w:sz w:val="18"/>
                <w:szCs w:val="18"/>
              </w:rPr>
              <w:t>rins</w:t>
            </w:r>
            <w:proofErr w:type="spellEnd"/>
            <w:r>
              <w:rPr>
                <w:i/>
                <w:iCs/>
                <w:sz w:val="18"/>
                <w:szCs w:val="18"/>
              </w:rPr>
              <w:t xml:space="preserve"> </w:t>
            </w:r>
            <w:r>
              <w:rPr>
                <w:bCs/>
                <w:i/>
                <w:sz w:val="18"/>
                <w:szCs w:val="18"/>
              </w:rPr>
              <w:t xml:space="preserve">projekto vykdyto-jas, </w:t>
            </w:r>
            <w:proofErr w:type="spellStart"/>
            <w:r>
              <w:rPr>
                <w:bCs/>
                <w:i/>
                <w:sz w:val="18"/>
                <w:szCs w:val="18"/>
              </w:rPr>
              <w:t>partne</w:t>
            </w:r>
            <w:proofErr w:type="spellEnd"/>
            <w:r>
              <w:rPr>
                <w:bCs/>
                <w:i/>
                <w:sz w:val="18"/>
                <w:szCs w:val="18"/>
              </w:rPr>
              <w:t>-ris (-</w:t>
            </w:r>
            <w:proofErr w:type="spellStart"/>
            <w:r>
              <w:rPr>
                <w:bCs/>
                <w:i/>
                <w:sz w:val="18"/>
                <w:szCs w:val="18"/>
              </w:rPr>
              <w:t>iai</w:t>
            </w:r>
            <w:proofErr w:type="spellEnd"/>
            <w:r>
              <w:rPr>
                <w:bCs/>
                <w:i/>
                <w:sz w:val="18"/>
                <w:szCs w:val="18"/>
              </w:rPr>
              <w:t xml:space="preserve">) ir (ar) JP projekto vykdyto-jas </w:t>
            </w:r>
            <w:r>
              <w:rPr>
                <w:i/>
                <w:iCs/>
                <w:sz w:val="18"/>
                <w:szCs w:val="18"/>
              </w:rPr>
              <w:t xml:space="preserve">ir kurios šaltinis yra </w:t>
            </w:r>
            <w:proofErr w:type="spellStart"/>
            <w:r>
              <w:rPr>
                <w:i/>
                <w:iCs/>
                <w:sz w:val="18"/>
                <w:szCs w:val="18"/>
              </w:rPr>
              <w:t>savival-dybių</w:t>
            </w:r>
            <w:proofErr w:type="spellEnd"/>
            <w:r>
              <w:rPr>
                <w:i/>
                <w:iCs/>
                <w:sz w:val="18"/>
                <w:szCs w:val="18"/>
              </w:rPr>
              <w:t xml:space="preserve"> biudžetų lėšos.</w:t>
            </w:r>
          </w:p>
          <w:p w:rsidR="009F2701" w:rsidRDefault="00604F63">
            <w:pPr>
              <w:jc w:val="center"/>
              <w:rPr>
                <w:rFonts w:eastAsia="Calibri"/>
                <w:i/>
                <w:iCs/>
                <w:sz w:val="18"/>
                <w:szCs w:val="18"/>
              </w:rPr>
            </w:pPr>
            <w:proofErr w:type="spellStart"/>
            <w:r>
              <w:rPr>
                <w:rFonts w:eastAsia="Calibri"/>
                <w:i/>
                <w:iCs/>
                <w:sz w:val="18"/>
                <w:szCs w:val="18"/>
              </w:rPr>
              <w:t>Sutar</w:t>
            </w:r>
            <w:proofErr w:type="spellEnd"/>
            <w:r>
              <w:rPr>
                <w:rFonts w:eastAsia="Calibri"/>
                <w:i/>
                <w:iCs/>
                <w:sz w:val="18"/>
                <w:szCs w:val="18"/>
              </w:rPr>
              <w:t>-ties rengi-</w:t>
            </w:r>
            <w:proofErr w:type="spellStart"/>
            <w:r>
              <w:rPr>
                <w:rFonts w:eastAsia="Calibri"/>
                <w:i/>
                <w:iCs/>
                <w:sz w:val="18"/>
                <w:szCs w:val="18"/>
              </w:rPr>
              <w:t>mo</w:t>
            </w:r>
            <w:proofErr w:type="spellEnd"/>
            <w:r>
              <w:rPr>
                <w:rFonts w:eastAsia="Calibri"/>
                <w:i/>
                <w:iCs/>
                <w:sz w:val="18"/>
                <w:szCs w:val="18"/>
              </w:rPr>
              <w:t xml:space="preserve"> metu </w:t>
            </w:r>
            <w:proofErr w:type="spellStart"/>
            <w:r>
              <w:rPr>
                <w:rFonts w:eastAsia="Calibri"/>
                <w:i/>
                <w:iCs/>
                <w:sz w:val="18"/>
                <w:szCs w:val="18"/>
              </w:rPr>
              <w:t>infor-macija</w:t>
            </w:r>
            <w:proofErr w:type="spellEnd"/>
            <w:r>
              <w:rPr>
                <w:rFonts w:eastAsia="Calibri"/>
                <w:i/>
                <w:iCs/>
                <w:sz w:val="18"/>
                <w:szCs w:val="18"/>
              </w:rPr>
              <w:t xml:space="preserve"> auto-</w:t>
            </w:r>
            <w:proofErr w:type="spellStart"/>
            <w:r>
              <w:rPr>
                <w:rFonts w:eastAsia="Calibri"/>
                <w:i/>
                <w:iCs/>
                <w:sz w:val="18"/>
                <w:szCs w:val="18"/>
              </w:rPr>
              <w:lastRenderedPageBreak/>
              <w:t>matiš</w:t>
            </w:r>
            <w:proofErr w:type="spellEnd"/>
            <w:r>
              <w:rPr>
                <w:rFonts w:eastAsia="Calibri"/>
                <w:i/>
                <w:iCs/>
                <w:sz w:val="18"/>
                <w:szCs w:val="18"/>
              </w:rPr>
              <w:t xml:space="preserve">-kai </w:t>
            </w:r>
            <w:proofErr w:type="spellStart"/>
            <w:r>
              <w:rPr>
                <w:rFonts w:eastAsia="Calibri"/>
                <w:i/>
                <w:iCs/>
                <w:sz w:val="18"/>
                <w:szCs w:val="18"/>
              </w:rPr>
              <w:t>perke-liama</w:t>
            </w:r>
            <w:proofErr w:type="spellEnd"/>
            <w:r>
              <w:rPr>
                <w:rFonts w:eastAsia="Calibri"/>
                <w:i/>
                <w:iCs/>
                <w:sz w:val="18"/>
                <w:szCs w:val="18"/>
              </w:rPr>
              <w:t xml:space="preserve"> iš pro-</w:t>
            </w:r>
            <w:proofErr w:type="spellStart"/>
            <w:r>
              <w:rPr>
                <w:rFonts w:eastAsia="Calibri"/>
                <w:i/>
                <w:iCs/>
                <w:sz w:val="18"/>
                <w:szCs w:val="18"/>
              </w:rPr>
              <w:t>jekto</w:t>
            </w:r>
            <w:proofErr w:type="spellEnd"/>
            <w:r>
              <w:rPr>
                <w:rFonts w:eastAsia="Calibri"/>
                <w:i/>
                <w:iCs/>
                <w:sz w:val="18"/>
                <w:szCs w:val="18"/>
              </w:rPr>
              <w:t xml:space="preserve"> </w:t>
            </w:r>
            <w:proofErr w:type="spellStart"/>
            <w:r>
              <w:rPr>
                <w:rFonts w:eastAsia="Calibri"/>
                <w:i/>
                <w:iCs/>
                <w:sz w:val="18"/>
                <w:szCs w:val="18"/>
              </w:rPr>
              <w:t>įgy-vendi-nimo</w:t>
            </w:r>
            <w:proofErr w:type="spellEnd"/>
            <w:r>
              <w:rPr>
                <w:rFonts w:eastAsia="Calibri"/>
                <w:i/>
                <w:iCs/>
                <w:sz w:val="18"/>
                <w:szCs w:val="18"/>
              </w:rPr>
              <w:t xml:space="preserve"> plano.</w:t>
            </w:r>
          </w:p>
          <w:p w:rsidR="009F2701" w:rsidRDefault="009F2701">
            <w:pPr>
              <w:jc w:val="center"/>
              <w:rPr>
                <w:bCs/>
                <w:sz w:val="18"/>
                <w:szCs w:val="18"/>
                <w:lang w:eastAsia="lt-LT"/>
              </w:rPr>
            </w:pPr>
          </w:p>
        </w:tc>
        <w:tc>
          <w:tcPr>
            <w:tcW w:w="895"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ind w:left="-57" w:right="-57"/>
              <w:jc w:val="center"/>
              <w:rPr>
                <w:bCs/>
                <w:i/>
                <w:sz w:val="18"/>
                <w:szCs w:val="18"/>
              </w:rPr>
            </w:pPr>
            <w:r>
              <w:rPr>
                <w:bCs/>
                <w:i/>
                <w:sz w:val="18"/>
                <w:szCs w:val="18"/>
              </w:rPr>
              <w:lastRenderedPageBreak/>
              <w:t>Nurodoma</w:t>
            </w:r>
          </w:p>
          <w:p w:rsidR="009F2701" w:rsidRDefault="00604F63">
            <w:pPr>
              <w:ind w:left="-57" w:right="-57"/>
              <w:jc w:val="center"/>
              <w:rPr>
                <w:bCs/>
                <w:i/>
                <w:sz w:val="18"/>
                <w:szCs w:val="18"/>
              </w:rPr>
            </w:pPr>
            <w:r>
              <w:rPr>
                <w:bCs/>
                <w:i/>
                <w:sz w:val="18"/>
                <w:szCs w:val="18"/>
              </w:rPr>
              <w:t>konkrečiai projekto veiklai</w:t>
            </w:r>
          </w:p>
          <w:p w:rsidR="009F2701" w:rsidRDefault="00604F63">
            <w:pPr>
              <w:ind w:left="-57" w:right="-57"/>
              <w:jc w:val="center"/>
              <w:rPr>
                <w:bCs/>
                <w:i/>
                <w:sz w:val="18"/>
                <w:szCs w:val="18"/>
              </w:rPr>
            </w:pPr>
            <w:r>
              <w:rPr>
                <w:bCs/>
                <w:i/>
                <w:sz w:val="18"/>
                <w:szCs w:val="18"/>
              </w:rPr>
              <w:t>finansuoti</w:t>
            </w:r>
          </w:p>
          <w:p w:rsidR="009F2701" w:rsidRDefault="00604F63">
            <w:pPr>
              <w:ind w:left="-57" w:right="-57"/>
              <w:jc w:val="center"/>
              <w:rPr>
                <w:bCs/>
                <w:i/>
                <w:sz w:val="18"/>
                <w:szCs w:val="18"/>
              </w:rPr>
            </w:pPr>
            <w:r>
              <w:rPr>
                <w:bCs/>
                <w:i/>
                <w:sz w:val="18"/>
                <w:szCs w:val="18"/>
              </w:rPr>
              <w:t xml:space="preserve">būtina </w:t>
            </w:r>
          </w:p>
          <w:p w:rsidR="009F2701" w:rsidRDefault="00604F63">
            <w:pPr>
              <w:ind w:left="-57" w:right="-57"/>
              <w:jc w:val="center"/>
              <w:rPr>
                <w:bCs/>
                <w:i/>
                <w:sz w:val="18"/>
                <w:szCs w:val="18"/>
              </w:rPr>
            </w:pPr>
            <w:r>
              <w:rPr>
                <w:bCs/>
                <w:i/>
                <w:sz w:val="18"/>
                <w:szCs w:val="18"/>
              </w:rPr>
              <w:t>lėšų suma, kurią užtikrins projekto vykdytojas, partneris (-</w:t>
            </w:r>
            <w:proofErr w:type="spellStart"/>
            <w:r>
              <w:rPr>
                <w:bCs/>
                <w:i/>
                <w:sz w:val="18"/>
                <w:szCs w:val="18"/>
              </w:rPr>
              <w:t>iai</w:t>
            </w:r>
            <w:proofErr w:type="spellEnd"/>
            <w:r>
              <w:rPr>
                <w:bCs/>
                <w:i/>
                <w:sz w:val="18"/>
                <w:szCs w:val="18"/>
              </w:rPr>
              <w:t>) ir (ar) JP projekto vykdytojas ir kurios šaltinis yra kiti viešųjų lėšų šaltiniai.</w:t>
            </w:r>
          </w:p>
          <w:p w:rsidR="009F2701" w:rsidRDefault="00604F63">
            <w:pPr>
              <w:ind w:left="-57" w:right="-57"/>
              <w:jc w:val="center"/>
              <w:rPr>
                <w:b/>
                <w:bCs/>
                <w:sz w:val="18"/>
                <w:szCs w:val="18"/>
                <w:lang w:eastAsia="lt-LT"/>
              </w:rPr>
            </w:pPr>
            <w:r>
              <w:rPr>
                <w:rFonts w:eastAsia="Calibri"/>
                <w:i/>
                <w:iCs/>
                <w:sz w:val="18"/>
                <w:szCs w:val="18"/>
              </w:rPr>
              <w:t xml:space="preserve">Sutarties rengimo metu </w:t>
            </w:r>
            <w:proofErr w:type="spellStart"/>
            <w:r>
              <w:rPr>
                <w:rFonts w:eastAsia="Calibri"/>
                <w:i/>
                <w:iCs/>
                <w:sz w:val="18"/>
                <w:szCs w:val="18"/>
              </w:rPr>
              <w:t>informa-cija</w:t>
            </w:r>
            <w:proofErr w:type="spellEnd"/>
            <w:r>
              <w:rPr>
                <w:rFonts w:eastAsia="Calibri"/>
                <w:i/>
                <w:iCs/>
                <w:sz w:val="18"/>
                <w:szCs w:val="18"/>
              </w:rPr>
              <w:t xml:space="preserve"> </w:t>
            </w:r>
            <w:proofErr w:type="spellStart"/>
            <w:r>
              <w:rPr>
                <w:rFonts w:eastAsia="Calibri"/>
                <w:i/>
                <w:iCs/>
                <w:sz w:val="18"/>
                <w:szCs w:val="18"/>
              </w:rPr>
              <w:t>automatiš</w:t>
            </w:r>
            <w:proofErr w:type="spellEnd"/>
            <w:r>
              <w:rPr>
                <w:rFonts w:eastAsia="Calibri"/>
                <w:i/>
                <w:iCs/>
                <w:sz w:val="18"/>
                <w:szCs w:val="18"/>
              </w:rPr>
              <w:t>-kai perkelia-</w:t>
            </w:r>
            <w:proofErr w:type="spellStart"/>
            <w:r>
              <w:rPr>
                <w:rFonts w:eastAsia="Calibri"/>
                <w:i/>
                <w:iCs/>
                <w:sz w:val="18"/>
                <w:szCs w:val="18"/>
              </w:rPr>
              <w:t>ma</w:t>
            </w:r>
            <w:proofErr w:type="spellEnd"/>
            <w:r>
              <w:rPr>
                <w:rFonts w:eastAsia="Calibri"/>
                <w:i/>
                <w:iCs/>
                <w:sz w:val="18"/>
                <w:szCs w:val="18"/>
              </w:rPr>
              <w:t xml:space="preserve"> iš projekto </w:t>
            </w:r>
            <w:proofErr w:type="spellStart"/>
            <w:r>
              <w:rPr>
                <w:rFonts w:eastAsia="Calibri"/>
                <w:i/>
                <w:iCs/>
                <w:sz w:val="18"/>
                <w:szCs w:val="18"/>
              </w:rPr>
              <w:t>įgyven-dinimo</w:t>
            </w:r>
            <w:proofErr w:type="spellEnd"/>
            <w:r>
              <w:rPr>
                <w:rFonts w:eastAsia="Calibri"/>
                <w:i/>
                <w:iCs/>
                <w:sz w:val="18"/>
                <w:szCs w:val="18"/>
              </w:rPr>
              <w:t xml:space="preserve"> plano.</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ind w:left="-57" w:right="-57"/>
              <w:jc w:val="center"/>
              <w:rPr>
                <w:i/>
                <w:iCs/>
                <w:sz w:val="18"/>
                <w:szCs w:val="18"/>
              </w:rPr>
            </w:pPr>
            <w:r>
              <w:rPr>
                <w:i/>
                <w:iCs/>
                <w:sz w:val="18"/>
                <w:szCs w:val="18"/>
              </w:rPr>
              <w:t>Nurodoma konkrečiai projekto veiklai finansuoti būtina</w:t>
            </w:r>
          </w:p>
          <w:p w:rsidR="009F2701" w:rsidRDefault="00604F63">
            <w:pPr>
              <w:ind w:left="-57" w:right="-57"/>
              <w:jc w:val="center"/>
              <w:rPr>
                <w:i/>
                <w:iCs/>
                <w:sz w:val="18"/>
                <w:szCs w:val="18"/>
              </w:rPr>
            </w:pPr>
            <w:r>
              <w:rPr>
                <w:i/>
                <w:iCs/>
                <w:sz w:val="18"/>
                <w:szCs w:val="18"/>
              </w:rPr>
              <w:t>lėšų suma, kurią užtikrins</w:t>
            </w:r>
          </w:p>
          <w:p w:rsidR="009F2701" w:rsidRDefault="00604F63">
            <w:pPr>
              <w:ind w:left="-57" w:right="-57" w:firstLine="48"/>
              <w:jc w:val="center"/>
              <w:rPr>
                <w:i/>
                <w:iCs/>
                <w:sz w:val="18"/>
                <w:szCs w:val="18"/>
              </w:rPr>
            </w:pPr>
            <w:r>
              <w:rPr>
                <w:bCs/>
                <w:i/>
                <w:sz w:val="18"/>
                <w:szCs w:val="18"/>
              </w:rPr>
              <w:t>projekto vykdytojas</w:t>
            </w:r>
            <w:r>
              <w:rPr>
                <w:i/>
                <w:iCs/>
                <w:sz w:val="18"/>
                <w:szCs w:val="18"/>
              </w:rPr>
              <w:t>, partneris</w:t>
            </w:r>
          </w:p>
          <w:p w:rsidR="009F2701" w:rsidRDefault="00604F63">
            <w:pPr>
              <w:ind w:left="-57" w:right="-57"/>
              <w:jc w:val="center"/>
              <w:rPr>
                <w:i/>
                <w:iCs/>
                <w:sz w:val="18"/>
                <w:szCs w:val="18"/>
              </w:rPr>
            </w:pPr>
            <w:r>
              <w:rPr>
                <w:i/>
                <w:iCs/>
                <w:sz w:val="18"/>
                <w:szCs w:val="18"/>
              </w:rPr>
              <w:t>(-</w:t>
            </w:r>
            <w:proofErr w:type="spellStart"/>
            <w:r>
              <w:rPr>
                <w:i/>
                <w:iCs/>
                <w:sz w:val="18"/>
                <w:szCs w:val="18"/>
              </w:rPr>
              <w:t>iai</w:t>
            </w:r>
            <w:proofErr w:type="spellEnd"/>
            <w:r>
              <w:rPr>
                <w:i/>
                <w:iCs/>
                <w:sz w:val="18"/>
                <w:szCs w:val="18"/>
              </w:rPr>
              <w:t>) ir (ar) JP projekto vykdytojas ir kurios šaltinis yra viešosios lėšos, skirtos ES fondų lėšomis netinkamam finansuoti PVM apmokėti.</w:t>
            </w:r>
          </w:p>
          <w:p w:rsidR="009F2701" w:rsidRDefault="00604F63">
            <w:pPr>
              <w:jc w:val="center"/>
              <w:rPr>
                <w:rFonts w:eastAsia="Calibri"/>
                <w:i/>
                <w:iCs/>
                <w:sz w:val="18"/>
                <w:szCs w:val="18"/>
              </w:rPr>
            </w:pPr>
            <w:r>
              <w:rPr>
                <w:rFonts w:eastAsia="Calibri"/>
                <w:i/>
                <w:iCs/>
                <w:sz w:val="18"/>
                <w:szCs w:val="18"/>
              </w:rPr>
              <w:t>Sutarties rengimo metu informacija automatiškai perkeliama iš projekto įgyvendinimo plano.</w:t>
            </w:r>
          </w:p>
          <w:p w:rsidR="009F2701" w:rsidRDefault="009F2701">
            <w:pPr>
              <w:ind w:right="-57"/>
              <w:jc w:val="center"/>
              <w:rPr>
                <w:b/>
                <w:bCs/>
                <w:sz w:val="18"/>
                <w:szCs w:val="18"/>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ind w:left="-57" w:right="-57"/>
              <w:jc w:val="center"/>
              <w:rPr>
                <w:i/>
                <w:iCs/>
                <w:sz w:val="18"/>
                <w:szCs w:val="18"/>
              </w:rPr>
            </w:pPr>
            <w:r>
              <w:rPr>
                <w:i/>
                <w:iCs/>
                <w:sz w:val="18"/>
                <w:szCs w:val="18"/>
              </w:rPr>
              <w:t xml:space="preserve">Nurodoma </w:t>
            </w:r>
          </w:p>
          <w:p w:rsidR="009F2701" w:rsidRDefault="00604F63">
            <w:pPr>
              <w:ind w:left="-57" w:right="-57"/>
              <w:jc w:val="center"/>
              <w:rPr>
                <w:i/>
                <w:iCs/>
                <w:sz w:val="18"/>
                <w:szCs w:val="18"/>
              </w:rPr>
            </w:pPr>
            <w:r>
              <w:rPr>
                <w:i/>
                <w:iCs/>
                <w:sz w:val="18"/>
                <w:szCs w:val="18"/>
              </w:rPr>
              <w:t>konkrečiai projekto veiklai finansuoti būtina</w:t>
            </w:r>
          </w:p>
          <w:p w:rsidR="009F2701" w:rsidRDefault="00604F63">
            <w:pPr>
              <w:ind w:left="-57" w:right="-57"/>
              <w:jc w:val="center"/>
              <w:rPr>
                <w:i/>
                <w:iCs/>
                <w:sz w:val="18"/>
                <w:szCs w:val="18"/>
              </w:rPr>
            </w:pPr>
            <w:r>
              <w:rPr>
                <w:i/>
                <w:iCs/>
                <w:sz w:val="18"/>
                <w:szCs w:val="18"/>
              </w:rPr>
              <w:t>lėšų suma, kurią užtikrins</w:t>
            </w:r>
          </w:p>
          <w:p w:rsidR="009F2701" w:rsidRDefault="00604F63">
            <w:pPr>
              <w:ind w:left="-57" w:right="-57"/>
              <w:jc w:val="center"/>
              <w:rPr>
                <w:i/>
                <w:iCs/>
                <w:sz w:val="18"/>
                <w:szCs w:val="18"/>
              </w:rPr>
            </w:pPr>
            <w:r>
              <w:rPr>
                <w:bCs/>
                <w:i/>
                <w:sz w:val="18"/>
                <w:szCs w:val="18"/>
              </w:rPr>
              <w:t>projekto vykdytojas</w:t>
            </w:r>
            <w:r>
              <w:rPr>
                <w:i/>
                <w:iCs/>
                <w:sz w:val="18"/>
                <w:szCs w:val="18"/>
              </w:rPr>
              <w:t>, partneris</w:t>
            </w:r>
          </w:p>
          <w:p w:rsidR="009F2701" w:rsidRDefault="00604F63">
            <w:pPr>
              <w:ind w:left="-57" w:right="-57"/>
              <w:jc w:val="center"/>
              <w:rPr>
                <w:i/>
                <w:iCs/>
                <w:sz w:val="18"/>
                <w:szCs w:val="18"/>
              </w:rPr>
            </w:pPr>
            <w:r>
              <w:rPr>
                <w:i/>
                <w:iCs/>
                <w:sz w:val="18"/>
                <w:szCs w:val="18"/>
              </w:rPr>
              <w:t>(-</w:t>
            </w:r>
            <w:proofErr w:type="spellStart"/>
            <w:r>
              <w:rPr>
                <w:i/>
                <w:iCs/>
                <w:sz w:val="18"/>
                <w:szCs w:val="18"/>
              </w:rPr>
              <w:t>iai</w:t>
            </w:r>
            <w:proofErr w:type="spellEnd"/>
            <w:r>
              <w:rPr>
                <w:i/>
                <w:iCs/>
                <w:sz w:val="18"/>
                <w:szCs w:val="18"/>
              </w:rPr>
              <w:t xml:space="preserve">) ir (ar) JP projekto vykdytojas ir kurios šaltinis nėra viešosios lėšos. </w:t>
            </w:r>
          </w:p>
          <w:p w:rsidR="009F2701" w:rsidRDefault="00604F63">
            <w:pPr>
              <w:jc w:val="center"/>
              <w:rPr>
                <w:rFonts w:eastAsia="Calibri"/>
                <w:i/>
                <w:iCs/>
                <w:sz w:val="18"/>
                <w:szCs w:val="18"/>
              </w:rPr>
            </w:pPr>
            <w:r>
              <w:rPr>
                <w:rFonts w:eastAsia="Calibri"/>
                <w:i/>
                <w:iCs/>
                <w:sz w:val="18"/>
                <w:szCs w:val="18"/>
              </w:rPr>
              <w:t>Sutarties rengimo metu informacija automatiškai perkeliama iš projekto įgyvendinimo plano.</w:t>
            </w:r>
          </w:p>
          <w:p w:rsidR="009F2701" w:rsidRDefault="009F2701">
            <w:pPr>
              <w:ind w:left="-57" w:right="-57"/>
              <w:jc w:val="center"/>
              <w:rPr>
                <w:b/>
                <w:bCs/>
                <w:color w:val="000000"/>
                <w:sz w:val="18"/>
                <w:szCs w:val="18"/>
                <w:lang w:eastAsia="lt-LT"/>
              </w:rPr>
            </w:pPr>
          </w:p>
        </w:tc>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ind w:left="-57" w:right="-57"/>
              <w:jc w:val="center"/>
              <w:rPr>
                <w:i/>
                <w:iCs/>
                <w:sz w:val="18"/>
                <w:szCs w:val="18"/>
              </w:rPr>
            </w:pPr>
            <w:r>
              <w:rPr>
                <w:i/>
                <w:iCs/>
                <w:sz w:val="18"/>
                <w:szCs w:val="18"/>
              </w:rPr>
              <w:t>Nurodo-</w:t>
            </w:r>
            <w:proofErr w:type="spellStart"/>
            <w:r>
              <w:rPr>
                <w:i/>
                <w:iCs/>
                <w:sz w:val="18"/>
                <w:szCs w:val="18"/>
              </w:rPr>
              <w:t>ma</w:t>
            </w:r>
            <w:proofErr w:type="spellEnd"/>
            <w:r>
              <w:rPr>
                <w:i/>
                <w:iCs/>
                <w:sz w:val="18"/>
                <w:szCs w:val="18"/>
              </w:rPr>
              <w:t xml:space="preserve"> </w:t>
            </w:r>
          </w:p>
          <w:p w:rsidR="009F2701" w:rsidRDefault="00604F63">
            <w:pPr>
              <w:ind w:left="-57" w:right="-57"/>
              <w:jc w:val="center"/>
              <w:rPr>
                <w:bCs/>
                <w:i/>
                <w:sz w:val="18"/>
                <w:szCs w:val="18"/>
              </w:rPr>
            </w:pPr>
            <w:proofErr w:type="spellStart"/>
            <w:r>
              <w:rPr>
                <w:bCs/>
                <w:i/>
                <w:sz w:val="18"/>
                <w:szCs w:val="18"/>
              </w:rPr>
              <w:t>konkre-čiai</w:t>
            </w:r>
            <w:proofErr w:type="spellEnd"/>
            <w:r>
              <w:rPr>
                <w:bCs/>
                <w:i/>
                <w:sz w:val="18"/>
                <w:szCs w:val="18"/>
              </w:rPr>
              <w:t xml:space="preserve"> projekto veiklai</w:t>
            </w:r>
          </w:p>
          <w:p w:rsidR="009F2701" w:rsidRDefault="00604F63">
            <w:pPr>
              <w:ind w:left="-57" w:right="-57"/>
              <w:jc w:val="center"/>
              <w:rPr>
                <w:bCs/>
                <w:i/>
                <w:sz w:val="18"/>
                <w:szCs w:val="18"/>
              </w:rPr>
            </w:pPr>
            <w:proofErr w:type="spellStart"/>
            <w:r>
              <w:rPr>
                <w:bCs/>
                <w:i/>
                <w:sz w:val="18"/>
                <w:szCs w:val="18"/>
              </w:rPr>
              <w:t>finansuo-ti</w:t>
            </w:r>
            <w:proofErr w:type="spellEnd"/>
          </w:p>
          <w:p w:rsidR="009F2701" w:rsidRDefault="00604F63">
            <w:pPr>
              <w:ind w:left="-57" w:right="-57"/>
              <w:jc w:val="center"/>
              <w:rPr>
                <w:i/>
                <w:iCs/>
                <w:sz w:val="18"/>
                <w:szCs w:val="18"/>
              </w:rPr>
            </w:pPr>
            <w:r>
              <w:rPr>
                <w:bCs/>
                <w:i/>
                <w:sz w:val="18"/>
                <w:szCs w:val="18"/>
              </w:rPr>
              <w:t>būtina</w:t>
            </w:r>
          </w:p>
          <w:p w:rsidR="009F2701" w:rsidRDefault="00604F63">
            <w:pPr>
              <w:ind w:left="-57" w:right="-57"/>
              <w:jc w:val="center"/>
              <w:rPr>
                <w:bCs/>
                <w:i/>
                <w:sz w:val="18"/>
                <w:szCs w:val="18"/>
              </w:rPr>
            </w:pPr>
            <w:r>
              <w:rPr>
                <w:i/>
                <w:iCs/>
                <w:sz w:val="18"/>
                <w:szCs w:val="18"/>
              </w:rPr>
              <w:t xml:space="preserve">lėšų suma, kurią užtikrins </w:t>
            </w:r>
            <w:r>
              <w:rPr>
                <w:bCs/>
                <w:i/>
                <w:sz w:val="18"/>
                <w:szCs w:val="18"/>
              </w:rPr>
              <w:t>projekto vykdyto-jas, partneris</w:t>
            </w:r>
          </w:p>
          <w:p w:rsidR="009F2701" w:rsidRDefault="00604F63">
            <w:pPr>
              <w:ind w:left="-57" w:right="-57"/>
              <w:jc w:val="center"/>
              <w:rPr>
                <w:i/>
                <w:iCs/>
                <w:sz w:val="18"/>
                <w:szCs w:val="18"/>
              </w:rPr>
            </w:pPr>
            <w:r>
              <w:rPr>
                <w:bCs/>
                <w:i/>
                <w:sz w:val="18"/>
                <w:szCs w:val="18"/>
              </w:rPr>
              <w:t>(-</w:t>
            </w:r>
            <w:proofErr w:type="spellStart"/>
            <w:r>
              <w:rPr>
                <w:bCs/>
                <w:i/>
                <w:sz w:val="18"/>
                <w:szCs w:val="18"/>
              </w:rPr>
              <w:t>iai</w:t>
            </w:r>
            <w:proofErr w:type="spellEnd"/>
            <w:r>
              <w:rPr>
                <w:bCs/>
                <w:i/>
                <w:sz w:val="18"/>
                <w:szCs w:val="18"/>
              </w:rPr>
              <w:t xml:space="preserve">) ir (ar) JP projekto vykdyto-jas </w:t>
            </w:r>
            <w:r>
              <w:rPr>
                <w:i/>
                <w:iCs/>
                <w:sz w:val="18"/>
                <w:szCs w:val="18"/>
              </w:rPr>
              <w:t>ir kurios šaltinis yra kiti lėšų šaltiniai, pvz., banko paskola.</w:t>
            </w:r>
          </w:p>
          <w:p w:rsidR="009F2701" w:rsidRDefault="00604F63">
            <w:pPr>
              <w:jc w:val="center"/>
              <w:rPr>
                <w:rFonts w:eastAsia="Calibri"/>
                <w:i/>
                <w:iCs/>
                <w:sz w:val="18"/>
                <w:szCs w:val="18"/>
              </w:rPr>
            </w:pPr>
            <w:proofErr w:type="spellStart"/>
            <w:r>
              <w:rPr>
                <w:rFonts w:eastAsia="Calibri"/>
                <w:i/>
                <w:iCs/>
                <w:sz w:val="18"/>
                <w:szCs w:val="18"/>
              </w:rPr>
              <w:t>Sutar</w:t>
            </w:r>
            <w:proofErr w:type="spellEnd"/>
            <w:r>
              <w:rPr>
                <w:rFonts w:eastAsia="Calibri"/>
                <w:i/>
                <w:iCs/>
                <w:sz w:val="18"/>
                <w:szCs w:val="18"/>
              </w:rPr>
              <w:t>-ties rengi-</w:t>
            </w:r>
            <w:proofErr w:type="spellStart"/>
            <w:r>
              <w:rPr>
                <w:rFonts w:eastAsia="Calibri"/>
                <w:i/>
                <w:iCs/>
                <w:sz w:val="18"/>
                <w:szCs w:val="18"/>
              </w:rPr>
              <w:t>mo</w:t>
            </w:r>
            <w:proofErr w:type="spellEnd"/>
            <w:r>
              <w:rPr>
                <w:rFonts w:eastAsia="Calibri"/>
                <w:i/>
                <w:iCs/>
                <w:sz w:val="18"/>
                <w:szCs w:val="18"/>
              </w:rPr>
              <w:t xml:space="preserve"> metu </w:t>
            </w:r>
            <w:proofErr w:type="spellStart"/>
            <w:r>
              <w:rPr>
                <w:rFonts w:eastAsia="Calibri"/>
                <w:i/>
                <w:iCs/>
                <w:sz w:val="18"/>
                <w:szCs w:val="18"/>
              </w:rPr>
              <w:t>infor-macija</w:t>
            </w:r>
            <w:proofErr w:type="spellEnd"/>
            <w:r>
              <w:rPr>
                <w:rFonts w:eastAsia="Calibri"/>
                <w:i/>
                <w:iCs/>
                <w:sz w:val="18"/>
                <w:szCs w:val="18"/>
              </w:rPr>
              <w:t xml:space="preserve"> auto-</w:t>
            </w:r>
            <w:proofErr w:type="spellStart"/>
            <w:r>
              <w:rPr>
                <w:rFonts w:eastAsia="Calibri"/>
                <w:i/>
                <w:iCs/>
                <w:sz w:val="18"/>
                <w:szCs w:val="18"/>
              </w:rPr>
              <w:t>matiška</w:t>
            </w:r>
            <w:r>
              <w:rPr>
                <w:rFonts w:eastAsia="Calibri"/>
                <w:i/>
                <w:iCs/>
                <w:sz w:val="18"/>
                <w:szCs w:val="18"/>
              </w:rPr>
              <w:lastRenderedPageBreak/>
              <w:t>i</w:t>
            </w:r>
            <w:proofErr w:type="spellEnd"/>
            <w:r>
              <w:rPr>
                <w:rFonts w:eastAsia="Calibri"/>
                <w:i/>
                <w:iCs/>
                <w:sz w:val="18"/>
                <w:szCs w:val="18"/>
              </w:rPr>
              <w:t xml:space="preserve"> </w:t>
            </w:r>
            <w:proofErr w:type="spellStart"/>
            <w:r>
              <w:rPr>
                <w:rFonts w:eastAsia="Calibri"/>
                <w:i/>
                <w:iCs/>
                <w:sz w:val="18"/>
                <w:szCs w:val="18"/>
              </w:rPr>
              <w:t>perke-liama</w:t>
            </w:r>
            <w:proofErr w:type="spellEnd"/>
            <w:r>
              <w:rPr>
                <w:rFonts w:eastAsia="Calibri"/>
                <w:i/>
                <w:iCs/>
                <w:sz w:val="18"/>
                <w:szCs w:val="18"/>
              </w:rPr>
              <w:t xml:space="preserve"> iš </w:t>
            </w:r>
            <w:proofErr w:type="spellStart"/>
            <w:r>
              <w:rPr>
                <w:rFonts w:eastAsia="Calibri"/>
                <w:i/>
                <w:iCs/>
                <w:sz w:val="18"/>
                <w:szCs w:val="18"/>
              </w:rPr>
              <w:t>projek</w:t>
            </w:r>
            <w:proofErr w:type="spellEnd"/>
            <w:r>
              <w:rPr>
                <w:rFonts w:eastAsia="Calibri"/>
                <w:i/>
                <w:iCs/>
                <w:sz w:val="18"/>
                <w:szCs w:val="18"/>
              </w:rPr>
              <w:t xml:space="preserve">-to </w:t>
            </w:r>
            <w:proofErr w:type="spellStart"/>
            <w:r>
              <w:rPr>
                <w:rFonts w:eastAsia="Calibri"/>
                <w:i/>
                <w:iCs/>
                <w:sz w:val="18"/>
                <w:szCs w:val="18"/>
              </w:rPr>
              <w:t>įgyven-dinimo</w:t>
            </w:r>
            <w:proofErr w:type="spellEnd"/>
            <w:r>
              <w:rPr>
                <w:rFonts w:eastAsia="Calibri"/>
                <w:i/>
                <w:iCs/>
                <w:sz w:val="18"/>
                <w:szCs w:val="18"/>
              </w:rPr>
              <w:t xml:space="preserve"> plano.</w:t>
            </w:r>
          </w:p>
          <w:p w:rsidR="009F2701" w:rsidRDefault="009F2701">
            <w:pPr>
              <w:ind w:left="-57" w:right="-57"/>
              <w:jc w:val="center"/>
              <w:rPr>
                <w:b/>
                <w:bCs/>
                <w:color w:val="000000"/>
                <w:sz w:val="18"/>
                <w:szCs w:val="18"/>
                <w:lang w:eastAsia="lt-LT"/>
              </w:rPr>
            </w:pP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ind w:left="-57" w:right="-57"/>
              <w:jc w:val="center"/>
              <w:rPr>
                <w:i/>
                <w:iCs/>
                <w:sz w:val="18"/>
                <w:szCs w:val="18"/>
              </w:rPr>
            </w:pPr>
            <w:r>
              <w:rPr>
                <w:i/>
                <w:iCs/>
                <w:sz w:val="18"/>
                <w:szCs w:val="18"/>
              </w:rPr>
              <w:lastRenderedPageBreak/>
              <w:t xml:space="preserve">Nurodoma </w:t>
            </w:r>
          </w:p>
          <w:p w:rsidR="009F2701" w:rsidRDefault="00604F63">
            <w:pPr>
              <w:ind w:left="-57" w:right="-57"/>
              <w:jc w:val="center"/>
              <w:rPr>
                <w:i/>
                <w:iCs/>
                <w:sz w:val="18"/>
                <w:szCs w:val="18"/>
              </w:rPr>
            </w:pPr>
            <w:r>
              <w:rPr>
                <w:i/>
                <w:iCs/>
                <w:sz w:val="18"/>
                <w:szCs w:val="18"/>
              </w:rPr>
              <w:t>konkrečiai projekto veiklai finansuoti būtina</w:t>
            </w:r>
          </w:p>
          <w:p w:rsidR="009F2701" w:rsidRDefault="00604F63">
            <w:pPr>
              <w:ind w:left="-57" w:right="-57"/>
              <w:jc w:val="center"/>
              <w:rPr>
                <w:i/>
                <w:iCs/>
                <w:sz w:val="18"/>
                <w:szCs w:val="18"/>
              </w:rPr>
            </w:pPr>
            <w:r>
              <w:rPr>
                <w:i/>
                <w:iCs/>
                <w:sz w:val="18"/>
                <w:szCs w:val="18"/>
              </w:rPr>
              <w:t>lėšų suma, kurią užtikrins</w:t>
            </w:r>
          </w:p>
          <w:p w:rsidR="009F2701" w:rsidRDefault="00604F63">
            <w:pPr>
              <w:ind w:left="-57" w:right="-57"/>
              <w:jc w:val="center"/>
              <w:rPr>
                <w:i/>
                <w:iCs/>
                <w:sz w:val="18"/>
                <w:szCs w:val="18"/>
              </w:rPr>
            </w:pPr>
            <w:r>
              <w:rPr>
                <w:bCs/>
                <w:i/>
                <w:sz w:val="18"/>
                <w:szCs w:val="18"/>
              </w:rPr>
              <w:t>projekto vykdytojas</w:t>
            </w:r>
            <w:r>
              <w:rPr>
                <w:i/>
                <w:iCs/>
                <w:sz w:val="18"/>
                <w:szCs w:val="18"/>
              </w:rPr>
              <w:t>, partneris</w:t>
            </w:r>
          </w:p>
          <w:p w:rsidR="009F2701" w:rsidRDefault="00604F63">
            <w:pPr>
              <w:ind w:left="-57" w:right="-57"/>
              <w:jc w:val="center"/>
              <w:rPr>
                <w:i/>
                <w:iCs/>
                <w:sz w:val="18"/>
                <w:szCs w:val="18"/>
              </w:rPr>
            </w:pPr>
            <w:r>
              <w:rPr>
                <w:i/>
                <w:iCs/>
                <w:sz w:val="18"/>
                <w:szCs w:val="18"/>
              </w:rPr>
              <w:t>(-</w:t>
            </w:r>
            <w:proofErr w:type="spellStart"/>
            <w:r>
              <w:rPr>
                <w:i/>
                <w:iCs/>
                <w:sz w:val="18"/>
                <w:szCs w:val="18"/>
              </w:rPr>
              <w:t>iai</w:t>
            </w:r>
            <w:proofErr w:type="spellEnd"/>
            <w:r>
              <w:rPr>
                <w:i/>
                <w:iCs/>
                <w:sz w:val="18"/>
                <w:szCs w:val="18"/>
              </w:rPr>
              <w:t xml:space="preserve">) ir (ar) JP projekto vykdytojas ir kurios šaltinis yra privačios lėšos, skirtos ES fondų lėšomis netinkamam finansuoti PVM apmokėti. </w:t>
            </w:r>
          </w:p>
          <w:p w:rsidR="009F2701" w:rsidRDefault="00604F63">
            <w:pPr>
              <w:ind w:left="-57" w:right="-57"/>
              <w:jc w:val="center"/>
              <w:rPr>
                <w:b/>
                <w:bCs/>
                <w:color w:val="000000"/>
                <w:sz w:val="18"/>
                <w:szCs w:val="18"/>
                <w:lang w:eastAsia="lt-LT"/>
              </w:rPr>
            </w:pPr>
            <w:r>
              <w:rPr>
                <w:rFonts w:eastAsia="Calibri"/>
                <w:i/>
                <w:iCs/>
                <w:sz w:val="18"/>
                <w:szCs w:val="18"/>
              </w:rPr>
              <w:t>Sutarties rengimo metu informacija automatiškai perkeliama iš projekto įgyvendinimo plano.</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ind w:left="-57" w:right="-57"/>
              <w:jc w:val="center"/>
              <w:rPr>
                <w:b/>
                <w:bCs/>
                <w:color w:val="000000"/>
                <w:sz w:val="18"/>
                <w:szCs w:val="18"/>
                <w:lang w:eastAsia="lt-LT"/>
              </w:rPr>
            </w:pPr>
            <w:r>
              <w:rPr>
                <w:i/>
                <w:iCs/>
                <w:color w:val="000000"/>
                <w:sz w:val="18"/>
                <w:szCs w:val="18"/>
                <w:lang w:eastAsia="lt-LT"/>
              </w:rPr>
              <w:t xml:space="preserve">(1 + 2) </w:t>
            </w:r>
            <w:proofErr w:type="spellStart"/>
            <w:r>
              <w:rPr>
                <w:i/>
                <w:iCs/>
                <w:color w:val="000000"/>
                <w:sz w:val="18"/>
                <w:szCs w:val="18"/>
                <w:lang w:eastAsia="lt-LT"/>
              </w:rPr>
              <w:t>Nuro-doma</w:t>
            </w:r>
            <w:proofErr w:type="spellEnd"/>
            <w:r>
              <w:rPr>
                <w:i/>
                <w:iCs/>
                <w:color w:val="000000"/>
                <w:sz w:val="18"/>
                <w:szCs w:val="18"/>
                <w:lang w:eastAsia="lt-LT"/>
              </w:rPr>
              <w:t xml:space="preserve"> bendra konkrečiai projekto veiklai </w:t>
            </w:r>
            <w:proofErr w:type="spellStart"/>
            <w:r>
              <w:rPr>
                <w:i/>
                <w:iCs/>
                <w:color w:val="000000"/>
                <w:sz w:val="18"/>
                <w:szCs w:val="18"/>
                <w:lang w:eastAsia="lt-LT"/>
              </w:rPr>
              <w:t>tin-kamų</w:t>
            </w:r>
            <w:proofErr w:type="spellEnd"/>
            <w:r>
              <w:rPr>
                <w:i/>
                <w:iCs/>
                <w:color w:val="000000"/>
                <w:sz w:val="18"/>
                <w:szCs w:val="18"/>
                <w:lang w:eastAsia="lt-LT"/>
              </w:rPr>
              <w:t xml:space="preserve"> finan-</w:t>
            </w:r>
            <w:proofErr w:type="spellStart"/>
            <w:r>
              <w:rPr>
                <w:i/>
                <w:iCs/>
                <w:color w:val="000000"/>
                <w:sz w:val="18"/>
                <w:szCs w:val="18"/>
                <w:lang w:eastAsia="lt-LT"/>
              </w:rPr>
              <w:t>suoti</w:t>
            </w:r>
            <w:proofErr w:type="spellEnd"/>
            <w:r>
              <w:rPr>
                <w:i/>
                <w:iCs/>
                <w:color w:val="000000"/>
                <w:sz w:val="18"/>
                <w:szCs w:val="18"/>
                <w:lang w:eastAsia="lt-LT"/>
              </w:rPr>
              <w:t xml:space="preserve"> išlaidų suma (</w:t>
            </w:r>
            <w:proofErr w:type="spellStart"/>
            <w:r>
              <w:rPr>
                <w:i/>
                <w:iCs/>
                <w:color w:val="000000"/>
                <w:sz w:val="18"/>
                <w:szCs w:val="18"/>
                <w:lang w:eastAsia="lt-LT"/>
              </w:rPr>
              <w:t>ap</w:t>
            </w:r>
            <w:proofErr w:type="spellEnd"/>
            <w:r>
              <w:rPr>
                <w:i/>
                <w:iCs/>
                <w:color w:val="000000"/>
                <w:sz w:val="18"/>
                <w:szCs w:val="18"/>
                <w:lang w:eastAsia="lt-LT"/>
              </w:rPr>
              <w:t xml:space="preserve">-skaičiuojama šios lentelės 1 ir 2 </w:t>
            </w:r>
            <w:proofErr w:type="spellStart"/>
            <w:r>
              <w:rPr>
                <w:i/>
                <w:iCs/>
                <w:color w:val="000000"/>
                <w:sz w:val="18"/>
                <w:szCs w:val="18"/>
                <w:lang w:eastAsia="lt-LT"/>
              </w:rPr>
              <w:t>punk</w:t>
            </w:r>
            <w:proofErr w:type="spellEnd"/>
            <w:r>
              <w:rPr>
                <w:i/>
                <w:iCs/>
                <w:color w:val="000000"/>
                <w:sz w:val="18"/>
                <w:szCs w:val="18"/>
                <w:lang w:eastAsia="lt-LT"/>
              </w:rPr>
              <w:t xml:space="preserve">-tuose </w:t>
            </w:r>
            <w:proofErr w:type="spellStart"/>
            <w:r>
              <w:rPr>
                <w:i/>
                <w:iCs/>
                <w:color w:val="000000"/>
                <w:sz w:val="18"/>
                <w:szCs w:val="18"/>
                <w:lang w:eastAsia="lt-LT"/>
              </w:rPr>
              <w:t>nuro-dytų</w:t>
            </w:r>
            <w:proofErr w:type="spellEnd"/>
            <w:r>
              <w:rPr>
                <w:i/>
                <w:iCs/>
                <w:color w:val="000000"/>
                <w:sz w:val="18"/>
                <w:szCs w:val="18"/>
                <w:lang w:eastAsia="lt-LT"/>
              </w:rPr>
              <w:t xml:space="preserve"> lėšų suma). </w:t>
            </w:r>
          </w:p>
        </w:tc>
      </w:tr>
      <w:tr w:rsidR="009F2701">
        <w:trPr>
          <w:trHeight w:val="295"/>
        </w:trPr>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F2701" w:rsidRDefault="00604F63">
            <w:pPr>
              <w:jc w:val="center"/>
              <w:rPr>
                <w:i/>
                <w:iCs/>
                <w:sz w:val="18"/>
                <w:szCs w:val="18"/>
              </w:rPr>
            </w:pPr>
            <w:r>
              <w:rPr>
                <w:i/>
                <w:iCs/>
                <w:sz w:val="18"/>
                <w:szCs w:val="18"/>
              </w:rPr>
              <w:t>...</w:t>
            </w:r>
          </w:p>
        </w:tc>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sz w:val="18"/>
                <w:szCs w:val="18"/>
                <w:lang w:eastAsia="lt-LT"/>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sz w:val="18"/>
                <w:szCs w:val="18"/>
                <w:lang w:eastAsia="lt-LT"/>
              </w:rPr>
            </w:pP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sz w:val="18"/>
                <w:szCs w:val="18"/>
                <w:lang w:eastAsia="lt-LT"/>
              </w:rPr>
            </w:pP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color w:val="000000"/>
                <w:sz w:val="18"/>
                <w:szCs w:val="18"/>
                <w:lang w:eastAsia="lt-LT"/>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sz w:val="18"/>
                <w:szCs w:val="18"/>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bCs/>
                <w:i/>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sz w:val="18"/>
                <w:szCs w:val="18"/>
              </w:rPr>
            </w:pPr>
          </w:p>
        </w:tc>
        <w:tc>
          <w:tcPr>
            <w:tcW w:w="895"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bCs/>
                <w:i/>
                <w:sz w:val="18"/>
                <w:szCs w:val="18"/>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sz w:val="18"/>
                <w:szCs w:val="18"/>
              </w:rPr>
            </w:pPr>
          </w:p>
        </w:tc>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color w:val="000000"/>
                <w:sz w:val="18"/>
                <w:szCs w:val="18"/>
                <w:lang w:eastAsia="lt-LT"/>
              </w:rPr>
            </w:pPr>
          </w:p>
        </w:tc>
      </w:tr>
      <w:tr w:rsidR="009F2701">
        <w:trPr>
          <w:trHeight w:val="272"/>
        </w:trPr>
        <w:tc>
          <w:tcPr>
            <w:tcW w:w="1095" w:type="dxa"/>
            <w:tcBorders>
              <w:top w:val="single" w:sz="4" w:space="0" w:color="auto"/>
              <w:left w:val="single" w:sz="4" w:space="0" w:color="auto"/>
              <w:bottom w:val="single" w:sz="4" w:space="0" w:color="auto"/>
              <w:right w:val="single" w:sz="4" w:space="0" w:color="auto"/>
            </w:tcBorders>
            <w:shd w:val="clear" w:color="auto" w:fill="FFFFFF" w:themeFill="background1"/>
            <w:noWrap/>
          </w:tcPr>
          <w:p w:rsidR="009F2701" w:rsidRDefault="00604F63">
            <w:pPr>
              <w:jc w:val="center"/>
              <w:rPr>
                <w:i/>
                <w:iCs/>
                <w:sz w:val="18"/>
                <w:szCs w:val="18"/>
              </w:rPr>
            </w:pPr>
            <w:r>
              <w:rPr>
                <w:i/>
                <w:iCs/>
                <w:sz w:val="18"/>
                <w:szCs w:val="18"/>
              </w:rPr>
              <w:t>...</w:t>
            </w:r>
          </w:p>
        </w:tc>
        <w:tc>
          <w:tcPr>
            <w:tcW w:w="714"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sz w:val="18"/>
                <w:szCs w:val="18"/>
                <w:lang w:eastAsia="lt-LT"/>
              </w:rPr>
            </w:pPr>
          </w:p>
        </w:tc>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sz w:val="18"/>
                <w:szCs w:val="18"/>
                <w:lang w:eastAsia="lt-LT"/>
              </w:rPr>
            </w:pP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sz w:val="18"/>
                <w:szCs w:val="18"/>
                <w:lang w:eastAsia="lt-LT"/>
              </w:rPr>
            </w:pPr>
          </w:p>
        </w:tc>
        <w:tc>
          <w:tcPr>
            <w:tcW w:w="707"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sz w:val="18"/>
                <w:szCs w:val="18"/>
                <w:lang w:eastAsia="lt-LT"/>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color w:val="000000"/>
                <w:sz w:val="18"/>
                <w:szCs w:val="18"/>
                <w:lang w:eastAsia="lt-LT"/>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sz w:val="18"/>
                <w:szCs w:val="18"/>
                <w:lang w:eastAsia="lt-LT"/>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bCs/>
                <w:i/>
                <w:sz w:val="18"/>
                <w:szCs w:val="18"/>
              </w:rPr>
            </w:pPr>
          </w:p>
        </w:tc>
        <w:tc>
          <w:tcPr>
            <w:tcW w:w="713"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sz w:val="18"/>
                <w:szCs w:val="18"/>
              </w:rPr>
            </w:pPr>
          </w:p>
        </w:tc>
        <w:tc>
          <w:tcPr>
            <w:tcW w:w="895"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bCs/>
                <w:i/>
                <w:sz w:val="18"/>
                <w:szCs w:val="18"/>
              </w:rPr>
            </w:pP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sz w:val="18"/>
                <w:szCs w:val="18"/>
              </w:rPr>
            </w:pPr>
          </w:p>
        </w:tc>
        <w:tc>
          <w:tcPr>
            <w:tcW w:w="803"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sz w:val="18"/>
                <w:szCs w:val="18"/>
              </w:rPr>
            </w:pPr>
          </w:p>
        </w:tc>
        <w:tc>
          <w:tcPr>
            <w:tcW w:w="1182"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9F2701">
            <w:pPr>
              <w:ind w:left="-57" w:right="-57"/>
              <w:jc w:val="center"/>
              <w:rPr>
                <w:i/>
                <w:iCs/>
                <w:color w:val="000000"/>
                <w:sz w:val="18"/>
                <w:szCs w:val="18"/>
                <w:lang w:eastAsia="lt-LT"/>
              </w:rPr>
            </w:pPr>
          </w:p>
        </w:tc>
      </w:tr>
      <w:tr w:rsidR="009F2701">
        <w:trPr>
          <w:trHeight w:val="272"/>
        </w:trPr>
        <w:tc>
          <w:tcPr>
            <w:tcW w:w="1095" w:type="dxa"/>
            <w:vMerge w:val="restart"/>
            <w:tcBorders>
              <w:top w:val="single" w:sz="4" w:space="0" w:color="auto"/>
              <w:left w:val="single" w:sz="4" w:space="0" w:color="auto"/>
              <w:right w:val="single" w:sz="4" w:space="0" w:color="auto"/>
            </w:tcBorders>
            <w:shd w:val="clear" w:color="auto" w:fill="FFFFFF" w:themeFill="background1"/>
            <w:noWrap/>
          </w:tcPr>
          <w:p w:rsidR="009F2701" w:rsidRDefault="009F2701">
            <w:pPr>
              <w:jc w:val="center"/>
              <w:rPr>
                <w:i/>
                <w:iCs/>
                <w:sz w:val="18"/>
                <w:szCs w:val="18"/>
              </w:rPr>
            </w:pPr>
          </w:p>
        </w:tc>
        <w:tc>
          <w:tcPr>
            <w:tcW w:w="4674" w:type="dxa"/>
            <w:gridSpan w:val="6"/>
            <w:vMerge w:val="restart"/>
            <w:tcBorders>
              <w:top w:val="single" w:sz="4" w:space="0" w:color="auto"/>
              <w:left w:val="single" w:sz="4" w:space="0" w:color="auto"/>
              <w:right w:val="single" w:sz="4" w:space="0" w:color="auto"/>
            </w:tcBorders>
            <w:shd w:val="clear" w:color="auto" w:fill="D9D9D9" w:themeFill="background1" w:themeFillShade="D9"/>
          </w:tcPr>
          <w:p w:rsidR="009F2701" w:rsidRDefault="00604F63">
            <w:pPr>
              <w:ind w:left="-57" w:right="-57"/>
              <w:jc w:val="center"/>
              <w:rPr>
                <w:i/>
                <w:iCs/>
                <w:sz w:val="18"/>
                <w:szCs w:val="18"/>
                <w:lang w:eastAsia="lt-LT"/>
              </w:rPr>
            </w:pPr>
            <w:r>
              <w:rPr>
                <w:bCs/>
                <w:color w:val="000000"/>
                <w:sz w:val="18"/>
                <w:szCs w:val="18"/>
                <w:lang w:val="en-US" w:eastAsia="lt-LT"/>
              </w:rPr>
              <w:t>1.1 + 1.2 + 1.3 + 1.4 + 1.5 + 1.6</w:t>
            </w:r>
          </w:p>
        </w:tc>
        <w:tc>
          <w:tcPr>
            <w:tcW w:w="398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F2701" w:rsidRDefault="00604F63">
            <w:pPr>
              <w:ind w:left="-57" w:right="-57"/>
              <w:jc w:val="center"/>
              <w:rPr>
                <w:iCs/>
                <w:color w:val="000000"/>
                <w:sz w:val="18"/>
                <w:szCs w:val="18"/>
              </w:rPr>
            </w:pPr>
            <w:r>
              <w:rPr>
                <w:iCs/>
                <w:color w:val="000000"/>
                <w:sz w:val="18"/>
                <w:szCs w:val="18"/>
              </w:rPr>
              <w:t>2.1.1 + 2.1.2 + 2.1.3 + 2.1.4</w:t>
            </w:r>
          </w:p>
        </w:tc>
        <w:tc>
          <w:tcPr>
            <w:tcW w:w="340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F2701" w:rsidRDefault="00604F63">
            <w:pPr>
              <w:ind w:left="-57" w:right="-57"/>
              <w:jc w:val="center"/>
              <w:rPr>
                <w:i/>
                <w:iCs/>
                <w:sz w:val="18"/>
                <w:szCs w:val="18"/>
              </w:rPr>
            </w:pPr>
            <w:r>
              <w:rPr>
                <w:iCs/>
                <w:color w:val="000000"/>
                <w:sz w:val="18"/>
                <w:szCs w:val="18"/>
              </w:rPr>
              <w:t xml:space="preserve">2.2.1 + 2.2.2 </w:t>
            </w:r>
            <w:r>
              <w:rPr>
                <w:i/>
                <w:iCs/>
                <w:sz w:val="18"/>
                <w:szCs w:val="18"/>
              </w:rPr>
              <w:t xml:space="preserve">+ </w:t>
            </w:r>
            <w:r>
              <w:rPr>
                <w:iCs/>
                <w:color w:val="000000"/>
                <w:sz w:val="18"/>
                <w:szCs w:val="18"/>
              </w:rPr>
              <w:t>2.2.3</w:t>
            </w:r>
          </w:p>
          <w:p w:rsidR="009F2701" w:rsidRDefault="009F2701">
            <w:pPr>
              <w:ind w:left="-57" w:right="-57"/>
              <w:jc w:val="center"/>
              <w:rPr>
                <w:i/>
                <w:iCs/>
                <w:sz w:val="18"/>
                <w:szCs w:val="18"/>
              </w:rPr>
            </w:pPr>
          </w:p>
        </w:tc>
        <w:tc>
          <w:tcPr>
            <w:tcW w:w="1134" w:type="dxa"/>
            <w:vMerge w:val="restart"/>
            <w:tcBorders>
              <w:top w:val="single" w:sz="4" w:space="0" w:color="auto"/>
              <w:left w:val="single" w:sz="4" w:space="0" w:color="auto"/>
              <w:right w:val="single" w:sz="4" w:space="0" w:color="auto"/>
            </w:tcBorders>
            <w:shd w:val="clear" w:color="auto" w:fill="D9D9D9" w:themeFill="background1" w:themeFillShade="D9"/>
          </w:tcPr>
          <w:p w:rsidR="009F2701" w:rsidRDefault="009F2701">
            <w:pPr>
              <w:ind w:left="-57" w:right="-57"/>
              <w:jc w:val="center"/>
              <w:rPr>
                <w:i/>
                <w:iCs/>
                <w:color w:val="000000"/>
                <w:sz w:val="18"/>
                <w:szCs w:val="18"/>
                <w:lang w:eastAsia="lt-LT"/>
              </w:rPr>
            </w:pPr>
          </w:p>
        </w:tc>
      </w:tr>
      <w:tr w:rsidR="009F2701">
        <w:trPr>
          <w:trHeight w:val="272"/>
        </w:trPr>
        <w:tc>
          <w:tcPr>
            <w:tcW w:w="1095" w:type="dxa"/>
            <w:vMerge/>
            <w:tcBorders>
              <w:left w:val="single" w:sz="4" w:space="0" w:color="auto"/>
              <w:bottom w:val="single" w:sz="4" w:space="0" w:color="auto"/>
              <w:right w:val="single" w:sz="4" w:space="0" w:color="auto"/>
            </w:tcBorders>
            <w:shd w:val="clear" w:color="auto" w:fill="FFFFFF" w:themeFill="background1"/>
            <w:noWrap/>
          </w:tcPr>
          <w:p w:rsidR="009F2701" w:rsidRDefault="009F2701">
            <w:pPr>
              <w:jc w:val="center"/>
              <w:rPr>
                <w:i/>
                <w:iCs/>
                <w:sz w:val="18"/>
                <w:szCs w:val="18"/>
              </w:rPr>
            </w:pPr>
          </w:p>
        </w:tc>
        <w:tc>
          <w:tcPr>
            <w:tcW w:w="4674" w:type="dxa"/>
            <w:gridSpan w:val="6"/>
            <w:vMerge/>
            <w:tcBorders>
              <w:left w:val="single" w:sz="4" w:space="0" w:color="auto"/>
              <w:bottom w:val="single" w:sz="4" w:space="0" w:color="auto"/>
              <w:right w:val="single" w:sz="4" w:space="0" w:color="auto"/>
            </w:tcBorders>
            <w:shd w:val="clear" w:color="auto" w:fill="D9D9D9" w:themeFill="background1" w:themeFillShade="D9"/>
          </w:tcPr>
          <w:p w:rsidR="009F2701" w:rsidRDefault="009F2701">
            <w:pPr>
              <w:ind w:left="-57" w:right="-57"/>
              <w:jc w:val="center"/>
              <w:rPr>
                <w:i/>
                <w:iCs/>
                <w:sz w:val="18"/>
                <w:szCs w:val="18"/>
                <w:lang w:eastAsia="lt-LT"/>
              </w:rPr>
            </w:pPr>
          </w:p>
        </w:tc>
        <w:tc>
          <w:tcPr>
            <w:tcW w:w="739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F2701" w:rsidRDefault="00604F63">
            <w:pPr>
              <w:ind w:left="-57" w:right="-57"/>
              <w:jc w:val="center"/>
              <w:rPr>
                <w:i/>
                <w:iCs/>
                <w:sz w:val="18"/>
                <w:szCs w:val="18"/>
              </w:rPr>
            </w:pPr>
            <w:r>
              <w:rPr>
                <w:color w:val="000000"/>
                <w:sz w:val="18"/>
                <w:szCs w:val="18"/>
                <w:lang w:eastAsia="lt-LT"/>
              </w:rPr>
              <w:t>2.1 + 2.2</w:t>
            </w:r>
          </w:p>
          <w:p w:rsidR="009F2701" w:rsidRDefault="009F2701">
            <w:pPr>
              <w:ind w:left="-57" w:right="-57"/>
              <w:jc w:val="center"/>
              <w:rPr>
                <w:i/>
                <w:iCs/>
                <w:sz w:val="18"/>
                <w:szCs w:val="18"/>
              </w:rPr>
            </w:pPr>
          </w:p>
        </w:tc>
        <w:tc>
          <w:tcPr>
            <w:tcW w:w="1134" w:type="dxa"/>
            <w:vMerge/>
            <w:tcBorders>
              <w:left w:val="single" w:sz="4" w:space="0" w:color="auto"/>
              <w:bottom w:val="single" w:sz="4" w:space="0" w:color="auto"/>
              <w:right w:val="single" w:sz="4" w:space="0" w:color="auto"/>
            </w:tcBorders>
            <w:shd w:val="clear" w:color="auto" w:fill="D9D9D9" w:themeFill="background1" w:themeFillShade="D9"/>
          </w:tcPr>
          <w:p w:rsidR="009F2701" w:rsidRDefault="009F2701">
            <w:pPr>
              <w:ind w:left="-57" w:right="-57"/>
              <w:jc w:val="center"/>
              <w:rPr>
                <w:i/>
                <w:iCs/>
                <w:color w:val="000000"/>
                <w:sz w:val="18"/>
                <w:szCs w:val="18"/>
                <w:lang w:eastAsia="lt-LT"/>
              </w:rPr>
            </w:pPr>
          </w:p>
        </w:tc>
      </w:tr>
    </w:tbl>
    <w:p w:rsidR="009F2701" w:rsidRDefault="009F2701">
      <w:pPr>
        <w:widowControl w:val="0"/>
        <w:shd w:val="clear" w:color="auto" w:fill="FFFFFF"/>
        <w:tabs>
          <w:tab w:val="left" w:pos="2439"/>
        </w:tabs>
        <w:ind w:firstLine="2439"/>
        <w:jc w:val="both"/>
        <w:rPr>
          <w:i/>
          <w:color w:val="000000"/>
          <w:sz w:val="22"/>
          <w:szCs w:val="22"/>
        </w:rPr>
      </w:pPr>
    </w:p>
    <w:p w:rsidR="009F2701" w:rsidRDefault="00604F63">
      <w:pPr>
        <w:rPr>
          <w:color w:val="000000"/>
          <w:sz w:val="18"/>
          <w:lang w:eastAsia="en-GB"/>
        </w:rPr>
      </w:pPr>
      <w:r>
        <w:rPr>
          <w:color w:val="000000"/>
          <w:sz w:val="18"/>
          <w:lang w:eastAsia="en-GB"/>
        </w:rPr>
        <w:br w:type="page"/>
      </w:r>
    </w:p>
    <w:p w:rsidR="009F2701" w:rsidRDefault="007252BC">
      <w:pPr>
        <w:rPr>
          <w:sz w:val="20"/>
        </w:rPr>
      </w:pPr>
    </w:p>
    <w:p w:rsidR="009F2701" w:rsidRDefault="007252BC">
      <w:pPr>
        <w:tabs>
          <w:tab w:val="left" w:pos="1134"/>
          <w:tab w:val="left" w:pos="1560"/>
          <w:tab w:val="left" w:pos="1843"/>
        </w:tabs>
        <w:ind w:left="851"/>
        <w:jc w:val="both"/>
        <w:rPr>
          <w:i/>
          <w:color w:val="000000"/>
          <w:kern w:val="28"/>
          <w:sz w:val="22"/>
        </w:rPr>
      </w:pPr>
      <w:r w:rsidR="00604F63">
        <w:rPr>
          <w:b/>
          <w:bCs/>
          <w:kern w:val="28"/>
          <w:sz w:val="22"/>
        </w:rPr>
        <w:t>8</w:t>
      </w:r>
      <w:r w:rsidR="00604F63">
        <w:rPr>
          <w:b/>
          <w:bCs/>
          <w:kern w:val="28"/>
          <w:sz w:val="22"/>
        </w:rPr>
        <w:t>. Stebėsenos rodikliai</w:t>
      </w:r>
      <w:r w:rsidR="00604F63">
        <w:rPr>
          <w:kern w:val="28"/>
          <w:sz w:val="22"/>
        </w:rPr>
        <w:t xml:space="preserve"> </w:t>
      </w:r>
      <w:r w:rsidR="00604F63">
        <w:rPr>
          <w:i/>
          <w:kern w:val="28"/>
          <w:sz w:val="22"/>
          <w:szCs w:val="22"/>
        </w:rPr>
        <w:t>(</w:t>
      </w:r>
      <w:r w:rsidR="00604F63">
        <w:rPr>
          <w:i/>
          <w:color w:val="000000"/>
          <w:kern w:val="28"/>
          <w:sz w:val="22"/>
        </w:rPr>
        <w:t>kai rengiama INVESTIS, informacija užpildoma automatiškai)</w:t>
      </w:r>
    </w:p>
    <w:p w:rsidR="009F2701" w:rsidRDefault="00604F63">
      <w:pPr>
        <w:widowControl w:val="0"/>
        <w:shd w:val="clear" w:color="auto" w:fill="FFFFFF"/>
        <w:ind w:firstLine="851"/>
        <w:jc w:val="both"/>
        <w:rPr>
          <w:i/>
          <w:sz w:val="22"/>
          <w:szCs w:val="22"/>
        </w:rPr>
      </w:pPr>
      <w:r>
        <w:rPr>
          <w:i/>
          <w:color w:val="000000"/>
          <w:sz w:val="22"/>
          <w:szCs w:val="22"/>
        </w:rPr>
        <w:t>(Perkeliama informacija, nurodyta projekto įgyvendinimo plano II skyriaus „Projekto inicijavimas“ 2.5 papunktyje. Kai įgyvendinamos finansinės priemonės, informacija pildoma Sutarties rengimo metu.)</w:t>
      </w:r>
    </w:p>
    <w:p w:rsidR="009F2701" w:rsidRDefault="00604F63">
      <w:pPr>
        <w:ind w:firstLine="851"/>
        <w:jc w:val="both"/>
        <w:textAlignment w:val="baseline"/>
        <w:rPr>
          <w:sz w:val="22"/>
          <w:szCs w:val="22"/>
        </w:rPr>
      </w:pPr>
      <w:r>
        <w:rPr>
          <w:i/>
          <w:iCs/>
          <w:sz w:val="22"/>
          <w:szCs w:val="22"/>
        </w:rPr>
        <w:t xml:space="preserve">Prie projekto privaloma nurodyti bent vieną produkto ar rezultato stebėsenos rodiklį įgyvendinant PFSA arba </w:t>
      </w:r>
      <w:proofErr w:type="spellStart"/>
      <w:r>
        <w:rPr>
          <w:i/>
          <w:sz w:val="22"/>
          <w:szCs w:val="22"/>
        </w:rPr>
        <w:t>RPPl</w:t>
      </w:r>
      <w:proofErr w:type="spellEnd"/>
      <w:r>
        <w:rPr>
          <w:rFonts w:ascii="Arial" w:hAnsi="Arial" w:cs="Arial"/>
          <w:sz w:val="20"/>
        </w:rPr>
        <w:t xml:space="preserve"> </w:t>
      </w:r>
      <w:r>
        <w:rPr>
          <w:i/>
          <w:iCs/>
          <w:sz w:val="22"/>
          <w:szCs w:val="22"/>
        </w:rPr>
        <w:t>reikalavimus.</w:t>
      </w:r>
      <w:r>
        <w:rPr>
          <w:sz w:val="22"/>
          <w:szCs w:val="22"/>
        </w:rPr>
        <w:t> </w:t>
      </w:r>
    </w:p>
    <w:tbl>
      <w:tblPr>
        <w:tblW w:w="49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1957"/>
        <w:gridCol w:w="2186"/>
        <w:gridCol w:w="2651"/>
        <w:gridCol w:w="1837"/>
        <w:gridCol w:w="2247"/>
        <w:gridCol w:w="3061"/>
      </w:tblGrid>
      <w:tr w:rsidR="009F2701">
        <w:trPr>
          <w:trHeight w:val="627"/>
        </w:trPr>
        <w:tc>
          <w:tcPr>
            <w:tcW w:w="70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F2701" w:rsidRDefault="009F2701">
            <w:pPr>
              <w:rPr>
                <w:b/>
                <w:bCs/>
                <w:sz w:val="8"/>
                <w:szCs w:val="8"/>
              </w:rPr>
            </w:pPr>
          </w:p>
          <w:p w:rsidR="009F2701" w:rsidRDefault="00604F63">
            <w:pPr>
              <w:jc w:val="center"/>
              <w:textAlignment w:val="baseline"/>
              <w:rPr>
                <w:b/>
                <w:bCs/>
                <w:sz w:val="22"/>
                <w:szCs w:val="22"/>
              </w:rPr>
            </w:pPr>
            <w:r>
              <w:rPr>
                <w:b/>
                <w:bCs/>
                <w:sz w:val="22"/>
                <w:szCs w:val="22"/>
              </w:rPr>
              <w:t xml:space="preserve">Pažangos priemonės </w:t>
            </w:r>
            <w:proofErr w:type="spellStart"/>
            <w:r>
              <w:rPr>
                <w:b/>
                <w:bCs/>
                <w:sz w:val="22"/>
                <w:szCs w:val="22"/>
              </w:rPr>
              <w:t>poveiklės</w:t>
            </w:r>
            <w:proofErr w:type="spellEnd"/>
            <w:r>
              <w:rPr>
                <w:b/>
                <w:bCs/>
                <w:sz w:val="22"/>
                <w:szCs w:val="22"/>
              </w:rPr>
              <w:t xml:space="preserve"> numeris </w:t>
            </w:r>
          </w:p>
        </w:tc>
        <w:tc>
          <w:tcPr>
            <w:tcW w:w="78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604F63">
            <w:pPr>
              <w:jc w:val="center"/>
              <w:rPr>
                <w:b/>
                <w:bCs/>
                <w:sz w:val="22"/>
                <w:szCs w:val="22"/>
              </w:rPr>
            </w:pPr>
            <w:r>
              <w:rPr>
                <w:b/>
                <w:bCs/>
                <w:sz w:val="22"/>
                <w:szCs w:val="22"/>
              </w:rPr>
              <w:t>Stebėsenos rodiklio pavadinimas</w:t>
            </w:r>
          </w:p>
        </w:tc>
        <w:tc>
          <w:tcPr>
            <w:tcW w:w="95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604F63">
            <w:pPr>
              <w:jc w:val="center"/>
              <w:rPr>
                <w:b/>
                <w:bCs/>
                <w:sz w:val="22"/>
                <w:szCs w:val="22"/>
              </w:rPr>
            </w:pPr>
            <w:r>
              <w:rPr>
                <w:b/>
                <w:bCs/>
                <w:sz w:val="22"/>
                <w:szCs w:val="22"/>
              </w:rPr>
              <w:t>Stebėsenos rodiklio kodas</w:t>
            </w:r>
          </w:p>
        </w:tc>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604F63">
            <w:pPr>
              <w:jc w:val="center"/>
              <w:rPr>
                <w:b/>
                <w:bCs/>
                <w:color w:val="000000"/>
                <w:sz w:val="22"/>
                <w:szCs w:val="22"/>
              </w:rPr>
            </w:pPr>
            <w:r>
              <w:rPr>
                <w:b/>
                <w:bCs/>
                <w:color w:val="000000"/>
                <w:sz w:val="22"/>
                <w:szCs w:val="22"/>
              </w:rPr>
              <w:t>Matavimo vienetas</w:t>
            </w:r>
          </w:p>
        </w:tc>
        <w:tc>
          <w:tcPr>
            <w:tcW w:w="80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604F63">
            <w:pPr>
              <w:jc w:val="center"/>
              <w:rPr>
                <w:b/>
                <w:bCs/>
                <w:color w:val="000000"/>
                <w:sz w:val="22"/>
                <w:szCs w:val="22"/>
              </w:rPr>
            </w:pPr>
            <w:r>
              <w:rPr>
                <w:b/>
                <w:bCs/>
                <w:color w:val="000000"/>
                <w:sz w:val="22"/>
                <w:szCs w:val="22"/>
              </w:rPr>
              <w:t>Pradinė reikšmė</w:t>
            </w:r>
          </w:p>
        </w:tc>
        <w:tc>
          <w:tcPr>
            <w:tcW w:w="109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F2701" w:rsidRDefault="00604F63">
            <w:pPr>
              <w:jc w:val="center"/>
              <w:rPr>
                <w:b/>
                <w:bCs/>
                <w:color w:val="000000"/>
                <w:sz w:val="22"/>
                <w:szCs w:val="22"/>
              </w:rPr>
            </w:pPr>
            <w:r>
              <w:rPr>
                <w:b/>
                <w:bCs/>
                <w:color w:val="000000"/>
                <w:sz w:val="22"/>
                <w:szCs w:val="22"/>
              </w:rPr>
              <w:t>Siektina reikšmė</w:t>
            </w:r>
          </w:p>
        </w:tc>
      </w:tr>
      <w:tr w:rsidR="009F2701">
        <w:trPr>
          <w:trHeight w:val="322"/>
        </w:trPr>
        <w:tc>
          <w:tcPr>
            <w:tcW w:w="702" w:type="pct"/>
            <w:tcBorders>
              <w:top w:val="single" w:sz="4" w:space="0" w:color="auto"/>
              <w:left w:val="single" w:sz="4" w:space="0" w:color="auto"/>
              <w:bottom w:val="single" w:sz="4" w:space="0" w:color="auto"/>
              <w:right w:val="single" w:sz="4" w:space="0" w:color="auto"/>
            </w:tcBorders>
          </w:tcPr>
          <w:p w:rsidR="009F2701" w:rsidRDefault="009F2701">
            <w:pPr>
              <w:widowControl w:val="0"/>
              <w:shd w:val="clear" w:color="auto" w:fill="FFFFFF"/>
              <w:ind w:firstLine="720"/>
              <w:jc w:val="center"/>
              <w:rPr>
                <w:color w:val="000000"/>
                <w:sz w:val="20"/>
                <w:highlight w:val="yellow"/>
              </w:rPr>
            </w:pPr>
          </w:p>
        </w:tc>
        <w:tc>
          <w:tcPr>
            <w:tcW w:w="4298" w:type="pct"/>
            <w:gridSpan w:val="5"/>
            <w:tcBorders>
              <w:top w:val="single" w:sz="4" w:space="0" w:color="auto"/>
              <w:left w:val="single" w:sz="4" w:space="0" w:color="auto"/>
              <w:bottom w:val="single" w:sz="4" w:space="0" w:color="auto"/>
              <w:right w:val="single" w:sz="4" w:space="0" w:color="auto"/>
            </w:tcBorders>
            <w:hideMark/>
          </w:tcPr>
          <w:p w:rsidR="009F2701" w:rsidRDefault="00604F63">
            <w:pPr>
              <w:widowControl w:val="0"/>
              <w:shd w:val="clear" w:color="auto" w:fill="FFFFFF"/>
              <w:ind w:firstLine="78"/>
              <w:jc w:val="center"/>
              <w:rPr>
                <w:b/>
                <w:bCs/>
                <w:color w:val="000000"/>
                <w:sz w:val="22"/>
                <w:szCs w:val="22"/>
                <w:highlight w:val="yellow"/>
              </w:rPr>
            </w:pPr>
            <w:r>
              <w:rPr>
                <w:b/>
                <w:bCs/>
                <w:color w:val="000000"/>
                <w:sz w:val="22"/>
                <w:szCs w:val="22"/>
              </w:rPr>
              <w:t>8.1. Produkto stebėsenos rodikliai</w:t>
            </w:r>
          </w:p>
        </w:tc>
      </w:tr>
      <w:tr w:rsidR="009F2701">
        <w:trPr>
          <w:trHeight w:val="703"/>
        </w:trPr>
        <w:tc>
          <w:tcPr>
            <w:tcW w:w="702" w:type="pct"/>
            <w:tcBorders>
              <w:top w:val="single" w:sz="4" w:space="0" w:color="auto"/>
              <w:left w:val="single" w:sz="4" w:space="0" w:color="auto"/>
              <w:bottom w:val="single" w:sz="4" w:space="0" w:color="auto"/>
              <w:right w:val="single" w:sz="4" w:space="0" w:color="auto"/>
            </w:tcBorders>
            <w:hideMark/>
          </w:tcPr>
          <w:p w:rsidR="009F2701" w:rsidRDefault="00604F63">
            <w:pPr>
              <w:jc w:val="center"/>
              <w:textAlignment w:val="baseline"/>
              <w:rPr>
                <w:rFonts w:ascii="Segoe UI" w:hAnsi="Segoe UI" w:cs="Segoe UI"/>
                <w:sz w:val="20"/>
              </w:rPr>
            </w:pPr>
            <w:r>
              <w:rPr>
                <w:i/>
                <w:color w:val="000000"/>
                <w:sz w:val="20"/>
              </w:rPr>
              <w:t xml:space="preserve">Iš projekto įgyvendinimo plano nurodomas pažangos priemonės </w:t>
            </w:r>
            <w:proofErr w:type="spellStart"/>
            <w:r>
              <w:rPr>
                <w:i/>
                <w:color w:val="000000"/>
                <w:sz w:val="20"/>
              </w:rPr>
              <w:t>poveiklės</w:t>
            </w:r>
            <w:proofErr w:type="spellEnd"/>
            <w:r>
              <w:rPr>
                <w:i/>
                <w:color w:val="000000"/>
                <w:sz w:val="20"/>
              </w:rPr>
              <w:t xml:space="preserve"> numeri</w:t>
            </w:r>
            <w:r>
              <w:rPr>
                <w:i/>
                <w:sz w:val="20"/>
              </w:rPr>
              <w:t>s</w:t>
            </w:r>
            <w:r>
              <w:rPr>
                <w:bCs/>
                <w:i/>
                <w:iCs/>
                <w:sz w:val="20"/>
              </w:rPr>
              <w:t>.</w:t>
            </w:r>
            <w:r>
              <w:rPr>
                <w:sz w:val="20"/>
              </w:rPr>
              <w:t> </w:t>
            </w:r>
          </w:p>
          <w:p w:rsidR="009F2701" w:rsidRDefault="00604F63">
            <w:pPr>
              <w:widowControl w:val="0"/>
              <w:shd w:val="clear" w:color="auto" w:fill="FFFFFF"/>
              <w:jc w:val="center"/>
              <w:rPr>
                <w:i/>
                <w:color w:val="000000"/>
                <w:sz w:val="20"/>
                <w:highlight w:val="yellow"/>
              </w:rPr>
            </w:pPr>
            <w:r>
              <w:rPr>
                <w:i/>
                <w:iCs/>
                <w:sz w:val="20"/>
              </w:rPr>
              <w:t xml:space="preserve">Kai įgyvendinamos finansinės priemonės, pasirenkama iš kvietime nurodytų pažangos priemonių </w:t>
            </w:r>
            <w:proofErr w:type="spellStart"/>
            <w:r>
              <w:rPr>
                <w:i/>
                <w:iCs/>
                <w:sz w:val="20"/>
              </w:rPr>
              <w:t>poveiklių</w:t>
            </w:r>
            <w:proofErr w:type="spellEnd"/>
            <w:r>
              <w:rPr>
                <w:i/>
                <w:iCs/>
                <w:sz w:val="20"/>
              </w:rPr>
              <w:t xml:space="preserve"> (kvietimo finansuojamų projekto veiklų) sąrašo.</w:t>
            </w:r>
          </w:p>
        </w:tc>
        <w:tc>
          <w:tcPr>
            <w:tcW w:w="784" w:type="pct"/>
            <w:tcBorders>
              <w:top w:val="single" w:sz="4" w:space="0" w:color="auto"/>
              <w:left w:val="single" w:sz="4" w:space="0" w:color="auto"/>
              <w:bottom w:val="single" w:sz="4" w:space="0" w:color="auto"/>
              <w:right w:val="single" w:sz="4" w:space="0" w:color="auto"/>
            </w:tcBorders>
          </w:tcPr>
          <w:p w:rsidR="009F2701" w:rsidRDefault="00604F63">
            <w:pPr>
              <w:widowControl w:val="0"/>
              <w:shd w:val="clear" w:color="auto" w:fill="FFFFFF"/>
              <w:jc w:val="center"/>
              <w:rPr>
                <w:i/>
                <w:sz w:val="20"/>
                <w:highlight w:val="yellow"/>
              </w:rPr>
            </w:pPr>
            <w:r>
              <w:rPr>
                <w:i/>
                <w:color w:val="000000"/>
                <w:sz w:val="20"/>
              </w:rPr>
              <w:t xml:space="preserve">Iš projekto įgyvendinimo plano nurodomas produkto stebėsenos rodiklio pavadinimas pagal PFSA </w:t>
            </w:r>
            <w:r>
              <w:rPr>
                <w:i/>
                <w:iCs/>
                <w:color w:val="000000"/>
                <w:sz w:val="20"/>
              </w:rPr>
              <w:t xml:space="preserve">arba </w:t>
            </w:r>
            <w:proofErr w:type="spellStart"/>
            <w:r>
              <w:rPr>
                <w:i/>
                <w:color w:val="000000"/>
                <w:sz w:val="20"/>
              </w:rPr>
              <w:t>RPPl</w:t>
            </w:r>
            <w:proofErr w:type="spellEnd"/>
            <w:r>
              <w:rPr>
                <w:sz w:val="20"/>
              </w:rPr>
              <w:t xml:space="preserve"> </w:t>
            </w:r>
            <w:r>
              <w:rPr>
                <w:i/>
                <w:sz w:val="20"/>
              </w:rPr>
              <w:t xml:space="preserve">nurodytus stebėsenos rodiklių duomenis. </w:t>
            </w:r>
          </w:p>
          <w:p w:rsidR="009F2701" w:rsidRDefault="009F2701">
            <w:pPr>
              <w:rPr>
                <w:sz w:val="20"/>
                <w:highlight w:val="yellow"/>
              </w:rPr>
            </w:pPr>
          </w:p>
          <w:p w:rsidR="009F2701" w:rsidRDefault="00604F63">
            <w:pPr>
              <w:jc w:val="center"/>
              <w:textAlignment w:val="baseline"/>
              <w:rPr>
                <w:rFonts w:ascii="Segoe UI" w:hAnsi="Segoe UI" w:cs="Segoe UI"/>
                <w:sz w:val="20"/>
              </w:rPr>
            </w:pPr>
            <w:r>
              <w:rPr>
                <w:i/>
                <w:sz w:val="20"/>
              </w:rPr>
              <w:t>Kai keičiama Sutartis, produkto stebėsenos rodiklio pavadinimas nurodomas (DMS – pasirenkamas iš sąrašo, suformuojamo iš kvietimo informacijos pagal veiklą (</w:t>
            </w:r>
            <w:proofErr w:type="spellStart"/>
            <w:r>
              <w:rPr>
                <w:i/>
                <w:sz w:val="20"/>
              </w:rPr>
              <w:t>poveiklę</w:t>
            </w:r>
            <w:proofErr w:type="spellEnd"/>
            <w:r>
              <w:rPr>
                <w:i/>
                <w:sz w:val="20"/>
              </w:rPr>
              <w:t xml:space="preserve">)) pagal PFSA </w:t>
            </w:r>
            <w:r>
              <w:rPr>
                <w:i/>
                <w:iCs/>
                <w:sz w:val="20"/>
              </w:rPr>
              <w:t xml:space="preserve">arba </w:t>
            </w:r>
            <w:proofErr w:type="spellStart"/>
            <w:r>
              <w:rPr>
                <w:i/>
                <w:sz w:val="20"/>
              </w:rPr>
              <w:t>RPPl</w:t>
            </w:r>
            <w:proofErr w:type="spellEnd"/>
            <w:r>
              <w:rPr>
                <w:sz w:val="20"/>
              </w:rPr>
              <w:t xml:space="preserve"> </w:t>
            </w:r>
            <w:r>
              <w:rPr>
                <w:i/>
                <w:sz w:val="20"/>
              </w:rPr>
              <w:t xml:space="preserve">nurodytus stebėsenos rodiklių duomenis. </w:t>
            </w:r>
            <w:r>
              <w:rPr>
                <w:i/>
                <w:iCs/>
                <w:sz w:val="20"/>
              </w:rPr>
              <w:t>Kai įgyvendinamos finansinės priemonės, INVESTIS užpildoma automatiškai pagal pasirinktą stebėsenos rodiklio kodą.</w:t>
            </w:r>
            <w:r>
              <w:rPr>
                <w:sz w:val="20"/>
              </w:rPr>
              <w:t> </w:t>
            </w:r>
          </w:p>
        </w:tc>
        <w:tc>
          <w:tcPr>
            <w:tcW w:w="951" w:type="pct"/>
            <w:tcBorders>
              <w:top w:val="single" w:sz="4" w:space="0" w:color="auto"/>
              <w:left w:val="single" w:sz="4" w:space="0" w:color="auto"/>
              <w:bottom w:val="single" w:sz="4" w:space="0" w:color="auto"/>
              <w:right w:val="single" w:sz="4" w:space="0" w:color="auto"/>
            </w:tcBorders>
          </w:tcPr>
          <w:p w:rsidR="009F2701" w:rsidRDefault="00604F63">
            <w:pPr>
              <w:widowControl w:val="0"/>
              <w:shd w:val="clear" w:color="auto" w:fill="FFFFFF"/>
              <w:jc w:val="center"/>
              <w:rPr>
                <w:i/>
                <w:sz w:val="20"/>
              </w:rPr>
            </w:pPr>
            <w:r>
              <w:rPr>
                <w:i/>
                <w:sz w:val="20"/>
              </w:rPr>
              <w:t xml:space="preserve">Iš projekto įgyvendinimo plano nurodomas produkto stebėsenos rodiklio kodas pagal PFSA </w:t>
            </w:r>
            <w:r>
              <w:rPr>
                <w:i/>
                <w:iCs/>
                <w:sz w:val="20"/>
              </w:rPr>
              <w:t xml:space="preserve">arba </w:t>
            </w:r>
            <w:proofErr w:type="spellStart"/>
            <w:r>
              <w:rPr>
                <w:i/>
                <w:sz w:val="20"/>
              </w:rPr>
              <w:t>RPPl</w:t>
            </w:r>
            <w:proofErr w:type="spellEnd"/>
            <w:r>
              <w:rPr>
                <w:sz w:val="20"/>
              </w:rPr>
              <w:t xml:space="preserve"> </w:t>
            </w:r>
            <w:r>
              <w:rPr>
                <w:i/>
                <w:sz w:val="20"/>
              </w:rPr>
              <w:t>nurodytus stebėsenos rodiklių duomenis.</w:t>
            </w:r>
          </w:p>
          <w:p w:rsidR="009F2701" w:rsidRDefault="009F2701">
            <w:pPr>
              <w:rPr>
                <w:sz w:val="20"/>
                <w:highlight w:val="yellow"/>
              </w:rPr>
            </w:pPr>
          </w:p>
          <w:p w:rsidR="009F2701" w:rsidRDefault="00604F63">
            <w:pPr>
              <w:widowControl w:val="0"/>
              <w:shd w:val="clear" w:color="auto" w:fill="FFFFFF"/>
              <w:jc w:val="center"/>
              <w:rPr>
                <w:b/>
                <w:i/>
                <w:sz w:val="20"/>
                <w:highlight w:val="yellow"/>
              </w:rPr>
            </w:pPr>
            <w:r>
              <w:rPr>
                <w:i/>
                <w:sz w:val="20"/>
              </w:rPr>
              <w:t>Kai keičiama Sutartis, produkto stebėsenos rodiklio kodas nurodomas (DMS – pasirenkamas iš sąrašo, suformuojamo iš kvietimo informacijos pagal veiklą (</w:t>
            </w:r>
            <w:proofErr w:type="spellStart"/>
            <w:r>
              <w:rPr>
                <w:i/>
                <w:sz w:val="20"/>
              </w:rPr>
              <w:t>poveiklę</w:t>
            </w:r>
            <w:proofErr w:type="spellEnd"/>
            <w:r>
              <w:rPr>
                <w:i/>
                <w:sz w:val="20"/>
              </w:rPr>
              <w:t xml:space="preserve">)) pagal PFSA </w:t>
            </w:r>
            <w:r>
              <w:rPr>
                <w:i/>
                <w:iCs/>
                <w:sz w:val="20"/>
              </w:rPr>
              <w:t xml:space="preserve">arba </w:t>
            </w:r>
            <w:proofErr w:type="spellStart"/>
            <w:r>
              <w:rPr>
                <w:i/>
                <w:sz w:val="20"/>
              </w:rPr>
              <w:t>RPPl</w:t>
            </w:r>
            <w:proofErr w:type="spellEnd"/>
            <w:r>
              <w:rPr>
                <w:sz w:val="20"/>
              </w:rPr>
              <w:t xml:space="preserve"> </w:t>
            </w:r>
            <w:r>
              <w:rPr>
                <w:i/>
                <w:sz w:val="20"/>
              </w:rPr>
              <w:t>nurodytus stebėsenos rodiklių duomenis.</w:t>
            </w:r>
            <w:r>
              <w:rPr>
                <w:b/>
                <w:i/>
                <w:sz w:val="20"/>
              </w:rPr>
              <w:t xml:space="preserve"> </w:t>
            </w:r>
            <w:r>
              <w:rPr>
                <w:i/>
                <w:iCs/>
                <w:sz w:val="20"/>
              </w:rPr>
              <w:t xml:space="preserve">Kai įgyvendinamos finansinės priemonės, pasirenkama iš kvietime nurodytų stebėsenos rodiklių kodų pagal pasirinktą pažangos priemonės </w:t>
            </w:r>
            <w:proofErr w:type="spellStart"/>
            <w:r>
              <w:rPr>
                <w:i/>
                <w:iCs/>
                <w:sz w:val="20"/>
              </w:rPr>
              <w:t>poveiklę</w:t>
            </w:r>
            <w:proofErr w:type="spellEnd"/>
            <w:r>
              <w:rPr>
                <w:i/>
                <w:iCs/>
                <w:sz w:val="20"/>
              </w:rPr>
              <w:t xml:space="preserve"> (kvietimo finansuojamą projekto veiklą) sąrašo.</w:t>
            </w:r>
            <w:r>
              <w:rPr>
                <w:sz w:val="20"/>
                <w:shd w:val="clear" w:color="auto" w:fill="FFFFFF"/>
              </w:rPr>
              <w:t> </w:t>
            </w:r>
          </w:p>
        </w:tc>
        <w:tc>
          <w:tcPr>
            <w:tcW w:w="659" w:type="pct"/>
            <w:tcBorders>
              <w:top w:val="single" w:sz="4" w:space="0" w:color="auto"/>
              <w:left w:val="single" w:sz="4" w:space="0" w:color="auto"/>
              <w:bottom w:val="single" w:sz="4" w:space="0" w:color="auto"/>
              <w:right w:val="single" w:sz="4" w:space="0" w:color="auto"/>
            </w:tcBorders>
            <w:shd w:val="clear" w:color="auto" w:fill="FFFFFF" w:themeFill="background1"/>
          </w:tcPr>
          <w:p w:rsidR="009F2701" w:rsidRDefault="00604F63">
            <w:pPr>
              <w:shd w:val="clear" w:color="auto" w:fill="FFFFFF"/>
              <w:jc w:val="center"/>
              <w:textAlignment w:val="baseline"/>
              <w:rPr>
                <w:rFonts w:ascii="Segoe UI" w:hAnsi="Segoe UI" w:cs="Segoe UI"/>
                <w:sz w:val="20"/>
              </w:rPr>
            </w:pPr>
            <w:r>
              <w:rPr>
                <w:i/>
                <w:sz w:val="20"/>
              </w:rPr>
              <w:t>Pasirinkus stebėsenos rodiklį, nurodomas jo matavimo vienetas, pvz., kilometrai (km), valandos (h) ir pan.</w:t>
            </w:r>
            <w:r>
              <w:rPr>
                <w:sz w:val="20"/>
              </w:rPr>
              <w:t xml:space="preserve"> </w:t>
            </w:r>
            <w:r>
              <w:rPr>
                <w:i/>
                <w:iCs/>
                <w:sz w:val="20"/>
              </w:rPr>
              <w:t>Matavimo vienetai nurodomi pagal stebėsenos rodikliui priskirtus duomenis. </w:t>
            </w:r>
          </w:p>
          <w:p w:rsidR="009F2701" w:rsidRDefault="00604F63">
            <w:pPr>
              <w:shd w:val="clear" w:color="auto" w:fill="FFFFFF"/>
              <w:jc w:val="center"/>
              <w:textAlignment w:val="baseline"/>
              <w:rPr>
                <w:i/>
                <w:iCs/>
                <w:sz w:val="20"/>
              </w:rPr>
            </w:pPr>
            <w:r>
              <w:rPr>
                <w:i/>
                <w:iCs/>
                <w:sz w:val="20"/>
              </w:rPr>
              <w:t>Nurodyti privaloma, jeigu pasirinktas produkto </w:t>
            </w:r>
          </w:p>
          <w:p w:rsidR="009F2701" w:rsidRDefault="00604F63">
            <w:pPr>
              <w:shd w:val="clear" w:color="auto" w:fill="FFFFFF"/>
              <w:jc w:val="center"/>
              <w:textAlignment w:val="baseline"/>
              <w:rPr>
                <w:rFonts w:ascii="Segoe UI" w:hAnsi="Segoe UI" w:cs="Segoe UI"/>
                <w:sz w:val="20"/>
              </w:rPr>
            </w:pPr>
            <w:r>
              <w:rPr>
                <w:i/>
                <w:iCs/>
                <w:sz w:val="20"/>
              </w:rPr>
              <w:t>stebėsenos rodiklis.</w:t>
            </w:r>
          </w:p>
          <w:p w:rsidR="009F2701" w:rsidRDefault="009F2701">
            <w:pPr>
              <w:widowControl w:val="0"/>
              <w:shd w:val="clear" w:color="auto" w:fill="FFFFFF"/>
              <w:jc w:val="center"/>
              <w:rPr>
                <w:i/>
                <w:sz w:val="20"/>
                <w:highlight w:val="yellow"/>
              </w:rPr>
            </w:pPr>
          </w:p>
          <w:p w:rsidR="009F2701" w:rsidRDefault="009F2701">
            <w:pPr>
              <w:rPr>
                <w:sz w:val="20"/>
                <w:highlight w:val="yellow"/>
              </w:rPr>
            </w:pPr>
          </w:p>
          <w:p w:rsidR="009F2701" w:rsidRDefault="009F2701">
            <w:pPr>
              <w:widowControl w:val="0"/>
              <w:shd w:val="clear" w:color="auto" w:fill="FFFFFF"/>
              <w:jc w:val="center"/>
              <w:rPr>
                <w:sz w:val="20"/>
                <w:highlight w:val="yellow"/>
              </w:rPr>
            </w:pPr>
          </w:p>
        </w:tc>
        <w:tc>
          <w:tcPr>
            <w:tcW w:w="806" w:type="pct"/>
            <w:tcBorders>
              <w:top w:val="single" w:sz="4" w:space="0" w:color="auto"/>
              <w:left w:val="single" w:sz="4" w:space="0" w:color="auto"/>
              <w:bottom w:val="single" w:sz="4" w:space="0" w:color="auto"/>
              <w:right w:val="single" w:sz="4" w:space="0" w:color="auto"/>
            </w:tcBorders>
            <w:hideMark/>
          </w:tcPr>
          <w:p w:rsidR="009F2701" w:rsidRDefault="00604F63">
            <w:pPr>
              <w:widowControl w:val="0"/>
              <w:shd w:val="clear" w:color="auto" w:fill="FFFFFF"/>
              <w:jc w:val="center"/>
              <w:rPr>
                <w:color w:val="000000"/>
                <w:sz w:val="20"/>
                <w:highlight w:val="yellow"/>
              </w:rPr>
            </w:pPr>
            <w:r>
              <w:rPr>
                <w:i/>
                <w:sz w:val="20"/>
              </w:rPr>
              <w:t>Nepildoma produkto rodikliams</w:t>
            </w:r>
          </w:p>
        </w:tc>
        <w:tc>
          <w:tcPr>
            <w:tcW w:w="1098" w:type="pct"/>
            <w:tcBorders>
              <w:top w:val="single" w:sz="4" w:space="0" w:color="auto"/>
              <w:left w:val="single" w:sz="4" w:space="0" w:color="auto"/>
              <w:bottom w:val="single" w:sz="4" w:space="0" w:color="auto"/>
              <w:right w:val="single" w:sz="4" w:space="0" w:color="auto"/>
            </w:tcBorders>
          </w:tcPr>
          <w:p w:rsidR="009F2701" w:rsidRDefault="00604F63">
            <w:pPr>
              <w:widowControl w:val="0"/>
              <w:shd w:val="clear" w:color="auto" w:fill="FFFFFF"/>
              <w:jc w:val="center"/>
              <w:rPr>
                <w:i/>
                <w:sz w:val="20"/>
              </w:rPr>
            </w:pPr>
            <w:r>
              <w:rPr>
                <w:i/>
                <w:sz w:val="20"/>
              </w:rPr>
              <w:t xml:space="preserve">Nurodoma siektina produkto stebėsenos rodiklio reikšmė, kurią planuojama pasiekti iki stebėsenos rodiklio aprašymo kortelėje, </w:t>
            </w:r>
            <w:r>
              <w:rPr>
                <w:i/>
                <w:iCs/>
                <w:sz w:val="20"/>
              </w:rPr>
              <w:t>kurios informacija</w:t>
            </w:r>
            <w:r>
              <w:rPr>
                <w:i/>
                <w:sz w:val="20"/>
              </w:rPr>
              <w:t xml:space="preserve"> pateikiama stebėsenos rodiklių aprašymo kortelių suvestinėje, skelbiamoje ES investicijų interneto svetainėje </w:t>
            </w:r>
            <w:proofErr w:type="spellStart"/>
            <w:r>
              <w:rPr>
                <w:i/>
                <w:sz w:val="20"/>
              </w:rPr>
              <w:t>esinvesticijos.lt</w:t>
            </w:r>
            <w:proofErr w:type="spellEnd"/>
            <w:r>
              <w:rPr>
                <w:i/>
                <w:sz w:val="20"/>
              </w:rPr>
              <w:t xml:space="preserve">, nurodyto pasiekimo momento. </w:t>
            </w:r>
          </w:p>
          <w:p w:rsidR="009F2701" w:rsidRDefault="00604F63">
            <w:pPr>
              <w:shd w:val="clear" w:color="auto" w:fill="FFFFFF"/>
              <w:jc w:val="center"/>
              <w:textAlignment w:val="baseline"/>
              <w:rPr>
                <w:rFonts w:ascii="Segoe UI" w:hAnsi="Segoe UI" w:cs="Segoe UI"/>
                <w:sz w:val="20"/>
              </w:rPr>
            </w:pPr>
            <w:r>
              <w:rPr>
                <w:i/>
                <w:iCs/>
                <w:sz w:val="20"/>
              </w:rPr>
              <w:t>Nurodyti privaloma, jeigu pasirinktas produkto stebėsenos rodiklis.</w:t>
            </w:r>
          </w:p>
          <w:p w:rsidR="009F2701" w:rsidRDefault="009F2701">
            <w:pPr>
              <w:widowControl w:val="0"/>
              <w:shd w:val="clear" w:color="auto" w:fill="FFFFFF"/>
              <w:jc w:val="center"/>
              <w:rPr>
                <w:i/>
                <w:sz w:val="20"/>
                <w:highlight w:val="yellow"/>
              </w:rPr>
            </w:pPr>
          </w:p>
          <w:p w:rsidR="009F2701" w:rsidRDefault="009F2701">
            <w:pPr>
              <w:rPr>
                <w:sz w:val="20"/>
                <w:highlight w:val="yellow"/>
              </w:rPr>
            </w:pPr>
          </w:p>
          <w:p w:rsidR="009F2701" w:rsidRDefault="009F2701">
            <w:pPr>
              <w:widowControl w:val="0"/>
              <w:shd w:val="clear" w:color="auto" w:fill="FFFFFF"/>
              <w:jc w:val="center"/>
              <w:rPr>
                <w:i/>
                <w:color w:val="538135"/>
                <w:sz w:val="20"/>
                <w:highlight w:val="yellow"/>
              </w:rPr>
            </w:pPr>
          </w:p>
        </w:tc>
      </w:tr>
      <w:tr w:rsidR="009F2701">
        <w:trPr>
          <w:trHeight w:val="25"/>
        </w:trPr>
        <w:tc>
          <w:tcPr>
            <w:tcW w:w="70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F2701" w:rsidRDefault="009F2701">
            <w:pPr>
              <w:widowControl w:val="0"/>
              <w:shd w:val="clear" w:color="auto" w:fill="FFFFFF"/>
              <w:jc w:val="center"/>
              <w:rPr>
                <w:b/>
                <w:color w:val="000000"/>
                <w:sz w:val="20"/>
                <w:highlight w:val="yellow"/>
              </w:rPr>
            </w:pPr>
          </w:p>
        </w:tc>
        <w:tc>
          <w:tcPr>
            <w:tcW w:w="78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rsidR="009F2701" w:rsidRDefault="009F2701">
            <w:pPr>
              <w:widowControl w:val="0"/>
              <w:shd w:val="clear" w:color="auto" w:fill="FFFFFF"/>
              <w:jc w:val="center"/>
              <w:rPr>
                <w:b/>
                <w:color w:val="000000"/>
                <w:sz w:val="20"/>
                <w:highlight w:val="yellow"/>
              </w:rPr>
            </w:pPr>
          </w:p>
        </w:tc>
        <w:tc>
          <w:tcPr>
            <w:tcW w:w="3514" w:type="pct"/>
            <w:gridSpan w:val="4"/>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rsidR="009F2701" w:rsidRDefault="00604F63">
            <w:pPr>
              <w:widowControl w:val="0"/>
              <w:shd w:val="clear" w:color="auto" w:fill="FFFFFF"/>
              <w:ind w:hanging="2202"/>
              <w:jc w:val="center"/>
              <w:rPr>
                <w:b/>
                <w:bCs/>
                <w:color w:val="000000"/>
                <w:sz w:val="22"/>
                <w:szCs w:val="22"/>
                <w:highlight w:val="yellow"/>
              </w:rPr>
            </w:pPr>
            <w:r>
              <w:rPr>
                <w:b/>
                <w:bCs/>
                <w:color w:val="000000"/>
                <w:sz w:val="22"/>
                <w:szCs w:val="22"/>
              </w:rPr>
              <w:t>8.2. Rezultato stebėsenos rodikliai</w:t>
            </w:r>
          </w:p>
        </w:tc>
      </w:tr>
      <w:tr w:rsidR="009F2701">
        <w:trPr>
          <w:trHeight w:val="165"/>
        </w:trPr>
        <w:tc>
          <w:tcPr>
            <w:tcW w:w="702" w:type="pct"/>
            <w:tcBorders>
              <w:top w:val="single" w:sz="4" w:space="0" w:color="auto"/>
              <w:left w:val="single" w:sz="4" w:space="0" w:color="auto"/>
              <w:bottom w:val="single" w:sz="4" w:space="0" w:color="auto"/>
              <w:right w:val="single" w:sz="4" w:space="0" w:color="auto"/>
            </w:tcBorders>
            <w:hideMark/>
          </w:tcPr>
          <w:p w:rsidR="009F2701" w:rsidRDefault="00604F63">
            <w:pPr>
              <w:widowControl w:val="0"/>
              <w:shd w:val="clear" w:color="auto" w:fill="FFFFFF"/>
              <w:jc w:val="center"/>
              <w:rPr>
                <w:i/>
                <w:sz w:val="20"/>
                <w:highlight w:val="yellow"/>
              </w:rPr>
            </w:pPr>
            <w:r>
              <w:rPr>
                <w:i/>
                <w:color w:val="000000"/>
                <w:sz w:val="20"/>
              </w:rPr>
              <w:t xml:space="preserve">Iš projekto įgyvendinimo plano nurodomas pažangos </w:t>
            </w:r>
            <w:r>
              <w:rPr>
                <w:i/>
                <w:color w:val="000000"/>
                <w:sz w:val="20"/>
              </w:rPr>
              <w:lastRenderedPageBreak/>
              <w:t xml:space="preserve">priemonės </w:t>
            </w:r>
            <w:proofErr w:type="spellStart"/>
            <w:r>
              <w:rPr>
                <w:i/>
                <w:color w:val="000000"/>
                <w:sz w:val="20"/>
              </w:rPr>
              <w:t>poveiklės</w:t>
            </w:r>
            <w:proofErr w:type="spellEnd"/>
            <w:r>
              <w:rPr>
                <w:i/>
                <w:color w:val="000000"/>
                <w:sz w:val="20"/>
              </w:rPr>
              <w:t xml:space="preserve"> numeris.</w:t>
            </w:r>
            <w:r>
              <w:rPr>
                <w:color w:val="000000"/>
                <w:sz w:val="20"/>
              </w:rPr>
              <w:t xml:space="preserve"> </w:t>
            </w:r>
            <w:r>
              <w:rPr>
                <w:i/>
                <w:iCs/>
                <w:sz w:val="20"/>
              </w:rPr>
              <w:t xml:space="preserve">Kai įgyvendinamos finansinės priemonės, pasirenkama iš kvietime nurodytų pažangos priemonių </w:t>
            </w:r>
            <w:proofErr w:type="spellStart"/>
            <w:r>
              <w:rPr>
                <w:i/>
                <w:iCs/>
                <w:sz w:val="20"/>
              </w:rPr>
              <w:t>poveiklių</w:t>
            </w:r>
            <w:proofErr w:type="spellEnd"/>
            <w:r>
              <w:rPr>
                <w:i/>
                <w:iCs/>
                <w:sz w:val="20"/>
              </w:rPr>
              <w:t xml:space="preserve"> (kvietimo finansuojamų projekto veiklų) sąrašo.</w:t>
            </w:r>
          </w:p>
        </w:tc>
        <w:tc>
          <w:tcPr>
            <w:tcW w:w="784" w:type="pct"/>
            <w:tcBorders>
              <w:top w:val="single" w:sz="4" w:space="0" w:color="auto"/>
              <w:left w:val="single" w:sz="4" w:space="0" w:color="auto"/>
              <w:bottom w:val="single" w:sz="4" w:space="0" w:color="auto"/>
              <w:right w:val="single" w:sz="4" w:space="0" w:color="auto"/>
            </w:tcBorders>
          </w:tcPr>
          <w:p w:rsidR="009F2701" w:rsidRDefault="00604F63">
            <w:pPr>
              <w:widowControl w:val="0"/>
              <w:shd w:val="clear" w:color="auto" w:fill="FFFFFF"/>
              <w:jc w:val="center"/>
              <w:rPr>
                <w:i/>
                <w:sz w:val="20"/>
              </w:rPr>
            </w:pPr>
            <w:r>
              <w:rPr>
                <w:i/>
                <w:sz w:val="20"/>
              </w:rPr>
              <w:lastRenderedPageBreak/>
              <w:t xml:space="preserve">Iš projekto įgyvendinimo plano nurodomas rezultato stebėsenos </w:t>
            </w:r>
            <w:r>
              <w:rPr>
                <w:i/>
                <w:sz w:val="20"/>
              </w:rPr>
              <w:lastRenderedPageBreak/>
              <w:t xml:space="preserve">rodiklio pavadinimas pagal PFSA </w:t>
            </w:r>
            <w:r>
              <w:rPr>
                <w:i/>
                <w:iCs/>
                <w:sz w:val="20"/>
              </w:rPr>
              <w:t xml:space="preserve">arba </w:t>
            </w:r>
            <w:proofErr w:type="spellStart"/>
            <w:r>
              <w:rPr>
                <w:i/>
                <w:sz w:val="20"/>
              </w:rPr>
              <w:t>RPPl</w:t>
            </w:r>
            <w:proofErr w:type="spellEnd"/>
            <w:r>
              <w:rPr>
                <w:sz w:val="20"/>
              </w:rPr>
              <w:t xml:space="preserve"> </w:t>
            </w:r>
            <w:r>
              <w:rPr>
                <w:i/>
                <w:sz w:val="20"/>
              </w:rPr>
              <w:t xml:space="preserve">nurodytus stebėsenos rodiklių duomenis. </w:t>
            </w:r>
          </w:p>
          <w:p w:rsidR="009F2701" w:rsidRDefault="009F2701">
            <w:pPr>
              <w:rPr>
                <w:sz w:val="20"/>
                <w:highlight w:val="yellow"/>
              </w:rPr>
            </w:pPr>
          </w:p>
          <w:p w:rsidR="009F2701" w:rsidRDefault="00604F63">
            <w:pPr>
              <w:widowControl w:val="0"/>
              <w:shd w:val="clear" w:color="auto" w:fill="FFFFFF"/>
              <w:jc w:val="center"/>
              <w:rPr>
                <w:i/>
                <w:sz w:val="20"/>
                <w:highlight w:val="yellow"/>
              </w:rPr>
            </w:pPr>
            <w:r>
              <w:rPr>
                <w:i/>
                <w:sz w:val="20"/>
              </w:rPr>
              <w:t>Kai keičiama Sutartis, rezultato stebėsenos rodiklio pavadinimas nurodomas (DMS – pasirenkamas iš sąrašo, suformuojamo iš kvietimo informacijos pagal veiklą (</w:t>
            </w:r>
            <w:proofErr w:type="spellStart"/>
            <w:r>
              <w:rPr>
                <w:i/>
                <w:sz w:val="20"/>
              </w:rPr>
              <w:t>poveiklę</w:t>
            </w:r>
            <w:proofErr w:type="spellEnd"/>
            <w:r>
              <w:rPr>
                <w:i/>
                <w:sz w:val="20"/>
              </w:rPr>
              <w:t xml:space="preserve">)) pagal PFSA </w:t>
            </w:r>
            <w:r>
              <w:rPr>
                <w:i/>
                <w:iCs/>
                <w:sz w:val="20"/>
              </w:rPr>
              <w:t xml:space="preserve">arba </w:t>
            </w:r>
            <w:proofErr w:type="spellStart"/>
            <w:r>
              <w:rPr>
                <w:i/>
                <w:sz w:val="20"/>
              </w:rPr>
              <w:t>RPPl</w:t>
            </w:r>
            <w:proofErr w:type="spellEnd"/>
            <w:r>
              <w:rPr>
                <w:sz w:val="20"/>
              </w:rPr>
              <w:t xml:space="preserve"> </w:t>
            </w:r>
            <w:r>
              <w:rPr>
                <w:i/>
                <w:sz w:val="20"/>
              </w:rPr>
              <w:t xml:space="preserve">nurodytus stebėsenos rodiklių duomenis. </w:t>
            </w:r>
            <w:r>
              <w:rPr>
                <w:i/>
                <w:iCs/>
                <w:sz w:val="20"/>
              </w:rPr>
              <w:t>Kai įgyvendinamos finansinės priemonės, INVESTIS užpildoma automatiškai pagal pasirinktą stebėsenos rodiklio kodą.</w:t>
            </w:r>
          </w:p>
          <w:p w:rsidR="009F2701" w:rsidRDefault="009F2701">
            <w:pPr>
              <w:rPr>
                <w:sz w:val="20"/>
                <w:highlight w:val="yellow"/>
              </w:rPr>
            </w:pPr>
          </w:p>
          <w:p w:rsidR="009F2701" w:rsidRDefault="009F2701">
            <w:pPr>
              <w:widowControl w:val="0"/>
              <w:shd w:val="clear" w:color="auto" w:fill="FFFFFF"/>
              <w:jc w:val="center"/>
              <w:rPr>
                <w:i/>
                <w:sz w:val="20"/>
                <w:highlight w:val="yellow"/>
              </w:rPr>
            </w:pPr>
          </w:p>
        </w:tc>
        <w:tc>
          <w:tcPr>
            <w:tcW w:w="951" w:type="pct"/>
            <w:tcBorders>
              <w:top w:val="single" w:sz="4" w:space="0" w:color="auto"/>
              <w:left w:val="single" w:sz="4" w:space="0" w:color="auto"/>
              <w:bottom w:val="single" w:sz="4" w:space="0" w:color="auto"/>
              <w:right w:val="single" w:sz="4" w:space="0" w:color="auto"/>
            </w:tcBorders>
          </w:tcPr>
          <w:p w:rsidR="009F2701" w:rsidRDefault="00604F63">
            <w:pPr>
              <w:jc w:val="center"/>
              <w:rPr>
                <w:i/>
                <w:sz w:val="20"/>
              </w:rPr>
            </w:pPr>
            <w:r>
              <w:rPr>
                <w:i/>
                <w:sz w:val="20"/>
              </w:rPr>
              <w:lastRenderedPageBreak/>
              <w:t xml:space="preserve">Iš projekto įgyvendinimo plano nurodomas rezultato stebėsenos rodiklio </w:t>
            </w:r>
            <w:r>
              <w:rPr>
                <w:i/>
                <w:color w:val="000000"/>
                <w:sz w:val="20"/>
              </w:rPr>
              <w:t xml:space="preserve">kodas </w:t>
            </w:r>
            <w:r>
              <w:rPr>
                <w:i/>
                <w:sz w:val="20"/>
              </w:rPr>
              <w:t xml:space="preserve">pagal PFSA </w:t>
            </w:r>
            <w:r>
              <w:rPr>
                <w:i/>
                <w:iCs/>
                <w:sz w:val="20"/>
              </w:rPr>
              <w:lastRenderedPageBreak/>
              <w:t xml:space="preserve">arba </w:t>
            </w:r>
            <w:proofErr w:type="spellStart"/>
            <w:r>
              <w:rPr>
                <w:i/>
                <w:sz w:val="20"/>
              </w:rPr>
              <w:t>RPPl</w:t>
            </w:r>
            <w:proofErr w:type="spellEnd"/>
            <w:r>
              <w:rPr>
                <w:sz w:val="20"/>
              </w:rPr>
              <w:t xml:space="preserve"> </w:t>
            </w:r>
            <w:r>
              <w:rPr>
                <w:i/>
                <w:sz w:val="20"/>
              </w:rPr>
              <w:t xml:space="preserve">nurodytus stebėsenos rodiklių duomenis. </w:t>
            </w:r>
          </w:p>
          <w:p w:rsidR="009F2701" w:rsidRDefault="00604F63">
            <w:pPr>
              <w:widowControl w:val="0"/>
              <w:shd w:val="clear" w:color="auto" w:fill="FFFFFF"/>
              <w:jc w:val="center"/>
              <w:rPr>
                <w:i/>
                <w:sz w:val="20"/>
              </w:rPr>
            </w:pPr>
            <w:r>
              <w:rPr>
                <w:i/>
                <w:sz w:val="20"/>
              </w:rPr>
              <w:t>Pasirinkus procentais matuojamą stebėsenos rodiklį, taip pat automatiškai nurodomi bazinis ir pokyčio stebėsenos rodikliai.</w:t>
            </w:r>
          </w:p>
          <w:p w:rsidR="009F2701" w:rsidRDefault="009F2701">
            <w:pPr>
              <w:rPr>
                <w:sz w:val="20"/>
                <w:highlight w:val="yellow"/>
              </w:rPr>
            </w:pPr>
          </w:p>
          <w:p w:rsidR="009F2701" w:rsidRDefault="00604F63">
            <w:pPr>
              <w:widowControl w:val="0"/>
              <w:shd w:val="clear" w:color="auto" w:fill="FFFFFF"/>
              <w:jc w:val="center"/>
              <w:rPr>
                <w:i/>
                <w:sz w:val="20"/>
                <w:highlight w:val="yellow"/>
              </w:rPr>
            </w:pPr>
            <w:r>
              <w:rPr>
                <w:i/>
                <w:sz w:val="20"/>
              </w:rPr>
              <w:t>Kai keičiama Sutartis, rezultato stebėsenos rodiklio kodas nurodomas (DMS – pasirenkamas iš sąrašo, suformuojamo iš kvietimo informacijos pagal veiklą (</w:t>
            </w:r>
            <w:proofErr w:type="spellStart"/>
            <w:r>
              <w:rPr>
                <w:i/>
                <w:sz w:val="20"/>
              </w:rPr>
              <w:t>poveiklę</w:t>
            </w:r>
            <w:proofErr w:type="spellEnd"/>
            <w:r>
              <w:rPr>
                <w:i/>
                <w:sz w:val="20"/>
              </w:rPr>
              <w:t>)) pagal PFSA</w:t>
            </w:r>
            <w:r>
              <w:rPr>
                <w:i/>
                <w:iCs/>
                <w:sz w:val="20"/>
              </w:rPr>
              <w:t xml:space="preserve"> arba </w:t>
            </w:r>
            <w:proofErr w:type="spellStart"/>
            <w:r>
              <w:rPr>
                <w:i/>
                <w:sz w:val="20"/>
              </w:rPr>
              <w:t>RPPl</w:t>
            </w:r>
            <w:proofErr w:type="spellEnd"/>
            <w:r>
              <w:rPr>
                <w:i/>
                <w:sz w:val="20"/>
              </w:rPr>
              <w:t xml:space="preserve"> nurodytus stebėsenos rodiklių duomenis. </w:t>
            </w:r>
            <w:r>
              <w:rPr>
                <w:i/>
                <w:iCs/>
                <w:sz w:val="20"/>
              </w:rPr>
              <w:t xml:space="preserve">Kai įgyvendinamos finansinės priemonės, pasirenkama iš kvietime nurodytų stebėsenos rodiklių kodų pagal pasirinktą pažangos priemonės </w:t>
            </w:r>
            <w:proofErr w:type="spellStart"/>
            <w:r>
              <w:rPr>
                <w:i/>
                <w:iCs/>
                <w:sz w:val="20"/>
              </w:rPr>
              <w:t>poveiklę</w:t>
            </w:r>
            <w:proofErr w:type="spellEnd"/>
            <w:r>
              <w:rPr>
                <w:i/>
                <w:iCs/>
                <w:sz w:val="20"/>
              </w:rPr>
              <w:t xml:space="preserve"> (kvietimo finansuojamą projekto veiklą) sąrašo.</w:t>
            </w:r>
          </w:p>
        </w:tc>
        <w:tc>
          <w:tcPr>
            <w:tcW w:w="659" w:type="pct"/>
            <w:tcBorders>
              <w:top w:val="single" w:sz="4" w:space="0" w:color="auto"/>
              <w:left w:val="single" w:sz="4" w:space="0" w:color="auto"/>
              <w:bottom w:val="single" w:sz="4" w:space="0" w:color="auto"/>
              <w:right w:val="single" w:sz="4" w:space="0" w:color="auto"/>
            </w:tcBorders>
          </w:tcPr>
          <w:p w:rsidR="009F2701" w:rsidRDefault="00604F63">
            <w:pPr>
              <w:widowControl w:val="0"/>
              <w:shd w:val="clear" w:color="auto" w:fill="FFFFFF"/>
              <w:jc w:val="center"/>
              <w:rPr>
                <w:i/>
                <w:sz w:val="20"/>
              </w:rPr>
            </w:pPr>
            <w:r>
              <w:rPr>
                <w:i/>
                <w:sz w:val="20"/>
              </w:rPr>
              <w:lastRenderedPageBreak/>
              <w:t xml:space="preserve">Pasirinkus stebėsenos rodiklį, nurodomas jo </w:t>
            </w:r>
            <w:r>
              <w:rPr>
                <w:i/>
                <w:sz w:val="20"/>
              </w:rPr>
              <w:lastRenderedPageBreak/>
              <w:t xml:space="preserve">matavimo vienetas, pvz., kilometrai (km), valandos (h) ir pan. </w:t>
            </w:r>
            <w:r>
              <w:rPr>
                <w:i/>
                <w:iCs/>
                <w:sz w:val="20"/>
              </w:rPr>
              <w:t>Matavimo vienetai nurodomi pagal stebėsenos rodikliui priskirtus duomenis.</w:t>
            </w:r>
          </w:p>
          <w:p w:rsidR="009F2701" w:rsidRDefault="00604F63">
            <w:pPr>
              <w:widowControl w:val="0"/>
              <w:shd w:val="clear" w:color="auto" w:fill="FFFFFF"/>
              <w:jc w:val="center"/>
              <w:rPr>
                <w:i/>
                <w:iCs/>
                <w:sz w:val="20"/>
              </w:rPr>
            </w:pPr>
            <w:r>
              <w:rPr>
                <w:i/>
                <w:iCs/>
                <w:sz w:val="20"/>
              </w:rPr>
              <w:t>Nurodyti privaloma, jeigu pasirinktas rezultato </w:t>
            </w:r>
          </w:p>
          <w:p w:rsidR="009F2701" w:rsidRDefault="00604F63">
            <w:pPr>
              <w:widowControl w:val="0"/>
              <w:shd w:val="clear" w:color="auto" w:fill="FFFFFF"/>
              <w:jc w:val="center"/>
              <w:rPr>
                <w:i/>
                <w:sz w:val="20"/>
              </w:rPr>
            </w:pPr>
            <w:r>
              <w:rPr>
                <w:i/>
                <w:iCs/>
                <w:sz w:val="20"/>
              </w:rPr>
              <w:t>stebėsenos rodiklis.</w:t>
            </w:r>
          </w:p>
          <w:p w:rsidR="009F2701" w:rsidRDefault="009F2701">
            <w:pPr>
              <w:widowControl w:val="0"/>
              <w:shd w:val="clear" w:color="auto" w:fill="FFFFFF"/>
              <w:jc w:val="center"/>
              <w:rPr>
                <w:i/>
                <w:sz w:val="20"/>
                <w:highlight w:val="yellow"/>
              </w:rPr>
            </w:pPr>
          </w:p>
          <w:p w:rsidR="009F2701" w:rsidRDefault="009F2701">
            <w:pPr>
              <w:rPr>
                <w:sz w:val="20"/>
                <w:highlight w:val="yellow"/>
              </w:rPr>
            </w:pPr>
          </w:p>
          <w:p w:rsidR="009F2701" w:rsidRDefault="009F2701">
            <w:pPr>
              <w:widowControl w:val="0"/>
              <w:shd w:val="clear" w:color="auto" w:fill="FFFFFF"/>
              <w:jc w:val="center"/>
              <w:rPr>
                <w:color w:val="000000"/>
                <w:sz w:val="20"/>
                <w:highlight w:val="yellow"/>
              </w:rPr>
            </w:pPr>
          </w:p>
        </w:tc>
        <w:tc>
          <w:tcPr>
            <w:tcW w:w="806" w:type="pct"/>
            <w:tcBorders>
              <w:top w:val="single" w:sz="4" w:space="0" w:color="auto"/>
              <w:left w:val="single" w:sz="4" w:space="0" w:color="auto"/>
              <w:bottom w:val="single" w:sz="4" w:space="0" w:color="auto"/>
              <w:right w:val="single" w:sz="4" w:space="0" w:color="auto"/>
            </w:tcBorders>
          </w:tcPr>
          <w:p w:rsidR="009F2701" w:rsidRDefault="00604F63">
            <w:pPr>
              <w:widowControl w:val="0"/>
              <w:shd w:val="clear" w:color="auto" w:fill="FFFFFF"/>
              <w:jc w:val="center"/>
              <w:rPr>
                <w:i/>
                <w:sz w:val="20"/>
              </w:rPr>
            </w:pPr>
            <w:r>
              <w:rPr>
                <w:i/>
                <w:sz w:val="20"/>
              </w:rPr>
              <w:lastRenderedPageBreak/>
              <w:t xml:space="preserve">Pildyti privaloma. Iš projekto įgyvendinimo plano nurodoma pradinė </w:t>
            </w:r>
            <w:r>
              <w:rPr>
                <w:i/>
                <w:sz w:val="20"/>
              </w:rPr>
              <w:lastRenderedPageBreak/>
              <w:t>rezultato stebėsenos rodiklio reikšmė.</w:t>
            </w:r>
          </w:p>
          <w:p w:rsidR="009F2701" w:rsidRDefault="00604F63">
            <w:pPr>
              <w:jc w:val="center"/>
              <w:textAlignment w:val="baseline"/>
              <w:rPr>
                <w:rFonts w:ascii="Segoe UI" w:hAnsi="Segoe UI" w:cs="Segoe UI"/>
                <w:sz w:val="20"/>
                <w:highlight w:val="yellow"/>
              </w:rPr>
            </w:pPr>
            <w:r>
              <w:rPr>
                <w:i/>
                <w:iCs/>
                <w:sz w:val="20"/>
              </w:rPr>
              <w:t>Kai įgyvendinamos finansinės priemonės, pildoma Sutarties rengimo metu.</w:t>
            </w:r>
            <w:r>
              <w:rPr>
                <w:sz w:val="20"/>
              </w:rPr>
              <w:t> </w:t>
            </w:r>
          </w:p>
        </w:tc>
        <w:tc>
          <w:tcPr>
            <w:tcW w:w="1098" w:type="pct"/>
            <w:tcBorders>
              <w:top w:val="single" w:sz="4" w:space="0" w:color="auto"/>
              <w:left w:val="single" w:sz="4" w:space="0" w:color="auto"/>
              <w:bottom w:val="single" w:sz="4" w:space="0" w:color="auto"/>
              <w:right w:val="single" w:sz="4" w:space="0" w:color="auto"/>
            </w:tcBorders>
            <w:hideMark/>
          </w:tcPr>
          <w:p w:rsidR="009F2701" w:rsidRDefault="00604F63">
            <w:pPr>
              <w:widowControl w:val="0"/>
              <w:shd w:val="clear" w:color="auto" w:fill="FFFFFF"/>
              <w:ind w:firstLine="13"/>
              <w:jc w:val="center"/>
              <w:rPr>
                <w:i/>
                <w:sz w:val="20"/>
                <w:highlight w:val="yellow"/>
              </w:rPr>
            </w:pPr>
            <w:r>
              <w:rPr>
                <w:i/>
                <w:sz w:val="20"/>
              </w:rPr>
              <w:lastRenderedPageBreak/>
              <w:t xml:space="preserve">Nurodoma siektina rezultato stebėsenos rodiklio reikšmė, kurią planuojama pasiekti iki stebėsenos </w:t>
            </w:r>
            <w:r>
              <w:rPr>
                <w:i/>
                <w:sz w:val="20"/>
              </w:rPr>
              <w:lastRenderedPageBreak/>
              <w:t xml:space="preserve">rodiklio aprašymo kortelėje, </w:t>
            </w:r>
            <w:r>
              <w:rPr>
                <w:i/>
                <w:iCs/>
                <w:sz w:val="20"/>
              </w:rPr>
              <w:t>kurios informacija</w:t>
            </w:r>
            <w:r>
              <w:rPr>
                <w:i/>
                <w:sz w:val="20"/>
              </w:rPr>
              <w:t xml:space="preserve"> pateikiama stebėsenos rodiklių aprašymo kortelių suvestinėje, skelbiamoje ES investicijų interneto svetainėje </w:t>
            </w:r>
            <w:proofErr w:type="spellStart"/>
            <w:r>
              <w:rPr>
                <w:i/>
                <w:sz w:val="20"/>
              </w:rPr>
              <w:t>esinvesticijos.lt</w:t>
            </w:r>
            <w:proofErr w:type="spellEnd"/>
            <w:r>
              <w:rPr>
                <w:i/>
                <w:sz w:val="20"/>
              </w:rPr>
              <w:t xml:space="preserve">, nurodyto pasiekimo momento. </w:t>
            </w:r>
          </w:p>
          <w:p w:rsidR="009F2701" w:rsidRDefault="00604F63">
            <w:pPr>
              <w:widowControl w:val="0"/>
              <w:shd w:val="clear" w:color="auto" w:fill="FFFFFF"/>
              <w:ind w:firstLine="13"/>
              <w:jc w:val="center"/>
              <w:rPr>
                <w:sz w:val="20"/>
              </w:rPr>
            </w:pPr>
            <w:r>
              <w:rPr>
                <w:i/>
                <w:iCs/>
                <w:sz w:val="20"/>
              </w:rPr>
              <w:t>Nurodyti privaloma, jeigu pasirinktas rezultato stebėsenos rodiklis.</w:t>
            </w:r>
          </w:p>
          <w:p w:rsidR="009F2701" w:rsidRDefault="009F2701">
            <w:pPr>
              <w:widowControl w:val="0"/>
              <w:shd w:val="clear" w:color="auto" w:fill="FFFFFF"/>
              <w:ind w:firstLine="13"/>
              <w:jc w:val="center"/>
              <w:rPr>
                <w:i/>
                <w:sz w:val="20"/>
              </w:rPr>
            </w:pPr>
          </w:p>
        </w:tc>
      </w:tr>
    </w:tbl>
    <w:p w:rsidR="009F2701" w:rsidRDefault="007252BC">
      <w:pPr>
        <w:rPr>
          <w:sz w:val="20"/>
        </w:rPr>
      </w:pPr>
    </w:p>
    <w:p w:rsidR="009F2701" w:rsidRDefault="007252BC">
      <w:pPr>
        <w:keepNext/>
        <w:ind w:firstLine="567"/>
        <w:rPr>
          <w:bCs/>
          <w:kern w:val="28"/>
          <w:sz w:val="22"/>
          <w:szCs w:val="22"/>
        </w:rPr>
      </w:pPr>
      <w:r w:rsidR="00604F63">
        <w:rPr>
          <w:b/>
          <w:bCs/>
          <w:kern w:val="28"/>
          <w:sz w:val="22"/>
          <w:szCs w:val="22"/>
        </w:rPr>
        <w:t>9</w:t>
      </w:r>
      <w:r w:rsidR="00604F63">
        <w:rPr>
          <w:b/>
          <w:bCs/>
          <w:kern w:val="28"/>
          <w:sz w:val="22"/>
          <w:szCs w:val="22"/>
        </w:rPr>
        <w:t xml:space="preserve">. </w:t>
      </w:r>
      <w:r w:rsidR="00604F63">
        <w:rPr>
          <w:b/>
          <w:bCs/>
          <w:kern w:val="28"/>
          <w:sz w:val="22"/>
        </w:rPr>
        <w:t>Reikalavimai</w:t>
      </w:r>
      <w:r w:rsidR="00604F63">
        <w:rPr>
          <w:b/>
          <w:bCs/>
          <w:kern w:val="28"/>
          <w:sz w:val="22"/>
          <w:szCs w:val="22"/>
        </w:rPr>
        <w:t xml:space="preserve"> po projekto finansavimo pabaigos</w:t>
      </w:r>
      <w:r w:rsidR="00604F63">
        <w:rPr>
          <w:kern w:val="28"/>
          <w:sz w:val="22"/>
          <w:szCs w:val="22"/>
        </w:rPr>
        <w:t xml:space="preserve"> (</w:t>
      </w:r>
      <w:r w:rsidR="00604F63">
        <w:rPr>
          <w:i/>
          <w:kern w:val="28"/>
          <w:sz w:val="22"/>
          <w:szCs w:val="22"/>
        </w:rPr>
        <w:t>kai įgyvendinamos finansinės priemonės, šis punktas nepildomas ir Sutarties duomenų lapas nerodomas</w:t>
      </w:r>
      <w:r w:rsidR="00604F63">
        <w:rPr>
          <w:kern w:val="28"/>
          <w:sz w:val="22"/>
          <w:szCs w:val="22"/>
        </w:rPr>
        <w:t>)</w:t>
      </w:r>
    </w:p>
    <w:p w:rsidR="009F2701" w:rsidRDefault="009F2701">
      <w:pPr>
        <w:rPr>
          <w:sz w:val="6"/>
          <w:szCs w:val="6"/>
        </w:rPr>
      </w:pPr>
    </w:p>
    <w:p w:rsidR="009F2701" w:rsidRDefault="009F2701"/>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554"/>
        <w:gridCol w:w="1053"/>
        <w:gridCol w:w="958"/>
        <w:gridCol w:w="1672"/>
        <w:gridCol w:w="1677"/>
        <w:gridCol w:w="1815"/>
        <w:gridCol w:w="742"/>
        <w:gridCol w:w="588"/>
      </w:tblGrid>
      <w:tr w:rsidR="009F2701">
        <w:trPr>
          <w:trHeight w:val="79"/>
        </w:trPr>
        <w:tc>
          <w:tcPr>
            <w:tcW w:w="2339" w:type="pct"/>
            <w:gridSpan w:val="3"/>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F2701" w:rsidRDefault="00604F63">
            <w:pPr>
              <w:ind w:firstLine="720"/>
              <w:rPr>
                <w:b/>
                <w:color w:val="000000"/>
                <w:sz w:val="22"/>
                <w:szCs w:val="22"/>
              </w:rPr>
            </w:pPr>
            <w:r>
              <w:rPr>
                <w:b/>
                <w:color w:val="000000"/>
                <w:sz w:val="22"/>
                <w:szCs w:val="22"/>
              </w:rPr>
              <w:t xml:space="preserve">9.1. Ataskaitos po projekto finansavimo pabaigos teikimas </w:t>
            </w:r>
          </w:p>
          <w:p w:rsidR="009F2701" w:rsidRDefault="00604F63">
            <w:pPr>
              <w:rPr>
                <w:i/>
                <w:iCs/>
                <w:sz w:val="20"/>
              </w:rPr>
            </w:pPr>
            <w:r>
              <w:rPr>
                <w:i/>
                <w:iCs/>
                <w:sz w:val="20"/>
              </w:rPr>
              <w:t xml:space="preserve">Administruojančioji institucija nustato ataskaitos po projekto finansavimo pabaigos teikimo tvarką Sutarties rengimo metu. Informacija gali būti tikslinama Sutarties keitimo metu, taip pat po projekto įgyvendinimo dienos, atsižvelgiant į informaciją, pateikiamą ataskaitose po projekto finansavimo pabaigos. </w:t>
            </w:r>
          </w:p>
          <w:p w:rsidR="009F2701" w:rsidRDefault="009F2701">
            <w:pPr>
              <w:rPr>
                <w:sz w:val="16"/>
                <w:szCs w:val="16"/>
              </w:rPr>
            </w:pPr>
          </w:p>
          <w:p w:rsidR="009F2701" w:rsidRDefault="009F2701">
            <w:pPr>
              <w:rPr>
                <w:i/>
                <w:sz w:val="22"/>
                <w:szCs w:val="22"/>
              </w:rPr>
            </w:pPr>
          </w:p>
          <w:p w:rsidR="009F2701" w:rsidRDefault="009F2701">
            <w:pPr>
              <w:rPr>
                <w:bCs/>
                <w:color w:val="000000"/>
                <w:sz w:val="22"/>
                <w:szCs w:val="22"/>
              </w:rPr>
            </w:pPr>
          </w:p>
        </w:tc>
        <w:tc>
          <w:tcPr>
            <w:tcW w:w="2451"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F2701" w:rsidRDefault="00604F63">
            <w:pPr>
              <w:jc w:val="both"/>
              <w:rPr>
                <w:b/>
                <w:color w:val="000000"/>
                <w:sz w:val="22"/>
                <w:szCs w:val="22"/>
              </w:rPr>
            </w:pPr>
            <w:r>
              <w:rPr>
                <w:b/>
                <w:color w:val="000000"/>
                <w:sz w:val="22"/>
                <w:szCs w:val="22"/>
              </w:rPr>
              <w:t xml:space="preserve">Neteikiama </w:t>
            </w:r>
          </w:p>
          <w:p w:rsidR="009F2701" w:rsidRDefault="00604F63">
            <w:pPr>
              <w:jc w:val="both"/>
              <w:rPr>
                <w:bCs/>
                <w:color w:val="000000"/>
                <w:sz w:val="20"/>
              </w:rPr>
            </w:pPr>
            <w:r>
              <w:rPr>
                <w:bCs/>
                <w:i/>
                <w:color w:val="000000"/>
                <w:sz w:val="20"/>
              </w:rPr>
              <w:t>(pažymėjus „neteikiama“ toliau nurodyti laukai į Sutartį neįtraukiami)</w:t>
            </w:r>
          </w:p>
        </w:tc>
        <w:tc>
          <w:tcPr>
            <w:tcW w:w="210" w:type="pct"/>
            <w:tcBorders>
              <w:top w:val="single" w:sz="4" w:space="0" w:color="auto"/>
              <w:left w:val="single" w:sz="4" w:space="0" w:color="auto"/>
              <w:bottom w:val="single" w:sz="4" w:space="0" w:color="auto"/>
              <w:right w:val="single" w:sz="4" w:space="0" w:color="auto"/>
            </w:tcBorders>
            <w:shd w:val="clear" w:color="auto" w:fill="auto"/>
          </w:tcPr>
          <w:p w:rsidR="009F2701" w:rsidRDefault="00604F63">
            <w:pPr>
              <w:jc w:val="both"/>
              <w:rPr>
                <w:color w:val="000000"/>
                <w:sz w:val="22"/>
                <w:szCs w:val="22"/>
              </w:rPr>
            </w:pPr>
            <w:r>
              <w:rPr>
                <w:color w:val="000000"/>
                <w:sz w:val="22"/>
                <w:szCs w:val="22"/>
              </w:rPr>
              <w:t>□</w:t>
            </w:r>
          </w:p>
        </w:tc>
      </w:tr>
      <w:tr w:rsidR="009F2701">
        <w:trPr>
          <w:trHeight w:val="79"/>
        </w:trPr>
        <w:tc>
          <w:tcPr>
            <w:tcW w:w="2339" w:type="pct"/>
            <w:gridSpan w:val="3"/>
            <w:vMerge/>
          </w:tcPr>
          <w:p w:rsidR="009F2701" w:rsidRDefault="009F2701">
            <w:pPr>
              <w:ind w:firstLine="720"/>
              <w:rPr>
                <w:bCs/>
                <w:color w:val="000000"/>
                <w:sz w:val="22"/>
                <w:szCs w:val="22"/>
              </w:rPr>
            </w:pPr>
          </w:p>
        </w:tc>
        <w:tc>
          <w:tcPr>
            <w:tcW w:w="2451" w:type="pct"/>
            <w:gridSpan w:val="5"/>
            <w:shd w:val="clear" w:color="auto" w:fill="D9D9D9" w:themeFill="background1" w:themeFillShade="D9"/>
          </w:tcPr>
          <w:p w:rsidR="009F2701" w:rsidRDefault="00604F63">
            <w:pPr>
              <w:jc w:val="both"/>
              <w:rPr>
                <w:b/>
                <w:color w:val="000000"/>
                <w:sz w:val="22"/>
                <w:szCs w:val="22"/>
              </w:rPr>
            </w:pPr>
            <w:r>
              <w:rPr>
                <w:b/>
                <w:color w:val="000000"/>
                <w:sz w:val="22"/>
                <w:szCs w:val="22"/>
              </w:rPr>
              <w:t>Teikiama</w:t>
            </w:r>
          </w:p>
        </w:tc>
        <w:tc>
          <w:tcPr>
            <w:tcW w:w="210" w:type="pct"/>
            <w:tcBorders>
              <w:top w:val="single" w:sz="4" w:space="0" w:color="auto"/>
            </w:tcBorders>
            <w:shd w:val="clear" w:color="auto" w:fill="auto"/>
          </w:tcPr>
          <w:p w:rsidR="009F2701" w:rsidRDefault="00604F63">
            <w:pPr>
              <w:jc w:val="both"/>
              <w:rPr>
                <w:color w:val="000000"/>
                <w:sz w:val="22"/>
                <w:szCs w:val="22"/>
              </w:rPr>
            </w:pPr>
            <w:r>
              <w:rPr>
                <w:color w:val="000000"/>
                <w:sz w:val="22"/>
                <w:szCs w:val="22"/>
              </w:rPr>
              <w:t>□</w:t>
            </w:r>
          </w:p>
        </w:tc>
      </w:tr>
      <w:tr w:rsidR="009F2701">
        <w:trPr>
          <w:trHeight w:val="79"/>
        </w:trPr>
        <w:tc>
          <w:tcPr>
            <w:tcW w:w="2339" w:type="pct"/>
            <w:gridSpan w:val="3"/>
            <w:vMerge/>
          </w:tcPr>
          <w:p w:rsidR="009F2701" w:rsidRDefault="009F2701">
            <w:pPr>
              <w:rPr>
                <w:b/>
                <w:bCs/>
                <w:color w:val="000000"/>
                <w:sz w:val="22"/>
                <w:szCs w:val="22"/>
              </w:rPr>
            </w:pPr>
          </w:p>
        </w:tc>
        <w:tc>
          <w:tcPr>
            <w:tcW w:w="2451" w:type="pct"/>
            <w:gridSpan w:val="5"/>
          </w:tcPr>
          <w:p w:rsidR="009F2701" w:rsidRDefault="00604F63">
            <w:pPr>
              <w:jc w:val="both"/>
              <w:rPr>
                <w:bCs/>
                <w:color w:val="000000"/>
                <w:sz w:val="22"/>
                <w:szCs w:val="22"/>
              </w:rPr>
            </w:pPr>
            <w:r>
              <w:rPr>
                <w:bCs/>
                <w:color w:val="000000"/>
                <w:sz w:val="22"/>
                <w:szCs w:val="22"/>
              </w:rPr>
              <w:t>Ataskaitų teikimo laikotarpis (metais)</w:t>
            </w:r>
          </w:p>
        </w:tc>
        <w:tc>
          <w:tcPr>
            <w:tcW w:w="210" w:type="pct"/>
            <w:shd w:val="clear" w:color="auto" w:fill="auto"/>
          </w:tcPr>
          <w:p w:rsidR="009F2701" w:rsidRDefault="009F2701">
            <w:pPr>
              <w:jc w:val="both"/>
              <w:rPr>
                <w:color w:val="000000"/>
                <w:sz w:val="20"/>
              </w:rPr>
            </w:pPr>
          </w:p>
        </w:tc>
      </w:tr>
      <w:tr w:rsidR="009F2701">
        <w:trPr>
          <w:trHeight w:val="878"/>
        </w:trPr>
        <w:tc>
          <w:tcPr>
            <w:tcW w:w="2339" w:type="pct"/>
            <w:gridSpan w:val="3"/>
            <w:vMerge/>
          </w:tcPr>
          <w:p w:rsidR="009F2701" w:rsidRDefault="009F2701">
            <w:pPr>
              <w:rPr>
                <w:b/>
                <w:color w:val="000000"/>
                <w:sz w:val="22"/>
                <w:szCs w:val="22"/>
              </w:rPr>
            </w:pPr>
          </w:p>
        </w:tc>
        <w:tc>
          <w:tcPr>
            <w:tcW w:w="2661" w:type="pct"/>
            <w:gridSpan w:val="6"/>
          </w:tcPr>
          <w:p w:rsidR="009F2701" w:rsidRDefault="00604F63">
            <w:pPr>
              <w:jc w:val="both"/>
              <w:rPr>
                <w:bCs/>
                <w:color w:val="000000"/>
                <w:sz w:val="22"/>
                <w:szCs w:val="22"/>
              </w:rPr>
            </w:pPr>
            <w:r>
              <w:rPr>
                <w:bCs/>
                <w:color w:val="000000"/>
                <w:sz w:val="22"/>
                <w:szCs w:val="22"/>
              </w:rPr>
              <w:t>Ataskaitos teikimo tvarka:</w:t>
            </w:r>
          </w:p>
          <w:p w:rsidR="009F2701" w:rsidRDefault="00604F63">
            <w:pPr>
              <w:jc w:val="both"/>
              <w:rPr>
                <w:bCs/>
                <w:color w:val="000000"/>
                <w:sz w:val="22"/>
                <w:szCs w:val="22"/>
              </w:rPr>
            </w:pPr>
            <w:r>
              <w:rPr>
                <w:color w:val="000000"/>
                <w:sz w:val="22"/>
                <w:szCs w:val="22"/>
              </w:rPr>
              <w:t xml:space="preserve">□ </w:t>
            </w:r>
            <w:r>
              <w:rPr>
                <w:bCs/>
                <w:color w:val="000000"/>
                <w:sz w:val="22"/>
                <w:szCs w:val="22"/>
              </w:rPr>
              <w:t>Kasmet, ne vėliau kaip per 20 darbo dienų praėjus kiekvieniems metams po projekto finansavimo pabaigos</w:t>
            </w:r>
          </w:p>
          <w:p w:rsidR="009F2701" w:rsidRDefault="00604F63">
            <w:pPr>
              <w:jc w:val="both"/>
              <w:rPr>
                <w:bCs/>
                <w:color w:val="000000"/>
                <w:sz w:val="22"/>
                <w:szCs w:val="22"/>
              </w:rPr>
            </w:pPr>
            <w:r>
              <w:rPr>
                <w:bCs/>
                <w:color w:val="000000"/>
                <w:sz w:val="22"/>
                <w:szCs w:val="22"/>
              </w:rPr>
              <w:t>□ Kasmet, ne vėliau kaip per 20 darbo dienų nuo kalendorinių metų pabaigos</w:t>
            </w:r>
          </w:p>
          <w:p w:rsidR="009F2701" w:rsidRDefault="00604F63">
            <w:pPr>
              <w:jc w:val="both"/>
              <w:rPr>
                <w:bCs/>
                <w:color w:val="000000"/>
                <w:sz w:val="22"/>
                <w:szCs w:val="22"/>
              </w:rPr>
            </w:pPr>
            <w:r>
              <w:rPr>
                <w:bCs/>
                <w:color w:val="000000"/>
                <w:sz w:val="22"/>
                <w:szCs w:val="22"/>
              </w:rPr>
              <w:t>□ Kitu nustatytu periodiškumu:</w:t>
            </w:r>
          </w:p>
          <w:p w:rsidR="009F2701" w:rsidRDefault="00604F63">
            <w:pPr>
              <w:jc w:val="both"/>
              <w:rPr>
                <w:bCs/>
                <w:i/>
                <w:color w:val="000000"/>
                <w:sz w:val="20"/>
              </w:rPr>
            </w:pPr>
            <w:r>
              <w:rPr>
                <w:bCs/>
                <w:color w:val="000000"/>
                <w:sz w:val="20"/>
              </w:rPr>
              <w:lastRenderedPageBreak/>
              <w:t>(</w:t>
            </w:r>
            <w:r>
              <w:rPr>
                <w:bCs/>
                <w:i/>
                <w:color w:val="000000"/>
                <w:sz w:val="20"/>
              </w:rPr>
              <w:t>pažymėjus, nurodoma</w:t>
            </w:r>
            <w:r>
              <w:rPr>
                <w:i/>
                <w:color w:val="000000"/>
                <w:sz w:val="20"/>
              </w:rPr>
              <w:t xml:space="preserve"> (-</w:t>
            </w:r>
            <w:proofErr w:type="spellStart"/>
            <w:r>
              <w:rPr>
                <w:i/>
                <w:color w:val="000000"/>
                <w:sz w:val="20"/>
              </w:rPr>
              <w:t>os</w:t>
            </w:r>
            <w:proofErr w:type="spellEnd"/>
            <w:r>
              <w:rPr>
                <w:i/>
                <w:color w:val="000000"/>
                <w:sz w:val="20"/>
              </w:rPr>
              <w:t>)</w:t>
            </w:r>
            <w:r>
              <w:rPr>
                <w:bCs/>
                <w:i/>
                <w:color w:val="000000"/>
                <w:sz w:val="20"/>
              </w:rPr>
              <w:t xml:space="preserve"> data (-</w:t>
            </w:r>
            <w:proofErr w:type="spellStart"/>
            <w:r>
              <w:rPr>
                <w:bCs/>
                <w:i/>
                <w:color w:val="000000"/>
                <w:sz w:val="20"/>
              </w:rPr>
              <w:t>os</w:t>
            </w:r>
            <w:proofErr w:type="spellEnd"/>
            <w:r>
              <w:rPr>
                <w:bCs/>
                <w:i/>
                <w:color w:val="000000"/>
                <w:sz w:val="20"/>
              </w:rPr>
              <w:t>), iki kurios (-</w:t>
            </w:r>
            <w:proofErr w:type="spellStart"/>
            <w:r>
              <w:rPr>
                <w:bCs/>
                <w:i/>
                <w:color w:val="000000"/>
                <w:sz w:val="20"/>
              </w:rPr>
              <w:t>ių</w:t>
            </w:r>
            <w:proofErr w:type="spellEnd"/>
            <w:r>
              <w:rPr>
                <w:bCs/>
                <w:i/>
                <w:color w:val="000000"/>
                <w:sz w:val="20"/>
              </w:rPr>
              <w:t>) turi būti pateiktos ataskaitos. Daugiausia gali būti nurodytos 6 datos)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9"/>
            </w:tblGrid>
            <w:tr w:rsidR="009F2701">
              <w:tc>
                <w:tcPr>
                  <w:tcW w:w="4979" w:type="dxa"/>
                  <w:shd w:val="clear" w:color="auto" w:fill="auto"/>
                </w:tcPr>
                <w:p w:rsidR="009F2701" w:rsidRDefault="00604F63">
                  <w:pPr>
                    <w:jc w:val="both"/>
                    <w:rPr>
                      <w:bCs/>
                      <w:i/>
                      <w:color w:val="000000"/>
                      <w:sz w:val="20"/>
                    </w:rPr>
                  </w:pPr>
                  <w:r>
                    <w:rPr>
                      <w:bCs/>
                      <w:i/>
                      <w:color w:val="000000"/>
                      <w:sz w:val="20"/>
                    </w:rPr>
                    <w:t>Nurodoma ataskaitos pateikimo data 0000-00-00</w:t>
                  </w:r>
                </w:p>
              </w:tc>
            </w:tr>
            <w:tr w:rsidR="009F2701">
              <w:tc>
                <w:tcPr>
                  <w:tcW w:w="4979" w:type="dxa"/>
                  <w:shd w:val="clear" w:color="auto" w:fill="auto"/>
                </w:tcPr>
                <w:p w:rsidR="009F2701" w:rsidRDefault="00604F63">
                  <w:pPr>
                    <w:jc w:val="both"/>
                    <w:rPr>
                      <w:bCs/>
                      <w:i/>
                      <w:color w:val="000000"/>
                      <w:sz w:val="20"/>
                    </w:rPr>
                  </w:pPr>
                  <w:r>
                    <w:rPr>
                      <w:bCs/>
                      <w:i/>
                      <w:color w:val="000000"/>
                      <w:sz w:val="20"/>
                    </w:rPr>
                    <w:t>Nurodoma ataskaitos pateikimo data 0000-00-00</w:t>
                  </w:r>
                </w:p>
              </w:tc>
            </w:tr>
            <w:tr w:rsidR="009F2701">
              <w:tc>
                <w:tcPr>
                  <w:tcW w:w="4979" w:type="dxa"/>
                  <w:shd w:val="clear" w:color="auto" w:fill="auto"/>
                </w:tcPr>
                <w:p w:rsidR="009F2701" w:rsidRDefault="00604F63">
                  <w:pPr>
                    <w:jc w:val="both"/>
                    <w:rPr>
                      <w:bCs/>
                      <w:i/>
                      <w:color w:val="000000"/>
                      <w:sz w:val="20"/>
                    </w:rPr>
                  </w:pPr>
                  <w:r>
                    <w:rPr>
                      <w:bCs/>
                      <w:i/>
                      <w:color w:val="000000"/>
                      <w:sz w:val="20"/>
                    </w:rPr>
                    <w:t>....</w:t>
                  </w:r>
                </w:p>
              </w:tc>
            </w:tr>
          </w:tbl>
          <w:p w:rsidR="009F2701" w:rsidRDefault="009F2701">
            <w:pPr>
              <w:jc w:val="both"/>
              <w:rPr>
                <w:bCs/>
                <w:color w:val="000000"/>
                <w:sz w:val="20"/>
              </w:rPr>
            </w:pPr>
          </w:p>
        </w:tc>
      </w:tr>
      <w:tr w:rsidR="009F2701">
        <w:tc>
          <w:tcPr>
            <w:tcW w:w="2339" w:type="pct"/>
            <w:gridSpan w:val="3"/>
            <w:tcBorders>
              <w:left w:val="single" w:sz="4" w:space="0" w:color="auto"/>
              <w:bottom w:val="single" w:sz="4" w:space="0" w:color="auto"/>
              <w:right w:val="single" w:sz="4" w:space="0" w:color="auto"/>
            </w:tcBorders>
            <w:shd w:val="clear" w:color="auto" w:fill="D9D9D9" w:themeFill="background1" w:themeFillShade="D9"/>
          </w:tcPr>
          <w:p w:rsidR="009F2701" w:rsidRDefault="00604F63">
            <w:pPr>
              <w:rPr>
                <w:b/>
                <w:color w:val="000000"/>
                <w:sz w:val="22"/>
                <w:szCs w:val="22"/>
              </w:rPr>
            </w:pPr>
            <w:r>
              <w:rPr>
                <w:b/>
                <w:sz w:val="22"/>
                <w:szCs w:val="22"/>
              </w:rPr>
              <w:lastRenderedPageBreak/>
              <w:t>9.2. Su projekto įgyvendinimu susijusių dokumentų saugojimo terminas</w:t>
            </w:r>
          </w:p>
        </w:tc>
        <w:tc>
          <w:tcPr>
            <w:tcW w:w="2661" w:type="pct"/>
            <w:gridSpan w:val="6"/>
            <w:tcBorders>
              <w:left w:val="single" w:sz="4" w:space="0" w:color="auto"/>
              <w:bottom w:val="single" w:sz="4" w:space="0" w:color="auto"/>
              <w:right w:val="single" w:sz="4" w:space="0" w:color="auto"/>
            </w:tcBorders>
          </w:tcPr>
          <w:p w:rsidR="009F2701" w:rsidRDefault="00604F63">
            <w:pPr>
              <w:jc w:val="both"/>
              <w:rPr>
                <w:i/>
                <w:sz w:val="20"/>
              </w:rPr>
            </w:pPr>
            <w:r>
              <w:rPr>
                <w:i/>
                <w:sz w:val="20"/>
              </w:rPr>
              <w:t>Nurodoma data</w:t>
            </w:r>
            <w:r>
              <w:rPr>
                <w:rFonts w:ascii="Arial" w:hAnsi="Arial"/>
                <w:sz w:val="20"/>
              </w:rPr>
              <w:t xml:space="preserve"> </w:t>
            </w:r>
            <w:r>
              <w:rPr>
                <w:i/>
                <w:sz w:val="20"/>
              </w:rPr>
              <w:t>formatu 0000-00-00 atsižvelgiant į Taisyklių nuostatas. Jeigu pasikeičia su galutine veiklos ataskaita teikiamo mokėjimo prašymo pateikimo data, atitinkamai tikslinama ir dokumentų saugojimo data.</w:t>
            </w:r>
          </w:p>
        </w:tc>
      </w:tr>
      <w:tr w:rsidR="009F2701">
        <w:tc>
          <w:tcPr>
            <w:tcW w:w="2339" w:type="pct"/>
            <w:gridSpan w:val="3"/>
            <w:tcBorders>
              <w:left w:val="single" w:sz="4" w:space="0" w:color="auto"/>
              <w:bottom w:val="single" w:sz="4" w:space="0" w:color="auto"/>
              <w:right w:val="single" w:sz="4" w:space="0" w:color="auto"/>
            </w:tcBorders>
            <w:shd w:val="clear" w:color="auto" w:fill="D9D9D9" w:themeFill="background1" w:themeFillShade="D9"/>
          </w:tcPr>
          <w:p w:rsidR="009F2701" w:rsidRDefault="00604F63">
            <w:pPr>
              <w:tabs>
                <w:tab w:val="left" w:pos="0"/>
              </w:tabs>
              <w:rPr>
                <w:b/>
                <w:sz w:val="22"/>
                <w:szCs w:val="22"/>
              </w:rPr>
            </w:pPr>
            <w:r>
              <w:rPr>
                <w:b/>
                <w:sz w:val="22"/>
                <w:szCs w:val="22"/>
              </w:rPr>
              <w:t>9.3. Projekto rezultatų tęstinumo planas</w:t>
            </w:r>
          </w:p>
          <w:p w:rsidR="009F2701" w:rsidRDefault="00604F63">
            <w:pPr>
              <w:tabs>
                <w:tab w:val="left" w:pos="0"/>
              </w:tabs>
              <w:rPr>
                <w:strike/>
                <w:sz w:val="20"/>
              </w:rPr>
            </w:pPr>
            <w:r>
              <w:rPr>
                <w:i/>
                <w:sz w:val="20"/>
              </w:rPr>
              <w:t>Taikoma projektams, kai įgyvendinus projektą turi būti užtikrintas projekto rezultatų palaikymas.</w:t>
            </w:r>
          </w:p>
          <w:p w:rsidR="009F2701" w:rsidRDefault="009F2701">
            <w:pPr>
              <w:tabs>
                <w:tab w:val="left" w:pos="0"/>
              </w:tabs>
              <w:rPr>
                <w:sz w:val="22"/>
                <w:szCs w:val="22"/>
              </w:rPr>
            </w:pPr>
          </w:p>
          <w:p w:rsidR="009F2701" w:rsidRDefault="009F2701">
            <w:pPr>
              <w:rPr>
                <w:bCs/>
                <w:sz w:val="22"/>
                <w:szCs w:val="22"/>
              </w:rPr>
            </w:pPr>
          </w:p>
        </w:tc>
        <w:tc>
          <w:tcPr>
            <w:tcW w:w="2661" w:type="pct"/>
            <w:gridSpan w:val="6"/>
            <w:tcBorders>
              <w:left w:val="single" w:sz="4" w:space="0" w:color="auto"/>
              <w:bottom w:val="single" w:sz="4" w:space="0" w:color="auto"/>
              <w:right w:val="single" w:sz="4" w:space="0" w:color="auto"/>
            </w:tcBorders>
          </w:tcPr>
          <w:p w:rsidR="009F2701" w:rsidRDefault="00604F63">
            <w:pPr>
              <w:widowControl w:val="0"/>
              <w:shd w:val="clear" w:color="auto" w:fill="FFFFFF"/>
              <w:jc w:val="both"/>
              <w:rPr>
                <w:i/>
                <w:sz w:val="20"/>
              </w:rPr>
            </w:pPr>
            <w:r>
              <w:rPr>
                <w:i/>
                <w:sz w:val="20"/>
              </w:rPr>
              <w:t>Kai parengtas investicijų projektas, šiame papunktyje projekto vykdytojas nurodo, kokiomis lėšomis ir kokia suma bus užtikrintas projekto rezultatų palaikymas. Kai nėra rengiamas investicijų projektas, šiame papunktyje detalizuojama, kokio palaikymo biudžeto reikės įgyvendinus projektą – kokioms sąnaudoms ir kiek lėšų reikės kasmet (visą projekto investicijų tęstinumo laikotarpį).</w:t>
            </w:r>
          </w:p>
          <w:p w:rsidR="009F2701" w:rsidRDefault="009F2701">
            <w:pPr>
              <w:rPr>
                <w:sz w:val="16"/>
                <w:szCs w:val="16"/>
              </w:rPr>
            </w:pPr>
          </w:p>
          <w:p w:rsidR="009F2701" w:rsidRDefault="00604F63">
            <w:pPr>
              <w:widowControl w:val="0"/>
              <w:shd w:val="clear" w:color="auto" w:fill="FFFFFF"/>
              <w:jc w:val="both"/>
              <w:rPr>
                <w:i/>
                <w:sz w:val="20"/>
              </w:rPr>
            </w:pPr>
            <w:r>
              <w:rPr>
                <w:i/>
                <w:sz w:val="20"/>
              </w:rPr>
              <w:t xml:space="preserve">Pateikiamas projekto tęstinumo aprašymas, atsižvelgiant į 2 požymius – fizinį ir veiklos rezultatų tęstinumą. </w:t>
            </w:r>
          </w:p>
          <w:p w:rsidR="009F2701" w:rsidRDefault="009F2701">
            <w:pPr>
              <w:rPr>
                <w:sz w:val="16"/>
                <w:szCs w:val="16"/>
              </w:rPr>
            </w:pPr>
          </w:p>
          <w:p w:rsidR="009F2701" w:rsidRDefault="00604F63">
            <w:pPr>
              <w:widowControl w:val="0"/>
              <w:shd w:val="clear" w:color="auto" w:fill="FFFFFF"/>
              <w:jc w:val="both"/>
              <w:rPr>
                <w:i/>
                <w:sz w:val="20"/>
              </w:rPr>
            </w:pPr>
            <w:r>
              <w:rPr>
                <w:i/>
                <w:sz w:val="20"/>
              </w:rPr>
              <w:t xml:space="preserve">Fizinis tęstinumas: glaustai aprašoma, kaip bus užtikrintas projekto produktų tęstinumas (pvz., kas ir kaip apmokės pastatyto naujo pastato eksploatavimo išlaidas, kas bus atsakingas už sukurtos infrastruktūros tinkamą naudojimą), kaip bus užtikrinamas projekto rezultatų panaudojimas ir (arba) sklaida. </w:t>
            </w:r>
          </w:p>
          <w:p w:rsidR="009F2701" w:rsidRDefault="009F2701">
            <w:pPr>
              <w:rPr>
                <w:sz w:val="16"/>
                <w:szCs w:val="16"/>
              </w:rPr>
            </w:pPr>
          </w:p>
          <w:p w:rsidR="009F2701" w:rsidRDefault="00604F63">
            <w:pPr>
              <w:widowControl w:val="0"/>
              <w:shd w:val="clear" w:color="auto" w:fill="FFFFFF"/>
              <w:jc w:val="both"/>
              <w:rPr>
                <w:i/>
                <w:sz w:val="20"/>
              </w:rPr>
            </w:pPr>
            <w:r>
              <w:rPr>
                <w:i/>
                <w:sz w:val="20"/>
              </w:rPr>
              <w:t xml:space="preserve">Veiklos rezultatų tęstinumas: glaustai aprašoma, koks projekto valdymo personalas užtikrins (nurodomos konkrečios priemonės) projekto veiklų tęstinumą po projekto finansavimo pabaigos pagal pažangos priemonės apraše nustatytus reikalavimus, jei tokie nustatyti (pvz., kokioms paslaugoms (pvz., onkologinėms, traumatologinėms) teikti bus naudojama įgyvendinant projektą įgyta medicininė įranga ir kt.). </w:t>
            </w:r>
          </w:p>
          <w:p w:rsidR="009F2701" w:rsidRDefault="009F2701">
            <w:pPr>
              <w:rPr>
                <w:sz w:val="16"/>
                <w:szCs w:val="16"/>
              </w:rPr>
            </w:pPr>
          </w:p>
          <w:p w:rsidR="009F2701" w:rsidRDefault="00604F63">
            <w:pPr>
              <w:widowControl w:val="0"/>
              <w:shd w:val="clear" w:color="auto" w:fill="FFFFFF"/>
              <w:rPr>
                <w:i/>
                <w:sz w:val="20"/>
              </w:rPr>
            </w:pPr>
            <w:r>
              <w:rPr>
                <w:i/>
                <w:sz w:val="20"/>
              </w:rPr>
              <w:t>Sutarties rengimo metu informacija perkeliama iš projekto įgyvendinimo plano IV skyriaus „Projekto rezultatų tęstinumo planas“.</w:t>
            </w:r>
          </w:p>
          <w:p w:rsidR="009F2701" w:rsidRDefault="009F2701">
            <w:pPr>
              <w:rPr>
                <w:sz w:val="16"/>
                <w:szCs w:val="16"/>
              </w:rPr>
            </w:pPr>
          </w:p>
          <w:p w:rsidR="009F2701" w:rsidRDefault="00604F63">
            <w:pPr>
              <w:widowControl w:val="0"/>
              <w:shd w:val="clear" w:color="auto" w:fill="FFFFFF"/>
              <w:rPr>
                <w:i/>
                <w:sz w:val="20"/>
              </w:rPr>
            </w:pPr>
            <w:r>
              <w:rPr>
                <w:i/>
                <w:sz w:val="20"/>
              </w:rPr>
              <w:t>Nurodyti privaloma.</w:t>
            </w:r>
          </w:p>
          <w:p w:rsidR="009F2701" w:rsidRDefault="009F2701">
            <w:pPr>
              <w:widowControl w:val="0"/>
              <w:shd w:val="clear" w:color="auto" w:fill="FFFFFF"/>
              <w:rPr>
                <w:i/>
                <w:sz w:val="20"/>
              </w:rPr>
            </w:pPr>
          </w:p>
          <w:p w:rsidR="009F2701" w:rsidRDefault="009F2701">
            <w:pPr>
              <w:widowControl w:val="0"/>
              <w:shd w:val="clear" w:color="auto" w:fill="FFFFFF"/>
              <w:rPr>
                <w:i/>
                <w:sz w:val="20"/>
              </w:rPr>
            </w:pPr>
          </w:p>
          <w:p w:rsidR="009F2701" w:rsidRDefault="009F2701">
            <w:pPr>
              <w:widowControl w:val="0"/>
              <w:shd w:val="clear" w:color="auto" w:fill="FFFFFF"/>
              <w:rPr>
                <w:i/>
                <w:sz w:val="20"/>
              </w:rPr>
            </w:pPr>
          </w:p>
          <w:p w:rsidR="009F2701" w:rsidRDefault="009F2701">
            <w:pPr>
              <w:widowControl w:val="0"/>
              <w:shd w:val="clear" w:color="auto" w:fill="FFFFFF"/>
              <w:rPr>
                <w:i/>
                <w:sz w:val="20"/>
              </w:rPr>
            </w:pPr>
          </w:p>
          <w:p w:rsidR="009F2701" w:rsidRDefault="009F2701">
            <w:pPr>
              <w:widowControl w:val="0"/>
              <w:shd w:val="clear" w:color="auto" w:fill="FFFFFF"/>
              <w:rPr>
                <w:i/>
                <w:sz w:val="20"/>
              </w:rPr>
            </w:pPr>
          </w:p>
          <w:p w:rsidR="009F2701" w:rsidRDefault="009F2701">
            <w:pPr>
              <w:widowControl w:val="0"/>
              <w:shd w:val="clear" w:color="auto" w:fill="FFFFFF"/>
              <w:rPr>
                <w:i/>
                <w:sz w:val="20"/>
              </w:rPr>
            </w:pPr>
          </w:p>
        </w:tc>
      </w:tr>
      <w:tr w:rsidR="009F2701">
        <w:trPr>
          <w:trHeight w:val="790"/>
        </w:trPr>
        <w:tc>
          <w:tcPr>
            <w:tcW w:w="1051" w:type="pct"/>
            <w:vMerge w:val="restart"/>
            <w:tcBorders>
              <w:left w:val="single" w:sz="4" w:space="0" w:color="auto"/>
              <w:right w:val="single" w:sz="4" w:space="0" w:color="auto"/>
            </w:tcBorders>
            <w:shd w:val="clear" w:color="auto" w:fill="auto"/>
          </w:tcPr>
          <w:p w:rsidR="009F2701" w:rsidRDefault="009F2701">
            <w:pPr>
              <w:tabs>
                <w:tab w:val="left" w:pos="0"/>
              </w:tabs>
              <w:jc w:val="center"/>
              <w:rPr>
                <w:b/>
                <w:bCs/>
                <w:sz w:val="22"/>
                <w:szCs w:val="22"/>
              </w:rPr>
            </w:pPr>
          </w:p>
          <w:p w:rsidR="009F2701" w:rsidRDefault="00604F63">
            <w:pPr>
              <w:keepNext/>
              <w:jc w:val="center"/>
              <w:rPr>
                <w:b/>
                <w:bCs/>
                <w:sz w:val="22"/>
                <w:szCs w:val="22"/>
              </w:rPr>
            </w:pPr>
            <w:r>
              <w:rPr>
                <w:b/>
                <w:bCs/>
                <w:sz w:val="22"/>
                <w:szCs w:val="22"/>
              </w:rPr>
              <w:t xml:space="preserve">Laikotarpis, kuriam skaičiuojamas projekto rezultatų palaikymas, metais </w:t>
            </w:r>
          </w:p>
          <w:p w:rsidR="009F2701" w:rsidRDefault="009F2701">
            <w:pPr>
              <w:keepNext/>
              <w:jc w:val="center"/>
              <w:rPr>
                <w:b/>
                <w:bCs/>
                <w:sz w:val="22"/>
                <w:szCs w:val="22"/>
              </w:rPr>
            </w:pPr>
          </w:p>
        </w:tc>
        <w:tc>
          <w:tcPr>
            <w:tcW w:w="912" w:type="pct"/>
            <w:vMerge w:val="restart"/>
            <w:tcBorders>
              <w:left w:val="single" w:sz="4" w:space="0" w:color="auto"/>
              <w:right w:val="single" w:sz="4" w:space="0" w:color="auto"/>
            </w:tcBorders>
            <w:shd w:val="clear" w:color="auto" w:fill="auto"/>
          </w:tcPr>
          <w:p w:rsidR="009F2701" w:rsidRDefault="009F2701">
            <w:pPr>
              <w:jc w:val="center"/>
              <w:rPr>
                <w:b/>
                <w:bCs/>
                <w:sz w:val="22"/>
                <w:szCs w:val="22"/>
              </w:rPr>
            </w:pPr>
          </w:p>
          <w:p w:rsidR="009F2701" w:rsidRDefault="00604F63">
            <w:pPr>
              <w:keepNext/>
              <w:jc w:val="center"/>
              <w:rPr>
                <w:b/>
                <w:bCs/>
                <w:sz w:val="22"/>
                <w:szCs w:val="22"/>
              </w:rPr>
            </w:pPr>
            <w:r>
              <w:rPr>
                <w:b/>
                <w:bCs/>
                <w:sz w:val="22"/>
                <w:szCs w:val="22"/>
              </w:rPr>
              <w:t>Vidutinė metinė lėšų suma, kurios reikia projekto rezultatams palaikyti, eurais</w:t>
            </w:r>
          </w:p>
          <w:p w:rsidR="009F2701" w:rsidRDefault="009F2701">
            <w:pPr>
              <w:tabs>
                <w:tab w:val="left" w:pos="0"/>
              </w:tabs>
              <w:jc w:val="center"/>
              <w:rPr>
                <w:b/>
                <w:bCs/>
                <w:sz w:val="22"/>
                <w:szCs w:val="22"/>
              </w:rPr>
            </w:pPr>
          </w:p>
        </w:tc>
        <w:tc>
          <w:tcPr>
            <w:tcW w:w="3037" w:type="pct"/>
            <w:gridSpan w:val="7"/>
            <w:tcBorders>
              <w:left w:val="single" w:sz="4" w:space="0" w:color="auto"/>
              <w:right w:val="single" w:sz="4" w:space="0" w:color="auto"/>
            </w:tcBorders>
          </w:tcPr>
          <w:p w:rsidR="009F2701" w:rsidRDefault="009F2701">
            <w:pPr>
              <w:jc w:val="center"/>
              <w:rPr>
                <w:b/>
                <w:bCs/>
                <w:sz w:val="22"/>
                <w:szCs w:val="22"/>
              </w:rPr>
            </w:pPr>
          </w:p>
          <w:p w:rsidR="009F2701" w:rsidRDefault="00604F63">
            <w:pPr>
              <w:tabs>
                <w:tab w:val="left" w:pos="0"/>
              </w:tabs>
              <w:jc w:val="center"/>
              <w:rPr>
                <w:b/>
                <w:bCs/>
                <w:sz w:val="22"/>
                <w:szCs w:val="22"/>
              </w:rPr>
            </w:pPr>
            <w:r>
              <w:rPr>
                <w:b/>
                <w:bCs/>
                <w:sz w:val="22"/>
                <w:szCs w:val="22"/>
              </w:rPr>
              <w:t>Bendra lėšų suma, kurios reikia projekto rezultatams palaikyti, eurais</w:t>
            </w:r>
          </w:p>
          <w:p w:rsidR="009F2701" w:rsidRDefault="009F2701">
            <w:pPr>
              <w:widowControl w:val="0"/>
              <w:shd w:val="clear" w:color="auto" w:fill="FFFFFF"/>
              <w:jc w:val="center"/>
              <w:rPr>
                <w:b/>
                <w:bCs/>
                <w:sz w:val="22"/>
                <w:szCs w:val="22"/>
              </w:rPr>
            </w:pPr>
          </w:p>
        </w:tc>
      </w:tr>
      <w:tr w:rsidR="009F2701">
        <w:trPr>
          <w:trHeight w:val="579"/>
        </w:trPr>
        <w:tc>
          <w:tcPr>
            <w:tcW w:w="1051" w:type="pct"/>
            <w:vMerge/>
            <w:tcBorders>
              <w:left w:val="single" w:sz="4" w:space="0" w:color="auto"/>
              <w:bottom w:val="single" w:sz="4" w:space="0" w:color="auto"/>
              <w:right w:val="single" w:sz="4" w:space="0" w:color="auto"/>
            </w:tcBorders>
            <w:shd w:val="clear" w:color="auto" w:fill="auto"/>
          </w:tcPr>
          <w:p w:rsidR="009F2701" w:rsidRDefault="009F2701">
            <w:pPr>
              <w:tabs>
                <w:tab w:val="left" w:pos="0"/>
              </w:tabs>
              <w:jc w:val="center"/>
              <w:rPr>
                <w:b/>
                <w:bCs/>
                <w:sz w:val="22"/>
                <w:szCs w:val="22"/>
              </w:rPr>
            </w:pPr>
          </w:p>
        </w:tc>
        <w:tc>
          <w:tcPr>
            <w:tcW w:w="912" w:type="pct"/>
            <w:vMerge/>
            <w:tcBorders>
              <w:left w:val="single" w:sz="4" w:space="0" w:color="auto"/>
              <w:bottom w:val="single" w:sz="4" w:space="0" w:color="auto"/>
              <w:right w:val="single" w:sz="4" w:space="0" w:color="auto"/>
            </w:tcBorders>
            <w:shd w:val="clear" w:color="auto" w:fill="auto"/>
          </w:tcPr>
          <w:p w:rsidR="009F2701" w:rsidRDefault="009F2701">
            <w:pPr>
              <w:jc w:val="center"/>
              <w:rPr>
                <w:b/>
                <w:bCs/>
                <w:sz w:val="22"/>
                <w:szCs w:val="22"/>
              </w:rPr>
            </w:pPr>
          </w:p>
        </w:tc>
        <w:tc>
          <w:tcPr>
            <w:tcW w:w="718" w:type="pct"/>
            <w:gridSpan w:val="2"/>
            <w:tcBorders>
              <w:left w:val="single" w:sz="4" w:space="0" w:color="auto"/>
              <w:bottom w:val="single" w:sz="4" w:space="0" w:color="auto"/>
              <w:right w:val="single" w:sz="4" w:space="0" w:color="auto"/>
            </w:tcBorders>
            <w:shd w:val="clear" w:color="auto" w:fill="auto"/>
          </w:tcPr>
          <w:p w:rsidR="009F2701" w:rsidRDefault="00604F63">
            <w:pPr>
              <w:jc w:val="center"/>
              <w:rPr>
                <w:b/>
                <w:bCs/>
                <w:sz w:val="22"/>
                <w:szCs w:val="22"/>
              </w:rPr>
            </w:pPr>
            <w:r>
              <w:rPr>
                <w:b/>
                <w:bCs/>
                <w:sz w:val="22"/>
                <w:szCs w:val="22"/>
              </w:rPr>
              <w:t>Valstybės biudžeto lėšos</w:t>
            </w:r>
          </w:p>
        </w:tc>
        <w:tc>
          <w:tcPr>
            <w:tcW w:w="1196" w:type="pct"/>
            <w:gridSpan w:val="2"/>
            <w:tcBorders>
              <w:left w:val="single" w:sz="4" w:space="0" w:color="auto"/>
              <w:bottom w:val="single" w:sz="4" w:space="0" w:color="auto"/>
              <w:right w:val="single" w:sz="4" w:space="0" w:color="auto"/>
            </w:tcBorders>
            <w:shd w:val="clear" w:color="auto" w:fill="auto"/>
          </w:tcPr>
          <w:p w:rsidR="009F2701" w:rsidRDefault="00604F63">
            <w:pPr>
              <w:jc w:val="center"/>
              <w:rPr>
                <w:b/>
                <w:bCs/>
                <w:sz w:val="22"/>
                <w:szCs w:val="22"/>
              </w:rPr>
            </w:pPr>
            <w:r>
              <w:rPr>
                <w:b/>
                <w:bCs/>
                <w:sz w:val="22"/>
                <w:szCs w:val="22"/>
              </w:rPr>
              <w:t>Kitas finansavimo</w:t>
            </w:r>
          </w:p>
          <w:p w:rsidR="009F2701" w:rsidRDefault="00604F63">
            <w:pPr>
              <w:jc w:val="center"/>
              <w:rPr>
                <w:b/>
                <w:bCs/>
                <w:sz w:val="22"/>
                <w:szCs w:val="22"/>
              </w:rPr>
            </w:pPr>
            <w:r>
              <w:rPr>
                <w:b/>
                <w:bCs/>
                <w:sz w:val="22"/>
                <w:szCs w:val="22"/>
              </w:rPr>
              <w:t>šaltinis</w:t>
            </w:r>
          </w:p>
        </w:tc>
        <w:tc>
          <w:tcPr>
            <w:tcW w:w="648" w:type="pct"/>
            <w:tcBorders>
              <w:left w:val="single" w:sz="4" w:space="0" w:color="auto"/>
              <w:bottom w:val="single" w:sz="4" w:space="0" w:color="auto"/>
              <w:right w:val="single" w:sz="4" w:space="0" w:color="auto"/>
            </w:tcBorders>
            <w:shd w:val="clear" w:color="auto" w:fill="auto"/>
          </w:tcPr>
          <w:p w:rsidR="009F2701" w:rsidRDefault="00604F63">
            <w:pPr>
              <w:jc w:val="center"/>
              <w:rPr>
                <w:b/>
                <w:bCs/>
                <w:sz w:val="22"/>
                <w:szCs w:val="22"/>
              </w:rPr>
            </w:pPr>
            <w:r>
              <w:rPr>
                <w:b/>
                <w:bCs/>
                <w:sz w:val="22"/>
                <w:szCs w:val="22"/>
              </w:rPr>
              <w:t>Projekto vykdytojo lėšos</w:t>
            </w:r>
          </w:p>
        </w:tc>
        <w:tc>
          <w:tcPr>
            <w:tcW w:w="475" w:type="pct"/>
            <w:gridSpan w:val="2"/>
            <w:tcBorders>
              <w:left w:val="single" w:sz="4" w:space="0" w:color="auto"/>
              <w:bottom w:val="single" w:sz="4" w:space="0" w:color="auto"/>
              <w:right w:val="single" w:sz="4" w:space="0" w:color="auto"/>
            </w:tcBorders>
            <w:shd w:val="clear" w:color="auto" w:fill="auto"/>
          </w:tcPr>
          <w:p w:rsidR="009F2701" w:rsidRDefault="00604F63">
            <w:pPr>
              <w:jc w:val="center"/>
              <w:rPr>
                <w:b/>
                <w:bCs/>
                <w:sz w:val="22"/>
                <w:szCs w:val="22"/>
              </w:rPr>
            </w:pPr>
            <w:r>
              <w:rPr>
                <w:b/>
                <w:bCs/>
                <w:sz w:val="22"/>
                <w:szCs w:val="22"/>
              </w:rPr>
              <w:t>Iš viso</w:t>
            </w:r>
          </w:p>
        </w:tc>
      </w:tr>
      <w:tr w:rsidR="009F2701">
        <w:trPr>
          <w:trHeight w:val="2356"/>
        </w:trPr>
        <w:tc>
          <w:tcPr>
            <w:tcW w:w="1051" w:type="pct"/>
            <w:tcBorders>
              <w:left w:val="single" w:sz="4" w:space="0" w:color="auto"/>
              <w:right w:val="single" w:sz="4" w:space="0" w:color="auto"/>
            </w:tcBorders>
            <w:shd w:val="clear" w:color="auto" w:fill="auto"/>
          </w:tcPr>
          <w:p w:rsidR="009F2701" w:rsidRDefault="00604F63">
            <w:pPr>
              <w:keepNext/>
              <w:jc w:val="center"/>
              <w:rPr>
                <w:i/>
                <w:sz w:val="20"/>
              </w:rPr>
            </w:pPr>
            <w:r>
              <w:rPr>
                <w:i/>
                <w:sz w:val="20"/>
              </w:rPr>
              <w:t xml:space="preserve">Nurodomas laikotarpis, kuriam skaičiuojamas projekto rezultatų palaikymas. </w:t>
            </w:r>
          </w:p>
          <w:p w:rsidR="009F2701" w:rsidRDefault="00604F63">
            <w:pPr>
              <w:widowControl w:val="0"/>
              <w:shd w:val="clear" w:color="auto" w:fill="FFFFFF"/>
              <w:jc w:val="center"/>
              <w:rPr>
                <w:i/>
                <w:sz w:val="20"/>
              </w:rPr>
            </w:pPr>
            <w:r>
              <w:rPr>
                <w:i/>
                <w:sz w:val="20"/>
              </w:rPr>
              <w:t>Sutarties rengimo metu informacija perkeliama iš projekto įgyvendinimo plano IV skyriaus „Projekto rezultatų tęstinumo planas“.</w:t>
            </w:r>
          </w:p>
          <w:p w:rsidR="009F2701" w:rsidRDefault="009F2701">
            <w:pPr>
              <w:widowControl w:val="0"/>
              <w:shd w:val="clear" w:color="auto" w:fill="FFFFFF"/>
              <w:jc w:val="center"/>
              <w:rPr>
                <w:i/>
                <w:sz w:val="20"/>
              </w:rPr>
            </w:pPr>
          </w:p>
        </w:tc>
        <w:tc>
          <w:tcPr>
            <w:tcW w:w="912" w:type="pct"/>
            <w:tcBorders>
              <w:left w:val="single" w:sz="4" w:space="0" w:color="auto"/>
              <w:right w:val="single" w:sz="4" w:space="0" w:color="auto"/>
            </w:tcBorders>
            <w:shd w:val="clear" w:color="auto" w:fill="auto"/>
          </w:tcPr>
          <w:p w:rsidR="009F2701" w:rsidRDefault="00604F63">
            <w:pPr>
              <w:keepNext/>
              <w:spacing w:afterLines="60" w:after="144"/>
              <w:jc w:val="center"/>
              <w:rPr>
                <w:i/>
                <w:sz w:val="20"/>
              </w:rPr>
            </w:pPr>
            <w:r>
              <w:rPr>
                <w:i/>
                <w:sz w:val="20"/>
              </w:rPr>
              <w:t>Nurodoma vidutinė metinė lėšų suma, kurios reikia projekto rezultatams palaikyti.</w:t>
            </w:r>
          </w:p>
          <w:p w:rsidR="009F2701" w:rsidRDefault="009F2701">
            <w:pPr>
              <w:rPr>
                <w:sz w:val="12"/>
                <w:szCs w:val="12"/>
              </w:rPr>
            </w:pPr>
          </w:p>
          <w:p w:rsidR="009F2701" w:rsidRDefault="009F2701">
            <w:pPr>
              <w:rPr>
                <w:sz w:val="12"/>
                <w:szCs w:val="12"/>
              </w:rPr>
            </w:pPr>
          </w:p>
          <w:p w:rsidR="009F2701" w:rsidRDefault="00604F63">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718" w:type="pct"/>
            <w:gridSpan w:val="2"/>
            <w:tcBorders>
              <w:left w:val="single" w:sz="4" w:space="0" w:color="auto"/>
              <w:bottom w:val="single" w:sz="4" w:space="0" w:color="auto"/>
              <w:right w:val="single" w:sz="4" w:space="0" w:color="auto"/>
            </w:tcBorders>
            <w:shd w:val="clear" w:color="auto" w:fill="auto"/>
          </w:tcPr>
          <w:p w:rsidR="009F2701" w:rsidRDefault="00604F63">
            <w:pPr>
              <w:keepNext/>
              <w:spacing w:afterLines="60" w:after="144"/>
              <w:jc w:val="center"/>
              <w:rPr>
                <w:i/>
                <w:sz w:val="20"/>
              </w:rPr>
            </w:pPr>
            <w:r>
              <w:rPr>
                <w:i/>
                <w:sz w:val="20"/>
              </w:rPr>
              <w:t>Nurodoma valstybės biudžeto lėšų suma.</w:t>
            </w:r>
          </w:p>
          <w:p w:rsidR="009F2701" w:rsidRDefault="009F2701">
            <w:pPr>
              <w:rPr>
                <w:sz w:val="12"/>
                <w:szCs w:val="12"/>
              </w:rPr>
            </w:pPr>
          </w:p>
          <w:p w:rsidR="009F2701" w:rsidRDefault="009F2701">
            <w:pPr>
              <w:rPr>
                <w:sz w:val="12"/>
                <w:szCs w:val="12"/>
              </w:rPr>
            </w:pPr>
          </w:p>
          <w:p w:rsidR="009F2701" w:rsidRDefault="00604F63">
            <w:pPr>
              <w:widowControl w:val="0"/>
              <w:shd w:val="clear" w:color="auto" w:fill="FFFFFF"/>
              <w:jc w:val="center"/>
              <w:rPr>
                <w:i/>
                <w:sz w:val="20"/>
              </w:rPr>
            </w:pPr>
            <w:r>
              <w:rPr>
                <w:i/>
                <w:sz w:val="20"/>
              </w:rPr>
              <w:t>Sutarties rengimo metu informacija perkeliama iš projekto įgyvendinimo plano IV skyriaus „Projekto rezultatų tęstinumo planas“.</w:t>
            </w:r>
          </w:p>
          <w:p w:rsidR="009F2701" w:rsidRDefault="009F2701">
            <w:pPr>
              <w:jc w:val="center"/>
              <w:rPr>
                <w:b/>
                <w:bCs/>
                <w:sz w:val="20"/>
              </w:rPr>
            </w:pPr>
          </w:p>
        </w:tc>
        <w:tc>
          <w:tcPr>
            <w:tcW w:w="597" w:type="pct"/>
            <w:tcBorders>
              <w:left w:val="single" w:sz="4" w:space="0" w:color="auto"/>
              <w:bottom w:val="single" w:sz="4" w:space="0" w:color="auto"/>
              <w:right w:val="single" w:sz="4" w:space="0" w:color="auto"/>
            </w:tcBorders>
            <w:shd w:val="clear" w:color="auto" w:fill="auto"/>
          </w:tcPr>
          <w:p w:rsidR="009F2701" w:rsidRDefault="00604F63">
            <w:pPr>
              <w:keepNext/>
              <w:spacing w:afterLines="60" w:after="144"/>
              <w:jc w:val="center"/>
              <w:rPr>
                <w:i/>
                <w:sz w:val="20"/>
              </w:rPr>
            </w:pPr>
            <w:r>
              <w:rPr>
                <w:i/>
                <w:sz w:val="20"/>
              </w:rPr>
              <w:t>Nurodomas kito finansavimo šaltinio pavadinimas.</w:t>
            </w:r>
          </w:p>
          <w:p w:rsidR="009F2701" w:rsidRDefault="009F2701">
            <w:pPr>
              <w:rPr>
                <w:sz w:val="12"/>
                <w:szCs w:val="12"/>
              </w:rPr>
            </w:pPr>
          </w:p>
          <w:p w:rsidR="009F2701" w:rsidRDefault="009F2701">
            <w:pPr>
              <w:rPr>
                <w:sz w:val="12"/>
                <w:szCs w:val="12"/>
              </w:rPr>
            </w:pPr>
          </w:p>
          <w:p w:rsidR="009F2701" w:rsidRDefault="00604F63">
            <w:pPr>
              <w:widowControl w:val="0"/>
              <w:shd w:val="clear" w:color="auto" w:fill="FFFFFF"/>
              <w:jc w:val="center"/>
              <w:rPr>
                <w:i/>
                <w:sz w:val="20"/>
              </w:rPr>
            </w:pPr>
            <w:r>
              <w:rPr>
                <w:i/>
                <w:sz w:val="20"/>
              </w:rPr>
              <w:t>Sutarties rengimo metu informacija perkeliama iš projekto įgyvendinimo plano IV skyriaus „Projekto rezultatų tęstinumo planas“.</w:t>
            </w:r>
          </w:p>
        </w:tc>
        <w:tc>
          <w:tcPr>
            <w:tcW w:w="599" w:type="pct"/>
            <w:tcBorders>
              <w:left w:val="single" w:sz="4" w:space="0" w:color="auto"/>
              <w:bottom w:val="single" w:sz="4" w:space="0" w:color="auto"/>
              <w:right w:val="single" w:sz="4" w:space="0" w:color="auto"/>
            </w:tcBorders>
          </w:tcPr>
          <w:p w:rsidR="009F2701" w:rsidRDefault="00604F63">
            <w:pPr>
              <w:spacing w:afterLines="60" w:after="144"/>
              <w:jc w:val="center"/>
              <w:rPr>
                <w:i/>
                <w:sz w:val="20"/>
              </w:rPr>
            </w:pPr>
            <w:r>
              <w:rPr>
                <w:i/>
                <w:sz w:val="20"/>
              </w:rPr>
              <w:t>Nurodoma kito finansavimo šaltinio lėšų suma.</w:t>
            </w:r>
          </w:p>
          <w:p w:rsidR="009F2701" w:rsidRDefault="009F2701">
            <w:pPr>
              <w:rPr>
                <w:sz w:val="12"/>
                <w:szCs w:val="12"/>
              </w:rPr>
            </w:pPr>
          </w:p>
          <w:p w:rsidR="009F2701" w:rsidRDefault="009F2701">
            <w:pPr>
              <w:rPr>
                <w:sz w:val="12"/>
                <w:szCs w:val="12"/>
              </w:rPr>
            </w:pPr>
          </w:p>
          <w:p w:rsidR="009F2701" w:rsidRDefault="00604F63">
            <w:pPr>
              <w:spacing w:afterLines="60" w:after="144"/>
              <w:jc w:val="center"/>
              <w:rPr>
                <w:i/>
                <w:sz w:val="20"/>
              </w:rPr>
            </w:pPr>
            <w:r>
              <w:rPr>
                <w:i/>
                <w:sz w:val="20"/>
              </w:rPr>
              <w:t>Sutarties rengimo metu informacija perkeliama iš projekto įgyvendinimo plano IV skyriaus „Projekto rezultatų tęstinumo planas“.</w:t>
            </w:r>
          </w:p>
        </w:tc>
        <w:tc>
          <w:tcPr>
            <w:tcW w:w="648" w:type="pct"/>
            <w:tcBorders>
              <w:left w:val="single" w:sz="4" w:space="0" w:color="auto"/>
              <w:bottom w:val="single" w:sz="4" w:space="0" w:color="auto"/>
              <w:right w:val="single" w:sz="4" w:space="0" w:color="auto"/>
            </w:tcBorders>
            <w:shd w:val="clear" w:color="auto" w:fill="auto"/>
          </w:tcPr>
          <w:p w:rsidR="009F2701" w:rsidRDefault="00604F63">
            <w:pPr>
              <w:spacing w:afterLines="60" w:after="144"/>
              <w:jc w:val="center"/>
              <w:rPr>
                <w:i/>
                <w:sz w:val="20"/>
              </w:rPr>
            </w:pPr>
            <w:r>
              <w:rPr>
                <w:i/>
                <w:sz w:val="20"/>
              </w:rPr>
              <w:t>Nurodoma projekto vykdytojo lėšų suma.</w:t>
            </w:r>
          </w:p>
          <w:p w:rsidR="009F2701" w:rsidRDefault="009F2701">
            <w:pPr>
              <w:rPr>
                <w:sz w:val="12"/>
                <w:szCs w:val="12"/>
              </w:rPr>
            </w:pPr>
          </w:p>
          <w:p w:rsidR="009F2701" w:rsidRDefault="009F2701">
            <w:pPr>
              <w:rPr>
                <w:sz w:val="12"/>
                <w:szCs w:val="12"/>
              </w:rPr>
            </w:pPr>
          </w:p>
          <w:p w:rsidR="009F2701" w:rsidRDefault="00604F63">
            <w:pPr>
              <w:widowControl w:val="0"/>
              <w:shd w:val="clear" w:color="auto" w:fill="FFFFFF"/>
              <w:jc w:val="center"/>
              <w:rPr>
                <w:i/>
                <w:sz w:val="20"/>
              </w:rPr>
            </w:pPr>
            <w:r>
              <w:rPr>
                <w:i/>
                <w:sz w:val="20"/>
              </w:rPr>
              <w:t>Sutarties rengimo metu informacija perkeliama iš projekto įgyvendinimo plano IV skyriaus „Projekto rezultatų tęstinumo planas“.</w:t>
            </w:r>
          </w:p>
          <w:p w:rsidR="009F2701" w:rsidRDefault="009F2701">
            <w:pPr>
              <w:widowControl w:val="0"/>
              <w:shd w:val="clear" w:color="auto" w:fill="FFFFFF"/>
              <w:jc w:val="center"/>
              <w:rPr>
                <w:i/>
                <w:sz w:val="20"/>
              </w:rPr>
            </w:pPr>
          </w:p>
        </w:tc>
        <w:tc>
          <w:tcPr>
            <w:tcW w:w="475" w:type="pct"/>
            <w:gridSpan w:val="2"/>
            <w:tcBorders>
              <w:left w:val="single" w:sz="4" w:space="0" w:color="auto"/>
              <w:bottom w:val="single" w:sz="4" w:space="0" w:color="auto"/>
              <w:right w:val="single" w:sz="4" w:space="0" w:color="auto"/>
            </w:tcBorders>
            <w:shd w:val="clear" w:color="auto" w:fill="auto"/>
          </w:tcPr>
          <w:p w:rsidR="009F2701" w:rsidRDefault="009F2701">
            <w:pPr>
              <w:jc w:val="center"/>
              <w:rPr>
                <w:b/>
                <w:bCs/>
                <w:sz w:val="22"/>
                <w:szCs w:val="22"/>
              </w:rPr>
            </w:pPr>
          </w:p>
        </w:tc>
      </w:tr>
    </w:tbl>
    <w:p w:rsidR="009F2701" w:rsidRDefault="009F2701"/>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4853"/>
        <w:gridCol w:w="4453"/>
        <w:gridCol w:w="3478"/>
      </w:tblGrid>
      <w:tr w:rsidR="009F2701">
        <w:tc>
          <w:tcPr>
            <w:tcW w:w="5000" w:type="pct"/>
            <w:gridSpan w:val="4"/>
            <w:tcBorders>
              <w:top w:val="nil"/>
              <w:left w:val="nil"/>
              <w:bottom w:val="single" w:sz="4" w:space="0" w:color="auto"/>
              <w:right w:val="nil"/>
            </w:tcBorders>
            <w:shd w:val="clear" w:color="auto" w:fill="auto"/>
          </w:tcPr>
          <w:p w:rsidR="009F2701" w:rsidRDefault="00604F63">
            <w:pPr>
              <w:ind w:firstLine="720"/>
              <w:rPr>
                <w:b/>
                <w:bCs/>
                <w:sz w:val="22"/>
                <w:szCs w:val="22"/>
              </w:rPr>
            </w:pPr>
            <w:r>
              <w:rPr>
                <w:b/>
                <w:bCs/>
                <w:sz w:val="22"/>
                <w:szCs w:val="22"/>
              </w:rPr>
              <w:t>9.4. Papildomi reikalavimai po projekto finansavimo pabaigos</w:t>
            </w:r>
          </w:p>
          <w:p w:rsidR="009F2701" w:rsidRDefault="00604F63">
            <w:pPr>
              <w:jc w:val="both"/>
              <w:rPr>
                <w:rFonts w:ascii="Arial" w:hAnsi="Arial" w:cs="Arial"/>
                <w:bCs/>
                <w:color w:val="000000"/>
                <w:sz w:val="20"/>
                <w:lang w:eastAsia="lt-LT"/>
              </w:rPr>
            </w:pPr>
            <w:r>
              <w:rPr>
                <w:i/>
                <w:sz w:val="22"/>
                <w:szCs w:val="22"/>
              </w:rPr>
              <w:t>(Pildoma, jeigu nustatoma projekto įgyvendinimo plano vertinimo metu.)</w:t>
            </w:r>
          </w:p>
        </w:tc>
      </w:tr>
      <w:tr w:rsidR="009F2701">
        <w:trPr>
          <w:trHeight w:val="260"/>
        </w:trPr>
        <w:tc>
          <w:tcPr>
            <w:tcW w:w="435" w:type="pct"/>
            <w:tcBorders>
              <w:top w:val="single" w:sz="4" w:space="0" w:color="auto"/>
            </w:tcBorders>
            <w:shd w:val="clear" w:color="auto" w:fill="D9D9D9" w:themeFill="background1" w:themeFillShade="D9"/>
            <w:vAlign w:val="center"/>
          </w:tcPr>
          <w:p w:rsidR="009F2701" w:rsidRDefault="00604F63">
            <w:pPr>
              <w:jc w:val="both"/>
              <w:rPr>
                <w:b/>
                <w:color w:val="000000"/>
                <w:sz w:val="22"/>
                <w:szCs w:val="22"/>
              </w:rPr>
            </w:pPr>
            <w:r>
              <w:rPr>
                <w:b/>
                <w:sz w:val="22"/>
                <w:szCs w:val="22"/>
              </w:rPr>
              <w:t>Nr.</w:t>
            </w:r>
          </w:p>
        </w:tc>
        <w:tc>
          <w:tcPr>
            <w:tcW w:w="1733" w:type="pct"/>
            <w:tcBorders>
              <w:top w:val="single" w:sz="4" w:space="0" w:color="auto"/>
            </w:tcBorders>
            <w:shd w:val="clear" w:color="auto" w:fill="D9D9D9" w:themeFill="background1" w:themeFillShade="D9"/>
            <w:vAlign w:val="center"/>
          </w:tcPr>
          <w:p w:rsidR="009F2701" w:rsidRDefault="00604F63">
            <w:pPr>
              <w:jc w:val="both"/>
              <w:rPr>
                <w:b/>
                <w:color w:val="000000"/>
                <w:sz w:val="22"/>
                <w:szCs w:val="22"/>
              </w:rPr>
            </w:pPr>
            <w:r>
              <w:rPr>
                <w:b/>
                <w:sz w:val="22"/>
                <w:szCs w:val="22"/>
              </w:rPr>
              <w:t>Papildomas reikalavimas</w:t>
            </w:r>
          </w:p>
        </w:tc>
        <w:tc>
          <w:tcPr>
            <w:tcW w:w="1590" w:type="pct"/>
            <w:tcBorders>
              <w:top w:val="single" w:sz="4" w:space="0" w:color="auto"/>
            </w:tcBorders>
            <w:shd w:val="clear" w:color="auto" w:fill="D9D9D9" w:themeFill="background1" w:themeFillShade="D9"/>
            <w:vAlign w:val="center"/>
          </w:tcPr>
          <w:p w:rsidR="009F2701" w:rsidRDefault="00604F63">
            <w:pPr>
              <w:jc w:val="both"/>
              <w:rPr>
                <w:b/>
                <w:color w:val="000000"/>
                <w:sz w:val="22"/>
                <w:szCs w:val="22"/>
              </w:rPr>
            </w:pPr>
            <w:r>
              <w:rPr>
                <w:b/>
                <w:sz w:val="22"/>
                <w:szCs w:val="22"/>
              </w:rPr>
              <w:t>Įvykdymo terminas</w:t>
            </w:r>
          </w:p>
        </w:tc>
        <w:tc>
          <w:tcPr>
            <w:tcW w:w="1242" w:type="pct"/>
            <w:tcBorders>
              <w:top w:val="single" w:sz="4" w:space="0" w:color="auto"/>
            </w:tcBorders>
            <w:shd w:val="clear" w:color="auto" w:fill="D9D9D9" w:themeFill="background1" w:themeFillShade="D9"/>
            <w:vAlign w:val="center"/>
          </w:tcPr>
          <w:p w:rsidR="009F2701" w:rsidRDefault="00604F63">
            <w:pPr>
              <w:jc w:val="both"/>
              <w:rPr>
                <w:b/>
                <w:color w:val="000000"/>
                <w:sz w:val="22"/>
                <w:szCs w:val="22"/>
              </w:rPr>
            </w:pPr>
            <w:r>
              <w:rPr>
                <w:b/>
                <w:sz w:val="22"/>
                <w:szCs w:val="22"/>
              </w:rPr>
              <w:t>Pastabos</w:t>
            </w:r>
          </w:p>
        </w:tc>
      </w:tr>
      <w:tr w:rsidR="009F2701">
        <w:trPr>
          <w:trHeight w:val="260"/>
        </w:trPr>
        <w:tc>
          <w:tcPr>
            <w:tcW w:w="435" w:type="pct"/>
            <w:tcBorders>
              <w:top w:val="single" w:sz="4" w:space="0" w:color="auto"/>
            </w:tcBorders>
            <w:shd w:val="clear" w:color="auto" w:fill="auto"/>
          </w:tcPr>
          <w:p w:rsidR="009F2701" w:rsidRDefault="00604F63">
            <w:pPr>
              <w:jc w:val="both"/>
              <w:rPr>
                <w:color w:val="000000"/>
                <w:sz w:val="22"/>
                <w:szCs w:val="22"/>
              </w:rPr>
            </w:pPr>
            <w:r>
              <w:rPr>
                <w:color w:val="000000"/>
                <w:sz w:val="22"/>
                <w:szCs w:val="22"/>
                <w:lang w:eastAsia="lt-LT"/>
              </w:rPr>
              <w:t>1.</w:t>
            </w:r>
          </w:p>
        </w:tc>
        <w:tc>
          <w:tcPr>
            <w:tcW w:w="1733" w:type="pct"/>
            <w:tcBorders>
              <w:top w:val="single" w:sz="4" w:space="0" w:color="auto"/>
            </w:tcBorders>
            <w:shd w:val="clear" w:color="auto" w:fill="auto"/>
          </w:tcPr>
          <w:p w:rsidR="009F2701" w:rsidRDefault="00604F63">
            <w:pPr>
              <w:jc w:val="both"/>
              <w:rPr>
                <w:i/>
                <w:iCs/>
                <w:sz w:val="20"/>
                <w:lang w:eastAsia="lt-LT"/>
              </w:rPr>
            </w:pPr>
            <w:r>
              <w:rPr>
                <w:i/>
                <w:sz w:val="20"/>
              </w:rPr>
              <w:t>Prievolė neperkelti su projektu susijusios tapačios veiklos, jos dalies ar panašios veiklos iš kitoje Europos ekonominės erdvės valstybėje esančios įmonės į Lietuvos Respublikoje esančią įmonę, kuriai projektu buvo suteiktas finansavimas, 2 metus po projekto pabaigos</w:t>
            </w:r>
            <w:r>
              <w:rPr>
                <w:i/>
                <w:iCs/>
                <w:sz w:val="20"/>
              </w:rPr>
              <w:t xml:space="preserve"> (jei taikoma).</w:t>
            </w:r>
            <w:r>
              <w:rPr>
                <w:i/>
                <w:iCs/>
                <w:sz w:val="20"/>
                <w:lang w:eastAsia="lt-LT"/>
              </w:rPr>
              <w:t xml:space="preserve"> </w:t>
            </w:r>
          </w:p>
          <w:p w:rsidR="009F2701" w:rsidRDefault="009F2701">
            <w:pPr>
              <w:rPr>
                <w:sz w:val="6"/>
                <w:szCs w:val="6"/>
              </w:rPr>
            </w:pPr>
          </w:p>
          <w:p w:rsidR="009F2701" w:rsidRDefault="009F2701">
            <w:pPr>
              <w:jc w:val="both"/>
              <w:rPr>
                <w:i/>
                <w:color w:val="000000"/>
                <w:sz w:val="22"/>
                <w:szCs w:val="22"/>
              </w:rPr>
            </w:pPr>
          </w:p>
        </w:tc>
        <w:tc>
          <w:tcPr>
            <w:tcW w:w="1590" w:type="pct"/>
            <w:tcBorders>
              <w:top w:val="single" w:sz="4" w:space="0" w:color="auto"/>
            </w:tcBorders>
            <w:shd w:val="clear" w:color="auto" w:fill="auto"/>
          </w:tcPr>
          <w:p w:rsidR="009F2701" w:rsidRDefault="009F2701">
            <w:pPr>
              <w:jc w:val="both"/>
              <w:rPr>
                <w:color w:val="000000"/>
                <w:sz w:val="22"/>
                <w:szCs w:val="22"/>
              </w:rPr>
            </w:pPr>
          </w:p>
        </w:tc>
        <w:tc>
          <w:tcPr>
            <w:tcW w:w="1242" w:type="pct"/>
            <w:tcBorders>
              <w:top w:val="single" w:sz="4" w:space="0" w:color="auto"/>
            </w:tcBorders>
            <w:shd w:val="clear" w:color="auto" w:fill="auto"/>
          </w:tcPr>
          <w:p w:rsidR="009F2701" w:rsidRDefault="00604F63">
            <w:pPr>
              <w:jc w:val="both"/>
              <w:rPr>
                <w:i/>
                <w:iCs/>
                <w:sz w:val="20"/>
              </w:rPr>
            </w:pPr>
            <w:r>
              <w:rPr>
                <w:b/>
                <w:sz w:val="20"/>
              </w:rPr>
              <w:t xml:space="preserve">□ </w:t>
            </w:r>
            <w:r>
              <w:rPr>
                <w:sz w:val="20"/>
              </w:rPr>
              <w:t xml:space="preserve">Taikoma </w:t>
            </w:r>
          </w:p>
          <w:p w:rsidR="009F2701" w:rsidRDefault="00604F63">
            <w:pPr>
              <w:jc w:val="both"/>
              <w:rPr>
                <w:i/>
                <w:iCs/>
                <w:sz w:val="20"/>
              </w:rPr>
            </w:pPr>
            <w:r>
              <w:rPr>
                <w:sz w:val="20"/>
              </w:rPr>
              <w:t>□ Netaikoma</w:t>
            </w:r>
          </w:p>
          <w:p w:rsidR="009F2701" w:rsidRDefault="00604F63">
            <w:pPr>
              <w:tabs>
                <w:tab w:val="left" w:pos="3420"/>
              </w:tabs>
              <w:jc w:val="both"/>
              <w:rPr>
                <w:i/>
                <w:iCs/>
                <w:sz w:val="20"/>
              </w:rPr>
            </w:pPr>
            <w:r>
              <w:rPr>
                <w:i/>
                <w:iCs/>
                <w:sz w:val="20"/>
              </w:rPr>
              <w:t xml:space="preserve">Reikalavimas taikomas, kai iš 2021–2027 metų Europos Sąjungos fondų investicijų programos finansuojamam projektui teikiama valstybės pagalba (įskaitant „de </w:t>
            </w:r>
            <w:proofErr w:type="spellStart"/>
            <w:r>
              <w:rPr>
                <w:i/>
                <w:iCs/>
                <w:sz w:val="20"/>
              </w:rPr>
              <w:t>minimis</w:t>
            </w:r>
            <w:proofErr w:type="spellEnd"/>
            <w:r>
              <w:rPr>
                <w:i/>
                <w:iCs/>
                <w:sz w:val="20"/>
              </w:rPr>
              <w:t xml:space="preserve">“ pagalbą) arba kai EGADP lėšomis finansuojamam projektui pagal valstybės pagalbos taisykles taikoma prievolė neperkelti su projektu susijusiai veiklai tapačios </w:t>
            </w:r>
            <w:r>
              <w:rPr>
                <w:i/>
                <w:iCs/>
                <w:sz w:val="20"/>
              </w:rPr>
              <w:lastRenderedPageBreak/>
              <w:t xml:space="preserve">veiklos, jos dalies ar panašios veiklos. Įsipareigojimas stebimas 2 metus po projekto pabaigos. </w:t>
            </w:r>
          </w:p>
        </w:tc>
      </w:tr>
      <w:tr w:rsidR="009F2701">
        <w:trPr>
          <w:trHeight w:val="260"/>
        </w:trPr>
        <w:tc>
          <w:tcPr>
            <w:tcW w:w="435" w:type="pct"/>
            <w:tcBorders>
              <w:top w:val="single" w:sz="4" w:space="0" w:color="auto"/>
            </w:tcBorders>
            <w:shd w:val="clear" w:color="auto" w:fill="auto"/>
          </w:tcPr>
          <w:p w:rsidR="009F2701" w:rsidRDefault="00604F63">
            <w:pPr>
              <w:jc w:val="both"/>
              <w:rPr>
                <w:color w:val="000000"/>
                <w:sz w:val="22"/>
                <w:szCs w:val="22"/>
              </w:rPr>
            </w:pPr>
            <w:r>
              <w:rPr>
                <w:color w:val="000000"/>
                <w:sz w:val="22"/>
                <w:szCs w:val="22"/>
                <w:lang w:eastAsia="lt-LT"/>
              </w:rPr>
              <w:lastRenderedPageBreak/>
              <w:t>2.</w:t>
            </w:r>
          </w:p>
        </w:tc>
        <w:tc>
          <w:tcPr>
            <w:tcW w:w="1733" w:type="pct"/>
            <w:tcBorders>
              <w:top w:val="single" w:sz="4" w:space="0" w:color="auto"/>
            </w:tcBorders>
            <w:shd w:val="clear" w:color="auto" w:fill="auto"/>
          </w:tcPr>
          <w:p w:rsidR="009F2701" w:rsidRDefault="00604F63">
            <w:pPr>
              <w:jc w:val="both"/>
              <w:rPr>
                <w:color w:val="000000"/>
                <w:sz w:val="20"/>
              </w:rPr>
            </w:pPr>
            <w:r>
              <w:rPr>
                <w:color w:val="000000"/>
                <w:sz w:val="20"/>
              </w:rPr>
              <w:t>Kita</w:t>
            </w:r>
          </w:p>
        </w:tc>
        <w:tc>
          <w:tcPr>
            <w:tcW w:w="1590" w:type="pct"/>
            <w:tcBorders>
              <w:top w:val="single" w:sz="4" w:space="0" w:color="auto"/>
            </w:tcBorders>
            <w:shd w:val="clear" w:color="auto" w:fill="auto"/>
          </w:tcPr>
          <w:p w:rsidR="009F2701" w:rsidRDefault="009F2701">
            <w:pPr>
              <w:jc w:val="both"/>
              <w:rPr>
                <w:color w:val="000000"/>
                <w:sz w:val="22"/>
                <w:szCs w:val="22"/>
              </w:rPr>
            </w:pPr>
          </w:p>
        </w:tc>
        <w:tc>
          <w:tcPr>
            <w:tcW w:w="1242" w:type="pct"/>
            <w:tcBorders>
              <w:top w:val="single" w:sz="4" w:space="0" w:color="auto"/>
            </w:tcBorders>
            <w:shd w:val="clear" w:color="auto" w:fill="auto"/>
          </w:tcPr>
          <w:p w:rsidR="009F2701" w:rsidRDefault="009F2701">
            <w:pPr>
              <w:jc w:val="both"/>
              <w:rPr>
                <w:strike/>
                <w:sz w:val="20"/>
              </w:rPr>
            </w:pPr>
          </w:p>
        </w:tc>
      </w:tr>
    </w:tbl>
    <w:p w:rsidR="009F2701" w:rsidRDefault="009F2701">
      <w:pPr>
        <w:rPr>
          <w:b/>
          <w:color w:val="000000"/>
          <w:sz w:val="22"/>
          <w:szCs w:val="22"/>
        </w:rPr>
      </w:pPr>
    </w:p>
    <w:p w:rsidR="009F2701" w:rsidRDefault="00604F63">
      <w:pPr>
        <w:rPr>
          <w:b/>
          <w:color w:val="000000"/>
          <w:sz w:val="22"/>
          <w:szCs w:val="22"/>
        </w:rPr>
      </w:pPr>
      <w:r>
        <w:rPr>
          <w:b/>
          <w:color w:val="000000"/>
          <w:sz w:val="22"/>
          <w:szCs w:val="22"/>
        </w:rPr>
        <w:br w:type="page"/>
      </w:r>
    </w:p>
    <w:p w:rsidR="009F2701" w:rsidRDefault="007252BC">
      <w:pPr>
        <w:keepNext/>
        <w:ind w:firstLine="567"/>
        <w:rPr>
          <w:kern w:val="28"/>
          <w:sz w:val="22"/>
          <w:szCs w:val="22"/>
        </w:rPr>
      </w:pPr>
      <w:r w:rsidR="00604F63">
        <w:rPr>
          <w:b/>
          <w:bCs/>
          <w:kern w:val="28"/>
          <w:sz w:val="22"/>
        </w:rPr>
        <w:t>10</w:t>
      </w:r>
      <w:r w:rsidR="00604F63">
        <w:rPr>
          <w:b/>
          <w:bCs/>
          <w:kern w:val="28"/>
          <w:sz w:val="22"/>
        </w:rPr>
        <w:t xml:space="preserve">. </w:t>
      </w:r>
      <w:r w:rsidR="00604F63">
        <w:rPr>
          <w:b/>
          <w:bCs/>
          <w:kern w:val="28"/>
          <w:sz w:val="22"/>
          <w:szCs w:val="22"/>
        </w:rPr>
        <w:t>Horizontalieji principai (toliau – HP) ir atitinkamos Europos Sąjungos pagrindinių teisių chartijos (toliau – Chartija) nuostatos</w:t>
      </w:r>
      <w:r w:rsidR="00604F63">
        <w:rPr>
          <w:kern w:val="28"/>
          <w:sz w:val="22"/>
          <w:szCs w:val="22"/>
        </w:rPr>
        <w:t xml:space="preserve"> </w:t>
      </w:r>
      <w:r w:rsidR="00604F63">
        <w:rPr>
          <w:i/>
          <w:kern w:val="28"/>
          <w:sz w:val="22"/>
          <w:szCs w:val="22"/>
        </w:rPr>
        <w:t>(kai rengiama INVESTIS, informacija užpildoma automatiškai)</w:t>
      </w:r>
      <w:r w:rsidR="00604F63">
        <w:rPr>
          <w:kern w:val="28"/>
          <w:sz w:val="22"/>
          <w:szCs w:val="22"/>
        </w:rPr>
        <w:t xml:space="preserve"> </w:t>
      </w:r>
    </w:p>
    <w:p w:rsidR="009F2701" w:rsidRDefault="00604F63">
      <w:pPr>
        <w:keepNext/>
        <w:ind w:firstLine="567"/>
        <w:rPr>
          <w:i/>
          <w:kern w:val="28"/>
          <w:sz w:val="22"/>
          <w:szCs w:val="22"/>
        </w:rPr>
      </w:pPr>
      <w:r>
        <w:rPr>
          <w:i/>
          <w:kern w:val="28"/>
          <w:sz w:val="22"/>
          <w:szCs w:val="22"/>
        </w:rPr>
        <w:t xml:space="preserve">(Perkeliama informacija, nurodyta projekto įgyvendinimo plano III skyriaus „Projekto įgyvendinimo </w:t>
      </w:r>
      <w:proofErr w:type="spellStart"/>
      <w:r>
        <w:rPr>
          <w:i/>
          <w:kern w:val="28"/>
          <w:sz w:val="22"/>
          <w:szCs w:val="22"/>
        </w:rPr>
        <w:t>detalizacija</w:t>
      </w:r>
      <w:proofErr w:type="spellEnd"/>
      <w:r>
        <w:rPr>
          <w:i/>
          <w:kern w:val="28"/>
          <w:sz w:val="22"/>
          <w:szCs w:val="22"/>
        </w:rPr>
        <w:t xml:space="preserve">“ 3.8 papunktyje. </w:t>
      </w:r>
      <w:r>
        <w:rPr>
          <w:i/>
          <w:iCs/>
          <w:kern w:val="28"/>
          <w:sz w:val="22"/>
          <w:szCs w:val="22"/>
        </w:rPr>
        <w:t>Informacija gali būti tikslinama Sutarties rengimo, keitimo metu</w:t>
      </w:r>
      <w:r>
        <w:rPr>
          <w:i/>
          <w:kern w:val="28"/>
          <w:sz w:val="22"/>
          <w:szCs w:val="22"/>
        </w:rPr>
        <w:t>. Kai įgyvendinamos finansinės priemonės, informacija pildoma Sutarties rengimo metu</w:t>
      </w:r>
      <w:r>
        <w:rPr>
          <w:i/>
          <w:iCs/>
          <w:kern w:val="28"/>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3241"/>
        <w:gridCol w:w="9710"/>
      </w:tblGrid>
      <w:tr w:rsidR="009F2701">
        <w:trPr>
          <w:trHeight w:val="562"/>
        </w:trPr>
        <w:tc>
          <w:tcPr>
            <w:tcW w:w="5000" w:type="pct"/>
            <w:gridSpan w:val="3"/>
            <w:shd w:val="clear" w:color="auto" w:fill="auto"/>
          </w:tcPr>
          <w:p w:rsidR="009F2701" w:rsidRDefault="009F2701">
            <w:pPr>
              <w:rPr>
                <w:sz w:val="10"/>
                <w:szCs w:val="10"/>
              </w:rPr>
            </w:pPr>
          </w:p>
          <w:p w:rsidR="009F2701" w:rsidRDefault="00604F63">
            <w:pPr>
              <w:jc w:val="both"/>
              <w:rPr>
                <w:b/>
                <w:sz w:val="22"/>
                <w:szCs w:val="22"/>
                <w:lang w:eastAsia="en-GB"/>
              </w:rPr>
            </w:pPr>
            <w:r>
              <w:rPr>
                <w:b/>
                <w:sz w:val="22"/>
                <w:szCs w:val="22"/>
                <w:lang w:eastAsia="en-GB"/>
              </w:rPr>
              <w:t xml:space="preserve">10.1. </w:t>
            </w:r>
            <w:r w:rsidRPr="00FA566A">
              <w:rPr>
                <w:rFonts w:eastAsia="Wingdings"/>
                <w:b/>
                <w:sz w:val="22"/>
                <w:szCs w:val="22"/>
              </w:rPr>
              <w:t></w:t>
            </w:r>
            <w:r w:rsidRPr="00FA566A">
              <w:rPr>
                <w:b/>
                <w:sz w:val="22"/>
                <w:szCs w:val="22"/>
              </w:rPr>
              <w:t xml:space="preserve"> </w:t>
            </w:r>
            <w:r>
              <w:rPr>
                <w:b/>
                <w:sz w:val="22"/>
                <w:szCs w:val="22"/>
                <w:lang w:eastAsia="en-GB"/>
              </w:rPr>
              <w:t>Projekto įgyvendinimo metu nepažeidžiami HP ir atsižvelgiama į Jungtinių Tautų neįgaliųjų teisių konvencijos nuostatas</w:t>
            </w:r>
          </w:p>
          <w:p w:rsidR="009F2701" w:rsidRDefault="00604F63">
            <w:pPr>
              <w:jc w:val="both"/>
              <w:textAlignment w:val="baseline"/>
              <w:rPr>
                <w:i/>
                <w:iCs/>
                <w:sz w:val="20"/>
              </w:rPr>
            </w:pPr>
            <w:r>
              <w:rPr>
                <w:i/>
                <w:iCs/>
                <w:sz w:val="20"/>
              </w:rPr>
              <w:t>HP –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principai.</w:t>
            </w:r>
          </w:p>
          <w:p w:rsidR="009F2701" w:rsidRDefault="00604F63">
            <w:pPr>
              <w:jc w:val="both"/>
              <w:textAlignment w:val="baseline"/>
              <w:rPr>
                <w:i/>
                <w:iCs/>
              </w:rPr>
            </w:pPr>
            <w:r>
              <w:rPr>
                <w:bCs/>
                <w:i/>
                <w:sz w:val="20"/>
              </w:rPr>
              <w:t xml:space="preserve">Reikalavimai dėl HP nuostatų laikymosi nustatyti PFSA, o kai įgyvendinami </w:t>
            </w:r>
            <w:proofErr w:type="spellStart"/>
            <w:r>
              <w:rPr>
                <w:i/>
                <w:sz w:val="20"/>
                <w:shd w:val="clear" w:color="auto" w:fill="FFFFFF"/>
              </w:rPr>
              <w:t>RPPl</w:t>
            </w:r>
            <w:proofErr w:type="spellEnd"/>
            <w:r>
              <w:rPr>
                <w:i/>
                <w:sz w:val="20"/>
                <w:shd w:val="clear" w:color="auto" w:fill="FFFFFF"/>
              </w:rPr>
              <w:t xml:space="preserve"> projektai, </w:t>
            </w:r>
            <w:r>
              <w:rPr>
                <w:bCs/>
                <w:i/>
                <w:sz w:val="20"/>
              </w:rPr>
              <w:t xml:space="preserve">– Gairėse ir (ar) </w:t>
            </w:r>
            <w:proofErr w:type="spellStart"/>
            <w:r>
              <w:rPr>
                <w:bCs/>
                <w:i/>
                <w:sz w:val="20"/>
              </w:rPr>
              <w:t>RPPl</w:t>
            </w:r>
            <w:proofErr w:type="spellEnd"/>
            <w:r>
              <w:rPr>
                <w:bCs/>
                <w:i/>
                <w:sz w:val="20"/>
              </w:rPr>
              <w:t>.</w:t>
            </w:r>
            <w:r>
              <w:rPr>
                <w:i/>
                <w:iCs/>
                <w:color w:val="FF0000"/>
                <w:sz w:val="20"/>
                <w:shd w:val="clear" w:color="auto" w:fill="FFFFFF"/>
              </w:rPr>
              <w:t xml:space="preserve"> </w:t>
            </w:r>
            <w:r>
              <w:rPr>
                <w:i/>
                <w:iCs/>
                <w:sz w:val="20"/>
                <w:shd w:val="clear" w:color="auto" w:fill="FFFFFF"/>
              </w:rPr>
              <w:t>Privaloma pažymėti langelį.</w:t>
            </w:r>
          </w:p>
        </w:tc>
      </w:tr>
      <w:tr w:rsidR="009F2701">
        <w:trPr>
          <w:trHeight w:val="562"/>
        </w:trPr>
        <w:tc>
          <w:tcPr>
            <w:tcW w:w="5000" w:type="pct"/>
            <w:gridSpan w:val="3"/>
            <w:shd w:val="clear" w:color="auto" w:fill="auto"/>
          </w:tcPr>
          <w:p w:rsidR="009F2701" w:rsidRDefault="009F2701">
            <w:pPr>
              <w:rPr>
                <w:sz w:val="10"/>
                <w:szCs w:val="10"/>
              </w:rPr>
            </w:pPr>
          </w:p>
          <w:p w:rsidR="009F2701" w:rsidRDefault="00604F63">
            <w:pPr>
              <w:jc w:val="both"/>
              <w:rPr>
                <w:b/>
                <w:sz w:val="22"/>
                <w:szCs w:val="22"/>
                <w:lang w:eastAsia="en-GB"/>
              </w:rPr>
            </w:pPr>
            <w:r>
              <w:rPr>
                <w:b/>
                <w:sz w:val="22"/>
                <w:szCs w:val="22"/>
                <w:lang w:eastAsia="en-GB"/>
              </w:rPr>
              <w:t xml:space="preserve">10.2. </w:t>
            </w:r>
            <w:r>
              <w:rPr>
                <w:rFonts w:eastAsia="Wingdings"/>
                <w:b/>
                <w:sz w:val="22"/>
                <w:szCs w:val="22"/>
              </w:rPr>
              <w:t></w:t>
            </w:r>
            <w:r>
              <w:rPr>
                <w:b/>
                <w:sz w:val="22"/>
                <w:szCs w:val="22"/>
              </w:rPr>
              <w:t xml:space="preserve"> </w:t>
            </w:r>
            <w:r>
              <w:rPr>
                <w:b/>
                <w:sz w:val="22"/>
                <w:szCs w:val="22"/>
                <w:lang w:eastAsia="en-GB"/>
              </w:rPr>
              <w:t xml:space="preserve">Projekto įgyvendinimo metu nepažeidžiami PFSA arba, kai įgyvendinami </w:t>
            </w:r>
            <w:proofErr w:type="spellStart"/>
            <w:r>
              <w:rPr>
                <w:b/>
                <w:sz w:val="22"/>
                <w:szCs w:val="22"/>
                <w:lang w:eastAsia="en-GB"/>
              </w:rPr>
              <w:t>RPPl</w:t>
            </w:r>
            <w:proofErr w:type="spellEnd"/>
            <w:r>
              <w:rPr>
                <w:b/>
                <w:sz w:val="22"/>
                <w:szCs w:val="22"/>
                <w:lang w:eastAsia="en-GB"/>
              </w:rPr>
              <w:t xml:space="preserve"> projektai, – Gairėse ir (ar) </w:t>
            </w:r>
            <w:proofErr w:type="spellStart"/>
            <w:r>
              <w:rPr>
                <w:b/>
                <w:sz w:val="22"/>
                <w:szCs w:val="22"/>
                <w:lang w:eastAsia="en-GB"/>
              </w:rPr>
              <w:t>RPPl</w:t>
            </w:r>
            <w:proofErr w:type="spellEnd"/>
            <w:r>
              <w:rPr>
                <w:b/>
                <w:sz w:val="22"/>
                <w:szCs w:val="22"/>
                <w:lang w:eastAsia="en-GB"/>
              </w:rPr>
              <w:t xml:space="preserve"> nustatyti reikalavimai dėl atitinkamų Chartijos nuostatų laikymosi</w:t>
            </w:r>
          </w:p>
          <w:p w:rsidR="009F2701" w:rsidRDefault="009F2701">
            <w:pPr>
              <w:rPr>
                <w:sz w:val="10"/>
                <w:szCs w:val="10"/>
              </w:rPr>
            </w:pPr>
          </w:p>
          <w:p w:rsidR="009F2701" w:rsidRDefault="00604F63">
            <w:pPr>
              <w:jc w:val="both"/>
              <w:rPr>
                <w:bCs/>
                <w:sz w:val="22"/>
                <w:szCs w:val="22"/>
                <w:lang w:eastAsia="en-GB"/>
              </w:rPr>
            </w:pPr>
            <w:proofErr w:type="spellStart"/>
            <w:r>
              <w:rPr>
                <w:i/>
                <w:iCs/>
                <w:sz w:val="20"/>
                <w:shd w:val="clear" w:color="auto" w:fill="FFFFFF"/>
                <w:lang w:val="en-GB"/>
              </w:rPr>
              <w:t>Privaloma</w:t>
            </w:r>
            <w:proofErr w:type="spellEnd"/>
            <w:r>
              <w:rPr>
                <w:i/>
                <w:iCs/>
                <w:sz w:val="20"/>
                <w:shd w:val="clear" w:color="auto" w:fill="FFFFFF"/>
                <w:lang w:val="en-GB"/>
              </w:rPr>
              <w:t xml:space="preserve"> </w:t>
            </w:r>
            <w:proofErr w:type="spellStart"/>
            <w:r>
              <w:rPr>
                <w:i/>
                <w:iCs/>
                <w:sz w:val="20"/>
                <w:shd w:val="clear" w:color="auto" w:fill="FFFFFF"/>
                <w:lang w:val="en-GB"/>
              </w:rPr>
              <w:t>pažymėti</w:t>
            </w:r>
            <w:proofErr w:type="spellEnd"/>
            <w:r>
              <w:rPr>
                <w:i/>
                <w:iCs/>
                <w:sz w:val="20"/>
                <w:shd w:val="clear" w:color="auto" w:fill="FFFFFF"/>
                <w:lang w:val="en-GB"/>
              </w:rPr>
              <w:t xml:space="preserve"> </w:t>
            </w:r>
            <w:proofErr w:type="spellStart"/>
            <w:r>
              <w:rPr>
                <w:i/>
                <w:iCs/>
                <w:sz w:val="20"/>
                <w:shd w:val="clear" w:color="auto" w:fill="FFFFFF"/>
                <w:lang w:val="en-GB"/>
              </w:rPr>
              <w:t>langelį</w:t>
            </w:r>
            <w:proofErr w:type="spellEnd"/>
            <w:r>
              <w:rPr>
                <w:i/>
                <w:iCs/>
                <w:sz w:val="20"/>
                <w:shd w:val="clear" w:color="auto" w:fill="FFFFFF"/>
                <w:lang w:val="en-GB"/>
              </w:rPr>
              <w:t xml:space="preserve">. </w:t>
            </w:r>
          </w:p>
        </w:tc>
      </w:tr>
      <w:tr w:rsidR="009F2701">
        <w:trPr>
          <w:trHeight w:val="562"/>
        </w:trPr>
        <w:tc>
          <w:tcPr>
            <w:tcW w:w="5000" w:type="pct"/>
            <w:gridSpan w:val="3"/>
            <w:shd w:val="clear" w:color="auto" w:fill="auto"/>
          </w:tcPr>
          <w:p w:rsidR="009F2701" w:rsidRDefault="009F2701">
            <w:pPr>
              <w:rPr>
                <w:sz w:val="10"/>
                <w:szCs w:val="10"/>
              </w:rPr>
            </w:pPr>
          </w:p>
          <w:p w:rsidR="009F2701" w:rsidRDefault="00604F63">
            <w:pPr>
              <w:jc w:val="both"/>
              <w:rPr>
                <w:b/>
                <w:bCs/>
                <w:sz w:val="22"/>
                <w:szCs w:val="22"/>
              </w:rPr>
            </w:pPr>
            <w:r>
              <w:rPr>
                <w:rFonts w:eastAsia="Wingdings"/>
                <w:b/>
                <w:bCs/>
                <w:sz w:val="22"/>
                <w:szCs w:val="22"/>
              </w:rPr>
              <w:t xml:space="preserve">10.3. </w:t>
            </w:r>
            <w:r>
              <w:rPr>
                <w:rFonts w:eastAsia="Wingdings"/>
                <w:b/>
                <w:bCs/>
                <w:sz w:val="22"/>
                <w:szCs w:val="22"/>
              </w:rPr>
              <w:t></w:t>
            </w:r>
            <w:r>
              <w:rPr>
                <w:b/>
                <w:bCs/>
                <w:sz w:val="22"/>
                <w:szCs w:val="22"/>
              </w:rPr>
              <w:t xml:space="preserve"> </w:t>
            </w:r>
            <w:r>
              <w:rPr>
                <w:b/>
                <w:bCs/>
                <w:sz w:val="22"/>
                <w:szCs w:val="22"/>
                <w:lang w:eastAsia="en-GB"/>
              </w:rPr>
              <w:t xml:space="preserve">Projektu tiesiogiai (projekto tikslas, tikslinė grupė, projekto veiklos, projekto vykdytojai, rodikliai, siekiami rezultatai) prisidedama prie </w:t>
            </w:r>
            <w:r>
              <w:rPr>
                <w:b/>
                <w:bCs/>
                <w:sz w:val="22"/>
                <w:szCs w:val="22"/>
              </w:rPr>
              <w:t xml:space="preserve">HP įgyvendinimo: </w:t>
            </w:r>
          </w:p>
        </w:tc>
      </w:tr>
      <w:tr w:rsidR="009F2701">
        <w:trPr>
          <w:trHeight w:val="381"/>
        </w:trPr>
        <w:tc>
          <w:tcPr>
            <w:tcW w:w="373" w:type="pct"/>
            <w:shd w:val="clear" w:color="auto" w:fill="auto"/>
            <w:vAlign w:val="center"/>
          </w:tcPr>
          <w:p w:rsidR="009F2701" w:rsidRDefault="00604F63">
            <w:pPr>
              <w:jc w:val="center"/>
              <w:rPr>
                <w:bCs/>
                <w:sz w:val="22"/>
                <w:szCs w:val="22"/>
                <w:lang w:eastAsia="en-GB"/>
              </w:rPr>
            </w:pPr>
            <w:r>
              <w:rPr>
                <w:rFonts w:eastAsia="Wingdings"/>
                <w:sz w:val="22"/>
                <w:szCs w:val="22"/>
                <w:lang w:val="en-GB"/>
              </w:rPr>
              <w:t></w:t>
            </w:r>
          </w:p>
        </w:tc>
        <w:tc>
          <w:tcPr>
            <w:tcW w:w="1158" w:type="pct"/>
            <w:shd w:val="clear" w:color="auto" w:fill="auto"/>
            <w:vAlign w:val="center"/>
          </w:tcPr>
          <w:p w:rsidR="009F2701" w:rsidRDefault="00604F63">
            <w:pPr>
              <w:jc w:val="both"/>
              <w:rPr>
                <w:b/>
                <w:bCs/>
                <w:sz w:val="22"/>
                <w:szCs w:val="22"/>
                <w:lang w:val="en-GB" w:eastAsia="en-GB"/>
              </w:rPr>
            </w:pPr>
            <w:r>
              <w:rPr>
                <w:b/>
                <w:bCs/>
                <w:sz w:val="22"/>
                <w:szCs w:val="22"/>
                <w:lang w:eastAsia="en-GB"/>
              </w:rPr>
              <w:t xml:space="preserve">Darnus vystymasis, </w:t>
            </w:r>
            <w:proofErr w:type="spellStart"/>
            <w:r>
              <w:rPr>
                <w:b/>
                <w:bCs/>
                <w:sz w:val="22"/>
                <w:szCs w:val="22"/>
                <w:lang w:val="en-GB" w:eastAsia="en-GB"/>
              </w:rPr>
              <w:t>įskaitant</w:t>
            </w:r>
            <w:proofErr w:type="spellEnd"/>
            <w:r>
              <w:rPr>
                <w:b/>
                <w:bCs/>
                <w:sz w:val="22"/>
                <w:szCs w:val="22"/>
                <w:lang w:val="en-GB" w:eastAsia="en-GB"/>
              </w:rPr>
              <w:t xml:space="preserve"> </w:t>
            </w:r>
            <w:proofErr w:type="spellStart"/>
            <w:r>
              <w:rPr>
                <w:b/>
                <w:bCs/>
                <w:sz w:val="22"/>
                <w:szCs w:val="22"/>
                <w:lang w:val="en-GB" w:eastAsia="en-GB"/>
              </w:rPr>
              <w:t>reikšmingos</w:t>
            </w:r>
            <w:proofErr w:type="spellEnd"/>
            <w:r>
              <w:rPr>
                <w:b/>
                <w:bCs/>
                <w:sz w:val="22"/>
                <w:szCs w:val="22"/>
                <w:lang w:val="en-GB" w:eastAsia="en-GB"/>
              </w:rPr>
              <w:t xml:space="preserve"> </w:t>
            </w:r>
            <w:proofErr w:type="spellStart"/>
            <w:r>
              <w:rPr>
                <w:b/>
                <w:bCs/>
                <w:sz w:val="22"/>
                <w:szCs w:val="22"/>
                <w:lang w:val="en-GB" w:eastAsia="en-GB"/>
              </w:rPr>
              <w:t>žalos</w:t>
            </w:r>
            <w:proofErr w:type="spellEnd"/>
            <w:r>
              <w:rPr>
                <w:b/>
                <w:bCs/>
                <w:sz w:val="22"/>
                <w:szCs w:val="22"/>
                <w:lang w:val="en-GB" w:eastAsia="en-GB"/>
              </w:rPr>
              <w:t xml:space="preserve"> </w:t>
            </w:r>
            <w:proofErr w:type="spellStart"/>
            <w:r>
              <w:rPr>
                <w:b/>
                <w:bCs/>
                <w:sz w:val="22"/>
                <w:szCs w:val="22"/>
                <w:lang w:val="en-GB" w:eastAsia="en-GB"/>
              </w:rPr>
              <w:t>nedarymo</w:t>
            </w:r>
            <w:proofErr w:type="spellEnd"/>
            <w:r>
              <w:rPr>
                <w:b/>
                <w:bCs/>
                <w:sz w:val="22"/>
                <w:szCs w:val="22"/>
                <w:lang w:val="en-GB" w:eastAsia="en-GB"/>
              </w:rPr>
              <w:t xml:space="preserve"> </w:t>
            </w:r>
            <w:proofErr w:type="spellStart"/>
            <w:r>
              <w:rPr>
                <w:b/>
                <w:bCs/>
                <w:sz w:val="22"/>
                <w:szCs w:val="22"/>
                <w:lang w:val="en-GB" w:eastAsia="en-GB"/>
              </w:rPr>
              <w:t>principą</w:t>
            </w:r>
            <w:proofErr w:type="spellEnd"/>
          </w:p>
          <w:p w:rsidR="009F2701" w:rsidRDefault="009F2701">
            <w:pPr>
              <w:jc w:val="both"/>
              <w:rPr>
                <w:sz w:val="22"/>
                <w:szCs w:val="22"/>
                <w:lang w:val="en-GB" w:eastAsia="en-GB"/>
              </w:rPr>
            </w:pPr>
          </w:p>
          <w:p w:rsidR="009F2701" w:rsidRDefault="00604F63">
            <w:pPr>
              <w:jc w:val="both"/>
              <w:rPr>
                <w:bCs/>
                <w:sz w:val="22"/>
                <w:szCs w:val="22"/>
                <w:lang w:eastAsia="en-GB"/>
              </w:rPr>
            </w:pPr>
            <w:proofErr w:type="spellStart"/>
            <w:r>
              <w:rPr>
                <w:i/>
                <w:iCs/>
                <w:color w:val="000000"/>
                <w:sz w:val="20"/>
                <w:shd w:val="clear" w:color="auto" w:fill="FFFFFF"/>
                <w:lang w:val="en-GB"/>
              </w:rPr>
              <w:t>Langelio</w:t>
            </w:r>
            <w:proofErr w:type="spellEnd"/>
            <w:r>
              <w:rPr>
                <w:i/>
                <w:iCs/>
                <w:color w:val="000000"/>
                <w:sz w:val="20"/>
                <w:shd w:val="clear" w:color="auto" w:fill="FFFFFF"/>
                <w:lang w:val="en-GB"/>
              </w:rPr>
              <w:t xml:space="preserve"> </w:t>
            </w:r>
            <w:proofErr w:type="spellStart"/>
            <w:r>
              <w:rPr>
                <w:i/>
                <w:iCs/>
                <w:color w:val="000000"/>
                <w:sz w:val="20"/>
                <w:shd w:val="clear" w:color="auto" w:fill="FFFFFF"/>
                <w:lang w:val="en-GB"/>
              </w:rPr>
              <w:t>žymėti</w:t>
            </w:r>
            <w:proofErr w:type="spellEnd"/>
            <w:r>
              <w:rPr>
                <w:i/>
                <w:iCs/>
                <w:color w:val="000000"/>
                <w:sz w:val="20"/>
                <w:shd w:val="clear" w:color="auto" w:fill="FFFFFF"/>
                <w:lang w:val="en-GB"/>
              </w:rPr>
              <w:t xml:space="preserve"> </w:t>
            </w:r>
            <w:proofErr w:type="spellStart"/>
            <w:r>
              <w:rPr>
                <w:i/>
                <w:iCs/>
                <w:color w:val="000000"/>
                <w:sz w:val="20"/>
                <w:shd w:val="clear" w:color="auto" w:fill="FFFFFF"/>
                <w:lang w:val="en-GB"/>
              </w:rPr>
              <w:t>n</w:t>
            </w:r>
            <w:r>
              <w:rPr>
                <w:i/>
                <w:iCs/>
                <w:sz w:val="20"/>
                <w:shd w:val="clear" w:color="auto" w:fill="FFFFFF"/>
                <w:lang w:val="en-GB"/>
              </w:rPr>
              <w:t>e</w:t>
            </w:r>
            <w:r>
              <w:rPr>
                <w:i/>
                <w:iCs/>
                <w:color w:val="000000"/>
                <w:sz w:val="20"/>
                <w:shd w:val="clear" w:color="auto" w:fill="FFFFFF"/>
                <w:lang w:val="en-GB"/>
              </w:rPr>
              <w:t>privaloma</w:t>
            </w:r>
            <w:proofErr w:type="spellEnd"/>
            <w:r>
              <w:rPr>
                <w:i/>
                <w:iCs/>
                <w:color w:val="000000"/>
                <w:sz w:val="20"/>
                <w:shd w:val="clear" w:color="auto" w:fill="FFFFFF"/>
                <w:lang w:val="en-GB"/>
              </w:rPr>
              <w:t>.</w:t>
            </w:r>
            <w:r>
              <w:rPr>
                <w:color w:val="000000"/>
                <w:sz w:val="20"/>
                <w:shd w:val="clear" w:color="auto" w:fill="FFFFFF"/>
                <w:lang w:val="en-GB"/>
              </w:rPr>
              <w:t> </w:t>
            </w:r>
          </w:p>
        </w:tc>
        <w:tc>
          <w:tcPr>
            <w:tcW w:w="3469" w:type="pct"/>
            <w:shd w:val="clear" w:color="auto" w:fill="auto"/>
          </w:tcPr>
          <w:p w:rsidR="009F2701" w:rsidRDefault="00604F63">
            <w:pPr>
              <w:jc w:val="both"/>
              <w:rPr>
                <w:i/>
                <w:iCs/>
                <w:sz w:val="20"/>
                <w:lang w:eastAsia="en-GB"/>
              </w:rPr>
            </w:pPr>
            <w:r>
              <w:rPr>
                <w:i/>
                <w:iCs/>
                <w:sz w:val="20"/>
                <w:lang w:eastAsia="en-GB"/>
              </w:rPr>
              <w:t xml:space="preserve">Nurodoma, kaip įgyvendinant projektą bus tiesiogiai įgyvendinami </w:t>
            </w:r>
            <w:r w:rsidRPr="00FA566A">
              <w:rPr>
                <w:bCs/>
                <w:i/>
                <w:sz w:val="20"/>
              </w:rPr>
              <w:t xml:space="preserve">PFSA, o </w:t>
            </w:r>
            <w:r>
              <w:rPr>
                <w:bCs/>
                <w:i/>
                <w:sz w:val="20"/>
              </w:rPr>
              <w:t xml:space="preserve">kai įgyvendinami </w:t>
            </w:r>
            <w:proofErr w:type="spellStart"/>
            <w:r>
              <w:rPr>
                <w:i/>
                <w:sz w:val="20"/>
                <w:shd w:val="clear" w:color="auto" w:fill="FFFFFF"/>
              </w:rPr>
              <w:t>RPPl</w:t>
            </w:r>
            <w:proofErr w:type="spellEnd"/>
            <w:r>
              <w:rPr>
                <w:i/>
                <w:sz w:val="20"/>
                <w:shd w:val="clear" w:color="auto" w:fill="FFFFFF"/>
              </w:rPr>
              <w:t xml:space="preserve"> projektai, </w:t>
            </w:r>
            <w:r>
              <w:rPr>
                <w:bCs/>
                <w:i/>
                <w:sz w:val="20"/>
              </w:rPr>
              <w:t>– Gairėse</w:t>
            </w:r>
            <w:r w:rsidRPr="00FA566A">
              <w:rPr>
                <w:bCs/>
                <w:i/>
                <w:sz w:val="20"/>
              </w:rPr>
              <w:t xml:space="preserve"> ir (ar) </w:t>
            </w:r>
            <w:proofErr w:type="spellStart"/>
            <w:r w:rsidRPr="00FA566A">
              <w:rPr>
                <w:bCs/>
                <w:i/>
                <w:sz w:val="20"/>
              </w:rPr>
              <w:t>RPPl</w:t>
            </w:r>
            <w:proofErr w:type="spellEnd"/>
            <w:r>
              <w:rPr>
                <w:i/>
                <w:iCs/>
                <w:sz w:val="20"/>
                <w:lang w:eastAsia="en-GB"/>
              </w:rPr>
              <w:t xml:space="preserve"> nurodyti reikalavimai dėl darnaus vystymosi. Remiamos aplinkos atžvilgiu tvarios veiklos, kurias vykdant laikomasi klimato ir aplinkos apsaugos standartų, atsižvelgiant į Sutarties dėl Europos Sąjungos veikimo 11 straipsnį, Jungtinių Tautų darnaus vystymosi tikslus, Jungtinių Tautų bendrosios klimato kaitos konvencijos Paryžiaus susitarimą, įskaitant reikšmingos žalos nedarymo principą, kaip tai suprantama 2020 m. birželio 18 d. Europos Parlamento ir Tarybos reglamente (ES) Nr. 2020/852</w:t>
            </w:r>
            <w:r>
              <w:rPr>
                <w:sz w:val="20"/>
              </w:rPr>
              <w:t xml:space="preserve"> </w:t>
            </w:r>
            <w:r>
              <w:rPr>
                <w:i/>
                <w:iCs/>
                <w:sz w:val="20"/>
                <w:lang w:eastAsia="en-GB"/>
              </w:rPr>
              <w:t>dėl sistemos tvariam investavimui palengvinti sukūrimo, kuriuo iš dalies keičiamas Reglamentas (ES) 2019/2088, šiose srityse:</w:t>
            </w:r>
          </w:p>
          <w:p w:rsidR="009F2701" w:rsidRDefault="00604F63">
            <w:pPr>
              <w:ind w:left="720" w:hanging="360"/>
              <w:jc w:val="both"/>
              <w:rPr>
                <w:i/>
                <w:iCs/>
                <w:sz w:val="20"/>
                <w:lang w:eastAsia="en-GB"/>
              </w:rPr>
            </w:pPr>
            <w:r>
              <w:rPr>
                <w:iCs/>
                <w:sz w:val="20"/>
                <w:lang w:eastAsia="en-GB"/>
              </w:rPr>
              <w:t>-</w:t>
            </w:r>
            <w:r>
              <w:rPr>
                <w:iCs/>
                <w:sz w:val="20"/>
                <w:lang w:eastAsia="en-GB"/>
              </w:rPr>
              <w:tab/>
            </w:r>
            <w:r>
              <w:rPr>
                <w:i/>
                <w:iCs/>
                <w:sz w:val="20"/>
              </w:rPr>
              <w:t>aplinkosaugos srityje;</w:t>
            </w:r>
          </w:p>
          <w:p w:rsidR="009F2701" w:rsidRDefault="00604F63">
            <w:pPr>
              <w:ind w:left="720" w:hanging="360"/>
              <w:jc w:val="both"/>
              <w:rPr>
                <w:i/>
                <w:iCs/>
                <w:sz w:val="20"/>
                <w:lang w:eastAsia="en-GB"/>
              </w:rPr>
            </w:pPr>
            <w:r>
              <w:rPr>
                <w:iCs/>
                <w:sz w:val="20"/>
                <w:lang w:eastAsia="en-GB"/>
              </w:rPr>
              <w:t>-</w:t>
            </w:r>
            <w:r>
              <w:rPr>
                <w:iCs/>
                <w:sz w:val="20"/>
                <w:lang w:eastAsia="en-GB"/>
              </w:rPr>
              <w:tab/>
            </w:r>
            <w:r>
              <w:rPr>
                <w:i/>
                <w:iCs/>
                <w:sz w:val="20"/>
                <w:lang w:eastAsia="en-GB"/>
              </w:rPr>
              <w:t>socialinėje srityje (užimtumas, skurdas ir socialinė atskirtis, visuomenės sveikata, švietimas ir mokslas, kultūros savitumo išsaugojimas, tausojantis vartojimas);</w:t>
            </w:r>
          </w:p>
          <w:p w:rsidR="009F2701" w:rsidRDefault="00604F63">
            <w:pPr>
              <w:ind w:left="720" w:hanging="360"/>
              <w:jc w:val="both"/>
              <w:rPr>
                <w:i/>
                <w:iCs/>
                <w:sz w:val="20"/>
                <w:lang w:eastAsia="en-GB"/>
              </w:rPr>
            </w:pPr>
            <w:r>
              <w:rPr>
                <w:iCs/>
                <w:sz w:val="20"/>
                <w:lang w:eastAsia="en-GB"/>
              </w:rPr>
              <w:t>-</w:t>
            </w:r>
            <w:r>
              <w:rPr>
                <w:iCs/>
                <w:sz w:val="20"/>
                <w:lang w:eastAsia="en-GB"/>
              </w:rPr>
              <w:tab/>
            </w:r>
            <w:r>
              <w:rPr>
                <w:i/>
                <w:iCs/>
                <w:sz w:val="20"/>
                <w:lang w:eastAsia="en-GB"/>
              </w:rPr>
              <w:t>ekonomikos srityje (darnus pagrindinių ūkio šakų ir regionų vystymas);</w:t>
            </w:r>
          </w:p>
          <w:p w:rsidR="009F2701" w:rsidRDefault="00604F63">
            <w:pPr>
              <w:ind w:left="720" w:hanging="360"/>
              <w:jc w:val="both"/>
              <w:rPr>
                <w:i/>
                <w:iCs/>
                <w:sz w:val="20"/>
                <w:lang w:eastAsia="en-GB"/>
              </w:rPr>
            </w:pPr>
            <w:r>
              <w:rPr>
                <w:iCs/>
                <w:sz w:val="20"/>
                <w:lang w:eastAsia="en-GB"/>
              </w:rPr>
              <w:t>-</w:t>
            </w:r>
            <w:r>
              <w:rPr>
                <w:iCs/>
                <w:sz w:val="20"/>
                <w:lang w:eastAsia="en-GB"/>
              </w:rPr>
              <w:tab/>
            </w:r>
            <w:r>
              <w:rPr>
                <w:i/>
                <w:iCs/>
                <w:sz w:val="20"/>
                <w:lang w:eastAsia="en-GB"/>
              </w:rPr>
              <w:t xml:space="preserve">teritorijų vystymo srityje (aplinkosaugos, socialinių ir ekonominių skirtumų mažinimas). </w:t>
            </w:r>
          </w:p>
          <w:p w:rsidR="009F2701" w:rsidRDefault="00604F63">
            <w:pPr>
              <w:jc w:val="both"/>
              <w:rPr>
                <w:i/>
                <w:iCs/>
                <w:sz w:val="20"/>
                <w:lang w:eastAsia="en-GB"/>
              </w:rPr>
            </w:pPr>
            <w:r>
              <w:rPr>
                <w:i/>
                <w:iCs/>
                <w:sz w:val="20"/>
                <w:lang w:eastAsia="en-GB"/>
              </w:rPr>
              <w:t>Turi būti pagrindžiama, kaip principas bus įgyvendinamas.</w:t>
            </w:r>
          </w:p>
        </w:tc>
      </w:tr>
      <w:tr w:rsidR="009F2701">
        <w:trPr>
          <w:trHeight w:val="315"/>
        </w:trPr>
        <w:tc>
          <w:tcPr>
            <w:tcW w:w="373" w:type="pct"/>
            <w:shd w:val="clear" w:color="auto" w:fill="auto"/>
            <w:vAlign w:val="center"/>
          </w:tcPr>
          <w:p w:rsidR="009F2701" w:rsidRDefault="00604F63">
            <w:pPr>
              <w:jc w:val="center"/>
              <w:rPr>
                <w:b/>
                <w:bCs/>
                <w:sz w:val="22"/>
                <w:szCs w:val="22"/>
                <w:lang w:eastAsia="en-GB"/>
              </w:rPr>
            </w:pPr>
            <w:r>
              <w:rPr>
                <w:rFonts w:eastAsia="Wingdings"/>
                <w:sz w:val="22"/>
                <w:szCs w:val="22"/>
                <w:lang w:val="en-GB"/>
              </w:rPr>
              <w:t></w:t>
            </w:r>
          </w:p>
        </w:tc>
        <w:tc>
          <w:tcPr>
            <w:tcW w:w="1158" w:type="pct"/>
            <w:shd w:val="clear" w:color="auto" w:fill="auto"/>
            <w:vAlign w:val="center"/>
          </w:tcPr>
          <w:p w:rsidR="009F2701" w:rsidRDefault="00604F63">
            <w:pPr>
              <w:jc w:val="both"/>
              <w:rPr>
                <w:b/>
                <w:bCs/>
                <w:sz w:val="22"/>
                <w:szCs w:val="22"/>
              </w:rPr>
            </w:pPr>
            <w:r>
              <w:rPr>
                <w:b/>
                <w:bCs/>
                <w:sz w:val="22"/>
                <w:szCs w:val="22"/>
              </w:rPr>
              <w:t>Lygios galimybės ir nediskriminavimas</w:t>
            </w:r>
          </w:p>
          <w:p w:rsidR="009F2701" w:rsidRDefault="009F2701">
            <w:pPr>
              <w:jc w:val="both"/>
              <w:rPr>
                <w:sz w:val="22"/>
                <w:szCs w:val="22"/>
              </w:rPr>
            </w:pPr>
          </w:p>
          <w:p w:rsidR="009F2701" w:rsidRDefault="00604F63">
            <w:pPr>
              <w:jc w:val="both"/>
              <w:rPr>
                <w:bCs/>
                <w:sz w:val="22"/>
                <w:szCs w:val="22"/>
                <w:lang w:eastAsia="en-GB"/>
              </w:rPr>
            </w:pPr>
            <w:proofErr w:type="spellStart"/>
            <w:r>
              <w:rPr>
                <w:i/>
                <w:iCs/>
                <w:color w:val="000000"/>
                <w:sz w:val="20"/>
                <w:shd w:val="clear" w:color="auto" w:fill="FFFFFF"/>
                <w:lang w:val="en-GB"/>
              </w:rPr>
              <w:t>Langelio</w:t>
            </w:r>
            <w:proofErr w:type="spellEnd"/>
            <w:r>
              <w:rPr>
                <w:i/>
                <w:iCs/>
                <w:color w:val="000000"/>
                <w:sz w:val="20"/>
                <w:shd w:val="clear" w:color="auto" w:fill="FFFFFF"/>
                <w:lang w:val="en-GB"/>
              </w:rPr>
              <w:t xml:space="preserve"> </w:t>
            </w:r>
            <w:proofErr w:type="spellStart"/>
            <w:r>
              <w:rPr>
                <w:i/>
                <w:iCs/>
                <w:color w:val="000000"/>
                <w:sz w:val="20"/>
                <w:shd w:val="clear" w:color="auto" w:fill="FFFFFF"/>
                <w:lang w:val="en-GB"/>
              </w:rPr>
              <w:t>žymėti</w:t>
            </w:r>
            <w:proofErr w:type="spellEnd"/>
            <w:r>
              <w:rPr>
                <w:i/>
                <w:iCs/>
                <w:color w:val="000000"/>
                <w:sz w:val="20"/>
                <w:shd w:val="clear" w:color="auto" w:fill="FFFFFF"/>
                <w:lang w:val="en-GB"/>
              </w:rPr>
              <w:t xml:space="preserve"> </w:t>
            </w:r>
            <w:proofErr w:type="spellStart"/>
            <w:r>
              <w:rPr>
                <w:i/>
                <w:iCs/>
                <w:color w:val="000000"/>
                <w:sz w:val="20"/>
                <w:shd w:val="clear" w:color="auto" w:fill="FFFFFF"/>
                <w:lang w:val="en-GB"/>
              </w:rPr>
              <w:t>n</w:t>
            </w:r>
            <w:r>
              <w:rPr>
                <w:i/>
                <w:iCs/>
                <w:sz w:val="20"/>
                <w:shd w:val="clear" w:color="auto" w:fill="FFFFFF"/>
                <w:lang w:val="en-GB"/>
              </w:rPr>
              <w:t>e</w:t>
            </w:r>
            <w:r>
              <w:rPr>
                <w:i/>
                <w:iCs/>
                <w:color w:val="000000"/>
                <w:sz w:val="20"/>
                <w:shd w:val="clear" w:color="auto" w:fill="FFFFFF"/>
                <w:lang w:val="en-GB"/>
              </w:rPr>
              <w:t>privaloma</w:t>
            </w:r>
            <w:proofErr w:type="spellEnd"/>
            <w:r>
              <w:rPr>
                <w:i/>
                <w:iCs/>
                <w:color w:val="000000"/>
                <w:sz w:val="20"/>
                <w:shd w:val="clear" w:color="auto" w:fill="FFFFFF"/>
                <w:lang w:val="en-GB"/>
              </w:rPr>
              <w:t>.</w:t>
            </w:r>
            <w:r>
              <w:rPr>
                <w:color w:val="000000"/>
                <w:sz w:val="20"/>
                <w:shd w:val="clear" w:color="auto" w:fill="FFFFFF"/>
                <w:lang w:val="en-GB"/>
              </w:rPr>
              <w:t> </w:t>
            </w:r>
          </w:p>
        </w:tc>
        <w:tc>
          <w:tcPr>
            <w:tcW w:w="3469" w:type="pct"/>
            <w:shd w:val="clear" w:color="auto" w:fill="auto"/>
          </w:tcPr>
          <w:p w:rsidR="009F2701" w:rsidRDefault="009F2701">
            <w:pPr>
              <w:rPr>
                <w:sz w:val="6"/>
                <w:szCs w:val="6"/>
              </w:rPr>
            </w:pPr>
          </w:p>
          <w:p w:rsidR="009F2701" w:rsidRDefault="00604F63">
            <w:pPr>
              <w:ind w:left="34"/>
              <w:jc w:val="both"/>
              <w:rPr>
                <w:i/>
                <w:iCs/>
                <w:sz w:val="20"/>
                <w:lang w:eastAsia="en-GB"/>
              </w:rPr>
            </w:pPr>
            <w:r>
              <w:rPr>
                <w:i/>
                <w:iCs/>
                <w:sz w:val="20"/>
                <w:lang w:eastAsia="en-GB"/>
              </w:rPr>
              <w:t xml:space="preserve">Nurodoma, kaip įgyvendinant projektą bus tiesiogiai vykdomi </w:t>
            </w:r>
            <w:r>
              <w:rPr>
                <w:bCs/>
                <w:i/>
                <w:sz w:val="20"/>
              </w:rPr>
              <w:t xml:space="preserve">PFSA, o kai įgyvendinami </w:t>
            </w:r>
            <w:proofErr w:type="spellStart"/>
            <w:r>
              <w:rPr>
                <w:i/>
                <w:sz w:val="20"/>
                <w:shd w:val="clear" w:color="auto" w:fill="FFFFFF"/>
              </w:rPr>
              <w:t>RPPl</w:t>
            </w:r>
            <w:proofErr w:type="spellEnd"/>
            <w:r>
              <w:rPr>
                <w:i/>
                <w:sz w:val="20"/>
                <w:shd w:val="clear" w:color="auto" w:fill="FFFFFF"/>
              </w:rPr>
              <w:t xml:space="preserve"> projektai, </w:t>
            </w:r>
            <w:r>
              <w:rPr>
                <w:bCs/>
                <w:i/>
                <w:sz w:val="20"/>
              </w:rPr>
              <w:t xml:space="preserve">– Gairėse ir (ar) </w:t>
            </w:r>
            <w:proofErr w:type="spellStart"/>
            <w:r>
              <w:rPr>
                <w:bCs/>
                <w:i/>
                <w:sz w:val="20"/>
              </w:rPr>
              <w:t>RPPl</w:t>
            </w:r>
            <w:proofErr w:type="spellEnd"/>
            <w:r>
              <w:rPr>
                <w:i/>
                <w:iCs/>
                <w:sz w:val="20"/>
                <w:lang w:eastAsia="en-GB"/>
              </w:rPr>
              <w:t xml:space="preserve"> nurodyti reikalavimai dėl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ir pagrindžiama, kaip principas bus įgyvendinamas.</w:t>
            </w:r>
          </w:p>
        </w:tc>
      </w:tr>
      <w:tr w:rsidR="009F2701">
        <w:trPr>
          <w:trHeight w:val="315"/>
        </w:trPr>
        <w:tc>
          <w:tcPr>
            <w:tcW w:w="373" w:type="pct"/>
            <w:shd w:val="clear" w:color="auto" w:fill="auto"/>
            <w:vAlign w:val="center"/>
          </w:tcPr>
          <w:p w:rsidR="009F2701" w:rsidRDefault="00604F63">
            <w:pPr>
              <w:jc w:val="center"/>
              <w:rPr>
                <w:rFonts w:eastAsia="Wingdings"/>
                <w:sz w:val="22"/>
                <w:szCs w:val="22"/>
              </w:rPr>
            </w:pPr>
            <w:r>
              <w:rPr>
                <w:rFonts w:eastAsia="Wingdings"/>
                <w:sz w:val="22"/>
                <w:szCs w:val="22"/>
                <w:lang w:val="en-GB"/>
              </w:rPr>
              <w:t></w:t>
            </w:r>
          </w:p>
        </w:tc>
        <w:tc>
          <w:tcPr>
            <w:tcW w:w="1158" w:type="pct"/>
            <w:shd w:val="clear" w:color="auto" w:fill="auto"/>
            <w:vAlign w:val="center"/>
          </w:tcPr>
          <w:p w:rsidR="009F2701" w:rsidRDefault="00604F63">
            <w:pPr>
              <w:jc w:val="both"/>
              <w:rPr>
                <w:b/>
                <w:bCs/>
                <w:sz w:val="22"/>
                <w:szCs w:val="22"/>
              </w:rPr>
            </w:pPr>
            <w:proofErr w:type="spellStart"/>
            <w:r>
              <w:rPr>
                <w:b/>
                <w:bCs/>
                <w:sz w:val="22"/>
                <w:szCs w:val="22"/>
              </w:rPr>
              <w:t>Inovatyvumas</w:t>
            </w:r>
            <w:proofErr w:type="spellEnd"/>
            <w:r>
              <w:rPr>
                <w:b/>
                <w:bCs/>
                <w:sz w:val="22"/>
                <w:szCs w:val="22"/>
              </w:rPr>
              <w:t xml:space="preserve"> (kūrybingumas)</w:t>
            </w:r>
          </w:p>
          <w:p w:rsidR="009F2701" w:rsidRDefault="009F2701">
            <w:pPr>
              <w:jc w:val="both"/>
              <w:rPr>
                <w:sz w:val="22"/>
                <w:szCs w:val="22"/>
              </w:rPr>
            </w:pPr>
          </w:p>
          <w:p w:rsidR="009F2701" w:rsidRDefault="00604F63">
            <w:pPr>
              <w:jc w:val="both"/>
              <w:rPr>
                <w:rFonts w:eastAsia="Wingdings"/>
                <w:sz w:val="22"/>
                <w:szCs w:val="22"/>
              </w:rPr>
            </w:pPr>
            <w:proofErr w:type="spellStart"/>
            <w:r>
              <w:rPr>
                <w:i/>
                <w:iCs/>
                <w:color w:val="000000"/>
                <w:sz w:val="20"/>
                <w:shd w:val="clear" w:color="auto" w:fill="FFFFFF"/>
                <w:lang w:val="en-GB"/>
              </w:rPr>
              <w:t>Langelio</w:t>
            </w:r>
            <w:proofErr w:type="spellEnd"/>
            <w:r>
              <w:rPr>
                <w:i/>
                <w:iCs/>
                <w:color w:val="000000"/>
                <w:sz w:val="20"/>
                <w:shd w:val="clear" w:color="auto" w:fill="FFFFFF"/>
                <w:lang w:val="en-GB"/>
              </w:rPr>
              <w:t xml:space="preserve"> </w:t>
            </w:r>
            <w:proofErr w:type="spellStart"/>
            <w:r>
              <w:rPr>
                <w:i/>
                <w:iCs/>
                <w:color w:val="000000"/>
                <w:sz w:val="20"/>
                <w:shd w:val="clear" w:color="auto" w:fill="FFFFFF"/>
                <w:lang w:val="en-GB"/>
              </w:rPr>
              <w:t>žymėti</w:t>
            </w:r>
            <w:proofErr w:type="spellEnd"/>
            <w:r>
              <w:rPr>
                <w:i/>
                <w:iCs/>
                <w:color w:val="000000"/>
                <w:sz w:val="20"/>
                <w:shd w:val="clear" w:color="auto" w:fill="FFFFFF"/>
                <w:lang w:val="en-GB"/>
              </w:rPr>
              <w:t xml:space="preserve"> </w:t>
            </w:r>
            <w:proofErr w:type="spellStart"/>
            <w:r>
              <w:rPr>
                <w:i/>
                <w:iCs/>
                <w:color w:val="000000"/>
                <w:sz w:val="20"/>
                <w:shd w:val="clear" w:color="auto" w:fill="FFFFFF"/>
                <w:lang w:val="en-GB"/>
              </w:rPr>
              <w:t>n</w:t>
            </w:r>
            <w:r>
              <w:rPr>
                <w:i/>
                <w:iCs/>
                <w:sz w:val="20"/>
                <w:shd w:val="clear" w:color="auto" w:fill="FFFFFF"/>
                <w:lang w:val="en-GB"/>
              </w:rPr>
              <w:t>e</w:t>
            </w:r>
            <w:r>
              <w:rPr>
                <w:i/>
                <w:iCs/>
                <w:color w:val="000000"/>
                <w:sz w:val="20"/>
                <w:shd w:val="clear" w:color="auto" w:fill="FFFFFF"/>
                <w:lang w:val="en-GB"/>
              </w:rPr>
              <w:t>privaloma</w:t>
            </w:r>
            <w:proofErr w:type="spellEnd"/>
            <w:r>
              <w:rPr>
                <w:i/>
                <w:iCs/>
                <w:color w:val="000000"/>
                <w:sz w:val="20"/>
                <w:shd w:val="clear" w:color="auto" w:fill="FFFFFF"/>
                <w:lang w:val="en-GB"/>
              </w:rPr>
              <w:t>.</w:t>
            </w:r>
            <w:r>
              <w:rPr>
                <w:color w:val="000000"/>
                <w:sz w:val="20"/>
                <w:shd w:val="clear" w:color="auto" w:fill="FFFFFF"/>
                <w:lang w:val="en-GB"/>
              </w:rPr>
              <w:t> </w:t>
            </w:r>
          </w:p>
        </w:tc>
        <w:tc>
          <w:tcPr>
            <w:tcW w:w="3469" w:type="pct"/>
            <w:shd w:val="clear" w:color="auto" w:fill="auto"/>
          </w:tcPr>
          <w:p w:rsidR="009F2701" w:rsidRDefault="00604F63">
            <w:pPr>
              <w:jc w:val="both"/>
              <w:rPr>
                <w:iCs/>
                <w:sz w:val="20"/>
                <w:lang w:eastAsia="en-GB"/>
              </w:rPr>
            </w:pPr>
            <w:r>
              <w:rPr>
                <w:i/>
                <w:iCs/>
                <w:sz w:val="20"/>
                <w:lang w:eastAsia="en-GB"/>
              </w:rPr>
              <w:t xml:space="preserve">Jei pasirenkama, nurodoma, kaip įgyvendinant projektą bus vykdomi </w:t>
            </w:r>
            <w:r w:rsidRPr="00FA566A">
              <w:rPr>
                <w:bCs/>
                <w:i/>
                <w:sz w:val="20"/>
              </w:rPr>
              <w:t>PFSA</w:t>
            </w:r>
            <w:r>
              <w:rPr>
                <w:bCs/>
                <w:i/>
                <w:sz w:val="20"/>
              </w:rPr>
              <w:t xml:space="preserve">, o kai įgyvendinami </w:t>
            </w:r>
            <w:proofErr w:type="spellStart"/>
            <w:r>
              <w:rPr>
                <w:i/>
                <w:sz w:val="20"/>
                <w:shd w:val="clear" w:color="auto" w:fill="FFFFFF"/>
              </w:rPr>
              <w:t>RPPl</w:t>
            </w:r>
            <w:proofErr w:type="spellEnd"/>
            <w:r>
              <w:rPr>
                <w:i/>
                <w:sz w:val="20"/>
                <w:shd w:val="clear" w:color="auto" w:fill="FFFFFF"/>
              </w:rPr>
              <w:t xml:space="preserve"> projektai, </w:t>
            </w:r>
            <w:r>
              <w:rPr>
                <w:bCs/>
                <w:i/>
                <w:sz w:val="20"/>
              </w:rPr>
              <w:t>– Gairėse ir (ar)</w:t>
            </w:r>
            <w:r>
              <w:rPr>
                <w:b/>
                <w:bCs/>
                <w:i/>
                <w:sz w:val="20"/>
              </w:rPr>
              <w:t xml:space="preserve"> </w:t>
            </w:r>
            <w:proofErr w:type="spellStart"/>
            <w:r>
              <w:rPr>
                <w:bCs/>
                <w:i/>
                <w:sz w:val="20"/>
              </w:rPr>
              <w:t>RPPl</w:t>
            </w:r>
            <w:proofErr w:type="spellEnd"/>
            <w:r>
              <w:rPr>
                <w:bCs/>
                <w:i/>
                <w:sz w:val="20"/>
              </w:rPr>
              <w:t xml:space="preserve"> </w:t>
            </w:r>
            <w:r>
              <w:rPr>
                <w:i/>
                <w:iCs/>
                <w:sz w:val="20"/>
                <w:lang w:eastAsia="en-GB"/>
              </w:rPr>
              <w:t xml:space="preserve">nurodyti reikalavimai dėl įsipareigojimų </w:t>
            </w:r>
            <w:proofErr w:type="spellStart"/>
            <w:r>
              <w:rPr>
                <w:i/>
                <w:iCs/>
                <w:sz w:val="20"/>
                <w:lang w:eastAsia="en-GB"/>
              </w:rPr>
              <w:t>inovatyvumui</w:t>
            </w:r>
            <w:proofErr w:type="spellEnd"/>
            <w:r>
              <w:rPr>
                <w:i/>
                <w:iCs/>
                <w:sz w:val="20"/>
                <w:lang w:eastAsia="en-GB"/>
              </w:rPr>
              <w:t xml:space="preserve"> (kūrybingumui) skatinti.</w:t>
            </w:r>
          </w:p>
        </w:tc>
      </w:tr>
    </w:tbl>
    <w:p w:rsidR="009F2701" w:rsidRDefault="007252BC">
      <w:pPr>
        <w:rPr>
          <w:sz w:val="20"/>
        </w:rPr>
      </w:pPr>
    </w:p>
    <w:p w:rsidR="009F2701" w:rsidRDefault="007252BC">
      <w:pPr>
        <w:keepNext/>
        <w:ind w:firstLine="567"/>
        <w:rPr>
          <w:kern w:val="28"/>
          <w:sz w:val="22"/>
        </w:rPr>
      </w:pPr>
      <w:r w:rsidR="00604F63">
        <w:rPr>
          <w:b/>
          <w:bCs/>
          <w:kern w:val="28"/>
          <w:sz w:val="22"/>
        </w:rPr>
        <w:t>11</w:t>
      </w:r>
      <w:r w:rsidR="00604F63">
        <w:rPr>
          <w:b/>
          <w:bCs/>
          <w:kern w:val="28"/>
          <w:sz w:val="22"/>
        </w:rPr>
        <w:t>. Projekto matomumas ir informavimas apie projektą</w:t>
      </w:r>
      <w:r w:rsidR="00604F63">
        <w:rPr>
          <w:kern w:val="28"/>
          <w:sz w:val="22"/>
        </w:rPr>
        <w:t xml:space="preserve"> </w:t>
      </w:r>
      <w:r w:rsidR="00604F63">
        <w:rPr>
          <w:i/>
          <w:kern w:val="28"/>
          <w:sz w:val="22"/>
          <w:szCs w:val="22"/>
        </w:rPr>
        <w:t>(</w:t>
      </w:r>
      <w:r w:rsidR="00604F63">
        <w:rPr>
          <w:i/>
          <w:color w:val="000000"/>
          <w:kern w:val="28"/>
          <w:sz w:val="22"/>
        </w:rPr>
        <w:t>kai rengiama INVESTIS, informacija užpildoma automatiškai)</w:t>
      </w:r>
      <w:r w:rsidR="00604F63">
        <w:rPr>
          <w:color w:val="000000"/>
          <w:kern w:val="28"/>
          <w:sz w:val="22"/>
        </w:rPr>
        <w:t xml:space="preserve"> </w:t>
      </w:r>
    </w:p>
    <w:p w:rsidR="009F2701" w:rsidRDefault="009F2701">
      <w:pPr>
        <w:rPr>
          <w:sz w:val="6"/>
          <w:szCs w:val="6"/>
        </w:rPr>
      </w:pPr>
    </w:p>
    <w:p w:rsidR="009F2701" w:rsidRDefault="00604F63">
      <w:pPr>
        <w:widowControl w:val="0"/>
        <w:shd w:val="clear" w:color="auto" w:fill="FFFFFF"/>
        <w:jc w:val="both"/>
        <w:rPr>
          <w:i/>
          <w:sz w:val="22"/>
          <w:szCs w:val="22"/>
        </w:rPr>
      </w:pPr>
      <w:r>
        <w:rPr>
          <w:i/>
          <w:color w:val="000000"/>
          <w:sz w:val="22"/>
          <w:szCs w:val="22"/>
        </w:rPr>
        <w:t xml:space="preserve">(Perkeliama informacija, nurodyta </w:t>
      </w:r>
      <w:r>
        <w:rPr>
          <w:i/>
          <w:sz w:val="22"/>
          <w:szCs w:val="22"/>
        </w:rPr>
        <w:t xml:space="preserve">projekto įgyvendinimo plano III skyriaus „Projekto įgyvendinimo </w:t>
      </w:r>
      <w:proofErr w:type="spellStart"/>
      <w:r>
        <w:rPr>
          <w:i/>
          <w:sz w:val="22"/>
          <w:szCs w:val="22"/>
        </w:rPr>
        <w:t>detalizacija</w:t>
      </w:r>
      <w:proofErr w:type="spellEnd"/>
      <w:r>
        <w:rPr>
          <w:i/>
          <w:sz w:val="22"/>
          <w:szCs w:val="22"/>
        </w:rPr>
        <w:t>“ 3.7 papunktyje</w:t>
      </w:r>
      <w:r>
        <w:rPr>
          <w:i/>
          <w:iCs/>
          <w:color w:val="000000"/>
          <w:sz w:val="22"/>
          <w:szCs w:val="22"/>
        </w:rPr>
        <w:t xml:space="preserve">. </w:t>
      </w:r>
      <w:r>
        <w:rPr>
          <w:i/>
          <w:iCs/>
          <w:sz w:val="22"/>
          <w:szCs w:val="22"/>
        </w:rPr>
        <w:t>Kai įgyvendinamos finansinės priemonės, informacija pildoma Sutarties rengimo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963"/>
        <w:gridCol w:w="991"/>
        <w:gridCol w:w="8049"/>
      </w:tblGrid>
      <w:tr w:rsidR="009F2701">
        <w:trPr>
          <w:trHeight w:val="22"/>
        </w:trPr>
        <w:tc>
          <w:tcPr>
            <w:tcW w:w="1772" w:type="pct"/>
            <w:shd w:val="clear" w:color="auto" w:fill="D9D9D9" w:themeFill="background1" w:themeFillShade="D9"/>
          </w:tcPr>
          <w:p w:rsidR="009F2701" w:rsidRDefault="00604F63">
            <w:pPr>
              <w:spacing w:line="259" w:lineRule="auto"/>
              <w:jc w:val="center"/>
              <w:rPr>
                <w:rFonts w:eastAsia="Calibri"/>
                <w:b/>
                <w:sz w:val="22"/>
                <w:szCs w:val="22"/>
              </w:rPr>
            </w:pPr>
            <w:r>
              <w:rPr>
                <w:rFonts w:eastAsia="Calibri"/>
                <w:b/>
                <w:sz w:val="22"/>
                <w:szCs w:val="22"/>
              </w:rPr>
              <w:t>Projekto matomumo ir informavimo apie projektą priemonė (-ės)</w:t>
            </w:r>
          </w:p>
        </w:tc>
        <w:tc>
          <w:tcPr>
            <w:tcW w:w="354" w:type="pct"/>
            <w:shd w:val="clear" w:color="auto" w:fill="D9D9D9" w:themeFill="background1" w:themeFillShade="D9"/>
          </w:tcPr>
          <w:p w:rsidR="009F2701" w:rsidRDefault="00604F63">
            <w:pPr>
              <w:spacing w:line="259" w:lineRule="auto"/>
              <w:jc w:val="center"/>
              <w:rPr>
                <w:rFonts w:eastAsia="Calibri"/>
                <w:b/>
                <w:sz w:val="22"/>
                <w:szCs w:val="24"/>
              </w:rPr>
            </w:pPr>
            <w:r>
              <w:rPr>
                <w:rFonts w:eastAsia="Calibri"/>
                <w:b/>
                <w:sz w:val="22"/>
                <w:szCs w:val="24"/>
              </w:rPr>
              <w:t>Taikoma</w:t>
            </w:r>
          </w:p>
        </w:tc>
        <w:tc>
          <w:tcPr>
            <w:tcW w:w="2874" w:type="pct"/>
            <w:shd w:val="clear" w:color="auto" w:fill="D9D9D9" w:themeFill="background1" w:themeFillShade="D9"/>
          </w:tcPr>
          <w:p w:rsidR="009F2701" w:rsidRDefault="00604F63">
            <w:pPr>
              <w:spacing w:line="259" w:lineRule="auto"/>
              <w:jc w:val="center"/>
              <w:rPr>
                <w:rFonts w:eastAsia="Calibri"/>
                <w:b/>
                <w:sz w:val="22"/>
                <w:szCs w:val="24"/>
              </w:rPr>
            </w:pPr>
            <w:r>
              <w:rPr>
                <w:rFonts w:eastAsia="Calibri"/>
                <w:b/>
                <w:sz w:val="22"/>
                <w:szCs w:val="24"/>
              </w:rPr>
              <w:t>Aprašymas</w:t>
            </w:r>
          </w:p>
        </w:tc>
      </w:tr>
      <w:tr w:rsidR="009F2701">
        <w:trPr>
          <w:trHeight w:val="452"/>
        </w:trPr>
        <w:tc>
          <w:tcPr>
            <w:tcW w:w="1772" w:type="pct"/>
            <w:shd w:val="clear" w:color="auto" w:fill="auto"/>
          </w:tcPr>
          <w:p w:rsidR="009F2701" w:rsidRDefault="00604F63">
            <w:pPr>
              <w:widowControl w:val="0"/>
              <w:shd w:val="clear" w:color="auto" w:fill="FFFFFF"/>
              <w:jc w:val="both"/>
              <w:rPr>
                <w:rFonts w:ascii="Arial" w:hAnsi="Arial"/>
                <w:sz w:val="20"/>
              </w:rPr>
            </w:pPr>
            <w:r>
              <w:rPr>
                <w:rFonts w:eastAsia="Calibri"/>
                <w:sz w:val="22"/>
                <w:szCs w:val="22"/>
                <w:lang w:val="en-US"/>
              </w:rPr>
              <w:t>11</w:t>
            </w:r>
            <w:r>
              <w:rPr>
                <w:rFonts w:eastAsia="Calibri"/>
                <w:sz w:val="22"/>
                <w:szCs w:val="22"/>
              </w:rPr>
              <w:t xml:space="preserve">.1. </w:t>
            </w:r>
            <w:r>
              <w:rPr>
                <w:sz w:val="22"/>
                <w:szCs w:val="22"/>
              </w:rPr>
              <w:t xml:space="preserve">Projekto aprašymas pagrindinėje interneto svetainėje (jei tokia yra). </w:t>
            </w:r>
          </w:p>
        </w:tc>
        <w:tc>
          <w:tcPr>
            <w:tcW w:w="354" w:type="pct"/>
            <w:shd w:val="clear" w:color="auto" w:fill="auto"/>
            <w:vAlign w:val="center"/>
          </w:tcPr>
          <w:p w:rsidR="009F2701" w:rsidRDefault="00604F63">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rsidR="009F2701" w:rsidRDefault="00604F63">
            <w:pPr>
              <w:jc w:val="both"/>
              <w:rPr>
                <w:i/>
                <w:sz w:val="20"/>
              </w:rPr>
            </w:pPr>
            <w:r>
              <w:rPr>
                <w:i/>
                <w:sz w:val="20"/>
              </w:rPr>
              <w:t>Žymima „Taikoma“, jei projekto vykdytojas, partneris, JP projekto vykdytojas turi interneto svetainę.</w:t>
            </w:r>
          </w:p>
          <w:p w:rsidR="009F2701" w:rsidRDefault="00604F63">
            <w:pPr>
              <w:tabs>
                <w:tab w:val="left" w:pos="851"/>
                <w:tab w:val="left" w:pos="1418"/>
              </w:tabs>
              <w:jc w:val="both"/>
              <w:rPr>
                <w:i/>
                <w:sz w:val="20"/>
              </w:rPr>
            </w:pPr>
            <w:r>
              <w:rPr>
                <w:i/>
                <w:iCs/>
                <w:sz w:val="20"/>
              </w:rPr>
              <w:t xml:space="preserve">Nurodomas interneto svetainės ar konkretaus tinklalapio adresas (nuoroda) ir trumpas šios projekto matomumo ir informavimo apie projektą priemonės aprašymas. Per 20 darbo dienų nuo projekto sutarties pasirašymo </w:t>
            </w:r>
            <w:r>
              <w:rPr>
                <w:i/>
                <w:sz w:val="20"/>
              </w:rPr>
              <w:t>ar nuo informacijos dėl paraiškos finansuoti JP projektą patvirtinimo gavimo</w:t>
            </w:r>
            <w:r>
              <w:rPr>
                <w:i/>
                <w:iCs/>
                <w:sz w:val="20"/>
              </w:rPr>
              <w:t xml:space="preserve"> dienos pagrindinėje projekto vykdytojo, partnerio, JP projekto vykdytojo interneto svetainėje (jeigu yra) skelbiamas projekto aprašymas, apibūdinant </w:t>
            </w:r>
            <w:r>
              <w:rPr>
                <w:i/>
                <w:sz w:val="20"/>
                <w:szCs w:val="24"/>
              </w:rPr>
              <w:t>projektu sprendžiamą problemą ir projekto tikslą, aprašant suplanuotas projekto veiklas (</w:t>
            </w:r>
            <w:proofErr w:type="spellStart"/>
            <w:r>
              <w:rPr>
                <w:i/>
                <w:sz w:val="20"/>
                <w:szCs w:val="24"/>
              </w:rPr>
              <w:t>poveikles</w:t>
            </w:r>
            <w:proofErr w:type="spellEnd"/>
            <w:r>
              <w:rPr>
                <w:i/>
                <w:sz w:val="20"/>
                <w:szCs w:val="24"/>
              </w:rPr>
              <w:t xml:space="preserve">), pristatant suplanuotus rezultatus </w:t>
            </w:r>
            <w:r>
              <w:rPr>
                <w:i/>
                <w:iCs/>
                <w:sz w:val="20"/>
              </w:rPr>
              <w:t xml:space="preserve">ir informuojant apie ES finansavimą. </w:t>
            </w:r>
            <w:r>
              <w:rPr>
                <w:i/>
                <w:sz w:val="20"/>
              </w:rPr>
              <w:t xml:space="preserve">Šalia projekto aprašymo pateikiama spalvota (jei techninės galimybės leidžia) ES emblema su teiginiu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2021–2027 metų ES fondų lėšomis ir EGADP lėšomis arba EGADP</w:t>
            </w:r>
            <w:r>
              <w:rPr>
                <w:i/>
                <w:sz w:val="20"/>
              </w:rPr>
              <w:t xml:space="preserve"> lėšomis).</w:t>
            </w:r>
          </w:p>
          <w:p w:rsidR="009F2701" w:rsidRDefault="00604F63">
            <w:pPr>
              <w:jc w:val="both"/>
              <w:rPr>
                <w:i/>
                <w:sz w:val="20"/>
              </w:rPr>
            </w:pPr>
            <w:r>
              <w:rPr>
                <w:i/>
                <w:sz w:val="20"/>
              </w:rPr>
              <w:t>Projekto aprašymas interneto svetainėje ar tinklalapyje turi būti aiškiai matomas bent iki projekto pabaigos dienos (ilgalaikiam matomumui užtikrinti naujienų rubrika projekto aprašymui skelbti nėra tinkama). Projekto aprašymas turi būti pateiktas svetainės ar tinklalapio lange (pvz., PDF formato dokumento nuoroda nėra tinkama, nebent dėl techninių tinklalapio apribojimų toks aprašymo skelbimas būtų vienintelė išeitis).</w:t>
            </w:r>
          </w:p>
          <w:p w:rsidR="009F2701" w:rsidRDefault="00604F63">
            <w:pPr>
              <w:jc w:val="both"/>
              <w:rPr>
                <w:i/>
                <w:sz w:val="20"/>
                <w:szCs w:val="22"/>
              </w:rPr>
            </w:pPr>
            <w:r>
              <w:rPr>
                <w:i/>
                <w:sz w:val="20"/>
                <w:szCs w:val="22"/>
              </w:rPr>
              <w:t>Sutarties rengimo metu informacija automatiškai perkeliama iš projekto įgyvendinimo plano.</w:t>
            </w:r>
          </w:p>
          <w:p w:rsidR="009F2701" w:rsidRDefault="00604F63">
            <w:pPr>
              <w:jc w:val="both"/>
              <w:rPr>
                <w:b/>
                <w:i/>
                <w:sz w:val="18"/>
                <w:szCs w:val="18"/>
              </w:rPr>
            </w:pPr>
            <w:r>
              <w:rPr>
                <w:i/>
                <w:sz w:val="20"/>
                <w:szCs w:val="22"/>
              </w:rPr>
              <w:t xml:space="preserve">Galimas simbolių skaičius – 300. Nurodyti privaloma, jei pažymėta „Taikoma“. </w:t>
            </w:r>
          </w:p>
        </w:tc>
      </w:tr>
      <w:tr w:rsidR="009F2701">
        <w:trPr>
          <w:trHeight w:val="22"/>
        </w:trPr>
        <w:tc>
          <w:tcPr>
            <w:tcW w:w="1772" w:type="pct"/>
            <w:shd w:val="clear" w:color="auto" w:fill="auto"/>
          </w:tcPr>
          <w:p w:rsidR="009F2701" w:rsidRDefault="00604F63">
            <w:pPr>
              <w:jc w:val="both"/>
              <w:rPr>
                <w:rFonts w:ascii="Arial" w:hAnsi="Arial"/>
                <w:sz w:val="22"/>
                <w:szCs w:val="22"/>
              </w:rPr>
            </w:pPr>
            <w:r>
              <w:rPr>
                <w:rFonts w:eastAsia="Calibri"/>
                <w:sz w:val="22"/>
                <w:szCs w:val="22"/>
              </w:rPr>
              <w:t xml:space="preserve">11.2. </w:t>
            </w:r>
            <w:r>
              <w:rPr>
                <w:sz w:val="22"/>
                <w:szCs w:val="22"/>
              </w:rPr>
              <w:t xml:space="preserve">Projekto viešinimas socialiniuose tinkluose. </w:t>
            </w:r>
          </w:p>
        </w:tc>
        <w:tc>
          <w:tcPr>
            <w:tcW w:w="354" w:type="pct"/>
            <w:shd w:val="clear" w:color="auto" w:fill="auto"/>
            <w:vAlign w:val="center"/>
          </w:tcPr>
          <w:p w:rsidR="009F2701" w:rsidRDefault="00604F63">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rsidR="009F2701" w:rsidRDefault="00604F63">
            <w:pPr>
              <w:tabs>
                <w:tab w:val="left" w:pos="851"/>
                <w:tab w:val="left" w:pos="1418"/>
              </w:tabs>
              <w:jc w:val="both"/>
              <w:rPr>
                <w:i/>
                <w:iCs/>
                <w:sz w:val="20"/>
              </w:rPr>
            </w:pPr>
            <w:r>
              <w:rPr>
                <w:i/>
                <w:iCs/>
                <w:sz w:val="20"/>
              </w:rPr>
              <w:t xml:space="preserve">Pasirinkus „Taikoma“, nurodomas socialinio tinklo (ar tinklų) pavadinimas, konkrečios paskyros pavadinimas (jei jau žinomas), pateikiama konkreti nuoroda (jei jau žinoma) ir trumpas šios projekto matomumo ir informavimo apie projektą priemonės aprašymas. </w:t>
            </w:r>
          </w:p>
          <w:p w:rsidR="009F2701" w:rsidRDefault="00604F63">
            <w:pPr>
              <w:tabs>
                <w:tab w:val="left" w:pos="851"/>
                <w:tab w:val="left" w:pos="1418"/>
              </w:tabs>
              <w:jc w:val="both"/>
              <w:rPr>
                <w:i/>
                <w:iCs/>
                <w:sz w:val="20"/>
              </w:rPr>
            </w:pPr>
            <w:r>
              <w:rPr>
                <w:i/>
                <w:iCs/>
                <w:sz w:val="20"/>
              </w:rPr>
              <w:t xml:space="preserve">Priemonė turi būti įgyvendinta per 20 darbo dienų nuo projekto sutarties pasirašymo </w:t>
            </w:r>
            <w:r>
              <w:rPr>
                <w:i/>
                <w:sz w:val="20"/>
              </w:rPr>
              <w:t>ar nuo informacijos dėl paraiškos finansuoti JP projektą patvirtinimo gavimo</w:t>
            </w:r>
            <w:r>
              <w:rPr>
                <w:i/>
                <w:iCs/>
                <w:sz w:val="20"/>
              </w:rPr>
              <w:t xml:space="preserve"> dienos. </w:t>
            </w:r>
          </w:p>
          <w:p w:rsidR="009F2701" w:rsidRDefault="00604F63">
            <w:pPr>
              <w:tabs>
                <w:tab w:val="left" w:pos="851"/>
                <w:tab w:val="left" w:pos="1418"/>
              </w:tabs>
              <w:jc w:val="both"/>
              <w:rPr>
                <w:i/>
                <w:sz w:val="20"/>
              </w:rPr>
            </w:pPr>
            <w:r>
              <w:rPr>
                <w:i/>
                <w:iCs/>
                <w:sz w:val="20"/>
              </w:rPr>
              <w:t>Tikslinė auditorija turi būti informuota apie ES finansavimą nurodant visą ES pavadinimą „Europos Sąjunga“, kai naudojamas finansavimo šaltinį nurodantis atitinkamas teiginys</w:t>
            </w:r>
            <w:r>
              <w:rPr>
                <w:i/>
                <w:sz w:val="20"/>
              </w:rPr>
              <w:t xml:space="preserve"> („Finansuoja </w:t>
            </w:r>
            <w:r>
              <w:rPr>
                <w:i/>
                <w:sz w:val="20"/>
                <w:shd w:val="clear" w:color="auto" w:fill="FFFFFF"/>
              </w:rPr>
              <w:t>Europos Sąjunga</w:t>
            </w:r>
            <w:r>
              <w:rPr>
                <w:i/>
                <w:sz w:val="20"/>
              </w:rPr>
              <w:t xml:space="preserve">“ (kai projektas 100 procentų finansuojamas </w:t>
            </w:r>
            <w:r>
              <w:rPr>
                <w:bCs/>
                <w:i/>
                <w:sz w:val="20"/>
              </w:rPr>
              <w:t xml:space="preserve">2021–2027 metų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w:t>
            </w:r>
            <w:r>
              <w:rPr>
                <w:i/>
                <w:sz w:val="20"/>
                <w:shd w:val="clear" w:color="auto" w:fill="FFFFFF"/>
              </w:rPr>
              <w:t xml:space="preserve">„Finansuoja Europos Sąjunga </w:t>
            </w:r>
            <w:proofErr w:type="spellStart"/>
            <w:r>
              <w:rPr>
                <w:i/>
                <w:sz w:val="20"/>
                <w:shd w:val="clear" w:color="auto" w:fill="FFFFFF"/>
              </w:rPr>
              <w:t>NextGenerationEU</w:t>
            </w:r>
            <w:proofErr w:type="spellEnd"/>
            <w:r>
              <w:rPr>
                <w:i/>
                <w:sz w:val="20"/>
                <w:shd w:val="clear" w:color="auto" w:fill="FFFFFF"/>
              </w:rPr>
              <w:t xml:space="preserve">“ (kai </w:t>
            </w:r>
            <w:r>
              <w:rPr>
                <w:i/>
                <w:sz w:val="20"/>
              </w:rPr>
              <w:t xml:space="preserve">projektas finansuojamas </w:t>
            </w:r>
            <w:r>
              <w:rPr>
                <w:i/>
                <w:iCs/>
                <w:sz w:val="20"/>
              </w:rPr>
              <w:t>2021–2027 metų ES fondų lėšomis ir EGADP lėšomis arba EGADP</w:t>
            </w:r>
            <w:r>
              <w:rPr>
                <w:i/>
                <w:sz w:val="20"/>
              </w:rPr>
              <w:t xml:space="preserve"> </w:t>
            </w:r>
            <w:r>
              <w:rPr>
                <w:i/>
                <w:sz w:val="20"/>
              </w:rPr>
              <w:lastRenderedPageBreak/>
              <w:t>lėšomis). Jei techninės galimybės leidžia, šalia atitinkamo teiginio turi būti panaudota spalvota ES emblema.</w:t>
            </w:r>
          </w:p>
          <w:p w:rsidR="009F2701" w:rsidRDefault="00604F63">
            <w:pPr>
              <w:jc w:val="both"/>
              <w:rPr>
                <w:i/>
                <w:sz w:val="20"/>
                <w:szCs w:val="22"/>
              </w:rPr>
            </w:pPr>
            <w:r>
              <w:rPr>
                <w:i/>
                <w:sz w:val="20"/>
                <w:szCs w:val="22"/>
              </w:rPr>
              <w:t xml:space="preserve">Sutarties rengimo metu informacija automatiškai perkeliama iš projekto įgyvendinimo plano. </w:t>
            </w:r>
          </w:p>
          <w:p w:rsidR="009F2701" w:rsidRDefault="00604F63">
            <w:pPr>
              <w:jc w:val="both"/>
              <w:rPr>
                <w:sz w:val="20"/>
              </w:rPr>
            </w:pPr>
            <w:r>
              <w:rPr>
                <w:i/>
                <w:sz w:val="20"/>
                <w:szCs w:val="22"/>
              </w:rPr>
              <w:t>Galimas simbolių skaičius – 300. Nurodyti privaloma, jei pažymėta „Taikoma“.</w:t>
            </w:r>
          </w:p>
        </w:tc>
      </w:tr>
      <w:tr w:rsidR="009F2701">
        <w:trPr>
          <w:trHeight w:val="136"/>
        </w:trPr>
        <w:tc>
          <w:tcPr>
            <w:tcW w:w="1772" w:type="pct"/>
            <w:shd w:val="clear" w:color="auto" w:fill="auto"/>
          </w:tcPr>
          <w:p w:rsidR="009F2701" w:rsidRDefault="00604F63">
            <w:pPr>
              <w:jc w:val="both"/>
              <w:rPr>
                <w:sz w:val="22"/>
                <w:szCs w:val="22"/>
              </w:rPr>
            </w:pPr>
            <w:r>
              <w:rPr>
                <w:rFonts w:eastAsia="Calibri"/>
                <w:sz w:val="22"/>
                <w:szCs w:val="22"/>
              </w:rPr>
              <w:lastRenderedPageBreak/>
              <w:t xml:space="preserve">11.3. </w:t>
            </w:r>
            <w:r>
              <w:rPr>
                <w:sz w:val="22"/>
                <w:szCs w:val="22"/>
              </w:rPr>
              <w:t xml:space="preserve">Projekto plakato (ne mažesnio kaip A3 formato) iškabinimas matomoje vietoje (arba taikoma Sutarties 11.4 papunktyje nurodyta projekto matomumo ir informavimo apie projektą priemonė). </w:t>
            </w:r>
          </w:p>
        </w:tc>
        <w:tc>
          <w:tcPr>
            <w:tcW w:w="354" w:type="pct"/>
            <w:shd w:val="clear" w:color="auto" w:fill="auto"/>
            <w:vAlign w:val="center"/>
          </w:tcPr>
          <w:p w:rsidR="009F2701" w:rsidRDefault="00604F63">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rsidR="009F2701" w:rsidRDefault="00604F63">
            <w:pPr>
              <w:tabs>
                <w:tab w:val="left" w:pos="851"/>
                <w:tab w:val="left" w:pos="1418"/>
              </w:tabs>
              <w:jc w:val="both"/>
              <w:rPr>
                <w:i/>
                <w:iCs/>
                <w:sz w:val="20"/>
              </w:rPr>
            </w:pPr>
            <w:r>
              <w:rPr>
                <w:i/>
                <w:iCs/>
                <w:sz w:val="20"/>
              </w:rPr>
              <w:t>Pasirinkus „Taikoma“, nurodomas vietos, kurioje bus iškabintas neskaitmeninis plakatas, adresas ir pateikiamas trumpas šios projekto matomumo ir informavimo apie projektą priemonės aprašymas. Per 20 darbo dienų nuo Sutarties pasirašymo dienos visuomenei gerai matomoje vietoje (pavyzdžiui, prie įėjimo į pastatą ar organizacijos vestibiulyje) reikia pakabinti bent vieną spausdintą ne mažesnį nei A3 formato pranešimą (plakatą), kuriame pateikiama informacija apie projektą (įtraukiant projekto pavadinimo santrumpą, projekto tikslą ir planuojamas veiklas (</w:t>
            </w:r>
            <w:proofErr w:type="spellStart"/>
            <w:r>
              <w:rPr>
                <w:i/>
                <w:iCs/>
                <w:sz w:val="20"/>
              </w:rPr>
              <w:t>poveikles</w:t>
            </w:r>
            <w:proofErr w:type="spellEnd"/>
            <w:r>
              <w:rPr>
                <w:i/>
                <w:iCs/>
                <w:sz w:val="20"/>
              </w:rPr>
              <w:t xml:space="preserve">) bei rezultatus) ir </w:t>
            </w:r>
            <w:r>
              <w:rPr>
                <w:i/>
                <w:iCs/>
                <w:color w:val="000000"/>
                <w:sz w:val="20"/>
              </w:rPr>
              <w:t>paskelbiama apie ES finansavimą.</w:t>
            </w:r>
            <w:r>
              <w:rPr>
                <w:i/>
                <w:iCs/>
                <w:sz w:val="20"/>
              </w:rPr>
              <w:t xml:space="preserve"> </w:t>
            </w:r>
          </w:p>
          <w:p w:rsidR="009F2701" w:rsidRDefault="00604F63">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r>
              <w:rPr>
                <w:i/>
                <w:color w:val="000000"/>
                <w:sz w:val="20"/>
                <w:shd w:val="clear" w:color="auto" w:fill="FFFFFF"/>
              </w:rPr>
              <w:t xml:space="preserve">. </w:t>
            </w:r>
          </w:p>
          <w:p w:rsidR="009F2701" w:rsidRDefault="00604F63">
            <w:pPr>
              <w:tabs>
                <w:tab w:val="left" w:pos="851"/>
                <w:tab w:val="left" w:pos="1418"/>
              </w:tabs>
              <w:jc w:val="both"/>
              <w:rPr>
                <w:i/>
                <w:iCs/>
                <w:sz w:val="20"/>
              </w:rPr>
            </w:pPr>
            <w:r>
              <w:rPr>
                <w:i/>
                <w:iCs/>
                <w:sz w:val="20"/>
              </w:rPr>
              <w:t>Plakato turinyje turi būti pateikiama spalvota (jei tokia techninė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w:t>
            </w:r>
            <w:proofErr w:type="spellStart"/>
            <w:r>
              <w:rPr>
                <w:i/>
                <w:iCs/>
                <w:color w:val="000000"/>
                <w:sz w:val="20"/>
                <w:shd w:val="clear" w:color="auto" w:fill="FFFFFF"/>
              </w:rPr>
              <w:t>NextGenerationEU</w:t>
            </w:r>
            <w:proofErr w:type="spellEnd"/>
            <w:r>
              <w:rPr>
                <w:i/>
                <w:iCs/>
                <w:color w:val="000000"/>
                <w:sz w:val="20"/>
                <w:shd w:val="clear" w:color="auto" w:fill="FFFFFF"/>
              </w:rPr>
              <w:t xml:space="preserve">“ (kai </w:t>
            </w:r>
            <w:r>
              <w:rPr>
                <w:i/>
                <w:iCs/>
                <w:sz w:val="20"/>
              </w:rPr>
              <w:t>projektas finansuojamas</w:t>
            </w:r>
            <w:r>
              <w:rPr>
                <w:i/>
                <w:iCs/>
                <w:color w:val="000000"/>
                <w:sz w:val="20"/>
              </w:rPr>
              <w:t xml:space="preserve"> 2021‒2027 metų ES fondų lėšomis ir </w:t>
            </w:r>
            <w:r>
              <w:rPr>
                <w:i/>
                <w:iCs/>
                <w:sz w:val="20"/>
              </w:rPr>
              <w:t>EGADP lėšomis arba EGADP lėšomis).</w:t>
            </w:r>
          </w:p>
          <w:p w:rsidR="009F2701" w:rsidRDefault="00604F63">
            <w:pPr>
              <w:tabs>
                <w:tab w:val="left" w:pos="851"/>
                <w:tab w:val="left" w:pos="1418"/>
              </w:tabs>
              <w:jc w:val="both"/>
              <w:rPr>
                <w:i/>
                <w:iCs/>
                <w:sz w:val="20"/>
              </w:rPr>
            </w:pPr>
            <w:r>
              <w:rPr>
                <w:i/>
                <w:iCs/>
                <w:sz w:val="20"/>
              </w:rPr>
              <w:t>Projekto plakatas turi būti aiškiai matomas bent iki projekto užbaigimo dienos.</w:t>
            </w:r>
          </w:p>
          <w:p w:rsidR="009F2701" w:rsidRDefault="00604F63">
            <w:pPr>
              <w:jc w:val="both"/>
              <w:rPr>
                <w:i/>
                <w:sz w:val="20"/>
                <w:szCs w:val="22"/>
              </w:rPr>
            </w:pPr>
            <w:r>
              <w:rPr>
                <w:i/>
                <w:sz w:val="20"/>
                <w:szCs w:val="22"/>
              </w:rPr>
              <w:t xml:space="preserve">Sutarties rengimo metu informacija automatiškai perkeliama iš projekto įgyvendinimo plano. </w:t>
            </w:r>
          </w:p>
          <w:p w:rsidR="009F2701" w:rsidRDefault="00604F63">
            <w:pPr>
              <w:tabs>
                <w:tab w:val="left" w:pos="851"/>
                <w:tab w:val="left" w:pos="1418"/>
              </w:tabs>
              <w:jc w:val="both"/>
              <w:rPr>
                <w:i/>
                <w:iCs/>
                <w:sz w:val="20"/>
              </w:rPr>
            </w:pPr>
            <w:r>
              <w:rPr>
                <w:i/>
                <w:sz w:val="20"/>
                <w:szCs w:val="22"/>
              </w:rPr>
              <w:t>Galimas simbolių skaičius – 300. Nurodyti privaloma, jei pažymėta „Taikoma“.</w:t>
            </w:r>
          </w:p>
        </w:tc>
      </w:tr>
      <w:tr w:rsidR="009F2701">
        <w:trPr>
          <w:trHeight w:val="22"/>
        </w:trPr>
        <w:tc>
          <w:tcPr>
            <w:tcW w:w="1772" w:type="pct"/>
            <w:shd w:val="clear" w:color="auto" w:fill="auto"/>
          </w:tcPr>
          <w:p w:rsidR="009F2701" w:rsidRDefault="00604F63">
            <w:pPr>
              <w:jc w:val="both"/>
              <w:rPr>
                <w:rFonts w:ascii="Arial" w:hAnsi="Arial"/>
                <w:sz w:val="22"/>
                <w:szCs w:val="22"/>
              </w:rPr>
            </w:pPr>
            <w:r>
              <w:rPr>
                <w:rFonts w:eastAsia="Calibri"/>
                <w:sz w:val="22"/>
                <w:szCs w:val="22"/>
              </w:rPr>
              <w:t xml:space="preserve">11.4. </w:t>
            </w:r>
            <w:r>
              <w:rPr>
                <w:sz w:val="22"/>
                <w:szCs w:val="22"/>
              </w:rPr>
              <w:t>Projekto pristatymas skaitmeniniame ekrane (ne mažesniame kaip A3 formato) matomoje vietoje (arba taikoma Sutarties 11.3 papunktyje nurodyta projekto matomumo ir informavimo apie projektą priemonė).</w:t>
            </w:r>
          </w:p>
        </w:tc>
        <w:tc>
          <w:tcPr>
            <w:tcW w:w="354" w:type="pct"/>
            <w:shd w:val="clear" w:color="auto" w:fill="auto"/>
            <w:vAlign w:val="center"/>
          </w:tcPr>
          <w:p w:rsidR="009F2701" w:rsidRDefault="00604F63">
            <w:pPr>
              <w:spacing w:line="259" w:lineRule="auto"/>
              <w:ind w:right="43"/>
              <w:jc w:val="center"/>
              <w:rPr>
                <w:rFonts w:eastAsia="Calibri"/>
                <w:sz w:val="22"/>
                <w:szCs w:val="24"/>
              </w:rPr>
            </w:pPr>
            <w:r>
              <w:rPr>
                <w:rFonts w:ascii="Wingdings" w:eastAsia="Wingdings" w:hAnsi="Wingdings" w:cs="Wingdings"/>
                <w:sz w:val="22"/>
                <w:szCs w:val="24"/>
              </w:rPr>
              <w:t></w:t>
            </w:r>
          </w:p>
        </w:tc>
        <w:tc>
          <w:tcPr>
            <w:tcW w:w="2874" w:type="pct"/>
          </w:tcPr>
          <w:p w:rsidR="009F2701" w:rsidRDefault="00604F63">
            <w:pPr>
              <w:jc w:val="both"/>
              <w:rPr>
                <w:i/>
                <w:iCs/>
                <w:sz w:val="20"/>
              </w:rPr>
            </w:pPr>
            <w:r>
              <w:rPr>
                <w:i/>
                <w:iCs/>
                <w:sz w:val="20"/>
              </w:rPr>
              <w:t>Pasirinkus „Taikoma“, nurodomas vietos, kurioje bus pakabintas skaitmeninis ekranas, adresas ir pateikiamas trumpas šios projekto matomumo ir informavimo apie projektą priemonės aprašymas. Per 20 darbo dienų nuo Sutarties pasirašymo dienos visuomenei gerai matomoje vietoje (pvz., prie įėjimo į pastatą ar organizacijos vestibiulyje) reikia pakabinti ar skelbti bent vieną rodomą elektroninį ne mažesnį nei A3 formato pranešimą, kuriame pateikiama informacija apie projektą (įtraukiant projekto pavadinimo santrumpą, projekto tikslą ir planuojamas veiklas (</w:t>
            </w:r>
            <w:proofErr w:type="spellStart"/>
            <w:r>
              <w:rPr>
                <w:i/>
                <w:iCs/>
                <w:sz w:val="20"/>
              </w:rPr>
              <w:t>poveikles</w:t>
            </w:r>
            <w:proofErr w:type="spellEnd"/>
            <w:r>
              <w:rPr>
                <w:i/>
                <w:iCs/>
                <w:sz w:val="20"/>
              </w:rPr>
              <w:t>) bei rezultatus) ir</w:t>
            </w:r>
            <w:r>
              <w:rPr>
                <w:i/>
                <w:iCs/>
                <w:color w:val="000000"/>
                <w:sz w:val="20"/>
              </w:rPr>
              <w:t xml:space="preserve"> paskelbiama apie ES finansavimą.</w:t>
            </w:r>
            <w:r>
              <w:rPr>
                <w:i/>
                <w:iCs/>
                <w:sz w:val="20"/>
              </w:rPr>
              <w:t xml:space="preserve"> </w:t>
            </w:r>
          </w:p>
          <w:p w:rsidR="009F2701" w:rsidRDefault="00604F63">
            <w:pPr>
              <w:jc w:val="both"/>
              <w:rPr>
                <w:i/>
                <w:sz w:val="20"/>
              </w:rPr>
            </w:pPr>
            <w:r>
              <w:rPr>
                <w:i/>
                <w:sz w:val="20"/>
              </w:rPr>
              <w:t>Šis reikalavimas netaikomas ESF+ lėšomis finansuojamiems projektams, kai projektu siekiama konkretaus ESF+ tikslo –</w:t>
            </w:r>
            <w:r>
              <w:rPr>
                <w:i/>
                <w:sz w:val="20"/>
                <w:shd w:val="clear" w:color="auto" w:fill="FFFFFF"/>
              </w:rPr>
              <w:t xml:space="preserve"> mažinti materialinį nepriteklių, pačiomis nepalankiausiomis sąlygomis gyvenantiems asmenims teikiant pagalbą maistu ir (arba) pagrindinę materialinę pagalbą, įskaitant papildomas priemones.</w:t>
            </w:r>
          </w:p>
          <w:p w:rsidR="009F2701" w:rsidRDefault="00604F63">
            <w:pPr>
              <w:jc w:val="both"/>
              <w:rPr>
                <w:i/>
                <w:iCs/>
                <w:sz w:val="20"/>
              </w:rPr>
            </w:pPr>
            <w:r>
              <w:rPr>
                <w:i/>
                <w:iCs/>
                <w:sz w:val="20"/>
              </w:rPr>
              <w:t>Pranešimo turinyje turi būti pateikiama spalvota (jei tokia techninė galimybė yra)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w:t>
            </w:r>
            <w:proofErr w:type="spellStart"/>
            <w:r>
              <w:rPr>
                <w:i/>
                <w:iCs/>
                <w:color w:val="000000"/>
                <w:sz w:val="20"/>
                <w:shd w:val="clear" w:color="auto" w:fill="FFFFFF"/>
              </w:rPr>
              <w:lastRenderedPageBreak/>
              <w:t>NextGenerationEU</w:t>
            </w:r>
            <w:proofErr w:type="spellEnd"/>
            <w:r>
              <w:rPr>
                <w:i/>
                <w:iCs/>
                <w:color w:val="000000"/>
                <w:sz w:val="20"/>
                <w:shd w:val="clear" w:color="auto" w:fill="FFFFFF"/>
              </w:rPr>
              <w:t xml:space="preserve">“ (kai </w:t>
            </w:r>
            <w:r>
              <w:rPr>
                <w:i/>
                <w:iCs/>
                <w:sz w:val="20"/>
              </w:rPr>
              <w:t xml:space="preserve">projektas finansuojamas 2021‒2027 metų ES fondų lėšomis ir EGADP lėšomis arba EGADP lėšomis). </w:t>
            </w:r>
          </w:p>
          <w:p w:rsidR="009F2701" w:rsidRDefault="00604F63">
            <w:pPr>
              <w:jc w:val="both"/>
              <w:rPr>
                <w:i/>
                <w:iCs/>
                <w:sz w:val="20"/>
              </w:rPr>
            </w:pPr>
            <w:r>
              <w:rPr>
                <w:i/>
                <w:iCs/>
                <w:sz w:val="20"/>
              </w:rPr>
              <w:t>Pranešimas apie projektą skaitmeniniame ekrane turi būti aiškiai matomas ir rodomas bent iki projekto užbaigimo dienos.</w:t>
            </w:r>
          </w:p>
          <w:p w:rsidR="009F2701" w:rsidRDefault="00604F63">
            <w:pPr>
              <w:jc w:val="both"/>
              <w:rPr>
                <w:i/>
                <w:sz w:val="20"/>
                <w:szCs w:val="22"/>
              </w:rPr>
            </w:pPr>
            <w:r>
              <w:rPr>
                <w:i/>
                <w:sz w:val="20"/>
                <w:szCs w:val="22"/>
              </w:rPr>
              <w:t xml:space="preserve">Sutarties rengimo metu informacija automatiškai perkeliama iš projekto įgyvendinimo plano. </w:t>
            </w:r>
          </w:p>
          <w:p w:rsidR="009F2701" w:rsidRDefault="00604F63">
            <w:pPr>
              <w:jc w:val="both"/>
              <w:rPr>
                <w:sz w:val="20"/>
              </w:rPr>
            </w:pPr>
            <w:r>
              <w:rPr>
                <w:i/>
                <w:sz w:val="20"/>
                <w:szCs w:val="22"/>
              </w:rPr>
              <w:t>Galimas simbolių skaičius – 300. Nurodyti privaloma, jei pažymėta „Taikoma“.</w:t>
            </w:r>
          </w:p>
        </w:tc>
      </w:tr>
      <w:tr w:rsidR="009F2701">
        <w:trPr>
          <w:trHeight w:val="22"/>
        </w:trPr>
        <w:tc>
          <w:tcPr>
            <w:tcW w:w="1772" w:type="pct"/>
            <w:shd w:val="clear" w:color="auto" w:fill="auto"/>
          </w:tcPr>
          <w:p w:rsidR="009F2701" w:rsidRDefault="00604F63">
            <w:pPr>
              <w:jc w:val="both"/>
              <w:rPr>
                <w:sz w:val="22"/>
                <w:szCs w:val="22"/>
              </w:rPr>
            </w:pPr>
            <w:r>
              <w:rPr>
                <w:rFonts w:eastAsia="Calibri"/>
                <w:sz w:val="22"/>
                <w:szCs w:val="22"/>
              </w:rPr>
              <w:lastRenderedPageBreak/>
              <w:t>11.5.</w:t>
            </w:r>
            <w:r>
              <w:rPr>
                <w:sz w:val="22"/>
                <w:szCs w:val="22"/>
              </w:rPr>
              <w:t xml:space="preserve"> Nuolatinės informacinės lentelės pakabinimas</w:t>
            </w:r>
            <w:r>
              <w:rPr>
                <w:rFonts w:eastAsia="Calibri"/>
                <w:sz w:val="22"/>
                <w:szCs w:val="22"/>
              </w:rPr>
              <w:t xml:space="preserve"> </w:t>
            </w:r>
            <w:r>
              <w:rPr>
                <w:sz w:val="22"/>
                <w:szCs w:val="22"/>
              </w:rPr>
              <w:t>matomoje vietoje. Terminas ‒ kai tik fizinių (materialių) investicijų projekto veikla pradedama vykdyti ar sumontuojama nupirkta įranga (ir (arba) taikoma Sutarties 11.6 papunktyje nurodyta projekto matomumo ir informavimo apie projektą priemonė).</w:t>
            </w:r>
          </w:p>
        </w:tc>
        <w:tc>
          <w:tcPr>
            <w:tcW w:w="354" w:type="pct"/>
            <w:shd w:val="clear" w:color="auto" w:fill="auto"/>
            <w:vAlign w:val="center"/>
          </w:tcPr>
          <w:p w:rsidR="009F2701" w:rsidRDefault="00604F63">
            <w:pPr>
              <w:spacing w:line="259" w:lineRule="auto"/>
              <w:jc w:val="center"/>
              <w:rPr>
                <w:rFonts w:eastAsia="Calibri"/>
                <w:sz w:val="22"/>
                <w:szCs w:val="24"/>
              </w:rPr>
            </w:pPr>
            <w:r>
              <w:rPr>
                <w:rFonts w:ascii="Wingdings" w:eastAsia="Wingdings" w:hAnsi="Wingdings" w:cs="Wingdings"/>
                <w:sz w:val="22"/>
                <w:szCs w:val="24"/>
              </w:rPr>
              <w:t></w:t>
            </w:r>
          </w:p>
        </w:tc>
        <w:tc>
          <w:tcPr>
            <w:tcW w:w="2874" w:type="pct"/>
          </w:tcPr>
          <w:p w:rsidR="009F2701" w:rsidRDefault="00604F63">
            <w:pPr>
              <w:jc w:val="both"/>
              <w:rPr>
                <w:i/>
                <w:iCs/>
                <w:sz w:val="20"/>
              </w:rPr>
            </w:pPr>
            <w:r>
              <w:rPr>
                <w:i/>
                <w:iCs/>
                <w:sz w:val="20"/>
              </w:rPr>
              <w:t>Privaloma pažymėti „Taikoma“, jei projektas finansuojamas:</w:t>
            </w:r>
          </w:p>
          <w:p w:rsidR="009F2701" w:rsidRDefault="00604F63">
            <w:pPr>
              <w:ind w:firstLine="720"/>
              <w:jc w:val="both"/>
              <w:rPr>
                <w:i/>
                <w:sz w:val="20"/>
              </w:rPr>
            </w:pPr>
            <w:r>
              <w:rPr>
                <w:i/>
                <w:sz w:val="20"/>
              </w:rPr>
              <w:t xml:space="preserve">a) ERPF, Sanglaudos fondo </w:t>
            </w:r>
            <w:r>
              <w:rPr>
                <w:i/>
                <w:color w:val="000000"/>
                <w:sz w:val="20"/>
              </w:rPr>
              <w:t xml:space="preserve">ar </w:t>
            </w:r>
            <w:r>
              <w:rPr>
                <w:i/>
                <w:iCs/>
                <w:sz w:val="20"/>
              </w:rPr>
              <w:t>EGADP</w:t>
            </w:r>
            <w:r>
              <w:rPr>
                <w:i/>
                <w:sz w:val="20"/>
              </w:rPr>
              <w:t xml:space="preserve"> lėšomis</w:t>
            </w:r>
            <w:r>
              <w:rPr>
                <w:i/>
                <w:color w:val="4472C4"/>
                <w:sz w:val="20"/>
              </w:rPr>
              <w:t xml:space="preserve"> </w:t>
            </w:r>
            <w:r>
              <w:rPr>
                <w:i/>
                <w:sz w:val="20"/>
              </w:rPr>
              <w:t>ir jo visos išlaidos viršija 500 000 eurų (netaikomi Sutarties 11.3 ir 11.4 papunkčiuose nurodyti reikalavimai);</w:t>
            </w:r>
          </w:p>
          <w:p w:rsidR="009F2701" w:rsidRDefault="00604F63">
            <w:pPr>
              <w:ind w:firstLine="720"/>
              <w:jc w:val="both"/>
              <w:rPr>
                <w:i/>
                <w:sz w:val="20"/>
              </w:rPr>
            </w:pPr>
            <w:r>
              <w:rPr>
                <w:i/>
                <w:sz w:val="20"/>
              </w:rPr>
              <w:t xml:space="preserve">b) </w:t>
            </w:r>
            <w:r>
              <w:rPr>
                <w:i/>
                <w:sz w:val="20"/>
                <w:lang w:eastAsia="en-GB"/>
              </w:rPr>
              <w:t xml:space="preserve">ESF+ </w:t>
            </w:r>
            <w:r>
              <w:rPr>
                <w:i/>
                <w:sz w:val="20"/>
              </w:rPr>
              <w:t>lėšomis ir jo visos išlaidos viršija 100 000 eurų (netaikomi Sutarties 11.3 ir 11.4 papunkčiuose nurodyti reikalavimai).</w:t>
            </w:r>
          </w:p>
          <w:p w:rsidR="009F2701" w:rsidRDefault="00604F63">
            <w:pPr>
              <w:jc w:val="both"/>
              <w:rPr>
                <w:i/>
                <w:iCs/>
                <w:sz w:val="20"/>
              </w:rPr>
            </w:pPr>
            <w:r>
              <w:rPr>
                <w:i/>
                <w:iCs/>
                <w:sz w:val="20"/>
              </w:rPr>
              <w:t>Kai tik projektas, susijęs su fizinėmis (materialiomis) investicijomis, pradedamas vykdyti arba sumontuojama nupirkta įranga, visuomenei gerai matomoje vietoje pakabinama patvari, nuolatinė informacinė lentelė, kurioje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w:t>
            </w:r>
            <w:r>
              <w:rPr>
                <w:i/>
                <w:iCs/>
                <w:sz w:val="20"/>
              </w:rPr>
              <w:t xml:space="preserve">arba </w:t>
            </w:r>
            <w:r>
              <w:rPr>
                <w:i/>
                <w:iCs/>
                <w:color w:val="000000"/>
                <w:sz w:val="20"/>
                <w:shd w:val="clear" w:color="auto" w:fill="FFFFFF"/>
              </w:rPr>
              <w:t xml:space="preserve">„Finansuoja Europos Sąjunga </w:t>
            </w:r>
            <w:proofErr w:type="spellStart"/>
            <w:r>
              <w:rPr>
                <w:i/>
                <w:iCs/>
                <w:color w:val="000000"/>
                <w:sz w:val="20"/>
                <w:shd w:val="clear" w:color="auto" w:fill="FFFFFF"/>
              </w:rPr>
              <w:t>NextGenerationEU</w:t>
            </w:r>
            <w:proofErr w:type="spellEnd"/>
            <w:r>
              <w:rPr>
                <w:i/>
                <w:iCs/>
                <w:color w:val="000000"/>
                <w:sz w:val="20"/>
                <w:shd w:val="clear" w:color="auto" w:fill="FFFFFF"/>
              </w:rPr>
              <w:t xml:space="preserve">“ (kai </w:t>
            </w:r>
            <w:r>
              <w:rPr>
                <w:i/>
                <w:iCs/>
                <w:sz w:val="20"/>
              </w:rPr>
              <w:t>projektas finansuojamas</w:t>
            </w:r>
            <w:r>
              <w:rPr>
                <w:i/>
                <w:iCs/>
                <w:color w:val="000000"/>
                <w:sz w:val="20"/>
              </w:rPr>
              <w:t xml:space="preserve"> 2021</w:t>
            </w:r>
            <w:r>
              <w:rPr>
                <w:i/>
                <w:iCs/>
                <w:sz w:val="20"/>
              </w:rPr>
              <w:t>–</w:t>
            </w:r>
            <w:r>
              <w:rPr>
                <w:i/>
                <w:iCs/>
                <w:color w:val="000000"/>
                <w:sz w:val="20"/>
              </w:rPr>
              <w:t xml:space="preserve">2027 metų ES fondų lėšomis ir </w:t>
            </w:r>
            <w:r>
              <w:rPr>
                <w:i/>
                <w:iCs/>
                <w:sz w:val="20"/>
              </w:rPr>
              <w:t xml:space="preserve">EGADP lėšomis arba EGADP lėšomis). </w:t>
            </w:r>
          </w:p>
          <w:p w:rsidR="009F2701" w:rsidRDefault="00604F63">
            <w:pPr>
              <w:jc w:val="both"/>
              <w:rPr>
                <w:i/>
                <w:iCs/>
                <w:sz w:val="20"/>
              </w:rPr>
            </w:pPr>
            <w:r>
              <w:rPr>
                <w:i/>
                <w:sz w:val="20"/>
              </w:rPr>
              <w:t xml:space="preserve">Kai įgyvendinamos finansinės priemonės, projekto vykdytojas užtikrina, kad galutiniai gavėjai laikytųsi šiame papunktyje nustatytų reikalavimų. </w:t>
            </w:r>
          </w:p>
          <w:p w:rsidR="009F2701" w:rsidRDefault="00604F63">
            <w:pPr>
              <w:jc w:val="both"/>
              <w:rPr>
                <w:i/>
                <w:sz w:val="20"/>
              </w:rPr>
            </w:pPr>
            <w:r>
              <w:rPr>
                <w:i/>
                <w:sz w:val="20"/>
              </w:rPr>
              <w:t>Pateikiamas trumpas šios projekto matomumo ir informavimo apie projektą priemonės aprašymas.</w:t>
            </w:r>
          </w:p>
          <w:p w:rsidR="009F2701" w:rsidRDefault="00604F63">
            <w:pPr>
              <w:jc w:val="both"/>
              <w:rPr>
                <w:i/>
                <w:sz w:val="20"/>
                <w:szCs w:val="22"/>
              </w:rPr>
            </w:pPr>
            <w:r>
              <w:rPr>
                <w:i/>
                <w:sz w:val="20"/>
                <w:szCs w:val="22"/>
              </w:rPr>
              <w:t xml:space="preserve">Sutarties rengimo metu informacija automatiškai perkeliama iš projekto įgyvendinimo plano. </w:t>
            </w:r>
          </w:p>
          <w:p w:rsidR="009F2701" w:rsidRDefault="00604F63">
            <w:pPr>
              <w:jc w:val="both"/>
              <w:rPr>
                <w:i/>
                <w:sz w:val="20"/>
              </w:rPr>
            </w:pPr>
            <w:r>
              <w:rPr>
                <w:i/>
                <w:sz w:val="20"/>
                <w:szCs w:val="22"/>
              </w:rPr>
              <w:t>Galimas simbolių skaičius – 300. Nurodyti privaloma, jei pažymėta „Taikoma“.</w:t>
            </w:r>
            <w:r>
              <w:rPr>
                <w:i/>
                <w:sz w:val="18"/>
              </w:rPr>
              <w:t xml:space="preserve"> </w:t>
            </w:r>
          </w:p>
        </w:tc>
      </w:tr>
      <w:tr w:rsidR="009F2701">
        <w:trPr>
          <w:trHeight w:val="22"/>
        </w:trPr>
        <w:tc>
          <w:tcPr>
            <w:tcW w:w="1772" w:type="pct"/>
            <w:shd w:val="clear" w:color="auto" w:fill="auto"/>
          </w:tcPr>
          <w:p w:rsidR="009F2701" w:rsidRDefault="00604F63">
            <w:pPr>
              <w:jc w:val="both"/>
              <w:rPr>
                <w:rFonts w:ascii="Arial" w:hAnsi="Arial"/>
                <w:sz w:val="22"/>
                <w:szCs w:val="22"/>
              </w:rPr>
            </w:pPr>
            <w:r>
              <w:rPr>
                <w:rFonts w:eastAsia="Calibri"/>
                <w:sz w:val="22"/>
                <w:szCs w:val="22"/>
              </w:rPr>
              <w:t xml:space="preserve">11.6. </w:t>
            </w:r>
            <w:r>
              <w:rPr>
                <w:sz w:val="22"/>
                <w:szCs w:val="22"/>
              </w:rPr>
              <w:t>Nuolatinio informacinio stendo pastatymas matomoje vietoje. Terminas ‒ kai tik fizinių (materialių) investicijų projekto veikla pradedama vykdyti ar sumontuojama nupirkta įranga (ir (arba) taikoma Sutarties 11.5 papunktyje nurodyta projekto matomumo ir informavimo apie projektą priemonė).</w:t>
            </w:r>
          </w:p>
        </w:tc>
        <w:tc>
          <w:tcPr>
            <w:tcW w:w="354" w:type="pct"/>
            <w:shd w:val="clear" w:color="auto" w:fill="auto"/>
            <w:vAlign w:val="center"/>
          </w:tcPr>
          <w:p w:rsidR="009F2701" w:rsidRDefault="00604F63">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rsidR="009F2701" w:rsidRDefault="00604F63">
            <w:pPr>
              <w:jc w:val="both"/>
              <w:rPr>
                <w:i/>
                <w:iCs/>
                <w:sz w:val="20"/>
              </w:rPr>
            </w:pPr>
            <w:r>
              <w:rPr>
                <w:i/>
                <w:iCs/>
                <w:sz w:val="20"/>
              </w:rPr>
              <w:t>Privaloma pažymėti „Taikoma“, jeigu projektas finansuojamas:</w:t>
            </w:r>
          </w:p>
          <w:p w:rsidR="009F2701" w:rsidRDefault="00604F63">
            <w:pPr>
              <w:ind w:firstLine="720"/>
              <w:jc w:val="both"/>
              <w:rPr>
                <w:i/>
                <w:sz w:val="20"/>
              </w:rPr>
            </w:pPr>
            <w:r>
              <w:rPr>
                <w:i/>
                <w:sz w:val="20"/>
              </w:rPr>
              <w:t xml:space="preserve">a) ERPF, Sanglaudos fondo ar </w:t>
            </w:r>
            <w:r>
              <w:rPr>
                <w:i/>
                <w:iCs/>
                <w:sz w:val="20"/>
              </w:rPr>
              <w:t>EGADP</w:t>
            </w:r>
            <w:r>
              <w:rPr>
                <w:i/>
                <w:sz w:val="20"/>
              </w:rPr>
              <w:t xml:space="preserve"> lėšomis ir jo visos išlaidos viršija 500 000 eurų (šiuo atveju netaikomi Sutarties 11.3 ir 11.4 papunkčiuose nurodyti reikalavimai);</w:t>
            </w:r>
          </w:p>
          <w:p w:rsidR="009F2701" w:rsidRDefault="00604F63">
            <w:pPr>
              <w:ind w:firstLine="720"/>
              <w:jc w:val="both"/>
              <w:rPr>
                <w:i/>
                <w:sz w:val="20"/>
              </w:rPr>
            </w:pPr>
            <w:r>
              <w:rPr>
                <w:i/>
                <w:sz w:val="20"/>
              </w:rPr>
              <w:t>b) „</w:t>
            </w:r>
            <w:r>
              <w:rPr>
                <w:i/>
                <w:sz w:val="20"/>
                <w:lang w:eastAsia="en-GB"/>
              </w:rPr>
              <w:t xml:space="preserve">ESF+ </w:t>
            </w:r>
            <w:r>
              <w:rPr>
                <w:i/>
                <w:sz w:val="20"/>
              </w:rPr>
              <w:t>lėšomis ir jo visos išlaidos viršija 100 000 eurų (šiuo atveju netaikomi Sutarties 11.3 ir 11.4 papunkčiuose nurodyti reikalavimai).</w:t>
            </w:r>
          </w:p>
          <w:p w:rsidR="009F2701" w:rsidRDefault="009F2701">
            <w:pPr>
              <w:ind w:firstLine="720"/>
              <w:jc w:val="both"/>
              <w:rPr>
                <w:i/>
                <w:sz w:val="20"/>
              </w:rPr>
            </w:pPr>
          </w:p>
          <w:p w:rsidR="009F2701" w:rsidRDefault="00604F63">
            <w:pPr>
              <w:jc w:val="both"/>
              <w:rPr>
                <w:i/>
                <w:iCs/>
                <w:sz w:val="20"/>
              </w:rPr>
            </w:pPr>
            <w:r>
              <w:rPr>
                <w:i/>
                <w:iCs/>
                <w:sz w:val="20"/>
              </w:rPr>
              <w:t>Kai tik projektas, susijęs su fizinėmis (materialiomis) investicijomis, pradedamas vykdyti arba sumontuojama nupirkta įranga, visuomenei gerai matomoje vietoje pastatomas patvarus nuolatinis informacinis stendas, kuriame pateikiama informacija apie projektą, įtraukiant projekto pavadinimo santrumpą, projekto tikslą, ir spalvota (jei techninės galimybės leidžia) ES emblema su teiginiu „Finansuoja Europos Sąjunga“ (kai projektas 100 procentų finansuojamas 2021–2027 metų</w:t>
            </w:r>
            <w:r>
              <w:rPr>
                <w:b/>
                <w:bCs/>
                <w:i/>
                <w:iCs/>
                <w:sz w:val="20"/>
              </w:rPr>
              <w:t xml:space="preserve"> </w:t>
            </w:r>
            <w:r>
              <w:rPr>
                <w:i/>
                <w:iCs/>
                <w:sz w:val="20"/>
              </w:rPr>
              <w:t xml:space="preserve">ES fondų lėšomis) </w:t>
            </w:r>
            <w:r>
              <w:rPr>
                <w:i/>
                <w:sz w:val="20"/>
              </w:rPr>
              <w:t xml:space="preserve">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ES fondų lėšomis),</w:t>
            </w:r>
            <w:r>
              <w:rPr>
                <w:i/>
                <w:iCs/>
                <w:sz w:val="20"/>
              </w:rPr>
              <w:t xml:space="preserve"> arba </w:t>
            </w:r>
            <w:r>
              <w:rPr>
                <w:i/>
                <w:iCs/>
                <w:sz w:val="20"/>
                <w:shd w:val="clear" w:color="auto" w:fill="FFFFFF"/>
              </w:rPr>
              <w:t xml:space="preserve">„Finansuoja Europos Sąjunga </w:t>
            </w:r>
            <w:proofErr w:type="spellStart"/>
            <w:r>
              <w:rPr>
                <w:i/>
                <w:iCs/>
                <w:sz w:val="20"/>
                <w:shd w:val="clear" w:color="auto" w:fill="FFFFFF"/>
              </w:rPr>
              <w:lastRenderedPageBreak/>
              <w:t>NextGenerationEU</w:t>
            </w:r>
            <w:proofErr w:type="spellEnd"/>
            <w:r>
              <w:rPr>
                <w:i/>
                <w:iCs/>
                <w:sz w:val="20"/>
                <w:shd w:val="clear" w:color="auto" w:fill="FFFFFF"/>
              </w:rPr>
              <w:t xml:space="preserve">“ (kai </w:t>
            </w:r>
            <w:r>
              <w:rPr>
                <w:i/>
                <w:iCs/>
                <w:sz w:val="20"/>
              </w:rPr>
              <w:t xml:space="preserve">projektas finansuojamas 2021‒2027 metų ES fondų lėšomis ir EGADP lėšomis arba EGADP lėšomis). </w:t>
            </w:r>
          </w:p>
          <w:p w:rsidR="009F2701" w:rsidRDefault="00604F63">
            <w:pPr>
              <w:jc w:val="both"/>
              <w:rPr>
                <w:i/>
                <w:iCs/>
                <w:sz w:val="20"/>
              </w:rPr>
            </w:pPr>
            <w:r>
              <w:rPr>
                <w:i/>
                <w:iCs/>
                <w:sz w:val="20"/>
              </w:rPr>
              <w:t xml:space="preserve">Kai įgyvendinamos finansinės priemonės, projekto vykdytojas užtikrina, kad galutiniai gavėjai laikytųsi šiame papunktyje nustatytų reikalavimų. </w:t>
            </w:r>
          </w:p>
          <w:p w:rsidR="009F2701" w:rsidRDefault="00604F63">
            <w:pPr>
              <w:widowControl w:val="0"/>
              <w:shd w:val="clear" w:color="auto" w:fill="FFFFFF"/>
              <w:jc w:val="both"/>
              <w:rPr>
                <w:i/>
                <w:sz w:val="20"/>
              </w:rPr>
            </w:pPr>
            <w:r>
              <w:rPr>
                <w:i/>
                <w:sz w:val="20"/>
              </w:rPr>
              <w:t xml:space="preserve">Pateikiamas trumpas šios projekto matomumo ir informavimo apie projektą priemonės aprašymas. </w:t>
            </w:r>
          </w:p>
          <w:p w:rsidR="009F2701" w:rsidRDefault="00604F63">
            <w:pPr>
              <w:jc w:val="both"/>
              <w:rPr>
                <w:i/>
                <w:sz w:val="20"/>
                <w:szCs w:val="22"/>
              </w:rPr>
            </w:pPr>
            <w:r>
              <w:rPr>
                <w:i/>
                <w:sz w:val="20"/>
                <w:szCs w:val="22"/>
              </w:rPr>
              <w:t xml:space="preserve">Sutarties rengimo metu informacija automatiškai perkeliama iš projekto įgyvendinimo plano. </w:t>
            </w:r>
          </w:p>
          <w:p w:rsidR="009F2701" w:rsidRDefault="00604F63">
            <w:pPr>
              <w:widowControl w:val="0"/>
              <w:shd w:val="clear" w:color="auto" w:fill="FFFFFF"/>
              <w:jc w:val="both"/>
              <w:rPr>
                <w:i/>
                <w:sz w:val="20"/>
              </w:rPr>
            </w:pPr>
            <w:r>
              <w:rPr>
                <w:i/>
                <w:sz w:val="20"/>
                <w:szCs w:val="22"/>
              </w:rPr>
              <w:t>Galimas simbolių skaičius – 300. Nurodyti privaloma, jei pažymėta „Taikoma“.</w:t>
            </w:r>
          </w:p>
        </w:tc>
      </w:tr>
      <w:tr w:rsidR="009F2701">
        <w:trPr>
          <w:trHeight w:val="22"/>
        </w:trPr>
        <w:tc>
          <w:tcPr>
            <w:tcW w:w="1772" w:type="pct"/>
            <w:shd w:val="clear" w:color="auto" w:fill="auto"/>
          </w:tcPr>
          <w:p w:rsidR="009F2701" w:rsidRDefault="00604F63">
            <w:pPr>
              <w:jc w:val="both"/>
              <w:rPr>
                <w:rFonts w:eastAsia="Calibri"/>
                <w:sz w:val="22"/>
                <w:szCs w:val="22"/>
              </w:rPr>
            </w:pPr>
            <w:r>
              <w:rPr>
                <w:sz w:val="22"/>
                <w:szCs w:val="22"/>
              </w:rPr>
              <w:lastRenderedPageBreak/>
              <w:t xml:space="preserve">11.7. Strateginės svarbos projekto komunikacinio renginio organizavimas ar kitos komunikacijos veiklos vykdymas (arba taikoma Sutarties 11.8 papunktyje nurodyta projekto matomumo ir informavimo apie projektą priemonė). </w:t>
            </w:r>
          </w:p>
        </w:tc>
        <w:tc>
          <w:tcPr>
            <w:tcW w:w="354" w:type="pct"/>
            <w:shd w:val="clear" w:color="auto" w:fill="auto"/>
            <w:vAlign w:val="center"/>
          </w:tcPr>
          <w:p w:rsidR="009F2701" w:rsidRDefault="00604F63">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rsidR="009F2701" w:rsidRDefault="00604F63">
            <w:pPr>
              <w:jc w:val="both"/>
              <w:rPr>
                <w:i/>
                <w:sz w:val="20"/>
              </w:rPr>
            </w:pPr>
            <w:r>
              <w:rPr>
                <w:i/>
                <w:sz w:val="20"/>
              </w:rPr>
              <w:t xml:space="preserve">Žymima „Taikoma“, kai projektas yra strateginės svarbos. </w:t>
            </w:r>
          </w:p>
          <w:p w:rsidR="009F2701" w:rsidRDefault="00604F63">
            <w:pPr>
              <w:jc w:val="both"/>
              <w:rPr>
                <w:i/>
                <w:iCs/>
                <w:sz w:val="20"/>
              </w:rPr>
            </w:pPr>
            <w:r>
              <w:rPr>
                <w:i/>
                <w:iCs/>
                <w:sz w:val="20"/>
              </w:rPr>
              <w:t>Įgyvendinant strateginės svarbos projektą, nepriklausomai nuo jo vertės, privaloma surengti komunikacinį renginį ar įvykdyti kitą komunikacijos veiklą, laiku (rekomenduojama prieš 2‒3 mėnesius) įtraukiant Europos Komisijos ir vadovaujančiosios institucijos atstovus.</w:t>
            </w:r>
          </w:p>
          <w:p w:rsidR="009F2701" w:rsidRDefault="00604F63">
            <w:pPr>
              <w:jc w:val="both"/>
              <w:rPr>
                <w:i/>
                <w:sz w:val="20"/>
              </w:rPr>
            </w:pPr>
            <w:r>
              <w:rPr>
                <w:i/>
                <w:sz w:val="20"/>
              </w:rPr>
              <w:t>Pateikiamas trumpas šios projekto matomumo ir informavimo apie projektą priemonės aprašymas.</w:t>
            </w:r>
          </w:p>
          <w:p w:rsidR="009F2701" w:rsidRDefault="00604F63">
            <w:pPr>
              <w:jc w:val="both"/>
              <w:rPr>
                <w:i/>
                <w:sz w:val="20"/>
                <w:szCs w:val="22"/>
              </w:rPr>
            </w:pPr>
            <w:r>
              <w:rPr>
                <w:i/>
                <w:sz w:val="20"/>
                <w:szCs w:val="22"/>
              </w:rPr>
              <w:t xml:space="preserve">Sutarties rengimo metu informacija automatiškai perkeliama iš projekto įgyvendinimo plano. </w:t>
            </w:r>
          </w:p>
          <w:p w:rsidR="009F2701" w:rsidRDefault="00604F63">
            <w:pPr>
              <w:jc w:val="both"/>
              <w:rPr>
                <w:i/>
                <w:sz w:val="20"/>
              </w:rPr>
            </w:pPr>
            <w:r>
              <w:rPr>
                <w:i/>
                <w:sz w:val="20"/>
                <w:szCs w:val="22"/>
              </w:rPr>
              <w:t>Galimas simbolių skaičius – 300. Nurodyti privaloma, jei pažymėta „Taikoma“.</w:t>
            </w:r>
            <w:r>
              <w:rPr>
                <w:i/>
                <w:sz w:val="18"/>
              </w:rPr>
              <w:t xml:space="preserve"> </w:t>
            </w:r>
          </w:p>
        </w:tc>
      </w:tr>
      <w:tr w:rsidR="009F2701">
        <w:trPr>
          <w:trHeight w:val="22"/>
        </w:trPr>
        <w:tc>
          <w:tcPr>
            <w:tcW w:w="1772" w:type="pct"/>
            <w:shd w:val="clear" w:color="auto" w:fill="auto"/>
          </w:tcPr>
          <w:p w:rsidR="009F2701" w:rsidRDefault="00604F63">
            <w:pPr>
              <w:jc w:val="both"/>
              <w:rPr>
                <w:rFonts w:ascii="Arial" w:hAnsi="Arial"/>
                <w:sz w:val="22"/>
                <w:szCs w:val="22"/>
              </w:rPr>
            </w:pPr>
            <w:r>
              <w:rPr>
                <w:sz w:val="22"/>
                <w:szCs w:val="22"/>
              </w:rPr>
              <w:t xml:space="preserve">11.8. Projekto, kurio bendra vertė viršija 10 000 000 eurų, komunikacinio renginio organizavimas ar kitos komunikacijos veiklos vykdymas (arba taikoma Sutarties 11.7 papunktyje nurodyta projekto matomumo ir informavimo apie projektą priemonė). </w:t>
            </w:r>
          </w:p>
        </w:tc>
        <w:tc>
          <w:tcPr>
            <w:tcW w:w="354" w:type="pct"/>
            <w:shd w:val="clear" w:color="auto" w:fill="auto"/>
            <w:vAlign w:val="center"/>
          </w:tcPr>
          <w:p w:rsidR="009F2701" w:rsidRDefault="00604F63">
            <w:pPr>
              <w:spacing w:line="259" w:lineRule="auto"/>
              <w:jc w:val="center"/>
              <w:rPr>
                <w:rFonts w:eastAsia="Calibri"/>
                <w:sz w:val="22"/>
                <w:szCs w:val="22"/>
              </w:rPr>
            </w:pPr>
            <w:r>
              <w:rPr>
                <w:rFonts w:ascii="Wingdings" w:eastAsia="Wingdings" w:hAnsi="Wingdings" w:cs="Wingdings"/>
                <w:sz w:val="22"/>
                <w:szCs w:val="24"/>
              </w:rPr>
              <w:t></w:t>
            </w:r>
          </w:p>
        </w:tc>
        <w:tc>
          <w:tcPr>
            <w:tcW w:w="2874" w:type="pct"/>
          </w:tcPr>
          <w:p w:rsidR="009F2701" w:rsidRDefault="00604F63">
            <w:pPr>
              <w:jc w:val="both"/>
              <w:rPr>
                <w:i/>
                <w:sz w:val="20"/>
              </w:rPr>
            </w:pPr>
            <w:r>
              <w:rPr>
                <w:i/>
                <w:sz w:val="20"/>
              </w:rPr>
              <w:t xml:space="preserve">Žymima „Taikoma“ įgyvendinant projektą, kurio bendra vertė viršija 10 000 000 eurų. </w:t>
            </w:r>
          </w:p>
          <w:p w:rsidR="009F2701" w:rsidRDefault="00604F63">
            <w:pPr>
              <w:jc w:val="both"/>
              <w:rPr>
                <w:i/>
                <w:iCs/>
                <w:sz w:val="20"/>
              </w:rPr>
            </w:pPr>
            <w:r>
              <w:rPr>
                <w:i/>
                <w:iCs/>
                <w:sz w:val="20"/>
              </w:rPr>
              <w:t>Įgyvendinant projektą, kurio visos išlaidos viršija 10 000 000 eurų, privaloma surengti komunikacinį renginį ar įvykdyti kitą komunikacijos veiklą, laiku (rekomenduojama prieš 2‒3 mėnesius) įtraukiant Europos Komisijos ir vadovaujančiosios institucijos atstovus.</w:t>
            </w:r>
          </w:p>
          <w:p w:rsidR="009F2701" w:rsidRDefault="00604F63">
            <w:pPr>
              <w:jc w:val="both"/>
              <w:rPr>
                <w:i/>
                <w:sz w:val="20"/>
              </w:rPr>
            </w:pPr>
            <w:r>
              <w:rPr>
                <w:i/>
                <w:sz w:val="20"/>
              </w:rPr>
              <w:t>Pateikiamas trumpas šios projekto matomumo ir informavimo apie projektą priemonės aprašymas.</w:t>
            </w:r>
          </w:p>
          <w:p w:rsidR="009F2701" w:rsidRDefault="00604F63">
            <w:pPr>
              <w:jc w:val="both"/>
              <w:rPr>
                <w:i/>
                <w:sz w:val="20"/>
                <w:szCs w:val="22"/>
              </w:rPr>
            </w:pPr>
            <w:r>
              <w:rPr>
                <w:i/>
                <w:sz w:val="20"/>
                <w:szCs w:val="22"/>
              </w:rPr>
              <w:t xml:space="preserve">Sutarties rengimo metu informacija automatiškai perkeliama iš projekto įgyvendinimo plano. </w:t>
            </w:r>
          </w:p>
          <w:p w:rsidR="009F2701" w:rsidRDefault="00604F63">
            <w:pPr>
              <w:jc w:val="both"/>
              <w:rPr>
                <w:i/>
                <w:sz w:val="20"/>
              </w:rPr>
            </w:pPr>
            <w:r>
              <w:rPr>
                <w:i/>
                <w:sz w:val="20"/>
                <w:szCs w:val="22"/>
              </w:rPr>
              <w:t>Galimas simbolių skaičius – 300. Nurodyti privaloma, jei pažymėta „Taikoma“.</w:t>
            </w:r>
          </w:p>
        </w:tc>
      </w:tr>
      <w:tr w:rsidR="009F2701">
        <w:trPr>
          <w:trHeight w:val="22"/>
        </w:trPr>
        <w:tc>
          <w:tcPr>
            <w:tcW w:w="1772" w:type="pct"/>
            <w:shd w:val="clear" w:color="auto" w:fill="auto"/>
          </w:tcPr>
          <w:p w:rsidR="009F2701" w:rsidRDefault="00604F63">
            <w:pPr>
              <w:jc w:val="both"/>
              <w:rPr>
                <w:rFonts w:ascii="Arial" w:hAnsi="Arial"/>
                <w:sz w:val="22"/>
                <w:szCs w:val="22"/>
              </w:rPr>
            </w:pPr>
            <w:r>
              <w:rPr>
                <w:sz w:val="22"/>
                <w:szCs w:val="22"/>
              </w:rPr>
              <w:t>11.9. Tinkamas, naudojant ES emblemą ir nurodant atitinkamą teiginį, komunikavimas, kad finansuojama ES lėšomis, visose komunikacijos priemonėse ir tikslinei auditorijai skirtuose viešuose dokumentuose.</w:t>
            </w:r>
          </w:p>
        </w:tc>
        <w:tc>
          <w:tcPr>
            <w:tcW w:w="354" w:type="pct"/>
            <w:shd w:val="clear" w:color="auto" w:fill="auto"/>
            <w:vAlign w:val="center"/>
          </w:tcPr>
          <w:p w:rsidR="009F2701" w:rsidRDefault="00604F63">
            <w:pPr>
              <w:spacing w:line="259" w:lineRule="auto"/>
              <w:jc w:val="center"/>
              <w:rPr>
                <w:rFonts w:eastAsia="Calibri"/>
                <w:sz w:val="22"/>
                <w:szCs w:val="22"/>
              </w:rPr>
            </w:pPr>
            <w:r>
              <w:rPr>
                <w:rFonts w:ascii="Wingdings" w:eastAsia="Wingdings" w:hAnsi="Wingdings" w:cs="Wingdings"/>
                <w:sz w:val="22"/>
                <w:szCs w:val="22"/>
              </w:rPr>
              <w:t></w:t>
            </w:r>
          </w:p>
        </w:tc>
        <w:tc>
          <w:tcPr>
            <w:tcW w:w="2874" w:type="pct"/>
          </w:tcPr>
          <w:p w:rsidR="009F2701" w:rsidRDefault="00604F63">
            <w:pPr>
              <w:jc w:val="both"/>
              <w:rPr>
                <w:rFonts w:eastAsia="Calibri"/>
                <w:i/>
                <w:sz w:val="20"/>
              </w:rPr>
            </w:pPr>
            <w:r>
              <w:rPr>
                <w:i/>
                <w:sz w:val="20"/>
              </w:rPr>
              <w:t xml:space="preserve">Žymima „Taikoma“, kai vykdomos kitos projekto matomumo ir informavimo apie projektą (veiklą ar </w:t>
            </w:r>
            <w:proofErr w:type="spellStart"/>
            <w:r>
              <w:rPr>
                <w:i/>
                <w:sz w:val="20"/>
              </w:rPr>
              <w:t>poveiklę</w:t>
            </w:r>
            <w:proofErr w:type="spellEnd"/>
            <w:r>
              <w:rPr>
                <w:i/>
                <w:sz w:val="20"/>
              </w:rPr>
              <w:t xml:space="preserve">) komunikacijos veiklos (pvz., straipsnyje internete apie projekto problemą ir jos sprendimo būdus paminimas projektas ir minimas to projekto finansavimo šaltinis panaudojant ES emblemą su atitinkamu teiginiu arba </w:t>
            </w:r>
            <w:r>
              <w:rPr>
                <w:rFonts w:eastAsia="Calibri"/>
                <w:i/>
                <w:sz w:val="20"/>
              </w:rPr>
              <w:t xml:space="preserve">organizuojamas seminaras ir seminaro dalyviams skirtoje renginio programoje </w:t>
            </w:r>
            <w:r>
              <w:rPr>
                <w:i/>
                <w:sz w:val="20"/>
              </w:rPr>
              <w:t>panaudojama ES emblema ir šalia jos nurodomas atitinkamas teiginys).</w:t>
            </w:r>
          </w:p>
          <w:p w:rsidR="009F2701" w:rsidRDefault="00604F63">
            <w:pPr>
              <w:jc w:val="both"/>
              <w:rPr>
                <w:i/>
                <w:iCs/>
                <w:sz w:val="20"/>
              </w:rPr>
            </w:pPr>
            <w:r>
              <w:rPr>
                <w:i/>
                <w:iCs/>
                <w:sz w:val="20"/>
              </w:rPr>
              <w:t>Visose komunikavimo priemonėse, susijusiose su projektu, ir tikslinei auditorijai (visuomenė; projekto dalyviai ir kt.) skirtuose viešuose dokumentuose (seminaro programoje arba dalyvių registracijos sąraše; seminaro dalyvio pažymėjime; galutinėje vertinimo ataskaitoje ir kt.) turi būti komunikuojamas ES finansavimas (t. y. naudojama ES emblema ir nurodomas atitinkamas teiginys).</w:t>
            </w:r>
            <w:r>
              <w:rPr>
                <w:rFonts w:ascii="inherit" w:hAnsi="inherit"/>
                <w:color w:val="000000"/>
                <w:sz w:val="20"/>
                <w:shd w:val="clear" w:color="auto" w:fill="FFFFFF"/>
              </w:rPr>
              <w:t xml:space="preserve"> </w:t>
            </w:r>
          </w:p>
          <w:p w:rsidR="009F2701" w:rsidRDefault="00604F63">
            <w:pPr>
              <w:jc w:val="both"/>
              <w:rPr>
                <w:i/>
                <w:sz w:val="20"/>
              </w:rPr>
            </w:pPr>
            <w:r>
              <w:rPr>
                <w:i/>
                <w:sz w:val="20"/>
              </w:rPr>
              <w:t xml:space="preserve">Dokumentuose ar kitoje medžiagoje, naudojamuose išorinės komunikacijos veiklose, renginiuose, susijusiuose su projekto įgyvendinimu, įtraukiant visuomenę, kitą tikslinę auditoriją ar konkrečius dalyvius, kuriems projekto veiklos turės poveikį, ir nepažeidžiant lygių galimybių visiems ir nediskriminavimo principo, aiškiai pateikiama informacija apie ES finansavimą, naudojant ES emblemą ir šalia nurodant teiginį „Finansuoja Europos Sąjunga“ (kai projektas 100 procentų finansuojamas </w:t>
            </w:r>
            <w:r>
              <w:rPr>
                <w:bCs/>
                <w:i/>
                <w:sz w:val="20"/>
              </w:rPr>
              <w:t>2021–2027 metų</w:t>
            </w:r>
            <w:r>
              <w:rPr>
                <w:b/>
                <w:bCs/>
                <w:i/>
                <w:sz w:val="20"/>
              </w:rPr>
              <w:t xml:space="preserve"> </w:t>
            </w:r>
            <w:r>
              <w:rPr>
                <w:i/>
                <w:sz w:val="20"/>
              </w:rPr>
              <w:t xml:space="preserve">ES fondų lėšomis) arba „Bendrai finansuoja </w:t>
            </w:r>
            <w:r>
              <w:rPr>
                <w:i/>
                <w:sz w:val="20"/>
                <w:shd w:val="clear" w:color="auto" w:fill="FFFFFF"/>
              </w:rPr>
              <w:t>Europos Sąjunga</w:t>
            </w:r>
            <w:r>
              <w:rPr>
                <w:i/>
                <w:sz w:val="20"/>
              </w:rPr>
              <w:t xml:space="preserve">“ (kai projektas ne 100 procentų finansuojamas </w:t>
            </w:r>
            <w:r>
              <w:rPr>
                <w:bCs/>
                <w:i/>
                <w:sz w:val="20"/>
              </w:rPr>
              <w:t xml:space="preserve">2021–2027 metų </w:t>
            </w:r>
            <w:r>
              <w:rPr>
                <w:i/>
                <w:sz w:val="20"/>
              </w:rPr>
              <w:t xml:space="preserve">ES fondų lėšomis), arba teiginį </w:t>
            </w:r>
            <w:r>
              <w:rPr>
                <w:i/>
                <w:color w:val="000000"/>
                <w:sz w:val="20"/>
                <w:shd w:val="clear" w:color="auto" w:fill="FFFFFF"/>
              </w:rPr>
              <w:t xml:space="preserve">„Finansuoja Europos Sąjunga </w:t>
            </w:r>
            <w:proofErr w:type="spellStart"/>
            <w:r>
              <w:rPr>
                <w:i/>
                <w:color w:val="000000"/>
                <w:sz w:val="20"/>
                <w:shd w:val="clear" w:color="auto" w:fill="FFFFFF"/>
              </w:rPr>
              <w:t>NextGenerationEU</w:t>
            </w:r>
            <w:proofErr w:type="spellEnd"/>
            <w:r>
              <w:rPr>
                <w:i/>
                <w:color w:val="000000"/>
                <w:sz w:val="20"/>
                <w:shd w:val="clear" w:color="auto" w:fill="FFFFFF"/>
              </w:rPr>
              <w:t xml:space="preserve">“ (kai </w:t>
            </w:r>
            <w:r>
              <w:rPr>
                <w:i/>
                <w:sz w:val="20"/>
              </w:rPr>
              <w:t>projektas finansuojamas</w:t>
            </w:r>
            <w:r>
              <w:rPr>
                <w:i/>
                <w:color w:val="000000"/>
                <w:sz w:val="20"/>
              </w:rPr>
              <w:t xml:space="preserve"> </w:t>
            </w:r>
            <w:r>
              <w:rPr>
                <w:i/>
                <w:iCs/>
                <w:color w:val="000000"/>
                <w:sz w:val="20"/>
              </w:rPr>
              <w:t xml:space="preserve">2021‒2027 metų ES fondų lėšomis ir </w:t>
            </w:r>
            <w:r>
              <w:rPr>
                <w:i/>
                <w:iCs/>
                <w:sz w:val="20"/>
              </w:rPr>
              <w:t>EGADP lėšomis arba EGADP</w:t>
            </w:r>
            <w:r>
              <w:rPr>
                <w:i/>
                <w:sz w:val="20"/>
              </w:rPr>
              <w:t xml:space="preserve"> lėšomis). </w:t>
            </w:r>
          </w:p>
          <w:p w:rsidR="009F2701" w:rsidRDefault="00604F63">
            <w:pPr>
              <w:jc w:val="both"/>
              <w:rPr>
                <w:i/>
                <w:sz w:val="20"/>
              </w:rPr>
            </w:pPr>
            <w:r>
              <w:rPr>
                <w:i/>
                <w:sz w:val="20"/>
              </w:rPr>
              <w:lastRenderedPageBreak/>
              <w:t>Pateikiamas trumpas šios projekto matomumo ir informavimo apie projektą priemonės aprašymas.</w:t>
            </w:r>
          </w:p>
          <w:p w:rsidR="009F2701" w:rsidRDefault="00604F63">
            <w:pPr>
              <w:jc w:val="both"/>
              <w:rPr>
                <w:i/>
                <w:sz w:val="20"/>
                <w:szCs w:val="22"/>
              </w:rPr>
            </w:pPr>
            <w:r>
              <w:rPr>
                <w:i/>
                <w:sz w:val="20"/>
                <w:szCs w:val="22"/>
              </w:rPr>
              <w:t xml:space="preserve">Sutarties rengimo metu informacija automatiškai perkeliama iš projekto įgyvendinimo plano. </w:t>
            </w:r>
          </w:p>
          <w:p w:rsidR="009F2701" w:rsidRDefault="00604F63">
            <w:pPr>
              <w:jc w:val="both"/>
              <w:rPr>
                <w:i/>
                <w:sz w:val="20"/>
              </w:rPr>
            </w:pPr>
            <w:r>
              <w:rPr>
                <w:i/>
                <w:sz w:val="20"/>
                <w:szCs w:val="22"/>
              </w:rPr>
              <w:t>Galimas simbolių skaičius – 300. Nurodyti privaloma, jei pažymėta „Taikoma“</w:t>
            </w:r>
            <w:r>
              <w:rPr>
                <w:i/>
                <w:color w:val="70AD47"/>
                <w:sz w:val="20"/>
                <w:szCs w:val="22"/>
              </w:rPr>
              <w:t>.</w:t>
            </w:r>
            <w:r>
              <w:rPr>
                <w:i/>
                <w:color w:val="70AD47"/>
                <w:sz w:val="18"/>
              </w:rPr>
              <w:t xml:space="preserve"> </w:t>
            </w:r>
          </w:p>
        </w:tc>
      </w:tr>
      <w:tr w:rsidR="009F2701">
        <w:trPr>
          <w:trHeight w:val="22"/>
        </w:trPr>
        <w:tc>
          <w:tcPr>
            <w:tcW w:w="1772" w:type="pct"/>
            <w:shd w:val="clear" w:color="auto" w:fill="auto"/>
          </w:tcPr>
          <w:p w:rsidR="009F2701" w:rsidRDefault="00604F63">
            <w:pPr>
              <w:jc w:val="both"/>
              <w:rPr>
                <w:rFonts w:ascii="Arial" w:hAnsi="Arial"/>
                <w:iCs/>
                <w:sz w:val="22"/>
                <w:szCs w:val="22"/>
              </w:rPr>
            </w:pPr>
            <w:r>
              <w:rPr>
                <w:sz w:val="22"/>
                <w:szCs w:val="22"/>
              </w:rPr>
              <w:lastRenderedPageBreak/>
              <w:t>11.10. Kitų komunikacinių, informacinių, ES finansavimo matomumą ir skaidrumą didinančių veiklų vykdymas (</w:t>
            </w:r>
            <w:r>
              <w:rPr>
                <w:i/>
                <w:sz w:val="22"/>
                <w:szCs w:val="22"/>
              </w:rPr>
              <w:t>papildoma priemonė</w:t>
            </w:r>
            <w:r>
              <w:rPr>
                <w:sz w:val="22"/>
                <w:szCs w:val="22"/>
              </w:rPr>
              <w:t>).</w:t>
            </w:r>
          </w:p>
        </w:tc>
        <w:tc>
          <w:tcPr>
            <w:tcW w:w="354" w:type="pct"/>
            <w:shd w:val="clear" w:color="auto" w:fill="auto"/>
            <w:vAlign w:val="center"/>
          </w:tcPr>
          <w:p w:rsidR="009F2701" w:rsidRDefault="00604F63">
            <w:pPr>
              <w:spacing w:line="259" w:lineRule="auto"/>
              <w:jc w:val="center"/>
              <w:rPr>
                <w:rFonts w:ascii="Arial" w:hAnsi="Arial"/>
                <w:color w:val="000000"/>
                <w:sz w:val="21"/>
                <w:szCs w:val="21"/>
              </w:rPr>
            </w:pPr>
            <w:r>
              <w:rPr>
                <w:rFonts w:ascii="Wingdings" w:eastAsia="Wingdings" w:hAnsi="Wingdings" w:cs="Wingdings"/>
                <w:color w:val="000000"/>
                <w:sz w:val="21"/>
                <w:szCs w:val="21"/>
              </w:rPr>
              <w:t></w:t>
            </w:r>
          </w:p>
        </w:tc>
        <w:tc>
          <w:tcPr>
            <w:tcW w:w="2874" w:type="pct"/>
          </w:tcPr>
          <w:p w:rsidR="009F2701" w:rsidRDefault="00604F63">
            <w:pPr>
              <w:jc w:val="both"/>
              <w:rPr>
                <w:i/>
                <w:iCs/>
                <w:sz w:val="20"/>
              </w:rPr>
            </w:pPr>
            <w:r>
              <w:rPr>
                <w:i/>
                <w:iCs/>
                <w:sz w:val="20"/>
              </w:rPr>
              <w:t xml:space="preserve">Prireikus nurodomos kitos projekto vykdytojo pasirinktos vykdyti papildomos projekto matomumo ir informavimo apie projektą veiklos, nurodytos priemonės apraše. Gali būti sukurtos papildomos eilutės, jeigu numatoma daugiau nei viena projekto matomumo ir informavimo apie projektą veikla. </w:t>
            </w:r>
          </w:p>
          <w:p w:rsidR="009F2701" w:rsidRDefault="00604F63">
            <w:pPr>
              <w:jc w:val="both"/>
              <w:rPr>
                <w:i/>
                <w:sz w:val="20"/>
              </w:rPr>
            </w:pPr>
            <w:r>
              <w:rPr>
                <w:i/>
                <w:sz w:val="20"/>
              </w:rPr>
              <w:t>Pateikiamas trumpas šios projekto matomumo ir informavimo apie projektą priemonės aprašymas.</w:t>
            </w:r>
          </w:p>
          <w:p w:rsidR="009F2701" w:rsidRDefault="00604F63">
            <w:pPr>
              <w:jc w:val="both"/>
              <w:rPr>
                <w:i/>
                <w:sz w:val="20"/>
                <w:szCs w:val="22"/>
              </w:rPr>
            </w:pPr>
            <w:r>
              <w:rPr>
                <w:i/>
                <w:sz w:val="20"/>
                <w:szCs w:val="22"/>
              </w:rPr>
              <w:t xml:space="preserve">Sutarties rengimo metu informacija automatiškai perkeliama iš projekto įgyvendinimo plano. </w:t>
            </w:r>
          </w:p>
          <w:p w:rsidR="009F2701" w:rsidRDefault="00604F63">
            <w:pPr>
              <w:jc w:val="both"/>
              <w:rPr>
                <w:i/>
                <w:sz w:val="18"/>
                <w:szCs w:val="18"/>
              </w:rPr>
            </w:pPr>
            <w:r>
              <w:rPr>
                <w:i/>
                <w:sz w:val="20"/>
                <w:szCs w:val="22"/>
              </w:rPr>
              <w:t>Galimas simbolių skaičius – 300. Nurodyti privaloma, jei pažymėta „Taikoma“.</w:t>
            </w:r>
          </w:p>
        </w:tc>
      </w:tr>
    </w:tbl>
    <w:p w:rsidR="009F2701" w:rsidRDefault="007252BC">
      <w:pPr>
        <w:rPr>
          <w:sz w:val="20"/>
        </w:rPr>
      </w:pPr>
    </w:p>
    <w:p w:rsidR="009F2701" w:rsidRDefault="007252BC">
      <w:pPr>
        <w:keepNext/>
        <w:ind w:firstLine="567"/>
        <w:rPr>
          <w:b/>
          <w:bCs/>
          <w:kern w:val="28"/>
          <w:sz w:val="22"/>
        </w:rPr>
      </w:pPr>
      <w:r w:rsidR="00604F63">
        <w:rPr>
          <w:b/>
          <w:bCs/>
          <w:kern w:val="28"/>
          <w:sz w:val="22"/>
        </w:rPr>
        <w:t>12</w:t>
      </w:r>
      <w:r w:rsidR="00604F63">
        <w:rPr>
          <w:b/>
          <w:bCs/>
          <w:kern w:val="28"/>
          <w:sz w:val="22"/>
        </w:rPr>
        <w:t>. Papildomos sąlygos, taikomos projekto įgyvendinimo metu</w:t>
      </w:r>
    </w:p>
    <w:p w:rsidR="009F2701" w:rsidRDefault="009F2701">
      <w:pPr>
        <w:rPr>
          <w:sz w:val="6"/>
          <w:szCs w:val="6"/>
        </w:rPr>
      </w:pPr>
    </w:p>
    <w:p w:rsidR="009F2701" w:rsidRDefault="00604F63">
      <w:pPr>
        <w:rPr>
          <w:rFonts w:ascii="Arial" w:hAnsi="Arial" w:cs="Arial"/>
          <w:bCs/>
          <w:color w:val="000000"/>
          <w:sz w:val="20"/>
          <w:lang w:val="en-US" w:eastAsia="lt-LT"/>
        </w:rPr>
      </w:pPr>
      <w:r>
        <w:rPr>
          <w:i/>
          <w:sz w:val="22"/>
          <w:szCs w:val="22"/>
        </w:rPr>
        <w:t xml:space="preserve">(Pildoma, jeigu sąlygos nustatomos </w:t>
      </w:r>
      <w:r>
        <w:rPr>
          <w:i/>
          <w:color w:val="000000"/>
          <w:sz w:val="22"/>
          <w:szCs w:val="22"/>
        </w:rPr>
        <w:t xml:space="preserve">projekto įgyvendinimo plano </w:t>
      </w:r>
      <w:r>
        <w:rPr>
          <w:i/>
          <w:sz w:val="22"/>
          <w:szCs w:val="22"/>
        </w:rPr>
        <w:t>vertinimo metu.)</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11261"/>
        <w:gridCol w:w="1949"/>
      </w:tblGrid>
      <w:tr w:rsidR="009F2701">
        <w:trPr>
          <w:trHeight w:val="244"/>
        </w:trPr>
        <w:tc>
          <w:tcPr>
            <w:tcW w:w="283" w:type="pct"/>
            <w:shd w:val="clear" w:color="auto" w:fill="auto"/>
            <w:vAlign w:val="center"/>
          </w:tcPr>
          <w:p w:rsidR="009F2701" w:rsidRDefault="00604F63">
            <w:pPr>
              <w:rPr>
                <w:b/>
                <w:color w:val="000000"/>
                <w:sz w:val="22"/>
                <w:szCs w:val="22"/>
              </w:rPr>
            </w:pPr>
            <w:r>
              <w:rPr>
                <w:b/>
                <w:sz w:val="22"/>
                <w:szCs w:val="22"/>
              </w:rPr>
              <w:t>Nr.</w:t>
            </w:r>
          </w:p>
        </w:tc>
        <w:tc>
          <w:tcPr>
            <w:tcW w:w="4021" w:type="pct"/>
            <w:shd w:val="clear" w:color="auto" w:fill="auto"/>
            <w:vAlign w:val="center"/>
          </w:tcPr>
          <w:p w:rsidR="009F2701" w:rsidRDefault="00604F63">
            <w:pPr>
              <w:rPr>
                <w:b/>
                <w:color w:val="000000"/>
                <w:sz w:val="22"/>
                <w:szCs w:val="22"/>
              </w:rPr>
            </w:pPr>
            <w:r>
              <w:rPr>
                <w:b/>
                <w:sz w:val="22"/>
                <w:szCs w:val="22"/>
              </w:rPr>
              <w:t>Papildomos sąlygos</w:t>
            </w:r>
          </w:p>
        </w:tc>
        <w:tc>
          <w:tcPr>
            <w:tcW w:w="696" w:type="pct"/>
            <w:shd w:val="clear" w:color="auto" w:fill="auto"/>
            <w:vAlign w:val="center"/>
          </w:tcPr>
          <w:p w:rsidR="009F2701" w:rsidRDefault="00604F63">
            <w:pPr>
              <w:rPr>
                <w:b/>
                <w:color w:val="000000"/>
                <w:sz w:val="22"/>
                <w:szCs w:val="22"/>
              </w:rPr>
            </w:pPr>
            <w:r>
              <w:rPr>
                <w:b/>
                <w:sz w:val="22"/>
                <w:szCs w:val="22"/>
              </w:rPr>
              <w:t>Įvykdymo terminas</w:t>
            </w:r>
          </w:p>
        </w:tc>
      </w:tr>
      <w:tr w:rsidR="009F2701">
        <w:trPr>
          <w:trHeight w:val="706"/>
        </w:trPr>
        <w:tc>
          <w:tcPr>
            <w:tcW w:w="283" w:type="pct"/>
            <w:shd w:val="clear" w:color="auto" w:fill="auto"/>
          </w:tcPr>
          <w:p w:rsidR="009F2701" w:rsidRDefault="00604F63">
            <w:pPr>
              <w:rPr>
                <w:color w:val="000000"/>
                <w:sz w:val="22"/>
                <w:szCs w:val="22"/>
              </w:rPr>
            </w:pPr>
            <w:r>
              <w:rPr>
                <w:color w:val="000000"/>
                <w:sz w:val="22"/>
                <w:szCs w:val="22"/>
              </w:rPr>
              <w:t>12.1.</w:t>
            </w:r>
          </w:p>
        </w:tc>
        <w:tc>
          <w:tcPr>
            <w:tcW w:w="4021" w:type="pct"/>
            <w:shd w:val="clear" w:color="auto" w:fill="auto"/>
          </w:tcPr>
          <w:p w:rsidR="009F2701" w:rsidRDefault="00604F63">
            <w:pPr>
              <w:widowControl w:val="0"/>
              <w:shd w:val="clear" w:color="auto" w:fill="FFFFFF"/>
              <w:tabs>
                <w:tab w:val="left" w:pos="317"/>
              </w:tabs>
              <w:ind w:firstLine="34"/>
              <w:jc w:val="both"/>
              <w:rPr>
                <w:sz w:val="20"/>
              </w:rPr>
            </w:pPr>
            <w:r>
              <w:rPr>
                <w:sz w:val="20"/>
              </w:rPr>
              <w:t>1.</w:t>
            </w:r>
            <w:r>
              <w:rPr>
                <w:sz w:val="20"/>
              </w:rPr>
              <w:tab/>
            </w:r>
            <w:r>
              <w:rPr>
                <w:i/>
                <w:iCs/>
                <w:sz w:val="20"/>
              </w:rPr>
              <w:t>Nurodomos Sutarties sąlygos, susijusios su viešųjų pirkimų priežiūra, atsižvelgiant į Taisyklių 7 priedo „Pirkimų taisyklės“ nuostatas.</w:t>
            </w:r>
          </w:p>
          <w:p w:rsidR="009F2701" w:rsidRDefault="009F2701">
            <w:pPr>
              <w:rPr>
                <w:sz w:val="6"/>
                <w:szCs w:val="6"/>
              </w:rPr>
            </w:pPr>
          </w:p>
          <w:p w:rsidR="009F2701" w:rsidRDefault="00604F63">
            <w:pPr>
              <w:widowControl w:val="0"/>
              <w:shd w:val="clear" w:color="auto" w:fill="FFFFFF"/>
              <w:tabs>
                <w:tab w:val="left" w:pos="317"/>
              </w:tabs>
              <w:ind w:firstLine="34"/>
              <w:jc w:val="both"/>
              <w:rPr>
                <w:sz w:val="20"/>
              </w:rPr>
            </w:pPr>
            <w:r>
              <w:rPr>
                <w:sz w:val="20"/>
              </w:rPr>
              <w:t>2.</w:t>
            </w:r>
            <w:r>
              <w:rPr>
                <w:sz w:val="20"/>
              </w:rPr>
              <w:tab/>
            </w:r>
            <w:r>
              <w:rPr>
                <w:i/>
                <w:iCs/>
                <w:sz w:val="20"/>
              </w:rPr>
              <w:t xml:space="preserve">Nurodomos projekto vykdytojui keliamos sąlygos, jeigu jam teikiama valstybės pagalba, taip pat „de </w:t>
            </w:r>
            <w:proofErr w:type="spellStart"/>
            <w:r>
              <w:rPr>
                <w:i/>
                <w:iCs/>
                <w:sz w:val="20"/>
              </w:rPr>
              <w:t>minimis</w:t>
            </w:r>
            <w:proofErr w:type="spellEnd"/>
            <w:r>
              <w:rPr>
                <w:i/>
                <w:iCs/>
                <w:sz w:val="20"/>
              </w:rPr>
              <w:t>“</w:t>
            </w:r>
            <w:r>
              <w:rPr>
                <w:iCs/>
                <w:sz w:val="20"/>
              </w:rPr>
              <w:t xml:space="preserve"> </w:t>
            </w:r>
            <w:r>
              <w:rPr>
                <w:i/>
                <w:iCs/>
                <w:sz w:val="20"/>
              </w:rPr>
              <w:t>pagalba.</w:t>
            </w:r>
          </w:p>
          <w:p w:rsidR="009F2701" w:rsidRDefault="009F2701">
            <w:pPr>
              <w:rPr>
                <w:sz w:val="6"/>
                <w:szCs w:val="6"/>
              </w:rPr>
            </w:pPr>
          </w:p>
          <w:p w:rsidR="009F2701" w:rsidRDefault="00604F63">
            <w:pPr>
              <w:widowControl w:val="0"/>
              <w:shd w:val="clear" w:color="auto" w:fill="FFFFFF"/>
              <w:tabs>
                <w:tab w:val="left" w:pos="317"/>
              </w:tabs>
              <w:ind w:firstLine="34"/>
              <w:jc w:val="both"/>
              <w:rPr>
                <w:sz w:val="20"/>
              </w:rPr>
            </w:pPr>
            <w:r>
              <w:rPr>
                <w:sz w:val="20"/>
              </w:rPr>
              <w:t>3.</w:t>
            </w:r>
            <w:r>
              <w:rPr>
                <w:sz w:val="20"/>
              </w:rPr>
              <w:tab/>
            </w:r>
            <w:r>
              <w:rPr>
                <w:i/>
                <w:iCs/>
                <w:sz w:val="20"/>
              </w:rPr>
              <w:t xml:space="preserve">Nurodomos kitos projekto vykdytojui keliamos sąlygos, jei jos nustatytos projekto įgyvendinimo plano vertinimo metu arba ministerija, o kai įgyvendinami </w:t>
            </w:r>
            <w:proofErr w:type="spellStart"/>
            <w:r>
              <w:rPr>
                <w:i/>
                <w:iCs/>
                <w:sz w:val="20"/>
              </w:rPr>
              <w:t>RPPl</w:t>
            </w:r>
            <w:proofErr w:type="spellEnd"/>
            <w:r>
              <w:rPr>
                <w:i/>
                <w:iCs/>
                <w:sz w:val="20"/>
              </w:rPr>
              <w:t xml:space="preserve"> projektai, – administruojančioji institucija, prieš priimdama sprendimą finansuoti projektą, nustato riziką, kuriai valdyti reikia papildomų Sutarties sąlygų, pavyzdžiui, sąlygų, susijusių su tarpinių projekto rezultatų pasiekimo terminais, finansine projekto įgyvendinimo sparta (nustatytais terminais administruojančiajai institucijai pateiktose veiklos ataskaitose privaloma deklaruoti išlaidų suma); taip pat nurodomi reikalavimai pateikti atitinkamus dokumentus ir (ar) informaciją iki nustatyto termino, kai sprendimas baigti projekto įgyvendinimo plano vertinimą priimtas su sąlyga, nuostatos dėl informacijos teikimo projekto įgyvendinimo metu, draudimo, administruojančiosios institucijos ir ministerijos teisė naudotis projekto įgyvendinimo metu parengtais dokumentais ir gautais duomenimis, projekto išlaidų kategorijos galimo nuokrypio suma ir kt.) ir (arba) kitos projekto įgyvendinimui keliamos sąlygos bei su jomis susijusios Sutarties nutraukimo ir (arba) Sutarties keitimo nuostatos.</w:t>
            </w:r>
          </w:p>
          <w:p w:rsidR="009F2701" w:rsidRDefault="009F2701">
            <w:pPr>
              <w:rPr>
                <w:sz w:val="6"/>
                <w:szCs w:val="6"/>
              </w:rPr>
            </w:pPr>
          </w:p>
          <w:p w:rsidR="009F2701" w:rsidRDefault="00604F63">
            <w:pPr>
              <w:widowControl w:val="0"/>
              <w:shd w:val="clear" w:color="auto" w:fill="FFFFFF"/>
              <w:tabs>
                <w:tab w:val="left" w:pos="317"/>
              </w:tabs>
              <w:ind w:firstLine="34"/>
              <w:jc w:val="both"/>
              <w:rPr>
                <w:sz w:val="20"/>
              </w:rPr>
            </w:pPr>
            <w:r>
              <w:rPr>
                <w:sz w:val="20"/>
              </w:rPr>
              <w:t>4.</w:t>
            </w:r>
            <w:r>
              <w:rPr>
                <w:sz w:val="20"/>
              </w:rPr>
              <w:tab/>
            </w:r>
            <w:r>
              <w:rPr>
                <w:i/>
                <w:iCs/>
                <w:sz w:val="20"/>
              </w:rPr>
              <w:t xml:space="preserve">Nurodomos Sutarties sąlygos dėl iš projektui skirtų finansavimo lėšų įsigyto ar sukurto turto nuosavybės. </w:t>
            </w:r>
          </w:p>
          <w:p w:rsidR="009F2701" w:rsidRDefault="009F2701">
            <w:pPr>
              <w:rPr>
                <w:sz w:val="6"/>
                <w:szCs w:val="6"/>
              </w:rPr>
            </w:pPr>
          </w:p>
          <w:p w:rsidR="009F2701" w:rsidRDefault="00604F63">
            <w:pPr>
              <w:jc w:val="both"/>
              <w:rPr>
                <w:i/>
                <w:sz w:val="20"/>
              </w:rPr>
            </w:pPr>
            <w:r>
              <w:rPr>
                <w:iCs/>
                <w:sz w:val="20"/>
              </w:rPr>
              <w:t>5.</w:t>
            </w:r>
            <w:r>
              <w:rPr>
                <w:i/>
                <w:iCs/>
                <w:sz w:val="20"/>
              </w:rPr>
              <w:t xml:space="preserve"> Nurodomos Sutarties sąlygos, jeigu administruojančioji institucija, atsižvelgdama į pažangos priemonės ir (ar) projekto specifiką ir suderinusi su vadovaujančiąja institucija, nustatė </w:t>
            </w:r>
            <w:r>
              <w:rPr>
                <w:i/>
                <w:sz w:val="20"/>
              </w:rPr>
              <w:t>Sutartyje nustatyto projektui skirto finansavimo mažinimo tvarką</w:t>
            </w:r>
            <w:r>
              <w:rPr>
                <w:i/>
                <w:iCs/>
                <w:sz w:val="20"/>
              </w:rPr>
              <w:t xml:space="preserve">. </w:t>
            </w:r>
          </w:p>
        </w:tc>
        <w:tc>
          <w:tcPr>
            <w:tcW w:w="696" w:type="pct"/>
            <w:shd w:val="clear" w:color="auto" w:fill="auto"/>
          </w:tcPr>
          <w:p w:rsidR="009F2701" w:rsidRDefault="00604F63">
            <w:pPr>
              <w:rPr>
                <w:color w:val="000000"/>
                <w:sz w:val="20"/>
              </w:rPr>
            </w:pPr>
            <w:r>
              <w:rPr>
                <w:bCs/>
                <w:i/>
                <w:sz w:val="20"/>
                <w:lang w:eastAsia="lt-LT"/>
              </w:rPr>
              <w:t>(Jeigu reikia, įrašomas įvykdymo terminas)</w:t>
            </w:r>
          </w:p>
        </w:tc>
      </w:tr>
      <w:tr w:rsidR="009F2701">
        <w:trPr>
          <w:trHeight w:val="457"/>
        </w:trPr>
        <w:tc>
          <w:tcPr>
            <w:tcW w:w="283" w:type="pct"/>
            <w:shd w:val="clear" w:color="auto" w:fill="auto"/>
          </w:tcPr>
          <w:p w:rsidR="009F2701" w:rsidRDefault="00604F63">
            <w:pPr>
              <w:rPr>
                <w:color w:val="000000"/>
                <w:sz w:val="22"/>
                <w:szCs w:val="22"/>
              </w:rPr>
            </w:pPr>
            <w:r>
              <w:rPr>
                <w:color w:val="000000"/>
                <w:sz w:val="22"/>
                <w:szCs w:val="22"/>
              </w:rPr>
              <w:t>12.2.</w:t>
            </w:r>
          </w:p>
        </w:tc>
        <w:tc>
          <w:tcPr>
            <w:tcW w:w="4021" w:type="pct"/>
            <w:shd w:val="clear" w:color="auto" w:fill="auto"/>
          </w:tcPr>
          <w:p w:rsidR="009F2701" w:rsidRDefault="009F2701">
            <w:pPr>
              <w:widowControl w:val="0"/>
              <w:shd w:val="clear" w:color="auto" w:fill="FFFFFF"/>
              <w:tabs>
                <w:tab w:val="left" w:pos="317"/>
              </w:tabs>
              <w:ind w:firstLine="720"/>
              <w:jc w:val="both"/>
              <w:rPr>
                <w:i/>
                <w:iCs/>
                <w:sz w:val="22"/>
                <w:szCs w:val="22"/>
              </w:rPr>
            </w:pPr>
          </w:p>
        </w:tc>
        <w:tc>
          <w:tcPr>
            <w:tcW w:w="696" w:type="pct"/>
            <w:shd w:val="clear" w:color="auto" w:fill="auto"/>
          </w:tcPr>
          <w:p w:rsidR="009F2701" w:rsidRDefault="009F2701">
            <w:pPr>
              <w:rPr>
                <w:color w:val="000000"/>
                <w:sz w:val="22"/>
                <w:szCs w:val="22"/>
              </w:rPr>
            </w:pPr>
          </w:p>
        </w:tc>
      </w:tr>
    </w:tbl>
    <w:p w:rsidR="009F2701" w:rsidRDefault="009F2701"/>
    <w:p w:rsidR="009F2701" w:rsidRDefault="009F2701">
      <w:pPr>
        <w:ind w:firstLine="720"/>
        <w:rPr>
          <w:rFonts w:ascii="Arial" w:hAnsi="Arial"/>
          <w:sz w:val="20"/>
        </w:rPr>
      </w:pPr>
    </w:p>
    <w:p w:rsidR="009F2701" w:rsidRDefault="00604F63">
      <w:pPr>
        <w:ind w:firstLine="720"/>
        <w:rPr>
          <w:rFonts w:ascii="Arial" w:hAnsi="Arial"/>
          <w:sz w:val="20"/>
        </w:rPr>
      </w:pPr>
      <w:r>
        <w:rPr>
          <w:rFonts w:ascii="Arial" w:hAnsi="Arial"/>
          <w:sz w:val="20"/>
        </w:rPr>
        <w:br w:type="page"/>
      </w:r>
    </w:p>
    <w:p w:rsidR="009F2701" w:rsidRDefault="007252BC">
      <w:pPr>
        <w:rPr>
          <w:sz w:val="20"/>
        </w:rPr>
      </w:pPr>
    </w:p>
    <w:p w:rsidR="009F2701" w:rsidRDefault="007252BC">
      <w:pPr>
        <w:keepNext/>
        <w:ind w:firstLine="567"/>
        <w:rPr>
          <w:b/>
          <w:bCs/>
          <w:kern w:val="28"/>
          <w:sz w:val="22"/>
        </w:rPr>
      </w:pPr>
      <w:r w:rsidR="00604F63">
        <w:rPr>
          <w:b/>
          <w:bCs/>
          <w:kern w:val="28"/>
          <w:sz w:val="22"/>
        </w:rPr>
        <w:t>13</w:t>
      </w:r>
      <w:r w:rsidR="00604F63">
        <w:rPr>
          <w:b/>
          <w:bCs/>
          <w:kern w:val="28"/>
          <w:sz w:val="22"/>
        </w:rPr>
        <w:t xml:space="preserve">. Informacija apie projekto </w:t>
      </w:r>
      <w:proofErr w:type="spellStart"/>
      <w:r w:rsidR="00604F63">
        <w:rPr>
          <w:b/>
          <w:bCs/>
          <w:kern w:val="28"/>
          <w:sz w:val="22"/>
        </w:rPr>
        <w:t>mokėjimus</w:t>
      </w:r>
      <w:proofErr w:type="spellEnd"/>
    </w:p>
    <w:p w:rsidR="009F2701" w:rsidRDefault="009F2701">
      <w:pPr>
        <w:rPr>
          <w:sz w:val="6"/>
          <w:szCs w:val="6"/>
        </w:rPr>
      </w:pPr>
    </w:p>
    <w:p w:rsidR="009F2701" w:rsidRDefault="00604F63">
      <w:pPr>
        <w:rPr>
          <w:i/>
          <w:color w:val="000000"/>
          <w:sz w:val="22"/>
          <w:szCs w:val="22"/>
        </w:rPr>
      </w:pPr>
      <w:r>
        <w:rPr>
          <w:i/>
          <w:iCs/>
          <w:color w:val="000000"/>
          <w:sz w:val="22"/>
          <w:szCs w:val="22"/>
        </w:rPr>
        <w:t>(Informacija įvedama Sutarties rengimo metu.)</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83"/>
        <w:gridCol w:w="3360"/>
        <w:gridCol w:w="536"/>
        <w:gridCol w:w="4438"/>
        <w:gridCol w:w="3672"/>
      </w:tblGrid>
      <w:tr w:rsidR="009F2701">
        <w:trPr>
          <w:trHeight w:val="233"/>
        </w:trPr>
        <w:tc>
          <w:tcPr>
            <w:tcW w:w="1987" w:type="dxa"/>
            <w:gridSpan w:val="2"/>
            <w:vMerge w:val="restart"/>
            <w:tcBorders>
              <w:top w:val="single" w:sz="4" w:space="0" w:color="auto"/>
              <w:left w:val="single" w:sz="4" w:space="0" w:color="auto"/>
            </w:tcBorders>
            <w:shd w:val="clear" w:color="auto" w:fill="D9D9D9" w:themeFill="background1" w:themeFillShade="D9"/>
          </w:tcPr>
          <w:p w:rsidR="009F2701" w:rsidRDefault="00604F63">
            <w:pPr>
              <w:rPr>
                <w:b/>
                <w:sz w:val="22"/>
                <w:szCs w:val="22"/>
              </w:rPr>
            </w:pPr>
            <w:r>
              <w:rPr>
                <w:b/>
                <w:sz w:val="22"/>
                <w:szCs w:val="22"/>
              </w:rPr>
              <w:t xml:space="preserve">13.1. </w:t>
            </w:r>
          </w:p>
        </w:tc>
        <w:tc>
          <w:tcPr>
            <w:tcW w:w="3896" w:type="dxa"/>
            <w:gridSpan w:val="2"/>
            <w:tcBorders>
              <w:top w:val="single" w:sz="4" w:space="0" w:color="auto"/>
              <w:left w:val="single" w:sz="4" w:space="0" w:color="auto"/>
              <w:bottom w:val="single" w:sz="4" w:space="0" w:color="auto"/>
            </w:tcBorders>
            <w:shd w:val="clear" w:color="auto" w:fill="D9D9D9" w:themeFill="background1" w:themeFillShade="D9"/>
          </w:tcPr>
          <w:p w:rsidR="009F2701" w:rsidRDefault="00604F63">
            <w:pPr>
              <w:rPr>
                <w:b/>
                <w:sz w:val="22"/>
                <w:szCs w:val="22"/>
              </w:rPr>
            </w:pPr>
            <w:r>
              <w:rPr>
                <w:b/>
                <w:sz w:val="22"/>
                <w:szCs w:val="22"/>
              </w:rPr>
              <w:t xml:space="preserve">Kredito įstaigos pavadinimas </w:t>
            </w:r>
          </w:p>
        </w:tc>
        <w:tc>
          <w:tcPr>
            <w:tcW w:w="8110" w:type="dxa"/>
            <w:gridSpan w:val="2"/>
            <w:tcBorders>
              <w:top w:val="single" w:sz="4" w:space="0" w:color="auto"/>
            </w:tcBorders>
            <w:shd w:val="clear" w:color="auto" w:fill="auto"/>
          </w:tcPr>
          <w:p w:rsidR="009F2701" w:rsidRDefault="009F2701">
            <w:pPr>
              <w:jc w:val="both"/>
              <w:rPr>
                <w:i/>
                <w:color w:val="000000"/>
                <w:sz w:val="22"/>
                <w:szCs w:val="22"/>
                <w:lang w:eastAsia="lt-LT"/>
              </w:rPr>
            </w:pPr>
          </w:p>
        </w:tc>
      </w:tr>
      <w:tr w:rsidR="009F2701">
        <w:trPr>
          <w:trHeight w:val="232"/>
        </w:trPr>
        <w:tc>
          <w:tcPr>
            <w:tcW w:w="1987" w:type="dxa"/>
            <w:gridSpan w:val="2"/>
            <w:vMerge/>
          </w:tcPr>
          <w:p w:rsidR="009F2701" w:rsidRDefault="009F2701">
            <w:pPr>
              <w:rPr>
                <w:b/>
                <w:sz w:val="22"/>
                <w:szCs w:val="22"/>
              </w:rPr>
            </w:pPr>
          </w:p>
        </w:tc>
        <w:tc>
          <w:tcPr>
            <w:tcW w:w="3896" w:type="dxa"/>
            <w:gridSpan w:val="2"/>
            <w:tcBorders>
              <w:top w:val="single" w:sz="4" w:space="0" w:color="auto"/>
              <w:left w:val="single" w:sz="4" w:space="0" w:color="auto"/>
              <w:bottom w:val="single" w:sz="4" w:space="0" w:color="auto"/>
            </w:tcBorders>
            <w:shd w:val="clear" w:color="auto" w:fill="D9D9D9" w:themeFill="background1" w:themeFillShade="D9"/>
          </w:tcPr>
          <w:p w:rsidR="009F2701" w:rsidRDefault="00604F63">
            <w:pPr>
              <w:rPr>
                <w:b/>
                <w:sz w:val="22"/>
                <w:szCs w:val="22"/>
              </w:rPr>
            </w:pPr>
            <w:r>
              <w:rPr>
                <w:b/>
                <w:sz w:val="22"/>
                <w:szCs w:val="22"/>
              </w:rPr>
              <w:t>Projekto sąskaitos numeris</w:t>
            </w:r>
          </w:p>
        </w:tc>
        <w:tc>
          <w:tcPr>
            <w:tcW w:w="8110" w:type="dxa"/>
            <w:gridSpan w:val="2"/>
            <w:tcBorders>
              <w:bottom w:val="single" w:sz="4" w:space="0" w:color="auto"/>
            </w:tcBorders>
            <w:shd w:val="clear" w:color="auto" w:fill="auto"/>
          </w:tcPr>
          <w:p w:rsidR="009F2701" w:rsidRDefault="009F2701">
            <w:pPr>
              <w:jc w:val="both"/>
              <w:rPr>
                <w:rFonts w:ascii="Arial" w:hAnsi="Arial"/>
                <w:i/>
                <w:iCs/>
                <w:color w:val="000000"/>
                <w:sz w:val="22"/>
                <w:szCs w:val="22"/>
                <w:lang w:eastAsia="lt-LT"/>
              </w:rPr>
            </w:pPr>
          </w:p>
        </w:tc>
      </w:tr>
      <w:tr w:rsidR="009F2701">
        <w:tc>
          <w:tcPr>
            <w:tcW w:w="13993" w:type="dxa"/>
            <w:gridSpan w:val="6"/>
            <w:tcBorders>
              <w:left w:val="nil"/>
              <w:bottom w:val="single" w:sz="4" w:space="0" w:color="auto"/>
              <w:right w:val="nil"/>
            </w:tcBorders>
            <w:shd w:val="clear" w:color="auto" w:fill="auto"/>
          </w:tcPr>
          <w:p w:rsidR="009F2701" w:rsidRDefault="009F2701">
            <w:pPr>
              <w:widowControl w:val="0"/>
              <w:shd w:val="clear" w:color="auto" w:fill="FFFFFF"/>
              <w:jc w:val="both"/>
              <w:rPr>
                <w:i/>
                <w:color w:val="000000"/>
                <w:sz w:val="22"/>
                <w:szCs w:val="22"/>
              </w:rPr>
            </w:pPr>
          </w:p>
          <w:p w:rsidR="009F2701" w:rsidRDefault="009F2701">
            <w:pPr>
              <w:rPr>
                <w:color w:val="000000"/>
                <w:sz w:val="22"/>
                <w:szCs w:val="22"/>
              </w:rPr>
            </w:pPr>
          </w:p>
        </w:tc>
      </w:tr>
      <w:tr w:rsidR="009F2701">
        <w:trPr>
          <w:trHeight w:val="516"/>
        </w:trPr>
        <w:tc>
          <w:tcPr>
            <w:tcW w:w="13993" w:type="dxa"/>
            <w:gridSpan w:val="6"/>
            <w:tcBorders>
              <w:top w:val="nil"/>
              <w:left w:val="single" w:sz="4" w:space="0" w:color="auto"/>
              <w:bottom w:val="single" w:sz="4" w:space="0" w:color="auto"/>
            </w:tcBorders>
            <w:shd w:val="clear" w:color="auto" w:fill="D9D9D9" w:themeFill="background1" w:themeFillShade="D9"/>
          </w:tcPr>
          <w:p w:rsidR="009F2701" w:rsidRDefault="00604F63">
            <w:pPr>
              <w:rPr>
                <w:b/>
                <w:sz w:val="22"/>
                <w:szCs w:val="22"/>
              </w:rPr>
            </w:pPr>
            <w:r>
              <w:rPr>
                <w:b/>
                <w:sz w:val="22"/>
                <w:szCs w:val="22"/>
              </w:rPr>
              <w:t xml:space="preserve">13.2. Galimas avanso dydis </w:t>
            </w:r>
          </w:p>
          <w:p w:rsidR="009F2701" w:rsidRDefault="009F2701">
            <w:pPr>
              <w:jc w:val="both"/>
              <w:rPr>
                <w:i/>
                <w:iCs/>
                <w:color w:val="000000"/>
                <w:sz w:val="22"/>
                <w:szCs w:val="22"/>
              </w:rPr>
            </w:pPr>
          </w:p>
        </w:tc>
      </w:tr>
      <w:tr w:rsidR="009F2701">
        <w:trPr>
          <w:trHeight w:val="516"/>
        </w:trPr>
        <w:tc>
          <w:tcPr>
            <w:tcW w:w="5883" w:type="dxa"/>
            <w:gridSpan w:val="4"/>
            <w:tcBorders>
              <w:top w:val="nil"/>
              <w:left w:val="single" w:sz="4" w:space="0" w:color="auto"/>
              <w:bottom w:val="single" w:sz="4" w:space="0" w:color="auto"/>
            </w:tcBorders>
            <w:shd w:val="clear" w:color="auto" w:fill="D9D9D9" w:themeFill="background1" w:themeFillShade="D9"/>
          </w:tcPr>
          <w:p w:rsidR="009F2701" w:rsidRDefault="00604F63">
            <w:pPr>
              <w:textAlignment w:val="baseline"/>
              <w:rPr>
                <w:rFonts w:ascii="&amp;quot" w:hAnsi="&amp;quot"/>
                <w:sz w:val="18"/>
                <w:szCs w:val="18"/>
                <w:lang w:eastAsia="lt-LT"/>
              </w:rPr>
            </w:pPr>
            <w:r>
              <w:rPr>
                <w:b/>
                <w:sz w:val="22"/>
                <w:szCs w:val="22"/>
                <w:lang w:eastAsia="lt-LT"/>
              </w:rPr>
              <w:t>Pirmo avanso dydis (proc.)</w:t>
            </w:r>
            <w:r>
              <w:rPr>
                <w:bCs/>
                <w:sz w:val="22"/>
                <w:szCs w:val="22"/>
                <w:lang w:eastAsia="lt-LT"/>
              </w:rPr>
              <w:t xml:space="preserve"> </w:t>
            </w:r>
            <w:r>
              <w:rPr>
                <w:i/>
                <w:iCs/>
                <w:sz w:val="22"/>
                <w:szCs w:val="22"/>
                <w:lang w:eastAsia="lt-LT"/>
              </w:rPr>
              <w:t>(deklaruojamas Europos Komisijai)</w:t>
            </w:r>
            <w:r>
              <w:rPr>
                <w:sz w:val="22"/>
                <w:szCs w:val="22"/>
                <w:lang w:eastAsia="lt-LT"/>
              </w:rPr>
              <w:t> </w:t>
            </w:r>
          </w:p>
        </w:tc>
        <w:tc>
          <w:tcPr>
            <w:tcW w:w="8110" w:type="dxa"/>
            <w:gridSpan w:val="2"/>
            <w:tcBorders>
              <w:top w:val="nil"/>
              <w:left w:val="single" w:sz="4" w:space="0" w:color="auto"/>
              <w:bottom w:val="single" w:sz="4" w:space="0" w:color="auto"/>
            </w:tcBorders>
            <w:shd w:val="clear" w:color="auto" w:fill="auto"/>
          </w:tcPr>
          <w:p w:rsidR="009F2701" w:rsidRDefault="00604F63">
            <w:pPr>
              <w:jc w:val="both"/>
              <w:textAlignment w:val="baseline"/>
              <w:rPr>
                <w:rFonts w:ascii="&amp;quot" w:hAnsi="&amp;quot"/>
                <w:sz w:val="20"/>
                <w:szCs w:val="18"/>
                <w:lang w:eastAsia="lt-LT"/>
              </w:rPr>
            </w:pPr>
            <w:r>
              <w:rPr>
                <w:i/>
                <w:iCs/>
                <w:color w:val="000000"/>
                <w:sz w:val="20"/>
                <w:szCs w:val="22"/>
                <w:lang w:eastAsia="lt-LT"/>
              </w:rPr>
              <w:t xml:space="preserve">Eilutė pildoma, kai įgyvendinamos finansinės priemonės. </w:t>
            </w:r>
          </w:p>
        </w:tc>
      </w:tr>
      <w:tr w:rsidR="009F2701">
        <w:trPr>
          <w:trHeight w:val="516"/>
        </w:trPr>
        <w:tc>
          <w:tcPr>
            <w:tcW w:w="5883" w:type="dxa"/>
            <w:gridSpan w:val="4"/>
            <w:tcBorders>
              <w:top w:val="nil"/>
              <w:left w:val="single" w:sz="4" w:space="0" w:color="auto"/>
              <w:bottom w:val="single" w:sz="4" w:space="0" w:color="auto"/>
            </w:tcBorders>
            <w:shd w:val="clear" w:color="auto" w:fill="D9D9D9" w:themeFill="background1" w:themeFillShade="D9"/>
          </w:tcPr>
          <w:p w:rsidR="009F2701" w:rsidRDefault="00604F63">
            <w:pPr>
              <w:spacing w:line="259" w:lineRule="auto"/>
              <w:jc w:val="both"/>
              <w:rPr>
                <w:b/>
                <w:sz w:val="22"/>
                <w:szCs w:val="22"/>
              </w:rPr>
            </w:pPr>
            <w:r>
              <w:rPr>
                <w:b/>
                <w:sz w:val="22"/>
                <w:szCs w:val="22"/>
              </w:rPr>
              <w:t>Didžiausias galimas avanso dydis (proc.)</w:t>
            </w:r>
          </w:p>
        </w:tc>
        <w:tc>
          <w:tcPr>
            <w:tcW w:w="8110" w:type="dxa"/>
            <w:gridSpan w:val="2"/>
            <w:tcBorders>
              <w:top w:val="single" w:sz="4" w:space="0" w:color="auto"/>
            </w:tcBorders>
            <w:shd w:val="clear" w:color="auto" w:fill="auto"/>
          </w:tcPr>
          <w:p w:rsidR="009F2701" w:rsidRDefault="009F2701">
            <w:pPr>
              <w:jc w:val="both"/>
              <w:rPr>
                <w:rFonts w:ascii="Arial" w:hAnsi="Arial"/>
                <w:i/>
                <w:iCs/>
                <w:color w:val="000000"/>
                <w:sz w:val="22"/>
                <w:szCs w:val="22"/>
              </w:rPr>
            </w:pPr>
          </w:p>
        </w:tc>
      </w:tr>
      <w:tr w:rsidR="009F2701">
        <w:tc>
          <w:tcPr>
            <w:tcW w:w="5347" w:type="dxa"/>
            <w:gridSpan w:val="3"/>
            <w:tcBorders>
              <w:left w:val="nil"/>
              <w:bottom w:val="single" w:sz="4" w:space="0" w:color="auto"/>
              <w:right w:val="nil"/>
            </w:tcBorders>
            <w:shd w:val="clear" w:color="auto" w:fill="auto"/>
          </w:tcPr>
          <w:p w:rsidR="009F2701" w:rsidRDefault="009F2701">
            <w:pPr>
              <w:rPr>
                <w:bCs/>
                <w:color w:val="000000"/>
                <w:sz w:val="22"/>
                <w:szCs w:val="22"/>
              </w:rPr>
            </w:pPr>
          </w:p>
        </w:tc>
        <w:tc>
          <w:tcPr>
            <w:tcW w:w="8646" w:type="dxa"/>
            <w:gridSpan w:val="3"/>
            <w:tcBorders>
              <w:left w:val="nil"/>
              <w:bottom w:val="single" w:sz="4" w:space="0" w:color="auto"/>
              <w:right w:val="nil"/>
            </w:tcBorders>
            <w:shd w:val="clear" w:color="auto" w:fill="auto"/>
          </w:tcPr>
          <w:p w:rsidR="009F2701" w:rsidRDefault="009F2701">
            <w:pPr>
              <w:jc w:val="both"/>
              <w:rPr>
                <w:color w:val="000000"/>
                <w:sz w:val="22"/>
                <w:szCs w:val="22"/>
              </w:rPr>
            </w:pPr>
          </w:p>
        </w:tc>
      </w:tr>
      <w:tr w:rsidR="009F2701">
        <w:trPr>
          <w:trHeight w:val="511"/>
        </w:trPr>
        <w:tc>
          <w:tcPr>
            <w:tcW w:w="704" w:type="dxa"/>
            <w:vMerge w:val="restart"/>
            <w:tcBorders>
              <w:top w:val="nil"/>
              <w:left w:val="single" w:sz="4" w:space="0" w:color="auto"/>
            </w:tcBorders>
            <w:shd w:val="clear" w:color="auto" w:fill="D9D9D9" w:themeFill="background1" w:themeFillShade="D9"/>
          </w:tcPr>
          <w:p w:rsidR="009F2701" w:rsidRDefault="00604F63">
            <w:pPr>
              <w:rPr>
                <w:b/>
                <w:sz w:val="22"/>
                <w:szCs w:val="22"/>
              </w:rPr>
            </w:pPr>
            <w:r>
              <w:rPr>
                <w:b/>
                <w:sz w:val="22"/>
                <w:szCs w:val="22"/>
              </w:rPr>
              <w:t xml:space="preserve">13.3. </w:t>
            </w:r>
          </w:p>
        </w:tc>
        <w:tc>
          <w:tcPr>
            <w:tcW w:w="5179" w:type="dxa"/>
            <w:gridSpan w:val="3"/>
            <w:tcBorders>
              <w:top w:val="nil"/>
              <w:left w:val="single" w:sz="4" w:space="0" w:color="auto"/>
            </w:tcBorders>
            <w:shd w:val="clear" w:color="auto" w:fill="D9D9D9" w:themeFill="background1" w:themeFillShade="D9"/>
          </w:tcPr>
          <w:p w:rsidR="009F2701" w:rsidRDefault="00604F63">
            <w:pPr>
              <w:rPr>
                <w:b/>
                <w:sz w:val="22"/>
                <w:szCs w:val="22"/>
              </w:rPr>
            </w:pPr>
            <w:r>
              <w:rPr>
                <w:b/>
                <w:sz w:val="22"/>
                <w:szCs w:val="22"/>
              </w:rPr>
              <w:t>Veiklos ataskaitų teikimo periodiškumas (darbo dienomis):</w:t>
            </w:r>
          </w:p>
        </w:tc>
        <w:tc>
          <w:tcPr>
            <w:tcW w:w="8110" w:type="dxa"/>
            <w:gridSpan w:val="2"/>
            <w:shd w:val="clear" w:color="auto" w:fill="auto"/>
          </w:tcPr>
          <w:p w:rsidR="009F2701" w:rsidRDefault="00604F63">
            <w:pPr>
              <w:jc w:val="both"/>
              <w:rPr>
                <w:i/>
                <w:sz w:val="20"/>
              </w:rPr>
            </w:pPr>
            <w:r>
              <w:rPr>
                <w:i/>
                <w:sz w:val="20"/>
              </w:rPr>
              <w:t xml:space="preserve">Veiklos ataskaitos rengiamos pagal formą, kuriai pritarė </w:t>
            </w:r>
            <w:proofErr w:type="spellStart"/>
            <w:r>
              <w:rPr>
                <w:i/>
                <w:sz w:val="20"/>
                <w:lang w:eastAsia="lt-LT"/>
              </w:rPr>
              <w:t>tarpinstitucinė</w:t>
            </w:r>
            <w:proofErr w:type="spellEnd"/>
            <w:r>
              <w:rPr>
                <w:i/>
                <w:sz w:val="20"/>
                <w:lang w:eastAsia="lt-LT"/>
              </w:rPr>
              <w:t xml:space="preserve"> darbo grupė </w:t>
            </w:r>
            <w:r>
              <w:rPr>
                <w:i/>
                <w:sz w:val="20"/>
              </w:rPr>
              <w:t>2021‒2027 metų Europos Sąjungos fondų investicijų programos ir Ekonomikos gaivinimo ir atsparumo didinimo plano „Naujos kartos Lietuva“ investicijų administravimo procesams kurti</w:t>
            </w:r>
            <w:r>
              <w:rPr>
                <w:i/>
                <w:sz w:val="20"/>
                <w:lang w:eastAsia="lt-LT"/>
              </w:rPr>
              <w:t xml:space="preserve">, </w:t>
            </w:r>
            <w:r>
              <w:rPr>
                <w:bCs/>
                <w:i/>
                <w:sz w:val="20"/>
                <w:lang w:eastAsia="lt-LT"/>
              </w:rPr>
              <w:t xml:space="preserve">sudaryta </w:t>
            </w:r>
            <w:r>
              <w:rPr>
                <w:i/>
                <w:sz w:val="20"/>
                <w:lang w:eastAsia="lt-LT"/>
              </w:rPr>
              <w:t xml:space="preserve">Lietuvos Respublikos </w:t>
            </w:r>
            <w:r>
              <w:rPr>
                <w:bCs/>
                <w:i/>
                <w:sz w:val="20"/>
                <w:lang w:eastAsia="lt-LT"/>
              </w:rPr>
              <w:t xml:space="preserve">finansų ministro </w:t>
            </w:r>
            <w:r>
              <w:rPr>
                <w:i/>
                <w:sz w:val="20"/>
              </w:rPr>
              <w:t xml:space="preserve">2021 m. birželio 11 d. </w:t>
            </w:r>
            <w:r>
              <w:rPr>
                <w:bCs/>
                <w:i/>
                <w:sz w:val="20"/>
                <w:lang w:eastAsia="lt-LT"/>
              </w:rPr>
              <w:t xml:space="preserve">įsakymu Nr. 1K-219 „Dėl </w:t>
            </w:r>
            <w:proofErr w:type="spellStart"/>
            <w:r>
              <w:rPr>
                <w:bCs/>
                <w:i/>
                <w:sz w:val="20"/>
                <w:lang w:eastAsia="lt-LT"/>
              </w:rPr>
              <w:t>tarpinstitucinės</w:t>
            </w:r>
            <w:proofErr w:type="spellEnd"/>
            <w:r>
              <w:rPr>
                <w:bCs/>
                <w:i/>
                <w:sz w:val="20"/>
                <w:lang w:eastAsia="lt-LT"/>
              </w:rPr>
              <w:t xml:space="preserve"> darbo grupės sudarymo“. </w:t>
            </w:r>
          </w:p>
        </w:tc>
      </w:tr>
      <w:tr w:rsidR="009F2701">
        <w:trPr>
          <w:trHeight w:val="511"/>
        </w:trPr>
        <w:tc>
          <w:tcPr>
            <w:tcW w:w="704" w:type="dxa"/>
            <w:vMerge/>
            <w:tcBorders>
              <w:left w:val="single" w:sz="4" w:space="0" w:color="auto"/>
            </w:tcBorders>
            <w:shd w:val="clear" w:color="auto" w:fill="D9D9D9" w:themeFill="background1" w:themeFillShade="D9"/>
          </w:tcPr>
          <w:p w:rsidR="009F2701" w:rsidRDefault="009F2701">
            <w:pPr>
              <w:rPr>
                <w:b/>
                <w:color w:val="000000"/>
                <w:sz w:val="22"/>
                <w:szCs w:val="22"/>
              </w:rPr>
            </w:pPr>
          </w:p>
        </w:tc>
        <w:tc>
          <w:tcPr>
            <w:tcW w:w="5179" w:type="dxa"/>
            <w:gridSpan w:val="3"/>
            <w:tcBorders>
              <w:top w:val="nil"/>
              <w:left w:val="single" w:sz="4" w:space="0" w:color="auto"/>
            </w:tcBorders>
            <w:shd w:val="clear" w:color="auto" w:fill="D9D9D9" w:themeFill="background1" w:themeFillShade="D9"/>
          </w:tcPr>
          <w:p w:rsidR="009F2701" w:rsidRDefault="00604F63">
            <w:pPr>
              <w:rPr>
                <w:b/>
                <w:sz w:val="22"/>
                <w:szCs w:val="22"/>
              </w:rPr>
            </w:pPr>
            <w:r>
              <w:rPr>
                <w:b/>
                <w:sz w:val="22"/>
                <w:szCs w:val="22"/>
              </w:rPr>
              <w:t>Galutinės veiklos ataskaitos pateikimo data:</w:t>
            </w:r>
          </w:p>
          <w:p w:rsidR="009F2701" w:rsidRDefault="009F2701">
            <w:pPr>
              <w:rPr>
                <w:b/>
                <w:color w:val="000000"/>
                <w:sz w:val="22"/>
                <w:szCs w:val="22"/>
              </w:rPr>
            </w:pPr>
          </w:p>
        </w:tc>
        <w:tc>
          <w:tcPr>
            <w:tcW w:w="8110" w:type="dxa"/>
            <w:gridSpan w:val="2"/>
            <w:shd w:val="clear" w:color="auto" w:fill="auto"/>
          </w:tcPr>
          <w:p w:rsidR="009F2701" w:rsidRDefault="009F2701">
            <w:pPr>
              <w:ind w:firstLine="57"/>
              <w:jc w:val="both"/>
              <w:rPr>
                <w:bCs/>
                <w:i/>
                <w:color w:val="000000"/>
                <w:sz w:val="22"/>
                <w:szCs w:val="22"/>
              </w:rPr>
            </w:pPr>
          </w:p>
        </w:tc>
      </w:tr>
      <w:tr w:rsidR="009F2701">
        <w:tc>
          <w:tcPr>
            <w:tcW w:w="5347" w:type="dxa"/>
            <w:gridSpan w:val="3"/>
            <w:tcBorders>
              <w:left w:val="nil"/>
              <w:bottom w:val="single" w:sz="4" w:space="0" w:color="auto"/>
              <w:right w:val="nil"/>
            </w:tcBorders>
            <w:shd w:val="clear" w:color="auto" w:fill="auto"/>
          </w:tcPr>
          <w:p w:rsidR="009F2701" w:rsidRDefault="009F2701">
            <w:pPr>
              <w:jc w:val="both"/>
              <w:rPr>
                <w:b/>
                <w:bCs/>
                <w:color w:val="000000"/>
                <w:sz w:val="22"/>
                <w:szCs w:val="22"/>
              </w:rPr>
            </w:pPr>
          </w:p>
        </w:tc>
        <w:tc>
          <w:tcPr>
            <w:tcW w:w="8646" w:type="dxa"/>
            <w:gridSpan w:val="3"/>
            <w:tcBorders>
              <w:left w:val="nil"/>
              <w:bottom w:val="single" w:sz="4" w:space="0" w:color="auto"/>
              <w:right w:val="nil"/>
            </w:tcBorders>
            <w:shd w:val="clear" w:color="auto" w:fill="auto"/>
          </w:tcPr>
          <w:p w:rsidR="009F2701" w:rsidRDefault="009F2701">
            <w:pPr>
              <w:jc w:val="both"/>
              <w:rPr>
                <w:color w:val="000000"/>
                <w:sz w:val="22"/>
                <w:szCs w:val="22"/>
              </w:rPr>
            </w:pPr>
          </w:p>
        </w:tc>
      </w:tr>
      <w:tr w:rsidR="009F2701">
        <w:trPr>
          <w:trHeight w:val="565"/>
        </w:trPr>
        <w:tc>
          <w:tcPr>
            <w:tcW w:w="13993" w:type="dxa"/>
            <w:gridSpan w:val="6"/>
            <w:tcBorders>
              <w:top w:val="nil"/>
              <w:left w:val="single" w:sz="4" w:space="0" w:color="auto"/>
            </w:tcBorders>
            <w:shd w:val="clear" w:color="auto" w:fill="D9D9D9" w:themeFill="background1" w:themeFillShade="D9"/>
          </w:tcPr>
          <w:p w:rsidR="009F2701" w:rsidRDefault="00604F63">
            <w:pPr>
              <w:rPr>
                <w:b/>
                <w:i/>
                <w:color w:val="000000"/>
                <w:sz w:val="22"/>
                <w:szCs w:val="22"/>
              </w:rPr>
            </w:pPr>
            <w:r>
              <w:rPr>
                <w:b/>
                <w:color w:val="000000"/>
                <w:sz w:val="22"/>
                <w:szCs w:val="22"/>
              </w:rPr>
              <w:t>13.4. Projekto išlaidų apmokėjimas:</w:t>
            </w:r>
            <w:r>
              <w:rPr>
                <w:b/>
                <w:i/>
                <w:color w:val="000000"/>
                <w:sz w:val="22"/>
                <w:szCs w:val="22"/>
              </w:rPr>
              <w:t xml:space="preserve"> </w:t>
            </w:r>
          </w:p>
          <w:p w:rsidR="009F2701" w:rsidRDefault="00604F63">
            <w:pPr>
              <w:rPr>
                <w:bCs/>
                <w:i/>
                <w:color w:val="000000"/>
                <w:sz w:val="22"/>
                <w:szCs w:val="22"/>
              </w:rPr>
            </w:pPr>
            <w:r>
              <w:rPr>
                <w:bCs/>
                <w:i/>
                <w:color w:val="000000"/>
                <w:sz w:val="22"/>
                <w:szCs w:val="22"/>
              </w:rPr>
              <w:t xml:space="preserve">Kai įgyvendinamos finansinės priemonės, Sutarties 13.4.1 ir 13.4.2 eilutės nerodomos. </w:t>
            </w:r>
          </w:p>
        </w:tc>
      </w:tr>
      <w:tr w:rsidR="009F2701">
        <w:trPr>
          <w:trHeight w:hRule="exact" w:val="652"/>
        </w:trPr>
        <w:tc>
          <w:tcPr>
            <w:tcW w:w="5883" w:type="dxa"/>
            <w:gridSpan w:val="4"/>
            <w:vMerge w:val="restart"/>
            <w:tcBorders>
              <w:top w:val="single" w:sz="4" w:space="0" w:color="auto"/>
            </w:tcBorders>
            <w:shd w:val="clear" w:color="auto" w:fill="D9D9D9" w:themeFill="background1" w:themeFillShade="D9"/>
          </w:tcPr>
          <w:p w:rsidR="009F2701" w:rsidRDefault="00604F63">
            <w:pPr>
              <w:rPr>
                <w:b/>
                <w:color w:val="000000"/>
                <w:sz w:val="22"/>
                <w:szCs w:val="22"/>
              </w:rPr>
            </w:pPr>
            <w:r>
              <w:rPr>
                <w:b/>
                <w:color w:val="000000"/>
                <w:sz w:val="22"/>
                <w:szCs w:val="22"/>
              </w:rPr>
              <w:t>13.4.1. Taikomi supaprastintai apmokamų išlaidų dydžiai</w:t>
            </w:r>
          </w:p>
          <w:p w:rsidR="009F2701" w:rsidRDefault="009F2701">
            <w:pPr>
              <w:rPr>
                <w:bCs/>
                <w:vanish/>
                <w:color w:val="000000"/>
                <w:sz w:val="22"/>
                <w:szCs w:val="22"/>
              </w:rPr>
            </w:pPr>
          </w:p>
          <w:p w:rsidR="009F2701" w:rsidRDefault="00604F63">
            <w:pPr>
              <w:rPr>
                <w:bCs/>
                <w:color w:val="000000"/>
                <w:sz w:val="22"/>
                <w:szCs w:val="22"/>
              </w:rPr>
            </w:pPr>
            <w:r>
              <w:rPr>
                <w:i/>
                <w:iCs/>
                <w:color w:val="000000"/>
                <w:sz w:val="22"/>
                <w:szCs w:val="22"/>
                <w:lang w:eastAsia="lt-LT"/>
              </w:rPr>
              <w:t>Užpildo administruojančioji institucija pagal kvietimo ir projekto įgyvendinimo plano informaciją</w:t>
            </w:r>
            <w:r>
              <w:rPr>
                <w:bCs/>
                <w:color w:val="000000"/>
                <w:sz w:val="22"/>
                <w:szCs w:val="22"/>
              </w:rPr>
              <w:t>.</w:t>
            </w:r>
          </w:p>
          <w:p w:rsidR="009F2701" w:rsidRDefault="009F2701">
            <w:pPr>
              <w:rPr>
                <w:bCs/>
                <w:color w:val="000000"/>
                <w:sz w:val="22"/>
                <w:szCs w:val="22"/>
              </w:rPr>
            </w:pPr>
          </w:p>
          <w:p w:rsidR="009F2701" w:rsidRDefault="009F2701">
            <w:pPr>
              <w:rPr>
                <w:bCs/>
                <w:color w:val="000000"/>
                <w:sz w:val="22"/>
                <w:szCs w:val="22"/>
              </w:rPr>
            </w:pPr>
          </w:p>
          <w:p w:rsidR="009F2701" w:rsidRDefault="009F2701">
            <w:pPr>
              <w:rPr>
                <w:bCs/>
                <w:color w:val="000000"/>
                <w:sz w:val="22"/>
                <w:szCs w:val="22"/>
              </w:rPr>
            </w:pPr>
          </w:p>
        </w:tc>
        <w:tc>
          <w:tcPr>
            <w:tcW w:w="4438" w:type="dxa"/>
            <w:tcBorders>
              <w:top w:val="single" w:sz="4" w:space="0" w:color="auto"/>
            </w:tcBorders>
            <w:shd w:val="clear" w:color="auto" w:fill="D9D9D9" w:themeFill="background1" w:themeFillShade="D9"/>
            <w:vAlign w:val="center"/>
          </w:tcPr>
          <w:p w:rsidR="009F2701" w:rsidRDefault="00604F63">
            <w:pPr>
              <w:jc w:val="both"/>
              <w:rPr>
                <w:bCs/>
                <w:strike/>
                <w:color w:val="000000"/>
                <w:sz w:val="22"/>
                <w:szCs w:val="22"/>
              </w:rPr>
            </w:pPr>
            <w:r>
              <w:rPr>
                <w:b/>
                <w:color w:val="000000"/>
                <w:sz w:val="22"/>
                <w:szCs w:val="22"/>
              </w:rPr>
              <w:t>Fiksuotieji projekto išlaidų vieneto įkainiai (toliau – fiksuotieji įkainiai)</w:t>
            </w:r>
          </w:p>
          <w:p w:rsidR="009F2701" w:rsidRDefault="009F2701">
            <w:pPr>
              <w:jc w:val="both"/>
              <w:rPr>
                <w:bCs/>
                <w:color w:val="000000"/>
                <w:sz w:val="22"/>
                <w:szCs w:val="22"/>
              </w:rPr>
            </w:pPr>
          </w:p>
        </w:tc>
        <w:tc>
          <w:tcPr>
            <w:tcW w:w="3672" w:type="dxa"/>
            <w:tcBorders>
              <w:top w:val="single" w:sz="4" w:space="0" w:color="auto"/>
            </w:tcBorders>
            <w:shd w:val="clear" w:color="auto" w:fill="auto"/>
          </w:tcPr>
          <w:p w:rsidR="009F2701" w:rsidRDefault="00604F63">
            <w:pPr>
              <w:jc w:val="both"/>
              <w:rPr>
                <w:i/>
                <w:color w:val="000000"/>
                <w:sz w:val="22"/>
                <w:szCs w:val="22"/>
              </w:rPr>
            </w:pPr>
            <w:r>
              <w:rPr>
                <w:color w:val="000000"/>
                <w:sz w:val="22"/>
                <w:szCs w:val="22"/>
              </w:rPr>
              <w:t>□ T</w:t>
            </w:r>
            <w:r>
              <w:rPr>
                <w:bCs/>
                <w:color w:val="000000"/>
                <w:sz w:val="22"/>
                <w:szCs w:val="22"/>
              </w:rPr>
              <w:t>aikoma</w:t>
            </w:r>
            <w:r>
              <w:rPr>
                <w:i/>
                <w:color w:val="000000"/>
                <w:sz w:val="22"/>
                <w:szCs w:val="22"/>
              </w:rPr>
              <w:t xml:space="preserve"> </w:t>
            </w:r>
          </w:p>
          <w:p w:rsidR="009F2701" w:rsidRDefault="009F2701">
            <w:pPr>
              <w:rPr>
                <w:sz w:val="6"/>
                <w:szCs w:val="6"/>
              </w:rPr>
            </w:pPr>
          </w:p>
          <w:p w:rsidR="009F2701" w:rsidRDefault="00604F63">
            <w:pPr>
              <w:jc w:val="both"/>
              <w:rPr>
                <w:i/>
                <w:color w:val="000000"/>
                <w:sz w:val="22"/>
                <w:szCs w:val="22"/>
              </w:rPr>
            </w:pPr>
            <w:r>
              <w:rPr>
                <w:color w:val="000000"/>
                <w:sz w:val="22"/>
                <w:szCs w:val="22"/>
              </w:rPr>
              <w:t xml:space="preserve">□ </w:t>
            </w:r>
            <w:r>
              <w:rPr>
                <w:bCs/>
                <w:color w:val="000000"/>
                <w:sz w:val="22"/>
                <w:szCs w:val="22"/>
              </w:rPr>
              <w:t>Netaikoma</w:t>
            </w:r>
          </w:p>
          <w:p w:rsidR="009F2701" w:rsidRDefault="009F2701">
            <w:pPr>
              <w:rPr>
                <w:sz w:val="6"/>
                <w:szCs w:val="6"/>
              </w:rPr>
            </w:pPr>
          </w:p>
          <w:p w:rsidR="009F2701" w:rsidRDefault="009F2701">
            <w:pPr>
              <w:jc w:val="both"/>
              <w:rPr>
                <w:i/>
                <w:color w:val="000000"/>
                <w:sz w:val="22"/>
                <w:szCs w:val="22"/>
              </w:rPr>
            </w:pPr>
          </w:p>
        </w:tc>
      </w:tr>
      <w:tr w:rsidR="009F2701">
        <w:trPr>
          <w:trHeight w:hRule="exact" w:val="665"/>
        </w:trPr>
        <w:tc>
          <w:tcPr>
            <w:tcW w:w="5883" w:type="dxa"/>
            <w:gridSpan w:val="4"/>
            <w:vMerge/>
          </w:tcPr>
          <w:p w:rsidR="009F2701" w:rsidRDefault="009F2701">
            <w:pPr>
              <w:rPr>
                <w:bCs/>
                <w:color w:val="000000"/>
                <w:sz w:val="22"/>
                <w:szCs w:val="22"/>
              </w:rPr>
            </w:pPr>
          </w:p>
        </w:tc>
        <w:tc>
          <w:tcPr>
            <w:tcW w:w="4438" w:type="dxa"/>
            <w:shd w:val="clear" w:color="auto" w:fill="D9D9D9" w:themeFill="background1" w:themeFillShade="D9"/>
            <w:vAlign w:val="center"/>
          </w:tcPr>
          <w:p w:rsidR="009F2701" w:rsidRDefault="00604F63">
            <w:pPr>
              <w:jc w:val="both"/>
              <w:rPr>
                <w:b/>
                <w:color w:val="000000"/>
                <w:sz w:val="22"/>
                <w:szCs w:val="22"/>
              </w:rPr>
            </w:pPr>
            <w:r>
              <w:rPr>
                <w:b/>
                <w:color w:val="000000"/>
                <w:sz w:val="22"/>
                <w:szCs w:val="22"/>
              </w:rPr>
              <w:t>Fiksuotosios projekto išlaidų sumos (toliau – fiksuotosios sumos)</w:t>
            </w:r>
          </w:p>
          <w:p w:rsidR="009F2701" w:rsidRDefault="009F2701">
            <w:pPr>
              <w:jc w:val="both"/>
              <w:rPr>
                <w:bCs/>
                <w:color w:val="000000"/>
                <w:sz w:val="22"/>
                <w:szCs w:val="22"/>
              </w:rPr>
            </w:pPr>
          </w:p>
        </w:tc>
        <w:tc>
          <w:tcPr>
            <w:tcW w:w="3672" w:type="dxa"/>
            <w:shd w:val="clear" w:color="auto" w:fill="auto"/>
          </w:tcPr>
          <w:p w:rsidR="009F2701" w:rsidRDefault="00604F63">
            <w:pPr>
              <w:jc w:val="both"/>
              <w:rPr>
                <w:sz w:val="22"/>
                <w:szCs w:val="22"/>
              </w:rPr>
            </w:pPr>
            <w:r>
              <w:rPr>
                <w:color w:val="000000"/>
                <w:sz w:val="22"/>
                <w:szCs w:val="22"/>
              </w:rPr>
              <w:t xml:space="preserve">□ </w:t>
            </w:r>
            <w:r>
              <w:rPr>
                <w:sz w:val="22"/>
                <w:szCs w:val="22"/>
              </w:rPr>
              <w:t xml:space="preserve">Taikoma </w:t>
            </w:r>
          </w:p>
          <w:p w:rsidR="009F2701" w:rsidRDefault="009F2701">
            <w:pPr>
              <w:rPr>
                <w:sz w:val="6"/>
                <w:szCs w:val="6"/>
              </w:rPr>
            </w:pPr>
          </w:p>
          <w:p w:rsidR="009F2701" w:rsidRDefault="00604F63">
            <w:pPr>
              <w:jc w:val="both"/>
              <w:rPr>
                <w:bCs/>
                <w:sz w:val="22"/>
                <w:szCs w:val="22"/>
              </w:rPr>
            </w:pPr>
            <w:r>
              <w:rPr>
                <w:sz w:val="22"/>
                <w:szCs w:val="22"/>
              </w:rPr>
              <w:t xml:space="preserve">□ </w:t>
            </w:r>
            <w:r>
              <w:rPr>
                <w:bCs/>
                <w:sz w:val="22"/>
                <w:szCs w:val="22"/>
              </w:rPr>
              <w:t>Netaikoma</w:t>
            </w:r>
          </w:p>
          <w:p w:rsidR="009F2701" w:rsidRDefault="009F2701">
            <w:pPr>
              <w:rPr>
                <w:sz w:val="6"/>
                <w:szCs w:val="6"/>
              </w:rPr>
            </w:pPr>
          </w:p>
          <w:p w:rsidR="009F2701" w:rsidRDefault="009F2701">
            <w:pPr>
              <w:jc w:val="both"/>
              <w:rPr>
                <w:b/>
                <w:bCs/>
                <w:color w:val="000000"/>
                <w:sz w:val="22"/>
                <w:szCs w:val="22"/>
              </w:rPr>
            </w:pPr>
          </w:p>
        </w:tc>
      </w:tr>
      <w:tr w:rsidR="009F2701">
        <w:trPr>
          <w:trHeight w:val="290"/>
        </w:trPr>
        <w:tc>
          <w:tcPr>
            <w:tcW w:w="5883" w:type="dxa"/>
            <w:gridSpan w:val="4"/>
            <w:vMerge/>
          </w:tcPr>
          <w:p w:rsidR="009F2701" w:rsidRDefault="009F2701">
            <w:pPr>
              <w:rPr>
                <w:bCs/>
                <w:color w:val="000000"/>
                <w:sz w:val="22"/>
                <w:szCs w:val="22"/>
              </w:rPr>
            </w:pPr>
          </w:p>
        </w:tc>
        <w:tc>
          <w:tcPr>
            <w:tcW w:w="4438" w:type="dxa"/>
            <w:shd w:val="clear" w:color="auto" w:fill="D9D9D9" w:themeFill="background1" w:themeFillShade="D9"/>
            <w:vAlign w:val="center"/>
          </w:tcPr>
          <w:p w:rsidR="009F2701" w:rsidRDefault="00604F63">
            <w:pPr>
              <w:jc w:val="both"/>
              <w:rPr>
                <w:bCs/>
                <w:color w:val="000000"/>
                <w:sz w:val="22"/>
                <w:szCs w:val="22"/>
              </w:rPr>
            </w:pPr>
            <w:r>
              <w:rPr>
                <w:b/>
                <w:color w:val="000000"/>
                <w:sz w:val="22"/>
                <w:szCs w:val="22"/>
              </w:rPr>
              <w:t>Fiksuotosios normos</w:t>
            </w:r>
          </w:p>
        </w:tc>
        <w:tc>
          <w:tcPr>
            <w:tcW w:w="3672" w:type="dxa"/>
            <w:shd w:val="clear" w:color="auto" w:fill="auto"/>
          </w:tcPr>
          <w:p w:rsidR="009F2701" w:rsidRDefault="00604F63">
            <w:pPr>
              <w:jc w:val="both"/>
              <w:rPr>
                <w:sz w:val="22"/>
                <w:szCs w:val="22"/>
              </w:rPr>
            </w:pPr>
            <w:r>
              <w:rPr>
                <w:color w:val="000000"/>
                <w:sz w:val="22"/>
                <w:szCs w:val="22"/>
              </w:rPr>
              <w:t xml:space="preserve">□ </w:t>
            </w:r>
            <w:r>
              <w:rPr>
                <w:sz w:val="22"/>
                <w:szCs w:val="22"/>
              </w:rPr>
              <w:t xml:space="preserve">Taikoma </w:t>
            </w:r>
          </w:p>
          <w:p w:rsidR="009F2701" w:rsidRDefault="009F2701">
            <w:pPr>
              <w:rPr>
                <w:sz w:val="6"/>
                <w:szCs w:val="6"/>
              </w:rPr>
            </w:pPr>
          </w:p>
          <w:p w:rsidR="009F2701" w:rsidRDefault="00604F63">
            <w:pPr>
              <w:jc w:val="both"/>
              <w:rPr>
                <w:b/>
                <w:bCs/>
                <w:color w:val="000000"/>
                <w:sz w:val="22"/>
                <w:szCs w:val="22"/>
              </w:rPr>
            </w:pPr>
            <w:r>
              <w:rPr>
                <w:sz w:val="22"/>
                <w:szCs w:val="22"/>
              </w:rPr>
              <w:t xml:space="preserve">□ </w:t>
            </w:r>
            <w:r>
              <w:rPr>
                <w:bCs/>
                <w:sz w:val="22"/>
                <w:szCs w:val="22"/>
              </w:rPr>
              <w:t>Netaikoma</w:t>
            </w:r>
          </w:p>
        </w:tc>
      </w:tr>
      <w:tr w:rsidR="009F2701">
        <w:trPr>
          <w:trHeight w:val="290"/>
        </w:trPr>
        <w:tc>
          <w:tcPr>
            <w:tcW w:w="5883" w:type="dxa"/>
            <w:gridSpan w:val="4"/>
            <w:vMerge/>
          </w:tcPr>
          <w:p w:rsidR="009F2701" w:rsidRDefault="009F2701">
            <w:pPr>
              <w:rPr>
                <w:bCs/>
                <w:color w:val="000000"/>
                <w:sz w:val="22"/>
                <w:szCs w:val="22"/>
              </w:rPr>
            </w:pPr>
          </w:p>
        </w:tc>
        <w:tc>
          <w:tcPr>
            <w:tcW w:w="4438" w:type="dxa"/>
            <w:shd w:val="clear" w:color="auto" w:fill="D9D9D9" w:themeFill="background1" w:themeFillShade="D9"/>
            <w:vAlign w:val="center"/>
          </w:tcPr>
          <w:p w:rsidR="009F2701" w:rsidRDefault="00604F63">
            <w:pPr>
              <w:jc w:val="both"/>
              <w:rPr>
                <w:b/>
                <w:color w:val="000000"/>
                <w:sz w:val="22"/>
                <w:szCs w:val="22"/>
              </w:rPr>
            </w:pPr>
            <w:r>
              <w:rPr>
                <w:b/>
                <w:color w:val="000000"/>
                <w:sz w:val="22"/>
                <w:szCs w:val="22"/>
              </w:rPr>
              <w:t>Su išlaidomis nesiejamas projekto finansavimas</w:t>
            </w:r>
          </w:p>
        </w:tc>
        <w:tc>
          <w:tcPr>
            <w:tcW w:w="3672" w:type="dxa"/>
            <w:shd w:val="clear" w:color="auto" w:fill="auto"/>
          </w:tcPr>
          <w:p w:rsidR="009F2701" w:rsidRDefault="00604F63">
            <w:pPr>
              <w:jc w:val="both"/>
              <w:rPr>
                <w:sz w:val="22"/>
                <w:szCs w:val="22"/>
              </w:rPr>
            </w:pPr>
            <w:r>
              <w:rPr>
                <w:color w:val="000000"/>
                <w:sz w:val="22"/>
                <w:szCs w:val="22"/>
              </w:rPr>
              <w:t xml:space="preserve">□ </w:t>
            </w:r>
            <w:r>
              <w:rPr>
                <w:sz w:val="22"/>
                <w:szCs w:val="22"/>
              </w:rPr>
              <w:t xml:space="preserve">Taikoma </w:t>
            </w:r>
          </w:p>
          <w:p w:rsidR="009F2701" w:rsidRDefault="009F2701">
            <w:pPr>
              <w:rPr>
                <w:sz w:val="6"/>
                <w:szCs w:val="6"/>
              </w:rPr>
            </w:pPr>
          </w:p>
          <w:p w:rsidR="009F2701" w:rsidRDefault="00604F63">
            <w:pPr>
              <w:jc w:val="both"/>
              <w:rPr>
                <w:color w:val="000000"/>
                <w:sz w:val="22"/>
                <w:szCs w:val="22"/>
              </w:rPr>
            </w:pPr>
            <w:r>
              <w:rPr>
                <w:sz w:val="22"/>
                <w:szCs w:val="22"/>
              </w:rPr>
              <w:t xml:space="preserve">□ </w:t>
            </w:r>
            <w:r>
              <w:rPr>
                <w:bCs/>
                <w:sz w:val="22"/>
                <w:szCs w:val="22"/>
              </w:rPr>
              <w:t>Netaikoma</w:t>
            </w:r>
          </w:p>
        </w:tc>
      </w:tr>
      <w:tr w:rsidR="009F2701">
        <w:trPr>
          <w:trHeight w:val="290"/>
        </w:trPr>
        <w:tc>
          <w:tcPr>
            <w:tcW w:w="5883" w:type="dxa"/>
            <w:gridSpan w:val="4"/>
            <w:vMerge/>
          </w:tcPr>
          <w:p w:rsidR="009F2701" w:rsidRDefault="009F2701">
            <w:pPr>
              <w:rPr>
                <w:bCs/>
                <w:color w:val="000000"/>
                <w:sz w:val="22"/>
                <w:szCs w:val="22"/>
              </w:rPr>
            </w:pPr>
          </w:p>
        </w:tc>
        <w:tc>
          <w:tcPr>
            <w:tcW w:w="4438" w:type="dxa"/>
            <w:shd w:val="clear" w:color="auto" w:fill="D9D9D9" w:themeFill="background1" w:themeFillShade="D9"/>
            <w:vAlign w:val="center"/>
          </w:tcPr>
          <w:p w:rsidR="009F2701" w:rsidRDefault="00604F63">
            <w:pPr>
              <w:jc w:val="both"/>
              <w:rPr>
                <w:b/>
                <w:color w:val="000000"/>
                <w:sz w:val="22"/>
                <w:szCs w:val="22"/>
              </w:rPr>
            </w:pPr>
            <w:r>
              <w:rPr>
                <w:b/>
                <w:color w:val="000000"/>
                <w:sz w:val="22"/>
                <w:szCs w:val="22"/>
              </w:rPr>
              <w:t>Perskaičiavimo (indeksavimo) sąlygos</w:t>
            </w:r>
          </w:p>
        </w:tc>
        <w:tc>
          <w:tcPr>
            <w:tcW w:w="3672" w:type="dxa"/>
            <w:shd w:val="clear" w:color="auto" w:fill="auto"/>
          </w:tcPr>
          <w:p w:rsidR="009F2701" w:rsidRDefault="00604F63">
            <w:pPr>
              <w:jc w:val="both"/>
              <w:rPr>
                <w:sz w:val="22"/>
                <w:szCs w:val="22"/>
              </w:rPr>
            </w:pPr>
            <w:r>
              <w:rPr>
                <w:color w:val="000000"/>
                <w:sz w:val="22"/>
                <w:szCs w:val="22"/>
              </w:rPr>
              <w:t xml:space="preserve">□ </w:t>
            </w:r>
            <w:r>
              <w:rPr>
                <w:sz w:val="22"/>
                <w:szCs w:val="22"/>
              </w:rPr>
              <w:t>Indeksuojama</w:t>
            </w:r>
          </w:p>
          <w:p w:rsidR="009F2701" w:rsidRDefault="009F2701">
            <w:pPr>
              <w:rPr>
                <w:sz w:val="6"/>
                <w:szCs w:val="6"/>
              </w:rPr>
            </w:pPr>
          </w:p>
          <w:p w:rsidR="009F2701" w:rsidRDefault="00604F63">
            <w:pPr>
              <w:jc w:val="both"/>
              <w:rPr>
                <w:b/>
                <w:color w:val="000000"/>
                <w:sz w:val="22"/>
                <w:szCs w:val="22"/>
              </w:rPr>
            </w:pPr>
            <w:r>
              <w:rPr>
                <w:sz w:val="22"/>
                <w:szCs w:val="22"/>
              </w:rPr>
              <w:t xml:space="preserve">□ </w:t>
            </w:r>
            <w:r>
              <w:rPr>
                <w:bCs/>
                <w:sz w:val="22"/>
                <w:szCs w:val="22"/>
              </w:rPr>
              <w:t>Neindeksuojama</w:t>
            </w:r>
          </w:p>
        </w:tc>
      </w:tr>
    </w:tbl>
    <w:p w:rsidR="009F2701" w:rsidRDefault="00604F63">
      <w:pPr>
        <w:tabs>
          <w:tab w:val="left" w:pos="567"/>
        </w:tabs>
        <w:jc w:val="both"/>
        <w:rPr>
          <w:b/>
          <w:i/>
          <w:color w:val="000000"/>
          <w:sz w:val="22"/>
          <w:szCs w:val="22"/>
        </w:rPr>
      </w:pPr>
      <w:r>
        <w:rPr>
          <w:b/>
          <w:bCs/>
          <w:sz w:val="20"/>
        </w:rPr>
        <w:lastRenderedPageBreak/>
        <w:t>Pastaba.</w:t>
      </w:r>
      <w:r>
        <w:rPr>
          <w:i/>
          <w:sz w:val="22"/>
          <w:szCs w:val="22"/>
        </w:rPr>
        <w:t xml:space="preserve"> </w:t>
      </w:r>
      <w:r>
        <w:rPr>
          <w:i/>
          <w:sz w:val="20"/>
        </w:rPr>
        <w:t xml:space="preserve">Jeigu prie perskaičiavimo (indeksavimo) sąlygų pažymima „Indeksuojama“, pasikeitus fiksuotojo įkainio, fiksuotosios sumos, fiksuotosios normos ar su išlaidomis nesiejamo projekto finansavimo versijai, Sutarties tikslinimai neatliekami, tačiau toliau taikomos atnaujintos fiksuotųjų įkainių, fiksuotųjų sumų, fiksuotųjų normų ar su išlaidomis nesiejamo projekto finansavimo versijos bei dydžiai, nurodyti Supaprastintai apmokamų išlaidų dydžių registre, kuris skelbiamas </w:t>
      </w:r>
      <w:r>
        <w:rPr>
          <w:i/>
          <w:iCs/>
          <w:sz w:val="20"/>
        </w:rPr>
        <w:t>ES investicijų interneto</w:t>
      </w:r>
      <w:r>
        <w:rPr>
          <w:bCs/>
          <w:i/>
          <w:iCs/>
          <w:sz w:val="20"/>
        </w:rPr>
        <w:t xml:space="preserve"> svetainėje </w:t>
      </w:r>
      <w:proofErr w:type="spellStart"/>
      <w:r>
        <w:rPr>
          <w:bCs/>
          <w:i/>
          <w:iCs/>
          <w:sz w:val="20"/>
        </w:rPr>
        <w:t>esinvesticijos.lt</w:t>
      </w:r>
      <w:proofErr w:type="spellEnd"/>
      <w:r>
        <w:rPr>
          <w:bCs/>
          <w:i/>
          <w:iCs/>
          <w:sz w:val="20"/>
        </w:rPr>
        <w:t>.</w:t>
      </w:r>
    </w:p>
    <w:p w:rsidR="009F2701" w:rsidRDefault="009F2701">
      <w:pPr>
        <w:tabs>
          <w:tab w:val="left" w:pos="567"/>
        </w:tabs>
        <w:jc w:val="both"/>
        <w:rPr>
          <w:i/>
          <w:color w:val="000000"/>
          <w:sz w:val="22"/>
          <w:szCs w:val="22"/>
        </w:rPr>
      </w:pPr>
    </w:p>
    <w:p w:rsidR="009F2701" w:rsidRDefault="009F2701">
      <w:pPr>
        <w:tabs>
          <w:tab w:val="left" w:pos="993"/>
        </w:tabs>
        <w:jc w:val="both"/>
        <w:rPr>
          <w: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999"/>
        <w:gridCol w:w="1999"/>
        <w:gridCol w:w="1998"/>
        <w:gridCol w:w="1998"/>
        <w:gridCol w:w="1998"/>
        <w:gridCol w:w="2004"/>
      </w:tblGrid>
      <w:tr w:rsidR="009F2701">
        <w:trPr>
          <w:trHeight w:val="186"/>
        </w:trPr>
        <w:tc>
          <w:tcPr>
            <w:tcW w:w="5000" w:type="pct"/>
            <w:gridSpan w:val="7"/>
            <w:tcBorders>
              <w:top w:val="single" w:sz="4" w:space="0" w:color="auto"/>
              <w:bottom w:val="single" w:sz="4" w:space="0" w:color="auto"/>
            </w:tcBorders>
            <w:shd w:val="clear" w:color="auto" w:fill="D9D9D9" w:themeFill="background1" w:themeFillShade="D9"/>
          </w:tcPr>
          <w:p w:rsidR="009F2701" w:rsidRDefault="00604F63">
            <w:pPr>
              <w:tabs>
                <w:tab w:val="left" w:pos="993"/>
              </w:tabs>
              <w:jc w:val="both"/>
              <w:rPr>
                <w:bCs/>
                <w:sz w:val="22"/>
                <w:szCs w:val="22"/>
              </w:rPr>
            </w:pPr>
            <w:r>
              <w:rPr>
                <w:b/>
                <w:sz w:val="22"/>
                <w:szCs w:val="22"/>
              </w:rPr>
              <w:t>13.4.2.</w:t>
            </w:r>
            <w:r>
              <w:rPr>
                <w:bCs/>
                <w:sz w:val="22"/>
                <w:szCs w:val="22"/>
              </w:rPr>
              <w:t xml:space="preserve"> </w:t>
            </w:r>
            <w:r>
              <w:rPr>
                <w:b/>
                <w:sz w:val="22"/>
                <w:szCs w:val="22"/>
              </w:rPr>
              <w:t>Supaprastintai apmokamų išlaidų dydžiai</w:t>
            </w:r>
          </w:p>
          <w:p w:rsidR="009F2701" w:rsidRDefault="00604F63">
            <w:pPr>
              <w:tabs>
                <w:tab w:val="left" w:pos="993"/>
              </w:tabs>
              <w:jc w:val="both"/>
              <w:rPr>
                <w:i/>
                <w:iCs/>
                <w:color w:val="000000"/>
                <w:sz w:val="20"/>
              </w:rPr>
            </w:pPr>
            <w:r>
              <w:rPr>
                <w:i/>
                <w:iCs/>
                <w:color w:val="000000"/>
                <w:sz w:val="20"/>
              </w:rPr>
              <w:t xml:space="preserve">Lentelė pildoma, jeigu prie fiksuotųjų įkainių, fiksuotųjų sumų, fiksuotųjų normų ar su išlaidomis nesiejamo projekto finansavimo pažymima „Taikoma“. </w:t>
            </w:r>
            <w:r>
              <w:rPr>
                <w:i/>
                <w:color w:val="000000"/>
                <w:sz w:val="20"/>
              </w:rPr>
              <w:t>Pažymėjus „Netaikoma“ lentelė į Sutartį neįtraukiama.</w:t>
            </w:r>
          </w:p>
          <w:p w:rsidR="009F2701" w:rsidRDefault="00604F63">
            <w:pPr>
              <w:tabs>
                <w:tab w:val="left" w:pos="993"/>
              </w:tabs>
              <w:jc w:val="both"/>
              <w:rPr>
                <w:i/>
                <w:iCs/>
                <w:color w:val="000000"/>
                <w:sz w:val="18"/>
                <w:szCs w:val="18"/>
              </w:rPr>
            </w:pPr>
            <w:r>
              <w:rPr>
                <w:i/>
                <w:iCs/>
                <w:color w:val="000000"/>
                <w:sz w:val="20"/>
              </w:rPr>
              <w:t xml:space="preserve">Pildant lentelę galimi tik pasirinkimai, nustatyti kvietime. Kiekvienam skirtingam fiksuotajam dydžiui pildoma atskira eilutė. </w:t>
            </w:r>
            <w:r>
              <w:rPr>
                <w:i/>
                <w:color w:val="000000"/>
                <w:sz w:val="20"/>
              </w:rPr>
              <w:t xml:space="preserve">Pildant lentelę fiksuotojo įkainio, fiksuotosios sumos, fiksuotosios normos ar su išlaidomis nesiejamo projekto finansavimo dydžio kodas pasirenkamas ir kita informacija automatiškai užpildoma iš Supaprastintai apmokamų išlaidų dydžių registro, kuris skelbiamas ES investicijų interneto svetainėje </w:t>
            </w:r>
            <w:proofErr w:type="spellStart"/>
            <w:r>
              <w:rPr>
                <w:i/>
                <w:color w:val="000000"/>
                <w:sz w:val="20"/>
              </w:rPr>
              <w:t>esinvesticijos.lt</w:t>
            </w:r>
            <w:proofErr w:type="spellEnd"/>
            <w:r>
              <w:rPr>
                <w:i/>
                <w:color w:val="000000"/>
                <w:sz w:val="20"/>
              </w:rPr>
              <w:t>, išskyrus fiksuotojo įkainio, fiksuotosios sumos ir fiksuotosios normos dydį, rezultato matavimo vienetą, rezultato pasiekimo įrodymo dokumentus, kai fiksuotasis įkainis, fiksuotoji suma ar fiksuotoji norma nustatomi remiantis biudžetų projektais.</w:t>
            </w:r>
          </w:p>
        </w:tc>
      </w:tr>
      <w:tr w:rsidR="009F2701">
        <w:trPr>
          <w:trHeight w:val="564"/>
        </w:trPr>
        <w:tc>
          <w:tcPr>
            <w:tcW w:w="714" w:type="pct"/>
            <w:tcBorders>
              <w:top w:val="single" w:sz="4" w:space="0" w:color="auto"/>
              <w:bottom w:val="single" w:sz="4" w:space="0" w:color="auto"/>
              <w:right w:val="single" w:sz="4" w:space="0" w:color="auto"/>
            </w:tcBorders>
            <w:shd w:val="clear" w:color="auto" w:fill="D9D9D9" w:themeFill="background1" w:themeFillShade="D9"/>
            <w:vAlign w:val="center"/>
          </w:tcPr>
          <w:p w:rsidR="009F2701" w:rsidRDefault="00604F63">
            <w:pPr>
              <w:jc w:val="center"/>
              <w:rPr>
                <w:b/>
                <w:strike/>
                <w:sz w:val="22"/>
                <w:szCs w:val="22"/>
              </w:rPr>
            </w:pPr>
            <w:r>
              <w:rPr>
                <w:b/>
                <w:sz w:val="22"/>
                <w:szCs w:val="22"/>
              </w:rPr>
              <w:t>Kodas</w:t>
            </w:r>
          </w:p>
        </w:tc>
        <w:tc>
          <w:tcPr>
            <w:tcW w:w="714" w:type="pct"/>
            <w:tcBorders>
              <w:top w:val="single" w:sz="4" w:space="0" w:color="auto"/>
              <w:bottom w:val="single" w:sz="4" w:space="0" w:color="auto"/>
            </w:tcBorders>
            <w:shd w:val="clear" w:color="auto" w:fill="D9D9D9" w:themeFill="background1" w:themeFillShade="D9"/>
            <w:vAlign w:val="center"/>
          </w:tcPr>
          <w:p w:rsidR="009F2701" w:rsidRDefault="00604F63">
            <w:pPr>
              <w:jc w:val="center"/>
              <w:rPr>
                <w:b/>
                <w:sz w:val="22"/>
                <w:szCs w:val="22"/>
              </w:rPr>
            </w:pPr>
            <w:r>
              <w:rPr>
                <w:b/>
                <w:sz w:val="22"/>
                <w:szCs w:val="22"/>
              </w:rPr>
              <w:t>Versija</w:t>
            </w:r>
          </w:p>
        </w:tc>
        <w:tc>
          <w:tcPr>
            <w:tcW w:w="714" w:type="pct"/>
            <w:tcBorders>
              <w:top w:val="single" w:sz="4" w:space="0" w:color="auto"/>
              <w:bottom w:val="single" w:sz="4" w:space="0" w:color="auto"/>
            </w:tcBorders>
            <w:shd w:val="clear" w:color="auto" w:fill="D9D9D9" w:themeFill="background1" w:themeFillShade="D9"/>
            <w:vAlign w:val="center"/>
          </w:tcPr>
          <w:p w:rsidR="009F2701" w:rsidRDefault="00604F63">
            <w:pPr>
              <w:jc w:val="center"/>
              <w:rPr>
                <w:b/>
                <w:sz w:val="22"/>
                <w:szCs w:val="22"/>
              </w:rPr>
            </w:pPr>
            <w:r>
              <w:rPr>
                <w:b/>
                <w:color w:val="000000"/>
                <w:sz w:val="22"/>
                <w:szCs w:val="22"/>
              </w:rPr>
              <w:t>Pavadinimas</w:t>
            </w:r>
          </w:p>
        </w:tc>
        <w:tc>
          <w:tcPr>
            <w:tcW w:w="714" w:type="pct"/>
            <w:tcBorders>
              <w:top w:val="single" w:sz="4" w:space="0" w:color="auto"/>
            </w:tcBorders>
            <w:shd w:val="clear" w:color="auto" w:fill="D9D9D9" w:themeFill="background1" w:themeFillShade="D9"/>
            <w:vAlign w:val="center"/>
          </w:tcPr>
          <w:p w:rsidR="009F2701" w:rsidRDefault="00604F63">
            <w:pPr>
              <w:jc w:val="center"/>
              <w:rPr>
                <w:b/>
                <w:color w:val="000000"/>
                <w:sz w:val="22"/>
                <w:szCs w:val="22"/>
              </w:rPr>
            </w:pPr>
            <w:r>
              <w:rPr>
                <w:b/>
                <w:color w:val="000000"/>
                <w:sz w:val="22"/>
                <w:szCs w:val="22"/>
              </w:rPr>
              <w:t>Dydis</w:t>
            </w:r>
            <w:r>
              <w:rPr>
                <w:b/>
                <w:sz w:val="22"/>
                <w:szCs w:val="22"/>
              </w:rPr>
              <w:t>, eurais (fiksuotosios normos – proc.)</w:t>
            </w:r>
          </w:p>
        </w:tc>
        <w:tc>
          <w:tcPr>
            <w:tcW w:w="714" w:type="pct"/>
            <w:tcBorders>
              <w:top w:val="single" w:sz="4" w:space="0" w:color="auto"/>
            </w:tcBorders>
            <w:shd w:val="clear" w:color="auto" w:fill="D9D9D9" w:themeFill="background1" w:themeFillShade="D9"/>
            <w:vAlign w:val="center"/>
          </w:tcPr>
          <w:p w:rsidR="009F2701" w:rsidRDefault="00604F63">
            <w:pPr>
              <w:jc w:val="center"/>
              <w:rPr>
                <w:b/>
                <w:color w:val="000000"/>
                <w:sz w:val="22"/>
                <w:szCs w:val="22"/>
              </w:rPr>
            </w:pPr>
            <w:r>
              <w:rPr>
                <w:b/>
                <w:color w:val="000000"/>
                <w:sz w:val="22"/>
                <w:szCs w:val="22"/>
              </w:rPr>
              <w:t>Rezultato, už kurio pasiekimą taikomas supaprastintai apmokamų išlaidų dydis, matavimo vienetas</w:t>
            </w:r>
          </w:p>
        </w:tc>
        <w:tc>
          <w:tcPr>
            <w:tcW w:w="714" w:type="pct"/>
            <w:tcBorders>
              <w:top w:val="single" w:sz="4" w:space="0" w:color="auto"/>
            </w:tcBorders>
            <w:shd w:val="clear" w:color="auto" w:fill="D9D9D9" w:themeFill="background1" w:themeFillShade="D9"/>
            <w:vAlign w:val="center"/>
          </w:tcPr>
          <w:p w:rsidR="009F2701" w:rsidRDefault="00604F63">
            <w:pPr>
              <w:jc w:val="center"/>
              <w:rPr>
                <w:b/>
                <w:sz w:val="22"/>
                <w:szCs w:val="22"/>
              </w:rPr>
            </w:pPr>
            <w:r>
              <w:rPr>
                <w:b/>
                <w:sz w:val="22"/>
                <w:szCs w:val="22"/>
              </w:rPr>
              <w:t>Rezultato, už kurio pasiekimą taikomas supaprastintai apmokamų išlaidų dydis, pasiekimo įrodymo dokumentai</w:t>
            </w:r>
          </w:p>
        </w:tc>
        <w:tc>
          <w:tcPr>
            <w:tcW w:w="716" w:type="pct"/>
            <w:tcBorders>
              <w:top w:val="single" w:sz="4" w:space="0" w:color="auto"/>
            </w:tcBorders>
            <w:shd w:val="clear" w:color="auto" w:fill="D9D9D9" w:themeFill="background1" w:themeFillShade="D9"/>
            <w:vAlign w:val="center"/>
          </w:tcPr>
          <w:p w:rsidR="009F2701" w:rsidRDefault="00604F63">
            <w:pPr>
              <w:jc w:val="center"/>
              <w:rPr>
                <w:b/>
                <w:sz w:val="22"/>
                <w:szCs w:val="22"/>
              </w:rPr>
            </w:pPr>
            <w:r>
              <w:rPr>
                <w:b/>
                <w:sz w:val="22"/>
                <w:szCs w:val="22"/>
              </w:rPr>
              <w:t>Papildoma informacija</w:t>
            </w:r>
          </w:p>
        </w:tc>
      </w:tr>
      <w:tr w:rsidR="009F2701">
        <w:tc>
          <w:tcPr>
            <w:tcW w:w="714" w:type="pct"/>
            <w:tcBorders>
              <w:bottom w:val="single" w:sz="4" w:space="0" w:color="auto"/>
            </w:tcBorders>
            <w:shd w:val="clear" w:color="auto" w:fill="auto"/>
          </w:tcPr>
          <w:p w:rsidR="009F2701" w:rsidRDefault="00604F63">
            <w:pPr>
              <w:jc w:val="center"/>
              <w:rPr>
                <w:bCs/>
                <w:sz w:val="20"/>
              </w:rPr>
            </w:pPr>
            <w:r>
              <w:rPr>
                <w:bCs/>
                <w:i/>
                <w:sz w:val="20"/>
                <w:lang w:eastAsia="lt-LT"/>
              </w:rPr>
              <w:t xml:space="preserve">Iš Supaprastintai apmokamų išlaidų dydžių registro, kuris skelbiamas ES investicijų interneto svetainėje </w:t>
            </w:r>
            <w:proofErr w:type="spellStart"/>
            <w:r>
              <w:rPr>
                <w:bCs/>
                <w:i/>
                <w:sz w:val="20"/>
                <w:lang w:eastAsia="lt-LT"/>
              </w:rPr>
              <w:t>esinvesticijos.lt</w:t>
            </w:r>
            <w:proofErr w:type="spellEnd"/>
            <w:r>
              <w:rPr>
                <w:bCs/>
                <w:i/>
                <w:sz w:val="20"/>
                <w:lang w:eastAsia="lt-LT"/>
              </w:rPr>
              <w:t>, pasirenkamas fiksuotojo įkainio, fiksuotosios sumos, fiksuotosios normos ar su išlaidomis nesiejamo projekto finansavimo kodas.</w:t>
            </w:r>
          </w:p>
        </w:tc>
        <w:tc>
          <w:tcPr>
            <w:tcW w:w="714" w:type="pct"/>
            <w:tcBorders>
              <w:bottom w:val="single" w:sz="4" w:space="0" w:color="auto"/>
            </w:tcBorders>
          </w:tcPr>
          <w:p w:rsidR="009F2701" w:rsidRDefault="00604F63">
            <w:pPr>
              <w:jc w:val="center"/>
              <w:rPr>
                <w:bCs/>
                <w:i/>
                <w:sz w:val="20"/>
                <w:lang w:eastAsia="lt-LT"/>
              </w:rPr>
            </w:pPr>
            <w:r>
              <w:rPr>
                <w:i/>
                <w:sz w:val="20"/>
              </w:rPr>
              <w:t xml:space="preserve">Jeigu prie perskaičiavimo (indeksavimo) sąlygų pažymima „Indeksuojama“, nurodoma projekto įgyvendinimo plano vertinimo metu galiojusi fiksuotojo įkainio, fiksuotosios sumos, fiksuotosios normos ar su išlaidomis nesiejamo projekto finansavimo </w:t>
            </w:r>
            <w:r>
              <w:rPr>
                <w:i/>
                <w:sz w:val="20"/>
              </w:rPr>
              <w:lastRenderedPageBreak/>
              <w:t>versija. Jeigu pažymima „Neindeksuojama“, pateikiama kvietime nurodyta informacija.</w:t>
            </w:r>
          </w:p>
        </w:tc>
        <w:tc>
          <w:tcPr>
            <w:tcW w:w="714" w:type="pct"/>
            <w:tcBorders>
              <w:bottom w:val="single" w:sz="4" w:space="0" w:color="auto"/>
            </w:tcBorders>
            <w:shd w:val="clear" w:color="auto" w:fill="auto"/>
          </w:tcPr>
          <w:p w:rsidR="009F2701" w:rsidRDefault="00604F63">
            <w:pPr>
              <w:jc w:val="center"/>
              <w:rPr>
                <w:bCs/>
                <w:i/>
                <w:sz w:val="20"/>
              </w:rPr>
            </w:pPr>
            <w:r>
              <w:rPr>
                <w:bCs/>
                <w:i/>
                <w:sz w:val="20"/>
                <w:lang w:eastAsia="lt-LT"/>
              </w:rPr>
              <w:lastRenderedPageBreak/>
              <w:t>Pagal pasirinktą fiksuotojo įkainio</w:t>
            </w:r>
            <w:r>
              <w:rPr>
                <w:b/>
                <w:i/>
                <w:sz w:val="20"/>
                <w:lang w:eastAsia="lt-LT"/>
              </w:rPr>
              <w:t>,</w:t>
            </w:r>
            <w:r>
              <w:rPr>
                <w:bCs/>
                <w:i/>
                <w:sz w:val="20"/>
                <w:lang w:eastAsia="lt-LT"/>
              </w:rPr>
              <w:t xml:space="preserve"> fiksuotosios sumos, fiksuotosios normos ar su išlaidomis nesiejamo projekto finansavimo kodą nurodomas fiksuotojo įkainio, fiksuotosios sumos, fiksuotosios normos ar su išlaidomis nesiejamo projekto finansavimo pavadinimas. </w:t>
            </w:r>
          </w:p>
        </w:tc>
        <w:tc>
          <w:tcPr>
            <w:tcW w:w="714" w:type="pct"/>
            <w:tcBorders>
              <w:bottom w:val="single" w:sz="4" w:space="0" w:color="auto"/>
            </w:tcBorders>
            <w:shd w:val="clear" w:color="auto" w:fill="auto"/>
          </w:tcPr>
          <w:p w:rsidR="009F2701" w:rsidRDefault="00604F63">
            <w:pPr>
              <w:jc w:val="center"/>
              <w:rPr>
                <w:bCs/>
                <w:i/>
                <w:sz w:val="20"/>
                <w:lang w:eastAsia="lt-LT"/>
              </w:rPr>
            </w:pPr>
            <w:r>
              <w:rPr>
                <w:bCs/>
                <w:i/>
                <w:sz w:val="20"/>
                <w:lang w:eastAsia="lt-LT"/>
              </w:rPr>
              <w:t xml:space="preserve">Pagal pasirinktą fiksuotojo įkainio, fiksuotosios sumos, fiksuotosios normos ar su išlaidomis nesiejamo projekto finansavimo kodą ir versiją nurodomas fiksuotojo įkainio, fiksuotosios sumos ar su išlaidomis nesiejamo projekto finansavimo dydis eurais arba </w:t>
            </w:r>
            <w:r>
              <w:rPr>
                <w:bCs/>
                <w:i/>
                <w:sz w:val="20"/>
                <w:lang w:eastAsia="lt-LT"/>
              </w:rPr>
              <w:lastRenderedPageBreak/>
              <w:t xml:space="preserve">fiksuotosios normos dydis procentais. </w:t>
            </w:r>
          </w:p>
          <w:p w:rsidR="009F2701" w:rsidRDefault="00604F63">
            <w:pPr>
              <w:jc w:val="center"/>
              <w:rPr>
                <w:bCs/>
                <w:i/>
                <w:sz w:val="20"/>
              </w:rPr>
            </w:pPr>
            <w:r>
              <w:rPr>
                <w:bCs/>
                <w:i/>
                <w:sz w:val="20"/>
                <w:lang w:eastAsia="lt-LT"/>
              </w:rPr>
              <w:t>Jeigu fiksuotieji įkainiai, fiksuotosios sumos ar fiksuotosios normos nustatomi remiantis biudžetų projektais, nurodomas administruojančiosios institucijos vertinimo metu apskaičiuotas fiksuotojo įkainio ar fiksuotosios sumos dydis eurais arba fiksuotosios normos dydis procentais.</w:t>
            </w:r>
          </w:p>
        </w:tc>
        <w:tc>
          <w:tcPr>
            <w:tcW w:w="714" w:type="pct"/>
            <w:tcBorders>
              <w:bottom w:val="single" w:sz="4" w:space="0" w:color="auto"/>
            </w:tcBorders>
            <w:shd w:val="clear" w:color="auto" w:fill="auto"/>
          </w:tcPr>
          <w:p w:rsidR="009F2701" w:rsidRDefault="00604F63">
            <w:pPr>
              <w:tabs>
                <w:tab w:val="left" w:pos="567"/>
              </w:tabs>
              <w:jc w:val="center"/>
              <w:rPr>
                <w:bCs/>
                <w:i/>
                <w:sz w:val="20"/>
                <w:lang w:eastAsia="lt-LT"/>
              </w:rPr>
            </w:pPr>
            <w:r>
              <w:rPr>
                <w:bCs/>
                <w:i/>
                <w:sz w:val="20"/>
                <w:lang w:eastAsia="lt-LT"/>
              </w:rPr>
              <w:lastRenderedPageBreak/>
              <w:t>Pagal pasirinktą fiksuotojo įkainio</w:t>
            </w:r>
            <w:r>
              <w:rPr>
                <w:b/>
                <w:i/>
                <w:sz w:val="20"/>
                <w:lang w:eastAsia="lt-LT"/>
              </w:rPr>
              <w:t xml:space="preserve">, </w:t>
            </w:r>
            <w:r>
              <w:rPr>
                <w:bCs/>
                <w:i/>
                <w:sz w:val="20"/>
                <w:lang w:eastAsia="lt-LT"/>
              </w:rPr>
              <w:t>fiksuotosios sumos ar su išlaidomis nesiejamo finansavimo kodą nurodomas rezultato, už kurio pasiekimą taikomas fiksuotasis įkainis, fiksuotoji suma ar su išlaidomis nesiejamas projekto finansavimas, matavimo vienetas.</w:t>
            </w:r>
          </w:p>
          <w:p w:rsidR="009F2701" w:rsidRDefault="009F2701">
            <w:pPr>
              <w:rPr>
                <w:bCs/>
                <w:sz w:val="6"/>
                <w:szCs w:val="6"/>
              </w:rPr>
            </w:pPr>
          </w:p>
          <w:p w:rsidR="009F2701" w:rsidRDefault="00604F63">
            <w:pPr>
              <w:tabs>
                <w:tab w:val="left" w:pos="567"/>
              </w:tabs>
              <w:jc w:val="center"/>
              <w:rPr>
                <w:bCs/>
                <w:i/>
                <w:sz w:val="20"/>
                <w:lang w:eastAsia="lt-LT"/>
              </w:rPr>
            </w:pPr>
            <w:r>
              <w:rPr>
                <w:bCs/>
                <w:i/>
                <w:sz w:val="20"/>
                <w:lang w:eastAsia="lt-LT"/>
              </w:rPr>
              <w:lastRenderedPageBreak/>
              <w:t>Jeigu fiksuotieji įkainiai ar fiksuotosios sumos nustatomi remiantis biudžetų projektais, nurodomas administruojančiosios institucijos vertinimo metu nustatytas rezultato matavimo vienetas.</w:t>
            </w:r>
          </w:p>
          <w:p w:rsidR="009F2701" w:rsidRDefault="00604F63">
            <w:pPr>
              <w:tabs>
                <w:tab w:val="left" w:pos="567"/>
              </w:tabs>
              <w:jc w:val="center"/>
              <w:rPr>
                <w:b/>
                <w:i/>
                <w:sz w:val="20"/>
              </w:rPr>
            </w:pPr>
            <w:r>
              <w:rPr>
                <w:bCs/>
                <w:i/>
                <w:sz w:val="20"/>
              </w:rPr>
              <w:t>Netaikoma fiksuotajai normai.</w:t>
            </w:r>
          </w:p>
        </w:tc>
        <w:tc>
          <w:tcPr>
            <w:tcW w:w="714" w:type="pct"/>
            <w:tcBorders>
              <w:bottom w:val="single" w:sz="4" w:space="0" w:color="auto"/>
            </w:tcBorders>
            <w:shd w:val="clear" w:color="auto" w:fill="auto"/>
          </w:tcPr>
          <w:p w:rsidR="009F2701" w:rsidRDefault="00604F63">
            <w:pPr>
              <w:tabs>
                <w:tab w:val="left" w:pos="567"/>
              </w:tabs>
              <w:jc w:val="center"/>
              <w:rPr>
                <w:bCs/>
                <w:i/>
                <w:sz w:val="20"/>
                <w:lang w:eastAsia="lt-LT"/>
              </w:rPr>
            </w:pPr>
            <w:r>
              <w:rPr>
                <w:bCs/>
                <w:i/>
                <w:sz w:val="20"/>
                <w:lang w:eastAsia="lt-LT"/>
              </w:rPr>
              <w:lastRenderedPageBreak/>
              <w:t>Pagal pasirinktą fiksuotojo įkainio,</w:t>
            </w:r>
            <w:r>
              <w:rPr>
                <w:bCs/>
                <w:i/>
                <w:strike/>
                <w:sz w:val="20"/>
                <w:lang w:eastAsia="lt-LT"/>
              </w:rPr>
              <w:t xml:space="preserve"> </w:t>
            </w:r>
            <w:r>
              <w:rPr>
                <w:bCs/>
                <w:i/>
                <w:sz w:val="20"/>
                <w:lang w:eastAsia="lt-LT"/>
              </w:rPr>
              <w:t xml:space="preserve">fiksuotosios sumos, fiksuotosios normos ar su išlaidomis nesiejamo finansavimo kodą nurodomi rezultato, už kurio pasiekimą taikomas fiksuotasis įkainis, fiksuotoji suma, fiksuotoji norma ar su išlaidomis nesiejamas </w:t>
            </w:r>
            <w:r>
              <w:rPr>
                <w:bCs/>
                <w:i/>
                <w:sz w:val="20"/>
                <w:lang w:eastAsia="lt-LT"/>
              </w:rPr>
              <w:lastRenderedPageBreak/>
              <w:t>projekto finansavimas, pasiekimo įrodymo dokumentai.</w:t>
            </w:r>
          </w:p>
          <w:p w:rsidR="009F2701" w:rsidRDefault="009F2701">
            <w:pPr>
              <w:rPr>
                <w:sz w:val="6"/>
                <w:szCs w:val="6"/>
              </w:rPr>
            </w:pPr>
          </w:p>
          <w:p w:rsidR="009F2701" w:rsidRDefault="00604F63">
            <w:pPr>
              <w:tabs>
                <w:tab w:val="left" w:pos="567"/>
              </w:tabs>
              <w:jc w:val="center"/>
              <w:rPr>
                <w:bCs/>
                <w:i/>
                <w:sz w:val="20"/>
                <w:lang w:eastAsia="lt-LT"/>
              </w:rPr>
            </w:pPr>
            <w:r>
              <w:rPr>
                <w:bCs/>
                <w:i/>
                <w:sz w:val="20"/>
                <w:lang w:eastAsia="lt-LT"/>
              </w:rPr>
              <w:t>Jeigu fiksuotieji įkainiai ar fiksuotosios sumos nustatomi remiantis biudžetų projektais, nurodomi administruojančiosios institucijos vertinimo metu nustatyti rezultato pasiekimo įrodymo dokumentai.</w:t>
            </w:r>
          </w:p>
        </w:tc>
        <w:tc>
          <w:tcPr>
            <w:tcW w:w="716" w:type="pct"/>
            <w:tcBorders>
              <w:bottom w:val="single" w:sz="4" w:space="0" w:color="auto"/>
            </w:tcBorders>
          </w:tcPr>
          <w:p w:rsidR="009F2701" w:rsidRDefault="00604F63">
            <w:pPr>
              <w:jc w:val="center"/>
              <w:rPr>
                <w:bCs/>
                <w:i/>
                <w:sz w:val="20"/>
                <w:lang w:eastAsia="lt-LT"/>
              </w:rPr>
            </w:pPr>
            <w:r>
              <w:rPr>
                <w:bCs/>
                <w:i/>
                <w:sz w:val="20"/>
                <w:lang w:eastAsia="lt-LT"/>
              </w:rPr>
              <w:lastRenderedPageBreak/>
              <w:t xml:space="preserve">Jeigu yra parengtas </w:t>
            </w:r>
            <w:r>
              <w:rPr>
                <w:i/>
                <w:sz w:val="20"/>
              </w:rPr>
              <w:t xml:space="preserve">Supaprastintai apmokamų išlaidų dydžio nustatymo aprašas, kuris skelbiamas </w:t>
            </w:r>
            <w:r>
              <w:rPr>
                <w:bCs/>
                <w:i/>
                <w:sz w:val="20"/>
                <w:lang w:eastAsia="lt-LT"/>
              </w:rPr>
              <w:t xml:space="preserve">ES investicijų interneto svetainėje </w:t>
            </w:r>
            <w:proofErr w:type="spellStart"/>
            <w:r>
              <w:rPr>
                <w:bCs/>
                <w:i/>
                <w:sz w:val="20"/>
                <w:lang w:eastAsia="lt-LT"/>
              </w:rPr>
              <w:t>esinvesticijos.lt</w:t>
            </w:r>
            <w:proofErr w:type="spellEnd"/>
            <w:r>
              <w:rPr>
                <w:bCs/>
                <w:i/>
                <w:sz w:val="20"/>
                <w:lang w:eastAsia="lt-LT"/>
              </w:rPr>
              <w:t>, pateikiama nuoroda.</w:t>
            </w:r>
          </w:p>
          <w:p w:rsidR="009F2701" w:rsidRDefault="009F2701">
            <w:pPr>
              <w:rPr>
                <w:sz w:val="6"/>
                <w:szCs w:val="6"/>
              </w:rPr>
            </w:pPr>
          </w:p>
          <w:p w:rsidR="009F2701" w:rsidRDefault="00604F63">
            <w:pPr>
              <w:jc w:val="center"/>
              <w:rPr>
                <w:bCs/>
                <w:i/>
                <w:sz w:val="20"/>
                <w:lang w:eastAsia="lt-LT"/>
              </w:rPr>
            </w:pPr>
            <w:r>
              <w:rPr>
                <w:bCs/>
                <w:i/>
                <w:sz w:val="20"/>
                <w:lang w:eastAsia="lt-LT"/>
              </w:rPr>
              <w:t xml:space="preserve">Jeigu fiksuotieji įkainiai ar fiksuotosios sumos nustatomi remiantis </w:t>
            </w:r>
            <w:r>
              <w:rPr>
                <w:bCs/>
                <w:i/>
                <w:sz w:val="20"/>
                <w:lang w:eastAsia="lt-LT"/>
              </w:rPr>
              <w:lastRenderedPageBreak/>
              <w:t xml:space="preserve">biudžetų projektais, nurodomas rezultatas arba tam tikrų sąlygų įvykdymas, už kurių pasiekimą bus taikomas nustatytas fiksuotasis įkainis ar fiksuotoji suma. </w:t>
            </w:r>
          </w:p>
          <w:p w:rsidR="009F2701" w:rsidRDefault="00604F63">
            <w:pPr>
              <w:jc w:val="center"/>
              <w:rPr>
                <w:b/>
                <w:i/>
                <w:sz w:val="20"/>
                <w:lang w:eastAsia="lt-LT"/>
              </w:rPr>
            </w:pPr>
            <w:r>
              <w:rPr>
                <w:bCs/>
                <w:i/>
                <w:sz w:val="20"/>
                <w:lang w:eastAsia="lt-LT"/>
              </w:rPr>
              <w:t>Kai taikomas su išlaidomis nesiejamas projekto finansavimas, nurodomas atsiskaitymo už su išlaidomis nesiejamą projekto finansavimą tvarkaraštis.</w:t>
            </w:r>
          </w:p>
        </w:tc>
      </w:tr>
    </w:tbl>
    <w:p w:rsidR="009F2701" w:rsidRDefault="00604F63">
      <w:pPr>
        <w:tabs>
          <w:tab w:val="left" w:pos="993"/>
        </w:tabs>
        <w:jc w:val="both"/>
        <w:rPr>
          <w:i/>
          <w:sz w:val="20"/>
        </w:rPr>
      </w:pPr>
      <w:r>
        <w:rPr>
          <w:b/>
          <w:bCs/>
          <w:sz w:val="20"/>
        </w:rPr>
        <w:lastRenderedPageBreak/>
        <w:t>Pastaba.</w:t>
      </w:r>
      <w:r>
        <w:rPr>
          <w:i/>
          <w:sz w:val="22"/>
          <w:szCs w:val="22"/>
        </w:rPr>
        <w:t xml:space="preserve"> </w:t>
      </w:r>
      <w:r>
        <w:rPr>
          <w:i/>
          <w:sz w:val="20"/>
        </w:rPr>
        <w:t>Administruojančioji institucija turi teisę paprašyti papildomų dokumentų, jei pateiktų rezultato, už kurio pasiekimą taikomas fiksuotasis įkainis, fiksuotoji suma, fiksuotoji norma ar su išlaidomis nesiejamas projekto finansavimas, pasiekimą įrodančių dokumentų neužtenka rezultato, už kurio pasiekimą taikomas fiksuotasis įkainis,</w:t>
      </w:r>
      <w:r>
        <w:rPr>
          <w:i/>
          <w:strike/>
          <w:sz w:val="20"/>
        </w:rPr>
        <w:t xml:space="preserve"> </w:t>
      </w:r>
      <w:r>
        <w:rPr>
          <w:i/>
          <w:sz w:val="20"/>
        </w:rPr>
        <w:t>fiksuotoji suma, fiksuotoji norma ar su išlaidomis nesiejamas projekto finansavimas, pasiekimui įvertinti.</w:t>
      </w:r>
    </w:p>
    <w:p w:rsidR="009F2701" w:rsidRDefault="009F2701">
      <w:pPr>
        <w:rPr>
          <w:i/>
          <w:sz w:val="20"/>
        </w:rPr>
      </w:pPr>
    </w:p>
    <w:p w:rsidR="009F2701" w:rsidRDefault="009F2701">
      <w:pPr>
        <w:rPr>
          <w:i/>
          <w:sz w:val="20"/>
        </w:rPr>
      </w:pPr>
    </w:p>
    <w:p w:rsidR="009F2701" w:rsidRDefault="00604F63">
      <w:pPr>
        <w:tabs>
          <w:tab w:val="left" w:pos="993"/>
        </w:tabs>
        <w:jc w:val="both"/>
        <w:rPr>
          <w:i/>
          <w:strike/>
          <w:sz w:val="20"/>
        </w:rPr>
      </w:pPr>
      <w:r>
        <w:rPr>
          <w:i/>
          <w:strike/>
          <w:sz w:val="20"/>
        </w:rPr>
        <w:br w:type="page"/>
      </w:r>
    </w:p>
    <w:p w:rsidR="009F2701" w:rsidRDefault="007252BC">
      <w:pPr>
        <w:rPr>
          <w:sz w:val="20"/>
        </w:rPr>
      </w:pPr>
    </w:p>
    <w:p w:rsidR="009F2701" w:rsidRDefault="007252BC">
      <w:pPr>
        <w:keepNext/>
        <w:ind w:firstLine="567"/>
        <w:rPr>
          <w:b/>
          <w:bCs/>
          <w:color w:val="000000"/>
          <w:kern w:val="28"/>
          <w:sz w:val="22"/>
        </w:rPr>
      </w:pPr>
      <w:r w:rsidR="00604F63">
        <w:rPr>
          <w:b/>
          <w:bCs/>
          <w:kern w:val="28"/>
          <w:sz w:val="22"/>
        </w:rPr>
        <w:t>14</w:t>
      </w:r>
      <w:r w:rsidR="00604F63">
        <w:rPr>
          <w:b/>
          <w:bCs/>
          <w:kern w:val="28"/>
          <w:sz w:val="22"/>
        </w:rPr>
        <w:t>. Baigiamosios nuostatos</w:t>
      </w:r>
    </w:p>
    <w:p w:rsidR="009F2701" w:rsidRDefault="009F2701">
      <w:pPr>
        <w:rPr>
          <w:sz w:val="6"/>
          <w:szCs w:val="6"/>
        </w:rPr>
      </w:pPr>
    </w:p>
    <w:p w:rsidR="009F2701" w:rsidRDefault="009F2701">
      <w:pPr>
        <w:widowControl w:val="0"/>
        <w:shd w:val="clear" w:color="auto" w:fill="FFFFFF"/>
        <w:tabs>
          <w:tab w:val="left" w:pos="1134"/>
        </w:tabs>
        <w:ind w:left="792"/>
        <w:jc w:val="both"/>
        <w:rPr>
          <w:sz w:val="22"/>
          <w:szCs w:val="22"/>
        </w:rPr>
      </w:pPr>
    </w:p>
    <w:p w:rsidR="009F2701" w:rsidRDefault="007252BC">
      <w:pPr>
        <w:widowControl w:val="0"/>
        <w:shd w:val="clear" w:color="auto" w:fill="FFFFFF"/>
        <w:tabs>
          <w:tab w:val="left" w:pos="1134"/>
        </w:tabs>
        <w:ind w:firstLine="567"/>
        <w:jc w:val="both"/>
        <w:rPr>
          <w:sz w:val="22"/>
          <w:szCs w:val="22"/>
        </w:rPr>
      </w:pPr>
      <w:r w:rsidR="00604F63">
        <w:rPr>
          <w:sz w:val="22"/>
          <w:szCs w:val="22"/>
        </w:rPr>
        <w:t>14.1</w:t>
      </w:r>
      <w:r w:rsidR="00604F63">
        <w:rPr>
          <w:sz w:val="22"/>
          <w:szCs w:val="22"/>
        </w:rPr>
        <w:t xml:space="preserve">. Sutartis įsigalioja, kai ją pasirašo Šalys, ir galioja tol, kol Šalys įvykdo visus savo įsipareigojimus pagal Sutartį arba Sutartis nutraukiama. </w:t>
      </w:r>
    </w:p>
    <w:p w:rsidR="009F2701" w:rsidRDefault="007252BC">
      <w:pPr>
        <w:widowControl w:val="0"/>
        <w:shd w:val="clear" w:color="auto" w:fill="FFFFFF"/>
        <w:tabs>
          <w:tab w:val="left" w:pos="1134"/>
        </w:tabs>
        <w:ind w:firstLine="567"/>
        <w:jc w:val="both"/>
        <w:rPr>
          <w:sz w:val="22"/>
          <w:szCs w:val="22"/>
        </w:rPr>
      </w:pPr>
      <w:r w:rsidR="00604F63">
        <w:rPr>
          <w:sz w:val="22"/>
          <w:szCs w:val="22"/>
        </w:rPr>
        <w:t>14.2</w:t>
      </w:r>
      <w:r w:rsidR="00604F63">
        <w:rPr>
          <w:sz w:val="22"/>
          <w:szCs w:val="22"/>
        </w:rPr>
        <w:t xml:space="preserve">. Sutartis pasirašoma kvalifikuotu elektroniniu parašu. </w:t>
      </w:r>
    </w:p>
    <w:p w:rsidR="009F2701" w:rsidRDefault="007252BC">
      <w:pPr>
        <w:widowControl w:val="0"/>
        <w:shd w:val="clear" w:color="auto" w:fill="FFFFFF"/>
        <w:tabs>
          <w:tab w:val="left" w:pos="1134"/>
        </w:tabs>
        <w:ind w:firstLine="567"/>
        <w:jc w:val="both"/>
        <w:rPr>
          <w:sz w:val="22"/>
          <w:szCs w:val="22"/>
        </w:rPr>
      </w:pPr>
      <w:r w:rsidR="00604F63">
        <w:rPr>
          <w:sz w:val="22"/>
          <w:szCs w:val="22"/>
        </w:rPr>
        <w:t>14.3</w:t>
      </w:r>
      <w:r w:rsidR="00604F63">
        <w:rPr>
          <w:sz w:val="22"/>
          <w:szCs w:val="22"/>
        </w:rPr>
        <w:t xml:space="preserve">. Sutartis vykdoma vadovaujantis ES ir Lietuvos Respublikos teisės aktais. Šalių ginčai, kilę dėl Sutarties vykdymo, sprendžiami teisme Lietuvos Respublikos įstatymų nustatyta tvarka. </w:t>
      </w:r>
    </w:p>
    <w:p w:rsidR="009F2701" w:rsidRDefault="007252BC">
      <w:pPr>
        <w:tabs>
          <w:tab w:val="left" w:pos="993"/>
          <w:tab w:val="left" w:pos="1134"/>
          <w:tab w:val="left" w:pos="1701"/>
        </w:tabs>
        <w:ind w:firstLine="567"/>
        <w:jc w:val="both"/>
        <w:rPr>
          <w:sz w:val="22"/>
          <w:szCs w:val="22"/>
        </w:rPr>
      </w:pPr>
      <w:r w:rsidR="00604F63">
        <w:rPr>
          <w:sz w:val="22"/>
          <w:szCs w:val="22"/>
        </w:rPr>
        <w:t>14.4</w:t>
      </w:r>
      <w:r w:rsidR="00604F63">
        <w:rPr>
          <w:sz w:val="22"/>
          <w:szCs w:val="22"/>
        </w:rPr>
        <w:t xml:space="preserve">. Projekto vykdytojas privalo įvykdyti visus įsipareigojimus pagal Sutartį, įskaitant projekto tęstinumo reikalavimus, o kai įgyvendinamas jungtinis projektas, taip pat užtikrinti, kad jungtinio projekto projektų vykdytojai vykdys investicijų tęstinumo reikalavimus, kaip nustatyta Taisyklių 245–248 punktuose </w:t>
      </w:r>
      <w:r w:rsidR="00604F63">
        <w:rPr>
          <w:color w:val="000000"/>
          <w:sz w:val="22"/>
          <w:szCs w:val="22"/>
        </w:rPr>
        <w:t>(</w:t>
      </w:r>
      <w:r w:rsidR="00604F63">
        <w:rPr>
          <w:i/>
          <w:color w:val="000000"/>
          <w:sz w:val="22"/>
          <w:szCs w:val="22"/>
        </w:rPr>
        <w:t>kai įgyvendinamos finansinės priemonės, informacija nenurodoma</w:t>
      </w:r>
      <w:r w:rsidR="00604F63">
        <w:rPr>
          <w:color w:val="000000"/>
          <w:sz w:val="22"/>
          <w:szCs w:val="22"/>
        </w:rPr>
        <w:t>).</w:t>
      </w:r>
      <w:r w:rsidR="00604F63">
        <w:rPr>
          <w:sz w:val="22"/>
          <w:szCs w:val="22"/>
        </w:rPr>
        <w:t xml:space="preserve"> </w:t>
      </w:r>
    </w:p>
    <w:p w:rsidR="009F2701" w:rsidRDefault="007252BC">
      <w:pPr>
        <w:widowControl w:val="0"/>
        <w:shd w:val="clear" w:color="auto" w:fill="FFFFFF"/>
        <w:tabs>
          <w:tab w:val="left" w:pos="1134"/>
          <w:tab w:val="left" w:pos="1560"/>
        </w:tabs>
        <w:ind w:firstLine="567"/>
        <w:jc w:val="both"/>
        <w:rPr>
          <w:sz w:val="22"/>
          <w:szCs w:val="22"/>
        </w:rPr>
      </w:pPr>
      <w:r w:rsidR="00604F63">
        <w:rPr>
          <w:sz w:val="22"/>
          <w:szCs w:val="22"/>
        </w:rPr>
        <w:t>14.5</w:t>
      </w:r>
      <w:r w:rsidR="00604F63">
        <w:rPr>
          <w:sz w:val="22"/>
          <w:szCs w:val="22"/>
        </w:rPr>
        <w:t>. Nė viena Šalis neatsako už visišką ar dalinį įsipareigojimų pagal Sutartį neįvykdymą, jeigu ji įrodo, kad įsipareigojimų neįvykdė dėl nenugalimos jėgos (</w:t>
      </w:r>
      <w:r w:rsidR="00604F63">
        <w:rPr>
          <w:i/>
          <w:sz w:val="22"/>
          <w:szCs w:val="22"/>
        </w:rPr>
        <w:t>force majeure</w:t>
      </w:r>
      <w:r w:rsidR="00604F63">
        <w:rPr>
          <w:sz w:val="22"/>
          <w:szCs w:val="22"/>
        </w:rPr>
        <w:t xml:space="preserve">) aplinkybių, atsiradusių po Sutarties įsigaliojimo dienos. </w:t>
      </w:r>
    </w:p>
    <w:p w:rsidR="009F2701" w:rsidRDefault="007252BC">
      <w:pPr>
        <w:widowControl w:val="0"/>
        <w:shd w:val="clear" w:color="auto" w:fill="FFFFFF"/>
        <w:tabs>
          <w:tab w:val="left" w:pos="1134"/>
          <w:tab w:val="left" w:pos="1560"/>
        </w:tabs>
        <w:ind w:firstLine="567"/>
        <w:jc w:val="both"/>
        <w:rPr>
          <w:sz w:val="22"/>
          <w:szCs w:val="22"/>
        </w:rPr>
      </w:pPr>
      <w:r w:rsidR="00604F63">
        <w:rPr>
          <w:sz w:val="22"/>
          <w:szCs w:val="22"/>
        </w:rPr>
        <w:t>14.6</w:t>
      </w:r>
      <w:r w:rsidR="00604F63">
        <w:rPr>
          <w:sz w:val="22"/>
          <w:szCs w:val="22"/>
        </w:rPr>
        <w:t>. Kai projektas finansuojamas EGADP lėšomis, kartu su pasirašyta Sutartimi pateikiamas kvalifikuotu elektroniniu parašu pasirašytas Sutarties priedas – projekto vykdytojo pasižadėjimas.</w:t>
      </w:r>
    </w:p>
    <w:p w:rsidR="009F2701" w:rsidRDefault="007252BC">
      <w:pPr>
        <w:widowControl w:val="0"/>
        <w:shd w:val="clear" w:color="auto" w:fill="FFFFFF"/>
        <w:tabs>
          <w:tab w:val="left" w:pos="1134"/>
        </w:tabs>
        <w:ind w:firstLine="567"/>
        <w:jc w:val="both"/>
        <w:rPr>
          <w:sz w:val="22"/>
          <w:szCs w:val="22"/>
        </w:rPr>
      </w:pPr>
    </w:p>
    <w:p w:rsidR="009F2701" w:rsidRDefault="00604F63">
      <w:pPr>
        <w:widowControl w:val="0"/>
        <w:shd w:val="clear" w:color="auto" w:fill="FFFFFF"/>
        <w:jc w:val="center"/>
      </w:pPr>
      <w:r>
        <w:rPr>
          <w:color w:val="000000"/>
          <w:sz w:val="22"/>
          <w:szCs w:val="22"/>
        </w:rPr>
        <w:t>____________________________</w:t>
      </w:r>
    </w:p>
    <w:p w:rsidR="00FA566A" w:rsidRDefault="00FA566A" w:rsidP="00FA566A">
      <w:pPr>
        <w:tabs>
          <w:tab w:val="center" w:pos="4986"/>
          <w:tab w:val="right" w:pos="9972"/>
        </w:tabs>
        <w:sectPr w:rsidR="00FA566A">
          <w:pgSz w:w="16840" w:h="11907" w:orient="landscape" w:code="9"/>
          <w:pgMar w:top="1701" w:right="1134" w:bottom="567" w:left="1701" w:header="720" w:footer="720" w:gutter="0"/>
          <w:cols w:space="720"/>
          <w:titlePg/>
          <w:docGrid w:linePitch="360"/>
        </w:sectPr>
      </w:pPr>
    </w:p>
    <w:p w:rsidR="00FA566A" w:rsidRDefault="00FA566A" w:rsidP="00FA566A">
      <w:pPr>
        <w:tabs>
          <w:tab w:val="center" w:pos="4986"/>
          <w:tab w:val="right" w:pos="9972"/>
        </w:tabs>
      </w:pPr>
    </w:p>
    <w:p w:rsidR="00FA566A" w:rsidRDefault="00FA566A" w:rsidP="00FA566A">
      <w:pPr>
        <w:ind w:left="7776"/>
        <w:rPr>
          <w:szCs w:val="22"/>
        </w:rPr>
      </w:pPr>
      <w:r>
        <w:rPr>
          <w:szCs w:val="22"/>
        </w:rPr>
        <w:t>Projekto sutarties</w:t>
      </w:r>
    </w:p>
    <w:p w:rsidR="00FA566A" w:rsidRDefault="00FA566A" w:rsidP="00FA566A">
      <w:pPr>
        <w:ind w:left="7776"/>
        <w:rPr>
          <w:szCs w:val="22"/>
        </w:rPr>
      </w:pPr>
      <w:r>
        <w:rPr>
          <w:szCs w:val="22"/>
        </w:rPr>
        <w:t>priedas</w:t>
      </w:r>
    </w:p>
    <w:p w:rsidR="00FA566A" w:rsidRDefault="00FA566A" w:rsidP="00FA566A">
      <w:pPr>
        <w:jc w:val="center"/>
        <w:rPr>
          <w:szCs w:val="22"/>
        </w:rPr>
      </w:pPr>
    </w:p>
    <w:p w:rsidR="00FA566A" w:rsidRDefault="007252BC" w:rsidP="00FA566A">
      <w:pPr>
        <w:jc w:val="center"/>
        <w:rPr>
          <w:b/>
          <w:szCs w:val="22"/>
        </w:rPr>
      </w:pPr>
      <w:r w:rsidR="00FA566A">
        <w:rPr>
          <w:b/>
          <w:szCs w:val="22"/>
        </w:rPr>
        <w:t>(Projekto vykdytojo pasižadėjimo forma)</w:t>
      </w:r>
    </w:p>
    <w:p w:rsidR="00FA566A" w:rsidRDefault="00FA566A" w:rsidP="00FA566A">
      <w:pPr>
        <w:widowControl w:val="0"/>
        <w:shd w:val="clear" w:color="auto" w:fill="FFFFFF"/>
        <w:jc w:val="center"/>
        <w:rPr>
          <w:color w:val="000000"/>
          <w:sz w:val="22"/>
          <w:szCs w:val="22"/>
          <w:lang w:eastAsia="lt-LT"/>
        </w:rPr>
      </w:pPr>
    </w:p>
    <w:p w:rsidR="00FA566A" w:rsidRDefault="00FA566A" w:rsidP="0098586D">
      <w:pPr>
        <w:widowControl w:val="0"/>
        <w:shd w:val="clear" w:color="auto" w:fill="FFFFFF"/>
        <w:jc w:val="center"/>
        <w:rPr>
          <w:b/>
          <w:bCs/>
          <w:color w:val="000000"/>
          <w:lang w:eastAsia="lt-LT"/>
        </w:rPr>
      </w:pPr>
      <w:bookmarkStart w:id="0" w:name="_GoBack"/>
      <w:r>
        <w:rPr>
          <w:b/>
          <w:noProof/>
          <w:color w:val="000000"/>
          <w:lang w:eastAsia="ko-KR"/>
        </w:rPr>
        <w:drawing>
          <wp:inline distT="0" distB="0" distL="0" distR="0" wp14:anchorId="1D94757C" wp14:editId="636BC9F8">
            <wp:extent cx="2651760" cy="723900"/>
            <wp:effectExtent l="0" t="0" r="0" b="0"/>
            <wp:docPr id="1"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51760" cy="723900"/>
                    </a:xfrm>
                    <a:prstGeom prst="rect">
                      <a:avLst/>
                    </a:prstGeom>
                    <a:noFill/>
                    <a:ln>
                      <a:noFill/>
                    </a:ln>
                  </pic:spPr>
                </pic:pic>
              </a:graphicData>
            </a:graphic>
          </wp:inline>
        </w:drawing>
      </w:r>
    </w:p>
    <w:bookmarkEnd w:id="0"/>
    <w:p w:rsidR="00FA566A" w:rsidRDefault="00FA566A" w:rsidP="00FA566A">
      <w:pPr>
        <w:jc w:val="center"/>
        <w:rPr>
          <w:b/>
          <w:sz w:val="22"/>
          <w:szCs w:val="22"/>
        </w:rPr>
      </w:pPr>
    </w:p>
    <w:p w:rsidR="00FA566A" w:rsidRDefault="00FA566A" w:rsidP="00FA566A">
      <w:pPr>
        <w:widowControl w:val="0"/>
        <w:shd w:val="clear" w:color="auto" w:fill="FFFFFF"/>
        <w:jc w:val="center"/>
        <w:rPr>
          <w:sz w:val="22"/>
          <w:szCs w:val="22"/>
          <w:lang w:eastAsia="lt-LT"/>
        </w:rPr>
      </w:pPr>
      <w:r>
        <w:rPr>
          <w:bCs/>
          <w:i/>
          <w:color w:val="000000"/>
          <w:sz w:val="22"/>
          <w:szCs w:val="22"/>
          <w:lang w:eastAsia="lt-LT"/>
        </w:rPr>
        <w:t xml:space="preserve">(Monochrominė Europos Sąjungos emblema ir teiginys: </w:t>
      </w:r>
      <w:r>
        <w:rPr>
          <w:bCs/>
          <w:sz w:val="22"/>
          <w:szCs w:val="22"/>
        </w:rPr>
        <w:t xml:space="preserve">„Finansuoja Europos Sąjunga </w:t>
      </w:r>
      <w:proofErr w:type="spellStart"/>
      <w:r>
        <w:rPr>
          <w:bCs/>
          <w:sz w:val="22"/>
          <w:szCs w:val="22"/>
        </w:rPr>
        <w:t>NextGenerationEU</w:t>
      </w:r>
      <w:proofErr w:type="spellEnd"/>
      <w:r>
        <w:rPr>
          <w:bCs/>
          <w:sz w:val="22"/>
          <w:szCs w:val="22"/>
        </w:rPr>
        <w:t>“</w:t>
      </w:r>
      <w:r>
        <w:rPr>
          <w:bCs/>
          <w:i/>
          <w:sz w:val="22"/>
          <w:szCs w:val="22"/>
        </w:rPr>
        <w:t xml:space="preserve"> (kai projektas finansuojamas 2021</w:t>
      </w:r>
      <w:r>
        <w:rPr>
          <w:bCs/>
          <w:sz w:val="22"/>
          <w:szCs w:val="22"/>
        </w:rPr>
        <w:t>–</w:t>
      </w:r>
      <w:r>
        <w:rPr>
          <w:bCs/>
          <w:i/>
          <w:sz w:val="22"/>
          <w:szCs w:val="22"/>
        </w:rPr>
        <w:t>2027 metų Europos Sąjungos fondų ir Ekonomikos gaivinimo ir atsparumo didinimo priemonės lėšomis arba Ekonomikos gaivinimo ir atsparumo didinimo priemonės lėšomis</w:t>
      </w:r>
      <w:r>
        <w:rPr>
          <w:sz w:val="22"/>
          <w:szCs w:val="22"/>
          <w:lang w:eastAsia="lt-LT"/>
        </w:rPr>
        <w:t>)</w:t>
      </w:r>
    </w:p>
    <w:p w:rsidR="00FA566A" w:rsidRDefault="00FA566A" w:rsidP="00FA566A">
      <w:pPr>
        <w:jc w:val="center"/>
        <w:rPr>
          <w:lang w:eastAsia="lt-LT"/>
        </w:rPr>
      </w:pPr>
    </w:p>
    <w:p w:rsidR="00FA566A" w:rsidRDefault="00FA566A" w:rsidP="00FA566A">
      <w:pPr>
        <w:jc w:val="center"/>
        <w:rPr>
          <w:sz w:val="22"/>
          <w:szCs w:val="22"/>
          <w:lang w:eastAsia="lt-LT"/>
        </w:rPr>
      </w:pPr>
      <w:r>
        <w:rPr>
          <w:sz w:val="22"/>
          <w:szCs w:val="22"/>
          <w:lang w:eastAsia="lt-LT"/>
        </w:rPr>
        <w:t>_____________________________________</w:t>
      </w:r>
    </w:p>
    <w:p w:rsidR="00FA566A" w:rsidRDefault="00FA566A" w:rsidP="00FA566A">
      <w:pPr>
        <w:jc w:val="center"/>
        <w:rPr>
          <w:sz w:val="22"/>
          <w:szCs w:val="22"/>
          <w:lang w:eastAsia="lt-LT"/>
        </w:rPr>
      </w:pPr>
      <w:r>
        <w:rPr>
          <w:bCs/>
          <w:sz w:val="22"/>
          <w:szCs w:val="22"/>
          <w:lang w:eastAsia="lt-LT"/>
        </w:rPr>
        <w:t xml:space="preserve">(projekto vykdytojo </w:t>
      </w:r>
      <w:r>
        <w:rPr>
          <w:sz w:val="22"/>
          <w:szCs w:val="22"/>
          <w:lang w:eastAsia="lt-LT"/>
        </w:rPr>
        <w:t>pavadinimas, adresas)</w:t>
      </w:r>
    </w:p>
    <w:p w:rsidR="00FA566A" w:rsidRDefault="00FA566A" w:rsidP="00FA566A">
      <w:pPr>
        <w:jc w:val="center"/>
        <w:rPr>
          <w:sz w:val="22"/>
          <w:szCs w:val="22"/>
          <w:lang w:eastAsia="lt-LT"/>
        </w:rPr>
      </w:pPr>
    </w:p>
    <w:p w:rsidR="00FA566A" w:rsidRDefault="00FA566A" w:rsidP="00FA566A">
      <w:pPr>
        <w:keepNext/>
        <w:tabs>
          <w:tab w:val="num" w:pos="850"/>
        </w:tabs>
        <w:ind w:left="850" w:hanging="850"/>
        <w:jc w:val="center"/>
        <w:rPr>
          <w:b/>
          <w:bCs/>
          <w:smallCaps/>
          <w:szCs w:val="22"/>
          <w:lang w:eastAsia="en-GB"/>
        </w:rPr>
      </w:pPr>
      <w:r>
        <w:rPr>
          <w:b/>
          <w:bCs/>
          <w:smallCaps/>
          <w:szCs w:val="22"/>
          <w:lang w:eastAsia="en-GB"/>
        </w:rPr>
        <w:t>PROJEKTO VYKDYTOJO PASIŽADĖJIMAS</w:t>
      </w:r>
    </w:p>
    <w:p w:rsidR="00FA566A" w:rsidRDefault="00FA566A" w:rsidP="00FA566A">
      <w:pPr>
        <w:rPr>
          <w:sz w:val="22"/>
          <w:szCs w:val="22"/>
        </w:rPr>
      </w:pPr>
    </w:p>
    <w:p w:rsidR="00FA566A" w:rsidRDefault="00FA566A" w:rsidP="00FA566A">
      <w:pPr>
        <w:jc w:val="center"/>
        <w:rPr>
          <w:sz w:val="22"/>
          <w:szCs w:val="22"/>
          <w:lang w:eastAsia="lt-LT"/>
        </w:rPr>
      </w:pPr>
      <w:r>
        <w:rPr>
          <w:sz w:val="22"/>
          <w:szCs w:val="22"/>
          <w:lang w:eastAsia="lt-LT"/>
        </w:rPr>
        <w:t xml:space="preserve">__________ </w:t>
      </w:r>
    </w:p>
    <w:p w:rsidR="00FA566A" w:rsidRDefault="00FA566A" w:rsidP="00FA566A">
      <w:pPr>
        <w:jc w:val="center"/>
        <w:rPr>
          <w:sz w:val="22"/>
          <w:szCs w:val="22"/>
          <w:lang w:eastAsia="lt-LT"/>
        </w:rPr>
      </w:pPr>
      <w:r>
        <w:rPr>
          <w:sz w:val="22"/>
          <w:szCs w:val="22"/>
          <w:lang w:eastAsia="lt-LT"/>
        </w:rPr>
        <w:t>(data)</w:t>
      </w:r>
    </w:p>
    <w:p w:rsidR="00FA566A" w:rsidRDefault="00FA566A" w:rsidP="00FA566A">
      <w:pPr>
        <w:jc w:val="center"/>
        <w:rPr>
          <w:sz w:val="22"/>
          <w:szCs w:val="22"/>
          <w:lang w:eastAsia="lt-LT"/>
        </w:rPr>
      </w:pPr>
      <w:r>
        <w:rPr>
          <w:sz w:val="22"/>
          <w:szCs w:val="22"/>
          <w:lang w:eastAsia="lt-LT"/>
        </w:rPr>
        <w:t>_________________</w:t>
      </w:r>
    </w:p>
    <w:p w:rsidR="00FA566A" w:rsidRDefault="00FA566A" w:rsidP="00FA566A">
      <w:pPr>
        <w:jc w:val="center"/>
        <w:rPr>
          <w:sz w:val="22"/>
          <w:szCs w:val="22"/>
          <w:lang w:eastAsia="lt-LT"/>
        </w:rPr>
      </w:pPr>
      <w:r>
        <w:rPr>
          <w:sz w:val="22"/>
          <w:szCs w:val="22"/>
          <w:lang w:eastAsia="lt-LT"/>
        </w:rPr>
        <w:t>(sudarymo vieta)</w:t>
      </w:r>
    </w:p>
    <w:p w:rsidR="00FA566A" w:rsidRDefault="00FA566A" w:rsidP="00FA566A">
      <w:pPr>
        <w:tabs>
          <w:tab w:val="left" w:pos="3544"/>
        </w:tabs>
        <w:jc w:val="center"/>
        <w:rPr>
          <w:b/>
          <w:caps/>
          <w:sz w:val="22"/>
          <w:szCs w:val="22"/>
          <w:lang w:eastAsia="lt-LT"/>
        </w:rPr>
      </w:pPr>
    </w:p>
    <w:tbl>
      <w:tblPr>
        <w:tblW w:w="5000" w:type="pct"/>
        <w:tblLook w:val="04A0" w:firstRow="1" w:lastRow="0" w:firstColumn="1" w:lastColumn="0" w:noHBand="0" w:noVBand="1"/>
      </w:tblPr>
      <w:tblGrid>
        <w:gridCol w:w="9639"/>
      </w:tblGrid>
      <w:tr w:rsidR="00FA566A" w:rsidTr="003339D0">
        <w:trPr>
          <w:trHeight w:val="3261"/>
        </w:trPr>
        <w:tc>
          <w:tcPr>
            <w:tcW w:w="5000" w:type="pct"/>
            <w:shd w:val="clear" w:color="auto" w:fill="FFFFFF" w:themeFill="background1"/>
            <w:hideMark/>
          </w:tcPr>
          <w:p w:rsidR="00FA566A" w:rsidRDefault="00FA566A" w:rsidP="003339D0">
            <w:pPr>
              <w:ind w:firstLine="426"/>
              <w:jc w:val="both"/>
              <w:rPr>
                <w:szCs w:val="24"/>
              </w:rPr>
            </w:pPr>
            <w:r>
              <w:rPr>
                <w:szCs w:val="24"/>
              </w:rPr>
              <w:t>Šiuo pasižadėjimu patvirtinama, kad įgyvendinant 2021 m. vasario 12 d. Europos Parlamento ir Tarybos reglamento (ES) 2021/241, kuriuo</w:t>
            </w:r>
            <w:r>
              <w:rPr>
                <w:sz w:val="28"/>
                <w:szCs w:val="28"/>
              </w:rPr>
              <w:t xml:space="preserve"> </w:t>
            </w:r>
            <w:r>
              <w:rPr>
                <w:szCs w:val="24"/>
              </w:rPr>
              <w:t>nustatoma ekonomikos gaivinimo ir atsparumo didinimo priemonė, 22 straipsnį:</w:t>
            </w:r>
          </w:p>
          <w:p w:rsidR="00FA566A" w:rsidRDefault="00FA566A" w:rsidP="003339D0">
            <w:pPr>
              <w:tabs>
                <w:tab w:val="left" w:pos="743"/>
              </w:tabs>
              <w:ind w:firstLine="425"/>
              <w:jc w:val="both"/>
              <w:rPr>
                <w:szCs w:val="24"/>
                <w:lang w:eastAsia="lt-LT"/>
              </w:rPr>
            </w:pPr>
            <w:r>
              <w:rPr>
                <w:szCs w:val="24"/>
                <w:lang w:eastAsia="lt-LT"/>
              </w:rPr>
              <w:t>1.</w:t>
            </w:r>
            <w:r>
              <w:rPr>
                <w:szCs w:val="24"/>
                <w:lang w:eastAsia="lt-LT"/>
              </w:rPr>
              <w:tab/>
            </w:r>
            <w:r>
              <w:rPr>
                <w:szCs w:val="24"/>
              </w:rPr>
              <w:t xml:space="preserve">Projekto vykdytojas įsipareigoja </w:t>
            </w:r>
            <w:r>
              <w:rPr>
                <w:szCs w:val="24"/>
                <w:lang w:eastAsia="lt-LT"/>
              </w:rPr>
              <w:t>vykdyti projekto veiklas ir patirti projekto išlaidas, nepadarydamas nusikalstamos veikos (sukčiavimo, korupcijos), taip pat nepadaryti viešųjų ir privačių interesų pažeidimo.</w:t>
            </w:r>
          </w:p>
          <w:p w:rsidR="00FA566A" w:rsidRDefault="00FA566A" w:rsidP="003339D0">
            <w:pPr>
              <w:tabs>
                <w:tab w:val="left" w:pos="709"/>
              </w:tabs>
              <w:ind w:firstLine="425"/>
              <w:jc w:val="both"/>
              <w:rPr>
                <w:szCs w:val="24"/>
              </w:rPr>
            </w:pPr>
            <w:r>
              <w:rPr>
                <w:szCs w:val="24"/>
              </w:rPr>
              <w:t>2.</w:t>
            </w:r>
            <w:r>
              <w:rPr>
                <w:szCs w:val="24"/>
              </w:rPr>
              <w:tab/>
            </w:r>
            <w:r>
              <w:t xml:space="preserve">Projekto įgyvendinimo metu projekto vykdytojo privatūs interesai yra suderinti su visuomenės viešaisiais interesais, </w:t>
            </w:r>
            <w:r>
              <w:rPr>
                <w:rFonts w:eastAsia="Calibri"/>
                <w:szCs w:val="24"/>
              </w:rPr>
              <w:t xml:space="preserve">deklaruojant viešuosius ir privačius interesus vadovaujantis Lietuvos Respublikos viešųjų ir privačių interesų deklaravimo įstatymu. Projekto vykdytojas yra informuotas ir sutinka, kad Projektų administravimo ir finansavimo taisyklių, patvirtintų </w:t>
            </w:r>
            <w:r>
              <w:rPr>
                <w:szCs w:val="24"/>
              </w:rPr>
              <w:t>Lietuvos Respublikos finansų ministro 2022 m. birželio 22 d. įsakymu Nr. 1K-237 „Dėl 2021–2027 metų Europos Sąjungos fondų investicijų programos ir Ekonomikos gaivinimo ir atsparumo didinimo plano „Naujos kartos Lietuva“ įgyvendinimo“</w:t>
            </w:r>
            <w:r>
              <w:rPr>
                <w:rFonts w:eastAsia="Calibri"/>
                <w:szCs w:val="24"/>
              </w:rPr>
              <w:t>, nustatyta tvarka i</w:t>
            </w:r>
            <w:r>
              <w:rPr>
                <w:szCs w:val="24"/>
              </w:rPr>
              <w:t>ki pirkimo sutarties pasirašymo viešoji įstaiga Centrinė projektų valdymo agentūra atliks patikrinimą dėl interesų konflikto, sukčiavimo ir korupcijos</w:t>
            </w:r>
            <w:r>
              <w:rPr>
                <w:rFonts w:eastAsia="Calibri"/>
                <w:szCs w:val="24"/>
              </w:rPr>
              <w:t xml:space="preserve">. </w:t>
            </w:r>
          </w:p>
          <w:p w:rsidR="00FA566A" w:rsidRDefault="00FA566A" w:rsidP="003339D0">
            <w:pPr>
              <w:tabs>
                <w:tab w:val="left" w:pos="709"/>
              </w:tabs>
              <w:ind w:firstLine="425"/>
              <w:jc w:val="both"/>
            </w:pPr>
            <w:r>
              <w:t>3.</w:t>
            </w:r>
            <w:r>
              <w:tab/>
              <w:t>Projekto įgyvendinimo metu projekto vykdytojas, ūkinės bendrijos tikrasis (-</w:t>
            </w:r>
            <w:proofErr w:type="spellStart"/>
            <w:r>
              <w:t>ieji</w:t>
            </w:r>
            <w:proofErr w:type="spellEnd"/>
            <w:r>
              <w:t>) narys (-</w:t>
            </w:r>
            <w:proofErr w:type="spellStart"/>
            <w:r>
              <w:t>iai</w:t>
            </w:r>
            <w:proofErr w:type="spellEnd"/>
            <w:r>
              <w:t>) ar mažosios bendrijos atstovas (-ai), turintis (-</w:t>
            </w:r>
            <w:proofErr w:type="spellStart"/>
            <w:r>
              <w:t>ys</w:t>
            </w:r>
            <w:proofErr w:type="spellEnd"/>
            <w:r>
              <w:t>) teisę juridinio asmens vardu sudaryti sandorį, ar finansinę apskaitą (toliau – apskaita) tvarkantis asmuo (tvarkantys asmenys), ar kitas (kiti) asmuo (asmenys), turintis (-</w:t>
            </w:r>
            <w:proofErr w:type="spellStart"/>
            <w:r>
              <w:t>ys</w:t>
            </w:r>
            <w:proofErr w:type="spellEnd"/>
            <w:r>
              <w:t xml:space="preserve">) teisę surašyti ir pasirašyti projekto vykdytojo apskaitos dokumentus, neturi neišnykusio arba nepanaikinto teistumo arba dėl projekto vykdytojo per pastaruosius 5 metus nebuvo priimtas ir įsiteisėjęs apkaltinamasis teismo nuosprendis dėl neteisėtos veiklos, 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w:t>
            </w:r>
            <w:r>
              <w:lastRenderedPageBreak/>
              <w:t xml:space="preserve">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t>vertimąsi</w:t>
            </w:r>
            <w:proofErr w:type="spellEnd"/>
            <w: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w:t>
            </w:r>
          </w:p>
          <w:p w:rsidR="00FA566A" w:rsidRDefault="00FA566A" w:rsidP="003339D0">
            <w:pPr>
              <w:tabs>
                <w:tab w:val="left" w:pos="709"/>
              </w:tabs>
              <w:ind w:firstLine="425"/>
              <w:jc w:val="both"/>
              <w:rPr>
                <w:szCs w:val="24"/>
              </w:rPr>
            </w:pPr>
            <w:r>
              <w:rPr>
                <w:szCs w:val="24"/>
              </w:rPr>
              <w:t>4.</w:t>
            </w:r>
            <w:r>
              <w:rPr>
                <w:szCs w:val="24"/>
              </w:rPr>
              <w:tab/>
              <w:t xml:space="preserve">Projekto vykdytojas įsipareigoja, kad </w:t>
            </w:r>
            <w:r>
              <w:rPr>
                <w:color w:val="000000"/>
                <w:szCs w:val="24"/>
              </w:rPr>
              <w:t>planuojamų vykdyti projekto veiklų išlaidos nebus finansuojamos pagal kitus projekto vykdytojo įgyvendintus ir (arba) įgyvendinamus projektus.</w:t>
            </w:r>
          </w:p>
          <w:p w:rsidR="00FA566A" w:rsidRDefault="00FA566A" w:rsidP="003339D0">
            <w:pPr>
              <w:tabs>
                <w:tab w:val="left" w:pos="-142"/>
                <w:tab w:val="left" w:pos="0"/>
                <w:tab w:val="left" w:pos="709"/>
              </w:tabs>
              <w:spacing w:line="240" w:lineRule="atLeast"/>
              <w:ind w:firstLine="426"/>
              <w:jc w:val="both"/>
              <w:rPr>
                <w:szCs w:val="24"/>
              </w:rPr>
            </w:pPr>
            <w:r>
              <w:rPr>
                <w:szCs w:val="24"/>
              </w:rPr>
              <w:t>5.</w:t>
            </w:r>
            <w:r>
              <w:rPr>
                <w:szCs w:val="24"/>
              </w:rPr>
              <w:tab/>
              <w:t xml:space="preserve">Atsižvelgiant į tai, kad valstybė narė yra įpareigota rinkti Reglamento (ES) 2021/241 22 straipsnio 2 dalies d punkte nurodytus duomenis, projekto vykdytojas yra informuotas, kad viešoji įstaiga Centrinė projektų valdymo agentūra kaups duomenis apie projektą, įskaitant projekto vykdytojo pavadinimą, skirtą finansavimą, rangovų, paslaugų teikėjų, prekių tiekėjų ir (ar) subrangovų, paslaugų </w:t>
            </w:r>
            <w:proofErr w:type="spellStart"/>
            <w:r>
              <w:rPr>
                <w:szCs w:val="24"/>
              </w:rPr>
              <w:t>subteikėjų</w:t>
            </w:r>
            <w:proofErr w:type="spellEnd"/>
            <w:r>
              <w:rPr>
                <w:szCs w:val="24"/>
              </w:rPr>
              <w:t xml:space="preserve">, prekių subtiekėjų pavadinimus, pasirašytų paslaugų ir darbų sutarčių vertes, </w:t>
            </w:r>
            <w:r>
              <w:rPr>
                <w:color w:val="000000"/>
                <w:szCs w:val="24"/>
                <w:lang w:eastAsia="lt-LT"/>
              </w:rPr>
              <w:t>lėšų gavėjo tikrojo (-</w:t>
            </w:r>
            <w:proofErr w:type="spellStart"/>
            <w:r>
              <w:rPr>
                <w:color w:val="000000"/>
                <w:szCs w:val="24"/>
                <w:lang w:eastAsia="lt-LT"/>
              </w:rPr>
              <w:t>ųjų</w:t>
            </w:r>
            <w:proofErr w:type="spellEnd"/>
            <w:r>
              <w:rPr>
                <w:color w:val="000000"/>
                <w:szCs w:val="24"/>
                <w:lang w:eastAsia="lt-LT"/>
              </w:rPr>
              <w:t xml:space="preserve">) savininko (-ų) arba </w:t>
            </w:r>
            <w:r>
              <w:rPr>
                <w:bCs/>
                <w:szCs w:val="24"/>
              </w:rPr>
              <w:t xml:space="preserve">paslaugų teikėjo, prekių tiekėjo, rangovo ir (ar) paslaugų </w:t>
            </w:r>
            <w:proofErr w:type="spellStart"/>
            <w:r>
              <w:rPr>
                <w:bCs/>
                <w:szCs w:val="24"/>
              </w:rPr>
              <w:t>subteikėjo</w:t>
            </w:r>
            <w:proofErr w:type="spellEnd"/>
            <w:r>
              <w:rPr>
                <w:bCs/>
                <w:szCs w:val="24"/>
              </w:rPr>
              <w:t>, prekių subtiekėjo, subrangovo</w:t>
            </w:r>
            <w:r>
              <w:rPr>
                <w:color w:val="000000"/>
                <w:szCs w:val="24"/>
                <w:lang w:eastAsia="lt-LT"/>
              </w:rPr>
              <w:t xml:space="preserve"> vardą, pavardę ir gimimo datą.</w:t>
            </w:r>
            <w:r>
              <w:rPr>
                <w:szCs w:val="24"/>
              </w:rPr>
              <w:t xml:space="preserve"> </w:t>
            </w:r>
          </w:p>
          <w:p w:rsidR="00FA566A" w:rsidRDefault="00FA566A" w:rsidP="003339D0">
            <w:pPr>
              <w:tabs>
                <w:tab w:val="left" w:pos="-142"/>
                <w:tab w:val="left" w:pos="0"/>
                <w:tab w:val="left" w:pos="709"/>
              </w:tabs>
              <w:spacing w:line="240" w:lineRule="atLeast"/>
              <w:ind w:firstLine="426"/>
              <w:jc w:val="both"/>
              <w:rPr>
                <w:szCs w:val="24"/>
              </w:rPr>
            </w:pPr>
            <w:r>
              <w:rPr>
                <w:szCs w:val="24"/>
              </w:rPr>
              <w:t>6.</w:t>
            </w:r>
            <w:r>
              <w:rPr>
                <w:szCs w:val="24"/>
              </w:rPr>
              <w:tab/>
              <w:t>Jei įgyvendinant projektą pagal</w:t>
            </w:r>
            <w:r>
              <w:rPr>
                <w:bCs/>
                <w:szCs w:val="24"/>
              </w:rPr>
              <w:t xml:space="preserve"> vykdomą prekių, paslaugų ar darbų pirkimo sutartį</w:t>
            </w:r>
            <w:r>
              <w:rPr>
                <w:szCs w:val="24"/>
              </w:rPr>
              <w:t xml:space="preserve"> lėšų gavėjo tikrasis (-</w:t>
            </w:r>
            <w:proofErr w:type="spellStart"/>
            <w:r>
              <w:rPr>
                <w:szCs w:val="24"/>
              </w:rPr>
              <w:t>ieji</w:t>
            </w:r>
            <w:proofErr w:type="spellEnd"/>
            <w:r>
              <w:rPr>
                <w:szCs w:val="24"/>
              </w:rPr>
              <w:t xml:space="preserve">) savininkas (-ai) yra užsienietis (fizinis asmuo) ar užsienyje registruotas juridinis asmuo arba </w:t>
            </w:r>
            <w:r>
              <w:rPr>
                <w:bCs/>
                <w:szCs w:val="24"/>
              </w:rPr>
              <w:t xml:space="preserve">paslaugų teikėjas, prekių tiekėjas, rangovas ir (ar) paslaugų </w:t>
            </w:r>
            <w:proofErr w:type="spellStart"/>
            <w:r>
              <w:rPr>
                <w:bCs/>
                <w:szCs w:val="24"/>
              </w:rPr>
              <w:t>subteikėjas</w:t>
            </w:r>
            <w:proofErr w:type="spellEnd"/>
            <w:r>
              <w:rPr>
                <w:bCs/>
                <w:szCs w:val="24"/>
              </w:rPr>
              <w:t>, prekių subtiekėjas, subrangovas yra užsienietis (fizinis asmuo)</w:t>
            </w:r>
            <w:r>
              <w:rPr>
                <w:szCs w:val="24"/>
              </w:rPr>
              <w:t>, projekto vykdytojas įsipareigoja rinkti, saugoti ir viešajai įstaigai Centrinei projektų valdymo agentūrai nurodyti lėšų gavėjo tikrojo (-</w:t>
            </w:r>
            <w:proofErr w:type="spellStart"/>
            <w:r>
              <w:rPr>
                <w:szCs w:val="24"/>
              </w:rPr>
              <w:t>ųjų</w:t>
            </w:r>
            <w:proofErr w:type="spellEnd"/>
            <w:r>
              <w:rPr>
                <w:szCs w:val="24"/>
              </w:rPr>
              <w:t xml:space="preserve">) savininko (-ų) arba </w:t>
            </w:r>
            <w:r>
              <w:rPr>
                <w:bCs/>
                <w:szCs w:val="24"/>
              </w:rPr>
              <w:t xml:space="preserve">paslaugų teikėjo, prekių tiekėjo, rangovo ir (ar) paslaugų </w:t>
            </w:r>
            <w:proofErr w:type="spellStart"/>
            <w:r>
              <w:rPr>
                <w:bCs/>
                <w:szCs w:val="24"/>
              </w:rPr>
              <w:t>subteikėjo</w:t>
            </w:r>
            <w:proofErr w:type="spellEnd"/>
            <w:r>
              <w:rPr>
                <w:bCs/>
                <w:szCs w:val="24"/>
              </w:rPr>
              <w:t xml:space="preserve">, prekių subtiekėjo, subrangovo </w:t>
            </w:r>
            <w:r>
              <w:rPr>
                <w:szCs w:val="24"/>
              </w:rPr>
              <w:t xml:space="preserve">vardą, pavardę ir gimimo datą, </w:t>
            </w:r>
            <w:r>
              <w:rPr>
                <w:bCs/>
                <w:color w:val="000000"/>
                <w:szCs w:val="24"/>
                <w:shd w:val="clear" w:color="auto" w:fill="FFFFFF"/>
              </w:rPr>
              <w:t>kaip nustatyta</w:t>
            </w:r>
            <w:r>
              <w:rPr>
                <w:b/>
                <w:bCs/>
                <w:color w:val="000000"/>
                <w:szCs w:val="24"/>
                <w:shd w:val="clear" w:color="auto" w:fill="FFFFFF"/>
              </w:rPr>
              <w:t xml:space="preserve"> </w:t>
            </w:r>
            <w:r>
              <w:rPr>
                <w:szCs w:val="24"/>
              </w:rPr>
              <w:t xml:space="preserve">Reglamento (ES) 2021/241 22 straipsnio 2 dalies d punkto iii </w:t>
            </w:r>
            <w:proofErr w:type="spellStart"/>
            <w:r>
              <w:rPr>
                <w:szCs w:val="24"/>
              </w:rPr>
              <w:t>papuntyje</w:t>
            </w:r>
            <w:proofErr w:type="spellEnd"/>
            <w:r>
              <w:rPr>
                <w:szCs w:val="24"/>
              </w:rPr>
              <w:t xml:space="preserve">. Projekto vykdytojas įsipareigoja šiuos duomenis surinkti pirkimo sutarties sudarymo ir (arba) vykdymo metu, </w:t>
            </w:r>
            <w:r>
              <w:rPr>
                <w:bCs/>
                <w:szCs w:val="24"/>
              </w:rPr>
              <w:t xml:space="preserve">prieš atlikdamas </w:t>
            </w:r>
            <w:r>
              <w:rPr>
                <w:szCs w:val="24"/>
              </w:rPr>
              <w:t>mokėjimą (-</w:t>
            </w:r>
            <w:proofErr w:type="spellStart"/>
            <w:r>
              <w:rPr>
                <w:szCs w:val="24"/>
              </w:rPr>
              <w:t>us</w:t>
            </w:r>
            <w:proofErr w:type="spellEnd"/>
            <w:r>
              <w:rPr>
                <w:szCs w:val="24"/>
              </w:rPr>
              <w:t>) už patiektas prekes, suteiktas paslaugas ar atliktus darbus.</w:t>
            </w:r>
          </w:p>
        </w:tc>
      </w:tr>
      <w:tr w:rsidR="00FA566A" w:rsidTr="003339D0">
        <w:trPr>
          <w:trHeight w:val="66"/>
        </w:trPr>
        <w:tc>
          <w:tcPr>
            <w:tcW w:w="5000" w:type="pct"/>
          </w:tcPr>
          <w:p w:rsidR="00FA566A" w:rsidRDefault="00FA566A" w:rsidP="003339D0">
            <w:pPr>
              <w:jc w:val="both"/>
              <w:rPr>
                <w:sz w:val="16"/>
                <w:szCs w:val="16"/>
              </w:rPr>
            </w:pPr>
          </w:p>
        </w:tc>
      </w:tr>
      <w:tr w:rsidR="00FA566A" w:rsidTr="003339D0">
        <w:tc>
          <w:tcPr>
            <w:tcW w:w="5000" w:type="pct"/>
          </w:tcPr>
          <w:p w:rsidR="00FA566A" w:rsidRDefault="00FA566A" w:rsidP="003339D0">
            <w:pPr>
              <w:tabs>
                <w:tab w:val="left" w:pos="709"/>
              </w:tabs>
              <w:spacing w:line="240" w:lineRule="atLeast"/>
              <w:jc w:val="both"/>
              <w:rPr>
                <w:sz w:val="16"/>
                <w:szCs w:val="16"/>
              </w:rPr>
            </w:pPr>
          </w:p>
        </w:tc>
      </w:tr>
    </w:tbl>
    <w:p w:rsidR="00FA566A" w:rsidRDefault="00FA566A" w:rsidP="00FA566A">
      <w:pPr>
        <w:tabs>
          <w:tab w:val="left" w:pos="3544"/>
        </w:tabs>
        <w:rPr>
          <w:sz w:val="22"/>
          <w:szCs w:val="22"/>
          <w:lang w:eastAsia="lt-LT"/>
        </w:rPr>
      </w:pPr>
      <w:r>
        <w:rPr>
          <w:sz w:val="16"/>
          <w:szCs w:val="16"/>
          <w:lang w:eastAsia="lt-LT"/>
        </w:rPr>
        <w:t>___</w:t>
      </w:r>
      <w:r>
        <w:rPr>
          <w:sz w:val="22"/>
          <w:szCs w:val="22"/>
          <w:lang w:eastAsia="lt-LT"/>
        </w:rPr>
        <w:t>______________________                           _________                               _________________</w:t>
      </w:r>
    </w:p>
    <w:p w:rsidR="00FA566A" w:rsidRDefault="00FA566A" w:rsidP="00FA566A">
      <w:pPr>
        <w:tabs>
          <w:tab w:val="left" w:pos="3544"/>
        </w:tabs>
        <w:rPr>
          <w:sz w:val="22"/>
          <w:szCs w:val="22"/>
          <w:lang w:val="pt-BR" w:eastAsia="lt-LT"/>
        </w:rPr>
      </w:pPr>
      <w:r>
        <w:rPr>
          <w:sz w:val="22"/>
          <w:szCs w:val="22"/>
          <w:lang w:val="pt-BR" w:eastAsia="lt-LT"/>
        </w:rPr>
        <w:t>(projekto vykdytojo vadovo ar jo įgalioto                                                             (parašas)                                      (vardas ir pavardė)</w:t>
      </w:r>
    </w:p>
    <w:p w:rsidR="00FA566A" w:rsidRDefault="00FA566A" w:rsidP="00FA566A">
      <w:pPr>
        <w:tabs>
          <w:tab w:val="left" w:pos="3544"/>
        </w:tabs>
        <w:ind w:firstLine="57"/>
        <w:rPr>
          <w:sz w:val="22"/>
          <w:szCs w:val="22"/>
          <w:lang w:val="pt-BR" w:eastAsia="lt-LT"/>
        </w:rPr>
      </w:pPr>
      <w:r>
        <w:rPr>
          <w:sz w:val="22"/>
          <w:szCs w:val="22"/>
          <w:lang w:val="pt-BR" w:eastAsia="lt-LT"/>
        </w:rPr>
        <w:t>asmens pareigų pavadinimas)</w:t>
      </w:r>
    </w:p>
    <w:p w:rsidR="00FA566A" w:rsidRDefault="00FA566A" w:rsidP="00FA566A">
      <w:pPr>
        <w:tabs>
          <w:tab w:val="left" w:pos="3544"/>
        </w:tabs>
        <w:rPr>
          <w:b/>
          <w:bCs/>
          <w:sz w:val="22"/>
          <w:szCs w:val="22"/>
          <w:lang w:val="pt-BR" w:eastAsia="lt-LT"/>
        </w:rPr>
      </w:pPr>
    </w:p>
    <w:p w:rsidR="00FA566A" w:rsidRDefault="00FA566A" w:rsidP="00FA566A">
      <w:pPr>
        <w:tabs>
          <w:tab w:val="left" w:pos="3544"/>
        </w:tabs>
        <w:ind w:firstLine="57"/>
        <w:rPr>
          <w:sz w:val="22"/>
          <w:szCs w:val="22"/>
          <w:lang w:val="pt-BR" w:eastAsia="lt-LT"/>
        </w:rPr>
      </w:pPr>
      <w:r>
        <w:rPr>
          <w:b/>
          <w:bCs/>
          <w:sz w:val="22"/>
          <w:szCs w:val="22"/>
          <w:lang w:val="pt-BR" w:eastAsia="lt-LT"/>
        </w:rPr>
        <w:t xml:space="preserve">Pastaba. </w:t>
      </w:r>
      <w:r>
        <w:rPr>
          <w:sz w:val="22"/>
          <w:szCs w:val="22"/>
          <w:lang w:val="pt-BR" w:eastAsia="lt-LT"/>
        </w:rPr>
        <w:t xml:space="preserve">Ši forma pildoma, jeigu projektas finansuojamas iš Ekonomikos gaivinimo ir atsparumo didinimo priemonės lėšų. </w:t>
      </w:r>
    </w:p>
    <w:p w:rsidR="00FA566A" w:rsidRDefault="00FA566A" w:rsidP="00FA566A">
      <w:pPr>
        <w:tabs>
          <w:tab w:val="left" w:pos="3544"/>
        </w:tabs>
        <w:ind w:firstLine="57"/>
        <w:jc w:val="center"/>
        <w:rPr>
          <w:sz w:val="22"/>
          <w:szCs w:val="22"/>
          <w:lang w:val="pt-BR" w:eastAsia="lt-LT"/>
        </w:rPr>
      </w:pPr>
      <w:r>
        <w:rPr>
          <w:sz w:val="22"/>
          <w:szCs w:val="22"/>
          <w:lang w:val="pt-BR" w:eastAsia="lt-LT"/>
        </w:rPr>
        <w:t>_________________________________</w:t>
      </w:r>
    </w:p>
    <w:p w:rsidR="00FA566A" w:rsidRDefault="00FA566A" w:rsidP="00FA566A">
      <w:pPr>
        <w:widowControl w:val="0"/>
        <w:shd w:val="clear" w:color="auto" w:fill="FFFFFF"/>
        <w:rPr>
          <w:rFonts w:ascii="Arial" w:hAnsi="Arial"/>
          <w:color w:val="000000"/>
          <w:sz w:val="20"/>
        </w:rPr>
      </w:pPr>
    </w:p>
    <w:sectPr w:rsidR="00FA566A" w:rsidSect="00FA566A">
      <w:pgSz w:w="11907" w:h="16840" w:code="9"/>
      <w:pgMar w:top="1134" w:right="567" w:bottom="170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2BC" w:rsidRDefault="007252BC">
      <w:pPr>
        <w:ind w:firstLine="720"/>
        <w:rPr>
          <w:rFonts w:ascii="Arial" w:hAnsi="Arial"/>
          <w:sz w:val="20"/>
        </w:rPr>
      </w:pPr>
      <w:r>
        <w:rPr>
          <w:rFonts w:ascii="Arial" w:hAnsi="Arial"/>
          <w:sz w:val="20"/>
        </w:rPr>
        <w:separator/>
      </w:r>
    </w:p>
  </w:endnote>
  <w:endnote w:type="continuationSeparator" w:id="0">
    <w:p w:rsidR="007252BC" w:rsidRDefault="007252BC">
      <w:pPr>
        <w:ind w:firstLine="720"/>
        <w:rPr>
          <w:rFonts w:ascii="Arial" w:hAnsi="Arial"/>
          <w:sz w:val="20"/>
        </w:rPr>
      </w:pPr>
      <w:r>
        <w:rPr>
          <w:rFonts w:ascii="Arial" w:hAnsi="Arial"/>
          <w:sz w:val="20"/>
        </w:rPr>
        <w:continuationSeparator/>
      </w:r>
    </w:p>
  </w:endnote>
  <w:endnote w:type="continuationNotice" w:id="1">
    <w:p w:rsidR="007252BC" w:rsidRDefault="007252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BA"/>
    <w:family w:val="swiss"/>
    <w:pitch w:val="variable"/>
    <w:sig w:usb0="E0002EFF" w:usb1="C000785B" w:usb2="00000009" w:usb3="00000000" w:csb0="000001FF" w:csb1="00000000"/>
  </w:font>
  <w:font w:name="&quot;Arial&quot;,&quot;sans-serif&quo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701" w:rsidRDefault="009F2701">
    <w:pPr>
      <w:tabs>
        <w:tab w:val="center" w:pos="4819"/>
        <w:tab w:val="right" w:pos="9638"/>
      </w:tabs>
      <w:ind w:firstLine="720"/>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9F2701">
      <w:tc>
        <w:tcPr>
          <w:tcW w:w="3210" w:type="dxa"/>
        </w:tcPr>
        <w:p w:rsidR="009F2701" w:rsidRDefault="009F2701">
          <w:pPr>
            <w:tabs>
              <w:tab w:val="center" w:pos="4153"/>
              <w:tab w:val="right" w:pos="8306"/>
            </w:tabs>
            <w:ind w:left="-115" w:firstLine="720"/>
            <w:rPr>
              <w:rFonts w:ascii="Arial" w:hAnsi="Arial"/>
              <w:sz w:val="20"/>
              <w:lang w:val="en-GB"/>
            </w:rPr>
          </w:pPr>
        </w:p>
      </w:tc>
      <w:tc>
        <w:tcPr>
          <w:tcW w:w="3210" w:type="dxa"/>
        </w:tcPr>
        <w:p w:rsidR="009F2701" w:rsidRDefault="009F2701">
          <w:pPr>
            <w:tabs>
              <w:tab w:val="center" w:pos="4153"/>
              <w:tab w:val="right" w:pos="8306"/>
            </w:tabs>
            <w:ind w:firstLine="720"/>
            <w:jc w:val="center"/>
            <w:rPr>
              <w:rFonts w:ascii="Arial" w:hAnsi="Arial"/>
              <w:sz w:val="20"/>
              <w:lang w:val="en-GB"/>
            </w:rPr>
          </w:pPr>
        </w:p>
      </w:tc>
      <w:tc>
        <w:tcPr>
          <w:tcW w:w="3210" w:type="dxa"/>
        </w:tcPr>
        <w:p w:rsidR="009F2701" w:rsidRDefault="009F2701">
          <w:pPr>
            <w:tabs>
              <w:tab w:val="center" w:pos="4153"/>
              <w:tab w:val="right" w:pos="8306"/>
            </w:tabs>
            <w:ind w:right="-115" w:firstLine="720"/>
            <w:jc w:val="right"/>
            <w:rPr>
              <w:rFonts w:ascii="Arial" w:hAnsi="Arial"/>
              <w:sz w:val="20"/>
              <w:lang w:val="en-GB"/>
            </w:rPr>
          </w:pPr>
        </w:p>
      </w:tc>
    </w:tr>
  </w:tbl>
  <w:p w:rsidR="009F2701" w:rsidRDefault="009F2701">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9F2701">
      <w:tc>
        <w:tcPr>
          <w:tcW w:w="3210" w:type="dxa"/>
        </w:tcPr>
        <w:p w:rsidR="009F2701" w:rsidRDefault="009F2701">
          <w:pPr>
            <w:tabs>
              <w:tab w:val="center" w:pos="4153"/>
              <w:tab w:val="right" w:pos="8306"/>
            </w:tabs>
            <w:ind w:left="-115" w:firstLine="720"/>
            <w:rPr>
              <w:rFonts w:ascii="Arial" w:hAnsi="Arial"/>
              <w:sz w:val="20"/>
              <w:lang w:val="en-GB"/>
            </w:rPr>
          </w:pPr>
        </w:p>
      </w:tc>
      <w:tc>
        <w:tcPr>
          <w:tcW w:w="3210" w:type="dxa"/>
        </w:tcPr>
        <w:p w:rsidR="009F2701" w:rsidRDefault="009F2701">
          <w:pPr>
            <w:tabs>
              <w:tab w:val="center" w:pos="4153"/>
              <w:tab w:val="right" w:pos="8306"/>
            </w:tabs>
            <w:ind w:firstLine="720"/>
            <w:jc w:val="center"/>
            <w:rPr>
              <w:rFonts w:ascii="Arial" w:hAnsi="Arial"/>
              <w:sz w:val="20"/>
              <w:lang w:val="en-GB"/>
            </w:rPr>
          </w:pPr>
        </w:p>
      </w:tc>
      <w:tc>
        <w:tcPr>
          <w:tcW w:w="3210" w:type="dxa"/>
        </w:tcPr>
        <w:p w:rsidR="009F2701" w:rsidRDefault="009F2701">
          <w:pPr>
            <w:tabs>
              <w:tab w:val="center" w:pos="4153"/>
              <w:tab w:val="right" w:pos="8306"/>
            </w:tabs>
            <w:ind w:right="-115" w:firstLine="720"/>
            <w:jc w:val="right"/>
            <w:rPr>
              <w:rFonts w:ascii="Arial" w:hAnsi="Arial"/>
              <w:sz w:val="20"/>
              <w:lang w:val="en-GB"/>
            </w:rPr>
          </w:pPr>
        </w:p>
      </w:tc>
    </w:tr>
  </w:tbl>
  <w:p w:rsidR="009F2701" w:rsidRDefault="009F2701">
    <w:pPr>
      <w:tabs>
        <w:tab w:val="center" w:pos="4819"/>
        <w:tab w:val="right" w:pos="9638"/>
      </w:tabs>
      <w:ind w:firstLine="720"/>
      <w:rPr>
        <w:rFonts w:ascii="Arial" w:hAnsi="Arial"/>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9F2701">
      <w:tc>
        <w:tcPr>
          <w:tcW w:w="4665" w:type="dxa"/>
        </w:tcPr>
        <w:p w:rsidR="009F2701" w:rsidRDefault="009F2701">
          <w:pPr>
            <w:tabs>
              <w:tab w:val="center" w:pos="4153"/>
              <w:tab w:val="right" w:pos="8306"/>
            </w:tabs>
            <w:ind w:left="-115" w:firstLine="720"/>
            <w:rPr>
              <w:rFonts w:ascii="Arial" w:hAnsi="Arial"/>
              <w:sz w:val="20"/>
              <w:lang w:val="en-GB"/>
            </w:rPr>
          </w:pPr>
        </w:p>
      </w:tc>
      <w:tc>
        <w:tcPr>
          <w:tcW w:w="4665" w:type="dxa"/>
        </w:tcPr>
        <w:p w:rsidR="009F2701" w:rsidRDefault="009F2701">
          <w:pPr>
            <w:tabs>
              <w:tab w:val="center" w:pos="4153"/>
              <w:tab w:val="right" w:pos="8306"/>
            </w:tabs>
            <w:ind w:firstLine="720"/>
            <w:jc w:val="center"/>
            <w:rPr>
              <w:rFonts w:ascii="Arial" w:hAnsi="Arial"/>
              <w:sz w:val="20"/>
              <w:lang w:val="en-GB"/>
            </w:rPr>
          </w:pPr>
        </w:p>
      </w:tc>
      <w:tc>
        <w:tcPr>
          <w:tcW w:w="4665" w:type="dxa"/>
        </w:tcPr>
        <w:p w:rsidR="009F2701" w:rsidRDefault="009F2701">
          <w:pPr>
            <w:tabs>
              <w:tab w:val="center" w:pos="4153"/>
              <w:tab w:val="right" w:pos="8306"/>
            </w:tabs>
            <w:ind w:right="-115" w:firstLine="720"/>
            <w:jc w:val="right"/>
            <w:rPr>
              <w:rFonts w:ascii="Arial" w:hAnsi="Arial"/>
              <w:sz w:val="20"/>
              <w:lang w:val="en-GB"/>
            </w:rPr>
          </w:pPr>
        </w:p>
      </w:tc>
    </w:tr>
  </w:tbl>
  <w:p w:rsidR="009F2701" w:rsidRDefault="009F2701">
    <w:pPr>
      <w:tabs>
        <w:tab w:val="center" w:pos="4819"/>
        <w:tab w:val="right" w:pos="9638"/>
      </w:tabs>
      <w:ind w:firstLine="720"/>
      <w:rPr>
        <w:rFonts w:ascii="Arial" w:hAnsi="Arial"/>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9F2701">
      <w:tc>
        <w:tcPr>
          <w:tcW w:w="4665" w:type="dxa"/>
        </w:tcPr>
        <w:p w:rsidR="009F2701" w:rsidRDefault="009F2701">
          <w:pPr>
            <w:tabs>
              <w:tab w:val="center" w:pos="4153"/>
              <w:tab w:val="right" w:pos="8306"/>
            </w:tabs>
            <w:ind w:left="-115" w:firstLine="720"/>
            <w:rPr>
              <w:rFonts w:ascii="Arial" w:hAnsi="Arial"/>
              <w:sz w:val="20"/>
              <w:lang w:val="en-GB"/>
            </w:rPr>
          </w:pPr>
        </w:p>
      </w:tc>
      <w:tc>
        <w:tcPr>
          <w:tcW w:w="4665" w:type="dxa"/>
        </w:tcPr>
        <w:p w:rsidR="009F2701" w:rsidRDefault="009F2701">
          <w:pPr>
            <w:tabs>
              <w:tab w:val="center" w:pos="4153"/>
              <w:tab w:val="right" w:pos="8306"/>
            </w:tabs>
            <w:ind w:firstLine="720"/>
            <w:jc w:val="center"/>
            <w:rPr>
              <w:rFonts w:ascii="Arial" w:hAnsi="Arial"/>
              <w:sz w:val="20"/>
              <w:lang w:val="en-GB"/>
            </w:rPr>
          </w:pPr>
        </w:p>
      </w:tc>
      <w:tc>
        <w:tcPr>
          <w:tcW w:w="4665" w:type="dxa"/>
        </w:tcPr>
        <w:p w:rsidR="009F2701" w:rsidRDefault="009F2701">
          <w:pPr>
            <w:tabs>
              <w:tab w:val="center" w:pos="4153"/>
              <w:tab w:val="right" w:pos="8306"/>
            </w:tabs>
            <w:ind w:right="-115" w:firstLine="720"/>
            <w:jc w:val="right"/>
            <w:rPr>
              <w:rFonts w:ascii="Arial" w:hAnsi="Arial"/>
              <w:sz w:val="20"/>
              <w:lang w:val="en-GB"/>
            </w:rPr>
          </w:pPr>
        </w:p>
      </w:tc>
    </w:tr>
  </w:tbl>
  <w:p w:rsidR="009F2701" w:rsidRDefault="009F2701">
    <w:pPr>
      <w:tabs>
        <w:tab w:val="center" w:pos="4819"/>
        <w:tab w:val="right" w:pos="9638"/>
      </w:tabs>
      <w:ind w:firstLine="720"/>
      <w:rPr>
        <w:rFonts w:ascii="Arial" w:hAnsi="Arial"/>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9F2701">
      <w:tc>
        <w:tcPr>
          <w:tcW w:w="4665" w:type="dxa"/>
        </w:tcPr>
        <w:p w:rsidR="009F2701" w:rsidRDefault="009F2701">
          <w:pPr>
            <w:tabs>
              <w:tab w:val="center" w:pos="4153"/>
              <w:tab w:val="right" w:pos="8306"/>
            </w:tabs>
            <w:ind w:left="-115" w:firstLine="720"/>
            <w:rPr>
              <w:rFonts w:ascii="Arial" w:hAnsi="Arial"/>
              <w:sz w:val="20"/>
              <w:lang w:val="en-GB"/>
            </w:rPr>
          </w:pPr>
        </w:p>
      </w:tc>
      <w:tc>
        <w:tcPr>
          <w:tcW w:w="4665" w:type="dxa"/>
        </w:tcPr>
        <w:p w:rsidR="009F2701" w:rsidRDefault="009F2701">
          <w:pPr>
            <w:tabs>
              <w:tab w:val="center" w:pos="4153"/>
              <w:tab w:val="right" w:pos="8306"/>
            </w:tabs>
            <w:ind w:firstLine="720"/>
            <w:jc w:val="center"/>
            <w:rPr>
              <w:rFonts w:ascii="Arial" w:hAnsi="Arial"/>
              <w:sz w:val="20"/>
              <w:lang w:val="en-GB"/>
            </w:rPr>
          </w:pPr>
        </w:p>
      </w:tc>
      <w:tc>
        <w:tcPr>
          <w:tcW w:w="4665" w:type="dxa"/>
        </w:tcPr>
        <w:p w:rsidR="009F2701" w:rsidRDefault="009F2701">
          <w:pPr>
            <w:tabs>
              <w:tab w:val="center" w:pos="4153"/>
              <w:tab w:val="right" w:pos="8306"/>
            </w:tabs>
            <w:ind w:right="-115" w:firstLine="720"/>
            <w:jc w:val="right"/>
            <w:rPr>
              <w:rFonts w:ascii="Arial" w:hAnsi="Arial"/>
              <w:sz w:val="20"/>
              <w:lang w:val="en-GB"/>
            </w:rPr>
          </w:pPr>
        </w:p>
      </w:tc>
    </w:tr>
  </w:tbl>
  <w:p w:rsidR="009F2701" w:rsidRDefault="009F2701">
    <w:pPr>
      <w:tabs>
        <w:tab w:val="center" w:pos="4819"/>
        <w:tab w:val="right" w:pos="9638"/>
      </w:tabs>
      <w:ind w:firstLine="720"/>
      <w:rPr>
        <w:rFonts w:ascii="Arial" w:hAnsi="Arial"/>
        <w:sz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5"/>
      <w:gridCol w:w="4665"/>
      <w:gridCol w:w="4665"/>
    </w:tblGrid>
    <w:tr w:rsidR="009F2701">
      <w:tc>
        <w:tcPr>
          <w:tcW w:w="4665" w:type="dxa"/>
        </w:tcPr>
        <w:p w:rsidR="009F2701" w:rsidRDefault="009F2701">
          <w:pPr>
            <w:tabs>
              <w:tab w:val="center" w:pos="4153"/>
              <w:tab w:val="right" w:pos="8306"/>
            </w:tabs>
            <w:ind w:left="-115" w:firstLine="720"/>
            <w:rPr>
              <w:rFonts w:ascii="Arial" w:hAnsi="Arial"/>
              <w:sz w:val="20"/>
              <w:lang w:val="en-GB"/>
            </w:rPr>
          </w:pPr>
        </w:p>
      </w:tc>
      <w:tc>
        <w:tcPr>
          <w:tcW w:w="4665" w:type="dxa"/>
        </w:tcPr>
        <w:p w:rsidR="009F2701" w:rsidRDefault="009F2701">
          <w:pPr>
            <w:tabs>
              <w:tab w:val="center" w:pos="4153"/>
              <w:tab w:val="right" w:pos="8306"/>
            </w:tabs>
            <w:ind w:firstLine="720"/>
            <w:jc w:val="center"/>
            <w:rPr>
              <w:rFonts w:ascii="Arial" w:hAnsi="Arial"/>
              <w:sz w:val="20"/>
              <w:lang w:val="en-GB"/>
            </w:rPr>
          </w:pPr>
        </w:p>
      </w:tc>
      <w:tc>
        <w:tcPr>
          <w:tcW w:w="4665" w:type="dxa"/>
        </w:tcPr>
        <w:p w:rsidR="009F2701" w:rsidRDefault="009F2701">
          <w:pPr>
            <w:tabs>
              <w:tab w:val="center" w:pos="4153"/>
              <w:tab w:val="right" w:pos="8306"/>
            </w:tabs>
            <w:ind w:right="-115" w:firstLine="720"/>
            <w:jc w:val="right"/>
            <w:rPr>
              <w:rFonts w:ascii="Arial" w:hAnsi="Arial"/>
              <w:sz w:val="20"/>
              <w:lang w:val="en-GB"/>
            </w:rPr>
          </w:pPr>
        </w:p>
      </w:tc>
    </w:tr>
  </w:tbl>
  <w:p w:rsidR="009F2701" w:rsidRDefault="009F2701">
    <w:pPr>
      <w:tabs>
        <w:tab w:val="center" w:pos="4819"/>
        <w:tab w:val="right" w:pos="9638"/>
      </w:tabs>
      <w:ind w:firstLine="720"/>
      <w:rPr>
        <w:rFonts w:ascii="Arial" w:hAnsi="Arial"/>
        <w:sz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5100"/>
      <w:gridCol w:w="5100"/>
      <w:gridCol w:w="5100"/>
    </w:tblGrid>
    <w:tr w:rsidR="009F2701">
      <w:tc>
        <w:tcPr>
          <w:tcW w:w="5100" w:type="dxa"/>
        </w:tcPr>
        <w:p w:rsidR="009F2701" w:rsidRDefault="009F2701">
          <w:pPr>
            <w:tabs>
              <w:tab w:val="center" w:pos="4153"/>
              <w:tab w:val="right" w:pos="8306"/>
            </w:tabs>
            <w:ind w:left="-115" w:firstLine="720"/>
            <w:rPr>
              <w:rFonts w:ascii="Arial" w:hAnsi="Arial"/>
              <w:sz w:val="20"/>
              <w:lang w:val="en-GB"/>
            </w:rPr>
          </w:pPr>
        </w:p>
      </w:tc>
      <w:tc>
        <w:tcPr>
          <w:tcW w:w="5100" w:type="dxa"/>
        </w:tcPr>
        <w:p w:rsidR="009F2701" w:rsidRDefault="009F2701">
          <w:pPr>
            <w:tabs>
              <w:tab w:val="center" w:pos="4153"/>
              <w:tab w:val="right" w:pos="8306"/>
            </w:tabs>
            <w:ind w:firstLine="720"/>
            <w:jc w:val="center"/>
            <w:rPr>
              <w:rFonts w:ascii="Arial" w:hAnsi="Arial"/>
              <w:sz w:val="20"/>
              <w:lang w:val="en-GB"/>
            </w:rPr>
          </w:pPr>
        </w:p>
      </w:tc>
      <w:tc>
        <w:tcPr>
          <w:tcW w:w="5100" w:type="dxa"/>
        </w:tcPr>
        <w:p w:rsidR="009F2701" w:rsidRDefault="009F2701">
          <w:pPr>
            <w:tabs>
              <w:tab w:val="center" w:pos="4153"/>
              <w:tab w:val="right" w:pos="8306"/>
            </w:tabs>
            <w:ind w:right="-115" w:firstLine="720"/>
            <w:jc w:val="right"/>
            <w:rPr>
              <w:rFonts w:ascii="Arial" w:hAnsi="Arial"/>
              <w:sz w:val="20"/>
              <w:lang w:val="en-GB"/>
            </w:rPr>
          </w:pPr>
        </w:p>
      </w:tc>
    </w:tr>
  </w:tbl>
  <w:p w:rsidR="009F2701" w:rsidRDefault="009F2701">
    <w:pPr>
      <w:tabs>
        <w:tab w:val="center" w:pos="4819"/>
        <w:tab w:val="right" w:pos="9638"/>
      </w:tabs>
      <w:ind w:firstLine="720"/>
      <w:rPr>
        <w:rFonts w:ascii="Arial" w:hAnsi="Arial"/>
        <w:sz w:val="20"/>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701" w:rsidRDefault="009F2701">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2BC" w:rsidRDefault="007252BC">
      <w:pPr>
        <w:ind w:firstLine="720"/>
        <w:rPr>
          <w:rFonts w:ascii="Arial" w:hAnsi="Arial"/>
          <w:sz w:val="20"/>
        </w:rPr>
      </w:pPr>
      <w:r>
        <w:rPr>
          <w:rFonts w:ascii="Arial" w:hAnsi="Arial"/>
          <w:sz w:val="20"/>
        </w:rPr>
        <w:separator/>
      </w:r>
    </w:p>
  </w:footnote>
  <w:footnote w:type="continuationSeparator" w:id="0">
    <w:p w:rsidR="007252BC" w:rsidRDefault="007252BC">
      <w:pPr>
        <w:ind w:firstLine="720"/>
        <w:rPr>
          <w:rFonts w:ascii="Arial" w:hAnsi="Arial"/>
          <w:sz w:val="20"/>
        </w:rPr>
      </w:pPr>
      <w:r>
        <w:rPr>
          <w:rFonts w:ascii="Arial" w:hAnsi="Arial"/>
          <w:sz w:val="20"/>
        </w:rPr>
        <w:continuationSeparator/>
      </w:r>
    </w:p>
  </w:footnote>
  <w:footnote w:type="continuationNotice" w:id="1">
    <w:p w:rsidR="007252BC" w:rsidRDefault="007252B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701" w:rsidRDefault="009F2701">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257085"/>
      <w:docPartObj>
        <w:docPartGallery w:val="Page Numbers (Top of Page)"/>
        <w:docPartUnique/>
      </w:docPartObj>
    </w:sdtPr>
    <w:sdtEndPr/>
    <w:sdtContent>
      <w:p w:rsidR="00043E5B" w:rsidRDefault="00043E5B">
        <w:pPr>
          <w:pStyle w:val="Antrats"/>
          <w:jc w:val="center"/>
        </w:pPr>
        <w:r>
          <w:fldChar w:fldCharType="begin"/>
        </w:r>
        <w:r>
          <w:instrText>PAGE   \* MERGEFORMAT</w:instrText>
        </w:r>
        <w:r>
          <w:fldChar w:fldCharType="separate"/>
        </w:r>
        <w:r w:rsidR="0098586D">
          <w:rPr>
            <w:noProof/>
          </w:rPr>
          <w:t>9</w:t>
        </w:r>
        <w:r>
          <w:fldChar w:fldCharType="end"/>
        </w:r>
      </w:p>
    </w:sdtContent>
  </w:sdt>
  <w:p w:rsidR="009F2701" w:rsidRDefault="009F2701">
    <w:pPr>
      <w:tabs>
        <w:tab w:val="center" w:pos="4153"/>
        <w:tab w:val="right" w:pos="8306"/>
      </w:tabs>
      <w:ind w:firstLine="720"/>
      <w:jc w:val="right"/>
      <w:rPr>
        <w:rFonts w:ascii="Arial" w:hAnsi="Arial"/>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E5B" w:rsidRDefault="00043E5B">
    <w:pPr>
      <w:pStyle w:val="Antrats"/>
      <w:jc w:val="center"/>
    </w:pPr>
  </w:p>
  <w:p w:rsidR="009F2701" w:rsidRDefault="009F2701">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701" w:rsidRDefault="00604F63">
    <w:pPr>
      <w:tabs>
        <w:tab w:val="center" w:pos="4153"/>
        <w:tab w:val="right" w:pos="8306"/>
      </w:tabs>
      <w:ind w:firstLine="720"/>
      <w:jc w:val="right"/>
      <w:rPr>
        <w:rFonts w:ascii="Arial" w:hAnsi="Arial"/>
        <w:sz w:val="20"/>
      </w:rPr>
    </w:pPr>
    <w:r>
      <w:rPr>
        <w:sz w:val="20"/>
      </w:rPr>
      <w:t xml:space="preserve">Projekto kodas </w:t>
    </w:r>
    <w:r>
      <w:rPr>
        <w:i/>
        <w:sz w:val="20"/>
      </w:rPr>
      <w:t>(kai rengiama INVESTIS, informacija užpildoma automatiškai)</w:t>
    </w:r>
  </w:p>
  <w:p w:rsidR="009F2701" w:rsidRDefault="009F2701">
    <w:pPr>
      <w:tabs>
        <w:tab w:val="center" w:pos="4153"/>
        <w:tab w:val="right" w:pos="8306"/>
      </w:tabs>
      <w:ind w:firstLine="720"/>
      <w:jc w:val="right"/>
      <w:rPr>
        <w:rFonts w:ascii="Arial" w:hAnsi="Arial"/>
        <w:sz w:val="20"/>
        <w:lang w:val="en-G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701" w:rsidRDefault="009F2701">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653"/>
    <w:rsid w:val="00043E5B"/>
    <w:rsid w:val="001C7B1F"/>
    <w:rsid w:val="00604F63"/>
    <w:rsid w:val="007252BC"/>
    <w:rsid w:val="00761C37"/>
    <w:rsid w:val="0098586D"/>
    <w:rsid w:val="009F2701"/>
    <w:rsid w:val="00DD1653"/>
    <w:rsid w:val="00FA566A"/>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1E7CDA9-F38F-4DCC-A8D5-B166EE9E8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43E5B"/>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043E5B"/>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043E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9508">
      <w:bodyDiv w:val="1"/>
      <w:marLeft w:val="0"/>
      <w:marRight w:val="0"/>
      <w:marTop w:val="0"/>
      <w:marBottom w:val="0"/>
      <w:divBdr>
        <w:top w:val="none" w:sz="0" w:space="0" w:color="auto"/>
        <w:left w:val="none" w:sz="0" w:space="0" w:color="auto"/>
        <w:bottom w:val="none" w:sz="0" w:space="0" w:color="auto"/>
        <w:right w:val="none" w:sz="0" w:space="0" w:color="auto"/>
      </w:divBdr>
    </w:div>
    <w:div w:id="24255992">
      <w:bodyDiv w:val="1"/>
      <w:marLeft w:val="0"/>
      <w:marRight w:val="0"/>
      <w:marTop w:val="0"/>
      <w:marBottom w:val="0"/>
      <w:divBdr>
        <w:top w:val="none" w:sz="0" w:space="0" w:color="auto"/>
        <w:left w:val="none" w:sz="0" w:space="0" w:color="auto"/>
        <w:bottom w:val="none" w:sz="0" w:space="0" w:color="auto"/>
        <w:right w:val="none" w:sz="0" w:space="0" w:color="auto"/>
      </w:divBdr>
    </w:div>
    <w:div w:id="44767867">
      <w:bodyDiv w:val="1"/>
      <w:marLeft w:val="0"/>
      <w:marRight w:val="0"/>
      <w:marTop w:val="0"/>
      <w:marBottom w:val="0"/>
      <w:divBdr>
        <w:top w:val="none" w:sz="0" w:space="0" w:color="auto"/>
        <w:left w:val="none" w:sz="0" w:space="0" w:color="auto"/>
        <w:bottom w:val="none" w:sz="0" w:space="0" w:color="auto"/>
        <w:right w:val="none" w:sz="0" w:space="0" w:color="auto"/>
      </w:divBdr>
    </w:div>
    <w:div w:id="48042371">
      <w:bodyDiv w:val="1"/>
      <w:marLeft w:val="0"/>
      <w:marRight w:val="0"/>
      <w:marTop w:val="0"/>
      <w:marBottom w:val="0"/>
      <w:divBdr>
        <w:top w:val="none" w:sz="0" w:space="0" w:color="auto"/>
        <w:left w:val="none" w:sz="0" w:space="0" w:color="auto"/>
        <w:bottom w:val="none" w:sz="0" w:space="0" w:color="auto"/>
        <w:right w:val="none" w:sz="0" w:space="0" w:color="auto"/>
      </w:divBdr>
    </w:div>
    <w:div w:id="58675531">
      <w:bodyDiv w:val="1"/>
      <w:marLeft w:val="0"/>
      <w:marRight w:val="0"/>
      <w:marTop w:val="0"/>
      <w:marBottom w:val="0"/>
      <w:divBdr>
        <w:top w:val="none" w:sz="0" w:space="0" w:color="auto"/>
        <w:left w:val="none" w:sz="0" w:space="0" w:color="auto"/>
        <w:bottom w:val="none" w:sz="0" w:space="0" w:color="auto"/>
        <w:right w:val="none" w:sz="0" w:space="0" w:color="auto"/>
      </w:divBdr>
    </w:div>
    <w:div w:id="59327435">
      <w:bodyDiv w:val="1"/>
      <w:marLeft w:val="0"/>
      <w:marRight w:val="0"/>
      <w:marTop w:val="0"/>
      <w:marBottom w:val="0"/>
      <w:divBdr>
        <w:top w:val="none" w:sz="0" w:space="0" w:color="auto"/>
        <w:left w:val="none" w:sz="0" w:space="0" w:color="auto"/>
        <w:bottom w:val="none" w:sz="0" w:space="0" w:color="auto"/>
        <w:right w:val="none" w:sz="0" w:space="0" w:color="auto"/>
      </w:divBdr>
    </w:div>
    <w:div w:id="62341336">
      <w:bodyDiv w:val="1"/>
      <w:marLeft w:val="0"/>
      <w:marRight w:val="0"/>
      <w:marTop w:val="0"/>
      <w:marBottom w:val="0"/>
      <w:divBdr>
        <w:top w:val="none" w:sz="0" w:space="0" w:color="auto"/>
        <w:left w:val="none" w:sz="0" w:space="0" w:color="auto"/>
        <w:bottom w:val="none" w:sz="0" w:space="0" w:color="auto"/>
        <w:right w:val="none" w:sz="0" w:space="0" w:color="auto"/>
      </w:divBdr>
    </w:div>
    <w:div w:id="73624835">
      <w:bodyDiv w:val="1"/>
      <w:marLeft w:val="0"/>
      <w:marRight w:val="0"/>
      <w:marTop w:val="0"/>
      <w:marBottom w:val="0"/>
      <w:divBdr>
        <w:top w:val="none" w:sz="0" w:space="0" w:color="auto"/>
        <w:left w:val="none" w:sz="0" w:space="0" w:color="auto"/>
        <w:bottom w:val="none" w:sz="0" w:space="0" w:color="auto"/>
        <w:right w:val="none" w:sz="0" w:space="0" w:color="auto"/>
      </w:divBdr>
    </w:div>
    <w:div w:id="86270171">
      <w:bodyDiv w:val="1"/>
      <w:marLeft w:val="0"/>
      <w:marRight w:val="0"/>
      <w:marTop w:val="0"/>
      <w:marBottom w:val="0"/>
      <w:divBdr>
        <w:top w:val="none" w:sz="0" w:space="0" w:color="auto"/>
        <w:left w:val="none" w:sz="0" w:space="0" w:color="auto"/>
        <w:bottom w:val="none" w:sz="0" w:space="0" w:color="auto"/>
        <w:right w:val="none" w:sz="0" w:space="0" w:color="auto"/>
      </w:divBdr>
    </w:div>
    <w:div w:id="90207677">
      <w:bodyDiv w:val="1"/>
      <w:marLeft w:val="0"/>
      <w:marRight w:val="0"/>
      <w:marTop w:val="0"/>
      <w:marBottom w:val="0"/>
      <w:divBdr>
        <w:top w:val="none" w:sz="0" w:space="0" w:color="auto"/>
        <w:left w:val="none" w:sz="0" w:space="0" w:color="auto"/>
        <w:bottom w:val="none" w:sz="0" w:space="0" w:color="auto"/>
        <w:right w:val="none" w:sz="0" w:space="0" w:color="auto"/>
      </w:divBdr>
    </w:div>
    <w:div w:id="107169082">
      <w:bodyDiv w:val="1"/>
      <w:marLeft w:val="0"/>
      <w:marRight w:val="0"/>
      <w:marTop w:val="0"/>
      <w:marBottom w:val="0"/>
      <w:divBdr>
        <w:top w:val="none" w:sz="0" w:space="0" w:color="auto"/>
        <w:left w:val="none" w:sz="0" w:space="0" w:color="auto"/>
        <w:bottom w:val="none" w:sz="0" w:space="0" w:color="auto"/>
        <w:right w:val="none" w:sz="0" w:space="0" w:color="auto"/>
      </w:divBdr>
    </w:div>
    <w:div w:id="191848010">
      <w:bodyDiv w:val="1"/>
      <w:marLeft w:val="0"/>
      <w:marRight w:val="0"/>
      <w:marTop w:val="0"/>
      <w:marBottom w:val="0"/>
      <w:divBdr>
        <w:top w:val="none" w:sz="0" w:space="0" w:color="auto"/>
        <w:left w:val="none" w:sz="0" w:space="0" w:color="auto"/>
        <w:bottom w:val="none" w:sz="0" w:space="0" w:color="auto"/>
        <w:right w:val="none" w:sz="0" w:space="0" w:color="auto"/>
      </w:divBdr>
    </w:div>
    <w:div w:id="199251031">
      <w:bodyDiv w:val="1"/>
      <w:marLeft w:val="0"/>
      <w:marRight w:val="0"/>
      <w:marTop w:val="0"/>
      <w:marBottom w:val="0"/>
      <w:divBdr>
        <w:top w:val="none" w:sz="0" w:space="0" w:color="auto"/>
        <w:left w:val="none" w:sz="0" w:space="0" w:color="auto"/>
        <w:bottom w:val="none" w:sz="0" w:space="0" w:color="auto"/>
        <w:right w:val="none" w:sz="0" w:space="0" w:color="auto"/>
      </w:divBdr>
    </w:div>
    <w:div w:id="216205770">
      <w:bodyDiv w:val="1"/>
      <w:marLeft w:val="0"/>
      <w:marRight w:val="0"/>
      <w:marTop w:val="0"/>
      <w:marBottom w:val="0"/>
      <w:divBdr>
        <w:top w:val="none" w:sz="0" w:space="0" w:color="auto"/>
        <w:left w:val="none" w:sz="0" w:space="0" w:color="auto"/>
        <w:bottom w:val="none" w:sz="0" w:space="0" w:color="auto"/>
        <w:right w:val="none" w:sz="0" w:space="0" w:color="auto"/>
      </w:divBdr>
    </w:div>
    <w:div w:id="216669085">
      <w:bodyDiv w:val="1"/>
      <w:marLeft w:val="0"/>
      <w:marRight w:val="0"/>
      <w:marTop w:val="0"/>
      <w:marBottom w:val="0"/>
      <w:divBdr>
        <w:top w:val="none" w:sz="0" w:space="0" w:color="auto"/>
        <w:left w:val="none" w:sz="0" w:space="0" w:color="auto"/>
        <w:bottom w:val="none" w:sz="0" w:space="0" w:color="auto"/>
        <w:right w:val="none" w:sz="0" w:space="0" w:color="auto"/>
      </w:divBdr>
    </w:div>
    <w:div w:id="222836191">
      <w:bodyDiv w:val="1"/>
      <w:marLeft w:val="0"/>
      <w:marRight w:val="0"/>
      <w:marTop w:val="0"/>
      <w:marBottom w:val="0"/>
      <w:divBdr>
        <w:top w:val="none" w:sz="0" w:space="0" w:color="auto"/>
        <w:left w:val="none" w:sz="0" w:space="0" w:color="auto"/>
        <w:bottom w:val="none" w:sz="0" w:space="0" w:color="auto"/>
        <w:right w:val="none" w:sz="0" w:space="0" w:color="auto"/>
      </w:divBdr>
      <w:divsChild>
        <w:div w:id="1593322396">
          <w:marLeft w:val="0"/>
          <w:marRight w:val="0"/>
          <w:marTop w:val="0"/>
          <w:marBottom w:val="0"/>
          <w:divBdr>
            <w:top w:val="none" w:sz="0" w:space="0" w:color="auto"/>
            <w:left w:val="none" w:sz="0" w:space="0" w:color="auto"/>
            <w:bottom w:val="none" w:sz="0" w:space="0" w:color="auto"/>
            <w:right w:val="none" w:sz="0" w:space="0" w:color="auto"/>
          </w:divBdr>
          <w:divsChild>
            <w:div w:id="1601526846">
              <w:marLeft w:val="0"/>
              <w:marRight w:val="0"/>
              <w:marTop w:val="0"/>
              <w:marBottom w:val="0"/>
              <w:divBdr>
                <w:top w:val="none" w:sz="0" w:space="0" w:color="auto"/>
                <w:left w:val="none" w:sz="0" w:space="0" w:color="auto"/>
                <w:bottom w:val="none" w:sz="0" w:space="0" w:color="auto"/>
                <w:right w:val="none" w:sz="0" w:space="0" w:color="auto"/>
              </w:divBdr>
              <w:divsChild>
                <w:div w:id="146133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7232">
      <w:bodyDiv w:val="1"/>
      <w:marLeft w:val="0"/>
      <w:marRight w:val="0"/>
      <w:marTop w:val="0"/>
      <w:marBottom w:val="0"/>
      <w:divBdr>
        <w:top w:val="none" w:sz="0" w:space="0" w:color="auto"/>
        <w:left w:val="none" w:sz="0" w:space="0" w:color="auto"/>
        <w:bottom w:val="none" w:sz="0" w:space="0" w:color="auto"/>
        <w:right w:val="none" w:sz="0" w:space="0" w:color="auto"/>
      </w:divBdr>
      <w:divsChild>
        <w:div w:id="51737879">
          <w:marLeft w:val="0"/>
          <w:marRight w:val="0"/>
          <w:marTop w:val="0"/>
          <w:marBottom w:val="0"/>
          <w:divBdr>
            <w:top w:val="none" w:sz="0" w:space="0" w:color="auto"/>
            <w:left w:val="none" w:sz="0" w:space="0" w:color="auto"/>
            <w:bottom w:val="none" w:sz="0" w:space="0" w:color="auto"/>
            <w:right w:val="none" w:sz="0" w:space="0" w:color="auto"/>
          </w:divBdr>
        </w:div>
      </w:divsChild>
    </w:div>
    <w:div w:id="280722557">
      <w:bodyDiv w:val="1"/>
      <w:marLeft w:val="0"/>
      <w:marRight w:val="0"/>
      <w:marTop w:val="0"/>
      <w:marBottom w:val="0"/>
      <w:divBdr>
        <w:top w:val="none" w:sz="0" w:space="0" w:color="auto"/>
        <w:left w:val="none" w:sz="0" w:space="0" w:color="auto"/>
        <w:bottom w:val="none" w:sz="0" w:space="0" w:color="auto"/>
        <w:right w:val="none" w:sz="0" w:space="0" w:color="auto"/>
      </w:divBdr>
    </w:div>
    <w:div w:id="300424477">
      <w:bodyDiv w:val="1"/>
      <w:marLeft w:val="0"/>
      <w:marRight w:val="0"/>
      <w:marTop w:val="0"/>
      <w:marBottom w:val="0"/>
      <w:divBdr>
        <w:top w:val="none" w:sz="0" w:space="0" w:color="auto"/>
        <w:left w:val="none" w:sz="0" w:space="0" w:color="auto"/>
        <w:bottom w:val="none" w:sz="0" w:space="0" w:color="auto"/>
        <w:right w:val="none" w:sz="0" w:space="0" w:color="auto"/>
      </w:divBdr>
    </w:div>
    <w:div w:id="301890714">
      <w:bodyDiv w:val="1"/>
      <w:marLeft w:val="0"/>
      <w:marRight w:val="0"/>
      <w:marTop w:val="0"/>
      <w:marBottom w:val="0"/>
      <w:divBdr>
        <w:top w:val="none" w:sz="0" w:space="0" w:color="auto"/>
        <w:left w:val="none" w:sz="0" w:space="0" w:color="auto"/>
        <w:bottom w:val="none" w:sz="0" w:space="0" w:color="auto"/>
        <w:right w:val="none" w:sz="0" w:space="0" w:color="auto"/>
      </w:divBdr>
    </w:div>
    <w:div w:id="306711297">
      <w:bodyDiv w:val="1"/>
      <w:marLeft w:val="0"/>
      <w:marRight w:val="0"/>
      <w:marTop w:val="0"/>
      <w:marBottom w:val="0"/>
      <w:divBdr>
        <w:top w:val="none" w:sz="0" w:space="0" w:color="auto"/>
        <w:left w:val="none" w:sz="0" w:space="0" w:color="auto"/>
        <w:bottom w:val="none" w:sz="0" w:space="0" w:color="auto"/>
        <w:right w:val="none" w:sz="0" w:space="0" w:color="auto"/>
      </w:divBdr>
    </w:div>
    <w:div w:id="310058432">
      <w:bodyDiv w:val="1"/>
      <w:marLeft w:val="0"/>
      <w:marRight w:val="0"/>
      <w:marTop w:val="0"/>
      <w:marBottom w:val="0"/>
      <w:divBdr>
        <w:top w:val="none" w:sz="0" w:space="0" w:color="auto"/>
        <w:left w:val="none" w:sz="0" w:space="0" w:color="auto"/>
        <w:bottom w:val="none" w:sz="0" w:space="0" w:color="auto"/>
        <w:right w:val="none" w:sz="0" w:space="0" w:color="auto"/>
      </w:divBdr>
    </w:div>
    <w:div w:id="337659151">
      <w:bodyDiv w:val="1"/>
      <w:marLeft w:val="0"/>
      <w:marRight w:val="0"/>
      <w:marTop w:val="0"/>
      <w:marBottom w:val="0"/>
      <w:divBdr>
        <w:top w:val="none" w:sz="0" w:space="0" w:color="auto"/>
        <w:left w:val="none" w:sz="0" w:space="0" w:color="auto"/>
        <w:bottom w:val="none" w:sz="0" w:space="0" w:color="auto"/>
        <w:right w:val="none" w:sz="0" w:space="0" w:color="auto"/>
      </w:divBdr>
      <w:divsChild>
        <w:div w:id="1208639171">
          <w:marLeft w:val="0"/>
          <w:marRight w:val="0"/>
          <w:marTop w:val="0"/>
          <w:marBottom w:val="72"/>
          <w:divBdr>
            <w:top w:val="none" w:sz="0" w:space="0" w:color="auto"/>
            <w:left w:val="none" w:sz="0" w:space="0" w:color="auto"/>
            <w:bottom w:val="dotted" w:sz="6" w:space="1" w:color="CCCCCC"/>
            <w:right w:val="none" w:sz="0" w:space="0" w:color="auto"/>
          </w:divBdr>
          <w:divsChild>
            <w:div w:id="963198483">
              <w:marLeft w:val="0"/>
              <w:marRight w:val="0"/>
              <w:marTop w:val="0"/>
              <w:marBottom w:val="0"/>
              <w:divBdr>
                <w:top w:val="none" w:sz="0" w:space="0" w:color="auto"/>
                <w:left w:val="none" w:sz="0" w:space="0" w:color="auto"/>
                <w:bottom w:val="none" w:sz="0" w:space="0" w:color="auto"/>
                <w:right w:val="none" w:sz="0" w:space="0" w:color="auto"/>
              </w:divBdr>
            </w:div>
            <w:div w:id="1483349710">
              <w:marLeft w:val="0"/>
              <w:marRight w:val="0"/>
              <w:marTop w:val="0"/>
              <w:marBottom w:val="0"/>
              <w:divBdr>
                <w:top w:val="none" w:sz="0" w:space="0" w:color="auto"/>
                <w:left w:val="none" w:sz="0" w:space="0" w:color="auto"/>
                <w:bottom w:val="none" w:sz="0" w:space="0" w:color="auto"/>
                <w:right w:val="none" w:sz="0" w:space="0" w:color="auto"/>
              </w:divBdr>
              <w:divsChild>
                <w:div w:id="114177357">
                  <w:marLeft w:val="0"/>
                  <w:marRight w:val="0"/>
                  <w:marTop w:val="0"/>
                  <w:marBottom w:val="0"/>
                  <w:divBdr>
                    <w:top w:val="none" w:sz="0" w:space="0" w:color="auto"/>
                    <w:left w:val="none" w:sz="0" w:space="0" w:color="auto"/>
                    <w:bottom w:val="none" w:sz="0" w:space="0" w:color="auto"/>
                    <w:right w:val="none" w:sz="0" w:space="0" w:color="auto"/>
                  </w:divBdr>
                  <w:divsChild>
                    <w:div w:id="1868837021">
                      <w:marLeft w:val="0"/>
                      <w:marRight w:val="0"/>
                      <w:marTop w:val="0"/>
                      <w:marBottom w:val="0"/>
                      <w:divBdr>
                        <w:top w:val="none" w:sz="0" w:space="0" w:color="auto"/>
                        <w:left w:val="none" w:sz="0" w:space="0" w:color="auto"/>
                        <w:bottom w:val="none" w:sz="0" w:space="0" w:color="auto"/>
                        <w:right w:val="none" w:sz="0" w:space="0" w:color="auto"/>
                      </w:divBdr>
                    </w:div>
                  </w:divsChild>
                </w:div>
                <w:div w:id="435322497">
                  <w:marLeft w:val="0"/>
                  <w:marRight w:val="0"/>
                  <w:marTop w:val="0"/>
                  <w:marBottom w:val="0"/>
                  <w:divBdr>
                    <w:top w:val="none" w:sz="0" w:space="0" w:color="auto"/>
                    <w:left w:val="none" w:sz="0" w:space="0" w:color="auto"/>
                    <w:bottom w:val="none" w:sz="0" w:space="0" w:color="auto"/>
                    <w:right w:val="none" w:sz="0" w:space="0" w:color="auto"/>
                  </w:divBdr>
                  <w:divsChild>
                    <w:div w:id="134732129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 w:id="915089419">
              <w:marLeft w:val="0"/>
              <w:marRight w:val="0"/>
              <w:marTop w:val="0"/>
              <w:marBottom w:val="0"/>
              <w:divBdr>
                <w:top w:val="none" w:sz="0" w:space="0" w:color="auto"/>
                <w:left w:val="none" w:sz="0" w:space="0" w:color="auto"/>
                <w:bottom w:val="none" w:sz="0" w:space="0" w:color="auto"/>
                <w:right w:val="none" w:sz="0" w:space="0" w:color="auto"/>
              </w:divBdr>
              <w:divsChild>
                <w:div w:id="1773279190">
                  <w:marLeft w:val="0"/>
                  <w:marRight w:val="0"/>
                  <w:marTop w:val="0"/>
                  <w:marBottom w:val="0"/>
                  <w:divBdr>
                    <w:top w:val="none" w:sz="0" w:space="0" w:color="auto"/>
                    <w:left w:val="none" w:sz="0" w:space="0" w:color="auto"/>
                    <w:bottom w:val="none" w:sz="0" w:space="0" w:color="auto"/>
                    <w:right w:val="none" w:sz="0" w:space="0" w:color="auto"/>
                  </w:divBdr>
                  <w:divsChild>
                    <w:div w:id="1699771059">
                      <w:marLeft w:val="0"/>
                      <w:marRight w:val="0"/>
                      <w:marTop w:val="0"/>
                      <w:marBottom w:val="0"/>
                      <w:divBdr>
                        <w:top w:val="none" w:sz="0" w:space="0" w:color="auto"/>
                        <w:left w:val="none" w:sz="0" w:space="0" w:color="auto"/>
                        <w:bottom w:val="none" w:sz="0" w:space="0" w:color="auto"/>
                        <w:right w:val="none" w:sz="0" w:space="0" w:color="auto"/>
                      </w:divBdr>
                    </w:div>
                  </w:divsChild>
                </w:div>
                <w:div w:id="1647080968">
                  <w:marLeft w:val="0"/>
                  <w:marRight w:val="0"/>
                  <w:marTop w:val="0"/>
                  <w:marBottom w:val="0"/>
                  <w:divBdr>
                    <w:top w:val="none" w:sz="0" w:space="0" w:color="auto"/>
                    <w:left w:val="none" w:sz="0" w:space="0" w:color="auto"/>
                    <w:bottom w:val="none" w:sz="0" w:space="0" w:color="auto"/>
                    <w:right w:val="none" w:sz="0" w:space="0" w:color="auto"/>
                  </w:divBdr>
                  <w:divsChild>
                    <w:div w:id="1833449832">
                      <w:marLeft w:val="0"/>
                      <w:marRight w:val="0"/>
                      <w:marTop w:val="0"/>
                      <w:marBottom w:val="0"/>
                      <w:divBdr>
                        <w:top w:val="none" w:sz="0" w:space="0" w:color="auto"/>
                        <w:left w:val="dotted" w:sz="6" w:space="7" w:color="0B76C3"/>
                        <w:bottom w:val="none" w:sz="0" w:space="0" w:color="auto"/>
                        <w:right w:val="none" w:sz="0" w:space="0" w:color="auto"/>
                      </w:divBdr>
                    </w:div>
                  </w:divsChild>
                </w:div>
              </w:divsChild>
            </w:div>
          </w:divsChild>
        </w:div>
        <w:div w:id="1686445048">
          <w:marLeft w:val="0"/>
          <w:marRight w:val="0"/>
          <w:marTop w:val="0"/>
          <w:marBottom w:val="72"/>
          <w:divBdr>
            <w:top w:val="none" w:sz="0" w:space="0" w:color="auto"/>
            <w:left w:val="none" w:sz="0" w:space="0" w:color="auto"/>
            <w:bottom w:val="none" w:sz="0" w:space="0" w:color="auto"/>
            <w:right w:val="none" w:sz="0" w:space="0" w:color="auto"/>
          </w:divBdr>
          <w:divsChild>
            <w:div w:id="5955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773688">
      <w:bodyDiv w:val="1"/>
      <w:marLeft w:val="0"/>
      <w:marRight w:val="0"/>
      <w:marTop w:val="0"/>
      <w:marBottom w:val="0"/>
      <w:divBdr>
        <w:top w:val="none" w:sz="0" w:space="0" w:color="auto"/>
        <w:left w:val="none" w:sz="0" w:space="0" w:color="auto"/>
        <w:bottom w:val="none" w:sz="0" w:space="0" w:color="auto"/>
        <w:right w:val="none" w:sz="0" w:space="0" w:color="auto"/>
      </w:divBdr>
    </w:div>
    <w:div w:id="375160167">
      <w:bodyDiv w:val="1"/>
      <w:marLeft w:val="0"/>
      <w:marRight w:val="0"/>
      <w:marTop w:val="0"/>
      <w:marBottom w:val="0"/>
      <w:divBdr>
        <w:top w:val="none" w:sz="0" w:space="0" w:color="auto"/>
        <w:left w:val="none" w:sz="0" w:space="0" w:color="auto"/>
        <w:bottom w:val="none" w:sz="0" w:space="0" w:color="auto"/>
        <w:right w:val="none" w:sz="0" w:space="0" w:color="auto"/>
      </w:divBdr>
    </w:div>
    <w:div w:id="377895104">
      <w:bodyDiv w:val="1"/>
      <w:marLeft w:val="0"/>
      <w:marRight w:val="0"/>
      <w:marTop w:val="0"/>
      <w:marBottom w:val="0"/>
      <w:divBdr>
        <w:top w:val="none" w:sz="0" w:space="0" w:color="auto"/>
        <w:left w:val="none" w:sz="0" w:space="0" w:color="auto"/>
        <w:bottom w:val="none" w:sz="0" w:space="0" w:color="auto"/>
        <w:right w:val="none" w:sz="0" w:space="0" w:color="auto"/>
      </w:divBdr>
    </w:div>
    <w:div w:id="388722880">
      <w:bodyDiv w:val="1"/>
      <w:marLeft w:val="0"/>
      <w:marRight w:val="0"/>
      <w:marTop w:val="0"/>
      <w:marBottom w:val="0"/>
      <w:divBdr>
        <w:top w:val="none" w:sz="0" w:space="0" w:color="auto"/>
        <w:left w:val="none" w:sz="0" w:space="0" w:color="auto"/>
        <w:bottom w:val="none" w:sz="0" w:space="0" w:color="auto"/>
        <w:right w:val="none" w:sz="0" w:space="0" w:color="auto"/>
      </w:divBdr>
    </w:div>
    <w:div w:id="399867136">
      <w:bodyDiv w:val="1"/>
      <w:marLeft w:val="0"/>
      <w:marRight w:val="0"/>
      <w:marTop w:val="0"/>
      <w:marBottom w:val="0"/>
      <w:divBdr>
        <w:top w:val="none" w:sz="0" w:space="0" w:color="auto"/>
        <w:left w:val="none" w:sz="0" w:space="0" w:color="auto"/>
        <w:bottom w:val="none" w:sz="0" w:space="0" w:color="auto"/>
        <w:right w:val="none" w:sz="0" w:space="0" w:color="auto"/>
      </w:divBdr>
    </w:div>
    <w:div w:id="427191890">
      <w:bodyDiv w:val="1"/>
      <w:marLeft w:val="0"/>
      <w:marRight w:val="0"/>
      <w:marTop w:val="0"/>
      <w:marBottom w:val="0"/>
      <w:divBdr>
        <w:top w:val="none" w:sz="0" w:space="0" w:color="auto"/>
        <w:left w:val="none" w:sz="0" w:space="0" w:color="auto"/>
        <w:bottom w:val="none" w:sz="0" w:space="0" w:color="auto"/>
        <w:right w:val="none" w:sz="0" w:space="0" w:color="auto"/>
      </w:divBdr>
    </w:div>
    <w:div w:id="427501276">
      <w:bodyDiv w:val="1"/>
      <w:marLeft w:val="0"/>
      <w:marRight w:val="0"/>
      <w:marTop w:val="0"/>
      <w:marBottom w:val="0"/>
      <w:divBdr>
        <w:top w:val="none" w:sz="0" w:space="0" w:color="auto"/>
        <w:left w:val="none" w:sz="0" w:space="0" w:color="auto"/>
        <w:bottom w:val="none" w:sz="0" w:space="0" w:color="auto"/>
        <w:right w:val="none" w:sz="0" w:space="0" w:color="auto"/>
      </w:divBdr>
    </w:div>
    <w:div w:id="490147675">
      <w:bodyDiv w:val="1"/>
      <w:marLeft w:val="0"/>
      <w:marRight w:val="0"/>
      <w:marTop w:val="0"/>
      <w:marBottom w:val="0"/>
      <w:divBdr>
        <w:top w:val="none" w:sz="0" w:space="0" w:color="auto"/>
        <w:left w:val="none" w:sz="0" w:space="0" w:color="auto"/>
        <w:bottom w:val="none" w:sz="0" w:space="0" w:color="auto"/>
        <w:right w:val="none" w:sz="0" w:space="0" w:color="auto"/>
      </w:divBdr>
    </w:div>
    <w:div w:id="511336163">
      <w:bodyDiv w:val="1"/>
      <w:marLeft w:val="0"/>
      <w:marRight w:val="0"/>
      <w:marTop w:val="0"/>
      <w:marBottom w:val="0"/>
      <w:divBdr>
        <w:top w:val="none" w:sz="0" w:space="0" w:color="auto"/>
        <w:left w:val="none" w:sz="0" w:space="0" w:color="auto"/>
        <w:bottom w:val="none" w:sz="0" w:space="0" w:color="auto"/>
        <w:right w:val="none" w:sz="0" w:space="0" w:color="auto"/>
      </w:divBdr>
    </w:div>
    <w:div w:id="531306609">
      <w:bodyDiv w:val="1"/>
      <w:marLeft w:val="0"/>
      <w:marRight w:val="0"/>
      <w:marTop w:val="0"/>
      <w:marBottom w:val="0"/>
      <w:divBdr>
        <w:top w:val="none" w:sz="0" w:space="0" w:color="auto"/>
        <w:left w:val="none" w:sz="0" w:space="0" w:color="auto"/>
        <w:bottom w:val="none" w:sz="0" w:space="0" w:color="auto"/>
        <w:right w:val="none" w:sz="0" w:space="0" w:color="auto"/>
      </w:divBdr>
    </w:div>
    <w:div w:id="532305568">
      <w:bodyDiv w:val="1"/>
      <w:marLeft w:val="0"/>
      <w:marRight w:val="0"/>
      <w:marTop w:val="0"/>
      <w:marBottom w:val="0"/>
      <w:divBdr>
        <w:top w:val="none" w:sz="0" w:space="0" w:color="auto"/>
        <w:left w:val="none" w:sz="0" w:space="0" w:color="auto"/>
        <w:bottom w:val="none" w:sz="0" w:space="0" w:color="auto"/>
        <w:right w:val="none" w:sz="0" w:space="0" w:color="auto"/>
      </w:divBdr>
    </w:div>
    <w:div w:id="588273137">
      <w:bodyDiv w:val="1"/>
      <w:marLeft w:val="0"/>
      <w:marRight w:val="0"/>
      <w:marTop w:val="0"/>
      <w:marBottom w:val="0"/>
      <w:divBdr>
        <w:top w:val="none" w:sz="0" w:space="0" w:color="auto"/>
        <w:left w:val="none" w:sz="0" w:space="0" w:color="auto"/>
        <w:bottom w:val="none" w:sz="0" w:space="0" w:color="auto"/>
        <w:right w:val="none" w:sz="0" w:space="0" w:color="auto"/>
      </w:divBdr>
    </w:div>
    <w:div w:id="604701252">
      <w:bodyDiv w:val="1"/>
      <w:marLeft w:val="0"/>
      <w:marRight w:val="0"/>
      <w:marTop w:val="0"/>
      <w:marBottom w:val="0"/>
      <w:divBdr>
        <w:top w:val="none" w:sz="0" w:space="0" w:color="auto"/>
        <w:left w:val="none" w:sz="0" w:space="0" w:color="auto"/>
        <w:bottom w:val="none" w:sz="0" w:space="0" w:color="auto"/>
        <w:right w:val="none" w:sz="0" w:space="0" w:color="auto"/>
      </w:divBdr>
    </w:div>
    <w:div w:id="609972489">
      <w:bodyDiv w:val="1"/>
      <w:marLeft w:val="0"/>
      <w:marRight w:val="0"/>
      <w:marTop w:val="0"/>
      <w:marBottom w:val="0"/>
      <w:divBdr>
        <w:top w:val="none" w:sz="0" w:space="0" w:color="auto"/>
        <w:left w:val="none" w:sz="0" w:space="0" w:color="auto"/>
        <w:bottom w:val="none" w:sz="0" w:space="0" w:color="auto"/>
        <w:right w:val="none" w:sz="0" w:space="0" w:color="auto"/>
      </w:divBdr>
    </w:div>
    <w:div w:id="615598459">
      <w:bodyDiv w:val="1"/>
      <w:marLeft w:val="0"/>
      <w:marRight w:val="0"/>
      <w:marTop w:val="0"/>
      <w:marBottom w:val="0"/>
      <w:divBdr>
        <w:top w:val="none" w:sz="0" w:space="0" w:color="auto"/>
        <w:left w:val="none" w:sz="0" w:space="0" w:color="auto"/>
        <w:bottom w:val="none" w:sz="0" w:space="0" w:color="auto"/>
        <w:right w:val="none" w:sz="0" w:space="0" w:color="auto"/>
      </w:divBdr>
    </w:div>
    <w:div w:id="631012024">
      <w:bodyDiv w:val="1"/>
      <w:marLeft w:val="0"/>
      <w:marRight w:val="0"/>
      <w:marTop w:val="0"/>
      <w:marBottom w:val="0"/>
      <w:divBdr>
        <w:top w:val="none" w:sz="0" w:space="0" w:color="auto"/>
        <w:left w:val="none" w:sz="0" w:space="0" w:color="auto"/>
        <w:bottom w:val="none" w:sz="0" w:space="0" w:color="auto"/>
        <w:right w:val="none" w:sz="0" w:space="0" w:color="auto"/>
      </w:divBdr>
    </w:div>
    <w:div w:id="687635242">
      <w:bodyDiv w:val="1"/>
      <w:marLeft w:val="0"/>
      <w:marRight w:val="0"/>
      <w:marTop w:val="0"/>
      <w:marBottom w:val="0"/>
      <w:divBdr>
        <w:top w:val="none" w:sz="0" w:space="0" w:color="auto"/>
        <w:left w:val="none" w:sz="0" w:space="0" w:color="auto"/>
        <w:bottom w:val="none" w:sz="0" w:space="0" w:color="auto"/>
        <w:right w:val="none" w:sz="0" w:space="0" w:color="auto"/>
      </w:divBdr>
    </w:div>
    <w:div w:id="692995671">
      <w:bodyDiv w:val="1"/>
      <w:marLeft w:val="0"/>
      <w:marRight w:val="0"/>
      <w:marTop w:val="0"/>
      <w:marBottom w:val="0"/>
      <w:divBdr>
        <w:top w:val="none" w:sz="0" w:space="0" w:color="auto"/>
        <w:left w:val="none" w:sz="0" w:space="0" w:color="auto"/>
        <w:bottom w:val="none" w:sz="0" w:space="0" w:color="auto"/>
        <w:right w:val="none" w:sz="0" w:space="0" w:color="auto"/>
      </w:divBdr>
    </w:div>
    <w:div w:id="693002073">
      <w:bodyDiv w:val="1"/>
      <w:marLeft w:val="0"/>
      <w:marRight w:val="0"/>
      <w:marTop w:val="0"/>
      <w:marBottom w:val="0"/>
      <w:divBdr>
        <w:top w:val="none" w:sz="0" w:space="0" w:color="auto"/>
        <w:left w:val="none" w:sz="0" w:space="0" w:color="auto"/>
        <w:bottom w:val="none" w:sz="0" w:space="0" w:color="auto"/>
        <w:right w:val="none" w:sz="0" w:space="0" w:color="auto"/>
      </w:divBdr>
    </w:div>
    <w:div w:id="697510003">
      <w:bodyDiv w:val="1"/>
      <w:marLeft w:val="0"/>
      <w:marRight w:val="0"/>
      <w:marTop w:val="0"/>
      <w:marBottom w:val="0"/>
      <w:divBdr>
        <w:top w:val="none" w:sz="0" w:space="0" w:color="auto"/>
        <w:left w:val="none" w:sz="0" w:space="0" w:color="auto"/>
        <w:bottom w:val="none" w:sz="0" w:space="0" w:color="auto"/>
        <w:right w:val="none" w:sz="0" w:space="0" w:color="auto"/>
      </w:divBdr>
    </w:div>
    <w:div w:id="725028046">
      <w:bodyDiv w:val="1"/>
      <w:marLeft w:val="0"/>
      <w:marRight w:val="0"/>
      <w:marTop w:val="0"/>
      <w:marBottom w:val="0"/>
      <w:divBdr>
        <w:top w:val="none" w:sz="0" w:space="0" w:color="auto"/>
        <w:left w:val="none" w:sz="0" w:space="0" w:color="auto"/>
        <w:bottom w:val="none" w:sz="0" w:space="0" w:color="auto"/>
        <w:right w:val="none" w:sz="0" w:space="0" w:color="auto"/>
      </w:divBdr>
    </w:div>
    <w:div w:id="780951180">
      <w:bodyDiv w:val="1"/>
      <w:marLeft w:val="0"/>
      <w:marRight w:val="0"/>
      <w:marTop w:val="0"/>
      <w:marBottom w:val="0"/>
      <w:divBdr>
        <w:top w:val="none" w:sz="0" w:space="0" w:color="auto"/>
        <w:left w:val="none" w:sz="0" w:space="0" w:color="auto"/>
        <w:bottom w:val="none" w:sz="0" w:space="0" w:color="auto"/>
        <w:right w:val="none" w:sz="0" w:space="0" w:color="auto"/>
      </w:divBdr>
    </w:div>
    <w:div w:id="806554341">
      <w:bodyDiv w:val="1"/>
      <w:marLeft w:val="0"/>
      <w:marRight w:val="0"/>
      <w:marTop w:val="0"/>
      <w:marBottom w:val="0"/>
      <w:divBdr>
        <w:top w:val="none" w:sz="0" w:space="0" w:color="auto"/>
        <w:left w:val="none" w:sz="0" w:space="0" w:color="auto"/>
        <w:bottom w:val="none" w:sz="0" w:space="0" w:color="auto"/>
        <w:right w:val="none" w:sz="0" w:space="0" w:color="auto"/>
      </w:divBdr>
    </w:div>
    <w:div w:id="830832088">
      <w:bodyDiv w:val="1"/>
      <w:marLeft w:val="0"/>
      <w:marRight w:val="0"/>
      <w:marTop w:val="0"/>
      <w:marBottom w:val="0"/>
      <w:divBdr>
        <w:top w:val="none" w:sz="0" w:space="0" w:color="auto"/>
        <w:left w:val="none" w:sz="0" w:space="0" w:color="auto"/>
        <w:bottom w:val="none" w:sz="0" w:space="0" w:color="auto"/>
        <w:right w:val="none" w:sz="0" w:space="0" w:color="auto"/>
      </w:divBdr>
    </w:div>
    <w:div w:id="856575098">
      <w:bodyDiv w:val="1"/>
      <w:marLeft w:val="0"/>
      <w:marRight w:val="0"/>
      <w:marTop w:val="0"/>
      <w:marBottom w:val="0"/>
      <w:divBdr>
        <w:top w:val="none" w:sz="0" w:space="0" w:color="auto"/>
        <w:left w:val="none" w:sz="0" w:space="0" w:color="auto"/>
        <w:bottom w:val="none" w:sz="0" w:space="0" w:color="auto"/>
        <w:right w:val="none" w:sz="0" w:space="0" w:color="auto"/>
      </w:divBdr>
    </w:div>
    <w:div w:id="859247400">
      <w:bodyDiv w:val="1"/>
      <w:marLeft w:val="0"/>
      <w:marRight w:val="0"/>
      <w:marTop w:val="0"/>
      <w:marBottom w:val="0"/>
      <w:divBdr>
        <w:top w:val="none" w:sz="0" w:space="0" w:color="auto"/>
        <w:left w:val="none" w:sz="0" w:space="0" w:color="auto"/>
        <w:bottom w:val="none" w:sz="0" w:space="0" w:color="auto"/>
        <w:right w:val="none" w:sz="0" w:space="0" w:color="auto"/>
      </w:divBdr>
    </w:div>
    <w:div w:id="873883257">
      <w:bodyDiv w:val="1"/>
      <w:marLeft w:val="0"/>
      <w:marRight w:val="0"/>
      <w:marTop w:val="0"/>
      <w:marBottom w:val="0"/>
      <w:divBdr>
        <w:top w:val="none" w:sz="0" w:space="0" w:color="auto"/>
        <w:left w:val="none" w:sz="0" w:space="0" w:color="auto"/>
        <w:bottom w:val="none" w:sz="0" w:space="0" w:color="auto"/>
        <w:right w:val="none" w:sz="0" w:space="0" w:color="auto"/>
      </w:divBdr>
    </w:div>
    <w:div w:id="890312102">
      <w:bodyDiv w:val="1"/>
      <w:marLeft w:val="0"/>
      <w:marRight w:val="0"/>
      <w:marTop w:val="0"/>
      <w:marBottom w:val="0"/>
      <w:divBdr>
        <w:top w:val="none" w:sz="0" w:space="0" w:color="auto"/>
        <w:left w:val="none" w:sz="0" w:space="0" w:color="auto"/>
        <w:bottom w:val="none" w:sz="0" w:space="0" w:color="auto"/>
        <w:right w:val="none" w:sz="0" w:space="0" w:color="auto"/>
      </w:divBdr>
    </w:div>
    <w:div w:id="891964474">
      <w:bodyDiv w:val="1"/>
      <w:marLeft w:val="0"/>
      <w:marRight w:val="0"/>
      <w:marTop w:val="0"/>
      <w:marBottom w:val="0"/>
      <w:divBdr>
        <w:top w:val="none" w:sz="0" w:space="0" w:color="auto"/>
        <w:left w:val="none" w:sz="0" w:space="0" w:color="auto"/>
        <w:bottom w:val="none" w:sz="0" w:space="0" w:color="auto"/>
        <w:right w:val="none" w:sz="0" w:space="0" w:color="auto"/>
      </w:divBdr>
    </w:div>
    <w:div w:id="901913811">
      <w:bodyDiv w:val="1"/>
      <w:marLeft w:val="0"/>
      <w:marRight w:val="0"/>
      <w:marTop w:val="0"/>
      <w:marBottom w:val="0"/>
      <w:divBdr>
        <w:top w:val="none" w:sz="0" w:space="0" w:color="auto"/>
        <w:left w:val="none" w:sz="0" w:space="0" w:color="auto"/>
        <w:bottom w:val="none" w:sz="0" w:space="0" w:color="auto"/>
        <w:right w:val="none" w:sz="0" w:space="0" w:color="auto"/>
      </w:divBdr>
    </w:div>
    <w:div w:id="920599610">
      <w:bodyDiv w:val="1"/>
      <w:marLeft w:val="0"/>
      <w:marRight w:val="0"/>
      <w:marTop w:val="0"/>
      <w:marBottom w:val="0"/>
      <w:divBdr>
        <w:top w:val="none" w:sz="0" w:space="0" w:color="auto"/>
        <w:left w:val="none" w:sz="0" w:space="0" w:color="auto"/>
        <w:bottom w:val="none" w:sz="0" w:space="0" w:color="auto"/>
        <w:right w:val="none" w:sz="0" w:space="0" w:color="auto"/>
      </w:divBdr>
    </w:div>
    <w:div w:id="943655521">
      <w:bodyDiv w:val="1"/>
      <w:marLeft w:val="0"/>
      <w:marRight w:val="0"/>
      <w:marTop w:val="0"/>
      <w:marBottom w:val="0"/>
      <w:divBdr>
        <w:top w:val="none" w:sz="0" w:space="0" w:color="auto"/>
        <w:left w:val="none" w:sz="0" w:space="0" w:color="auto"/>
        <w:bottom w:val="none" w:sz="0" w:space="0" w:color="auto"/>
        <w:right w:val="none" w:sz="0" w:space="0" w:color="auto"/>
      </w:divBdr>
    </w:div>
    <w:div w:id="955135861">
      <w:bodyDiv w:val="1"/>
      <w:marLeft w:val="0"/>
      <w:marRight w:val="0"/>
      <w:marTop w:val="0"/>
      <w:marBottom w:val="0"/>
      <w:divBdr>
        <w:top w:val="none" w:sz="0" w:space="0" w:color="auto"/>
        <w:left w:val="none" w:sz="0" w:space="0" w:color="auto"/>
        <w:bottom w:val="none" w:sz="0" w:space="0" w:color="auto"/>
        <w:right w:val="none" w:sz="0" w:space="0" w:color="auto"/>
      </w:divBdr>
    </w:div>
    <w:div w:id="1010716957">
      <w:bodyDiv w:val="1"/>
      <w:marLeft w:val="0"/>
      <w:marRight w:val="0"/>
      <w:marTop w:val="0"/>
      <w:marBottom w:val="0"/>
      <w:divBdr>
        <w:top w:val="none" w:sz="0" w:space="0" w:color="auto"/>
        <w:left w:val="none" w:sz="0" w:space="0" w:color="auto"/>
        <w:bottom w:val="none" w:sz="0" w:space="0" w:color="auto"/>
        <w:right w:val="none" w:sz="0" w:space="0" w:color="auto"/>
      </w:divBdr>
    </w:div>
    <w:div w:id="1043288849">
      <w:bodyDiv w:val="1"/>
      <w:marLeft w:val="0"/>
      <w:marRight w:val="0"/>
      <w:marTop w:val="0"/>
      <w:marBottom w:val="0"/>
      <w:divBdr>
        <w:top w:val="none" w:sz="0" w:space="0" w:color="auto"/>
        <w:left w:val="none" w:sz="0" w:space="0" w:color="auto"/>
        <w:bottom w:val="none" w:sz="0" w:space="0" w:color="auto"/>
        <w:right w:val="none" w:sz="0" w:space="0" w:color="auto"/>
      </w:divBdr>
      <w:divsChild>
        <w:div w:id="21325649">
          <w:marLeft w:val="0"/>
          <w:marRight w:val="0"/>
          <w:marTop w:val="0"/>
          <w:marBottom w:val="0"/>
          <w:divBdr>
            <w:top w:val="none" w:sz="0" w:space="0" w:color="auto"/>
            <w:left w:val="none" w:sz="0" w:space="0" w:color="auto"/>
            <w:bottom w:val="none" w:sz="0" w:space="0" w:color="auto"/>
            <w:right w:val="none" w:sz="0" w:space="0" w:color="auto"/>
          </w:divBdr>
          <w:divsChild>
            <w:div w:id="893584831">
              <w:marLeft w:val="0"/>
              <w:marRight w:val="0"/>
              <w:marTop w:val="0"/>
              <w:marBottom w:val="0"/>
              <w:divBdr>
                <w:top w:val="none" w:sz="0" w:space="0" w:color="auto"/>
                <w:left w:val="none" w:sz="0" w:space="0" w:color="auto"/>
                <w:bottom w:val="none" w:sz="0" w:space="0" w:color="auto"/>
                <w:right w:val="none" w:sz="0" w:space="0" w:color="auto"/>
              </w:divBdr>
              <w:divsChild>
                <w:div w:id="608775242">
                  <w:marLeft w:val="0"/>
                  <w:marRight w:val="0"/>
                  <w:marTop w:val="0"/>
                  <w:marBottom w:val="0"/>
                  <w:divBdr>
                    <w:top w:val="none" w:sz="0" w:space="0" w:color="auto"/>
                    <w:left w:val="none" w:sz="0" w:space="0" w:color="auto"/>
                    <w:bottom w:val="none" w:sz="0" w:space="0" w:color="auto"/>
                    <w:right w:val="none" w:sz="0" w:space="0" w:color="auto"/>
                  </w:divBdr>
                  <w:divsChild>
                    <w:div w:id="1592003212">
                      <w:marLeft w:val="15"/>
                      <w:marRight w:val="0"/>
                      <w:marTop w:val="0"/>
                      <w:marBottom w:val="0"/>
                      <w:divBdr>
                        <w:top w:val="none" w:sz="0" w:space="0" w:color="auto"/>
                        <w:left w:val="none" w:sz="0" w:space="0" w:color="auto"/>
                        <w:bottom w:val="none" w:sz="0" w:space="0" w:color="auto"/>
                        <w:right w:val="none" w:sz="0" w:space="0" w:color="auto"/>
                      </w:divBdr>
                      <w:divsChild>
                        <w:div w:id="2049836615">
                          <w:marLeft w:val="0"/>
                          <w:marRight w:val="0"/>
                          <w:marTop w:val="0"/>
                          <w:marBottom w:val="0"/>
                          <w:divBdr>
                            <w:top w:val="single" w:sz="2" w:space="8" w:color="B2D0E7"/>
                            <w:left w:val="single" w:sz="6" w:space="4" w:color="B2D0E7"/>
                            <w:bottom w:val="single" w:sz="6" w:space="4" w:color="B2D0E7"/>
                            <w:right w:val="single" w:sz="6" w:space="4" w:color="B2D0E7"/>
                          </w:divBdr>
                          <w:divsChild>
                            <w:div w:id="1719665304">
                              <w:marLeft w:val="0"/>
                              <w:marRight w:val="0"/>
                              <w:marTop w:val="0"/>
                              <w:marBottom w:val="0"/>
                              <w:divBdr>
                                <w:top w:val="none" w:sz="0" w:space="0" w:color="auto"/>
                                <w:left w:val="none" w:sz="0" w:space="0" w:color="auto"/>
                                <w:bottom w:val="none" w:sz="0" w:space="0" w:color="auto"/>
                                <w:right w:val="none" w:sz="0" w:space="0" w:color="auto"/>
                              </w:divBdr>
                              <w:divsChild>
                                <w:div w:id="105593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329833">
      <w:bodyDiv w:val="1"/>
      <w:marLeft w:val="0"/>
      <w:marRight w:val="0"/>
      <w:marTop w:val="0"/>
      <w:marBottom w:val="0"/>
      <w:divBdr>
        <w:top w:val="none" w:sz="0" w:space="0" w:color="auto"/>
        <w:left w:val="none" w:sz="0" w:space="0" w:color="auto"/>
        <w:bottom w:val="none" w:sz="0" w:space="0" w:color="auto"/>
        <w:right w:val="none" w:sz="0" w:space="0" w:color="auto"/>
      </w:divBdr>
    </w:div>
    <w:div w:id="1064836686">
      <w:bodyDiv w:val="1"/>
      <w:marLeft w:val="0"/>
      <w:marRight w:val="0"/>
      <w:marTop w:val="0"/>
      <w:marBottom w:val="0"/>
      <w:divBdr>
        <w:top w:val="none" w:sz="0" w:space="0" w:color="auto"/>
        <w:left w:val="none" w:sz="0" w:space="0" w:color="auto"/>
        <w:bottom w:val="none" w:sz="0" w:space="0" w:color="auto"/>
        <w:right w:val="none" w:sz="0" w:space="0" w:color="auto"/>
      </w:divBdr>
    </w:div>
    <w:div w:id="1105807742">
      <w:bodyDiv w:val="1"/>
      <w:marLeft w:val="0"/>
      <w:marRight w:val="0"/>
      <w:marTop w:val="0"/>
      <w:marBottom w:val="0"/>
      <w:divBdr>
        <w:top w:val="none" w:sz="0" w:space="0" w:color="auto"/>
        <w:left w:val="none" w:sz="0" w:space="0" w:color="auto"/>
        <w:bottom w:val="none" w:sz="0" w:space="0" w:color="auto"/>
        <w:right w:val="none" w:sz="0" w:space="0" w:color="auto"/>
      </w:divBdr>
    </w:div>
    <w:div w:id="1115712969">
      <w:bodyDiv w:val="1"/>
      <w:marLeft w:val="0"/>
      <w:marRight w:val="0"/>
      <w:marTop w:val="0"/>
      <w:marBottom w:val="0"/>
      <w:divBdr>
        <w:top w:val="none" w:sz="0" w:space="0" w:color="auto"/>
        <w:left w:val="none" w:sz="0" w:space="0" w:color="auto"/>
        <w:bottom w:val="none" w:sz="0" w:space="0" w:color="auto"/>
        <w:right w:val="none" w:sz="0" w:space="0" w:color="auto"/>
      </w:divBdr>
    </w:div>
    <w:div w:id="1133862253">
      <w:bodyDiv w:val="1"/>
      <w:marLeft w:val="0"/>
      <w:marRight w:val="0"/>
      <w:marTop w:val="0"/>
      <w:marBottom w:val="0"/>
      <w:divBdr>
        <w:top w:val="none" w:sz="0" w:space="0" w:color="auto"/>
        <w:left w:val="none" w:sz="0" w:space="0" w:color="auto"/>
        <w:bottom w:val="none" w:sz="0" w:space="0" w:color="auto"/>
        <w:right w:val="none" w:sz="0" w:space="0" w:color="auto"/>
      </w:divBdr>
    </w:div>
    <w:div w:id="1146124030">
      <w:bodyDiv w:val="1"/>
      <w:marLeft w:val="0"/>
      <w:marRight w:val="0"/>
      <w:marTop w:val="0"/>
      <w:marBottom w:val="0"/>
      <w:divBdr>
        <w:top w:val="none" w:sz="0" w:space="0" w:color="auto"/>
        <w:left w:val="none" w:sz="0" w:space="0" w:color="auto"/>
        <w:bottom w:val="none" w:sz="0" w:space="0" w:color="auto"/>
        <w:right w:val="none" w:sz="0" w:space="0" w:color="auto"/>
      </w:divBdr>
    </w:div>
    <w:div w:id="1146825458">
      <w:bodyDiv w:val="1"/>
      <w:marLeft w:val="0"/>
      <w:marRight w:val="0"/>
      <w:marTop w:val="0"/>
      <w:marBottom w:val="0"/>
      <w:divBdr>
        <w:top w:val="none" w:sz="0" w:space="0" w:color="auto"/>
        <w:left w:val="none" w:sz="0" w:space="0" w:color="auto"/>
        <w:bottom w:val="none" w:sz="0" w:space="0" w:color="auto"/>
        <w:right w:val="none" w:sz="0" w:space="0" w:color="auto"/>
      </w:divBdr>
    </w:div>
    <w:div w:id="1157577898">
      <w:bodyDiv w:val="1"/>
      <w:marLeft w:val="0"/>
      <w:marRight w:val="0"/>
      <w:marTop w:val="0"/>
      <w:marBottom w:val="0"/>
      <w:divBdr>
        <w:top w:val="none" w:sz="0" w:space="0" w:color="auto"/>
        <w:left w:val="none" w:sz="0" w:space="0" w:color="auto"/>
        <w:bottom w:val="none" w:sz="0" w:space="0" w:color="auto"/>
        <w:right w:val="none" w:sz="0" w:space="0" w:color="auto"/>
      </w:divBdr>
    </w:div>
    <w:div w:id="1168132589">
      <w:bodyDiv w:val="1"/>
      <w:marLeft w:val="0"/>
      <w:marRight w:val="0"/>
      <w:marTop w:val="0"/>
      <w:marBottom w:val="0"/>
      <w:divBdr>
        <w:top w:val="none" w:sz="0" w:space="0" w:color="auto"/>
        <w:left w:val="none" w:sz="0" w:space="0" w:color="auto"/>
        <w:bottom w:val="none" w:sz="0" w:space="0" w:color="auto"/>
        <w:right w:val="none" w:sz="0" w:space="0" w:color="auto"/>
      </w:divBdr>
    </w:div>
    <w:div w:id="1181312460">
      <w:bodyDiv w:val="1"/>
      <w:marLeft w:val="0"/>
      <w:marRight w:val="0"/>
      <w:marTop w:val="0"/>
      <w:marBottom w:val="0"/>
      <w:divBdr>
        <w:top w:val="none" w:sz="0" w:space="0" w:color="auto"/>
        <w:left w:val="none" w:sz="0" w:space="0" w:color="auto"/>
        <w:bottom w:val="none" w:sz="0" w:space="0" w:color="auto"/>
        <w:right w:val="none" w:sz="0" w:space="0" w:color="auto"/>
      </w:divBdr>
    </w:div>
    <w:div w:id="1236550651">
      <w:bodyDiv w:val="1"/>
      <w:marLeft w:val="0"/>
      <w:marRight w:val="0"/>
      <w:marTop w:val="0"/>
      <w:marBottom w:val="0"/>
      <w:divBdr>
        <w:top w:val="none" w:sz="0" w:space="0" w:color="auto"/>
        <w:left w:val="none" w:sz="0" w:space="0" w:color="auto"/>
        <w:bottom w:val="none" w:sz="0" w:space="0" w:color="auto"/>
        <w:right w:val="none" w:sz="0" w:space="0" w:color="auto"/>
      </w:divBdr>
    </w:div>
    <w:div w:id="1237009505">
      <w:bodyDiv w:val="1"/>
      <w:marLeft w:val="0"/>
      <w:marRight w:val="0"/>
      <w:marTop w:val="0"/>
      <w:marBottom w:val="0"/>
      <w:divBdr>
        <w:top w:val="none" w:sz="0" w:space="0" w:color="auto"/>
        <w:left w:val="none" w:sz="0" w:space="0" w:color="auto"/>
        <w:bottom w:val="none" w:sz="0" w:space="0" w:color="auto"/>
        <w:right w:val="none" w:sz="0" w:space="0" w:color="auto"/>
      </w:divBdr>
    </w:div>
    <w:div w:id="1237279080">
      <w:bodyDiv w:val="1"/>
      <w:marLeft w:val="0"/>
      <w:marRight w:val="0"/>
      <w:marTop w:val="0"/>
      <w:marBottom w:val="0"/>
      <w:divBdr>
        <w:top w:val="none" w:sz="0" w:space="0" w:color="auto"/>
        <w:left w:val="none" w:sz="0" w:space="0" w:color="auto"/>
        <w:bottom w:val="none" w:sz="0" w:space="0" w:color="auto"/>
        <w:right w:val="none" w:sz="0" w:space="0" w:color="auto"/>
      </w:divBdr>
    </w:div>
    <w:div w:id="1250698995">
      <w:bodyDiv w:val="1"/>
      <w:marLeft w:val="0"/>
      <w:marRight w:val="0"/>
      <w:marTop w:val="0"/>
      <w:marBottom w:val="0"/>
      <w:divBdr>
        <w:top w:val="none" w:sz="0" w:space="0" w:color="auto"/>
        <w:left w:val="none" w:sz="0" w:space="0" w:color="auto"/>
        <w:bottom w:val="none" w:sz="0" w:space="0" w:color="auto"/>
        <w:right w:val="none" w:sz="0" w:space="0" w:color="auto"/>
      </w:divBdr>
    </w:div>
    <w:div w:id="1273056459">
      <w:bodyDiv w:val="1"/>
      <w:marLeft w:val="0"/>
      <w:marRight w:val="0"/>
      <w:marTop w:val="0"/>
      <w:marBottom w:val="0"/>
      <w:divBdr>
        <w:top w:val="none" w:sz="0" w:space="0" w:color="auto"/>
        <w:left w:val="none" w:sz="0" w:space="0" w:color="auto"/>
        <w:bottom w:val="none" w:sz="0" w:space="0" w:color="auto"/>
        <w:right w:val="none" w:sz="0" w:space="0" w:color="auto"/>
      </w:divBdr>
    </w:div>
    <w:div w:id="1300572419">
      <w:bodyDiv w:val="1"/>
      <w:marLeft w:val="0"/>
      <w:marRight w:val="0"/>
      <w:marTop w:val="0"/>
      <w:marBottom w:val="0"/>
      <w:divBdr>
        <w:top w:val="none" w:sz="0" w:space="0" w:color="auto"/>
        <w:left w:val="none" w:sz="0" w:space="0" w:color="auto"/>
        <w:bottom w:val="none" w:sz="0" w:space="0" w:color="auto"/>
        <w:right w:val="none" w:sz="0" w:space="0" w:color="auto"/>
      </w:divBdr>
    </w:div>
    <w:div w:id="1329557803">
      <w:bodyDiv w:val="1"/>
      <w:marLeft w:val="0"/>
      <w:marRight w:val="0"/>
      <w:marTop w:val="0"/>
      <w:marBottom w:val="0"/>
      <w:divBdr>
        <w:top w:val="none" w:sz="0" w:space="0" w:color="auto"/>
        <w:left w:val="none" w:sz="0" w:space="0" w:color="auto"/>
        <w:bottom w:val="none" w:sz="0" w:space="0" w:color="auto"/>
        <w:right w:val="none" w:sz="0" w:space="0" w:color="auto"/>
      </w:divBdr>
    </w:div>
    <w:div w:id="1358433092">
      <w:bodyDiv w:val="1"/>
      <w:marLeft w:val="0"/>
      <w:marRight w:val="0"/>
      <w:marTop w:val="0"/>
      <w:marBottom w:val="0"/>
      <w:divBdr>
        <w:top w:val="none" w:sz="0" w:space="0" w:color="auto"/>
        <w:left w:val="none" w:sz="0" w:space="0" w:color="auto"/>
        <w:bottom w:val="none" w:sz="0" w:space="0" w:color="auto"/>
        <w:right w:val="none" w:sz="0" w:space="0" w:color="auto"/>
      </w:divBdr>
    </w:div>
    <w:div w:id="1364282426">
      <w:bodyDiv w:val="1"/>
      <w:marLeft w:val="0"/>
      <w:marRight w:val="0"/>
      <w:marTop w:val="0"/>
      <w:marBottom w:val="0"/>
      <w:divBdr>
        <w:top w:val="none" w:sz="0" w:space="0" w:color="auto"/>
        <w:left w:val="none" w:sz="0" w:space="0" w:color="auto"/>
        <w:bottom w:val="none" w:sz="0" w:space="0" w:color="auto"/>
        <w:right w:val="none" w:sz="0" w:space="0" w:color="auto"/>
      </w:divBdr>
    </w:div>
    <w:div w:id="1384211867">
      <w:bodyDiv w:val="1"/>
      <w:marLeft w:val="0"/>
      <w:marRight w:val="0"/>
      <w:marTop w:val="0"/>
      <w:marBottom w:val="0"/>
      <w:divBdr>
        <w:top w:val="none" w:sz="0" w:space="0" w:color="auto"/>
        <w:left w:val="none" w:sz="0" w:space="0" w:color="auto"/>
        <w:bottom w:val="none" w:sz="0" w:space="0" w:color="auto"/>
        <w:right w:val="none" w:sz="0" w:space="0" w:color="auto"/>
      </w:divBdr>
    </w:div>
    <w:div w:id="1385984241">
      <w:bodyDiv w:val="1"/>
      <w:marLeft w:val="0"/>
      <w:marRight w:val="0"/>
      <w:marTop w:val="0"/>
      <w:marBottom w:val="0"/>
      <w:divBdr>
        <w:top w:val="none" w:sz="0" w:space="0" w:color="auto"/>
        <w:left w:val="none" w:sz="0" w:space="0" w:color="auto"/>
        <w:bottom w:val="none" w:sz="0" w:space="0" w:color="auto"/>
        <w:right w:val="none" w:sz="0" w:space="0" w:color="auto"/>
      </w:divBdr>
    </w:div>
    <w:div w:id="1387725987">
      <w:bodyDiv w:val="1"/>
      <w:marLeft w:val="0"/>
      <w:marRight w:val="0"/>
      <w:marTop w:val="0"/>
      <w:marBottom w:val="0"/>
      <w:divBdr>
        <w:top w:val="none" w:sz="0" w:space="0" w:color="auto"/>
        <w:left w:val="none" w:sz="0" w:space="0" w:color="auto"/>
        <w:bottom w:val="none" w:sz="0" w:space="0" w:color="auto"/>
        <w:right w:val="none" w:sz="0" w:space="0" w:color="auto"/>
      </w:divBdr>
    </w:div>
    <w:div w:id="1431509999">
      <w:bodyDiv w:val="1"/>
      <w:marLeft w:val="0"/>
      <w:marRight w:val="0"/>
      <w:marTop w:val="0"/>
      <w:marBottom w:val="0"/>
      <w:divBdr>
        <w:top w:val="none" w:sz="0" w:space="0" w:color="auto"/>
        <w:left w:val="none" w:sz="0" w:space="0" w:color="auto"/>
        <w:bottom w:val="none" w:sz="0" w:space="0" w:color="auto"/>
        <w:right w:val="none" w:sz="0" w:space="0" w:color="auto"/>
      </w:divBdr>
    </w:div>
    <w:div w:id="1438671183">
      <w:bodyDiv w:val="1"/>
      <w:marLeft w:val="0"/>
      <w:marRight w:val="0"/>
      <w:marTop w:val="0"/>
      <w:marBottom w:val="0"/>
      <w:divBdr>
        <w:top w:val="none" w:sz="0" w:space="0" w:color="auto"/>
        <w:left w:val="none" w:sz="0" w:space="0" w:color="auto"/>
        <w:bottom w:val="none" w:sz="0" w:space="0" w:color="auto"/>
        <w:right w:val="none" w:sz="0" w:space="0" w:color="auto"/>
      </w:divBdr>
    </w:div>
    <w:div w:id="1484346248">
      <w:bodyDiv w:val="1"/>
      <w:marLeft w:val="0"/>
      <w:marRight w:val="0"/>
      <w:marTop w:val="0"/>
      <w:marBottom w:val="0"/>
      <w:divBdr>
        <w:top w:val="none" w:sz="0" w:space="0" w:color="auto"/>
        <w:left w:val="none" w:sz="0" w:space="0" w:color="auto"/>
        <w:bottom w:val="none" w:sz="0" w:space="0" w:color="auto"/>
        <w:right w:val="none" w:sz="0" w:space="0" w:color="auto"/>
      </w:divBdr>
    </w:div>
    <w:div w:id="1504661633">
      <w:bodyDiv w:val="1"/>
      <w:marLeft w:val="0"/>
      <w:marRight w:val="0"/>
      <w:marTop w:val="0"/>
      <w:marBottom w:val="0"/>
      <w:divBdr>
        <w:top w:val="none" w:sz="0" w:space="0" w:color="auto"/>
        <w:left w:val="none" w:sz="0" w:space="0" w:color="auto"/>
        <w:bottom w:val="none" w:sz="0" w:space="0" w:color="auto"/>
        <w:right w:val="none" w:sz="0" w:space="0" w:color="auto"/>
      </w:divBdr>
    </w:div>
    <w:div w:id="1533113105">
      <w:bodyDiv w:val="1"/>
      <w:marLeft w:val="0"/>
      <w:marRight w:val="0"/>
      <w:marTop w:val="0"/>
      <w:marBottom w:val="0"/>
      <w:divBdr>
        <w:top w:val="none" w:sz="0" w:space="0" w:color="auto"/>
        <w:left w:val="none" w:sz="0" w:space="0" w:color="auto"/>
        <w:bottom w:val="none" w:sz="0" w:space="0" w:color="auto"/>
        <w:right w:val="none" w:sz="0" w:space="0" w:color="auto"/>
      </w:divBdr>
    </w:div>
    <w:div w:id="1570965666">
      <w:bodyDiv w:val="1"/>
      <w:marLeft w:val="0"/>
      <w:marRight w:val="0"/>
      <w:marTop w:val="0"/>
      <w:marBottom w:val="0"/>
      <w:divBdr>
        <w:top w:val="none" w:sz="0" w:space="0" w:color="auto"/>
        <w:left w:val="none" w:sz="0" w:space="0" w:color="auto"/>
        <w:bottom w:val="none" w:sz="0" w:space="0" w:color="auto"/>
        <w:right w:val="none" w:sz="0" w:space="0" w:color="auto"/>
      </w:divBdr>
    </w:div>
    <w:div w:id="1585794131">
      <w:bodyDiv w:val="1"/>
      <w:marLeft w:val="0"/>
      <w:marRight w:val="0"/>
      <w:marTop w:val="0"/>
      <w:marBottom w:val="0"/>
      <w:divBdr>
        <w:top w:val="none" w:sz="0" w:space="0" w:color="auto"/>
        <w:left w:val="none" w:sz="0" w:space="0" w:color="auto"/>
        <w:bottom w:val="none" w:sz="0" w:space="0" w:color="auto"/>
        <w:right w:val="none" w:sz="0" w:space="0" w:color="auto"/>
      </w:divBdr>
    </w:div>
    <w:div w:id="1608385536">
      <w:bodyDiv w:val="1"/>
      <w:marLeft w:val="0"/>
      <w:marRight w:val="0"/>
      <w:marTop w:val="0"/>
      <w:marBottom w:val="0"/>
      <w:divBdr>
        <w:top w:val="none" w:sz="0" w:space="0" w:color="auto"/>
        <w:left w:val="none" w:sz="0" w:space="0" w:color="auto"/>
        <w:bottom w:val="none" w:sz="0" w:space="0" w:color="auto"/>
        <w:right w:val="none" w:sz="0" w:space="0" w:color="auto"/>
      </w:divBdr>
    </w:div>
    <w:div w:id="1617179911">
      <w:bodyDiv w:val="1"/>
      <w:marLeft w:val="0"/>
      <w:marRight w:val="0"/>
      <w:marTop w:val="0"/>
      <w:marBottom w:val="0"/>
      <w:divBdr>
        <w:top w:val="none" w:sz="0" w:space="0" w:color="auto"/>
        <w:left w:val="none" w:sz="0" w:space="0" w:color="auto"/>
        <w:bottom w:val="none" w:sz="0" w:space="0" w:color="auto"/>
        <w:right w:val="none" w:sz="0" w:space="0" w:color="auto"/>
      </w:divBdr>
    </w:div>
    <w:div w:id="1622493899">
      <w:bodyDiv w:val="1"/>
      <w:marLeft w:val="0"/>
      <w:marRight w:val="0"/>
      <w:marTop w:val="0"/>
      <w:marBottom w:val="0"/>
      <w:divBdr>
        <w:top w:val="none" w:sz="0" w:space="0" w:color="auto"/>
        <w:left w:val="none" w:sz="0" w:space="0" w:color="auto"/>
        <w:bottom w:val="none" w:sz="0" w:space="0" w:color="auto"/>
        <w:right w:val="none" w:sz="0" w:space="0" w:color="auto"/>
      </w:divBdr>
    </w:div>
    <w:div w:id="1637294371">
      <w:bodyDiv w:val="1"/>
      <w:marLeft w:val="0"/>
      <w:marRight w:val="0"/>
      <w:marTop w:val="0"/>
      <w:marBottom w:val="0"/>
      <w:divBdr>
        <w:top w:val="none" w:sz="0" w:space="0" w:color="auto"/>
        <w:left w:val="none" w:sz="0" w:space="0" w:color="auto"/>
        <w:bottom w:val="none" w:sz="0" w:space="0" w:color="auto"/>
        <w:right w:val="none" w:sz="0" w:space="0" w:color="auto"/>
      </w:divBdr>
    </w:div>
    <w:div w:id="1656183379">
      <w:bodyDiv w:val="1"/>
      <w:marLeft w:val="0"/>
      <w:marRight w:val="0"/>
      <w:marTop w:val="0"/>
      <w:marBottom w:val="0"/>
      <w:divBdr>
        <w:top w:val="none" w:sz="0" w:space="0" w:color="auto"/>
        <w:left w:val="none" w:sz="0" w:space="0" w:color="auto"/>
        <w:bottom w:val="none" w:sz="0" w:space="0" w:color="auto"/>
        <w:right w:val="none" w:sz="0" w:space="0" w:color="auto"/>
      </w:divBdr>
    </w:div>
    <w:div w:id="1657880755">
      <w:bodyDiv w:val="1"/>
      <w:marLeft w:val="0"/>
      <w:marRight w:val="0"/>
      <w:marTop w:val="0"/>
      <w:marBottom w:val="0"/>
      <w:divBdr>
        <w:top w:val="none" w:sz="0" w:space="0" w:color="auto"/>
        <w:left w:val="none" w:sz="0" w:space="0" w:color="auto"/>
        <w:bottom w:val="none" w:sz="0" w:space="0" w:color="auto"/>
        <w:right w:val="none" w:sz="0" w:space="0" w:color="auto"/>
      </w:divBdr>
    </w:div>
    <w:div w:id="1666006415">
      <w:bodyDiv w:val="1"/>
      <w:marLeft w:val="0"/>
      <w:marRight w:val="0"/>
      <w:marTop w:val="0"/>
      <w:marBottom w:val="0"/>
      <w:divBdr>
        <w:top w:val="none" w:sz="0" w:space="0" w:color="auto"/>
        <w:left w:val="none" w:sz="0" w:space="0" w:color="auto"/>
        <w:bottom w:val="none" w:sz="0" w:space="0" w:color="auto"/>
        <w:right w:val="none" w:sz="0" w:space="0" w:color="auto"/>
      </w:divBdr>
    </w:div>
    <w:div w:id="1696493888">
      <w:bodyDiv w:val="1"/>
      <w:marLeft w:val="0"/>
      <w:marRight w:val="0"/>
      <w:marTop w:val="0"/>
      <w:marBottom w:val="0"/>
      <w:divBdr>
        <w:top w:val="none" w:sz="0" w:space="0" w:color="auto"/>
        <w:left w:val="none" w:sz="0" w:space="0" w:color="auto"/>
        <w:bottom w:val="none" w:sz="0" w:space="0" w:color="auto"/>
        <w:right w:val="none" w:sz="0" w:space="0" w:color="auto"/>
      </w:divBdr>
    </w:div>
    <w:div w:id="1732383201">
      <w:bodyDiv w:val="1"/>
      <w:marLeft w:val="0"/>
      <w:marRight w:val="0"/>
      <w:marTop w:val="0"/>
      <w:marBottom w:val="0"/>
      <w:divBdr>
        <w:top w:val="none" w:sz="0" w:space="0" w:color="auto"/>
        <w:left w:val="none" w:sz="0" w:space="0" w:color="auto"/>
        <w:bottom w:val="none" w:sz="0" w:space="0" w:color="auto"/>
        <w:right w:val="none" w:sz="0" w:space="0" w:color="auto"/>
      </w:divBdr>
    </w:div>
    <w:div w:id="1746798790">
      <w:bodyDiv w:val="1"/>
      <w:marLeft w:val="0"/>
      <w:marRight w:val="0"/>
      <w:marTop w:val="0"/>
      <w:marBottom w:val="0"/>
      <w:divBdr>
        <w:top w:val="none" w:sz="0" w:space="0" w:color="auto"/>
        <w:left w:val="none" w:sz="0" w:space="0" w:color="auto"/>
        <w:bottom w:val="none" w:sz="0" w:space="0" w:color="auto"/>
        <w:right w:val="none" w:sz="0" w:space="0" w:color="auto"/>
      </w:divBdr>
    </w:div>
    <w:div w:id="1749572935">
      <w:bodyDiv w:val="1"/>
      <w:marLeft w:val="0"/>
      <w:marRight w:val="0"/>
      <w:marTop w:val="0"/>
      <w:marBottom w:val="0"/>
      <w:divBdr>
        <w:top w:val="none" w:sz="0" w:space="0" w:color="auto"/>
        <w:left w:val="none" w:sz="0" w:space="0" w:color="auto"/>
        <w:bottom w:val="none" w:sz="0" w:space="0" w:color="auto"/>
        <w:right w:val="none" w:sz="0" w:space="0" w:color="auto"/>
      </w:divBdr>
    </w:div>
    <w:div w:id="1754430389">
      <w:bodyDiv w:val="1"/>
      <w:marLeft w:val="0"/>
      <w:marRight w:val="0"/>
      <w:marTop w:val="0"/>
      <w:marBottom w:val="0"/>
      <w:divBdr>
        <w:top w:val="none" w:sz="0" w:space="0" w:color="auto"/>
        <w:left w:val="none" w:sz="0" w:space="0" w:color="auto"/>
        <w:bottom w:val="none" w:sz="0" w:space="0" w:color="auto"/>
        <w:right w:val="none" w:sz="0" w:space="0" w:color="auto"/>
      </w:divBdr>
    </w:div>
    <w:div w:id="1762413849">
      <w:bodyDiv w:val="1"/>
      <w:marLeft w:val="0"/>
      <w:marRight w:val="0"/>
      <w:marTop w:val="0"/>
      <w:marBottom w:val="0"/>
      <w:divBdr>
        <w:top w:val="none" w:sz="0" w:space="0" w:color="auto"/>
        <w:left w:val="none" w:sz="0" w:space="0" w:color="auto"/>
        <w:bottom w:val="none" w:sz="0" w:space="0" w:color="auto"/>
        <w:right w:val="none" w:sz="0" w:space="0" w:color="auto"/>
      </w:divBdr>
    </w:div>
    <w:div w:id="1793594670">
      <w:bodyDiv w:val="1"/>
      <w:marLeft w:val="0"/>
      <w:marRight w:val="0"/>
      <w:marTop w:val="0"/>
      <w:marBottom w:val="0"/>
      <w:divBdr>
        <w:top w:val="none" w:sz="0" w:space="0" w:color="auto"/>
        <w:left w:val="none" w:sz="0" w:space="0" w:color="auto"/>
        <w:bottom w:val="none" w:sz="0" w:space="0" w:color="auto"/>
        <w:right w:val="none" w:sz="0" w:space="0" w:color="auto"/>
      </w:divBdr>
    </w:div>
    <w:div w:id="1861967689">
      <w:bodyDiv w:val="1"/>
      <w:marLeft w:val="0"/>
      <w:marRight w:val="0"/>
      <w:marTop w:val="0"/>
      <w:marBottom w:val="0"/>
      <w:divBdr>
        <w:top w:val="none" w:sz="0" w:space="0" w:color="auto"/>
        <w:left w:val="none" w:sz="0" w:space="0" w:color="auto"/>
        <w:bottom w:val="none" w:sz="0" w:space="0" w:color="auto"/>
        <w:right w:val="none" w:sz="0" w:space="0" w:color="auto"/>
      </w:divBdr>
    </w:div>
    <w:div w:id="1880167831">
      <w:bodyDiv w:val="1"/>
      <w:marLeft w:val="0"/>
      <w:marRight w:val="0"/>
      <w:marTop w:val="0"/>
      <w:marBottom w:val="0"/>
      <w:divBdr>
        <w:top w:val="none" w:sz="0" w:space="0" w:color="auto"/>
        <w:left w:val="none" w:sz="0" w:space="0" w:color="auto"/>
        <w:bottom w:val="none" w:sz="0" w:space="0" w:color="auto"/>
        <w:right w:val="none" w:sz="0" w:space="0" w:color="auto"/>
      </w:divBdr>
    </w:div>
    <w:div w:id="1883443903">
      <w:bodyDiv w:val="1"/>
      <w:marLeft w:val="0"/>
      <w:marRight w:val="0"/>
      <w:marTop w:val="0"/>
      <w:marBottom w:val="0"/>
      <w:divBdr>
        <w:top w:val="none" w:sz="0" w:space="0" w:color="auto"/>
        <w:left w:val="none" w:sz="0" w:space="0" w:color="auto"/>
        <w:bottom w:val="none" w:sz="0" w:space="0" w:color="auto"/>
        <w:right w:val="none" w:sz="0" w:space="0" w:color="auto"/>
      </w:divBdr>
    </w:div>
    <w:div w:id="1916357967">
      <w:bodyDiv w:val="1"/>
      <w:marLeft w:val="0"/>
      <w:marRight w:val="0"/>
      <w:marTop w:val="0"/>
      <w:marBottom w:val="0"/>
      <w:divBdr>
        <w:top w:val="none" w:sz="0" w:space="0" w:color="auto"/>
        <w:left w:val="none" w:sz="0" w:space="0" w:color="auto"/>
        <w:bottom w:val="none" w:sz="0" w:space="0" w:color="auto"/>
        <w:right w:val="none" w:sz="0" w:space="0" w:color="auto"/>
      </w:divBdr>
    </w:div>
    <w:div w:id="1923375260">
      <w:bodyDiv w:val="1"/>
      <w:marLeft w:val="0"/>
      <w:marRight w:val="0"/>
      <w:marTop w:val="0"/>
      <w:marBottom w:val="0"/>
      <w:divBdr>
        <w:top w:val="none" w:sz="0" w:space="0" w:color="auto"/>
        <w:left w:val="none" w:sz="0" w:space="0" w:color="auto"/>
        <w:bottom w:val="none" w:sz="0" w:space="0" w:color="auto"/>
        <w:right w:val="none" w:sz="0" w:space="0" w:color="auto"/>
      </w:divBdr>
    </w:div>
    <w:div w:id="1930656672">
      <w:bodyDiv w:val="1"/>
      <w:marLeft w:val="0"/>
      <w:marRight w:val="0"/>
      <w:marTop w:val="0"/>
      <w:marBottom w:val="0"/>
      <w:divBdr>
        <w:top w:val="none" w:sz="0" w:space="0" w:color="auto"/>
        <w:left w:val="none" w:sz="0" w:space="0" w:color="auto"/>
        <w:bottom w:val="none" w:sz="0" w:space="0" w:color="auto"/>
        <w:right w:val="none" w:sz="0" w:space="0" w:color="auto"/>
      </w:divBdr>
    </w:div>
    <w:div w:id="1972438586">
      <w:bodyDiv w:val="1"/>
      <w:marLeft w:val="0"/>
      <w:marRight w:val="0"/>
      <w:marTop w:val="0"/>
      <w:marBottom w:val="0"/>
      <w:divBdr>
        <w:top w:val="none" w:sz="0" w:space="0" w:color="auto"/>
        <w:left w:val="none" w:sz="0" w:space="0" w:color="auto"/>
        <w:bottom w:val="none" w:sz="0" w:space="0" w:color="auto"/>
        <w:right w:val="none" w:sz="0" w:space="0" w:color="auto"/>
      </w:divBdr>
    </w:div>
    <w:div w:id="1982608625">
      <w:bodyDiv w:val="1"/>
      <w:marLeft w:val="0"/>
      <w:marRight w:val="0"/>
      <w:marTop w:val="0"/>
      <w:marBottom w:val="0"/>
      <w:divBdr>
        <w:top w:val="none" w:sz="0" w:space="0" w:color="auto"/>
        <w:left w:val="none" w:sz="0" w:space="0" w:color="auto"/>
        <w:bottom w:val="none" w:sz="0" w:space="0" w:color="auto"/>
        <w:right w:val="none" w:sz="0" w:space="0" w:color="auto"/>
      </w:divBdr>
    </w:div>
    <w:div w:id="2017342976">
      <w:bodyDiv w:val="1"/>
      <w:marLeft w:val="0"/>
      <w:marRight w:val="0"/>
      <w:marTop w:val="0"/>
      <w:marBottom w:val="0"/>
      <w:divBdr>
        <w:top w:val="none" w:sz="0" w:space="0" w:color="auto"/>
        <w:left w:val="none" w:sz="0" w:space="0" w:color="auto"/>
        <w:bottom w:val="none" w:sz="0" w:space="0" w:color="auto"/>
        <w:right w:val="none" w:sz="0" w:space="0" w:color="auto"/>
      </w:divBdr>
    </w:div>
    <w:div w:id="2018189919">
      <w:bodyDiv w:val="1"/>
      <w:marLeft w:val="0"/>
      <w:marRight w:val="0"/>
      <w:marTop w:val="0"/>
      <w:marBottom w:val="0"/>
      <w:divBdr>
        <w:top w:val="none" w:sz="0" w:space="0" w:color="auto"/>
        <w:left w:val="none" w:sz="0" w:space="0" w:color="auto"/>
        <w:bottom w:val="none" w:sz="0" w:space="0" w:color="auto"/>
        <w:right w:val="none" w:sz="0" w:space="0" w:color="auto"/>
      </w:divBdr>
    </w:div>
    <w:div w:id="2029791314">
      <w:bodyDiv w:val="1"/>
      <w:marLeft w:val="0"/>
      <w:marRight w:val="0"/>
      <w:marTop w:val="0"/>
      <w:marBottom w:val="0"/>
      <w:divBdr>
        <w:top w:val="none" w:sz="0" w:space="0" w:color="auto"/>
        <w:left w:val="none" w:sz="0" w:space="0" w:color="auto"/>
        <w:bottom w:val="none" w:sz="0" w:space="0" w:color="auto"/>
        <w:right w:val="none" w:sz="0" w:space="0" w:color="auto"/>
      </w:divBdr>
    </w:div>
    <w:div w:id="2067414214">
      <w:bodyDiv w:val="1"/>
      <w:marLeft w:val="0"/>
      <w:marRight w:val="0"/>
      <w:marTop w:val="0"/>
      <w:marBottom w:val="0"/>
      <w:divBdr>
        <w:top w:val="none" w:sz="0" w:space="0" w:color="auto"/>
        <w:left w:val="none" w:sz="0" w:space="0" w:color="auto"/>
        <w:bottom w:val="none" w:sz="0" w:space="0" w:color="auto"/>
        <w:right w:val="none" w:sz="0" w:space="0" w:color="auto"/>
      </w:divBdr>
    </w:div>
    <w:div w:id="2070955117">
      <w:bodyDiv w:val="1"/>
      <w:marLeft w:val="0"/>
      <w:marRight w:val="0"/>
      <w:marTop w:val="0"/>
      <w:marBottom w:val="0"/>
      <w:divBdr>
        <w:top w:val="none" w:sz="0" w:space="0" w:color="auto"/>
        <w:left w:val="none" w:sz="0" w:space="0" w:color="auto"/>
        <w:bottom w:val="none" w:sz="0" w:space="0" w:color="auto"/>
        <w:right w:val="none" w:sz="0" w:space="0" w:color="auto"/>
      </w:divBdr>
    </w:div>
    <w:div w:id="2071223689">
      <w:bodyDiv w:val="1"/>
      <w:marLeft w:val="0"/>
      <w:marRight w:val="0"/>
      <w:marTop w:val="0"/>
      <w:marBottom w:val="0"/>
      <w:divBdr>
        <w:top w:val="none" w:sz="0" w:space="0" w:color="auto"/>
        <w:left w:val="none" w:sz="0" w:space="0" w:color="auto"/>
        <w:bottom w:val="none" w:sz="0" w:space="0" w:color="auto"/>
        <w:right w:val="none" w:sz="0" w:space="0" w:color="auto"/>
      </w:divBdr>
    </w:div>
    <w:div w:id="2076509160">
      <w:bodyDiv w:val="1"/>
      <w:marLeft w:val="0"/>
      <w:marRight w:val="0"/>
      <w:marTop w:val="0"/>
      <w:marBottom w:val="0"/>
      <w:divBdr>
        <w:top w:val="none" w:sz="0" w:space="0" w:color="auto"/>
        <w:left w:val="none" w:sz="0" w:space="0" w:color="auto"/>
        <w:bottom w:val="none" w:sz="0" w:space="0" w:color="auto"/>
        <w:right w:val="none" w:sz="0" w:space="0" w:color="auto"/>
      </w:divBdr>
    </w:div>
    <w:div w:id="2087259379">
      <w:bodyDiv w:val="1"/>
      <w:marLeft w:val="0"/>
      <w:marRight w:val="0"/>
      <w:marTop w:val="0"/>
      <w:marBottom w:val="0"/>
      <w:divBdr>
        <w:top w:val="none" w:sz="0" w:space="0" w:color="auto"/>
        <w:left w:val="none" w:sz="0" w:space="0" w:color="auto"/>
        <w:bottom w:val="none" w:sz="0" w:space="0" w:color="auto"/>
        <w:right w:val="none" w:sz="0" w:space="0" w:color="auto"/>
      </w:divBdr>
    </w:div>
    <w:div w:id="2107918348">
      <w:bodyDiv w:val="1"/>
      <w:marLeft w:val="0"/>
      <w:marRight w:val="0"/>
      <w:marTop w:val="0"/>
      <w:marBottom w:val="0"/>
      <w:divBdr>
        <w:top w:val="none" w:sz="0" w:space="0" w:color="auto"/>
        <w:left w:val="none" w:sz="0" w:space="0" w:color="auto"/>
        <w:bottom w:val="none" w:sz="0" w:space="0" w:color="auto"/>
        <w:right w:val="none" w:sz="0" w:space="0" w:color="auto"/>
      </w:divBdr>
    </w:div>
    <w:div w:id="2111198268">
      <w:bodyDiv w:val="1"/>
      <w:marLeft w:val="0"/>
      <w:marRight w:val="0"/>
      <w:marTop w:val="0"/>
      <w:marBottom w:val="0"/>
      <w:divBdr>
        <w:top w:val="none" w:sz="0" w:space="0" w:color="auto"/>
        <w:left w:val="none" w:sz="0" w:space="0" w:color="auto"/>
        <w:bottom w:val="none" w:sz="0" w:space="0" w:color="auto"/>
        <w:right w:val="none" w:sz="0" w:space="0" w:color="auto"/>
      </w:divBdr>
    </w:div>
    <w:div w:id="214514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image" Target="media/image1.jpeg"/>
  <Relationship Id="rId12" Type="http://schemas.openxmlformats.org/officeDocument/2006/relationships/image" Target="media/image2.jpeg"/>
  <Relationship Id="rId13" Type="http://schemas.openxmlformats.org/officeDocument/2006/relationships/image" Target="media/image3.jpe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customXml" Target="../customXml/item2.xml"/>
  <Relationship Id="rId20" Type="http://schemas.openxmlformats.org/officeDocument/2006/relationships/footer" Target="footer4.xml"/>
  <Relationship Id="rId21" Type="http://schemas.openxmlformats.org/officeDocument/2006/relationships/footer" Target="footer5.xml"/>
  <Relationship Id="rId22" Type="http://schemas.openxmlformats.org/officeDocument/2006/relationships/header" Target="header4.xml"/>
  <Relationship Id="rId23" Type="http://schemas.openxmlformats.org/officeDocument/2006/relationships/footer" Target="footer6.xml"/>
  <Relationship Id="rId24" Type="http://schemas.openxmlformats.org/officeDocument/2006/relationships/header" Target="header5.xml"/>
  <Relationship Id="rId25" Type="http://schemas.openxmlformats.org/officeDocument/2006/relationships/footer" Target="footer7.xml"/>
  <Relationship Id="rId26" Type="http://schemas.openxmlformats.org/officeDocument/2006/relationships/footer" Target="footer8.xml"/>
  <Relationship Id="rId27" Type="http://schemas.openxmlformats.org/officeDocument/2006/relationships/footer" Target="footer9.xml"/>
  <Relationship Id="rId28" Type="http://schemas.openxmlformats.org/officeDocument/2006/relationships/image" Target="media/image4.jpeg"/>
  <Relationship Id="rId29" Type="http://schemas.openxmlformats.org/officeDocument/2006/relationships/fontTable" Target="fontTable.xml"/>
  <Relationship Id="rId3" Type="http://schemas.openxmlformats.org/officeDocument/2006/relationships/customXml" Target="../customXml/item3.xml"/>
  <Relationship Id="rId30" Type="http://schemas.openxmlformats.org/officeDocument/2006/relationships/glossaryDocument" Target="glossary/document.xml"/>
  <Relationship Id="rId31" Type="http://schemas.openxmlformats.org/officeDocument/2006/relationships/theme" Target="theme/theme1.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66530D24-3571-44C3-96E9-52FA67CE9177}"/>
      </w:docPartPr>
      <w:docPartBody>
        <w:p w:rsidR="00F64235" w:rsidRDefault="00D21683">
          <w:r w:rsidRPr="002B1ADF">
            <w:rPr>
              <w:rStyle w:val="Vietosrezervavimoenklotekstas"/>
            </w:rPr>
            <w:t>Norėdami įvesti tekstą, spustelėkite arba bakstelėkite čia.</w:t>
          </w:r>
        </w:p>
      </w:docPartBody>
    </w:docPart>
    <w:docPart>
      <w:docPartPr>
        <w:name w:val="ED423A1802F2487EB047A61399D61461"/>
        <w:category>
          <w:name w:val="Bendrosios nuostatos"/>
          <w:gallery w:val="placeholder"/>
        </w:category>
        <w:types>
          <w:type w:val="bbPlcHdr"/>
        </w:types>
        <w:behaviors>
          <w:behavior w:val="content"/>
        </w:behaviors>
        <w:guid w:val="{E12CC23A-8A6E-4552-9D15-F60ED377FC5C}"/>
      </w:docPartPr>
      <w:docPartBody>
        <w:p w:rsidR="006F38C9" w:rsidRDefault="00F64235" w:rsidP="00F64235">
          <w:pPr>
            <w:pStyle w:val="ED423A1802F2487EB047A61399D61461"/>
          </w:pPr>
          <w:r w:rsidRPr="00065481">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BA"/>
    <w:family w:val="swiss"/>
    <w:pitch w:val="variable"/>
    <w:sig w:usb0="E0002EFF" w:usb1="C000785B" w:usb2="00000009" w:usb3="00000000" w:csb0="000001FF" w:csb1="00000000"/>
  </w:font>
  <w:font w:name="&quot;Arial&quot;,&quot;sans-serif&quo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683"/>
    <w:rsid w:val="006F38C9"/>
    <w:rsid w:val="00D21683"/>
    <w:rsid w:val="00E83D40"/>
    <w:rsid w:val="00F64235"/>
    <w:rsid w:val="00FC7CD3"/>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4235"/>
    <w:rPr>
      <w:color w:val="808080"/>
    </w:rPr>
  </w:style>
  <w:style w:type="paragraph" w:customStyle="1" w:styleId="ED423A1802F2487EB047A61399D61461">
    <w:name w:val="ED423A1802F2487EB047A61399D61461"/>
    <w:rsid w:val="00F64235"/>
    <w:rPr>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5.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78DBE7-4A5A-4F4F-B77C-C505E3BE7512}"/>
</file>

<file path=customXml/itemProps2.xml><?xml version="1.0" encoding="utf-8"?>
<ds:datastoreItem xmlns:ds="http://schemas.openxmlformats.org/officeDocument/2006/customXml" ds:itemID="{DBBE5A39-047C-4452-BB52-D2BC2E8E2C0A}"/>
</file>

<file path=customXml/itemProps3.xml><?xml version="1.0" encoding="utf-8"?>
<ds:datastoreItem xmlns:ds="http://schemas.openxmlformats.org/officeDocument/2006/customXml" ds:itemID="{D1C9C558-1E2F-4FAA-96F0-D462ECA599DD}"/>
</file>

<file path=customXml/itemProps5.xml><?xml version="1.0" encoding="utf-8"?>
<ds:datastoreItem xmlns:ds="http://schemas.openxmlformats.org/officeDocument/2006/customXml" ds:itemID="{1F3658F9-8B96-4380-AEC6-3318565AA0B6}"/>
</file>

<file path=docProps/app.xml><?xml version="1.0" encoding="utf-8"?>
<Properties xmlns="http://schemas.openxmlformats.org/officeDocument/2006/extended-properties" xmlns:vt="http://schemas.openxmlformats.org/officeDocument/2006/docPropsVTypes">
  <Template>Normal.dotm</Template>
  <TotalTime>8</TotalTime>
  <Pages>40</Pages>
  <Words>61031</Words>
  <Characters>34789</Characters>
  <Application>Microsoft Office Word</Application>
  <DocSecurity>0</DocSecurity>
  <Lines>289</Lines>
  <Paragraphs>191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vt:lpstr>
      <vt:lpstr>Forma patvirtinta</vt:lpstr>
    </vt:vector>
  </TitlesOfParts>
  <Company>LR finansų ministerija</Company>
  <LinksUpToDate>false</LinksUpToDate>
  <CharactersWithSpaces>95629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dc:title>
  <dc:creator>Lankauskiene_I</dc:creator>
  <cp:lastModifiedBy>ŠAULYTĖ SKAIRIENĖ Dalia</cp:lastModifiedBy>
  <cp:revision>7</cp:revision>
  <cp:lastPrinted>2023-09-04T07:25:00Z</cp:lastPrinted>
  <dcterms:created xsi:type="dcterms:W3CDTF">2024-01-29T06:57:00Z</dcterms:created>
  <dcterms:modified xsi:type="dcterms:W3CDTF">2024-02-05T14:14:00Z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206;#Informacinės visuomenės plėtros projektų skyrius|2dc2f6d3-2445-4367-ada3-9d9c6cbeaac6</vt:lpwstr>
  </property>
  <property fmtid="{D5CDD505-2E9C-101B-9397-08002B2CF9AE}" pid="5" name="DmsPermissionsUsers">
    <vt:lpwstr>1254;#Austėja Garbinčiūtė;#90;#Laura Neliupšytė</vt:lpwstr>
  </property>
  <property fmtid="{D5CDD505-2E9C-101B-9397-08002B2CF9AE}" pid="6" name="TaxCatchAll">
    <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true</vt:bool>
  </property>
</Properties>
</file>