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E6E4"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3D7EA147" w14:textId="77777777"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DFE0293" w14:textId="77777777"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54B59CD0" w14:textId="77777777" w:rsidR="4F8AE923" w:rsidRDefault="4F8AE923" w:rsidP="4F8AE923">
      <w:pPr>
        <w:spacing w:after="0" w:line="240" w:lineRule="auto"/>
        <w:jc w:val="center"/>
        <w:rPr>
          <w:rFonts w:ascii="Times New Roman" w:eastAsia="Times New Roman" w:hAnsi="Times New Roman" w:cs="Times New Roman"/>
          <w:b/>
          <w:bCs/>
          <w:sz w:val="24"/>
          <w:szCs w:val="24"/>
        </w:rPr>
      </w:pPr>
    </w:p>
    <w:p w14:paraId="564DC87A" w14:textId="77777777"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0110E643" w14:textId="77777777"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005E4813" w14:textId="77777777" w:rsidR="00762FA9" w:rsidRPr="00762FA9" w:rsidRDefault="00156DD3" w:rsidP="00762FA9">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3BFFA911" w14:textId="77777777" w:rsidR="00762FA9" w:rsidRDefault="00762FA9" w:rsidP="00762FA9">
      <w:pPr>
        <w:pStyle w:val="Heading1"/>
        <w:jc w:val="center"/>
        <w:rPr>
          <w:rFonts w:ascii="Times New Roman" w:hAnsi="Times New Roman" w:cs="Times New Roman"/>
          <w:color w:val="auto"/>
          <w:sz w:val="24"/>
          <w:szCs w:val="24"/>
          <w:lang w:val="en-US"/>
        </w:rPr>
      </w:pPr>
      <w:r w:rsidRPr="0024069F">
        <w:rPr>
          <w:rFonts w:ascii="Times New Roman" w:hAnsi="Times New Roman" w:cs="Times New Roman"/>
          <w:color w:val="auto"/>
          <w:sz w:val="24"/>
          <w:szCs w:val="24"/>
        </w:rPr>
        <w:t>Jungtinio projekto „Įgyk praktinių įgūdžių sektoriniame praktinio mokymo centre</w:t>
      </w:r>
      <w:r w:rsidRPr="0024069F">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w:t>
      </w:r>
      <w:r w:rsidRPr="0024069F">
        <w:rPr>
          <w:rFonts w:ascii="Times New Roman" w:hAnsi="Times New Roman" w:cs="Times New Roman"/>
          <w:color w:val="auto"/>
          <w:sz w:val="24"/>
          <w:szCs w:val="24"/>
          <w:lang w:val="en-US"/>
        </w:rPr>
        <w:t xml:space="preserve">  Asmenų, besimokančių pagal formaliojo profesinio mokymo programas, praktinis mokymas sektoriniame praktinio mokymo centre</w:t>
      </w:r>
    </w:p>
    <w:p w14:paraId="5A05BDF0" w14:textId="77777777" w:rsidR="005E4929" w:rsidRPr="005E4929" w:rsidRDefault="005E4929" w:rsidP="00762FA9">
      <w:pPr>
        <w:pStyle w:val="Heading1"/>
        <w:jc w:val="center"/>
      </w:pPr>
    </w:p>
    <w:p w14:paraId="29547C93" w14:textId="77777777" w:rsidR="00D15273" w:rsidRPr="00762FA9" w:rsidRDefault="00D41DE2" w:rsidP="4634024A">
      <w:pPr>
        <w:jc w:val="center"/>
        <w:rPr>
          <w:rFonts w:ascii="Times New Roman" w:hAnsi="Times New Roman" w:cs="Times New Roman"/>
        </w:rPr>
      </w:pPr>
      <w:r w:rsidRPr="4634024A">
        <w:rPr>
          <w:rFonts w:ascii="Times New Roman" w:hAnsi="Times New Roman" w:cs="Times New Roman"/>
          <w:b/>
          <w:bCs/>
        </w:rPr>
        <w:t>Data</w:t>
      </w:r>
      <w:r w:rsidRPr="4634024A">
        <w:rPr>
          <w:rFonts w:ascii="Times New Roman" w:hAnsi="Times New Roman" w:cs="Times New Roman"/>
        </w:rPr>
        <w:t xml:space="preserve"> </w:t>
      </w:r>
      <w:r w:rsidRPr="4634024A">
        <w:rPr>
          <w:rFonts w:ascii="Times New Roman" w:hAnsi="Times New Roman" w:cs="Times New Roman"/>
          <w:i/>
          <w:iCs/>
          <w:color w:val="808080" w:themeColor="background1" w:themeShade="80"/>
        </w:rPr>
        <w:t xml:space="preserve">(Nurodoma </w:t>
      </w:r>
      <w:r w:rsidR="00487607" w:rsidRPr="4634024A">
        <w:rPr>
          <w:rFonts w:ascii="Times New Roman" w:hAnsi="Times New Roman" w:cs="Times New Roman"/>
          <w:i/>
          <w:iCs/>
          <w:color w:val="808080" w:themeColor="background1" w:themeShade="80"/>
        </w:rPr>
        <w:t>K</w:t>
      </w:r>
      <w:r w:rsidRPr="4634024A">
        <w:rPr>
          <w:rFonts w:ascii="Times New Roman" w:hAnsi="Times New Roman" w:cs="Times New Roman"/>
          <w:i/>
          <w:iCs/>
          <w:color w:val="808080" w:themeColor="background1" w:themeShade="80"/>
        </w:rPr>
        <w:t xml:space="preserve">vietimo </w:t>
      </w:r>
      <w:r w:rsidR="008870CD" w:rsidRPr="4634024A">
        <w:rPr>
          <w:rFonts w:ascii="Times New Roman" w:hAnsi="Times New Roman" w:cs="Times New Roman"/>
          <w:i/>
          <w:iCs/>
          <w:color w:val="808080" w:themeColor="background1" w:themeShade="80"/>
        </w:rPr>
        <w:t>teikti paraiškas</w:t>
      </w:r>
      <w:r w:rsidR="00487607" w:rsidRPr="4634024A">
        <w:rPr>
          <w:rFonts w:ascii="Times New Roman" w:hAnsi="Times New Roman" w:cs="Times New Roman"/>
          <w:i/>
          <w:iCs/>
          <w:color w:val="808080" w:themeColor="background1" w:themeShade="80"/>
        </w:rPr>
        <w:t xml:space="preserve"> finansuoti jungtinio projekto projekt</w:t>
      </w:r>
      <w:r w:rsidR="55F47B47" w:rsidRPr="4634024A">
        <w:rPr>
          <w:rFonts w:ascii="Times New Roman" w:hAnsi="Times New Roman" w:cs="Times New Roman"/>
          <w:i/>
          <w:iCs/>
          <w:color w:val="808080" w:themeColor="background1" w:themeShade="80"/>
        </w:rPr>
        <w:t xml:space="preserve">us </w:t>
      </w:r>
      <w:r w:rsidR="00755000" w:rsidRPr="4634024A">
        <w:rPr>
          <w:rFonts w:ascii="Times New Roman" w:hAnsi="Times New Roman" w:cs="Times New Roman"/>
          <w:i/>
          <w:iCs/>
          <w:color w:val="808080" w:themeColor="background1" w:themeShade="80"/>
        </w:rPr>
        <w:t xml:space="preserve">(toliau – kvietimas teikti paraiškas) </w:t>
      </w:r>
      <w:r w:rsidRPr="4634024A">
        <w:rPr>
          <w:rFonts w:ascii="Times New Roman" w:hAnsi="Times New Roman" w:cs="Times New Roman"/>
          <w:i/>
          <w:iCs/>
          <w:color w:val="808080" w:themeColor="background1" w:themeShade="80"/>
        </w:rPr>
        <w:t>paskelbimo data</w:t>
      </w:r>
      <w:r w:rsidR="003B05F0" w:rsidRPr="4634024A">
        <w:rPr>
          <w:rFonts w:ascii="Times New Roman" w:hAnsi="Times New Roman" w:cs="Times New Roman"/>
          <w:i/>
          <w:iCs/>
          <w:color w:val="808080" w:themeColor="background1" w:themeShade="80"/>
        </w:rPr>
        <w:t xml:space="preserve">, kai kvietimas pildomas </w:t>
      </w:r>
      <w:r w:rsidR="00561119" w:rsidRPr="4634024A">
        <w:rPr>
          <w:rFonts w:ascii="Times New Roman" w:hAnsi="Times New Roman" w:cs="Times New Roman"/>
          <w:i/>
          <w:iCs/>
          <w:color w:val="808080" w:themeColor="background1" w:themeShade="80"/>
        </w:rPr>
        <w:t>DMS</w:t>
      </w:r>
      <w:r w:rsidRPr="4634024A">
        <w:rPr>
          <w:rFonts w:ascii="Times New Roman" w:hAnsi="Times New Roman" w:cs="Times New Roman"/>
          <w:i/>
          <w:iCs/>
          <w:color w:val="808080" w:themeColor="background1" w:themeShade="80"/>
        </w:rPr>
        <w:t>)</w:t>
      </w:r>
      <w:r w:rsidRPr="4634024A">
        <w:rPr>
          <w:rFonts w:ascii="Times New Roman" w:hAnsi="Times New Roman" w:cs="Times New Roman"/>
        </w:rPr>
        <w:t xml:space="preserve"> </w:t>
      </w:r>
      <w:r w:rsidRPr="00762FA9">
        <w:rPr>
          <w:rFonts w:ascii="Times New Roman" w:hAnsi="Times New Roman" w:cs="Times New Roman"/>
          <w:b/>
          <w:bCs/>
        </w:rPr>
        <w:t>Nr.</w:t>
      </w:r>
      <w:r w:rsidRPr="00762FA9">
        <w:rPr>
          <w:rFonts w:ascii="Times New Roman" w:hAnsi="Times New Roman" w:cs="Times New Roman"/>
        </w:rPr>
        <w:t xml:space="preserve"> </w:t>
      </w:r>
      <w:r w:rsidR="00762FA9" w:rsidRPr="00762FA9">
        <w:rPr>
          <w:rFonts w:ascii="Times New Roman" w:hAnsi="Times New Roman" w:cs="Times New Roman"/>
        </w:rPr>
        <w:t>10-025-J-0001-J03</w:t>
      </w:r>
    </w:p>
    <w:tbl>
      <w:tblPr>
        <w:tblStyle w:val="TableGrid"/>
        <w:tblW w:w="9992"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gridCol w:w="11"/>
      </w:tblGrid>
      <w:tr w:rsidR="00435D4B" w:rsidRPr="00804AE2" w14:paraId="7C10BCA1" w14:textId="77777777" w:rsidTr="00D92E6E">
        <w:trPr>
          <w:gridAfter w:val="2"/>
          <w:wAfter w:w="180" w:type="dxa"/>
          <w:trHeight w:val="300"/>
        </w:trPr>
        <w:tc>
          <w:tcPr>
            <w:tcW w:w="766" w:type="dxa"/>
            <w:shd w:val="clear" w:color="auto" w:fill="D0CECE" w:themeFill="background2" w:themeFillShade="E6"/>
          </w:tcPr>
          <w:p w14:paraId="293BEBD2" w14:textId="777777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7AD297A6" w14:textId="77777777"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72CDBD6" w14:textId="77777777" w:rsidTr="00D92E6E">
        <w:trPr>
          <w:gridAfter w:val="2"/>
          <w:wAfter w:w="180" w:type="dxa"/>
          <w:trHeight w:val="300"/>
        </w:trPr>
        <w:tc>
          <w:tcPr>
            <w:tcW w:w="766" w:type="dxa"/>
            <w:vMerge w:val="restart"/>
          </w:tcPr>
          <w:p w14:paraId="29215A1C" w14:textId="77777777"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7F8AB41E" w14:textId="7777777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0E8A6B39" w14:textId="77777777" w:rsidTr="00D92E6E">
        <w:trPr>
          <w:gridAfter w:val="2"/>
          <w:wAfter w:w="180" w:type="dxa"/>
          <w:trHeight w:val="300"/>
        </w:trPr>
        <w:tc>
          <w:tcPr>
            <w:tcW w:w="766" w:type="dxa"/>
            <w:vMerge/>
          </w:tcPr>
          <w:p w14:paraId="5EFA5ACF" w14:textId="77777777" w:rsidR="00F5388F" w:rsidRPr="00AB7A77" w:rsidRDefault="00F5388F" w:rsidP="00474B01">
            <w:pPr>
              <w:rPr>
                <w:rFonts w:ascii="Times New Roman" w:hAnsi="Times New Roman" w:cs="Times New Roman"/>
                <w:b/>
              </w:rPr>
            </w:pPr>
          </w:p>
        </w:tc>
        <w:tc>
          <w:tcPr>
            <w:tcW w:w="9046" w:type="dxa"/>
            <w:gridSpan w:val="9"/>
          </w:tcPr>
          <w:p w14:paraId="457AAEA3" w14:textId="77777777" w:rsidR="00F5388F" w:rsidRPr="00AB7A77" w:rsidRDefault="00762FA9" w:rsidP="4634024A">
            <w:pPr>
              <w:rPr>
                <w:rFonts w:ascii="Times New Roman" w:hAnsi="Times New Roman" w:cs="Times New Roman"/>
                <w:b/>
                <w:bCs/>
              </w:rPr>
            </w:pPr>
            <w:r w:rsidRPr="0024069F">
              <w:rPr>
                <w:rStyle w:val="normaltextrun"/>
                <w:rFonts w:ascii="Times New Roman" w:hAnsi="Times New Roman" w:cs="Times New Roman"/>
                <w:color w:val="000000"/>
                <w:shd w:val="clear" w:color="auto" w:fill="FFFFFF"/>
              </w:rPr>
              <w:t>Europos socialinio fondo agentūra</w:t>
            </w:r>
            <w:r w:rsidRPr="0024069F">
              <w:rPr>
                <w:rStyle w:val="eop"/>
                <w:rFonts w:ascii="Times New Roman" w:hAnsi="Times New Roman" w:cs="Times New Roman"/>
                <w:color w:val="000000"/>
                <w:shd w:val="clear" w:color="auto" w:fill="FFFFFF"/>
              </w:rPr>
              <w:t> </w:t>
            </w:r>
          </w:p>
        </w:tc>
      </w:tr>
      <w:tr w:rsidR="00AA3EF5" w:rsidRPr="00804AE2" w14:paraId="7A2C0CB0" w14:textId="77777777" w:rsidTr="00D92E6E">
        <w:trPr>
          <w:gridAfter w:val="2"/>
          <w:wAfter w:w="180" w:type="dxa"/>
          <w:trHeight w:val="300"/>
        </w:trPr>
        <w:tc>
          <w:tcPr>
            <w:tcW w:w="766" w:type="dxa"/>
            <w:vMerge w:val="restart"/>
          </w:tcPr>
          <w:p w14:paraId="6F403289" w14:textId="77777777"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0CDFA0E4" w14:textId="77777777"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277EA902" w14:textId="77777777" w:rsidTr="00D92E6E">
        <w:trPr>
          <w:gridAfter w:val="2"/>
          <w:wAfter w:w="180" w:type="dxa"/>
          <w:trHeight w:val="300"/>
        </w:trPr>
        <w:tc>
          <w:tcPr>
            <w:tcW w:w="766" w:type="dxa"/>
            <w:vMerge/>
          </w:tcPr>
          <w:p w14:paraId="06EFAF2E" w14:textId="77777777" w:rsidR="00AA3EF5" w:rsidRPr="00AB7A77" w:rsidRDefault="00AA3EF5" w:rsidP="00474B01">
            <w:pPr>
              <w:rPr>
                <w:rFonts w:ascii="Times New Roman" w:hAnsi="Times New Roman" w:cs="Times New Roman"/>
                <w:b/>
              </w:rPr>
            </w:pPr>
          </w:p>
        </w:tc>
        <w:tc>
          <w:tcPr>
            <w:tcW w:w="9046" w:type="dxa"/>
            <w:gridSpan w:val="9"/>
          </w:tcPr>
          <w:p w14:paraId="34203946" w14:textId="77777777" w:rsidR="00AA3EF5" w:rsidRPr="00762FA9" w:rsidRDefault="006D4B27" w:rsidP="71DA11BA">
            <w:pPr>
              <w:pStyle w:val="paragraph"/>
              <w:spacing w:before="0" w:beforeAutospacing="0" w:after="0" w:afterAutospacing="0"/>
              <w:textAlignment w:val="baseline"/>
              <w:rPr>
                <w:rFonts w:ascii="Segoe UI" w:hAnsi="Segoe UI" w:cs="Segoe UI"/>
                <w:sz w:val="18"/>
                <w:szCs w:val="18"/>
              </w:rPr>
            </w:pPr>
            <w:sdt>
              <w:sdtPr>
                <w:rPr>
                  <w:bCs/>
                  <w:color w:val="000000"/>
                </w:rPr>
                <w:id w:val="-2001259370"/>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762FA9" w:rsidRPr="00025451">
              <w:rPr>
                <w:rStyle w:val="normaltextrun"/>
                <w:color w:val="808080" w:themeColor="background1" w:themeShade="80"/>
                <w:sz w:val="22"/>
                <w:szCs w:val="22"/>
              </w:rPr>
              <w:t xml:space="preserve"> </w:t>
            </w:r>
            <w:r w:rsidR="00AA3EF5" w:rsidRPr="00762FA9">
              <w:rPr>
                <w:rStyle w:val="normaltextrun"/>
                <w:sz w:val="22"/>
                <w:szCs w:val="22"/>
              </w:rPr>
              <w:t>viešoji įstaiga Centrinė projektų valdymo agentūra</w:t>
            </w:r>
            <w:r w:rsidR="00AA3EF5" w:rsidRPr="00762FA9">
              <w:rPr>
                <w:rStyle w:val="eop"/>
                <w:sz w:val="22"/>
                <w:szCs w:val="22"/>
              </w:rPr>
              <w:t> </w:t>
            </w:r>
          </w:p>
          <w:p w14:paraId="534209CC" w14:textId="77777777" w:rsidR="00AA3EF5" w:rsidRPr="00AB7A77" w:rsidRDefault="00AA3EF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502768" w:rsidRPr="00804AE2" w14:paraId="749452DA" w14:textId="77777777" w:rsidTr="00D92E6E">
        <w:trPr>
          <w:gridAfter w:val="2"/>
          <w:wAfter w:w="180" w:type="dxa"/>
          <w:trHeight w:val="300"/>
        </w:trPr>
        <w:tc>
          <w:tcPr>
            <w:tcW w:w="766" w:type="dxa"/>
            <w:vMerge w:val="restart"/>
          </w:tcPr>
          <w:p w14:paraId="412679A8" w14:textId="77777777"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9"/>
          </w:tcPr>
          <w:p w14:paraId="7C160A41" w14:textId="77777777"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3FEBB" w14:textId="77777777" w:rsidTr="00D92E6E">
        <w:trPr>
          <w:gridAfter w:val="2"/>
          <w:wAfter w:w="180" w:type="dxa"/>
          <w:trHeight w:val="300"/>
        </w:trPr>
        <w:tc>
          <w:tcPr>
            <w:tcW w:w="766" w:type="dxa"/>
            <w:vMerge/>
          </w:tcPr>
          <w:p w14:paraId="793B5D1E" w14:textId="77777777" w:rsidR="00502768" w:rsidRPr="00AB7A77" w:rsidRDefault="00502768" w:rsidP="00474B01">
            <w:pPr>
              <w:rPr>
                <w:rFonts w:ascii="Times New Roman" w:hAnsi="Times New Roman" w:cs="Times New Roman"/>
                <w:b/>
              </w:rPr>
            </w:pPr>
          </w:p>
        </w:tc>
        <w:tc>
          <w:tcPr>
            <w:tcW w:w="9046" w:type="dxa"/>
            <w:gridSpan w:val="9"/>
          </w:tcPr>
          <w:p w14:paraId="757045B3" w14:textId="77777777" w:rsidR="00502768" w:rsidRPr="00025451" w:rsidRDefault="14671AA1"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w:t>
            </w:r>
            <w:r w:rsidR="00CE57BB" w:rsidRPr="00025451">
              <w:rPr>
                <w:rStyle w:val="normaltextrun"/>
                <w:color w:val="808080" w:themeColor="background1" w:themeShade="80"/>
                <w:sz w:val="22"/>
                <w:szCs w:val="22"/>
              </w:rPr>
              <w:t>2021–2027 m. E</w:t>
            </w:r>
            <w:r w:rsidRPr="00025451">
              <w:rPr>
                <w:rStyle w:val="normaltextrun"/>
                <w:color w:val="808080" w:themeColor="background1" w:themeShade="80"/>
                <w:sz w:val="22"/>
                <w:szCs w:val="22"/>
              </w:rPr>
              <w:t>S fondų investicijų programa</w:t>
            </w:r>
            <w:r w:rsidRPr="00025451">
              <w:rPr>
                <w:rStyle w:val="eop"/>
                <w:color w:val="808080" w:themeColor="background1" w:themeShade="80"/>
                <w:sz w:val="22"/>
                <w:szCs w:val="22"/>
              </w:rPr>
              <w:t> </w:t>
            </w:r>
          </w:p>
          <w:p w14:paraId="6F2EE354" w14:textId="77777777" w:rsidR="00502768" w:rsidRPr="00CE57BB" w:rsidRDefault="006D4B27" w:rsidP="00CE57BB">
            <w:pPr>
              <w:pStyle w:val="paragraph"/>
              <w:spacing w:before="0" w:beforeAutospacing="0" w:after="0" w:afterAutospacing="0"/>
              <w:textAlignment w:val="baseline"/>
              <w:rPr>
                <w:rFonts w:ascii="Segoe UI" w:hAnsi="Segoe UI" w:cs="Segoe UI"/>
                <w:sz w:val="18"/>
                <w:szCs w:val="18"/>
              </w:rPr>
            </w:pPr>
            <w:sdt>
              <w:sdtPr>
                <w:rPr>
                  <w:bCs/>
                  <w:color w:val="000000"/>
                </w:rPr>
                <w:id w:val="-991553628"/>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762FA9" w:rsidRPr="00025451">
              <w:rPr>
                <w:rStyle w:val="normaltextrun"/>
                <w:color w:val="808080" w:themeColor="background1" w:themeShade="80"/>
                <w:sz w:val="22"/>
                <w:szCs w:val="22"/>
              </w:rPr>
              <w:t xml:space="preserve"> </w:t>
            </w:r>
            <w:r w:rsidR="00502768" w:rsidRPr="00762FA9">
              <w:rPr>
                <w:rStyle w:val="normaltextrun"/>
                <w:sz w:val="22"/>
                <w:szCs w:val="22"/>
              </w:rPr>
              <w:t>Planas „Naujos kartos Lietuva“</w:t>
            </w:r>
          </w:p>
        </w:tc>
      </w:tr>
      <w:tr w:rsidR="00F6698A" w:rsidRPr="00804AE2" w14:paraId="125BE168" w14:textId="77777777" w:rsidTr="00D92E6E">
        <w:trPr>
          <w:gridAfter w:val="2"/>
          <w:wAfter w:w="180" w:type="dxa"/>
          <w:trHeight w:val="300"/>
        </w:trPr>
        <w:tc>
          <w:tcPr>
            <w:tcW w:w="766" w:type="dxa"/>
            <w:vMerge w:val="restart"/>
          </w:tcPr>
          <w:p w14:paraId="03E03776" w14:textId="77777777"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046" w:type="dxa"/>
            <w:gridSpan w:val="9"/>
          </w:tcPr>
          <w:p w14:paraId="4BBC5028" w14:textId="77777777"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F6698A" w:rsidRPr="00804AE2" w14:paraId="4716DA99" w14:textId="77777777" w:rsidTr="00D92E6E">
        <w:trPr>
          <w:gridAfter w:val="2"/>
          <w:wAfter w:w="180" w:type="dxa"/>
          <w:trHeight w:val="300"/>
        </w:trPr>
        <w:tc>
          <w:tcPr>
            <w:tcW w:w="766" w:type="dxa"/>
            <w:vMerge/>
          </w:tcPr>
          <w:p w14:paraId="69E30235" w14:textId="77777777" w:rsidR="00F6698A" w:rsidRPr="00AB7A77" w:rsidRDefault="00F6698A" w:rsidP="00F6698A">
            <w:pPr>
              <w:rPr>
                <w:rFonts w:ascii="Times New Roman" w:hAnsi="Times New Roman" w:cs="Times New Roman"/>
                <w:b/>
              </w:rPr>
            </w:pPr>
          </w:p>
        </w:tc>
        <w:tc>
          <w:tcPr>
            <w:tcW w:w="9046" w:type="dxa"/>
            <w:gridSpan w:val="9"/>
          </w:tcPr>
          <w:p w14:paraId="44D8AAA2" w14:textId="77777777" w:rsidR="00F6698A" w:rsidRPr="00CE57BB" w:rsidRDefault="006D4B27" w:rsidP="00F6698A">
            <w:pPr>
              <w:spacing w:line="257" w:lineRule="auto"/>
              <w:rPr>
                <w:rFonts w:ascii="Times New Roman" w:eastAsia="Times New Roman" w:hAnsi="Times New Roman" w:cs="Times New Roman"/>
              </w:rPr>
            </w:pPr>
            <w:sdt>
              <w:sdtPr>
                <w:rPr>
                  <w:bCs/>
                  <w:color w:val="000000"/>
                </w:rPr>
                <w:id w:val="-639723896"/>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F6698A" w:rsidRPr="00762FA9">
              <w:rPr>
                <w:rFonts w:ascii="Times New Roman" w:eastAsia="Times New Roman" w:hAnsi="Times New Roman" w:cs="Times New Roman"/>
              </w:rPr>
              <w:t xml:space="preserve"> 01 Dotacija</w:t>
            </w:r>
          </w:p>
        </w:tc>
      </w:tr>
      <w:tr w:rsidR="00F6698A" w:rsidRPr="008D0637" w14:paraId="5A6B1B28" w14:textId="77777777" w:rsidTr="00D92E6E">
        <w:trPr>
          <w:gridAfter w:val="2"/>
          <w:wAfter w:w="180" w:type="dxa"/>
          <w:trHeight w:val="300"/>
        </w:trPr>
        <w:tc>
          <w:tcPr>
            <w:tcW w:w="766" w:type="dxa"/>
            <w:vMerge w:val="restart"/>
          </w:tcPr>
          <w:p w14:paraId="52CCFFF0" w14:textId="77777777"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1D838AA8" w14:textId="77777777"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6A0F9B72" w14:textId="77777777" w:rsidTr="00D92E6E">
        <w:trPr>
          <w:gridAfter w:val="2"/>
          <w:wAfter w:w="180" w:type="dxa"/>
          <w:trHeight w:val="300"/>
        </w:trPr>
        <w:tc>
          <w:tcPr>
            <w:tcW w:w="766" w:type="dxa"/>
            <w:vMerge/>
          </w:tcPr>
          <w:p w14:paraId="59FDBC59" w14:textId="77777777" w:rsidR="00F6698A" w:rsidRPr="008D0637" w:rsidRDefault="00F6698A" w:rsidP="00F6698A">
            <w:pPr>
              <w:rPr>
                <w:rFonts w:ascii="Times New Roman" w:hAnsi="Times New Roman" w:cs="Times New Roman"/>
                <w:b/>
              </w:rPr>
            </w:pPr>
          </w:p>
        </w:tc>
        <w:tc>
          <w:tcPr>
            <w:tcW w:w="9046" w:type="dxa"/>
            <w:gridSpan w:val="9"/>
          </w:tcPr>
          <w:p w14:paraId="762F94F8" w14:textId="77777777" w:rsidR="00F6698A" w:rsidRPr="009315ED" w:rsidRDefault="006D4B27" w:rsidP="00F6698A">
            <w:pPr>
              <w:pStyle w:val="paragraph"/>
              <w:spacing w:before="0" w:beforeAutospacing="0" w:after="0" w:afterAutospacing="0"/>
              <w:textAlignment w:val="baseline"/>
              <w:rPr>
                <w:color w:val="808080" w:themeColor="background1" w:themeShade="80"/>
                <w:sz w:val="22"/>
                <w:szCs w:val="22"/>
              </w:rPr>
            </w:pPr>
            <w:sdt>
              <w:sdtPr>
                <w:rPr>
                  <w:bCs/>
                  <w:color w:val="000000"/>
                </w:rPr>
                <w:id w:val="1589034721"/>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F6698A" w:rsidRPr="009315ED">
              <w:rPr>
                <w:rStyle w:val="normaltextrun"/>
                <w:color w:val="808080" w:themeColor="background1" w:themeShade="80"/>
                <w:sz w:val="22"/>
                <w:szCs w:val="22"/>
              </w:rPr>
              <w:t xml:space="preserve"> </w:t>
            </w:r>
            <w:r w:rsidR="00F6698A" w:rsidRPr="00762FA9">
              <w:rPr>
                <w:rStyle w:val="normaltextrun"/>
                <w:sz w:val="22"/>
                <w:szCs w:val="22"/>
              </w:rPr>
              <w:t>Netaikoma</w:t>
            </w:r>
            <w:r w:rsidR="00F6698A" w:rsidRPr="00762FA9">
              <w:rPr>
                <w:rStyle w:val="eop"/>
                <w:sz w:val="22"/>
                <w:szCs w:val="22"/>
              </w:rPr>
              <w:t> </w:t>
            </w:r>
          </w:p>
          <w:p w14:paraId="1A72EADA" w14:textId="77777777" w:rsidR="00F6698A" w:rsidRPr="009315ED" w:rsidRDefault="00F6698A"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45A8714E" w14:textId="77777777" w:rsidR="00F6698A" w:rsidRPr="00762FA9" w:rsidRDefault="00F6698A" w:rsidP="00762FA9">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F6698A" w14:paraId="08AB3331" w14:textId="77777777" w:rsidTr="00D92E6E">
        <w:trPr>
          <w:gridAfter w:val="2"/>
          <w:wAfter w:w="180" w:type="dxa"/>
          <w:trHeight w:val="300"/>
        </w:trPr>
        <w:tc>
          <w:tcPr>
            <w:tcW w:w="766" w:type="dxa"/>
            <w:vMerge w:val="restart"/>
          </w:tcPr>
          <w:p w14:paraId="73CB43A5" w14:textId="77777777"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57EF0BF9" w14:textId="77777777" w:rsidR="00F6698A" w:rsidRPr="00CE57BB" w:rsidRDefault="00F6698A" w:rsidP="00F6698A">
            <w:pPr>
              <w:pStyle w:val="paragraph"/>
              <w:rPr>
                <w:b/>
                <w:bCs/>
              </w:rPr>
            </w:pPr>
            <w:r w:rsidRPr="00CE57BB">
              <w:rPr>
                <w:b/>
                <w:bCs/>
                <w:sz w:val="22"/>
                <w:szCs w:val="22"/>
              </w:rPr>
              <w:t>Apskritis</w:t>
            </w:r>
          </w:p>
        </w:tc>
      </w:tr>
      <w:tr w:rsidR="00F6698A" w14:paraId="06C5C4DA" w14:textId="77777777" w:rsidTr="00D92E6E">
        <w:trPr>
          <w:gridAfter w:val="2"/>
          <w:wAfter w:w="180" w:type="dxa"/>
          <w:trHeight w:val="300"/>
        </w:trPr>
        <w:tc>
          <w:tcPr>
            <w:tcW w:w="766" w:type="dxa"/>
            <w:vMerge/>
          </w:tcPr>
          <w:p w14:paraId="2AD78936" w14:textId="77777777" w:rsidR="00F6698A" w:rsidRPr="00CE57BB" w:rsidRDefault="00F6698A" w:rsidP="00F6698A">
            <w:pPr>
              <w:rPr>
                <w:rFonts w:ascii="Times New Roman" w:hAnsi="Times New Roman" w:cs="Times New Roman"/>
                <w:b/>
                <w:bCs/>
              </w:rPr>
            </w:pPr>
          </w:p>
        </w:tc>
        <w:tc>
          <w:tcPr>
            <w:tcW w:w="9046" w:type="dxa"/>
            <w:gridSpan w:val="9"/>
          </w:tcPr>
          <w:p w14:paraId="29B7AF1D" w14:textId="77777777" w:rsidR="00F6698A" w:rsidRPr="00762FA9" w:rsidRDefault="006D4B27" w:rsidP="00762FA9">
            <w:pPr>
              <w:pStyle w:val="paragraph"/>
              <w:spacing w:before="0" w:beforeAutospacing="0" w:after="0" w:afterAutospacing="0"/>
              <w:textAlignment w:val="baseline"/>
              <w:rPr>
                <w:rStyle w:val="eop"/>
                <w:color w:val="808080" w:themeColor="background1" w:themeShade="80"/>
                <w:sz w:val="22"/>
                <w:szCs w:val="22"/>
              </w:rPr>
            </w:pPr>
            <w:sdt>
              <w:sdtPr>
                <w:rPr>
                  <w:bCs/>
                  <w:color w:val="000000"/>
                </w:rPr>
                <w:id w:val="703144541"/>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762FA9" w:rsidRPr="009315ED">
              <w:rPr>
                <w:rStyle w:val="normaltextrun"/>
                <w:color w:val="808080" w:themeColor="background1" w:themeShade="80"/>
                <w:sz w:val="22"/>
                <w:szCs w:val="22"/>
              </w:rPr>
              <w:t xml:space="preserve"> </w:t>
            </w:r>
            <w:r w:rsidR="00762FA9" w:rsidRPr="00762FA9">
              <w:rPr>
                <w:rStyle w:val="normaltextrun"/>
                <w:sz w:val="22"/>
                <w:szCs w:val="22"/>
              </w:rPr>
              <w:t>Netaikoma</w:t>
            </w:r>
            <w:r w:rsidR="00762FA9" w:rsidRPr="00762FA9">
              <w:rPr>
                <w:rStyle w:val="eop"/>
                <w:sz w:val="22"/>
                <w:szCs w:val="22"/>
              </w:rPr>
              <w:t> </w:t>
            </w:r>
          </w:p>
        </w:tc>
      </w:tr>
      <w:tr w:rsidR="00F6698A" w:rsidRPr="008D0637" w14:paraId="1146E535" w14:textId="77777777" w:rsidTr="00D92E6E">
        <w:trPr>
          <w:gridAfter w:val="2"/>
          <w:wAfter w:w="180" w:type="dxa"/>
          <w:trHeight w:val="300"/>
        </w:trPr>
        <w:tc>
          <w:tcPr>
            <w:tcW w:w="766" w:type="dxa"/>
            <w:vMerge w:val="restart"/>
          </w:tcPr>
          <w:p w14:paraId="6C1DA673" w14:textId="77777777"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48878004" w14:textId="77777777"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968ADF2" w14:textId="77777777" w:rsidTr="00D92E6E">
        <w:trPr>
          <w:gridAfter w:val="2"/>
          <w:wAfter w:w="180" w:type="dxa"/>
          <w:trHeight w:val="300"/>
        </w:trPr>
        <w:tc>
          <w:tcPr>
            <w:tcW w:w="766" w:type="dxa"/>
            <w:vMerge/>
          </w:tcPr>
          <w:p w14:paraId="67D3EE3B" w14:textId="77777777" w:rsidR="00F6698A" w:rsidRPr="008D0637" w:rsidRDefault="00F6698A" w:rsidP="00F6698A">
            <w:pPr>
              <w:rPr>
                <w:rFonts w:ascii="Times New Roman" w:hAnsi="Times New Roman" w:cs="Times New Roman"/>
                <w:b/>
              </w:rPr>
            </w:pPr>
          </w:p>
        </w:tc>
        <w:tc>
          <w:tcPr>
            <w:tcW w:w="9046" w:type="dxa"/>
            <w:gridSpan w:val="9"/>
          </w:tcPr>
          <w:p w14:paraId="48672E51" w14:textId="77777777" w:rsidR="00F6698A" w:rsidRPr="008D0637" w:rsidRDefault="00762FA9" w:rsidP="00F6698A">
            <w:pPr>
              <w:pStyle w:val="paragraph"/>
              <w:spacing w:before="0" w:beforeAutospacing="0" w:after="0" w:afterAutospacing="0"/>
              <w:textAlignment w:val="baseline"/>
              <w:rPr>
                <w:rStyle w:val="normaltextrun"/>
                <w:sz w:val="22"/>
                <w:szCs w:val="22"/>
              </w:rPr>
            </w:pPr>
            <w:r w:rsidRPr="00360ABF">
              <w:rPr>
                <w:sz w:val="22"/>
                <w:szCs w:val="22"/>
              </w:rPr>
              <w:t>Tęstinė atranka</w:t>
            </w:r>
          </w:p>
        </w:tc>
      </w:tr>
      <w:tr w:rsidR="00114FE1" w:rsidRPr="008D0637" w14:paraId="32D909C2" w14:textId="77777777">
        <w:trPr>
          <w:gridAfter w:val="2"/>
          <w:wAfter w:w="180" w:type="dxa"/>
          <w:trHeight w:val="300"/>
        </w:trPr>
        <w:tc>
          <w:tcPr>
            <w:tcW w:w="766" w:type="dxa"/>
            <w:vMerge w:val="restart"/>
          </w:tcPr>
          <w:p w14:paraId="7FE5F28E" w14:textId="77777777"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33972307" w14:textId="77777777" w:rsidR="00114FE1" w:rsidRPr="008D0637" w:rsidRDefault="00114FE1" w:rsidP="00F6698A">
            <w:pPr>
              <w:rPr>
                <w:rFonts w:ascii="Times New Roman" w:hAnsi="Times New Roman" w:cs="Times New Roman"/>
                <w:b/>
                <w:bCs/>
              </w:rPr>
            </w:pPr>
          </w:p>
        </w:tc>
        <w:tc>
          <w:tcPr>
            <w:tcW w:w="9046" w:type="dxa"/>
            <w:gridSpan w:val="9"/>
          </w:tcPr>
          <w:p w14:paraId="48279DAE" w14:textId="77777777"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20C1972F" w14:textId="77777777">
        <w:trPr>
          <w:gridAfter w:val="2"/>
          <w:wAfter w:w="180" w:type="dxa"/>
          <w:trHeight w:val="300"/>
        </w:trPr>
        <w:tc>
          <w:tcPr>
            <w:tcW w:w="766" w:type="dxa"/>
            <w:vMerge/>
          </w:tcPr>
          <w:p w14:paraId="4B582062" w14:textId="77777777" w:rsidR="00114FE1" w:rsidRPr="511F09C8" w:rsidRDefault="00114FE1" w:rsidP="00F6698A">
            <w:pPr>
              <w:rPr>
                <w:rFonts w:ascii="Times New Roman" w:hAnsi="Times New Roman" w:cs="Times New Roman"/>
                <w:b/>
                <w:bCs/>
              </w:rPr>
            </w:pPr>
          </w:p>
        </w:tc>
        <w:tc>
          <w:tcPr>
            <w:tcW w:w="9046" w:type="dxa"/>
            <w:gridSpan w:val="9"/>
          </w:tcPr>
          <w:p w14:paraId="0EDF1F54" w14:textId="77777777" w:rsidR="00114FE1" w:rsidRPr="00B27F06" w:rsidRDefault="00B27F06" w:rsidP="00103357">
            <w:pPr>
              <w:rPr>
                <w:rFonts w:ascii="Times New Roman" w:eastAsia="Times New Roman" w:hAnsi="Times New Roman" w:cs="Times New Roman"/>
                <w:color w:val="808080" w:themeColor="background1" w:themeShade="80"/>
                <w:lang w:eastAsia="lt-LT"/>
              </w:rPr>
            </w:pPr>
            <w:r w:rsidRPr="00B27F06">
              <w:rPr>
                <w:rFonts w:ascii="Times New Roman" w:eastAsia="Times New Roman" w:hAnsi="Times New Roman" w:cs="Times New Roman"/>
                <w:lang w:eastAsia="lt-LT"/>
              </w:rPr>
              <w:t>816 010,20</w:t>
            </w:r>
          </w:p>
        </w:tc>
      </w:tr>
      <w:tr w:rsidR="00B13739" w:rsidRPr="008D0637" w14:paraId="51A6FDC8" w14:textId="77777777" w:rsidTr="00D92E6E">
        <w:trPr>
          <w:gridAfter w:val="2"/>
          <w:wAfter w:w="180" w:type="dxa"/>
          <w:trHeight w:val="1209"/>
        </w:trPr>
        <w:tc>
          <w:tcPr>
            <w:tcW w:w="766" w:type="dxa"/>
          </w:tcPr>
          <w:p w14:paraId="3DD1AC5B" w14:textId="77777777"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86" w:type="dxa"/>
            <w:gridSpan w:val="4"/>
          </w:tcPr>
          <w:p w14:paraId="2FCE076F" w14:textId="77777777"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0E000824"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32450640"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1D0D8F6E"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fondas____________eur.</w:t>
            </w:r>
            <w:r w:rsidRPr="00F4449D">
              <w:rPr>
                <w:rStyle w:val="eop"/>
                <w:sz w:val="22"/>
                <w:szCs w:val="22"/>
              </w:rPr>
              <w:t> </w:t>
            </w:r>
          </w:p>
          <w:p w14:paraId="2C44420F" w14:textId="77777777" w:rsidR="00AA1FE4" w:rsidRPr="00762FA9" w:rsidRDefault="00B13739" w:rsidP="00B13739">
            <w:pPr>
              <w:pStyle w:val="paragraph"/>
              <w:spacing w:before="0" w:beforeAutospacing="0" w:after="0" w:afterAutospacing="0"/>
              <w:textAlignment w:val="baseline"/>
              <w:rPr>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tc>
      </w:tr>
      <w:tr w:rsidR="00B13739" w:rsidRPr="008D0637" w14:paraId="67B7DA4A" w14:textId="77777777" w:rsidTr="00D92E6E">
        <w:trPr>
          <w:gridAfter w:val="2"/>
          <w:wAfter w:w="180" w:type="dxa"/>
          <w:trHeight w:val="1209"/>
        </w:trPr>
        <w:tc>
          <w:tcPr>
            <w:tcW w:w="766" w:type="dxa"/>
          </w:tcPr>
          <w:p w14:paraId="0E62D4AD" w14:textId="77777777" w:rsidR="00B13739" w:rsidRPr="511F09C8" w:rsidRDefault="00FE06A8" w:rsidP="00B13739">
            <w:pPr>
              <w:rPr>
                <w:rFonts w:ascii="Times New Roman" w:hAnsi="Times New Roman" w:cs="Times New Roman"/>
                <w:b/>
                <w:bCs/>
              </w:rPr>
            </w:pPr>
            <w:r>
              <w:rPr>
                <w:rFonts w:ascii="Times New Roman" w:hAnsi="Times New Roman" w:cs="Times New Roman"/>
                <w:b/>
                <w:bCs/>
              </w:rPr>
              <w:t>1.8.2.</w:t>
            </w:r>
          </w:p>
        </w:tc>
        <w:tc>
          <w:tcPr>
            <w:tcW w:w="2886" w:type="dxa"/>
            <w:gridSpan w:val="4"/>
          </w:tcPr>
          <w:p w14:paraId="00859D5C" w14:textId="77777777"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20F281DB" w14:textId="77777777" w:rsidR="00D52FE5" w:rsidRPr="00B27F06" w:rsidRDefault="00B27F06" w:rsidP="00B13739">
            <w:pPr>
              <w:pStyle w:val="paragraph"/>
              <w:spacing w:before="0" w:beforeAutospacing="0" w:after="0" w:afterAutospacing="0"/>
              <w:textAlignment w:val="baseline"/>
              <w:divId w:val="1575778777"/>
              <w:rPr>
                <w:rFonts w:eastAsiaTheme="minorHAnsi"/>
                <w:sz w:val="22"/>
                <w:szCs w:val="22"/>
                <w:lang w:eastAsia="en-US"/>
              </w:rPr>
            </w:pPr>
            <w:r w:rsidRPr="00B27F06">
              <w:rPr>
                <w:rFonts w:eastAsiaTheme="minorHAnsi"/>
                <w:sz w:val="22"/>
                <w:szCs w:val="22"/>
                <w:lang w:eastAsia="en-US"/>
              </w:rPr>
              <w:t>736 419,60</w:t>
            </w:r>
          </w:p>
          <w:p w14:paraId="126C6137" w14:textId="77777777" w:rsidR="002C6B32" w:rsidRDefault="002C6B32" w:rsidP="00B13739">
            <w:pPr>
              <w:pStyle w:val="paragraph"/>
              <w:spacing w:before="0" w:beforeAutospacing="0" w:after="0" w:afterAutospacing="0"/>
              <w:textAlignment w:val="baseline"/>
              <w:divId w:val="950749339"/>
              <w:rPr>
                <w:rStyle w:val="normaltextrun"/>
                <w:rFonts w:ascii="MS Gothic" w:eastAsia="MS Gothic" w:hAnsi="MS Gothic" w:cs="Segoe UI"/>
                <w:sz w:val="22"/>
                <w:szCs w:val="22"/>
              </w:rPr>
            </w:pPr>
          </w:p>
          <w:p w14:paraId="62DA31DD" w14:textId="77777777" w:rsidR="00AA1FE4" w:rsidRPr="00103357" w:rsidRDefault="00B13739" w:rsidP="00B13739">
            <w:pPr>
              <w:pStyle w:val="paragraph"/>
              <w:spacing w:before="0" w:beforeAutospacing="0" w:after="0" w:afterAutospacing="0"/>
              <w:textAlignment w:val="baseline"/>
              <w:divId w:val="950749339"/>
              <w:rPr>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_______ eur.</w:t>
            </w:r>
            <w:r w:rsidRPr="00D92E6E">
              <w:rPr>
                <w:rStyle w:val="eop"/>
                <w:sz w:val="22"/>
                <w:szCs w:val="22"/>
              </w:rPr>
              <w:t> </w:t>
            </w:r>
          </w:p>
        </w:tc>
      </w:tr>
      <w:tr w:rsidR="00B13739" w:rsidRPr="008D0637" w14:paraId="34C2328E" w14:textId="77777777" w:rsidTr="002C6B32">
        <w:trPr>
          <w:gridAfter w:val="2"/>
          <w:wAfter w:w="180" w:type="dxa"/>
          <w:trHeight w:val="944"/>
        </w:trPr>
        <w:tc>
          <w:tcPr>
            <w:tcW w:w="766" w:type="dxa"/>
          </w:tcPr>
          <w:p w14:paraId="133E39BA" w14:textId="77777777"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86" w:type="dxa"/>
            <w:gridSpan w:val="4"/>
          </w:tcPr>
          <w:p w14:paraId="55395D2D" w14:textId="77777777"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14B86190" w14:textId="77777777" w:rsidR="00905FD3" w:rsidRPr="002C6B32" w:rsidRDefault="002C6B32" w:rsidP="00B13739">
            <w:pPr>
              <w:pStyle w:val="paragraph"/>
              <w:spacing w:before="0" w:beforeAutospacing="0" w:after="0" w:afterAutospacing="0"/>
              <w:textAlignment w:val="baseline"/>
              <w:divId w:val="2045322296"/>
              <w:rPr>
                <w:rStyle w:val="normaltextrun"/>
                <w:sz w:val="22"/>
                <w:szCs w:val="22"/>
              </w:rPr>
            </w:pPr>
            <w:r w:rsidRPr="002C6B32">
              <w:rPr>
                <w:rFonts w:eastAsiaTheme="minorHAnsi"/>
                <w:sz w:val="22"/>
                <w:szCs w:val="22"/>
                <w:lang w:eastAsia="en-US"/>
              </w:rPr>
              <w:t>0,00</w:t>
            </w:r>
          </w:p>
          <w:p w14:paraId="00839F78" w14:textId="77777777" w:rsidR="002C6B32" w:rsidRDefault="002C6B32" w:rsidP="00103357">
            <w:pPr>
              <w:pStyle w:val="paragraph"/>
              <w:spacing w:before="0" w:beforeAutospacing="0" w:after="0" w:afterAutospacing="0"/>
              <w:textAlignment w:val="baseline"/>
              <w:divId w:val="2093964820"/>
              <w:rPr>
                <w:rStyle w:val="contentcontrolboundarysink"/>
                <w:rFonts w:ascii="Calibri" w:hAnsi="Calibri" w:cs="Calibri"/>
                <w:sz w:val="22"/>
                <w:szCs w:val="22"/>
              </w:rPr>
            </w:pPr>
          </w:p>
          <w:p w14:paraId="54895D04" w14:textId="77777777" w:rsidR="00B13739" w:rsidRPr="00D92E6E" w:rsidRDefault="00B13739" w:rsidP="00103357">
            <w:pPr>
              <w:pStyle w:val="paragraph"/>
              <w:spacing w:before="0" w:beforeAutospacing="0" w:after="0" w:afterAutospacing="0"/>
              <w:textAlignment w:val="baseline"/>
              <w:divId w:val="2093964820"/>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eur.</w:t>
            </w:r>
            <w:r w:rsidRPr="00D92E6E">
              <w:rPr>
                <w:rStyle w:val="eop"/>
                <w:sz w:val="22"/>
                <w:szCs w:val="22"/>
              </w:rPr>
              <w:t> </w:t>
            </w:r>
          </w:p>
        </w:tc>
      </w:tr>
      <w:tr w:rsidR="00B13739" w:rsidRPr="008D0637" w14:paraId="2AF845FC" w14:textId="77777777" w:rsidTr="00D92E6E">
        <w:trPr>
          <w:gridAfter w:val="2"/>
          <w:wAfter w:w="180" w:type="dxa"/>
          <w:trHeight w:val="612"/>
        </w:trPr>
        <w:tc>
          <w:tcPr>
            <w:tcW w:w="766" w:type="dxa"/>
          </w:tcPr>
          <w:p w14:paraId="191A3732" w14:textId="77777777"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86" w:type="dxa"/>
            <w:gridSpan w:val="4"/>
          </w:tcPr>
          <w:p w14:paraId="1DC44931" w14:textId="77777777"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0E388FFB" w14:textId="77777777" w:rsidR="00B13739" w:rsidRPr="002C6B32" w:rsidRDefault="002C6B32" w:rsidP="00B13739">
            <w:pPr>
              <w:pStyle w:val="paragraph"/>
              <w:spacing w:before="0" w:beforeAutospacing="0" w:after="0" w:afterAutospacing="0"/>
              <w:textAlignment w:val="baseline"/>
              <w:rPr>
                <w:rFonts w:eastAsiaTheme="minorHAnsi"/>
                <w:color w:val="808080" w:themeColor="background1" w:themeShade="80"/>
                <w:sz w:val="22"/>
                <w:szCs w:val="22"/>
                <w:lang w:eastAsia="en-US"/>
              </w:rPr>
            </w:pPr>
            <w:r w:rsidRPr="002C6B32">
              <w:rPr>
                <w:rFonts w:eastAsiaTheme="minorHAnsi"/>
                <w:sz w:val="22"/>
                <w:szCs w:val="22"/>
                <w:lang w:eastAsia="en-US"/>
              </w:rPr>
              <w:t>0,00</w:t>
            </w:r>
            <w:r w:rsidR="00B13739" w:rsidRPr="002C6B32">
              <w:rPr>
                <w:rFonts w:eastAsiaTheme="minorHAnsi"/>
                <w:sz w:val="22"/>
                <w:szCs w:val="22"/>
                <w:lang w:eastAsia="en-US"/>
              </w:rPr>
              <w:t> </w:t>
            </w:r>
          </w:p>
        </w:tc>
      </w:tr>
      <w:tr w:rsidR="00B13739" w:rsidRPr="008D0637" w14:paraId="07569F30" w14:textId="77777777" w:rsidTr="00D92E6E">
        <w:trPr>
          <w:gridAfter w:val="2"/>
          <w:wAfter w:w="180" w:type="dxa"/>
          <w:trHeight w:val="408"/>
        </w:trPr>
        <w:tc>
          <w:tcPr>
            <w:tcW w:w="766" w:type="dxa"/>
          </w:tcPr>
          <w:p w14:paraId="11A1980F" w14:textId="77777777"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86" w:type="dxa"/>
            <w:gridSpan w:val="4"/>
          </w:tcPr>
          <w:p w14:paraId="7F53442C" w14:textId="77777777"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386B4C30" w14:textId="77777777" w:rsidR="00B13739" w:rsidRPr="002C6B32" w:rsidRDefault="002C6B32" w:rsidP="00B13739">
            <w:pPr>
              <w:pStyle w:val="paragraph"/>
              <w:spacing w:before="0" w:beforeAutospacing="0" w:after="0" w:afterAutospacing="0"/>
              <w:textAlignment w:val="baseline"/>
              <w:rPr>
                <w:rFonts w:eastAsiaTheme="minorHAnsi"/>
                <w:sz w:val="22"/>
                <w:szCs w:val="22"/>
                <w:highlight w:val="yellow"/>
                <w:lang w:eastAsia="en-US"/>
              </w:rPr>
            </w:pPr>
            <w:r w:rsidRPr="002C6B32">
              <w:rPr>
                <w:rFonts w:eastAsiaTheme="minorHAnsi"/>
                <w:sz w:val="22"/>
                <w:szCs w:val="22"/>
                <w:lang w:eastAsia="en-US"/>
              </w:rPr>
              <w:t>0,00</w:t>
            </w:r>
          </w:p>
        </w:tc>
      </w:tr>
      <w:tr w:rsidR="00B13739" w:rsidRPr="008D0637" w14:paraId="63E594CF" w14:textId="77777777" w:rsidTr="00D92E6E">
        <w:trPr>
          <w:gridAfter w:val="2"/>
          <w:wAfter w:w="180" w:type="dxa"/>
          <w:trHeight w:val="1209"/>
        </w:trPr>
        <w:tc>
          <w:tcPr>
            <w:tcW w:w="766" w:type="dxa"/>
          </w:tcPr>
          <w:p w14:paraId="2125AE6F" w14:textId="77777777"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86" w:type="dxa"/>
            <w:gridSpan w:val="4"/>
          </w:tcPr>
          <w:p w14:paraId="3DA1A26E" w14:textId="77777777"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7CE12216" w14:textId="77777777" w:rsidR="00B13739" w:rsidRPr="00B27F06" w:rsidRDefault="00B27F06" w:rsidP="00B13739">
            <w:pPr>
              <w:pStyle w:val="paragraph"/>
              <w:spacing w:before="0" w:beforeAutospacing="0" w:after="0" w:afterAutospacing="0"/>
              <w:textAlignment w:val="baseline"/>
              <w:divId w:val="1272514929"/>
              <w:rPr>
                <w:rFonts w:eastAsiaTheme="minorHAnsi"/>
                <w:color w:val="808080" w:themeColor="background1" w:themeShade="80"/>
                <w:sz w:val="22"/>
                <w:szCs w:val="22"/>
                <w:highlight w:val="yellow"/>
                <w:lang w:eastAsia="en-US"/>
              </w:rPr>
            </w:pPr>
            <w:r w:rsidRPr="00B27F06">
              <w:rPr>
                <w:rFonts w:eastAsiaTheme="minorHAnsi"/>
                <w:sz w:val="22"/>
                <w:szCs w:val="22"/>
                <w:lang w:eastAsia="en-US"/>
              </w:rPr>
              <w:t>79 590,60</w:t>
            </w:r>
            <w:r w:rsidR="00B13739" w:rsidRPr="00B27F06">
              <w:rPr>
                <w:rFonts w:eastAsiaTheme="minorHAnsi"/>
                <w:sz w:val="22"/>
                <w:szCs w:val="22"/>
                <w:lang w:eastAsia="en-US"/>
              </w:rPr>
              <w:t> </w:t>
            </w:r>
          </w:p>
        </w:tc>
      </w:tr>
      <w:tr w:rsidR="00F6698A" w:rsidRPr="008D0637" w14:paraId="77D44593" w14:textId="77777777" w:rsidTr="00D92E6E">
        <w:trPr>
          <w:gridAfter w:val="2"/>
          <w:wAfter w:w="180" w:type="dxa"/>
          <w:trHeight w:val="300"/>
        </w:trPr>
        <w:tc>
          <w:tcPr>
            <w:tcW w:w="766" w:type="dxa"/>
            <w:vMerge w:val="restart"/>
          </w:tcPr>
          <w:p w14:paraId="798ABBE9" w14:textId="77777777"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5A57DD5E" w14:textId="77777777"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F6698A" w:rsidRPr="008D0637" w14:paraId="78796258" w14:textId="77777777" w:rsidTr="00D92E6E">
        <w:trPr>
          <w:gridAfter w:val="2"/>
          <w:wAfter w:w="180" w:type="dxa"/>
          <w:trHeight w:val="300"/>
        </w:trPr>
        <w:tc>
          <w:tcPr>
            <w:tcW w:w="766" w:type="dxa"/>
            <w:vMerge/>
          </w:tcPr>
          <w:p w14:paraId="257DFDDB" w14:textId="77777777" w:rsidR="00F6698A" w:rsidRPr="008D0637" w:rsidRDefault="00F6698A" w:rsidP="00F6698A">
            <w:pPr>
              <w:rPr>
                <w:rFonts w:ascii="Times New Roman" w:hAnsi="Times New Roman" w:cs="Times New Roman"/>
                <w:b/>
              </w:rPr>
            </w:pPr>
          </w:p>
        </w:tc>
        <w:tc>
          <w:tcPr>
            <w:tcW w:w="9046" w:type="dxa"/>
            <w:gridSpan w:val="9"/>
          </w:tcPr>
          <w:p w14:paraId="6D80924C" w14:textId="77777777" w:rsidR="00F6698A" w:rsidRPr="00CE57BB" w:rsidRDefault="00103357" w:rsidP="00F6698A">
            <w:pPr>
              <w:pStyle w:val="paragraph"/>
              <w:spacing w:before="0" w:beforeAutospacing="0" w:after="0" w:afterAutospacing="0"/>
              <w:textAlignment w:val="baseline"/>
              <w:rPr>
                <w:i/>
                <w:iCs/>
                <w:color w:val="808080" w:themeColor="background1" w:themeShade="80"/>
                <w:sz w:val="22"/>
                <w:szCs w:val="22"/>
              </w:rPr>
            </w:pPr>
            <w:r w:rsidRPr="00360ABF">
              <w:rPr>
                <w:sz w:val="22"/>
                <w:szCs w:val="22"/>
              </w:rPr>
              <w:t>Netaikoma</w:t>
            </w:r>
          </w:p>
        </w:tc>
      </w:tr>
      <w:tr w:rsidR="00F6698A" w:rsidRPr="008D0637" w14:paraId="34BAA54B" w14:textId="77777777" w:rsidTr="00D92E6E">
        <w:trPr>
          <w:gridAfter w:val="2"/>
          <w:wAfter w:w="180" w:type="dxa"/>
          <w:trHeight w:val="300"/>
        </w:trPr>
        <w:tc>
          <w:tcPr>
            <w:tcW w:w="766" w:type="dxa"/>
            <w:vMerge w:val="restart"/>
          </w:tcPr>
          <w:p w14:paraId="63BECA2B" w14:textId="77777777"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95ECBBC" w14:textId="77777777"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103357" w:rsidRPr="008D0637" w14:paraId="6DFE471B" w14:textId="77777777" w:rsidTr="00D92E6E">
        <w:trPr>
          <w:gridAfter w:val="2"/>
          <w:wAfter w:w="180" w:type="dxa"/>
          <w:trHeight w:val="300"/>
        </w:trPr>
        <w:tc>
          <w:tcPr>
            <w:tcW w:w="766" w:type="dxa"/>
            <w:vMerge/>
          </w:tcPr>
          <w:p w14:paraId="7763F859" w14:textId="77777777" w:rsidR="00103357" w:rsidRPr="008D0637" w:rsidRDefault="00103357" w:rsidP="00103357">
            <w:pPr>
              <w:rPr>
                <w:rFonts w:ascii="Times New Roman" w:hAnsi="Times New Roman" w:cs="Times New Roman"/>
                <w:b/>
              </w:rPr>
            </w:pPr>
          </w:p>
        </w:tc>
        <w:tc>
          <w:tcPr>
            <w:tcW w:w="9046" w:type="dxa"/>
            <w:gridSpan w:val="9"/>
            <w:vAlign w:val="center"/>
          </w:tcPr>
          <w:p w14:paraId="513B60D2" w14:textId="77777777" w:rsidR="00103357" w:rsidRPr="00CE57BB" w:rsidRDefault="00103357" w:rsidP="00103357">
            <w:pPr>
              <w:jc w:val="both"/>
              <w:rPr>
                <w:i/>
                <w:iCs/>
              </w:rPr>
            </w:pPr>
            <w:r w:rsidRPr="00F219D7">
              <w:rPr>
                <w:rFonts w:ascii="Times New Roman" w:hAnsi="Times New Roman" w:cs="Times New Roman"/>
              </w:rPr>
              <w:t>100 proc. visų tinkamų finansuoti išlaidų</w:t>
            </w:r>
          </w:p>
        </w:tc>
      </w:tr>
      <w:tr w:rsidR="00103357" w:rsidRPr="008D0637" w14:paraId="0BFE76C4" w14:textId="77777777" w:rsidTr="00D92E6E">
        <w:trPr>
          <w:gridAfter w:val="2"/>
          <w:wAfter w:w="180" w:type="dxa"/>
          <w:trHeight w:val="300"/>
        </w:trPr>
        <w:tc>
          <w:tcPr>
            <w:tcW w:w="766" w:type="dxa"/>
            <w:vMerge w:val="restart"/>
          </w:tcPr>
          <w:p w14:paraId="4EFAC973" w14:textId="77777777" w:rsidR="00103357" w:rsidRPr="008D0637" w:rsidRDefault="00103357" w:rsidP="00103357">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060F1753" w14:textId="77777777" w:rsidR="00103357" w:rsidRPr="00CE57BB" w:rsidRDefault="00103357" w:rsidP="00103357">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103357" w:rsidRPr="008D0637" w14:paraId="75799774" w14:textId="77777777" w:rsidTr="00D92E6E">
        <w:trPr>
          <w:gridAfter w:val="2"/>
          <w:wAfter w:w="180" w:type="dxa"/>
          <w:trHeight w:val="300"/>
        </w:trPr>
        <w:tc>
          <w:tcPr>
            <w:tcW w:w="766" w:type="dxa"/>
            <w:vMerge/>
          </w:tcPr>
          <w:p w14:paraId="3C1EE5BD" w14:textId="77777777" w:rsidR="00103357" w:rsidRPr="008D0637" w:rsidRDefault="00103357" w:rsidP="00103357">
            <w:pPr>
              <w:rPr>
                <w:rFonts w:ascii="Times New Roman" w:hAnsi="Times New Roman" w:cs="Times New Roman"/>
                <w:b/>
              </w:rPr>
            </w:pPr>
          </w:p>
        </w:tc>
        <w:tc>
          <w:tcPr>
            <w:tcW w:w="9046" w:type="dxa"/>
            <w:gridSpan w:val="9"/>
          </w:tcPr>
          <w:p w14:paraId="086067C5" w14:textId="77777777" w:rsidR="00103357" w:rsidRPr="00CE57BB" w:rsidRDefault="00103357" w:rsidP="00103357">
            <w:pPr>
              <w:jc w:val="both"/>
              <w:rPr>
                <w:i/>
                <w:iCs/>
              </w:rPr>
            </w:pPr>
            <w:r w:rsidRPr="00520B80">
              <w:rPr>
                <w:rStyle w:val="normaltextrun"/>
                <w:rFonts w:ascii="Times New Roman" w:hAnsi="Times New Roman" w:cs="Times New Roman"/>
                <w:color w:val="000000"/>
                <w:shd w:val="clear" w:color="auto" w:fill="FFFFFF"/>
              </w:rPr>
              <w:t>Nuosavu įnašu prisidėti nereikalaujama. JP pareiškėjas ir (ar) JP projektų pareiškėjai savo iniciatyva ir savo ir (arba) kitų šaltinių lėšomis gali prisidėti prie projekto įgyvendinimo.</w:t>
            </w:r>
            <w:r w:rsidRPr="00520B80">
              <w:rPr>
                <w:rStyle w:val="eop"/>
                <w:rFonts w:ascii="Times New Roman" w:hAnsi="Times New Roman" w:cs="Times New Roman"/>
                <w:color w:val="000000"/>
                <w:shd w:val="clear" w:color="auto" w:fill="FFFFFF"/>
              </w:rPr>
              <w:t> </w:t>
            </w:r>
          </w:p>
        </w:tc>
      </w:tr>
      <w:tr w:rsidR="00103357" w:rsidRPr="008D0637" w14:paraId="1D71FB08" w14:textId="77777777" w:rsidTr="00D92E6E">
        <w:trPr>
          <w:trHeight w:val="300"/>
        </w:trPr>
        <w:tc>
          <w:tcPr>
            <w:tcW w:w="9992" w:type="dxa"/>
            <w:gridSpan w:val="12"/>
            <w:shd w:val="clear" w:color="auto" w:fill="D0CECE" w:themeFill="background2" w:themeFillShade="E6"/>
          </w:tcPr>
          <w:p w14:paraId="54B42165" w14:textId="77777777" w:rsidR="00103357" w:rsidRPr="00CE57BB" w:rsidRDefault="00103357" w:rsidP="00103357">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103357" w:rsidRPr="009437C4" w14:paraId="41679F50" w14:textId="77777777" w:rsidTr="00D92E6E">
        <w:trPr>
          <w:gridAfter w:val="1"/>
          <w:wAfter w:w="11" w:type="dxa"/>
          <w:trHeight w:val="326"/>
        </w:trPr>
        <w:tc>
          <w:tcPr>
            <w:tcW w:w="766" w:type="dxa"/>
            <w:vMerge w:val="restart"/>
          </w:tcPr>
          <w:p w14:paraId="38B8257E" w14:textId="77777777" w:rsidR="00103357" w:rsidRPr="00CE57BB" w:rsidRDefault="00103357" w:rsidP="00103357">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0B832679" w14:textId="77777777" w:rsidR="00103357" w:rsidRPr="00CE57BB" w:rsidRDefault="00103357" w:rsidP="00103357">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103357" w:rsidRPr="009437C4" w14:paraId="47F9E99E" w14:textId="77777777" w:rsidTr="00D92E6E">
        <w:trPr>
          <w:gridAfter w:val="1"/>
          <w:wAfter w:w="11" w:type="dxa"/>
          <w:trHeight w:val="428"/>
        </w:trPr>
        <w:tc>
          <w:tcPr>
            <w:tcW w:w="766" w:type="dxa"/>
            <w:vMerge/>
          </w:tcPr>
          <w:p w14:paraId="3F57921C" w14:textId="77777777" w:rsidR="00103357" w:rsidRPr="00CE57BB" w:rsidRDefault="00103357" w:rsidP="00103357">
            <w:pPr>
              <w:rPr>
                <w:rFonts w:ascii="Times New Roman" w:hAnsi="Times New Roman" w:cs="Times New Roman"/>
                <w:b/>
              </w:rPr>
            </w:pPr>
          </w:p>
        </w:tc>
        <w:tc>
          <w:tcPr>
            <w:tcW w:w="9215" w:type="dxa"/>
            <w:gridSpan w:val="10"/>
          </w:tcPr>
          <w:p w14:paraId="1D8D120B" w14:textId="77777777" w:rsidR="00103357" w:rsidRDefault="00103357" w:rsidP="00103357">
            <w:pPr>
              <w:jc w:val="both"/>
              <w:rPr>
                <w:rFonts w:ascii="Times New Roman" w:eastAsia="Times New Roman" w:hAnsi="Times New Roman" w:cs="Times New Roman"/>
                <w:i/>
                <w:iCs/>
              </w:rPr>
            </w:pPr>
            <w:r w:rsidRPr="00F02C77">
              <w:rPr>
                <w:rStyle w:val="normaltextrun"/>
                <w:rFonts w:ascii="Times New Roman" w:hAnsi="Times New Roman" w:cs="Times New Roman"/>
                <w:color w:val="000000"/>
                <w:shd w:val="clear" w:color="auto" w:fill="FFFFFF"/>
              </w:rPr>
              <w:t>Asmenų, besimokančių pagal formaliojo profesinio mokymo programas, praktinis mokymas sektoriniame praktinio mokymo centre</w:t>
            </w:r>
            <w:r w:rsidRPr="00F02C77">
              <w:rPr>
                <w:rStyle w:val="eop"/>
                <w:rFonts w:ascii="Times New Roman" w:hAnsi="Times New Roman" w:cs="Times New Roman"/>
                <w:color w:val="000000"/>
                <w:shd w:val="clear" w:color="auto" w:fill="FFFFFF"/>
              </w:rPr>
              <w:t> </w:t>
            </w:r>
          </w:p>
        </w:tc>
      </w:tr>
      <w:tr w:rsidR="00103357" w:rsidRPr="009437C4" w14:paraId="2EF1E597" w14:textId="77777777" w:rsidTr="00D92E6E">
        <w:trPr>
          <w:gridAfter w:val="1"/>
          <w:wAfter w:w="11" w:type="dxa"/>
          <w:trHeight w:val="300"/>
        </w:trPr>
        <w:tc>
          <w:tcPr>
            <w:tcW w:w="766" w:type="dxa"/>
            <w:vMerge w:val="restart"/>
          </w:tcPr>
          <w:p w14:paraId="59842006" w14:textId="77777777" w:rsidR="00103357" w:rsidRPr="00CE57BB" w:rsidRDefault="00103357" w:rsidP="00103357">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3CCD66EA" w14:textId="77777777" w:rsidR="00103357" w:rsidRDefault="00103357" w:rsidP="00103357">
            <w:r w:rsidRPr="6B1B04CC">
              <w:rPr>
                <w:rFonts w:ascii="Times New Roman" w:eastAsia="Times New Roman" w:hAnsi="Times New Roman" w:cs="Times New Roman"/>
                <w:b/>
                <w:bCs/>
              </w:rPr>
              <w:t>Galimi JP projektų pareiškėjai</w:t>
            </w:r>
          </w:p>
        </w:tc>
      </w:tr>
      <w:tr w:rsidR="00103357" w:rsidRPr="009437C4" w14:paraId="428F1BBA" w14:textId="77777777" w:rsidTr="00D92E6E">
        <w:trPr>
          <w:gridAfter w:val="1"/>
          <w:wAfter w:w="11" w:type="dxa"/>
          <w:trHeight w:val="339"/>
        </w:trPr>
        <w:tc>
          <w:tcPr>
            <w:tcW w:w="766" w:type="dxa"/>
            <w:vMerge/>
          </w:tcPr>
          <w:p w14:paraId="1101AFBE" w14:textId="77777777" w:rsidR="00103357" w:rsidRPr="00CE57BB" w:rsidRDefault="00103357" w:rsidP="00103357">
            <w:pPr>
              <w:rPr>
                <w:rFonts w:ascii="Times New Roman" w:hAnsi="Times New Roman" w:cs="Times New Roman"/>
                <w:b/>
              </w:rPr>
            </w:pPr>
          </w:p>
        </w:tc>
        <w:tc>
          <w:tcPr>
            <w:tcW w:w="9215" w:type="dxa"/>
            <w:gridSpan w:val="10"/>
          </w:tcPr>
          <w:p w14:paraId="08BFD65B" w14:textId="77777777" w:rsidR="00103357" w:rsidRDefault="00103357" w:rsidP="00103357">
            <w:pPr>
              <w:jc w:val="both"/>
              <w:rPr>
                <w:rFonts w:ascii="Times New Roman" w:eastAsia="Times New Roman" w:hAnsi="Times New Roman" w:cs="Times New Roman"/>
                <w:i/>
                <w:iCs/>
              </w:rPr>
            </w:pPr>
            <w:r w:rsidRPr="004E7C94">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4E7C94">
              <w:rPr>
                <w:rStyle w:val="eop"/>
                <w:rFonts w:ascii="Times New Roman" w:hAnsi="Times New Roman" w:cs="Times New Roman"/>
                <w:color w:val="000000"/>
                <w:shd w:val="clear" w:color="auto" w:fill="FFFFFF"/>
              </w:rPr>
              <w:t> </w:t>
            </w:r>
          </w:p>
        </w:tc>
      </w:tr>
      <w:tr w:rsidR="00103357" w14:paraId="008CBDBF" w14:textId="77777777" w:rsidTr="00D92E6E">
        <w:trPr>
          <w:gridAfter w:val="1"/>
          <w:wAfter w:w="11" w:type="dxa"/>
          <w:trHeight w:val="356"/>
        </w:trPr>
        <w:tc>
          <w:tcPr>
            <w:tcW w:w="766" w:type="dxa"/>
            <w:vMerge w:val="restart"/>
          </w:tcPr>
          <w:p w14:paraId="07279108" w14:textId="77777777" w:rsidR="00103357" w:rsidRDefault="00103357" w:rsidP="00103357">
            <w:pPr>
              <w:rPr>
                <w:rFonts w:ascii="Times New Roman" w:hAnsi="Times New Roman" w:cs="Times New Roman"/>
                <w:b/>
                <w:bCs/>
              </w:rPr>
            </w:pPr>
            <w:r>
              <w:rPr>
                <w:rFonts w:ascii="Times New Roman" w:hAnsi="Times New Roman" w:cs="Times New Roman"/>
                <w:b/>
                <w:bCs/>
              </w:rPr>
              <w:t>2.3.</w:t>
            </w:r>
          </w:p>
        </w:tc>
        <w:tc>
          <w:tcPr>
            <w:tcW w:w="9215" w:type="dxa"/>
            <w:gridSpan w:val="10"/>
          </w:tcPr>
          <w:p w14:paraId="13F386F2" w14:textId="77777777" w:rsidR="00103357" w:rsidRDefault="00103357" w:rsidP="00103357">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103357" w14:paraId="541D3886" w14:textId="77777777" w:rsidTr="00D92E6E">
        <w:trPr>
          <w:gridAfter w:val="1"/>
          <w:wAfter w:w="11" w:type="dxa"/>
          <w:trHeight w:val="356"/>
        </w:trPr>
        <w:tc>
          <w:tcPr>
            <w:tcW w:w="766" w:type="dxa"/>
            <w:vMerge/>
          </w:tcPr>
          <w:p w14:paraId="3257F4F8" w14:textId="77777777" w:rsidR="00103357" w:rsidRDefault="00103357" w:rsidP="00103357"/>
        </w:tc>
        <w:tc>
          <w:tcPr>
            <w:tcW w:w="9215" w:type="dxa"/>
            <w:gridSpan w:val="10"/>
          </w:tcPr>
          <w:p w14:paraId="735DAADA" w14:textId="77777777" w:rsidR="00103357" w:rsidRPr="008C62E2" w:rsidRDefault="006D4B27" w:rsidP="00103357">
            <w:pPr>
              <w:jc w:val="both"/>
            </w:pPr>
            <w:sdt>
              <w:sdtPr>
                <w:rPr>
                  <w:bCs/>
                  <w:color w:val="000000"/>
                  <w:lang w:eastAsia="lt-LT"/>
                </w:rPr>
                <w:id w:val="-1719268112"/>
                <w14:checkbox>
                  <w14:checked w14:val="1"/>
                  <w14:checkedState w14:val="2612" w14:font="MS Gothic"/>
                  <w14:uncheckedState w14:val="2610" w14:font="MS Gothic"/>
                </w14:checkbox>
              </w:sdtPr>
              <w:sdtEndPr/>
              <w:sdtContent>
                <w:r w:rsidR="00103357">
                  <w:rPr>
                    <w:rFonts w:ascii="MS Gothic" w:eastAsia="MS Gothic" w:hAnsi="MS Gothic" w:hint="eastAsia"/>
                    <w:bCs/>
                    <w:color w:val="000000"/>
                    <w:lang w:eastAsia="lt-LT"/>
                  </w:rPr>
                  <w:t>☒</w:t>
                </w:r>
              </w:sdtContent>
            </w:sdt>
            <w:r w:rsidR="00103357" w:rsidRPr="008C62E2">
              <w:rPr>
                <w:rFonts w:ascii="Times New Roman" w:eastAsia="Times New Roman" w:hAnsi="Times New Roman" w:cs="Times New Roman"/>
                <w:sz w:val="20"/>
                <w:szCs w:val="20"/>
              </w:rPr>
              <w:t xml:space="preserve"> Viešasis </w:t>
            </w:r>
          </w:p>
          <w:p w14:paraId="6B7073F4" w14:textId="77777777" w:rsidR="00103357" w:rsidRDefault="00103357" w:rsidP="00103357">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103357" w:rsidRPr="008D0637" w14:paraId="7A1427F4" w14:textId="77777777" w:rsidTr="00D92E6E">
        <w:trPr>
          <w:gridAfter w:val="1"/>
          <w:wAfter w:w="11" w:type="dxa"/>
          <w:trHeight w:val="356"/>
        </w:trPr>
        <w:tc>
          <w:tcPr>
            <w:tcW w:w="766" w:type="dxa"/>
            <w:vMerge w:val="restart"/>
          </w:tcPr>
          <w:p w14:paraId="000E4147" w14:textId="77777777" w:rsidR="00103357" w:rsidRPr="00CE57BB" w:rsidRDefault="00103357" w:rsidP="00103357">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3DEAF70B" w14:textId="77777777" w:rsidR="00103357" w:rsidRDefault="00103357" w:rsidP="00103357">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103357" w:rsidRPr="008D0637" w14:paraId="5685BF59" w14:textId="77777777" w:rsidTr="00D92E6E">
        <w:trPr>
          <w:gridAfter w:val="1"/>
          <w:wAfter w:w="11" w:type="dxa"/>
          <w:trHeight w:val="504"/>
        </w:trPr>
        <w:tc>
          <w:tcPr>
            <w:tcW w:w="766" w:type="dxa"/>
            <w:vMerge/>
          </w:tcPr>
          <w:p w14:paraId="724DA3A3" w14:textId="77777777" w:rsidR="00103357" w:rsidRPr="005A6025" w:rsidRDefault="00103357" w:rsidP="00103357">
            <w:pPr>
              <w:rPr>
                <w:rFonts w:ascii="Times New Roman" w:hAnsi="Times New Roman" w:cs="Times New Roman"/>
                <w:b/>
              </w:rPr>
            </w:pPr>
          </w:p>
        </w:tc>
        <w:tc>
          <w:tcPr>
            <w:tcW w:w="9215" w:type="dxa"/>
            <w:gridSpan w:val="10"/>
          </w:tcPr>
          <w:p w14:paraId="278BA8EA" w14:textId="77777777" w:rsidR="00103357" w:rsidRDefault="00103357" w:rsidP="00103357">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103357" w:rsidRPr="00877528" w14:paraId="745B6165" w14:textId="77777777" w:rsidTr="001F56A9">
              <w:trPr>
                <w:trHeight w:val="405"/>
              </w:trPr>
              <w:tc>
                <w:tcPr>
                  <w:tcW w:w="3750" w:type="dxa"/>
                  <w:shd w:val="clear" w:color="auto" w:fill="auto"/>
                  <w:vAlign w:val="center"/>
                  <w:hideMark/>
                </w:tcPr>
                <w:p w14:paraId="33DBE6DC" w14:textId="77777777" w:rsidR="00103357" w:rsidRPr="00877528" w:rsidRDefault="00103357" w:rsidP="00103357">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16345533" w14:textId="77777777" w:rsidR="00103357" w:rsidRPr="00877528" w:rsidRDefault="00103357" w:rsidP="00103357">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70B53FBE" w14:textId="77777777" w:rsidR="00103357" w:rsidRPr="00877528" w:rsidRDefault="00103357" w:rsidP="00103357">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103357" w:rsidRPr="00877528" w14:paraId="0C39B157" w14:textId="77777777" w:rsidTr="001F56A9">
              <w:trPr>
                <w:trHeight w:val="300"/>
              </w:trPr>
              <w:tc>
                <w:tcPr>
                  <w:tcW w:w="3750" w:type="dxa"/>
                  <w:shd w:val="clear" w:color="auto" w:fill="auto"/>
                  <w:hideMark/>
                </w:tcPr>
                <w:p w14:paraId="70B445D1" w14:textId="77777777" w:rsidR="00103357" w:rsidRPr="00E32A58" w:rsidRDefault="00103357"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 xml:space="preserve">Moksleiviai, dalyvavę nacionalinėje mobilumo programoje ir gavę pažymėjimą, patvirtinantį, kad jie pagerino praktinius ir skaitmeninius įgūdžius sektoriniuose praktinio mokymo centruose </w:t>
                  </w:r>
                </w:p>
              </w:tc>
              <w:tc>
                <w:tcPr>
                  <w:tcW w:w="1245" w:type="dxa"/>
                  <w:shd w:val="clear" w:color="auto" w:fill="auto"/>
                  <w:hideMark/>
                </w:tcPr>
                <w:p w14:paraId="4EE752F1" w14:textId="77777777" w:rsidR="00103357" w:rsidRPr="00E32A58" w:rsidRDefault="00103357" w:rsidP="00103357">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Asmenys </w:t>
                  </w:r>
                </w:p>
              </w:tc>
              <w:tc>
                <w:tcPr>
                  <w:tcW w:w="3678" w:type="dxa"/>
                  <w:shd w:val="clear" w:color="auto" w:fill="auto"/>
                  <w:hideMark/>
                </w:tcPr>
                <w:p w14:paraId="1B65D6AC" w14:textId="77777777" w:rsidR="00103357" w:rsidRPr="0015013E" w:rsidRDefault="0008579A"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1800</w:t>
                  </w:r>
                  <w:r w:rsidR="00103357" w:rsidRPr="6869EC72">
                    <w:rPr>
                      <w:rFonts w:ascii="Times New Roman" w:eastAsia="Times New Roman" w:hAnsi="Times New Roman" w:cs="Times New Roman"/>
                      <w:lang w:eastAsia="lt-LT"/>
                    </w:rPr>
                    <w:t xml:space="preserve">  - bendra visų Kvietime dalyvaujančių  JP projektų siektina </w:t>
                  </w:r>
                  <w:r w:rsidR="00103357" w:rsidRPr="00AD0AA5">
                    <w:rPr>
                      <w:rFonts w:ascii="Times New Roman" w:eastAsia="Times New Roman" w:hAnsi="Times New Roman" w:cs="Times New Roman"/>
                      <w:lang w:eastAsia="lt-LT"/>
                    </w:rPr>
                    <w:t xml:space="preserve">unikalių asmenų </w:t>
                  </w:r>
                  <w:r w:rsidR="00103357" w:rsidRPr="0015013E">
                    <w:rPr>
                      <w:rFonts w:ascii="Times New Roman" w:eastAsia="Times New Roman" w:hAnsi="Times New Roman" w:cs="Times New Roman"/>
                      <w:lang w:eastAsia="lt-LT"/>
                    </w:rPr>
                    <w:t>reikšmė; </w:t>
                  </w:r>
                </w:p>
                <w:p w14:paraId="2CE94646" w14:textId="77777777" w:rsidR="00103357" w:rsidRPr="00E32A58" w:rsidRDefault="00103357"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sidRPr="0015013E">
                    <w:rPr>
                      <w:rFonts w:ascii="Times New Roman" w:eastAsia="Times New Roman" w:hAnsi="Times New Roman" w:cs="Times New Roman"/>
                      <w:lang w:eastAsia="lt-LT"/>
                    </w:rPr>
                    <w:t xml:space="preserve">Kiekvienas JP projekto pareiškėjas paraiškoje privalo suplanuoti savo individualias siekiamas </w:t>
                  </w:r>
                  <w:r w:rsidRPr="00AD0AA5">
                    <w:rPr>
                      <w:rFonts w:ascii="Times New Roman" w:eastAsia="Times New Roman" w:hAnsi="Times New Roman" w:cs="Times New Roman"/>
                      <w:lang w:eastAsia="lt-LT"/>
                    </w:rPr>
                    <w:t>unikalių asmenų</w:t>
                  </w:r>
                  <w:r w:rsidRPr="0015013E">
                    <w:rPr>
                      <w:rFonts w:ascii="Times New Roman" w:eastAsia="Times New Roman" w:hAnsi="Times New Roman" w:cs="Times New Roman"/>
                      <w:lang w:eastAsia="lt-LT"/>
                    </w:rPr>
                    <w:t xml:space="preserve"> reikšmes per JP</w:t>
                  </w:r>
                  <w:r w:rsidRPr="6869EC72">
                    <w:rPr>
                      <w:rFonts w:ascii="Times New Roman" w:eastAsia="Times New Roman" w:hAnsi="Times New Roman" w:cs="Times New Roman"/>
                      <w:lang w:eastAsia="lt-LT"/>
                    </w:rPr>
                    <w:t xml:space="preserve"> projekto įgyvendinimo laikotarpį.  </w:t>
                  </w:r>
                </w:p>
              </w:tc>
            </w:tr>
            <w:tr w:rsidR="00103357" w:rsidRPr="00877528" w14:paraId="39DD56E1" w14:textId="77777777" w:rsidTr="001F56A9">
              <w:trPr>
                <w:trHeight w:val="300"/>
              </w:trPr>
              <w:tc>
                <w:tcPr>
                  <w:tcW w:w="3750" w:type="dxa"/>
                  <w:shd w:val="clear" w:color="auto" w:fill="auto"/>
                  <w:hideMark/>
                </w:tcPr>
                <w:p w14:paraId="1C551C24" w14:textId="77777777" w:rsidR="00103357" w:rsidRPr="00E32A58" w:rsidRDefault="00103357"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Švietimo ar mokymo veiklos dalyvių skaičius, iš jų skaitmeninių įgūdžių ugdymo veiklos dalyvių skaičius</w:t>
                  </w:r>
                </w:p>
              </w:tc>
              <w:tc>
                <w:tcPr>
                  <w:tcW w:w="1245" w:type="dxa"/>
                  <w:shd w:val="clear" w:color="auto" w:fill="auto"/>
                  <w:hideMark/>
                </w:tcPr>
                <w:p w14:paraId="08255A23" w14:textId="77777777" w:rsidR="00103357" w:rsidRPr="00E32A58" w:rsidRDefault="00103357" w:rsidP="00103357">
                  <w:pPr>
                    <w:spacing w:after="0" w:line="240" w:lineRule="auto"/>
                    <w:ind w:right="170" w:firstLine="13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Asmenys</w:t>
                  </w:r>
                </w:p>
              </w:tc>
              <w:tc>
                <w:tcPr>
                  <w:tcW w:w="3678" w:type="dxa"/>
                  <w:shd w:val="clear" w:color="auto" w:fill="auto"/>
                  <w:hideMark/>
                </w:tcPr>
                <w:p w14:paraId="1BFFA804" w14:textId="77777777" w:rsidR="00103357" w:rsidRPr="00E32A58" w:rsidRDefault="00103357"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40 proc. nuo pasiektos produkto rodiklio  „</w:t>
                  </w:r>
                  <w:r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sidRPr="00E32A58">
                    <w:rPr>
                      <w:rFonts w:ascii="Times New Roman" w:eastAsia="Times New Roman" w:hAnsi="Times New Roman" w:cs="Times New Roman"/>
                      <w:lang w:eastAsia="lt-LT"/>
                    </w:rPr>
                    <w:t>“ reikšmės </w:t>
                  </w:r>
                </w:p>
              </w:tc>
            </w:tr>
          </w:tbl>
          <w:p w14:paraId="7B5ABCC4" w14:textId="77777777" w:rsidR="00103357" w:rsidRPr="00573EE0" w:rsidRDefault="00103357" w:rsidP="00103357">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103357" w:rsidRPr="00877528" w14:paraId="6A0F92CC" w14:textId="77777777" w:rsidTr="001F56A9">
              <w:trPr>
                <w:trHeight w:val="405"/>
              </w:trPr>
              <w:tc>
                <w:tcPr>
                  <w:tcW w:w="3750" w:type="dxa"/>
                  <w:shd w:val="clear" w:color="auto" w:fill="auto"/>
                  <w:vAlign w:val="center"/>
                  <w:hideMark/>
                </w:tcPr>
                <w:p w14:paraId="6308B2E5" w14:textId="77777777" w:rsidR="00103357" w:rsidRPr="00877528" w:rsidRDefault="00103357" w:rsidP="00103357">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5FC3F998" w14:textId="77777777" w:rsidR="00103357" w:rsidRPr="00877528" w:rsidRDefault="00103357" w:rsidP="00103357">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7C4B2677" w14:textId="77777777" w:rsidR="00103357" w:rsidRPr="00877528" w:rsidRDefault="00103357" w:rsidP="00103357">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103357" w:rsidRPr="00877528" w14:paraId="0C4098E9" w14:textId="77777777" w:rsidTr="001F56A9">
              <w:trPr>
                <w:trHeight w:val="345"/>
              </w:trPr>
              <w:tc>
                <w:tcPr>
                  <w:tcW w:w="3750" w:type="dxa"/>
                  <w:shd w:val="clear" w:color="auto" w:fill="auto"/>
                  <w:hideMark/>
                </w:tcPr>
                <w:p w14:paraId="727F87C7"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2188DE2C"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1AC001A6" w14:textId="77777777" w:rsidR="00103357" w:rsidRPr="00877528" w:rsidRDefault="00103357" w:rsidP="00103357">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530BF19B" w14:textId="77777777" w:rsidR="00103357" w:rsidRPr="00877528" w:rsidRDefault="00103357" w:rsidP="00103357">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103357" w:rsidRPr="00877528" w14:paraId="10919E23" w14:textId="77777777" w:rsidTr="001F56A9">
              <w:trPr>
                <w:trHeight w:val="300"/>
              </w:trPr>
              <w:tc>
                <w:tcPr>
                  <w:tcW w:w="3750" w:type="dxa"/>
                  <w:shd w:val="clear" w:color="auto" w:fill="auto"/>
                  <w:hideMark/>
                </w:tcPr>
                <w:p w14:paraId="2536CEB4"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iš jų švietimo ir mokymo veiklos dalyvių skaičius </w:t>
                  </w:r>
                </w:p>
              </w:tc>
              <w:tc>
                <w:tcPr>
                  <w:tcW w:w="1245" w:type="dxa"/>
                  <w:shd w:val="clear" w:color="auto" w:fill="auto"/>
                  <w:hideMark/>
                </w:tcPr>
                <w:p w14:paraId="42A4A1BD" w14:textId="77777777" w:rsidR="00103357" w:rsidRPr="00877528" w:rsidRDefault="00103357" w:rsidP="00103357">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40DD9B0A" w14:textId="77777777" w:rsidR="00103357" w:rsidRPr="00877528" w:rsidRDefault="00103357" w:rsidP="00103357">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103357" w:rsidRPr="00877528" w14:paraId="601177AD" w14:textId="77777777" w:rsidTr="001F56A9">
              <w:trPr>
                <w:trHeight w:val="300"/>
              </w:trPr>
              <w:tc>
                <w:tcPr>
                  <w:tcW w:w="3750" w:type="dxa"/>
                  <w:shd w:val="clear" w:color="auto" w:fill="auto"/>
                  <w:hideMark/>
                </w:tcPr>
                <w:p w14:paraId="3D6C4D7A"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7EE513F6"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353BD1FC" w14:textId="77777777" w:rsidR="00103357" w:rsidRPr="00877528" w:rsidRDefault="00103357" w:rsidP="00103357">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52F36FB6" w14:textId="77777777" w:rsidR="00103357" w:rsidRPr="00877528" w:rsidRDefault="00103357" w:rsidP="00103357">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19290A88" w14:textId="77777777" w:rsidR="00103357" w:rsidRPr="20A539BE" w:rsidRDefault="00103357" w:rsidP="00103357">
            <w:pPr>
              <w:jc w:val="both"/>
              <w:rPr>
                <w:rFonts w:ascii="Times New Roman" w:hAnsi="Times New Roman" w:cs="Times New Roman"/>
                <w:b/>
                <w:bCs/>
              </w:rPr>
            </w:pPr>
          </w:p>
        </w:tc>
      </w:tr>
      <w:bookmarkEnd w:id="0"/>
      <w:tr w:rsidR="00103357" w:rsidRPr="008D0637" w14:paraId="469FC4ED" w14:textId="77777777" w:rsidTr="00D92E6E">
        <w:trPr>
          <w:gridAfter w:val="1"/>
          <w:wAfter w:w="11" w:type="dxa"/>
          <w:trHeight w:val="321"/>
        </w:trPr>
        <w:tc>
          <w:tcPr>
            <w:tcW w:w="766" w:type="dxa"/>
            <w:vMerge w:val="restart"/>
          </w:tcPr>
          <w:p w14:paraId="640A9F28" w14:textId="77777777" w:rsidR="00103357" w:rsidRPr="00CE57BB" w:rsidRDefault="00103357" w:rsidP="00103357">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0688BBF8" w14:textId="77777777" w:rsidR="00103357" w:rsidRPr="00CE57BB" w:rsidRDefault="00103357" w:rsidP="00103357">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103357" w:rsidRPr="008D0637" w14:paraId="330C55D8" w14:textId="77777777" w:rsidTr="00103357">
        <w:trPr>
          <w:gridAfter w:val="1"/>
          <w:wAfter w:w="11" w:type="dxa"/>
          <w:trHeight w:val="324"/>
        </w:trPr>
        <w:tc>
          <w:tcPr>
            <w:tcW w:w="766" w:type="dxa"/>
            <w:vMerge/>
          </w:tcPr>
          <w:p w14:paraId="7A529BE6" w14:textId="77777777" w:rsidR="00103357" w:rsidRPr="008D0637" w:rsidRDefault="00103357" w:rsidP="00103357">
            <w:pPr>
              <w:rPr>
                <w:rFonts w:ascii="Times New Roman" w:hAnsi="Times New Roman" w:cs="Times New Roman"/>
                <w:b/>
              </w:rPr>
            </w:pPr>
          </w:p>
        </w:tc>
        <w:tc>
          <w:tcPr>
            <w:tcW w:w="9215" w:type="dxa"/>
            <w:gridSpan w:val="10"/>
            <w:shd w:val="clear" w:color="auto" w:fill="auto"/>
          </w:tcPr>
          <w:p w14:paraId="4E33C4A9" w14:textId="77777777" w:rsidR="00103357" w:rsidRPr="00CE57BB" w:rsidRDefault="00103357" w:rsidP="00103357">
            <w:pPr>
              <w:jc w:val="both"/>
              <w:rPr>
                <w:rFonts w:ascii="Times New Roman" w:hAnsi="Times New Roman" w:cs="Times New Roman"/>
              </w:rPr>
            </w:pPr>
            <w:r w:rsidRPr="00E66F31">
              <w:rPr>
                <w:rFonts w:ascii="Times New Roman" w:hAnsi="Times New Roman" w:cs="Times New Roman"/>
              </w:rPr>
              <w:t>5 asmenys</w:t>
            </w:r>
          </w:p>
        </w:tc>
      </w:tr>
      <w:tr w:rsidR="00103357" w:rsidRPr="009437C4" w14:paraId="00866308" w14:textId="77777777" w:rsidTr="00D92E6E">
        <w:trPr>
          <w:gridAfter w:val="1"/>
          <w:wAfter w:w="11" w:type="dxa"/>
          <w:trHeight w:val="244"/>
        </w:trPr>
        <w:tc>
          <w:tcPr>
            <w:tcW w:w="766" w:type="dxa"/>
            <w:vMerge w:val="restart"/>
          </w:tcPr>
          <w:p w14:paraId="7B46201F" w14:textId="77777777" w:rsidR="00103357" w:rsidRPr="00CE57BB" w:rsidRDefault="00103357" w:rsidP="00103357">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4C4B519A" w14:textId="77777777" w:rsidR="00103357" w:rsidRDefault="00103357" w:rsidP="00103357">
            <w:r w:rsidRPr="6B1B04CC">
              <w:rPr>
                <w:rFonts w:ascii="Times New Roman" w:eastAsia="Times New Roman" w:hAnsi="Times New Roman" w:cs="Times New Roman"/>
                <w:b/>
                <w:bCs/>
              </w:rPr>
              <w:t>Reikalavimai JP projektams</w:t>
            </w:r>
          </w:p>
        </w:tc>
      </w:tr>
      <w:tr w:rsidR="00103357" w:rsidRPr="009437C4" w14:paraId="30F6EC42" w14:textId="77777777" w:rsidTr="00D92E6E">
        <w:trPr>
          <w:gridAfter w:val="1"/>
          <w:wAfter w:w="11" w:type="dxa"/>
          <w:trHeight w:val="629"/>
        </w:trPr>
        <w:tc>
          <w:tcPr>
            <w:tcW w:w="766" w:type="dxa"/>
            <w:vMerge/>
          </w:tcPr>
          <w:p w14:paraId="3E91D477" w14:textId="77777777" w:rsidR="00103357" w:rsidRPr="00CE57BB" w:rsidRDefault="00103357" w:rsidP="00103357">
            <w:pPr>
              <w:rPr>
                <w:rFonts w:ascii="Times New Roman" w:hAnsi="Times New Roman" w:cs="Times New Roman"/>
                <w:b/>
              </w:rPr>
            </w:pPr>
          </w:p>
        </w:tc>
        <w:tc>
          <w:tcPr>
            <w:tcW w:w="9215" w:type="dxa"/>
            <w:gridSpan w:val="10"/>
          </w:tcPr>
          <w:p w14:paraId="7B90B9A9"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 xml:space="preserve">2.6.1. </w:t>
            </w:r>
            <w:r w:rsidRPr="0015013E">
              <w:rPr>
                <w:rStyle w:val="normaltextrun"/>
                <w:rFonts w:ascii="Times New Roman" w:hAnsi="Times New Roman" w:cs="Times New Roman"/>
              </w:rPr>
              <w:t>Pareiškėjai turi tinkamai užpildyti ir pateikti finansuoti JP projekto paraišką, kurios forma pateikiama šio Kvietimo 1 priede. </w:t>
            </w:r>
            <w:r w:rsidRPr="0015013E">
              <w:rPr>
                <w:rStyle w:val="eop"/>
                <w:rFonts w:ascii="Times New Roman" w:hAnsi="Times New Roman" w:cs="Times New Roman"/>
              </w:rPr>
              <w:t> </w:t>
            </w:r>
          </w:p>
          <w:p w14:paraId="7A2F8B4B"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2.6.2. 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14:paraId="0CFFA2AD"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2.6.3. Viename JP projekte negali dalyvauti profesinio mokymo įstaigos, turinčios to paties ūkio sektoriaus sektorinius praktinio mokymo centrus.</w:t>
            </w:r>
          </w:p>
          <w:p w14:paraId="46108603"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2.6.4. JP projektų metu mokymai sektoriniame praktinio mokymo centre gali būti vykdomi tik grupėms (ne mažiau kaip 5 mokiniai, grupės sudėtis gali būti mažesnė, nurodant objektyvias mokinių nedalyvavimo priežastis) ir mokymų trukmė grupei turi būti ne trumpesnė kaip 5 darbo dienos (ne trumpiau kaip 6 ir ne ilgiau kaip 8 valandos per dieną).</w:t>
            </w:r>
          </w:p>
          <w:p w14:paraId="02F1FFA7" w14:textId="77777777" w:rsidR="00103357" w:rsidRPr="00AD0AA5" w:rsidRDefault="00103357" w:rsidP="00103357">
            <w:pPr>
              <w:jc w:val="both"/>
              <w:rPr>
                <w:rFonts w:ascii="Times New Roman" w:hAnsi="Times New Roman" w:cs="Times New Roman"/>
                <w:b/>
                <w:bCs/>
              </w:rPr>
            </w:pPr>
            <w:r w:rsidRPr="00AD0AA5">
              <w:rPr>
                <w:rFonts w:ascii="Times New Roman" w:hAnsi="Times New Roman" w:cs="Times New Roman"/>
                <w:b/>
                <w:bCs/>
              </w:rPr>
              <w:t>2.6.5. Tas pas asmuo per visą jungtinio projekto įgyvendinimo laikotarpį (t.y. iki 2026 m. balandžio 30 d.) mokymuose sektoriniame praktinio mokymo centre gali dalyvauti tik vieną kartą.</w:t>
            </w:r>
          </w:p>
          <w:p w14:paraId="18E965FD"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2.6.6. JP projektų veiklos turi būti vykdomos Lietuvos Respublikoje,</w:t>
            </w:r>
            <w:r w:rsidRPr="0015013E">
              <w:rPr>
                <w:rFonts w:ascii="Times New Roman" w:hAnsi="Times New Roman" w:cs="Times New Roman"/>
              </w:rPr>
              <w:t xml:space="preserve"> </w:t>
            </w:r>
            <w:r w:rsidRPr="0015013E">
              <w:rPr>
                <w:rFonts w:ascii="Times New Roman" w:hAnsi="Times New Roman" w:cs="Times New Roman"/>
                <w:szCs w:val="24"/>
              </w:rPr>
              <w:t>finansavimas neteikiamas JP projektams, vykdomiems ne Lietuvos Respublikos teritorijoje.</w:t>
            </w:r>
          </w:p>
          <w:p w14:paraId="4CFA56DB" w14:textId="77777777" w:rsidR="00103357" w:rsidRPr="00103357" w:rsidRDefault="00103357" w:rsidP="00103357">
            <w:pPr>
              <w:pStyle w:val="paragraph"/>
              <w:spacing w:before="0" w:beforeAutospacing="0" w:after="0" w:afterAutospacing="0"/>
              <w:jc w:val="both"/>
              <w:textAlignment w:val="baseline"/>
              <w:rPr>
                <w:rStyle w:val="eop"/>
                <w:sz w:val="22"/>
                <w:szCs w:val="22"/>
              </w:rPr>
            </w:pPr>
            <w:r w:rsidRPr="0015013E">
              <w:rPr>
                <w:rStyle w:val="normaltextrun"/>
                <w:sz w:val="22"/>
                <w:szCs w:val="22"/>
              </w:rPr>
              <w:t>2.6.7. JP projekto vykdytojas privalo įgyvendindamas JP projektą pasiekti paraiškoje numatytus rezultatus ir prisidėti prie jungtinio projekto siekiamų stebėsenos rodiklių, kurie nurodyti šiame Kvietime, Apraše</w:t>
            </w:r>
            <w:r w:rsidRPr="0015013E">
              <w:rPr>
                <w:rStyle w:val="FootnoteReference"/>
                <w:sz w:val="22"/>
                <w:szCs w:val="22"/>
              </w:rPr>
              <w:footnoteReference w:id="2"/>
            </w:r>
            <w:r w:rsidRPr="0015013E">
              <w:rPr>
                <w:rStyle w:val="normaltextrun"/>
                <w:sz w:val="22"/>
                <w:szCs w:val="22"/>
              </w:rPr>
              <w:t xml:space="preserve"> ir laikytis Apraše, Projektų administravimo ir finansavimo taisyklėse</w:t>
            </w:r>
            <w:r w:rsidRPr="0015013E">
              <w:rPr>
                <w:rStyle w:val="FootnoteReference"/>
                <w:sz w:val="22"/>
                <w:szCs w:val="22"/>
              </w:rPr>
              <w:footnoteReference w:id="3"/>
            </w:r>
            <w:r w:rsidRPr="0015013E">
              <w:rPr>
                <w:rStyle w:val="normaltextrun"/>
                <w:sz w:val="22"/>
                <w:szCs w:val="22"/>
              </w:rPr>
              <w:t xml:space="preserve"> bei šiame Kvietime teikti paraiškas finansuoti JP projektus JP projektų vykdytojui nustatytų reikalavimų</w:t>
            </w:r>
            <w:r w:rsidRPr="00103357">
              <w:rPr>
                <w:rStyle w:val="normaltextrun"/>
                <w:sz w:val="22"/>
                <w:szCs w:val="22"/>
              </w:rPr>
              <w:t>.</w:t>
            </w:r>
          </w:p>
          <w:p w14:paraId="3AE2E607" w14:textId="77777777" w:rsidR="00103357" w:rsidRPr="0015013E" w:rsidRDefault="00103357" w:rsidP="00103357">
            <w:pPr>
              <w:jc w:val="both"/>
              <w:rPr>
                <w:rFonts w:ascii="Times New Roman" w:hAnsi="Times New Roman" w:cs="Times New Roman"/>
                <w:bCs/>
                <w:szCs w:val="24"/>
              </w:rPr>
            </w:pPr>
            <w:r w:rsidRPr="0015013E">
              <w:rPr>
                <w:rFonts w:ascii="Times New Roman" w:hAnsi="Times New Roman" w:cs="Times New Roman"/>
                <w:bCs/>
                <w:szCs w:val="24"/>
              </w:rPr>
              <w:t>2.6.8. JP projektų išlaidos turi atitikti Projektų administravimo ir finansavimo taisyklių VII skyriuje „Projektų išlaidų reikalavimai“ išdėstytus projektų išlaidoms taikomus reikalavimus.</w:t>
            </w:r>
          </w:p>
          <w:p w14:paraId="2D9F658C" w14:textId="77777777" w:rsidR="00103357" w:rsidRPr="0015013E" w:rsidRDefault="00103357" w:rsidP="00103357">
            <w:pPr>
              <w:rPr>
                <w:rFonts w:ascii="Times New Roman" w:hAnsi="Times New Roman" w:cs="Times New Roman"/>
                <w:sz w:val="6"/>
                <w:szCs w:val="6"/>
              </w:rPr>
            </w:pPr>
          </w:p>
          <w:p w14:paraId="57077EE1" w14:textId="77777777" w:rsidR="00103357" w:rsidRPr="0015013E" w:rsidRDefault="00103357" w:rsidP="00103357">
            <w:pPr>
              <w:jc w:val="both"/>
              <w:rPr>
                <w:rFonts w:ascii="Times New Roman" w:hAnsi="Times New Roman" w:cs="Times New Roman"/>
                <w:bCs/>
                <w:szCs w:val="24"/>
              </w:rPr>
            </w:pPr>
            <w:r w:rsidRPr="0015013E">
              <w:rPr>
                <w:rFonts w:ascii="Times New Roman" w:hAnsi="Times New Roman" w:cs="Times New Roman"/>
                <w:bCs/>
                <w:szCs w:val="24"/>
              </w:rPr>
              <w:t>2.6.9. JP projektų tinkamos finansuoti</w:t>
            </w:r>
            <w:r w:rsidRPr="0015013E">
              <w:rPr>
                <w:rFonts w:ascii="Times New Roman" w:hAnsi="Times New Roman" w:cs="Times New Roman"/>
                <w:szCs w:val="24"/>
              </w:rPr>
              <w:t xml:space="preserve"> </w:t>
            </w:r>
            <w:r w:rsidRPr="0015013E">
              <w:rPr>
                <w:rFonts w:ascii="Times New Roman" w:hAnsi="Times New Roman" w:cs="Times New Roman"/>
                <w:bCs/>
                <w:szCs w:val="24"/>
              </w:rPr>
              <w:t>išlaidos:</w:t>
            </w:r>
          </w:p>
          <w:p w14:paraId="559B6178"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bCs/>
                <w:szCs w:val="24"/>
              </w:rPr>
              <w:t xml:space="preserve">2.6.9.1. išlaidos, skirtos praktiniam mokymui vykdyti sektoriniame praktinio mokymo centre. Šios išlaidos apmokamos pagal </w:t>
            </w:r>
            <w:r w:rsidRPr="0015013E">
              <w:rPr>
                <w:rFonts w:ascii="Times New Roman" w:hAnsi="Times New Roman" w:cs="Times New Roman"/>
                <w:szCs w:val="24"/>
              </w:rPr>
              <w:t>Profesinio mokymo įstaigų mokinių mobilumo į sektorinius praktinio mokymo centrus išlaidų fiksuotųjų vieneto įkainių nustatymo tyrimą</w:t>
            </w:r>
            <w:r w:rsidRPr="0015013E">
              <w:rPr>
                <w:rStyle w:val="FootnoteReference"/>
                <w:rFonts w:ascii="Times New Roman" w:hAnsi="Times New Roman" w:cs="Times New Roman"/>
                <w:szCs w:val="24"/>
              </w:rPr>
              <w:footnoteReference w:id="4"/>
            </w:r>
            <w:r w:rsidRPr="0015013E">
              <w:rPr>
                <w:rFonts w:ascii="Times New Roman" w:hAnsi="Times New Roman" w:cs="Times New Roman"/>
                <w:szCs w:val="24"/>
              </w:rPr>
              <w:t>;</w:t>
            </w:r>
          </w:p>
          <w:p w14:paraId="44F7095E" w14:textId="77777777" w:rsidR="00103357" w:rsidRPr="0015013E" w:rsidRDefault="00103357" w:rsidP="00103357">
            <w:pPr>
              <w:jc w:val="both"/>
              <w:rPr>
                <w:rFonts w:ascii="Times New Roman" w:hAnsi="Times New Roman" w:cs="Times New Roman"/>
                <w:szCs w:val="24"/>
                <w:shd w:val="clear" w:color="auto" w:fill="FFFFFF"/>
              </w:rPr>
            </w:pPr>
            <w:r w:rsidRPr="0015013E">
              <w:rPr>
                <w:rFonts w:ascii="Times New Roman" w:hAnsi="Times New Roman" w:cs="Times New Roman"/>
                <w:szCs w:val="24"/>
              </w:rPr>
              <w:t>2.6.9.2. netiesioginės išlaidos – 2 proc. norma.</w:t>
            </w:r>
          </w:p>
          <w:p w14:paraId="542F2DA5" w14:textId="77777777" w:rsidR="00103357" w:rsidRDefault="00103357" w:rsidP="00103357">
            <w:pPr>
              <w:jc w:val="both"/>
              <w:rPr>
                <w:rFonts w:ascii="Times New Roman" w:eastAsia="Times New Roman" w:hAnsi="Times New Roman" w:cs="Times New Roman"/>
                <w:i/>
                <w:iCs/>
              </w:rPr>
            </w:pPr>
            <w:r w:rsidRPr="0015013E">
              <w:rPr>
                <w:rFonts w:ascii="Times New Roman" w:hAnsi="Times New Roman" w:cs="Times New Roman"/>
              </w:rPr>
              <w:t>2.6.10.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Kvietimo 2.</w:t>
            </w:r>
            <w:r>
              <w:rPr>
                <w:rFonts w:ascii="Times New Roman" w:hAnsi="Times New Roman" w:cs="Times New Roman"/>
              </w:rPr>
              <w:t>7</w:t>
            </w:r>
            <w:r w:rsidRPr="0015013E">
              <w:rPr>
                <w:rFonts w:ascii="Times New Roman" w:hAnsi="Times New Roman" w:cs="Times New Roman"/>
              </w:rPr>
              <w:t xml:space="preserve"> punkte nurodyti fiksuotieji įkainiai su PVM.  </w:t>
            </w:r>
          </w:p>
        </w:tc>
      </w:tr>
      <w:tr w:rsidR="00103357" w:rsidRPr="008D0637" w14:paraId="25BDEA17" w14:textId="77777777" w:rsidTr="00D92E6E">
        <w:trPr>
          <w:gridAfter w:val="1"/>
          <w:wAfter w:w="11" w:type="dxa"/>
          <w:trHeight w:val="300"/>
        </w:trPr>
        <w:tc>
          <w:tcPr>
            <w:tcW w:w="766" w:type="dxa"/>
            <w:vMerge w:val="restart"/>
          </w:tcPr>
          <w:p w14:paraId="0BD2673D" w14:textId="77777777" w:rsidR="00103357" w:rsidRPr="00025451" w:rsidRDefault="00103357" w:rsidP="00103357">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21CF38AC" w14:textId="77777777" w:rsidR="00103357" w:rsidRDefault="00103357" w:rsidP="00103357">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103357" w:rsidRPr="008D0637" w14:paraId="7336113E" w14:textId="77777777" w:rsidTr="00D92E6E">
        <w:trPr>
          <w:gridAfter w:val="1"/>
          <w:wAfter w:w="11" w:type="dxa"/>
          <w:trHeight w:val="300"/>
        </w:trPr>
        <w:tc>
          <w:tcPr>
            <w:tcW w:w="766" w:type="dxa"/>
            <w:vMerge/>
          </w:tcPr>
          <w:p w14:paraId="01CA3266" w14:textId="77777777" w:rsidR="00103357" w:rsidRPr="008D0637" w:rsidRDefault="00103357" w:rsidP="00103357">
            <w:pPr>
              <w:pStyle w:val="ListParagraph"/>
              <w:numPr>
                <w:ilvl w:val="0"/>
                <w:numId w:val="5"/>
              </w:numPr>
              <w:spacing w:after="120"/>
              <w:ind w:left="357" w:hanging="357"/>
              <w:rPr>
                <w:rFonts w:ascii="Times New Roman" w:hAnsi="Times New Roman" w:cs="Times New Roman"/>
              </w:rPr>
            </w:pPr>
          </w:p>
        </w:tc>
        <w:tc>
          <w:tcPr>
            <w:tcW w:w="1327" w:type="dxa"/>
          </w:tcPr>
          <w:p w14:paraId="44FC35D1" w14:textId="77777777" w:rsidR="00103357" w:rsidRPr="008D0637" w:rsidRDefault="00103357" w:rsidP="00103357">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Pr>
          <w:p w14:paraId="1AA966B3" w14:textId="77777777" w:rsidR="00103357" w:rsidRPr="008D0637" w:rsidRDefault="00103357" w:rsidP="00103357">
            <w:pPr>
              <w:ind w:left="-57" w:right="-57"/>
              <w:jc w:val="center"/>
              <w:rPr>
                <w:rFonts w:ascii="Times New Roman" w:hAnsi="Times New Roman" w:cs="Times New Roman"/>
                <w:b/>
                <w:bCs/>
              </w:rPr>
            </w:pPr>
            <w:r w:rsidRPr="008D0637">
              <w:rPr>
                <w:rFonts w:ascii="Times New Roman" w:hAnsi="Times New Roman" w:cs="Times New Roman"/>
                <w:b/>
                <w:bCs/>
              </w:rPr>
              <w:t>Versija</w:t>
            </w:r>
          </w:p>
          <w:p w14:paraId="6FD5AE5A" w14:textId="77777777" w:rsidR="00103357" w:rsidRPr="008D0637" w:rsidRDefault="00103357" w:rsidP="00103357">
            <w:pPr>
              <w:ind w:left="-57" w:right="-57"/>
              <w:jc w:val="center"/>
              <w:rPr>
                <w:rFonts w:ascii="Times New Roman" w:hAnsi="Times New Roman" w:cs="Times New Roman"/>
                <w:b/>
                <w:bCs/>
              </w:rPr>
            </w:pPr>
          </w:p>
        </w:tc>
        <w:tc>
          <w:tcPr>
            <w:tcW w:w="1630" w:type="dxa"/>
            <w:gridSpan w:val="2"/>
          </w:tcPr>
          <w:p w14:paraId="738E9DEA" w14:textId="77777777" w:rsidR="00103357" w:rsidRPr="00025451" w:rsidRDefault="00103357" w:rsidP="00103357">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Pr>
          <w:p w14:paraId="414D1783" w14:textId="77777777" w:rsidR="00103357" w:rsidRPr="008D0637" w:rsidRDefault="00103357" w:rsidP="00103357">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Pr>
          <w:p w14:paraId="458BE005" w14:textId="77777777" w:rsidR="00103357" w:rsidRDefault="00103357" w:rsidP="00103357">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21DFB15" w14:textId="77777777" w:rsidR="00103357" w:rsidRPr="00025451" w:rsidRDefault="00103357" w:rsidP="00103357">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B219BC" w:rsidRPr="008D0637" w14:paraId="0845503B" w14:textId="77777777" w:rsidTr="00D92E6E">
        <w:trPr>
          <w:gridAfter w:val="1"/>
          <w:wAfter w:w="11" w:type="dxa"/>
          <w:trHeight w:val="300"/>
        </w:trPr>
        <w:tc>
          <w:tcPr>
            <w:tcW w:w="766" w:type="dxa"/>
            <w:vMerge/>
          </w:tcPr>
          <w:p w14:paraId="7C4075B3" w14:textId="77777777" w:rsidR="00B219BC" w:rsidRPr="008D0637" w:rsidRDefault="00B219BC" w:rsidP="00B219BC">
            <w:pPr>
              <w:pStyle w:val="ListParagraph"/>
              <w:numPr>
                <w:ilvl w:val="0"/>
                <w:numId w:val="5"/>
              </w:numPr>
              <w:spacing w:after="120"/>
              <w:ind w:left="357" w:hanging="357"/>
              <w:rPr>
                <w:rFonts w:ascii="Times New Roman" w:hAnsi="Times New Roman" w:cs="Times New Roman"/>
              </w:rPr>
            </w:pPr>
          </w:p>
        </w:tc>
        <w:tc>
          <w:tcPr>
            <w:tcW w:w="1327" w:type="dxa"/>
          </w:tcPr>
          <w:p w14:paraId="4FF04FBC" w14:textId="77777777" w:rsidR="00B219BC" w:rsidRPr="001006EE" w:rsidRDefault="00B219BC" w:rsidP="00B219BC">
            <w:pPr>
              <w:spacing w:after="120"/>
              <w:ind w:left="-57" w:right="-57"/>
              <w:jc w:val="center"/>
              <w:rPr>
                <w:rFonts w:ascii="Times New Roman" w:hAnsi="Times New Roman" w:cs="Times New Roman"/>
                <w:b/>
                <w:bCs/>
                <w:sz w:val="20"/>
                <w:szCs w:val="20"/>
              </w:rPr>
            </w:pPr>
            <w:r w:rsidRPr="00441433">
              <w:rPr>
                <w:rFonts w:ascii="Times New Roman" w:hAnsi="Times New Roman" w:cs="Times New Roman"/>
                <w:sz w:val="20"/>
                <w:szCs w:val="20"/>
              </w:rPr>
              <w:t>FĮ-17-01</w:t>
            </w:r>
          </w:p>
        </w:tc>
        <w:tc>
          <w:tcPr>
            <w:tcW w:w="1347" w:type="dxa"/>
            <w:gridSpan w:val="2"/>
          </w:tcPr>
          <w:p w14:paraId="512FB4F0" w14:textId="77777777" w:rsidR="00B219BC" w:rsidRPr="00B219BC" w:rsidRDefault="00B219BC" w:rsidP="00B219BC">
            <w:pPr>
              <w:ind w:left="-57" w:right="-57"/>
              <w:jc w:val="center"/>
              <w:rPr>
                <w:rFonts w:ascii="Times New Roman" w:eastAsia="Times New Roman" w:hAnsi="Times New Roman" w:cs="Times New Roman"/>
                <w:color w:val="808080" w:themeColor="background1" w:themeShade="80"/>
                <w:sz w:val="20"/>
                <w:szCs w:val="20"/>
              </w:rPr>
            </w:pPr>
            <w:r w:rsidRPr="00B219BC">
              <w:rPr>
                <w:rFonts w:ascii="Times New Roman" w:eastAsia="Times New Roman" w:hAnsi="Times New Roman" w:cs="Times New Roman"/>
                <w:sz w:val="20"/>
                <w:szCs w:val="20"/>
              </w:rPr>
              <w:t>02</w:t>
            </w:r>
          </w:p>
        </w:tc>
        <w:tc>
          <w:tcPr>
            <w:tcW w:w="1630" w:type="dxa"/>
            <w:gridSpan w:val="2"/>
          </w:tcPr>
          <w:p w14:paraId="2E3D4CA1" w14:textId="77777777" w:rsidR="00B219BC" w:rsidRPr="001006EE" w:rsidRDefault="00B219BC" w:rsidP="00B219BC">
            <w:pPr>
              <w:ind w:left="-57" w:right="-57"/>
              <w:rPr>
                <w:rFonts w:ascii="Times New Roman" w:hAnsi="Times New Roman" w:cs="Times New Roman"/>
                <w:i/>
                <w:iCs/>
                <w:color w:val="808080" w:themeColor="background1" w:themeShade="80"/>
                <w:sz w:val="20"/>
                <w:szCs w:val="20"/>
              </w:rPr>
            </w:pPr>
            <w:r w:rsidRPr="001C6A69">
              <w:rPr>
                <w:rFonts w:ascii="Times New Roman" w:hAnsi="Times New Roman" w:cs="Times New Roman"/>
                <w:sz w:val="20"/>
                <w:szCs w:val="20"/>
                <w:shd w:val="clear" w:color="auto" w:fill="FFFFFF"/>
              </w:rPr>
              <w:t>Projekto dalyvio formaliojo profesinio mokymo dalyvavimo mobilumo programoje, kurios trukmė ne mažiau kaip 5 dienos, vienos dienos sektoriniame praktinio mokymo centre fiksuotasis vieneto įkainis, be PVM</w:t>
            </w:r>
            <w:r w:rsidRPr="001C6A69">
              <w:rPr>
                <w:rFonts w:ascii="Times New Roman" w:hAnsi="Times New Roman" w:cs="Times New Roman"/>
                <w:sz w:val="20"/>
                <w:szCs w:val="20"/>
              </w:rPr>
              <w:t xml:space="preserve"> </w:t>
            </w:r>
          </w:p>
        </w:tc>
        <w:tc>
          <w:tcPr>
            <w:tcW w:w="1275" w:type="dxa"/>
            <w:gridSpan w:val="2"/>
          </w:tcPr>
          <w:p w14:paraId="00B1967B" w14:textId="77777777" w:rsidR="00B219BC" w:rsidRPr="001006EE" w:rsidRDefault="00B219BC" w:rsidP="00B219BC">
            <w:pPr>
              <w:ind w:left="-57" w:right="-57"/>
              <w:jc w:val="center"/>
              <w:rPr>
                <w:rFonts w:ascii="Times New Roman" w:hAnsi="Times New Roman" w:cs="Times New Roman"/>
                <w:i/>
                <w:iCs/>
                <w:color w:val="808080" w:themeColor="background1" w:themeShade="80"/>
                <w:sz w:val="20"/>
                <w:szCs w:val="20"/>
              </w:rPr>
            </w:pPr>
            <w:r w:rsidRPr="00441433">
              <w:rPr>
                <w:rFonts w:ascii="Times New Roman" w:hAnsi="Times New Roman" w:cs="Times New Roman"/>
                <w:sz w:val="20"/>
                <w:szCs w:val="20"/>
              </w:rPr>
              <w:t>80,22</w:t>
            </w:r>
          </w:p>
        </w:tc>
        <w:tc>
          <w:tcPr>
            <w:tcW w:w="1079" w:type="dxa"/>
          </w:tcPr>
          <w:p w14:paraId="37E6A5EE" w14:textId="77777777" w:rsidR="00B219BC" w:rsidRPr="001006EE" w:rsidRDefault="00B219BC" w:rsidP="00B219BC">
            <w:pPr>
              <w:ind w:left="-57" w:right="-57"/>
              <w:jc w:val="center"/>
              <w:rPr>
                <w:rFonts w:ascii="Times New Roman" w:hAnsi="Times New Roman" w:cs="Times New Roman"/>
                <w:i/>
                <w:iCs/>
                <w:color w:val="808080" w:themeColor="background1" w:themeShade="80"/>
                <w:sz w:val="20"/>
                <w:szCs w:val="20"/>
              </w:rPr>
            </w:pPr>
            <w:r w:rsidRPr="00441433">
              <w:rPr>
                <w:rFonts w:ascii="Times New Roman" w:hAnsi="Times New Roman" w:cs="Times New Roman"/>
                <w:sz w:val="20"/>
                <w:szCs w:val="20"/>
              </w:rPr>
              <w:t>asmuo</w:t>
            </w:r>
          </w:p>
        </w:tc>
        <w:tc>
          <w:tcPr>
            <w:tcW w:w="2557" w:type="dxa"/>
            <w:gridSpan w:val="2"/>
            <w:vMerge w:val="restart"/>
          </w:tcPr>
          <w:p w14:paraId="26786C9D" w14:textId="77777777" w:rsidR="00B219BC" w:rsidRPr="00B219BC" w:rsidRDefault="00B219BC" w:rsidP="00B219BC">
            <w:pPr>
              <w:shd w:val="clear" w:color="auto" w:fill="FFFFFF"/>
              <w:jc w:val="both"/>
              <w:rPr>
                <w:rFonts w:ascii="Times New Roman" w:eastAsia="Times New Roman" w:hAnsi="Times New Roman" w:cs="Times New Roman"/>
                <w:sz w:val="20"/>
                <w:szCs w:val="20"/>
                <w:lang w:eastAsia="lt-LT"/>
              </w:rPr>
            </w:pPr>
            <w:r w:rsidRPr="001040EC">
              <w:rPr>
                <w:rFonts w:ascii="Times New Roman" w:eastAsia="Times New Roman" w:hAnsi="Times New Roman" w:cs="Times New Roman"/>
                <w:color w:val="444444"/>
                <w:sz w:val="20"/>
                <w:szCs w:val="20"/>
                <w:lang w:eastAsia="lt-LT"/>
              </w:rPr>
              <w:t xml:space="preserve">1) </w:t>
            </w:r>
            <w:r w:rsidRPr="00B219BC">
              <w:rPr>
                <w:rFonts w:ascii="Times New Roman" w:eastAsia="Times New Roman" w:hAnsi="Times New Roman" w:cs="Times New Roman"/>
                <w:sz w:val="20"/>
                <w:szCs w:val="20"/>
                <w:lang w:eastAsia="lt-LT"/>
              </w:rPr>
              <w:t>Projekto dalyviui išduotas priimančios profesinio mokymo įstaigos pažymėjimas apie patobulintus praktinius ir (arba) skaitmeninius įgūdžius, kuriame turi būti nurodytas mokymų laikas dienomis;</w:t>
            </w:r>
          </w:p>
          <w:p w14:paraId="74EB771B" w14:textId="77777777" w:rsidR="00B219BC" w:rsidRPr="001006EE" w:rsidRDefault="00B219BC" w:rsidP="00B219BC">
            <w:pPr>
              <w:jc w:val="both"/>
              <w:rPr>
                <w:rStyle w:val="CommentReference"/>
                <w:rFonts w:ascii="Times New Roman" w:hAnsi="Times New Roman" w:cs="Times New Roman"/>
                <w:sz w:val="20"/>
                <w:szCs w:val="20"/>
              </w:rPr>
            </w:pPr>
            <w:r w:rsidRPr="00B219BC">
              <w:rPr>
                <w:rFonts w:ascii="Times New Roman" w:eastAsia="Times New Roman" w:hAnsi="Times New Roman" w:cs="Times New Roman"/>
                <w:sz w:val="20"/>
                <w:szCs w:val="20"/>
                <w:lang w:eastAsia="lt-LT"/>
              </w:rPr>
              <w:t>2) mokinių, kurie mokėsi pagal profesinio mokymo programas sektoriniame praktinio mokymo centre lankomumo apskaitos dokumento, iš kurio būtų galima įsitikinti dėl mokymų dienų skaičiaus bei dienos trukmės (kuri turi būti ne mažiau kaip 6 val. ir ne daugiau kaip 8 val.), kopija.</w:t>
            </w:r>
          </w:p>
        </w:tc>
      </w:tr>
      <w:tr w:rsidR="00B219BC" w:rsidRPr="008D0637" w14:paraId="73F48FA8" w14:textId="77777777" w:rsidTr="00D92E6E">
        <w:trPr>
          <w:gridAfter w:val="1"/>
          <w:wAfter w:w="11" w:type="dxa"/>
          <w:trHeight w:val="300"/>
        </w:trPr>
        <w:tc>
          <w:tcPr>
            <w:tcW w:w="766" w:type="dxa"/>
            <w:vMerge/>
          </w:tcPr>
          <w:p w14:paraId="6623A001" w14:textId="77777777" w:rsidR="00B219BC" w:rsidRPr="008D0637" w:rsidRDefault="00B219BC" w:rsidP="00B219BC">
            <w:pPr>
              <w:pStyle w:val="ListParagraph"/>
              <w:numPr>
                <w:ilvl w:val="0"/>
                <w:numId w:val="5"/>
              </w:numPr>
              <w:spacing w:after="120"/>
              <w:ind w:left="357" w:hanging="357"/>
              <w:rPr>
                <w:rFonts w:ascii="Times New Roman" w:hAnsi="Times New Roman" w:cs="Times New Roman"/>
              </w:rPr>
            </w:pPr>
          </w:p>
        </w:tc>
        <w:tc>
          <w:tcPr>
            <w:tcW w:w="1327" w:type="dxa"/>
          </w:tcPr>
          <w:p w14:paraId="7FBE2585" w14:textId="77777777" w:rsidR="00B219BC" w:rsidRPr="00061335" w:rsidRDefault="00B219BC" w:rsidP="00B219BC">
            <w:pPr>
              <w:spacing w:after="120"/>
              <w:jc w:val="center"/>
              <w:rPr>
                <w:rFonts w:ascii="Times New Roman" w:eastAsia="Times New Roman" w:hAnsi="Times New Roman" w:cs="Times New Roman"/>
                <w:color w:val="808080" w:themeColor="background1" w:themeShade="80"/>
              </w:rPr>
            </w:pPr>
            <w:r w:rsidRPr="00441433">
              <w:rPr>
                <w:rFonts w:ascii="Times New Roman" w:hAnsi="Times New Roman" w:cs="Times New Roman"/>
                <w:sz w:val="20"/>
                <w:szCs w:val="20"/>
              </w:rPr>
              <w:t>FĮ-17-0</w:t>
            </w:r>
            <w:r>
              <w:rPr>
                <w:rFonts w:ascii="Times New Roman" w:hAnsi="Times New Roman" w:cs="Times New Roman"/>
                <w:sz w:val="20"/>
                <w:szCs w:val="20"/>
              </w:rPr>
              <w:t>2</w:t>
            </w:r>
          </w:p>
        </w:tc>
        <w:tc>
          <w:tcPr>
            <w:tcW w:w="1347" w:type="dxa"/>
            <w:gridSpan w:val="2"/>
          </w:tcPr>
          <w:p w14:paraId="3CB25362" w14:textId="77777777" w:rsidR="00B219BC" w:rsidRPr="00061335" w:rsidRDefault="00B219BC" w:rsidP="00B219BC">
            <w:pPr>
              <w:jc w:val="center"/>
              <w:rPr>
                <w:rStyle w:val="CommentReference"/>
                <w:rFonts w:ascii="Times New Roman" w:eastAsia="Times New Roman" w:hAnsi="Times New Roman" w:cs="Times New Roman"/>
                <w:color w:val="808080" w:themeColor="background1" w:themeShade="80"/>
                <w:sz w:val="22"/>
                <w:szCs w:val="22"/>
              </w:rPr>
            </w:pPr>
            <w:r w:rsidRPr="001C6A69">
              <w:rPr>
                <w:rFonts w:ascii="Times New Roman" w:eastAsia="Times New Roman" w:hAnsi="Times New Roman" w:cs="Times New Roman"/>
                <w:sz w:val="20"/>
                <w:szCs w:val="20"/>
              </w:rPr>
              <w:t>02</w:t>
            </w:r>
          </w:p>
        </w:tc>
        <w:tc>
          <w:tcPr>
            <w:tcW w:w="1630" w:type="dxa"/>
            <w:gridSpan w:val="2"/>
          </w:tcPr>
          <w:p w14:paraId="20359804" w14:textId="77777777" w:rsidR="00B219BC" w:rsidRPr="00061335" w:rsidRDefault="00B219BC" w:rsidP="00B219BC">
            <w:pPr>
              <w:jc w:val="both"/>
              <w:rPr>
                <w:rStyle w:val="CommentReference"/>
                <w:rFonts w:ascii="Times New Roman" w:eastAsia="Times New Roman" w:hAnsi="Times New Roman" w:cs="Times New Roman"/>
                <w:color w:val="808080" w:themeColor="background1" w:themeShade="80"/>
                <w:sz w:val="22"/>
                <w:szCs w:val="22"/>
              </w:rPr>
            </w:pPr>
            <w:r w:rsidRPr="001C6A69">
              <w:rPr>
                <w:rFonts w:ascii="Times New Roman" w:hAnsi="Times New Roman" w:cs="Times New Roman"/>
                <w:sz w:val="20"/>
                <w:szCs w:val="20"/>
                <w:shd w:val="clear" w:color="auto" w:fill="FFFFFF"/>
              </w:rPr>
              <w:t xml:space="preserve">Projekto dalyvio formaliojo profesinio mokymo dalyvavimo mobilumo programoje, kurios trukmė ne mažiau kaip 5 dienos, vienos dienos sektoriniame praktinio mokymo centre fiksuotasis vieneto įkainis, </w:t>
            </w:r>
            <w:r>
              <w:rPr>
                <w:rFonts w:ascii="Times New Roman" w:hAnsi="Times New Roman" w:cs="Times New Roman"/>
                <w:sz w:val="20"/>
                <w:szCs w:val="20"/>
                <w:shd w:val="clear" w:color="auto" w:fill="FFFFFF"/>
              </w:rPr>
              <w:t>su</w:t>
            </w:r>
            <w:r w:rsidRPr="001C6A69">
              <w:rPr>
                <w:rFonts w:ascii="Times New Roman" w:hAnsi="Times New Roman" w:cs="Times New Roman"/>
                <w:sz w:val="20"/>
                <w:szCs w:val="20"/>
                <w:shd w:val="clear" w:color="auto" w:fill="FFFFFF"/>
              </w:rPr>
              <w:t xml:space="preserve"> PVM</w:t>
            </w:r>
            <w:r w:rsidRPr="001C6A69">
              <w:rPr>
                <w:rFonts w:ascii="Times New Roman" w:hAnsi="Times New Roman" w:cs="Times New Roman"/>
                <w:sz w:val="20"/>
                <w:szCs w:val="20"/>
              </w:rPr>
              <w:t xml:space="preserve"> </w:t>
            </w:r>
          </w:p>
        </w:tc>
        <w:tc>
          <w:tcPr>
            <w:tcW w:w="1275" w:type="dxa"/>
            <w:gridSpan w:val="2"/>
          </w:tcPr>
          <w:p w14:paraId="43159AE2" w14:textId="77777777" w:rsidR="00B219BC" w:rsidRPr="00061335" w:rsidRDefault="00B219BC" w:rsidP="00B219BC">
            <w:pPr>
              <w:jc w:val="center"/>
              <w:rPr>
                <w:rStyle w:val="CommentReference"/>
                <w:rFonts w:ascii="Times New Roman" w:eastAsia="Times New Roman" w:hAnsi="Times New Roman" w:cs="Times New Roman"/>
                <w:color w:val="808080" w:themeColor="background1" w:themeShade="80"/>
                <w:sz w:val="22"/>
                <w:szCs w:val="22"/>
              </w:rPr>
            </w:pPr>
            <w:r w:rsidRPr="0039112C">
              <w:rPr>
                <w:rStyle w:val="CommentReference"/>
                <w:rFonts w:ascii="Times New Roman" w:eastAsia="Times New Roman" w:hAnsi="Times New Roman" w:cs="Times New Roman"/>
                <w:sz w:val="20"/>
                <w:szCs w:val="20"/>
              </w:rPr>
              <w:t>88,89</w:t>
            </w:r>
          </w:p>
        </w:tc>
        <w:tc>
          <w:tcPr>
            <w:tcW w:w="1079" w:type="dxa"/>
          </w:tcPr>
          <w:p w14:paraId="2EE3AA3E" w14:textId="77777777" w:rsidR="00B219BC" w:rsidRPr="00061335" w:rsidRDefault="00B219BC" w:rsidP="00B219BC">
            <w:pPr>
              <w:jc w:val="center"/>
              <w:rPr>
                <w:rStyle w:val="CommentReference"/>
                <w:rFonts w:ascii="Times New Roman" w:eastAsia="Times New Roman" w:hAnsi="Times New Roman" w:cs="Times New Roman"/>
                <w:color w:val="808080" w:themeColor="background1" w:themeShade="80"/>
                <w:sz w:val="22"/>
                <w:szCs w:val="22"/>
              </w:rPr>
            </w:pPr>
            <w:r w:rsidRPr="0039112C">
              <w:rPr>
                <w:rStyle w:val="CommentReference"/>
                <w:rFonts w:ascii="Times New Roman" w:eastAsia="Times New Roman" w:hAnsi="Times New Roman" w:cs="Times New Roman"/>
                <w:sz w:val="20"/>
                <w:szCs w:val="20"/>
              </w:rPr>
              <w:t>asmuo</w:t>
            </w:r>
          </w:p>
        </w:tc>
        <w:tc>
          <w:tcPr>
            <w:tcW w:w="2557" w:type="dxa"/>
            <w:gridSpan w:val="2"/>
            <w:vMerge/>
          </w:tcPr>
          <w:p w14:paraId="6F06D3B4" w14:textId="77777777" w:rsidR="00B219BC" w:rsidRPr="00061335" w:rsidRDefault="00B219BC" w:rsidP="00B219BC">
            <w:pPr>
              <w:jc w:val="both"/>
              <w:rPr>
                <w:rStyle w:val="CommentReference"/>
                <w:rFonts w:ascii="Times New Roman" w:eastAsia="Times New Roman" w:hAnsi="Times New Roman" w:cs="Times New Roman"/>
                <w:color w:val="808080" w:themeColor="background1" w:themeShade="80"/>
                <w:sz w:val="22"/>
                <w:szCs w:val="22"/>
              </w:rPr>
            </w:pPr>
          </w:p>
        </w:tc>
      </w:tr>
      <w:tr w:rsidR="00B219BC" w:rsidRPr="008D0637" w14:paraId="1FEA66B8" w14:textId="77777777" w:rsidTr="00D92E6E">
        <w:trPr>
          <w:gridAfter w:val="1"/>
          <w:wAfter w:w="11" w:type="dxa"/>
          <w:trHeight w:val="300"/>
        </w:trPr>
        <w:tc>
          <w:tcPr>
            <w:tcW w:w="766" w:type="dxa"/>
          </w:tcPr>
          <w:p w14:paraId="08381632" w14:textId="77777777" w:rsidR="00B219BC" w:rsidRPr="008D0637" w:rsidRDefault="00B219BC" w:rsidP="00B219BC">
            <w:pPr>
              <w:pStyle w:val="ListParagraph"/>
              <w:spacing w:after="120"/>
              <w:ind w:left="357"/>
              <w:rPr>
                <w:rFonts w:ascii="Times New Roman" w:hAnsi="Times New Roman" w:cs="Times New Roman"/>
              </w:rPr>
            </w:pPr>
          </w:p>
        </w:tc>
        <w:tc>
          <w:tcPr>
            <w:tcW w:w="1327" w:type="dxa"/>
          </w:tcPr>
          <w:p w14:paraId="6AB840DF" w14:textId="77777777" w:rsidR="00B219BC" w:rsidRPr="00441433" w:rsidRDefault="00B219BC" w:rsidP="00B219BC">
            <w:pPr>
              <w:spacing w:after="120"/>
              <w:jc w:val="center"/>
              <w:rPr>
                <w:rFonts w:ascii="Times New Roman" w:hAnsi="Times New Roman" w:cs="Times New Roman"/>
                <w:sz w:val="20"/>
                <w:szCs w:val="20"/>
              </w:rPr>
            </w:pPr>
            <w:r w:rsidRPr="00914A63">
              <w:rPr>
                <w:rFonts w:ascii="Times New Roman" w:hAnsi="Times New Roman" w:cs="Times New Roman"/>
                <w:sz w:val="20"/>
                <w:szCs w:val="20"/>
              </w:rPr>
              <w:t>FN-01</w:t>
            </w:r>
          </w:p>
        </w:tc>
        <w:tc>
          <w:tcPr>
            <w:tcW w:w="1347" w:type="dxa"/>
            <w:gridSpan w:val="2"/>
          </w:tcPr>
          <w:p w14:paraId="399D9A81" w14:textId="77777777" w:rsidR="00B219BC" w:rsidRPr="001C6A69" w:rsidRDefault="00B219BC" w:rsidP="00B219BC">
            <w:pPr>
              <w:jc w:val="center"/>
              <w:rPr>
                <w:rFonts w:ascii="Times New Roman" w:eastAsia="Times New Roman" w:hAnsi="Times New Roman" w:cs="Times New Roman"/>
                <w:sz w:val="20"/>
                <w:szCs w:val="20"/>
              </w:rPr>
            </w:pPr>
            <w:r w:rsidRPr="00914A63">
              <w:rPr>
                <w:rFonts w:ascii="Times New Roman" w:eastAsia="Times New Roman" w:hAnsi="Times New Roman" w:cs="Times New Roman"/>
                <w:sz w:val="20"/>
                <w:szCs w:val="20"/>
              </w:rPr>
              <w:t>-</w:t>
            </w:r>
          </w:p>
        </w:tc>
        <w:tc>
          <w:tcPr>
            <w:tcW w:w="1630" w:type="dxa"/>
            <w:gridSpan w:val="2"/>
          </w:tcPr>
          <w:p w14:paraId="6E3D2B7D" w14:textId="77777777" w:rsidR="00B219BC" w:rsidRPr="001C6A69" w:rsidRDefault="00B219BC" w:rsidP="00B219BC">
            <w:pPr>
              <w:jc w:val="both"/>
              <w:rPr>
                <w:rFonts w:ascii="Times New Roman" w:hAnsi="Times New Roman" w:cs="Times New Roman"/>
                <w:sz w:val="20"/>
                <w:szCs w:val="20"/>
                <w:shd w:val="clear" w:color="auto" w:fill="FFFFFF"/>
              </w:rPr>
            </w:pPr>
            <w:r w:rsidRPr="00914A63">
              <w:rPr>
                <w:rStyle w:val="CommentReference"/>
                <w:rFonts w:ascii="Times New Roman" w:eastAsia="Times New Roman" w:hAnsi="Times New Roman" w:cs="Times New Roman"/>
                <w:sz w:val="20"/>
                <w:szCs w:val="20"/>
              </w:rPr>
              <w:t>2 proc. netiesioginių išlaidų fiksuotoji norma</w:t>
            </w:r>
          </w:p>
        </w:tc>
        <w:tc>
          <w:tcPr>
            <w:tcW w:w="1275" w:type="dxa"/>
            <w:gridSpan w:val="2"/>
          </w:tcPr>
          <w:p w14:paraId="3BBA5871" w14:textId="77777777" w:rsidR="00B219BC" w:rsidRPr="0039112C" w:rsidRDefault="00B219BC" w:rsidP="00B219BC">
            <w:pPr>
              <w:jc w:val="center"/>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2 proc.</w:t>
            </w:r>
          </w:p>
        </w:tc>
        <w:tc>
          <w:tcPr>
            <w:tcW w:w="1079" w:type="dxa"/>
          </w:tcPr>
          <w:p w14:paraId="76DFAE9B" w14:textId="77777777" w:rsidR="00B219BC" w:rsidRPr="0039112C" w:rsidRDefault="00B219BC" w:rsidP="00B219BC">
            <w:pPr>
              <w:jc w:val="center"/>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w:t>
            </w:r>
          </w:p>
        </w:tc>
        <w:tc>
          <w:tcPr>
            <w:tcW w:w="2557" w:type="dxa"/>
            <w:gridSpan w:val="2"/>
          </w:tcPr>
          <w:p w14:paraId="7E3A5C0D" w14:textId="77777777" w:rsidR="00B219BC" w:rsidRPr="00061335" w:rsidRDefault="00B219BC" w:rsidP="00B219BC">
            <w:pPr>
              <w:jc w:val="both"/>
              <w:rPr>
                <w:rStyle w:val="CommentReference"/>
                <w:rFonts w:ascii="Times New Roman" w:eastAsia="Times New Roman" w:hAnsi="Times New Roman" w:cs="Times New Roman"/>
                <w:color w:val="808080" w:themeColor="background1" w:themeShade="80"/>
                <w:sz w:val="22"/>
                <w:szCs w:val="22"/>
              </w:rPr>
            </w:pPr>
            <w:r w:rsidRPr="00914A63">
              <w:rPr>
                <w:rStyle w:val="CommentReference"/>
                <w:rFonts w:ascii="Times New Roman" w:eastAsia="Times New Roman" w:hAnsi="Times New Roman" w:cs="Times New Roman"/>
                <w:sz w:val="20"/>
                <w:szCs w:val="20"/>
              </w:rPr>
              <w:t>Dokumentai neteikiami</w:t>
            </w:r>
          </w:p>
        </w:tc>
      </w:tr>
      <w:tr w:rsidR="00B219BC" w:rsidRPr="008D0637" w14:paraId="3364D0C4" w14:textId="77777777" w:rsidTr="00416A4A">
        <w:trPr>
          <w:gridAfter w:val="1"/>
          <w:wAfter w:w="11" w:type="dxa"/>
          <w:trHeight w:val="300"/>
        </w:trPr>
        <w:tc>
          <w:tcPr>
            <w:tcW w:w="9981" w:type="dxa"/>
            <w:gridSpan w:val="11"/>
          </w:tcPr>
          <w:p w14:paraId="7E736E64" w14:textId="77777777" w:rsidR="00B219BC" w:rsidRPr="00A06E33" w:rsidRDefault="00B219BC" w:rsidP="00B219BC">
            <w:pPr>
              <w:jc w:val="both"/>
              <w:rPr>
                <w:rFonts w:ascii="Times New Roman" w:hAnsi="Times New Roman" w:cs="Times New Roman"/>
                <w:szCs w:val="24"/>
              </w:rPr>
            </w:pPr>
            <w:r>
              <w:rPr>
                <w:rFonts w:ascii="Times New Roman" w:hAnsi="Times New Roman" w:cs="Times New Roman"/>
                <w:szCs w:val="24"/>
              </w:rPr>
              <w:t xml:space="preserve">2.7.1. </w:t>
            </w:r>
            <w:r w:rsidRPr="00A06E33">
              <w:rPr>
                <w:rFonts w:ascii="Times New Roman" w:hAnsi="Times New Roman" w:cs="Times New Roman"/>
                <w:szCs w:val="24"/>
              </w:rPr>
              <w:t xml:space="preserve">JP projekto vykdytojas supaprastintai apmokamų išlaidų finansinę apskaitą tvarko vadovaudamiesi ES ir Lietuvos Respublikos teisės aktais, tačiau </w:t>
            </w:r>
            <w:r>
              <w:rPr>
                <w:rFonts w:ascii="Times New Roman" w:hAnsi="Times New Roman" w:cs="Times New Roman"/>
                <w:szCs w:val="24"/>
              </w:rPr>
              <w:t>mokėjimo prašymuose</w:t>
            </w:r>
            <w:r w:rsidRPr="00A06E33">
              <w:rPr>
                <w:rFonts w:ascii="Times New Roman" w:hAnsi="Times New Roman" w:cs="Times New Roman"/>
                <w:szCs w:val="24"/>
              </w:rPr>
              <w:t>, deklaruodami išlaidas, nurodomą tinkamų finansuoti išlaidų sumą apskaičiuoja pagal projekto sutartyje nustatytus supaprastintai apmokamų išlaidų dydžius.</w:t>
            </w:r>
          </w:p>
          <w:p w14:paraId="2D5EF275" w14:textId="77777777" w:rsidR="00B219BC" w:rsidRPr="00A06E33" w:rsidRDefault="00B219BC" w:rsidP="00B219BC">
            <w:pPr>
              <w:rPr>
                <w:rFonts w:ascii="Times New Roman" w:hAnsi="Times New Roman" w:cs="Times New Roman"/>
                <w:sz w:val="6"/>
                <w:szCs w:val="6"/>
              </w:rPr>
            </w:pPr>
          </w:p>
          <w:p w14:paraId="2E883D5C" w14:textId="77777777" w:rsidR="00B219BC" w:rsidRPr="00A06E33" w:rsidRDefault="00B219BC" w:rsidP="00B219BC">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7.2</w:t>
            </w:r>
            <w:r w:rsidRPr="00A06E33">
              <w:rPr>
                <w:rFonts w:ascii="Times New Roman" w:hAnsi="Times New Roman" w:cs="Times New Roman"/>
                <w:szCs w:val="24"/>
              </w:rPr>
              <w:t>. Išlaidos pagal fiksuotuosius įkainius pripažįstamos tinkamomis finansuoti, kai yra pasiekti tam tikri rezultatai, už kurių pasiekimą nustatyti konkretūs fiksuotieji įkainiai bei pateikti rezultato pasiekimo įrodymo dokumentai.</w:t>
            </w:r>
          </w:p>
          <w:p w14:paraId="3BA6B782" w14:textId="77777777" w:rsidR="00B219BC" w:rsidRPr="00A06E33" w:rsidRDefault="00B219BC" w:rsidP="00B219BC">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7.3</w:t>
            </w:r>
            <w:r w:rsidRPr="00A06E33">
              <w:rPr>
                <w:rFonts w:ascii="Times New Roman" w:hAnsi="Times New Roman" w:cs="Times New Roman"/>
                <w:szCs w:val="24"/>
              </w:rPr>
              <w:t>. Jeigu JP projekto vykdytojo faktiškai patirtos išlaidos (įsigytos prekės ar paslaugos, apskaičiuotas darbo užmokestis ir pan.) yra didesnės už apskaičiuotas taikant nustatytus supaprastintai apmokamų išlaidų dydžius, skirtumas apmokamas iš JP projekto vykdytojo nuosavų lėšų.</w:t>
            </w:r>
          </w:p>
          <w:p w14:paraId="05DABBD7" w14:textId="77777777" w:rsidR="00B219BC" w:rsidRPr="00061335" w:rsidRDefault="00B219BC" w:rsidP="00B219BC">
            <w:pPr>
              <w:jc w:val="both"/>
              <w:rPr>
                <w:rStyle w:val="CommentReference"/>
                <w:rFonts w:ascii="Times New Roman" w:eastAsia="Times New Roman" w:hAnsi="Times New Roman" w:cs="Times New Roman"/>
                <w:color w:val="808080" w:themeColor="background1" w:themeShade="80"/>
                <w:sz w:val="22"/>
                <w:szCs w:val="22"/>
              </w:rPr>
            </w:pPr>
            <w:r w:rsidRPr="6869EC72">
              <w:rPr>
                <w:rFonts w:ascii="Times New Roman" w:hAnsi="Times New Roman" w:cs="Times New Roman"/>
              </w:rPr>
              <w:t>2.7.4. Pareiškėjas turi teisę paraiškoje numatyti mažesnius fiksuotųjų įkainių dydžius, nei jam taikomi Apraše</w:t>
            </w:r>
            <w:r>
              <w:t xml:space="preserve"> </w:t>
            </w:r>
            <w:r w:rsidRPr="6869EC72">
              <w:rPr>
                <w:rFonts w:ascii="Times New Roman" w:hAnsi="Times New Roman" w:cs="Times New Roman"/>
              </w:rPr>
              <w:t>nustatyti dydžiai.</w:t>
            </w:r>
          </w:p>
        </w:tc>
      </w:tr>
      <w:tr w:rsidR="00B219BC" w:rsidRPr="008D0637" w14:paraId="16ABDDF3" w14:textId="77777777" w:rsidTr="00D92E6E">
        <w:trPr>
          <w:gridAfter w:val="1"/>
          <w:wAfter w:w="11" w:type="dxa"/>
          <w:trHeight w:val="300"/>
        </w:trPr>
        <w:tc>
          <w:tcPr>
            <w:tcW w:w="766" w:type="dxa"/>
            <w:vMerge w:val="restart"/>
          </w:tcPr>
          <w:p w14:paraId="3DA9C8BE" w14:textId="77777777" w:rsidR="00B219BC" w:rsidRPr="00025451" w:rsidRDefault="00B219BC" w:rsidP="00B219BC">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3586FD30" w14:textId="77777777" w:rsidR="00B219BC" w:rsidRPr="00025451" w:rsidRDefault="00B219BC" w:rsidP="00B219BC">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B219BC" w:rsidRPr="008D0637" w14:paraId="72101C8F" w14:textId="77777777" w:rsidTr="00D92E6E">
        <w:trPr>
          <w:gridAfter w:val="1"/>
          <w:wAfter w:w="11" w:type="dxa"/>
          <w:trHeight w:val="595"/>
        </w:trPr>
        <w:tc>
          <w:tcPr>
            <w:tcW w:w="766" w:type="dxa"/>
            <w:vMerge/>
          </w:tcPr>
          <w:p w14:paraId="5A6E8001" w14:textId="77777777" w:rsidR="00B219BC" w:rsidRPr="00025451" w:rsidRDefault="00B219BC" w:rsidP="00B219BC">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5C318033" w14:textId="77777777" w:rsidR="00B219BC" w:rsidRPr="00025451" w:rsidRDefault="00B219BC" w:rsidP="00B219BC">
            <w:pPr>
              <w:jc w:val="both"/>
              <w:rPr>
                <w:rFonts w:ascii="Times New Roman" w:eastAsia="Times New Roman" w:hAnsi="Times New Roman" w:cs="Times New Roman"/>
                <w:i/>
                <w:iCs/>
              </w:rPr>
            </w:pPr>
            <w:r w:rsidRPr="00B679E0">
              <w:rPr>
                <w:rStyle w:val="normaltextrun"/>
                <w:rFonts w:ascii="Times New Roman" w:hAnsi="Times New Roman" w:cs="Times New Roman"/>
                <w:color w:val="000000"/>
                <w:shd w:val="clear" w:color="auto" w:fill="FFFFFF"/>
              </w:rPr>
              <w:t xml:space="preserve">Kiekvienas JP projektas turi atitikti projektų bendruosius atrankos kriterijus, nurodytus Projektų administravimo ir finansavimo taisyklių 2 priede „PAFT 2 priedas BAK </w:t>
            </w:r>
            <w:r w:rsidRPr="00B679E0">
              <w:rPr>
                <w:rFonts w:ascii="Times New Roman" w:hAnsi="Times New Roman" w:cs="Times New Roman"/>
                <w:color w:val="333333"/>
                <w:shd w:val="clear" w:color="auto" w:fill="FFFFFF"/>
              </w:rPr>
              <w:t>pagal įsakymą Nr. 1K-301</w:t>
            </w:r>
            <w:r w:rsidRPr="00B679E0">
              <w:rPr>
                <w:rStyle w:val="normaltextrun"/>
                <w:rFonts w:ascii="Times New Roman" w:hAnsi="Times New Roman" w:cs="Times New Roman"/>
                <w:color w:val="000000"/>
                <w:shd w:val="clear" w:color="auto" w:fill="FFFFFF"/>
              </w:rPr>
              <w:t>“</w:t>
            </w:r>
          </w:p>
        </w:tc>
      </w:tr>
      <w:tr w:rsidR="00B219BC" w14:paraId="4FD5C519" w14:textId="77777777" w:rsidTr="00D92E6E">
        <w:trPr>
          <w:gridAfter w:val="1"/>
          <w:wAfter w:w="11" w:type="dxa"/>
          <w:trHeight w:val="342"/>
        </w:trPr>
        <w:tc>
          <w:tcPr>
            <w:tcW w:w="766" w:type="dxa"/>
            <w:vMerge w:val="restart"/>
          </w:tcPr>
          <w:p w14:paraId="6F2499B3" w14:textId="77777777" w:rsidR="00B219BC" w:rsidRDefault="00B219BC" w:rsidP="00B219BC">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A295CB0" w14:textId="77777777" w:rsidR="00B219BC" w:rsidRPr="0096637F" w:rsidRDefault="00B219BC" w:rsidP="00B219BC">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B219BC" w14:paraId="4ECB1678" w14:textId="77777777" w:rsidTr="00D92E6E">
        <w:trPr>
          <w:gridAfter w:val="1"/>
          <w:wAfter w:w="11" w:type="dxa"/>
          <w:trHeight w:val="560"/>
        </w:trPr>
        <w:tc>
          <w:tcPr>
            <w:tcW w:w="766" w:type="dxa"/>
            <w:vMerge/>
          </w:tcPr>
          <w:p w14:paraId="56F71EE8" w14:textId="77777777" w:rsidR="00B219BC" w:rsidRDefault="00B219BC" w:rsidP="00B219BC">
            <w:pPr>
              <w:rPr>
                <w:rFonts w:ascii="Times New Roman" w:hAnsi="Times New Roman" w:cs="Times New Roman"/>
                <w:b/>
                <w:bCs/>
              </w:rPr>
            </w:pPr>
          </w:p>
        </w:tc>
        <w:tc>
          <w:tcPr>
            <w:tcW w:w="9215" w:type="dxa"/>
            <w:gridSpan w:val="10"/>
          </w:tcPr>
          <w:p w14:paraId="6169876A" w14:textId="77777777" w:rsidR="00B219BC" w:rsidRDefault="00B219BC" w:rsidP="00B219BC">
            <w:pPr>
              <w:rPr>
                <w:sz w:val="6"/>
                <w:szCs w:val="6"/>
              </w:rPr>
            </w:pPr>
          </w:p>
          <w:p w14:paraId="287CE53F" w14:textId="77777777" w:rsidR="00B219BC" w:rsidRPr="00AC2254" w:rsidRDefault="00B219BC" w:rsidP="00B219BC">
            <w:pPr>
              <w:jc w:val="both"/>
              <w:rPr>
                <w:rFonts w:ascii="Times New Roman" w:hAnsi="Times New Roman" w:cs="Times New Roman"/>
                <w:iCs/>
              </w:rPr>
            </w:pPr>
            <w:r w:rsidRPr="00AC2254">
              <w:rPr>
                <w:rFonts w:ascii="Times New Roman" w:hAnsi="Times New Roman" w:cs="Times New Roman"/>
                <w:iCs/>
              </w:rPr>
              <w:t>2.</w:t>
            </w:r>
            <w:r>
              <w:rPr>
                <w:rFonts w:ascii="Times New Roman" w:hAnsi="Times New Roman" w:cs="Times New Roman"/>
                <w:iCs/>
              </w:rPr>
              <w:t>9</w:t>
            </w:r>
            <w:r w:rsidRPr="00AC2254">
              <w:rPr>
                <w:rFonts w:ascii="Times New Roman" w:hAnsi="Times New Roman" w:cs="Times New Roman"/>
                <w:iCs/>
              </w:rPr>
              <w:t>.1.Kiekvienas JP projektas turi atitikti toliau nurodytus specialiuosius atrankos kriterijus:</w:t>
            </w:r>
          </w:p>
          <w:p w14:paraId="5A735F67" w14:textId="77777777" w:rsidR="00B219BC" w:rsidRPr="00AC2254" w:rsidRDefault="00B219BC" w:rsidP="00B219BC">
            <w:pPr>
              <w:rPr>
                <w:rFonts w:ascii="Times New Roman" w:hAnsi="Times New Roman" w:cs="Times New Roman"/>
                <w:sz w:val="6"/>
                <w:szCs w:val="6"/>
              </w:rPr>
            </w:pPr>
          </w:p>
          <w:p w14:paraId="171FD121" w14:textId="77777777" w:rsidR="00B219BC" w:rsidRDefault="00B219BC" w:rsidP="00B219BC">
            <w:pPr>
              <w:rPr>
                <w:sz w:val="6"/>
                <w:szCs w:val="6"/>
              </w:rPr>
            </w:pPr>
          </w:p>
          <w:tbl>
            <w:tblPr>
              <w:tblW w:w="9040" w:type="dxa"/>
              <w:tblLayout w:type="fixed"/>
              <w:tblLook w:val="00A0" w:firstRow="1" w:lastRow="0" w:firstColumn="1" w:lastColumn="0" w:noHBand="0" w:noVBand="0"/>
            </w:tblPr>
            <w:tblGrid>
              <w:gridCol w:w="901"/>
              <w:gridCol w:w="3778"/>
              <w:gridCol w:w="4361"/>
            </w:tblGrid>
            <w:tr w:rsidR="00B219BC" w14:paraId="548F4D90" w14:textId="77777777" w:rsidTr="001F56A9">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AA6A93E" w14:textId="77777777" w:rsidR="00B219BC" w:rsidRDefault="00B219BC" w:rsidP="00B219BC">
                  <w:pPr>
                    <w:rPr>
                      <w:b/>
                      <w:bCs/>
                      <w:szCs w:val="24"/>
                    </w:rPr>
                  </w:pPr>
                  <w:r w:rsidRPr="00AC2254">
                    <w:rPr>
                      <w:rFonts w:ascii="Times New Roman" w:hAnsi="Times New Roman" w:cs="Times New Roman"/>
                      <w:b/>
                      <w:bCs/>
                      <w:szCs w:val="24"/>
                    </w:rPr>
                    <w:t>Eil.Nr</w:t>
                  </w:r>
                  <w:r>
                    <w:rPr>
                      <w:b/>
                      <w:bCs/>
                      <w:szCs w:val="24"/>
                    </w:rPr>
                    <w:t>.</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6B78997" w14:textId="77777777" w:rsidR="00B219BC" w:rsidRPr="00AC2254" w:rsidRDefault="00B219BC" w:rsidP="00B219BC">
                  <w:pPr>
                    <w:jc w:val="center"/>
                    <w:rPr>
                      <w:rFonts w:ascii="Times New Roman" w:hAnsi="Times New Roman" w:cs="Times New Roman"/>
                      <w:b/>
                      <w:bCs/>
                      <w:szCs w:val="24"/>
                    </w:rPr>
                  </w:pPr>
                  <w:r w:rsidRPr="00AC2254">
                    <w:rPr>
                      <w:rFonts w:ascii="Times New Roman" w:hAnsi="Times New Roman" w:cs="Times New Roman"/>
                      <w:b/>
                      <w:bCs/>
                      <w:szCs w:val="24"/>
                    </w:rPr>
                    <w:t>Kriterijus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A262611" w14:textId="77777777" w:rsidR="00B219BC" w:rsidRPr="00AC2254" w:rsidRDefault="00B219BC" w:rsidP="00B219BC">
                  <w:pPr>
                    <w:jc w:val="center"/>
                    <w:rPr>
                      <w:rFonts w:ascii="Times New Roman" w:hAnsi="Times New Roman" w:cs="Times New Roman"/>
                      <w:b/>
                      <w:bCs/>
                      <w:szCs w:val="24"/>
                    </w:rPr>
                  </w:pPr>
                  <w:r w:rsidRPr="00AC2254">
                    <w:rPr>
                      <w:rFonts w:ascii="Times New Roman" w:hAnsi="Times New Roman" w:cs="Times New Roman"/>
                      <w:b/>
                      <w:bCs/>
                      <w:szCs w:val="24"/>
                    </w:rPr>
                    <w:t>Kriterijaus vertinimo metodas</w:t>
                  </w:r>
                </w:p>
              </w:tc>
            </w:tr>
            <w:tr w:rsidR="00B219BC" w14:paraId="7DEA42CA" w14:textId="77777777" w:rsidTr="001F56A9">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9F8307" w14:textId="77777777" w:rsidR="00B219BC" w:rsidRPr="00AC2254" w:rsidRDefault="00B219BC" w:rsidP="00B219BC">
                  <w:pPr>
                    <w:jc w:val="both"/>
                    <w:rPr>
                      <w:rFonts w:ascii="Times New Roman" w:hAnsi="Times New Roman" w:cs="Times New Roman"/>
                      <w:szCs w:val="24"/>
                    </w:rPr>
                  </w:pPr>
                  <w:r w:rsidRPr="00AC2254">
                    <w:rPr>
                      <w:rFonts w:ascii="Times New Roman" w:hAnsi="Times New Roman" w:cs="Times New Roman"/>
                      <w:szCs w:val="24"/>
                    </w:rPr>
                    <w:t>1.</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264BB" w14:textId="77777777" w:rsidR="00B219BC" w:rsidRPr="00C87101" w:rsidRDefault="00B219BC" w:rsidP="00B219BC">
                  <w:pPr>
                    <w:spacing w:line="240" w:lineRule="auto"/>
                    <w:jc w:val="both"/>
                    <w:rPr>
                      <w:rFonts w:ascii="Times New Roman" w:hAnsi="Times New Roman" w:cs="Times New Roman"/>
                      <w:szCs w:val="24"/>
                    </w:rPr>
                  </w:pPr>
                  <w:r w:rsidRPr="00C87101">
                    <w:rPr>
                      <w:rFonts w:ascii="Times New Roman" w:hAnsi="Times New Roman" w:cs="Times New Roman"/>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F34D2" w14:textId="77777777" w:rsidR="00B219BC" w:rsidRPr="00933F2D" w:rsidRDefault="00B219BC" w:rsidP="00B219BC">
                  <w:pPr>
                    <w:spacing w:after="0" w:line="240" w:lineRule="auto"/>
                    <w:jc w:val="both"/>
                    <w:rPr>
                      <w:rFonts w:ascii="Times New Roman" w:eastAsia="Times New Roman" w:hAnsi="Times New Roman" w:cs="Times New Roman"/>
                      <w:color w:val="000000"/>
                      <w:sz w:val="24"/>
                      <w:szCs w:val="24"/>
                      <w:lang w:eastAsia="lt-LT"/>
                    </w:rPr>
                  </w:pPr>
                  <w:r w:rsidRPr="00E331D1">
                    <w:rPr>
                      <w:rFonts w:ascii="Times New Roman" w:hAnsi="Times New Roman" w:cs="Times New Roman"/>
                    </w:rPr>
                    <w:t xml:space="preserve">Privalomas bendradarbiavimas su bent viena profesinio mokymo įstaiga. </w:t>
                  </w:r>
                  <w:r w:rsidRPr="00E331D1">
                    <w:rPr>
                      <w:rFonts w:ascii="Times New Roman" w:hAnsi="Times New Roman" w:cs="Times New Roman"/>
                      <w:szCs w:val="24"/>
                    </w:rPr>
                    <w:t xml:space="preserve"> JP vykdytojas (t. y. ESFA) pagal pateiktus dokumentus JP projekto atrankos metu įsitikina, </w:t>
                  </w:r>
                  <w:r w:rsidRPr="00E331D1">
                    <w:rPr>
                      <w:rFonts w:ascii="Times New Roman" w:hAnsi="Times New Roman" w:cs="Times New Roman"/>
                    </w:rPr>
                    <w:t xml:space="preserve">  ar profesinio mokymo įstaiga, projekte įgyvendindama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bendradarbiauja su kita (-omis) profesinio mokymo įstaiga (-omis), t. y. </w:t>
                  </w:r>
                  <w:r w:rsidRPr="00E331D1">
                    <w:rPr>
                      <w:rFonts w:ascii="Times New Roman" w:hAnsi="Times New Roman" w:cs="Times New Roman"/>
                      <w:b/>
                      <w:bCs/>
                    </w:rPr>
                    <w:t>ar kartu su projekto paraiška yra pateikta profesini</w:t>
                  </w:r>
                  <w:r>
                    <w:rPr>
                      <w:rFonts w:ascii="Times New Roman" w:hAnsi="Times New Roman" w:cs="Times New Roman"/>
                      <w:b/>
                      <w:bCs/>
                    </w:rPr>
                    <w:t>o</w:t>
                  </w:r>
                  <w:r w:rsidRPr="00E331D1">
                    <w:rPr>
                      <w:rFonts w:ascii="Times New Roman" w:hAnsi="Times New Roman" w:cs="Times New Roman"/>
                      <w:b/>
                      <w:bCs/>
                    </w:rPr>
                    <w:t xml:space="preserve"> mokymo įstaigų bendradarbiavimo sutartis (-ys). </w:t>
                  </w:r>
                </w:p>
              </w:tc>
            </w:tr>
            <w:tr w:rsidR="00B219BC" w14:paraId="7D18F983" w14:textId="77777777" w:rsidTr="001F56A9">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12BCE" w14:textId="77777777" w:rsidR="00B219BC" w:rsidRPr="00B3475D" w:rsidRDefault="00B219BC" w:rsidP="00B219BC">
                  <w:pPr>
                    <w:spacing w:after="0"/>
                    <w:jc w:val="both"/>
                    <w:rPr>
                      <w:rFonts w:ascii="Times New Roman" w:hAnsi="Times New Roman" w:cs="Times New Roman"/>
                      <w:szCs w:val="24"/>
                    </w:rPr>
                  </w:pPr>
                  <w:r w:rsidRPr="00B3475D">
                    <w:rPr>
                      <w:rFonts w:ascii="Times New Roman" w:hAnsi="Times New Roman" w:cs="Times New Roman"/>
                      <w:szCs w:val="24"/>
                    </w:rPr>
                    <w:t>2.</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A5161" w14:textId="77777777" w:rsidR="00B219BC" w:rsidRPr="00B3475D" w:rsidRDefault="00B219BC" w:rsidP="00B219BC">
                  <w:pPr>
                    <w:spacing w:after="0"/>
                    <w:jc w:val="both"/>
                    <w:rPr>
                      <w:rFonts w:ascii="Times New Roman" w:hAnsi="Times New Roman" w:cs="Times New Roman"/>
                      <w:szCs w:val="24"/>
                    </w:rPr>
                  </w:pPr>
                  <w:r w:rsidRPr="00B3475D">
                    <w:rPr>
                      <w:rFonts w:ascii="Times New Roman" w:hAnsi="Times New Roman" w:cs="Times New Roman"/>
                      <w:szCs w:val="24"/>
                    </w:rPr>
                    <w:t>Projekte numatyta, kad ne mažiau kaip 40 proc. dalyvių pagerins skaitmeninius įgūdžius.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A0E463" w14:textId="77777777" w:rsidR="00B219BC" w:rsidRDefault="00B219BC" w:rsidP="00B219BC">
                  <w:pPr>
                    <w:spacing w:after="0" w:line="240" w:lineRule="auto"/>
                    <w:ind w:left="22"/>
                    <w:jc w:val="both"/>
                    <w:rPr>
                      <w:rFonts w:ascii="Times New Roman" w:hAnsi="Times New Roman" w:cs="Times New Roman"/>
                      <w:szCs w:val="24"/>
                    </w:rPr>
                  </w:pPr>
                  <w:r w:rsidRPr="00B3475D">
                    <w:rPr>
                      <w:rFonts w:ascii="Times New Roman" w:hAnsi="Times New Roman" w:cs="Times New Roman"/>
                      <w:szCs w:val="24"/>
                    </w:rPr>
                    <w:t>Skaičiuojama, kad bent 40 proc. mokinių praktinio mokymo metu sektoriniame (-iuose) praktinio mokymo centre (-uose) pagerins skaitmeninius įgūdžius, t. y. mokysis pagal formaliojo profesinio mokymo programą (-as), orientuotą (-as) į skaitmeninių kompetencijų ugdymą</w:t>
                  </w:r>
                  <w:r>
                    <w:rPr>
                      <w:rFonts w:ascii="Times New Roman" w:hAnsi="Times New Roman" w:cs="Times New Roman"/>
                      <w:szCs w:val="24"/>
                    </w:rPr>
                    <w:t xml:space="preserve">. </w:t>
                  </w:r>
                  <w:r w:rsidRPr="00FE781D">
                    <w:rPr>
                      <w:rFonts w:ascii="Times New Roman" w:hAnsi="Times New Roman" w:cs="Times New Roman"/>
                      <w:b/>
                      <w:bCs/>
                      <w:szCs w:val="24"/>
                      <w:lang w:eastAsia="lt-LT"/>
                    </w:rPr>
                    <w:t>Skaitmeninės kompetencijos</w:t>
                  </w:r>
                  <w:r w:rsidRPr="00FE781D">
                    <w:rPr>
                      <w:rFonts w:ascii="Times New Roman" w:hAnsi="Times New Roman" w:cs="Times New Roman"/>
                      <w:szCs w:val="24"/>
                      <w:lang w:eastAsia="lt-LT"/>
                    </w:rPr>
                    <w:t xml:space="preserve"> – žinios ir praktiniai įgūdžiai, aprašyti Europos skaitmeninės kompetencijos programoje (</w:t>
                  </w:r>
                  <w:r w:rsidRPr="00FE781D">
                    <w:rPr>
                      <w:rFonts w:ascii="Times New Roman" w:hAnsi="Times New Roman" w:cs="Times New Roman"/>
                      <w:i/>
                      <w:iCs/>
                      <w:szCs w:val="24"/>
                      <w:lang w:eastAsia="lt-LT"/>
                    </w:rPr>
                    <w:t>The Digital Competence Framework for Citizens</w:t>
                  </w:r>
                  <w:r w:rsidRPr="00FE781D">
                    <w:rPr>
                      <w:rFonts w:ascii="Times New Roman" w:hAnsi="Times New Roman" w:cs="Times New Roman"/>
                      <w:szCs w:val="24"/>
                      <w:lang w:eastAsia="lt-LT"/>
                    </w:rPr>
                    <w:t>)</w:t>
                  </w:r>
                  <w:r w:rsidRPr="00FE781D">
                    <w:rPr>
                      <w:rStyle w:val="FootnoteReference"/>
                      <w:rFonts w:ascii="Times New Roman" w:hAnsi="Times New Roman" w:cs="Times New Roman"/>
                      <w:szCs w:val="24"/>
                      <w:lang w:eastAsia="lt-LT"/>
                    </w:rPr>
                    <w:footnoteReference w:id="5"/>
                  </w:r>
                  <w:r>
                    <w:rPr>
                      <w:rFonts w:ascii="Times New Roman" w:hAnsi="Times New Roman" w:cs="Times New Roman"/>
                      <w:szCs w:val="24"/>
                      <w:lang w:eastAsia="lt-LT"/>
                    </w:rPr>
                    <w:t>.</w:t>
                  </w:r>
                  <w:r w:rsidRPr="00FE781D">
                    <w:rPr>
                      <w:rFonts w:ascii="Times New Roman" w:hAnsi="Times New Roman" w:cs="Times New Roman"/>
                      <w:szCs w:val="24"/>
                      <w:lang w:eastAsia="lt-LT"/>
                    </w:rPr>
                    <w:t xml:space="preserve"> </w:t>
                  </w:r>
                  <w:r w:rsidRPr="00FE781D">
                    <w:rPr>
                      <w:rFonts w:ascii="Times New Roman" w:hAnsi="Times New Roman" w:cs="Times New Roman"/>
                      <w:b/>
                      <w:bCs/>
                      <w:szCs w:val="24"/>
                      <w:lang w:eastAsia="lt-LT"/>
                    </w:rPr>
                    <w:t>Programa</w:t>
                  </w:r>
                  <w:r>
                    <w:rPr>
                      <w:rFonts w:ascii="Times New Roman" w:hAnsi="Times New Roman" w:cs="Times New Roman"/>
                      <w:b/>
                      <w:bCs/>
                      <w:szCs w:val="24"/>
                      <w:lang w:eastAsia="lt-LT"/>
                    </w:rPr>
                    <w:t>,</w:t>
                  </w:r>
                  <w:r w:rsidRPr="00FE781D">
                    <w:rPr>
                      <w:rFonts w:ascii="Times New Roman" w:hAnsi="Times New Roman" w:cs="Times New Roman"/>
                      <w:b/>
                      <w:bCs/>
                      <w:szCs w:val="24"/>
                      <w:lang w:eastAsia="lt-LT"/>
                    </w:rPr>
                    <w:t xml:space="preserve"> orientuota į skaitmeninių kompetencijų ugdymą</w:t>
                  </w:r>
                  <w:r w:rsidRPr="00FE781D">
                    <w:rPr>
                      <w:rFonts w:ascii="Times New Roman" w:hAnsi="Times New Roman" w:cs="Times New Roman"/>
                      <w:szCs w:val="24"/>
                      <w:lang w:eastAsia="lt-LT"/>
                    </w:rPr>
                    <w:t xml:space="preserve"> – programa, kuri atitinka </w:t>
                  </w:r>
                  <w:r w:rsidRPr="007448C8">
                    <w:rPr>
                      <w:rFonts w:ascii="Times New Roman" w:hAnsi="Times New Roman" w:cs="Times New Roman"/>
                      <w:b/>
                      <w:bCs/>
                      <w:szCs w:val="24"/>
                      <w:lang w:eastAsia="lt-LT"/>
                    </w:rPr>
                    <w:t>ne mažiau kaip 3</w:t>
                  </w:r>
                  <w:r w:rsidRPr="00FE781D">
                    <w:rPr>
                      <w:rFonts w:ascii="Times New Roman" w:hAnsi="Times New Roman" w:cs="Times New Roman"/>
                      <w:szCs w:val="24"/>
                      <w:lang w:eastAsia="lt-LT"/>
                    </w:rPr>
                    <w:t xml:space="preserve"> iš nurodomų kompetencijų sričių:</w:t>
                  </w:r>
                </w:p>
                <w:p w14:paraId="63665E0A" w14:textId="77777777" w:rsidR="00B219BC" w:rsidRDefault="00B219BC" w:rsidP="00B219B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informacijos ir duomenų raštingumas; </w:t>
                  </w:r>
                </w:p>
                <w:p w14:paraId="693288B0" w14:textId="77777777" w:rsidR="00B219BC" w:rsidRDefault="00B219BC" w:rsidP="00B219B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komunikacija ir bendradarbiavimas;</w:t>
                  </w:r>
                </w:p>
                <w:p w14:paraId="52B2A6B9" w14:textId="77777777" w:rsidR="00B219BC" w:rsidRDefault="00B219BC" w:rsidP="00B219B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skaitmeninio turinio kūrimas;</w:t>
                  </w:r>
                </w:p>
                <w:p w14:paraId="2AB2D86E" w14:textId="77777777" w:rsidR="00B219BC" w:rsidRDefault="00B219BC" w:rsidP="00B219B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saugumas; </w:t>
                  </w:r>
                </w:p>
                <w:p w14:paraId="2A25C9E8" w14:textId="77777777" w:rsidR="00B219BC" w:rsidRPr="00FE781D" w:rsidRDefault="00B219BC" w:rsidP="00B219BC">
                  <w:pPr>
                    <w:pStyle w:val="ListParagraph"/>
                    <w:numPr>
                      <w:ilvl w:val="0"/>
                      <w:numId w:val="14"/>
                    </w:numPr>
                    <w:spacing w:after="0" w:line="240" w:lineRule="auto"/>
                    <w:jc w:val="both"/>
                    <w:rPr>
                      <w:rFonts w:ascii="Times New Roman" w:hAnsi="Times New Roman" w:cs="Times New Roman"/>
                      <w:szCs w:val="24"/>
                    </w:rPr>
                  </w:pPr>
                  <w:r w:rsidRPr="00FE781D">
                    <w:rPr>
                      <w:rFonts w:ascii="Times New Roman" w:hAnsi="Times New Roman" w:cs="Times New Roman"/>
                      <w:lang w:eastAsia="lt-LT"/>
                    </w:rPr>
                    <w:t>problemų sprendimas</w:t>
                  </w:r>
                  <w:r>
                    <w:rPr>
                      <w:lang w:eastAsia="lt-LT"/>
                    </w:rPr>
                    <w:t>.</w:t>
                  </w:r>
                </w:p>
                <w:p w14:paraId="06BF89E0" w14:textId="77777777" w:rsidR="00B219BC" w:rsidRPr="00E331D1" w:rsidRDefault="00B219BC" w:rsidP="00B219BC">
                  <w:pPr>
                    <w:spacing w:after="0" w:line="240" w:lineRule="auto"/>
                    <w:jc w:val="both"/>
                    <w:rPr>
                      <w:rFonts w:ascii="Times New Roman" w:hAnsi="Times New Roman" w:cs="Times New Roman"/>
                      <w:szCs w:val="24"/>
                    </w:rPr>
                  </w:pPr>
                  <w:r>
                    <w:rPr>
                      <w:rFonts w:ascii="Times New Roman" w:hAnsi="Times New Roman" w:cs="Times New Roman"/>
                      <w:szCs w:val="24"/>
                    </w:rPr>
                    <w:t>J</w:t>
                  </w:r>
                  <w:r w:rsidRPr="00B3475D">
                    <w:rPr>
                      <w:rFonts w:ascii="Times New Roman" w:hAnsi="Times New Roman" w:cs="Times New Roman"/>
                      <w:szCs w:val="24"/>
                    </w:rPr>
                    <w:t xml:space="preserve">P  </w:t>
                  </w:r>
                  <w:r w:rsidRPr="00E331D1">
                    <w:rPr>
                      <w:rFonts w:ascii="Times New Roman" w:hAnsi="Times New Roman" w:cs="Times New Roman"/>
                      <w:szCs w:val="24"/>
                    </w:rPr>
                    <w:t xml:space="preserve">projekto </w:t>
                  </w:r>
                  <w:r>
                    <w:rPr>
                      <w:rFonts w:ascii="Times New Roman" w:hAnsi="Times New Roman" w:cs="Times New Roman"/>
                      <w:szCs w:val="24"/>
                    </w:rPr>
                    <w:t>pareiškėjas</w:t>
                  </w:r>
                  <w:r w:rsidRPr="00E331D1">
                    <w:rPr>
                      <w:rFonts w:ascii="Times New Roman" w:hAnsi="Times New Roman" w:cs="Times New Roman"/>
                      <w:szCs w:val="24"/>
                    </w:rPr>
                    <w:t xml:space="preserve"> </w:t>
                  </w:r>
                  <w:r w:rsidRPr="00FE781D">
                    <w:rPr>
                      <w:rFonts w:ascii="Times New Roman" w:hAnsi="Times New Roman" w:cs="Times New Roman"/>
                      <w:szCs w:val="24"/>
                    </w:rPr>
                    <w:t xml:space="preserve">kartu su projekto paraiška pateikia dokumentus, pagrindžiančius atitiktį šiam kriterijui. </w:t>
                  </w:r>
                  <w:r w:rsidRPr="00E331D1">
                    <w:rPr>
                      <w:rFonts w:ascii="Times New Roman" w:hAnsi="Times New Roman" w:cs="Times New Roman"/>
                      <w:szCs w:val="24"/>
                    </w:rPr>
                    <w:t>JP vykdytojas (t. y. ESFA) pagal pateiktus dokumentus JP projekto atrankos metu įsitikina, kad bent 40 proc. mokinių, atliekančių praktiką sektoriniame (-iuose) praktinio mokymo centre (-uose),</w:t>
                  </w:r>
                  <w:r w:rsidRPr="00E331D1">
                    <w:rPr>
                      <w:rFonts w:ascii="Times New Roman" w:hAnsi="Times New Roman" w:cs="Times New Roman"/>
                    </w:rPr>
                    <w:t xml:space="preserve"> </w:t>
                  </w:r>
                  <w:r w:rsidRPr="00E331D1">
                    <w:rPr>
                      <w:rFonts w:ascii="Times New Roman" w:hAnsi="Times New Roman" w:cs="Times New Roman"/>
                      <w:szCs w:val="24"/>
                    </w:rPr>
                    <w:t>mokysis pagal formaliojo profesinio mokymo programą (-as), orientuotą (-as) į skaitmeninių kompetencijų ugdymą.</w:t>
                  </w:r>
                </w:p>
              </w:tc>
            </w:tr>
            <w:tr w:rsidR="00B219BC" w14:paraId="41DC7CDD" w14:textId="77777777" w:rsidTr="001F56A9">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91E0F" w14:textId="77777777" w:rsidR="00B219BC" w:rsidRPr="00861DDB" w:rsidRDefault="00B219BC" w:rsidP="00B219BC">
                  <w:pPr>
                    <w:jc w:val="both"/>
                    <w:rPr>
                      <w:rFonts w:ascii="Times New Roman" w:hAnsi="Times New Roman" w:cs="Times New Roman"/>
                      <w:szCs w:val="24"/>
                    </w:rPr>
                  </w:pPr>
                  <w:r w:rsidRPr="00861DDB">
                    <w:rPr>
                      <w:rFonts w:ascii="Times New Roman" w:hAnsi="Times New Roman" w:cs="Times New Roman"/>
                      <w:szCs w:val="24"/>
                    </w:rPr>
                    <w:t>3.</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30EE0" w14:textId="77777777" w:rsidR="00B219BC" w:rsidRPr="00861DDB" w:rsidRDefault="00B219BC" w:rsidP="00B219BC">
                  <w:pPr>
                    <w:jc w:val="both"/>
                    <w:rPr>
                      <w:rFonts w:ascii="Times New Roman" w:hAnsi="Times New Roman" w:cs="Times New Roman"/>
                      <w:szCs w:val="24"/>
                    </w:rPr>
                  </w:pPr>
                  <w:r w:rsidRPr="00861DDB">
                    <w:rPr>
                      <w:rFonts w:ascii="Times New Roman" w:hAnsi="Times New Roman" w:cs="Times New Roman"/>
                      <w:szCs w:val="24"/>
                    </w:rPr>
                    <w:t>Projekte dalyviai tobulins kompetencijas, reikalingas žaliajai pertvarkai</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0E70A7" w14:textId="77777777" w:rsidR="00B219BC" w:rsidRPr="006864F5" w:rsidRDefault="00B219BC" w:rsidP="00B219BC">
                  <w:pPr>
                    <w:keepNext/>
                    <w:keepLines/>
                    <w:shd w:val="clear" w:color="auto" w:fill="FFFFFF"/>
                    <w:spacing w:after="0" w:line="240" w:lineRule="auto"/>
                    <w:jc w:val="both"/>
                    <w:rPr>
                      <w:rFonts w:ascii="Times New Roman" w:hAnsi="Times New Roman" w:cs="Times New Roman"/>
                      <w:szCs w:val="24"/>
                      <w:lang w:eastAsia="lt-LT"/>
                    </w:rPr>
                  </w:pPr>
                  <w:r w:rsidRPr="006864F5">
                    <w:rPr>
                      <w:rFonts w:ascii="Times New Roman" w:hAnsi="Times New Roman" w:cs="Times New Roman"/>
                      <w:szCs w:val="24"/>
                    </w:rPr>
                    <w:t>Skaičiuojama, kad mokiniai praktinio mokymo metu sektoriniame (-iuose) praktinio mokymo centre (-uose) tobulins kompetencijas, reikalingas žaliajai pertvarkai</w:t>
                  </w:r>
                  <w:r>
                    <w:rPr>
                      <w:rFonts w:ascii="Times New Roman" w:hAnsi="Times New Roman" w:cs="Times New Roman"/>
                      <w:szCs w:val="24"/>
                    </w:rPr>
                    <w:t>.</w:t>
                  </w:r>
                  <w:r w:rsidRPr="006864F5">
                    <w:rPr>
                      <w:rFonts w:ascii="Times New Roman" w:hAnsi="Times New Roman" w:cs="Times New Roman"/>
                      <w:b/>
                      <w:bCs/>
                      <w:szCs w:val="24"/>
                      <w:lang w:eastAsia="lt-LT"/>
                    </w:rPr>
                    <w:t xml:space="preserve"> Kompetencijos, reikalingos žaliajai pertvarkai</w:t>
                  </w:r>
                  <w:r w:rsidRPr="006864F5">
                    <w:rPr>
                      <w:rFonts w:ascii="Times New Roman" w:hAnsi="Times New Roman" w:cs="Times New Roman"/>
                      <w:szCs w:val="24"/>
                      <w:lang w:eastAsia="lt-LT"/>
                    </w:rPr>
                    <w:t xml:space="preserve"> – žinios ir praktiniai įgūdžiai, aprašyti </w:t>
                  </w:r>
                  <w:r w:rsidRPr="006864F5">
                    <w:rPr>
                      <w:rFonts w:ascii="Times New Roman" w:hAnsi="Times New Roman" w:cs="Times New Roman"/>
                      <w:i/>
                      <w:iCs/>
                      <w:szCs w:val="24"/>
                      <w:lang w:eastAsia="lt-LT"/>
                    </w:rPr>
                    <w:t>GreenComp</w:t>
                  </w:r>
                  <w:r w:rsidRPr="006864F5">
                    <w:rPr>
                      <w:rFonts w:ascii="Times New Roman" w:hAnsi="Times New Roman" w:cs="Times New Roman"/>
                      <w:szCs w:val="24"/>
                      <w:lang w:eastAsia="lt-LT"/>
                    </w:rPr>
                    <w:t>, Europos tvarumo kompetencijos programoje</w:t>
                  </w:r>
                  <w:r w:rsidRPr="006864F5">
                    <w:rPr>
                      <w:rStyle w:val="FootnoteReference"/>
                      <w:rFonts w:ascii="Times New Roman" w:hAnsi="Times New Roman" w:cs="Times New Roman"/>
                      <w:szCs w:val="24"/>
                      <w:lang w:eastAsia="lt-LT"/>
                    </w:rPr>
                    <w:footnoteReference w:id="6"/>
                  </w:r>
                  <w:r>
                    <w:rPr>
                      <w:rFonts w:ascii="Times New Roman" w:hAnsi="Times New Roman" w:cs="Times New Roman"/>
                      <w:szCs w:val="24"/>
                      <w:lang w:eastAsia="lt-LT"/>
                    </w:rPr>
                    <w:t>.</w:t>
                  </w:r>
                  <w:r w:rsidRPr="006864F5">
                    <w:rPr>
                      <w:rFonts w:ascii="Times New Roman" w:hAnsi="Times New Roman" w:cs="Times New Roman"/>
                      <w:szCs w:val="24"/>
                      <w:lang w:eastAsia="lt-LT"/>
                    </w:rPr>
                    <w:t xml:space="preserve"> Vertinama, kad mokinys tobulins kompetencijas, reikalingas žaliajai pertvarkai, jeigu sektoriniame praktinio mokymo centre tobulins </w:t>
                  </w:r>
                  <w:r w:rsidRPr="007448C8">
                    <w:rPr>
                      <w:rFonts w:ascii="Times New Roman" w:hAnsi="Times New Roman" w:cs="Times New Roman"/>
                      <w:b/>
                      <w:bCs/>
                      <w:szCs w:val="24"/>
                      <w:lang w:eastAsia="lt-LT"/>
                    </w:rPr>
                    <w:t>bent vieną</w:t>
                  </w:r>
                  <w:r w:rsidRPr="006864F5">
                    <w:rPr>
                      <w:rFonts w:ascii="Times New Roman" w:hAnsi="Times New Roman" w:cs="Times New Roman"/>
                      <w:szCs w:val="24"/>
                      <w:lang w:eastAsia="lt-LT"/>
                    </w:rPr>
                    <w:t xml:space="preserve"> kompetenciją, nurodytą Europos tvarumo kompetencijos programos 14 –15 psl.</w:t>
                  </w:r>
                </w:p>
                <w:p w14:paraId="4804A93C" w14:textId="77777777" w:rsidR="00B219BC" w:rsidRPr="006864F5" w:rsidRDefault="00B219BC" w:rsidP="00B219BC">
                  <w:pPr>
                    <w:keepNext/>
                    <w:keepLines/>
                    <w:shd w:val="clear" w:color="auto" w:fill="FFFFFF"/>
                    <w:spacing w:after="0" w:line="240" w:lineRule="auto"/>
                    <w:jc w:val="both"/>
                    <w:rPr>
                      <w:rFonts w:ascii="Times New Roman" w:hAnsi="Times New Roman" w:cs="Times New Roman"/>
                      <w:szCs w:val="24"/>
                    </w:rPr>
                  </w:pPr>
                  <w:r w:rsidRPr="006864F5">
                    <w:rPr>
                      <w:rFonts w:ascii="Times New Roman" w:hAnsi="Times New Roman" w:cs="Times New Roman"/>
                      <w:szCs w:val="24"/>
                    </w:rPr>
                    <w:t xml:space="preserve">JP projekto vykdytojas kartu su projekto paraiška pateikia </w:t>
                  </w:r>
                  <w:r w:rsidRPr="006864F5">
                    <w:rPr>
                      <w:rFonts w:ascii="Times New Roman" w:hAnsi="Times New Roman" w:cs="Times New Roman"/>
                      <w:b/>
                      <w:bCs/>
                      <w:szCs w:val="24"/>
                    </w:rPr>
                    <w:t xml:space="preserve">dokumentus, </w:t>
                  </w:r>
                  <w:r w:rsidRPr="006864F5">
                    <w:rPr>
                      <w:rFonts w:ascii="Times New Roman" w:hAnsi="Times New Roman" w:cs="Times New Roman"/>
                      <w:szCs w:val="24"/>
                    </w:rPr>
                    <w:t>pagrindžiančius</w:t>
                  </w:r>
                  <w:r w:rsidRPr="006864F5">
                    <w:rPr>
                      <w:rFonts w:ascii="Times New Roman" w:hAnsi="Times New Roman" w:cs="Times New Roman"/>
                      <w:b/>
                      <w:bCs/>
                      <w:szCs w:val="24"/>
                    </w:rPr>
                    <w:t xml:space="preserve"> </w:t>
                  </w:r>
                  <w:r w:rsidRPr="006864F5">
                    <w:rPr>
                      <w:rFonts w:ascii="Times New Roman" w:hAnsi="Times New Roman" w:cs="Times New Roman"/>
                      <w:szCs w:val="24"/>
                    </w:rPr>
                    <w:t>atitiktį šiam kriterijui.</w:t>
                  </w:r>
                  <w:r w:rsidRPr="006864F5">
                    <w:rPr>
                      <w:rFonts w:ascii="Times New Roman" w:hAnsi="Times New Roman" w:cs="Times New Roman"/>
                      <w:b/>
                      <w:bCs/>
                      <w:szCs w:val="24"/>
                    </w:rPr>
                    <w:t xml:space="preserve"> </w:t>
                  </w:r>
                </w:p>
                <w:p w14:paraId="75DD3238" w14:textId="77777777" w:rsidR="00B219BC" w:rsidRPr="00E31FB2" w:rsidRDefault="00B219BC" w:rsidP="00B219BC">
                  <w:pPr>
                    <w:spacing w:after="0" w:line="240" w:lineRule="auto"/>
                    <w:jc w:val="both"/>
                    <w:rPr>
                      <w:rFonts w:ascii="Times New Roman" w:hAnsi="Times New Roman" w:cs="Times New Roman"/>
                      <w:szCs w:val="24"/>
                    </w:rPr>
                  </w:pPr>
                  <w:r w:rsidRPr="006864F5">
                    <w:rPr>
                      <w:rFonts w:ascii="Times New Roman" w:hAnsi="Times New Roman" w:cs="Times New Roman"/>
                      <w:szCs w:val="24"/>
                    </w:rPr>
                    <w:t>JP vykdytojas (t. y. ESFA) pagal pateiktus dokumentus JP projekto atrankos</w:t>
                  </w:r>
                  <w:r w:rsidRPr="00861DDB">
                    <w:rPr>
                      <w:rFonts w:ascii="Times New Roman" w:hAnsi="Times New Roman" w:cs="Times New Roman"/>
                      <w:szCs w:val="24"/>
                    </w:rPr>
                    <w:t xml:space="preserve"> metu įsitikina, ar mokiniai tobulins kompetencijas, reikalingas žaliajai pertvarkai</w:t>
                  </w:r>
                  <w:r>
                    <w:rPr>
                      <w:rFonts w:ascii="Times New Roman" w:hAnsi="Times New Roman" w:cs="Times New Roman"/>
                      <w:szCs w:val="24"/>
                    </w:rPr>
                    <w:t>.</w:t>
                  </w:r>
                </w:p>
              </w:tc>
            </w:tr>
          </w:tbl>
          <w:p w14:paraId="42AF0121" w14:textId="77777777" w:rsidR="00B219BC" w:rsidRDefault="00B219BC" w:rsidP="00B219BC">
            <w:pPr>
              <w:rPr>
                <w:rFonts w:ascii="Times New Roman" w:eastAsia="Times New Roman" w:hAnsi="Times New Roman" w:cs="Times New Roman"/>
                <w:i/>
                <w:iCs/>
              </w:rPr>
            </w:pPr>
          </w:p>
        </w:tc>
      </w:tr>
      <w:tr w:rsidR="002D64CA" w14:paraId="0A5073B8" w14:textId="77777777" w:rsidTr="00D92E6E">
        <w:trPr>
          <w:gridAfter w:val="1"/>
          <w:wAfter w:w="11" w:type="dxa"/>
          <w:trHeight w:val="412"/>
        </w:trPr>
        <w:tc>
          <w:tcPr>
            <w:tcW w:w="766" w:type="dxa"/>
          </w:tcPr>
          <w:p w14:paraId="6029DE5F" w14:textId="77777777" w:rsidR="002D64CA" w:rsidRPr="26D2E081" w:rsidRDefault="002D64CA" w:rsidP="002D64CA">
            <w:pPr>
              <w:rPr>
                <w:rFonts w:ascii="Times New Roman" w:hAnsi="Times New Roman" w:cs="Times New Roman"/>
                <w:b/>
                <w:bCs/>
              </w:rPr>
            </w:pPr>
          </w:p>
        </w:tc>
        <w:tc>
          <w:tcPr>
            <w:tcW w:w="9215" w:type="dxa"/>
            <w:gridSpan w:val="10"/>
          </w:tcPr>
          <w:p w14:paraId="4144C81D" w14:textId="77777777" w:rsidR="002D64CA" w:rsidRPr="006864F5" w:rsidRDefault="002D64CA" w:rsidP="002D64CA">
            <w:pPr>
              <w:pStyle w:val="ListParagraph"/>
              <w:ind w:left="0"/>
              <w:jc w:val="both"/>
              <w:textAlignment w:val="baseline"/>
              <w:rPr>
                <w:rFonts w:ascii="Segoe UI" w:eastAsia="Times New Roman" w:hAnsi="Segoe UI" w:cs="Segoe UI"/>
                <w:lang w:eastAsia="lt-LT"/>
              </w:rPr>
            </w:pPr>
            <w:r>
              <w:rPr>
                <w:rFonts w:ascii="Times New Roman" w:eastAsia="Times New Roman" w:hAnsi="Times New Roman" w:cs="Times New Roman"/>
                <w:lang w:eastAsia="lt-LT"/>
              </w:rPr>
              <w:t>2.9.2</w:t>
            </w:r>
            <w:r w:rsidRPr="006864F5">
              <w:rPr>
                <w:rFonts w:ascii="Times New Roman" w:eastAsia="Times New Roman" w:hAnsi="Times New Roman" w:cs="Times New Roman"/>
                <w:lang w:eastAsia="lt-LT"/>
              </w:rPr>
              <w:t xml:space="preserve">. Gautos </w:t>
            </w:r>
            <w:r w:rsidRPr="006864F5">
              <w:rPr>
                <w:rFonts w:ascii="Times New Roman" w:hAnsi="Times New Roman" w:cs="Times New Roman"/>
              </w:rPr>
              <w:t>JP projektų paraiškos vertinamos pagal JP projektų paraiškų pateikimo eilę</w:t>
            </w:r>
            <w:r w:rsidRPr="006864F5">
              <w:rPr>
                <w:rFonts w:ascii="Times New Roman" w:eastAsia="Times New Roman" w:hAnsi="Times New Roman" w:cs="Times New Roman"/>
                <w:lang w:eastAsia="lt-LT"/>
              </w:rPr>
              <w:t>.</w:t>
            </w:r>
          </w:p>
          <w:p w14:paraId="06BDE611" w14:textId="77777777" w:rsidR="002D64CA" w:rsidRPr="00116D8A" w:rsidRDefault="002D64CA" w:rsidP="002D64CA">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2.9.3. JP p</w:t>
            </w:r>
            <w:r w:rsidRPr="00F874E5">
              <w:rPr>
                <w:rFonts w:ascii="Times New Roman" w:eastAsia="Times New Roman" w:hAnsi="Times New Roman" w:cs="Times New Roman"/>
                <w:lang w:eastAsia="lt-LT"/>
              </w:rPr>
              <w:t xml:space="preserve">araiškos </w:t>
            </w:r>
            <w:r w:rsidRPr="00116D8A">
              <w:rPr>
                <w:rFonts w:ascii="Times New Roman" w:eastAsia="Times New Roman" w:hAnsi="Times New Roman" w:cs="Times New Roman"/>
                <w:lang w:eastAsia="lt-LT"/>
              </w:rPr>
              <w:t xml:space="preserve">vertinimas negali trukti ilgiau </w:t>
            </w:r>
            <w:r w:rsidRPr="006E52CD">
              <w:rPr>
                <w:rFonts w:ascii="Times New Roman" w:eastAsia="Times New Roman" w:hAnsi="Times New Roman" w:cs="Times New Roman"/>
                <w:lang w:eastAsia="lt-LT"/>
              </w:rPr>
              <w:t>kaip 30 (trisdešimt)</w:t>
            </w:r>
            <w:r w:rsidRPr="00116D8A">
              <w:rPr>
                <w:rFonts w:ascii="Times New Roman" w:eastAsia="Times New Roman" w:hAnsi="Times New Roman" w:cs="Times New Roman"/>
                <w:lang w:eastAsia="lt-LT"/>
              </w:rPr>
              <w:t xml:space="preserve"> darbo dienų nuo paraiškos registracijos dienos. Vertinimo terminas gali būti pratęstas ESFA vidaus procesų nustatyta tvarka iki 10 (dešimt</w:t>
            </w:r>
            <w:r>
              <w:rPr>
                <w:rFonts w:ascii="Times New Roman" w:eastAsia="Times New Roman" w:hAnsi="Times New Roman" w:cs="Times New Roman"/>
                <w:lang w:eastAsia="lt-LT"/>
              </w:rPr>
              <w:t>ies</w:t>
            </w:r>
            <w:r w:rsidRPr="00116D8A">
              <w:rPr>
                <w:rFonts w:ascii="Times New Roman" w:eastAsia="Times New Roman" w:hAnsi="Times New Roman" w:cs="Times New Roman"/>
                <w:lang w:eastAsia="lt-LT"/>
              </w:rPr>
              <w:t>) darbo dienų</w:t>
            </w:r>
            <w:r>
              <w:rPr>
                <w:rFonts w:ascii="Times New Roman" w:eastAsia="Times New Roman" w:hAnsi="Times New Roman" w:cs="Times New Roman"/>
                <w:lang w:eastAsia="lt-LT"/>
              </w:rPr>
              <w:t>.</w:t>
            </w:r>
            <w:r w:rsidRPr="00116D8A">
              <w:rPr>
                <w:rFonts w:ascii="Times New Roman" w:eastAsia="Times New Roman" w:hAnsi="Times New Roman" w:cs="Times New Roman"/>
                <w:lang w:eastAsia="lt-LT"/>
              </w:rPr>
              <w:t> </w:t>
            </w:r>
          </w:p>
          <w:p w14:paraId="3E2FD25F" w14:textId="77777777" w:rsidR="002D64CA" w:rsidRPr="00116D8A" w:rsidRDefault="002D64CA" w:rsidP="002D64CA">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vertinimo metu patikrinama, ar paraiška užpildyta tinkamai, ar pateikti visi privalomi priedai, nurodyti </w:t>
            </w:r>
            <w:r w:rsidRPr="00304DD8">
              <w:rPr>
                <w:rFonts w:ascii="Times New Roman" w:eastAsia="Times New Roman" w:hAnsi="Times New Roman" w:cs="Times New Roman"/>
                <w:lang w:eastAsia="lt-LT"/>
              </w:rPr>
              <w:t>Kvietimo 3.3 p.,</w:t>
            </w:r>
            <w:r w:rsidRPr="00116D8A">
              <w:rPr>
                <w:rFonts w:ascii="Times New Roman" w:eastAsia="Times New Roman" w:hAnsi="Times New Roman" w:cs="Times New Roman"/>
                <w:lang w:eastAsia="lt-LT"/>
              </w:rPr>
              <w:t xml:space="preserve"> ar JP projekto pareiškėjas ir prašoma finansuoti JP projekto veikla atitinka šiame Kvietime  nurodytus JP projektų atrankos </w:t>
            </w:r>
            <w:r w:rsidRPr="006E52CD">
              <w:rPr>
                <w:rFonts w:ascii="Times New Roman" w:eastAsia="Times New Roman" w:hAnsi="Times New Roman" w:cs="Times New Roman"/>
                <w:lang w:eastAsia="lt-LT"/>
              </w:rPr>
              <w:t xml:space="preserve">kriterijus (užpildant Projektų </w:t>
            </w:r>
            <w:r>
              <w:rPr>
                <w:rFonts w:ascii="Times New Roman" w:eastAsia="Times New Roman" w:hAnsi="Times New Roman" w:cs="Times New Roman"/>
                <w:lang w:eastAsia="lt-LT"/>
              </w:rPr>
              <w:t xml:space="preserve">administravimo ir finansavimo </w:t>
            </w:r>
            <w:r w:rsidRPr="006E52CD">
              <w:rPr>
                <w:rFonts w:ascii="Times New Roman" w:eastAsia="Times New Roman" w:hAnsi="Times New Roman" w:cs="Times New Roman"/>
                <w:lang w:eastAsia="lt-LT"/>
              </w:rPr>
              <w:t>taisyklių 2 priede nustatytą formą).</w:t>
            </w:r>
          </w:p>
          <w:p w14:paraId="4BA66931" w14:textId="77777777" w:rsidR="002D64CA" w:rsidRPr="00F874E5" w:rsidRDefault="002D64CA" w:rsidP="002D64CA">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w:t>
            </w:r>
            <w:r>
              <w:rPr>
                <w:rFonts w:ascii="Times New Roman" w:eastAsia="Times New Roman" w:hAnsi="Times New Roman" w:cs="Times New Roman"/>
                <w:lang w:eastAsia="lt-LT"/>
              </w:rPr>
              <w:t>m</w:t>
            </w:r>
            <w:r w:rsidRPr="00F874E5">
              <w:rPr>
                <w:rFonts w:ascii="Times New Roman" w:eastAsia="Times New Roman" w:hAnsi="Times New Roman" w:cs="Times New Roman"/>
                <w:lang w:eastAsia="lt-LT"/>
              </w:rPr>
              <w:t>s) darbo dieno</w:t>
            </w:r>
            <w:r>
              <w:rPr>
                <w:rFonts w:ascii="Times New Roman" w:eastAsia="Times New Roman" w:hAnsi="Times New Roman" w:cs="Times New Roman"/>
                <w:lang w:eastAsia="lt-LT"/>
              </w:rPr>
              <w:t>m</w:t>
            </w:r>
            <w:r w:rsidRPr="00F874E5">
              <w:rPr>
                <w:rFonts w:ascii="Times New Roman" w:eastAsia="Times New Roman" w:hAnsi="Times New Roman" w:cs="Times New Roman"/>
                <w:lang w:eastAsia="lt-LT"/>
              </w:rPr>
              <w:t>s.  Jeigu per nurodytą terminą paraiškos trūkumai neištaisomi, JP projekto paraiška atmetama</w:t>
            </w:r>
            <w:r>
              <w:rPr>
                <w:rFonts w:ascii="Times New Roman" w:eastAsia="Times New Roman" w:hAnsi="Times New Roman" w:cs="Times New Roman"/>
                <w:lang w:eastAsia="lt-LT"/>
              </w:rPr>
              <w:t>.</w:t>
            </w:r>
          </w:p>
          <w:p w14:paraId="4A1E5F1B" w14:textId="77777777" w:rsidR="002D64CA" w:rsidRPr="00F874E5" w:rsidRDefault="002D64CA" w:rsidP="002D64CA">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2.9.6. </w:t>
            </w:r>
            <w:r w:rsidRPr="00F874E5">
              <w:rPr>
                <w:rFonts w:ascii="Times New Roman" w:eastAsia="Times New Roman" w:hAnsi="Times New Roman" w:cs="Times New Roman"/>
                <w:lang w:eastAsia="lt-LT"/>
              </w:rPr>
              <w:t xml:space="preserve">Paraiška atmetama, jei </w:t>
            </w:r>
            <w:r>
              <w:rPr>
                <w:rFonts w:ascii="Times New Roman" w:eastAsia="Times New Roman" w:hAnsi="Times New Roman" w:cs="Times New Roman"/>
                <w:lang w:eastAsia="lt-LT"/>
              </w:rPr>
              <w:t xml:space="preserve">yra </w:t>
            </w:r>
            <w:r w:rsidRPr="00F874E5">
              <w:rPr>
                <w:rFonts w:ascii="Times New Roman" w:eastAsia="Times New Roman" w:hAnsi="Times New Roman" w:cs="Times New Roman"/>
                <w:lang w:eastAsia="lt-LT"/>
              </w:rPr>
              <w:t xml:space="preserve">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 xml:space="preserve">vietime nustatytam paraiškos pateikimo terminui arba neatitinka bent vieno Projektų </w:t>
            </w:r>
            <w:r>
              <w:rPr>
                <w:rFonts w:ascii="Times New Roman" w:eastAsia="Times New Roman" w:hAnsi="Times New Roman" w:cs="Times New Roman"/>
                <w:lang w:eastAsia="lt-LT"/>
              </w:rPr>
              <w:t xml:space="preserve">administravimo ir finansavimo </w:t>
            </w:r>
            <w:r w:rsidRPr="00F874E5">
              <w:rPr>
                <w:rFonts w:ascii="Times New Roman" w:eastAsia="Times New Roman" w:hAnsi="Times New Roman" w:cs="Times New Roman"/>
                <w:lang w:eastAsia="lt-LT"/>
              </w:rPr>
              <w:t>taisyklių 2 priede nustatyto bendrojo projektų atrankos kriterijaus (įskaitant šiame kvietime nustatytus reikalavimus) ir (arba) neatitinka bent vieno specialaus atrankos kriterijaus</w:t>
            </w:r>
            <w:r>
              <w:rPr>
                <w:rFonts w:ascii="Times New Roman" w:eastAsia="Times New Roman" w:hAnsi="Times New Roman" w:cs="Times New Roman"/>
                <w:lang w:eastAsia="lt-LT"/>
              </w:rPr>
              <w:t>,</w:t>
            </w:r>
            <w:r w:rsidRPr="00F874E5">
              <w:rPr>
                <w:rFonts w:ascii="Times New Roman" w:eastAsia="Times New Roman" w:hAnsi="Times New Roman" w:cs="Times New Roman"/>
                <w:lang w:eastAsia="lt-LT"/>
              </w:rPr>
              <w:t xml:space="preserve"> su paraiška nepateikti visi reikalaujami pateikti dokumentai ir tokie dokumentai nebuvo pateikti per ESFA nurodytą terminą. Pareiškėjas informuojamas raštu dėl paraiškos atmetimo ESFA vidaus procesų apraše nustatyta tvarka</w:t>
            </w:r>
            <w:r>
              <w:rPr>
                <w:rFonts w:ascii="Times New Roman" w:eastAsia="Times New Roman" w:hAnsi="Times New Roman" w:cs="Times New Roman"/>
                <w:lang w:eastAsia="lt-LT"/>
              </w:rPr>
              <w:t>.</w:t>
            </w:r>
          </w:p>
          <w:p w14:paraId="0A3374A4" w14:textId="77777777" w:rsidR="002D64CA" w:rsidRPr="00F874E5" w:rsidRDefault="002D64CA" w:rsidP="002D64CA">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2.9.7. </w:t>
            </w:r>
            <w:r w:rsidRPr="00F874E5">
              <w:rPr>
                <w:rFonts w:ascii="Times New Roman" w:eastAsia="Times New Roman" w:hAnsi="Times New Roman" w:cs="Times New Roman"/>
                <w:lang w:eastAsia="lt-LT"/>
              </w:rPr>
              <w:t>Jeigu paraiška atitinka reikalavimus skirti finansavimą, ESFA vidaus proces</w:t>
            </w:r>
            <w:r>
              <w:rPr>
                <w:rFonts w:ascii="Times New Roman" w:eastAsia="Times New Roman" w:hAnsi="Times New Roman" w:cs="Times New Roman"/>
                <w:lang w:eastAsia="lt-LT"/>
              </w:rPr>
              <w:t>ų</w:t>
            </w:r>
            <w:r w:rsidRPr="00F874E5">
              <w:rPr>
                <w:rFonts w:ascii="Times New Roman" w:eastAsia="Times New Roman" w:hAnsi="Times New Roman" w:cs="Times New Roman"/>
                <w:lang w:eastAsia="lt-LT"/>
              </w:rPr>
              <w:t xml:space="preserve"> apraše nustatyta tvarka pareiškėjas raštu informuojamas apie sprendimą dėl finansavimo ir JP projekto sutarties sudarymo;  </w:t>
            </w:r>
          </w:p>
          <w:p w14:paraId="730E6548" w14:textId="77777777" w:rsidR="002D64CA" w:rsidRDefault="002D64CA" w:rsidP="002D64CA">
            <w:pPr>
              <w:pStyle w:val="ListParagraph"/>
              <w:ind w:left="0"/>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2.9.8.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2D64CA" w14:paraId="04D1F99C" w14:textId="77777777" w:rsidTr="00D92E6E">
        <w:trPr>
          <w:gridAfter w:val="1"/>
          <w:wAfter w:w="11" w:type="dxa"/>
          <w:trHeight w:val="412"/>
        </w:trPr>
        <w:tc>
          <w:tcPr>
            <w:tcW w:w="766" w:type="dxa"/>
            <w:vMerge w:val="restart"/>
          </w:tcPr>
          <w:p w14:paraId="4B74175C" w14:textId="77777777" w:rsidR="002D64CA" w:rsidRDefault="002D64CA" w:rsidP="002D64C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3FB10322" w14:textId="77777777" w:rsidR="002D64CA" w:rsidRDefault="002D64CA" w:rsidP="002D64CA">
            <w:pPr>
              <w:rPr>
                <w:rFonts w:ascii="Times New Roman" w:eastAsia="Times New Roman" w:hAnsi="Times New Roman" w:cs="Times New Roman"/>
                <w:i/>
                <w:iCs/>
              </w:rPr>
            </w:pPr>
            <w:r w:rsidRPr="0023285A">
              <w:rPr>
                <w:rFonts w:ascii="Times New Roman" w:eastAsia="Times New Roman" w:hAnsi="Times New Roman" w:cs="Times New Roman"/>
                <w:b/>
                <w:bCs/>
              </w:rPr>
              <w:t>JP projektų prioritetiniai atrankos kriterijai</w:t>
            </w:r>
          </w:p>
        </w:tc>
      </w:tr>
      <w:tr w:rsidR="002D64CA" w14:paraId="36D78762" w14:textId="77777777" w:rsidTr="002D64CA">
        <w:trPr>
          <w:gridAfter w:val="1"/>
          <w:wAfter w:w="11" w:type="dxa"/>
          <w:trHeight w:val="363"/>
        </w:trPr>
        <w:tc>
          <w:tcPr>
            <w:tcW w:w="766" w:type="dxa"/>
            <w:vMerge/>
          </w:tcPr>
          <w:p w14:paraId="06618960" w14:textId="77777777" w:rsidR="002D64CA" w:rsidRDefault="002D64CA" w:rsidP="002D64CA">
            <w:pPr>
              <w:rPr>
                <w:rFonts w:ascii="Times New Roman" w:hAnsi="Times New Roman" w:cs="Times New Roman"/>
                <w:b/>
                <w:bCs/>
              </w:rPr>
            </w:pPr>
          </w:p>
        </w:tc>
        <w:tc>
          <w:tcPr>
            <w:tcW w:w="9215" w:type="dxa"/>
            <w:gridSpan w:val="10"/>
          </w:tcPr>
          <w:p w14:paraId="66DFE816" w14:textId="77777777" w:rsidR="002D64CA" w:rsidRDefault="002D64CA" w:rsidP="002D64CA">
            <w:pPr>
              <w:rPr>
                <w:rFonts w:ascii="Times New Roman" w:eastAsia="Times New Roman" w:hAnsi="Times New Roman" w:cs="Times New Roman"/>
                <w:i/>
                <w:iCs/>
              </w:rPr>
            </w:pPr>
            <w:r w:rsidRPr="00D544AC">
              <w:rPr>
                <w:rFonts w:ascii="Times New Roman" w:hAnsi="Times New Roman" w:cs="Times New Roman"/>
                <w:iCs/>
              </w:rPr>
              <w:t>Prioritetiniai JP projektų atrankos kriterijai nėra nustatomi.</w:t>
            </w:r>
          </w:p>
        </w:tc>
      </w:tr>
      <w:tr w:rsidR="002D64CA" w:rsidRPr="008D0637" w14:paraId="1D669DE8" w14:textId="77777777" w:rsidTr="00D92E6E">
        <w:trPr>
          <w:gridAfter w:val="1"/>
          <w:wAfter w:w="11" w:type="dxa"/>
          <w:trHeight w:val="244"/>
        </w:trPr>
        <w:tc>
          <w:tcPr>
            <w:tcW w:w="766" w:type="dxa"/>
            <w:vMerge w:val="restart"/>
          </w:tcPr>
          <w:p w14:paraId="057189F4" w14:textId="77777777" w:rsidR="002D64CA" w:rsidRPr="00025451" w:rsidRDefault="002D64CA" w:rsidP="002D64C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6FC616D3" w14:textId="77777777" w:rsidR="002D64CA" w:rsidRDefault="002D64CA" w:rsidP="002D64C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2D64CA" w:rsidRPr="008D0637" w14:paraId="2968E7EF" w14:textId="77777777" w:rsidTr="00D92E6E">
        <w:trPr>
          <w:gridAfter w:val="1"/>
          <w:wAfter w:w="11" w:type="dxa"/>
          <w:trHeight w:val="629"/>
        </w:trPr>
        <w:tc>
          <w:tcPr>
            <w:tcW w:w="766" w:type="dxa"/>
            <w:vMerge/>
          </w:tcPr>
          <w:p w14:paraId="04C48D80" w14:textId="77777777" w:rsidR="002D64CA" w:rsidRPr="00025451" w:rsidRDefault="002D64CA" w:rsidP="002D64CA">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03750E2B" w14:textId="77777777" w:rsidR="002D64CA" w:rsidRPr="00CD6A4A" w:rsidRDefault="002D64CA" w:rsidP="002D64CA">
            <w:pPr>
              <w:tabs>
                <w:tab w:val="left" w:pos="459"/>
                <w:tab w:val="left" w:pos="614"/>
              </w:tabs>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.1.</w:t>
            </w:r>
            <w:r w:rsidRPr="00CD6A4A">
              <w:rPr>
                <w:rFonts w:ascii="Times New Roman" w:hAnsi="Times New Roman" w:cs="Times New Roman"/>
                <w:szCs w:val="24"/>
              </w:rPr>
              <w:tab/>
            </w:r>
            <w:r>
              <w:rPr>
                <w:rFonts w:ascii="Times New Roman" w:hAnsi="Times New Roman" w:cs="Times New Roman"/>
                <w:szCs w:val="24"/>
              </w:rPr>
              <w:t xml:space="preserve">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3CAD309B" w14:textId="77777777" w:rsidR="002D64CA" w:rsidRPr="00CD6A4A" w:rsidRDefault="002D64CA" w:rsidP="002D64CA">
            <w:pPr>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 xml:space="preserve">.2.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14:paraId="5B2E91DC" w14:textId="77777777" w:rsidR="002D64CA" w:rsidRPr="00CD6A4A" w:rsidRDefault="002D64CA" w:rsidP="002D64CA">
            <w:pPr>
              <w:tabs>
                <w:tab w:val="left" w:pos="459"/>
                <w:tab w:val="left" w:pos="756"/>
              </w:tabs>
              <w:jc w:val="both"/>
            </w:pPr>
            <w:r w:rsidRPr="00CD6A4A">
              <w:rPr>
                <w:rFonts w:ascii="Times New Roman" w:hAnsi="Times New Roman" w:cs="Times New Roman"/>
              </w:rPr>
              <w:t>2.1</w:t>
            </w:r>
            <w:r>
              <w:rPr>
                <w:rFonts w:ascii="Times New Roman" w:hAnsi="Times New Roman" w:cs="Times New Roman"/>
              </w:rPr>
              <w:t>1</w:t>
            </w:r>
            <w:r w:rsidRPr="00CD6A4A">
              <w:rPr>
                <w:rFonts w:ascii="Times New Roman" w:hAnsi="Times New Roman" w:cs="Times New Roman"/>
              </w:rPr>
              <w:t>.3.</w:t>
            </w:r>
            <w:r>
              <w:rPr>
                <w:rFonts w:ascii="Times New Roman" w:hAnsi="Times New Roman" w:cs="Times New Roman"/>
              </w:rPr>
              <w:t xml:space="preserve"> JP p</w:t>
            </w:r>
            <w:r w:rsidRPr="00CD6A4A">
              <w:rPr>
                <w:rFonts w:ascii="Times New Roman" w:hAnsi="Times New Roman" w:cs="Times New Roman"/>
              </w:rPr>
              <w:t>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14:paraId="249E7FD0" w14:textId="77777777" w:rsidR="002D64CA" w:rsidRDefault="002D64CA" w:rsidP="002D64CA">
            <w:pPr>
              <w:tabs>
                <w:tab w:val="left" w:pos="459"/>
              </w:tabs>
              <w:jc w:val="both"/>
              <w:rPr>
                <w:rFonts w:ascii="Times New Roman" w:hAnsi="Times New Roman" w:cs="Times New Roman"/>
              </w:rPr>
            </w:pPr>
            <w:r w:rsidRPr="0089350B">
              <w:rPr>
                <w:rFonts w:ascii="Times New Roman" w:hAnsi="Times New Roman" w:cs="Times New Roman"/>
              </w:rPr>
              <w:t>2.1</w:t>
            </w:r>
            <w:r>
              <w:rPr>
                <w:rFonts w:ascii="Times New Roman" w:hAnsi="Times New Roman" w:cs="Times New Roman"/>
              </w:rPr>
              <w:t>1</w:t>
            </w:r>
            <w:r w:rsidRPr="0089350B">
              <w:rPr>
                <w:rFonts w:ascii="Times New Roman" w:hAnsi="Times New Roman" w:cs="Times New Roman"/>
              </w:rPr>
              <w:t xml:space="preserve">.4.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6F9A0EB3" w14:textId="77777777" w:rsidR="002D64CA" w:rsidRPr="00CE4C3B" w:rsidRDefault="002D64CA" w:rsidP="002D64CA">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 xml:space="preserve">.5. </w:t>
            </w:r>
            <w:r w:rsidRPr="004F74A1">
              <w:rPr>
                <w:sz w:val="22"/>
                <w:szCs w:val="22"/>
              </w:rPr>
              <w:t>Tikslinės grupės asmens duomenys tvarkomi laikantis Bendrojo duomenų apsaugos reglamento</w:t>
            </w:r>
            <w:r w:rsidRPr="004F74A1">
              <w:rPr>
                <w:rStyle w:val="FootnoteReference"/>
                <w:sz w:val="22"/>
                <w:szCs w:val="22"/>
              </w:rPr>
              <w:footnoteReference w:id="7"/>
            </w:r>
            <w:r w:rsidRPr="004F74A1">
              <w:rPr>
                <w:sz w:val="22"/>
                <w:szCs w:val="22"/>
              </w:rPr>
              <w:t xml:space="preserve"> reikalavimų. </w:t>
            </w:r>
          </w:p>
          <w:p w14:paraId="0432D574" w14:textId="77777777" w:rsidR="002D64CA" w:rsidRPr="00F874E5" w:rsidRDefault="002D64CA" w:rsidP="002D64CA">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2D337053" w14:textId="77777777" w:rsidR="002D64CA" w:rsidRDefault="002D64CA" w:rsidP="00307291">
            <w:pPr>
              <w:jc w:val="both"/>
              <w:rPr>
                <w:rFonts w:ascii="Times New Roman" w:eastAsia="Times New Roman" w:hAnsi="Times New Roman" w:cs="Times New Roman"/>
                <w:i/>
                <w:iCs/>
              </w:rPr>
            </w:pPr>
            <w:r w:rsidRPr="004D42A2">
              <w:rPr>
                <w:rStyle w:val="normaltextrun"/>
                <w:rFonts w:ascii="Times New Roman" w:hAnsi="Times New Roman" w:cs="Times New Roman"/>
              </w:rPr>
              <w:t>2.1</w:t>
            </w:r>
            <w:r>
              <w:rPr>
                <w:rStyle w:val="normaltextrun"/>
                <w:rFonts w:ascii="Times New Roman" w:hAnsi="Times New Roman" w:cs="Times New Roman"/>
              </w:rPr>
              <w:t>1</w:t>
            </w:r>
            <w:r w:rsidRPr="004D42A2">
              <w:rPr>
                <w:rStyle w:val="normaltextrun"/>
                <w:rFonts w:ascii="Times New Roman" w:hAnsi="Times New Roman" w:cs="Times New Roman"/>
              </w:rPr>
              <w:t>.7. Įgyvendinant JP projektų veiklas turi būti  atsižvelgiama į Jungtinių Tautų neįgaliųjų teisių konvencijos nuostatas.</w:t>
            </w:r>
          </w:p>
        </w:tc>
      </w:tr>
      <w:tr w:rsidR="002D64CA" w:rsidRPr="008D0637" w14:paraId="020B0CB3" w14:textId="77777777" w:rsidTr="00D92E6E">
        <w:trPr>
          <w:gridAfter w:val="1"/>
          <w:wAfter w:w="11" w:type="dxa"/>
          <w:trHeight w:val="300"/>
        </w:trPr>
        <w:tc>
          <w:tcPr>
            <w:tcW w:w="766" w:type="dxa"/>
            <w:vMerge w:val="restart"/>
          </w:tcPr>
          <w:p w14:paraId="3896961D" w14:textId="77777777"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0409ABA8" w14:textId="77777777" w:rsidR="002D64CA" w:rsidRPr="00083E94" w:rsidRDefault="002D64CA" w:rsidP="002D64C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2D64CA" w:rsidRPr="008D0637" w14:paraId="2B62BF13" w14:textId="77777777" w:rsidTr="00D92E6E">
        <w:trPr>
          <w:gridAfter w:val="1"/>
          <w:wAfter w:w="11" w:type="dxa"/>
          <w:trHeight w:val="300"/>
        </w:trPr>
        <w:tc>
          <w:tcPr>
            <w:tcW w:w="766" w:type="dxa"/>
            <w:vMerge/>
          </w:tcPr>
          <w:p w14:paraId="7CF2D922" w14:textId="77777777" w:rsidR="002D64CA" w:rsidRPr="007E23BB" w:rsidDel="00845EE5" w:rsidRDefault="002D64CA" w:rsidP="002D64CA">
            <w:pPr>
              <w:spacing w:after="120"/>
              <w:rPr>
                <w:rFonts w:ascii="Times New Roman" w:hAnsi="Times New Roman" w:cs="Times New Roman"/>
                <w:b/>
                <w:bCs/>
              </w:rPr>
            </w:pPr>
          </w:p>
        </w:tc>
        <w:tc>
          <w:tcPr>
            <w:tcW w:w="9215" w:type="dxa"/>
            <w:gridSpan w:val="10"/>
            <w:vAlign w:val="center"/>
          </w:tcPr>
          <w:p w14:paraId="0B80F0B5" w14:textId="77777777" w:rsidR="002D64CA" w:rsidRPr="00A868FC" w:rsidRDefault="002D64CA" w:rsidP="002D64CA">
            <w:pPr>
              <w:jc w:val="both"/>
              <w:rPr>
                <w:rFonts w:ascii="Times New Roman" w:eastAsia="Times New Roman" w:hAnsi="Times New Roman" w:cs="Times New Roman"/>
              </w:rPr>
            </w:pPr>
            <w:r>
              <w:rPr>
                <w:rFonts w:ascii="Times New Roman" w:eastAsia="Times New Roman" w:hAnsi="Times New Roman" w:cs="Times New Roman"/>
              </w:rPr>
              <w:t xml:space="preserve">JP projekto įgyvendinimo pradžia: </w:t>
            </w:r>
            <w:r w:rsidRPr="00362338">
              <w:rPr>
                <w:rFonts w:ascii="Times New Roman" w:eastAsia="Times New Roman" w:hAnsi="Times New Roman" w:cs="Times New Roman"/>
              </w:rPr>
              <w:t>nuo šio kvietimo paskelbimo dienos</w:t>
            </w:r>
          </w:p>
          <w:p w14:paraId="6C9F03D4" w14:textId="77777777" w:rsidR="002D64CA" w:rsidRPr="009315ED" w:rsidRDefault="002D64CA" w:rsidP="002D64CA">
            <w:pPr>
              <w:spacing w:after="120"/>
              <w:rPr>
                <w:rFonts w:ascii="Times New Roman" w:hAnsi="Times New Roman" w:cs="Times New Roman"/>
                <w:b/>
                <w:bCs/>
                <w:color w:val="808080" w:themeColor="background1" w:themeShade="80"/>
              </w:rPr>
            </w:pPr>
            <w:r w:rsidRPr="6869EC72">
              <w:rPr>
                <w:rFonts w:ascii="Times New Roman" w:eastAsia="Times New Roman" w:hAnsi="Times New Roman" w:cs="Times New Roman"/>
              </w:rPr>
              <w:t>JP projekto įgyvendinimo pabaiga: 2024 m. birželio 30 d.</w:t>
            </w:r>
          </w:p>
        </w:tc>
      </w:tr>
      <w:tr w:rsidR="002D64CA" w:rsidRPr="008D0637" w14:paraId="66E63D99" w14:textId="77777777" w:rsidTr="00D92E6E">
        <w:trPr>
          <w:gridAfter w:val="1"/>
          <w:wAfter w:w="11" w:type="dxa"/>
          <w:trHeight w:val="300"/>
        </w:trPr>
        <w:tc>
          <w:tcPr>
            <w:tcW w:w="766" w:type="dxa"/>
            <w:vMerge w:val="restart"/>
          </w:tcPr>
          <w:p w14:paraId="0648F47A" w14:textId="77777777"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37D7A51E" w14:textId="77777777" w:rsidR="002D64CA" w:rsidRPr="00083E94" w:rsidRDefault="002D64CA" w:rsidP="002D64CA">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2D64CA" w:rsidRPr="008D0637" w14:paraId="4EC49371" w14:textId="77777777" w:rsidTr="00D92E6E">
        <w:trPr>
          <w:gridAfter w:val="1"/>
          <w:wAfter w:w="11" w:type="dxa"/>
          <w:trHeight w:val="300"/>
        </w:trPr>
        <w:tc>
          <w:tcPr>
            <w:tcW w:w="766" w:type="dxa"/>
            <w:vMerge/>
          </w:tcPr>
          <w:p w14:paraId="29D5FE49" w14:textId="77777777" w:rsidR="002D64CA" w:rsidRPr="007E23BB" w:rsidRDefault="002D64CA" w:rsidP="002D64CA">
            <w:pPr>
              <w:spacing w:after="120"/>
              <w:rPr>
                <w:rFonts w:ascii="Times New Roman" w:hAnsi="Times New Roman" w:cs="Times New Roman"/>
                <w:b/>
                <w:bCs/>
              </w:rPr>
            </w:pPr>
          </w:p>
        </w:tc>
        <w:tc>
          <w:tcPr>
            <w:tcW w:w="9215" w:type="dxa"/>
            <w:gridSpan w:val="10"/>
            <w:vAlign w:val="center"/>
          </w:tcPr>
          <w:p w14:paraId="1188F8FC" w14:textId="77777777" w:rsidR="002D64CA" w:rsidRPr="008D0637" w:rsidRDefault="00307291" w:rsidP="00307291">
            <w:pPr>
              <w:spacing w:after="120"/>
              <w:jc w:val="both"/>
              <w:rPr>
                <w:rFonts w:ascii="Times New Roman" w:hAnsi="Times New Roman" w:cs="Times New Roman"/>
                <w:b/>
              </w:rPr>
            </w:pPr>
            <w:r w:rsidRPr="002F4EE4">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2D64CA" w:rsidRPr="008D0637" w14:paraId="5C4932AE" w14:textId="77777777" w:rsidTr="00D92E6E">
        <w:trPr>
          <w:gridAfter w:val="1"/>
          <w:wAfter w:w="11" w:type="dxa"/>
          <w:trHeight w:val="300"/>
        </w:trPr>
        <w:tc>
          <w:tcPr>
            <w:tcW w:w="766" w:type="dxa"/>
            <w:vMerge w:val="restart"/>
          </w:tcPr>
          <w:p w14:paraId="66594338" w14:textId="77777777"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0974AE23" w14:textId="77777777" w:rsidR="002D64CA" w:rsidRPr="00083E94" w:rsidRDefault="002D64CA" w:rsidP="002D64CA">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2D64CA" w:rsidRPr="008D0637" w14:paraId="05202906" w14:textId="77777777" w:rsidTr="00D92E6E">
        <w:trPr>
          <w:gridAfter w:val="1"/>
          <w:wAfter w:w="11" w:type="dxa"/>
          <w:trHeight w:val="300"/>
        </w:trPr>
        <w:tc>
          <w:tcPr>
            <w:tcW w:w="766" w:type="dxa"/>
            <w:vMerge/>
          </w:tcPr>
          <w:p w14:paraId="7F2A1F5D" w14:textId="77777777" w:rsidR="002D64CA" w:rsidRPr="007E23BB" w:rsidRDefault="002D64CA" w:rsidP="002D64CA">
            <w:pPr>
              <w:spacing w:after="120"/>
              <w:rPr>
                <w:rFonts w:ascii="Times New Roman" w:hAnsi="Times New Roman" w:cs="Times New Roman"/>
                <w:b/>
                <w:bCs/>
              </w:rPr>
            </w:pPr>
          </w:p>
        </w:tc>
        <w:tc>
          <w:tcPr>
            <w:tcW w:w="9215" w:type="dxa"/>
            <w:gridSpan w:val="10"/>
            <w:vAlign w:val="center"/>
          </w:tcPr>
          <w:p w14:paraId="0E02310B" w14:textId="77777777" w:rsidR="002D64CA" w:rsidRPr="009315ED" w:rsidRDefault="00307291" w:rsidP="002D64CA">
            <w:pPr>
              <w:spacing w:after="120"/>
              <w:rPr>
                <w:rFonts w:ascii="Times New Roman" w:hAnsi="Times New Roman" w:cs="Times New Roman"/>
                <w:b/>
                <w:bCs/>
                <w:color w:val="808080" w:themeColor="background1" w:themeShade="80"/>
              </w:rPr>
            </w:pPr>
            <w:r w:rsidRPr="00FE52C1">
              <w:rPr>
                <w:rFonts w:ascii="Times New Roman" w:eastAsia="Times New Roman" w:hAnsi="Times New Roman" w:cs="Times New Roman"/>
              </w:rPr>
              <w:t>Netaikoma</w:t>
            </w:r>
          </w:p>
        </w:tc>
      </w:tr>
      <w:tr w:rsidR="002D64CA" w:rsidRPr="008D0637" w14:paraId="3B847DEE" w14:textId="77777777" w:rsidTr="00D92E6E">
        <w:trPr>
          <w:gridAfter w:val="1"/>
          <w:wAfter w:w="11" w:type="dxa"/>
          <w:trHeight w:val="300"/>
        </w:trPr>
        <w:tc>
          <w:tcPr>
            <w:tcW w:w="766" w:type="dxa"/>
          </w:tcPr>
          <w:p w14:paraId="3DD27D3B" w14:textId="77777777"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4F1B2729" w14:textId="77777777" w:rsidR="00307291" w:rsidRPr="008D0637" w:rsidRDefault="00307291" w:rsidP="00307291">
            <w:pPr>
              <w:spacing w:after="120"/>
              <w:rPr>
                <w:rFonts w:ascii="Times New Roman" w:hAnsi="Times New Roman" w:cs="Times New Roman"/>
                <w:b/>
              </w:rPr>
            </w:pPr>
            <w:r w:rsidRPr="008D0637">
              <w:rPr>
                <w:rFonts w:ascii="Times New Roman" w:hAnsi="Times New Roman" w:cs="Times New Roman"/>
                <w:b/>
              </w:rPr>
              <w:t>Kit</w:t>
            </w:r>
            <w:r>
              <w:rPr>
                <w:rFonts w:ascii="Times New Roman" w:hAnsi="Times New Roman" w:cs="Times New Roman"/>
                <w:b/>
              </w:rPr>
              <w:t>a su JP projektų įgyvendinimu susijusi informacija</w:t>
            </w:r>
          </w:p>
          <w:p w14:paraId="5FBA2ADB" w14:textId="77777777" w:rsidR="00307291" w:rsidRPr="00077950" w:rsidRDefault="00307291" w:rsidP="00307291">
            <w:pPr>
              <w:pStyle w:val="paragraph"/>
              <w:spacing w:before="0" w:beforeAutospacing="0" w:after="0" w:afterAutospacing="0"/>
              <w:jc w:val="both"/>
              <w:textAlignment w:val="baseline"/>
              <w:rPr>
                <w:rFonts w:ascii="Segoe UI" w:hAnsi="Segoe UI" w:cs="Segoe UI"/>
                <w:sz w:val="22"/>
                <w:szCs w:val="22"/>
              </w:rPr>
            </w:pPr>
            <w:r w:rsidRPr="0BA8C43F">
              <w:rPr>
                <w:rStyle w:val="normaltextrun"/>
                <w:sz w:val="22"/>
                <w:szCs w:val="22"/>
              </w:rPr>
              <w:t xml:space="preserve">2.15.1. </w:t>
            </w:r>
            <w:r w:rsidRPr="00077950">
              <w:rPr>
                <w:rStyle w:val="normaltextrun"/>
                <w:sz w:val="22"/>
                <w:szCs w:val="22"/>
              </w:rPr>
              <w:t>Vadovaujantis  Projektų administravimo ir finansavimo taisyklių 152 p., JP projekto vykdytojui sudarius JP projekto sutartį su  JP vykdytoju (ESFA)</w:t>
            </w:r>
            <w:r>
              <w:rPr>
                <w:rStyle w:val="normaltextrun"/>
                <w:sz w:val="22"/>
                <w:szCs w:val="22"/>
              </w:rPr>
              <w:t xml:space="preserve"> JP projekto vykdytojui gali būti išmokamas avansas, atsižvelgiant į planuojamas patirti išlaidas 6 mėn. laikotarpiui, tačiau ne daugiau kaip 30 procentų nuo visos JP projektui įgyvendinti skirtos finansavimo lėšų sumos.</w:t>
            </w:r>
            <w:r w:rsidRPr="00077950">
              <w:rPr>
                <w:rStyle w:val="eop"/>
                <w:sz w:val="22"/>
                <w:szCs w:val="22"/>
              </w:rPr>
              <w:t> </w:t>
            </w:r>
          </w:p>
          <w:p w14:paraId="040B0108"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353351D8"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w:t>
            </w:r>
            <w:r>
              <w:rPr>
                <w:rStyle w:val="normaltextrun"/>
                <w:sz w:val="22"/>
                <w:szCs w:val="22"/>
              </w:rPr>
              <w:t xml:space="preserve"> nei</w:t>
            </w:r>
            <w:r w:rsidRPr="004700BD">
              <w:rPr>
                <w:rStyle w:val="normaltextrun"/>
                <w:sz w:val="22"/>
                <w:szCs w:val="22"/>
              </w:rPr>
              <w:t xml:space="preserve"> sudarius JP projekto sutartį  su JP vykdytoju. </w:t>
            </w:r>
            <w:r w:rsidRPr="004700BD">
              <w:rPr>
                <w:rStyle w:val="eop"/>
                <w:sz w:val="22"/>
                <w:szCs w:val="22"/>
              </w:rPr>
              <w:t> </w:t>
            </w:r>
          </w:p>
          <w:p w14:paraId="0CD79F51"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1" w:history="1">
              <w:r w:rsidRPr="006C22D3">
                <w:rPr>
                  <w:rStyle w:val="Hyperlink"/>
                  <w:rFonts w:eastAsiaTheme="majorEastAsia"/>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4707A3B8" w14:textId="77777777" w:rsidR="00307291" w:rsidRPr="00542626" w:rsidRDefault="00307291" w:rsidP="00307291">
            <w:pPr>
              <w:pStyle w:val="paragraph"/>
              <w:spacing w:before="0" w:beforeAutospacing="0" w:after="0" w:afterAutospacing="0"/>
              <w:jc w:val="both"/>
              <w:textAlignment w:val="baseline"/>
              <w:rPr>
                <w:rFonts w:ascii="Segoe UI" w:hAnsi="Segoe UI" w:cs="Segoe UI"/>
                <w:sz w:val="20"/>
                <w:szCs w:val="20"/>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 xml:space="preserve">.5. JP vykdytojui bus kompensuojamos tik tinkamais dokumentais pagrįstos  išlaidos, kurios buvo būtinos JP projekto tikslui </w:t>
            </w:r>
            <w:r w:rsidRPr="006E52CD">
              <w:rPr>
                <w:rStyle w:val="normaltextrun"/>
                <w:color w:val="000000" w:themeColor="text1"/>
                <w:sz w:val="22"/>
                <w:szCs w:val="22"/>
              </w:rPr>
              <w:t>pasiekti ir patirtos JP projekto sutartyje nustatytu JP projekto įgyvendinimo laikotarpiu. Kompensuojamos išl</w:t>
            </w:r>
            <w:r w:rsidRPr="49814DC3">
              <w:rPr>
                <w:rStyle w:val="normaltextrun"/>
                <w:color w:val="000000" w:themeColor="text1"/>
                <w:sz w:val="22"/>
                <w:szCs w:val="22"/>
              </w:rPr>
              <w:t>aidos turės atitikti išlaidų tinkamumo reikalavimus, įtvirtintus Apraše, Tyrimo ataskaitoje ir Projektų</w:t>
            </w:r>
            <w:r>
              <w:rPr>
                <w:rStyle w:val="normaltextrun"/>
                <w:color w:val="000000" w:themeColor="text1"/>
                <w:sz w:val="22"/>
                <w:szCs w:val="22"/>
              </w:rPr>
              <w:t xml:space="preserve"> administravimo ir finansavimo</w:t>
            </w:r>
            <w:r w:rsidRPr="49814DC3">
              <w:rPr>
                <w:rStyle w:val="normaltextrun"/>
                <w:color w:val="000000" w:themeColor="text1"/>
                <w:sz w:val="22"/>
                <w:szCs w:val="22"/>
              </w:rPr>
              <w:t xml:space="preserve"> taisyklių VII skyriaus pirmajame–ketvirtajame </w:t>
            </w:r>
            <w:r w:rsidRPr="00086F79">
              <w:rPr>
                <w:rStyle w:val="normaltextrun"/>
                <w:color w:val="000000" w:themeColor="text1"/>
                <w:sz w:val="22"/>
                <w:szCs w:val="22"/>
              </w:rPr>
              <w:t>skirsniuose.</w:t>
            </w:r>
            <w:r>
              <w:rPr>
                <w:rStyle w:val="normaltextrun"/>
                <w:color w:val="000000" w:themeColor="text1"/>
                <w:sz w:val="22"/>
                <w:szCs w:val="22"/>
              </w:rPr>
              <w:t xml:space="preserve"> </w:t>
            </w:r>
          </w:p>
          <w:p w14:paraId="0B2093A7"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t>2.1</w:t>
            </w:r>
            <w:r>
              <w:rPr>
                <w:rStyle w:val="normaltextrun"/>
                <w:color w:val="000000"/>
                <w:sz w:val="22"/>
                <w:szCs w:val="22"/>
              </w:rPr>
              <w:t>5</w:t>
            </w:r>
            <w:r w:rsidRPr="00086F79">
              <w:rPr>
                <w:rStyle w:val="normaltextrun"/>
                <w:color w:val="000000"/>
                <w:sz w:val="22"/>
                <w:szCs w:val="22"/>
              </w:rPr>
              <w:t xml:space="preserve">.6. JP projekto vykdytojas bus atsakingas už JP projektų dalyvių atitikimą šio </w:t>
            </w:r>
            <w:r>
              <w:rPr>
                <w:rStyle w:val="normaltextrun"/>
                <w:color w:val="000000"/>
                <w:sz w:val="22"/>
                <w:szCs w:val="22"/>
              </w:rPr>
              <w:t>Aprašo 2.1.3 p. ir šio K</w:t>
            </w:r>
            <w:r w:rsidRPr="00086F79">
              <w:rPr>
                <w:rStyle w:val="normaltextrun"/>
                <w:color w:val="000000"/>
                <w:sz w:val="22"/>
                <w:szCs w:val="22"/>
              </w:rPr>
              <w:t>vietimo 2.</w:t>
            </w:r>
            <w:r>
              <w:rPr>
                <w:rStyle w:val="normaltextrun"/>
                <w:color w:val="000000"/>
                <w:sz w:val="22"/>
                <w:szCs w:val="22"/>
              </w:rPr>
              <w:t>6</w:t>
            </w:r>
            <w:r w:rsidRPr="00086F79">
              <w:rPr>
                <w:rStyle w:val="normaltextrun"/>
                <w:color w:val="000000"/>
                <w:sz w:val="22"/>
                <w:szCs w:val="22"/>
              </w:rPr>
              <w:t>.</w:t>
            </w:r>
            <w:r>
              <w:rPr>
                <w:rStyle w:val="normaltextrun"/>
                <w:color w:val="000000"/>
                <w:sz w:val="22"/>
                <w:szCs w:val="22"/>
              </w:rPr>
              <w:t>2 p. nurodytai</w:t>
            </w:r>
            <w:r w:rsidRPr="00086F79">
              <w:rPr>
                <w:rStyle w:val="normaltextrun"/>
                <w:color w:val="000000"/>
                <w:sz w:val="22"/>
                <w:szCs w:val="22"/>
              </w:rPr>
              <w:t xml:space="preserve"> tinkamai tikslinei grupei, už anketinių duomenų tinkamą ir savalaikį surinkimą, pateikimą JP vykdytojui (ESFA) taip kaip nurodyta Projektų </w:t>
            </w:r>
            <w:r>
              <w:rPr>
                <w:rStyle w:val="normaltextrun"/>
                <w:color w:val="000000"/>
                <w:sz w:val="22"/>
                <w:szCs w:val="22"/>
              </w:rPr>
              <w:t xml:space="preserve">administravimo ir finansavimo </w:t>
            </w:r>
            <w:r w:rsidRPr="00086F79">
              <w:rPr>
                <w:rStyle w:val="normaltextrun"/>
                <w:color w:val="000000"/>
                <w:sz w:val="22"/>
                <w:szCs w:val="22"/>
              </w:rPr>
              <w:t xml:space="preserve">taisyklių </w:t>
            </w:r>
            <w:r w:rsidR="000E7F99">
              <w:rPr>
                <w:rStyle w:val="normaltextrun"/>
                <w:color w:val="000000"/>
                <w:sz w:val="22"/>
                <w:szCs w:val="22"/>
              </w:rPr>
              <w:t>IV</w:t>
            </w:r>
            <w:r w:rsidRPr="00086F79">
              <w:rPr>
                <w:rStyle w:val="normaltextrun"/>
                <w:color w:val="000000"/>
                <w:sz w:val="22"/>
                <w:szCs w:val="22"/>
              </w:rPr>
              <w:t xml:space="preserve"> skyriaus </w:t>
            </w:r>
            <w:r w:rsidR="000E7F99">
              <w:rPr>
                <w:rStyle w:val="normaltextrun"/>
                <w:color w:val="000000"/>
                <w:sz w:val="22"/>
                <w:szCs w:val="22"/>
              </w:rPr>
              <w:t>šeštame</w:t>
            </w:r>
            <w:r w:rsidRPr="00086F79">
              <w:rPr>
                <w:rStyle w:val="normaltextrun"/>
                <w:color w:val="000000"/>
                <w:sz w:val="22"/>
                <w:szCs w:val="22"/>
              </w:rPr>
              <w:t xml:space="preserve"> skirsnyje „Informacija</w:t>
            </w:r>
            <w:r w:rsidRPr="004700BD">
              <w:rPr>
                <w:rStyle w:val="normaltextrun"/>
                <w:color w:val="000000"/>
                <w:sz w:val="22"/>
                <w:szCs w:val="22"/>
              </w:rPr>
              <w:t xml:space="preserve"> apie projektų dalyvius“ ir JP projekto sutartyje.  </w:t>
            </w:r>
            <w:r w:rsidRPr="004700BD">
              <w:rPr>
                <w:rStyle w:val="eop"/>
                <w:color w:val="000000"/>
                <w:sz w:val="22"/>
                <w:szCs w:val="22"/>
              </w:rPr>
              <w:t> </w:t>
            </w:r>
          </w:p>
          <w:p w14:paraId="7BCD1DEB"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 xml:space="preserve">Jeigu teisės aktų nustatyta tvarka JP projektui išmokėtos finansavimo lėšos ar jų dalis pripažįstamos netinkamomis finansuoti dėl JP projekto vykdytojo veiksmų, jas JP projekto vykdytojas privalo grąžinti ESFA </w:t>
            </w:r>
            <w:r>
              <w:rPr>
                <w:rStyle w:val="normaltextrun"/>
                <w:color w:val="000000"/>
                <w:sz w:val="22"/>
                <w:szCs w:val="22"/>
              </w:rPr>
              <w:t xml:space="preserve">JP projekto </w:t>
            </w:r>
            <w:r w:rsidRPr="004700BD">
              <w:rPr>
                <w:rStyle w:val="normaltextrun"/>
                <w:color w:val="000000"/>
                <w:sz w:val="22"/>
                <w:szCs w:val="22"/>
              </w:rPr>
              <w:t>sutartyje nustatytomis sąlygomis ir tvarka. </w:t>
            </w:r>
            <w:r w:rsidRPr="004700BD">
              <w:rPr>
                <w:rStyle w:val="eop"/>
                <w:color w:val="000000"/>
                <w:sz w:val="22"/>
                <w:szCs w:val="22"/>
              </w:rPr>
              <w:t> </w:t>
            </w:r>
          </w:p>
          <w:p w14:paraId="0701BFAE"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 xml:space="preserve">JP projekto vykdytojas įgyvendindamas JP projektą esant poreikiui privalės administruojančiajai institucijai (CPVA) sudaryti sąlygas vykdyti projekto patikrą vietoje, kaip tą numato Projektų </w:t>
            </w:r>
            <w:r>
              <w:rPr>
                <w:rStyle w:val="normaltextrun"/>
                <w:color w:val="000000"/>
                <w:sz w:val="22"/>
                <w:szCs w:val="22"/>
              </w:rPr>
              <w:t xml:space="preserve">administravimo ir finansavimo </w:t>
            </w:r>
            <w:r w:rsidRPr="004700BD">
              <w:rPr>
                <w:rStyle w:val="normaltextrun"/>
                <w:color w:val="000000"/>
                <w:sz w:val="22"/>
                <w:szCs w:val="22"/>
              </w:rPr>
              <w:t>taisyklių 194 p. </w:t>
            </w:r>
            <w:r w:rsidRPr="004700BD">
              <w:rPr>
                <w:rStyle w:val="eop"/>
                <w:color w:val="000000"/>
                <w:sz w:val="22"/>
                <w:szCs w:val="22"/>
              </w:rPr>
              <w:t> </w:t>
            </w:r>
          </w:p>
          <w:p w14:paraId="69231AB3" w14:textId="77777777" w:rsidR="00307291" w:rsidRPr="007859B8" w:rsidRDefault="00307291" w:rsidP="00307291">
            <w:pPr>
              <w:pStyle w:val="paragraph"/>
              <w:spacing w:before="0" w:beforeAutospacing="0" w:after="0" w:afterAutospacing="0"/>
              <w:jc w:val="both"/>
              <w:textAlignment w:val="baseline"/>
              <w:rPr>
                <w:sz w:val="22"/>
                <w:szCs w:val="22"/>
              </w:rPr>
            </w:pPr>
            <w:r>
              <w:rPr>
                <w:rStyle w:val="normaltextrun"/>
                <w:color w:val="000000"/>
                <w:sz w:val="22"/>
                <w:szCs w:val="22"/>
              </w:rPr>
              <w:t xml:space="preserve">2.15.9. </w:t>
            </w:r>
            <w:r w:rsidRPr="004700BD">
              <w:rPr>
                <w:rStyle w:val="normaltextrun"/>
                <w:color w:val="000000"/>
                <w:sz w:val="22"/>
                <w:szCs w:val="22"/>
              </w:rPr>
              <w:t>JP vykdytojams įgyvendinant JP projektus bus keliami JP projektų viešinimo reikalavimai</w:t>
            </w:r>
            <w:r>
              <w:rPr>
                <w:rStyle w:val="normaltextrun"/>
                <w:color w:val="000000"/>
                <w:sz w:val="22"/>
                <w:szCs w:val="22"/>
              </w:rPr>
              <w:t>,</w:t>
            </w:r>
            <w:r w:rsidRPr="004700BD">
              <w:rPr>
                <w:rStyle w:val="normaltextrun"/>
                <w:color w:val="000000"/>
                <w:sz w:val="22"/>
                <w:szCs w:val="22"/>
              </w:rPr>
              <w:t xml:space="preserve"> numatyti Projektų </w:t>
            </w:r>
            <w:r w:rsidRPr="007859B8">
              <w:rPr>
                <w:rStyle w:val="normaltextrun"/>
                <w:color w:val="000000"/>
                <w:sz w:val="22"/>
                <w:szCs w:val="22"/>
              </w:rPr>
              <w:t xml:space="preserve">administravimo ir finansavimo taisyklių </w:t>
            </w:r>
            <w:r>
              <w:rPr>
                <w:rStyle w:val="normaltextrun"/>
                <w:color w:val="000000"/>
                <w:sz w:val="22"/>
                <w:szCs w:val="22"/>
              </w:rPr>
              <w:t xml:space="preserve">340.1, 340.2.3, </w:t>
            </w:r>
            <w:r w:rsidRPr="007859B8">
              <w:rPr>
                <w:rStyle w:val="normaltextrun"/>
                <w:color w:val="000000"/>
                <w:sz w:val="22"/>
                <w:szCs w:val="22"/>
              </w:rPr>
              <w:t>341.1, 341.2 papunkčiuose bei 342 punkte.</w:t>
            </w:r>
            <w:r w:rsidRPr="007859B8">
              <w:rPr>
                <w:rStyle w:val="eop"/>
                <w:color w:val="000000"/>
                <w:sz w:val="22"/>
                <w:szCs w:val="22"/>
              </w:rPr>
              <w:t> </w:t>
            </w:r>
          </w:p>
          <w:p w14:paraId="02C4307B" w14:textId="77777777" w:rsidR="002D64CA" w:rsidRDefault="00307291" w:rsidP="000E7F99">
            <w:pPr>
              <w:jc w:val="both"/>
            </w:pPr>
            <w:r w:rsidRPr="007859B8">
              <w:rPr>
                <w:rStyle w:val="normaltextrun"/>
                <w:rFonts w:ascii="Times New Roman" w:hAnsi="Times New Roman" w:cs="Times New Roman"/>
                <w:color w:val="000000"/>
              </w:rPr>
              <w:t>2.1</w:t>
            </w:r>
            <w:r>
              <w:rPr>
                <w:rStyle w:val="normaltextrun"/>
                <w:rFonts w:ascii="Times New Roman" w:hAnsi="Times New Roman" w:cs="Times New Roman"/>
                <w:color w:val="000000"/>
              </w:rPr>
              <w:t>5</w:t>
            </w:r>
            <w:r w:rsidRPr="007859B8">
              <w:rPr>
                <w:rStyle w:val="normaltextrun"/>
                <w:rFonts w:ascii="Times New Roman" w:hAnsi="Times New Roman" w:cs="Times New Roman"/>
                <w:color w:val="000000"/>
              </w:rPr>
              <w:t>.10. JP projektams taikomi Projektų administravimo ir finansavimo taisyklių VIII skyriaus šeštajame skirsnyje nustatyti dokumentų saugojimo reikalavimai.</w:t>
            </w:r>
            <w:r w:rsidRPr="00EE582B">
              <w:rPr>
                <w:rStyle w:val="normaltextrun"/>
                <w:color w:val="000000"/>
              </w:rPr>
              <w:t> </w:t>
            </w:r>
            <w:r w:rsidRPr="00EE582B">
              <w:rPr>
                <w:rStyle w:val="eop"/>
                <w:color w:val="000000"/>
              </w:rPr>
              <w:t> </w:t>
            </w:r>
          </w:p>
        </w:tc>
      </w:tr>
      <w:tr w:rsidR="002D64CA" w:rsidRPr="008D0637" w14:paraId="7EB4FFF3" w14:textId="77777777" w:rsidTr="00D92E6E">
        <w:trPr>
          <w:gridAfter w:val="1"/>
          <w:wAfter w:w="11" w:type="dxa"/>
          <w:trHeight w:val="300"/>
        </w:trPr>
        <w:tc>
          <w:tcPr>
            <w:tcW w:w="766" w:type="dxa"/>
            <w:vMerge w:val="restart"/>
          </w:tcPr>
          <w:p w14:paraId="64DFE37C" w14:textId="77777777"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14:paraId="7C26FC96" w14:textId="77777777" w:rsidR="002D64CA" w:rsidRPr="00025451" w:rsidRDefault="002D64CA" w:rsidP="002D64CA">
            <w:pPr>
              <w:spacing w:after="120"/>
              <w:rPr>
                <w:rFonts w:ascii="Times New Roman" w:hAnsi="Times New Roman" w:cs="Times New Roman"/>
                <w:b/>
              </w:rPr>
            </w:pPr>
            <w:r w:rsidRPr="008D0637">
              <w:rPr>
                <w:rFonts w:ascii="Times New Roman" w:hAnsi="Times New Roman" w:cs="Times New Roman"/>
                <w:b/>
                <w:bCs/>
              </w:rPr>
              <w:t>Taikomi teisės aktai</w:t>
            </w:r>
          </w:p>
        </w:tc>
      </w:tr>
      <w:tr w:rsidR="002D64CA" w:rsidRPr="008D0637" w14:paraId="16B24E2E" w14:textId="77777777" w:rsidTr="00D92E6E">
        <w:trPr>
          <w:gridAfter w:val="1"/>
          <w:wAfter w:w="11" w:type="dxa"/>
          <w:trHeight w:val="300"/>
        </w:trPr>
        <w:tc>
          <w:tcPr>
            <w:tcW w:w="766" w:type="dxa"/>
            <w:vMerge/>
          </w:tcPr>
          <w:p w14:paraId="00CBF80E" w14:textId="77777777" w:rsidR="002D64CA" w:rsidRPr="007474E1" w:rsidRDefault="002D64CA" w:rsidP="002D64CA">
            <w:pPr>
              <w:spacing w:after="120"/>
              <w:rPr>
                <w:rFonts w:ascii="Times New Roman" w:hAnsi="Times New Roman" w:cs="Times New Roman"/>
                <w:b/>
                <w:bCs/>
              </w:rPr>
            </w:pPr>
          </w:p>
        </w:tc>
        <w:tc>
          <w:tcPr>
            <w:tcW w:w="9215" w:type="dxa"/>
            <w:gridSpan w:val="10"/>
            <w:vAlign w:val="center"/>
          </w:tcPr>
          <w:p w14:paraId="2BF7DE6B"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.1. 2021 m. vasario 12 d. Europos Parlamento ir Tarybos reglamentas (ES) Nr. 2021/241, kuriuo nustatoma ekonomikos gaivinimo ir atsparumo didinimo priemonė; </w:t>
            </w:r>
          </w:p>
          <w:p w14:paraId="5F1C8497"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.2. 2021 m. liepos 28 d. Tarybos įgyvendinimo sprendimas dėl Lietuvos ekonomikos gaivinimo ir atsparumo didinimo plano „Naujos kartos Lietuva“ įvertinimo patvirtinimo; </w:t>
            </w:r>
          </w:p>
          <w:p w14:paraId="64177267"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14:paraId="728CBDF8"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.4. 2021–2030 metų Nacionalinis pažangos planas, patvirtintas Lietuvos Respublikos Vyriausybės 2020 m. rugsėjo 9 d. nutarimu Nr. 998 „Dėl 2021–2030 metų Nacionalinio pažangos plano patvirtinimo“; </w:t>
            </w:r>
          </w:p>
          <w:p w14:paraId="1C60CA28"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48382C22"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p>
          <w:p w14:paraId="2E01F8C2" w14:textId="77777777" w:rsidR="000E7F99" w:rsidRPr="004700B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1CB0ED3D" w14:textId="77777777" w:rsidR="000E7F99" w:rsidRPr="00353A21" w:rsidRDefault="000E7F99" w:rsidP="000E7F99">
            <w:pPr>
              <w:pStyle w:val="paragraph"/>
              <w:spacing w:before="0" w:beforeAutospacing="0" w:after="0" w:afterAutospacing="0"/>
              <w:ind w:firstLine="47"/>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w:t>
            </w:r>
            <w:r w:rsidRPr="00353A21">
              <w:rPr>
                <w:rStyle w:val="normaltextrun"/>
                <w:color w:val="000000"/>
                <w:sz w:val="22"/>
                <w:szCs w:val="22"/>
              </w:rPr>
              <w:t xml:space="preserve">Respublikos švietimo, mokslo ir sporto ministro  įsakymu Nr. V-952 „Projektų finansavimo sąlygų aprašas“ </w:t>
            </w:r>
          </w:p>
          <w:p w14:paraId="4A8A10EE" w14:textId="77777777" w:rsidR="000E7F99" w:rsidRPr="00353A21" w:rsidRDefault="000E7F99" w:rsidP="000E7F99">
            <w:pPr>
              <w:pStyle w:val="paragraph"/>
              <w:spacing w:before="0" w:beforeAutospacing="0" w:after="0" w:afterAutospacing="0"/>
              <w:ind w:left="51" w:hanging="51"/>
              <w:jc w:val="both"/>
              <w:textAlignment w:val="baseline"/>
              <w:rPr>
                <w:rStyle w:val="normaltextrun"/>
                <w:color w:val="000000"/>
                <w:sz w:val="22"/>
                <w:szCs w:val="22"/>
              </w:rPr>
            </w:pPr>
            <w:r w:rsidRPr="00353A21">
              <w:rPr>
                <w:rStyle w:val="normaltextrun"/>
                <w:color w:val="000000"/>
                <w:sz w:val="22"/>
                <w:szCs w:val="22"/>
              </w:rPr>
              <w:t>2.16.9. Lietuvos Respublikos švietimo įstatymas; </w:t>
            </w:r>
          </w:p>
          <w:p w14:paraId="2DB85726" w14:textId="77777777" w:rsidR="000E7F99" w:rsidRPr="00353A21" w:rsidRDefault="000E7F99" w:rsidP="000E7F99">
            <w:pPr>
              <w:pStyle w:val="paragraph"/>
              <w:spacing w:before="0" w:beforeAutospacing="0" w:after="0" w:afterAutospacing="0"/>
              <w:ind w:left="47" w:hanging="47"/>
              <w:jc w:val="both"/>
              <w:textAlignment w:val="baseline"/>
              <w:rPr>
                <w:rStyle w:val="normaltextrun"/>
                <w:color w:val="000000"/>
                <w:sz w:val="22"/>
                <w:szCs w:val="22"/>
              </w:rPr>
            </w:pPr>
            <w:r w:rsidRPr="00353A21">
              <w:rPr>
                <w:rStyle w:val="normaltextrun"/>
                <w:color w:val="000000"/>
                <w:sz w:val="22"/>
                <w:szCs w:val="22"/>
              </w:rPr>
              <w:t>2.16.10. Lietuvos Respublikos profesinio mokymo įstatymas; </w:t>
            </w:r>
          </w:p>
          <w:p w14:paraId="13F41ABC" w14:textId="77777777" w:rsidR="002D64CA" w:rsidRPr="008D0637" w:rsidRDefault="000E7F99" w:rsidP="000E7F99">
            <w:pPr>
              <w:spacing w:after="120"/>
              <w:rPr>
                <w:rFonts w:ascii="Times New Roman" w:hAnsi="Times New Roman" w:cs="Times New Roman"/>
                <w:b/>
                <w:bCs/>
              </w:rPr>
            </w:pPr>
            <w:r w:rsidRPr="00353A21">
              <w:rPr>
                <w:rStyle w:val="normaltextrun"/>
                <w:rFonts w:ascii="Times New Roman" w:hAnsi="Times New Roman" w:cs="Times New Roman"/>
                <w:color w:val="000000"/>
              </w:rPr>
              <w:t>2.16.11. Formaliojo profesinio mokymo tvarkos aprašas, patvirtintas Lietuvos Respublikos švietimo ir mokslo ministro 2012 m. kovo 15 d. įsakymu Nr. V-482 „Dėl Formaliojo profesinio mokymo tvarkos aprašo patvirtinimo</w:t>
            </w:r>
            <w:r>
              <w:rPr>
                <w:rStyle w:val="normaltextrun"/>
                <w:rFonts w:ascii="Times New Roman" w:hAnsi="Times New Roman" w:cs="Times New Roman"/>
                <w:color w:val="000000"/>
              </w:rPr>
              <w:t>.</w:t>
            </w:r>
          </w:p>
        </w:tc>
      </w:tr>
      <w:tr w:rsidR="002D64CA" w:rsidRPr="008D0637" w14:paraId="01BC1496" w14:textId="77777777" w:rsidTr="00D92E6E">
        <w:trPr>
          <w:trHeight w:val="300"/>
        </w:trPr>
        <w:tc>
          <w:tcPr>
            <w:tcW w:w="9992" w:type="dxa"/>
            <w:gridSpan w:val="12"/>
            <w:shd w:val="clear" w:color="auto" w:fill="D0CECE" w:themeFill="background2" w:themeFillShade="E6"/>
          </w:tcPr>
          <w:p w14:paraId="516DF0CF" w14:textId="77777777" w:rsidR="002D64CA" w:rsidRDefault="002D64CA" w:rsidP="002D64C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0E7F99" w:rsidRPr="008D0637" w14:paraId="024D8CC7" w14:textId="77777777" w:rsidTr="00D92E6E">
        <w:trPr>
          <w:gridAfter w:val="1"/>
          <w:wAfter w:w="11" w:type="dxa"/>
          <w:trHeight w:val="300"/>
        </w:trPr>
        <w:tc>
          <w:tcPr>
            <w:tcW w:w="766" w:type="dxa"/>
          </w:tcPr>
          <w:p w14:paraId="276E7ABD" w14:textId="77777777" w:rsidR="000E7F99" w:rsidRPr="00025451" w:rsidRDefault="000E7F99" w:rsidP="000E7F99">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2"/>
          </w:tcPr>
          <w:p w14:paraId="546759A3" w14:textId="77777777" w:rsidR="000E7F99" w:rsidRPr="008D0637" w:rsidRDefault="000E7F99" w:rsidP="000E7F99">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14:paraId="1BE69CCE" w14:textId="77777777" w:rsidR="000E7F99" w:rsidRPr="00025451" w:rsidRDefault="000E7F99" w:rsidP="000E7F99">
            <w:pPr>
              <w:jc w:val="both"/>
              <w:rPr>
                <w:rFonts w:ascii="Times New Roman" w:hAnsi="Times New Roman" w:cs="Times New Roman"/>
              </w:rPr>
            </w:pPr>
            <w:r w:rsidRPr="00D967FB">
              <w:rPr>
                <w:rFonts w:ascii="Times New Roman" w:hAnsi="Times New Roman" w:cs="Times New Roman"/>
              </w:rPr>
              <w:t>Nuo šio Kvietimo paskelbimo dienos</w:t>
            </w:r>
          </w:p>
        </w:tc>
        <w:tc>
          <w:tcPr>
            <w:tcW w:w="3777" w:type="dxa"/>
            <w:gridSpan w:val="4"/>
          </w:tcPr>
          <w:p w14:paraId="791A5576" w14:textId="77777777" w:rsidR="000E7F99" w:rsidRDefault="000E7F99" w:rsidP="000E7F99">
            <w:pPr>
              <w:rPr>
                <w:rFonts w:ascii="Times New Roman" w:eastAsia="Times New Roman" w:hAnsi="Times New Roman" w:cs="Times New Roman"/>
                <w:i/>
                <w:iCs/>
              </w:rPr>
            </w:pPr>
            <w:r w:rsidRPr="0BA8C43F">
              <w:rPr>
                <w:rFonts w:ascii="Times New Roman" w:eastAsia="Times New Roman" w:hAnsi="Times New Roman" w:cs="Times New Roman"/>
              </w:rPr>
              <w:t>Iki</w:t>
            </w:r>
            <w:r w:rsidRPr="0BA8C43F">
              <w:rPr>
                <w:rFonts w:ascii="Times New Roman" w:eastAsia="Times New Roman" w:hAnsi="Times New Roman" w:cs="Times New Roman"/>
                <w:i/>
                <w:iCs/>
                <w:color w:val="808080" w:themeColor="background1" w:themeShade="80"/>
              </w:rPr>
              <w:t xml:space="preserve"> </w:t>
            </w:r>
            <w:r w:rsidRPr="0BA8C43F">
              <w:rPr>
                <w:rFonts w:ascii="Times New Roman" w:eastAsia="Times New Roman" w:hAnsi="Times New Roman" w:cs="Times New Roman"/>
              </w:rPr>
              <w:t>202</w:t>
            </w:r>
            <w:r>
              <w:rPr>
                <w:rFonts w:ascii="Times New Roman" w:eastAsia="Times New Roman" w:hAnsi="Times New Roman" w:cs="Times New Roman"/>
              </w:rPr>
              <w:t>4</w:t>
            </w:r>
            <w:r w:rsidRPr="0BA8C43F">
              <w:rPr>
                <w:rFonts w:ascii="Times New Roman" w:eastAsia="Times New Roman" w:hAnsi="Times New Roman" w:cs="Times New Roman"/>
              </w:rPr>
              <w:t xml:space="preserve"> m. </w:t>
            </w:r>
            <w:r w:rsidRPr="00362338">
              <w:rPr>
                <w:rFonts w:ascii="Times New Roman" w:eastAsia="Times New Roman" w:hAnsi="Times New Roman" w:cs="Times New Roman"/>
              </w:rPr>
              <w:t xml:space="preserve">kovo </w:t>
            </w:r>
            <w:r w:rsidR="00263466" w:rsidRPr="00362338">
              <w:rPr>
                <w:rFonts w:ascii="Times New Roman" w:eastAsia="Times New Roman" w:hAnsi="Times New Roman" w:cs="Times New Roman"/>
              </w:rPr>
              <w:t xml:space="preserve">29 </w:t>
            </w:r>
            <w:r w:rsidRPr="00362338">
              <w:rPr>
                <w:rFonts w:ascii="Times New Roman" w:eastAsia="Times New Roman" w:hAnsi="Times New Roman" w:cs="Times New Roman"/>
              </w:rPr>
              <w:t>d.</w:t>
            </w:r>
            <w:r w:rsidRPr="0BA8C43F">
              <w:rPr>
                <w:rFonts w:ascii="Times New Roman" w:eastAsia="Times New Roman" w:hAnsi="Times New Roman" w:cs="Times New Roman"/>
              </w:rPr>
              <w:t xml:space="preserve"> </w:t>
            </w:r>
            <w:r>
              <w:rPr>
                <w:rFonts w:ascii="Times New Roman" w:eastAsia="Times New Roman" w:hAnsi="Times New Roman" w:cs="Times New Roman"/>
              </w:rPr>
              <w:t>15</w:t>
            </w:r>
            <w:r w:rsidRPr="0BA8C43F">
              <w:rPr>
                <w:rFonts w:ascii="Times New Roman" w:eastAsia="Times New Roman" w:hAnsi="Times New Roman" w:cs="Times New Roman"/>
              </w:rPr>
              <w:t>.</w:t>
            </w:r>
            <w:r>
              <w:rPr>
                <w:rFonts w:ascii="Times New Roman" w:eastAsia="Times New Roman" w:hAnsi="Times New Roman" w:cs="Times New Roman"/>
              </w:rPr>
              <w:t>45</w:t>
            </w:r>
            <w:r w:rsidRPr="0BA8C43F">
              <w:rPr>
                <w:rFonts w:ascii="Times New Roman" w:eastAsia="Times New Roman" w:hAnsi="Times New Roman" w:cs="Times New Roman"/>
              </w:rPr>
              <w:t xml:space="preserve"> val.</w:t>
            </w:r>
          </w:p>
        </w:tc>
      </w:tr>
      <w:tr w:rsidR="002D64CA" w:rsidRPr="008D0637" w14:paraId="6E3DD3FF" w14:textId="77777777" w:rsidTr="00D92E6E">
        <w:trPr>
          <w:gridAfter w:val="1"/>
          <w:wAfter w:w="11" w:type="dxa"/>
          <w:trHeight w:val="300"/>
        </w:trPr>
        <w:tc>
          <w:tcPr>
            <w:tcW w:w="766" w:type="dxa"/>
            <w:vMerge w:val="restart"/>
          </w:tcPr>
          <w:p w14:paraId="741E59F9" w14:textId="77777777"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B6EA1B1" w14:textId="77777777" w:rsidR="002D64CA" w:rsidRPr="00025451" w:rsidRDefault="002D64CA" w:rsidP="002D64CA">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0E7F99" w:rsidRPr="008D0637" w14:paraId="0CC904BE" w14:textId="77777777" w:rsidTr="00D92E6E">
        <w:trPr>
          <w:gridAfter w:val="1"/>
          <w:wAfter w:w="11" w:type="dxa"/>
          <w:trHeight w:val="300"/>
        </w:trPr>
        <w:tc>
          <w:tcPr>
            <w:tcW w:w="766" w:type="dxa"/>
            <w:vMerge/>
          </w:tcPr>
          <w:p w14:paraId="54FACF87" w14:textId="77777777" w:rsidR="000E7F99" w:rsidRPr="00CE335F" w:rsidRDefault="000E7F99" w:rsidP="000E7F99">
            <w:pPr>
              <w:spacing w:after="120"/>
              <w:rPr>
                <w:rFonts w:ascii="Times New Roman" w:hAnsi="Times New Roman" w:cs="Times New Roman"/>
                <w:b/>
                <w:bCs/>
              </w:rPr>
            </w:pPr>
          </w:p>
        </w:tc>
        <w:tc>
          <w:tcPr>
            <w:tcW w:w="9215" w:type="dxa"/>
            <w:gridSpan w:val="10"/>
          </w:tcPr>
          <w:p w14:paraId="34F84B7B" w14:textId="77777777" w:rsidR="000E7F99" w:rsidRDefault="000E7F99" w:rsidP="000E7F99">
            <w:pPr>
              <w:pStyle w:val="paragraph"/>
              <w:spacing w:before="0" w:beforeAutospacing="0" w:after="0" w:afterAutospacing="0"/>
              <w:jc w:val="both"/>
              <w:textAlignment w:val="baseline"/>
              <w:rPr>
                <w:sz w:val="22"/>
                <w:szCs w:val="22"/>
              </w:rPr>
            </w:pPr>
            <w:r w:rsidRPr="003024C7">
              <w:rPr>
                <w:rStyle w:val="normaltextrun"/>
                <w:sz w:val="22"/>
                <w:szCs w:val="22"/>
              </w:rPr>
              <w:t>3.2.1. Užpildyt</w:t>
            </w:r>
            <w:r>
              <w:rPr>
                <w:rStyle w:val="normaltextrun"/>
                <w:sz w:val="22"/>
                <w:szCs w:val="22"/>
              </w:rPr>
              <w:t>a</w:t>
            </w:r>
            <w:r w:rsidRPr="003024C7">
              <w:rPr>
                <w:rStyle w:val="normaltextrun"/>
                <w:sz w:val="22"/>
                <w:szCs w:val="22"/>
                <w:lang w:val="en-US"/>
              </w:rPr>
              <w:t xml:space="preserve"> ir įstaigos vadovo ar įgalioto asmens </w:t>
            </w:r>
            <w:r w:rsidRPr="003024C7">
              <w:rPr>
                <w:rStyle w:val="normaltextrun"/>
                <w:sz w:val="22"/>
                <w:szCs w:val="22"/>
              </w:rPr>
              <w:t>elektroniniu parašu pasirašyt</w:t>
            </w:r>
            <w:r>
              <w:rPr>
                <w:rStyle w:val="normaltextrun"/>
                <w:sz w:val="22"/>
                <w:szCs w:val="22"/>
              </w:rPr>
              <w:t>a JP projekto</w:t>
            </w:r>
            <w:r w:rsidRPr="003024C7">
              <w:rPr>
                <w:rStyle w:val="normaltextrun"/>
                <w:sz w:val="22"/>
                <w:szCs w:val="22"/>
              </w:rPr>
              <w:t xml:space="preserve"> paraišk</w:t>
            </w:r>
            <w:r>
              <w:rPr>
                <w:rStyle w:val="normaltextrun"/>
                <w:sz w:val="22"/>
                <w:szCs w:val="22"/>
              </w:rPr>
              <w:t>a</w:t>
            </w:r>
            <w:r w:rsidRPr="003024C7">
              <w:rPr>
                <w:rStyle w:val="normaltextrun"/>
                <w:sz w:val="22"/>
                <w:szCs w:val="22"/>
              </w:rPr>
              <w:t>  kartu su Kvietimo 3.3 p. nurodytais privalomais priedais (dokumentais),  turi būti teikiam</w:t>
            </w:r>
            <w:r>
              <w:rPr>
                <w:rStyle w:val="normaltextrun"/>
                <w:sz w:val="22"/>
                <w:szCs w:val="22"/>
              </w:rPr>
              <w:t>a</w:t>
            </w:r>
            <w:r w:rsidRPr="003024C7">
              <w:rPr>
                <w:rStyle w:val="normaltextrun"/>
                <w:sz w:val="22"/>
                <w:szCs w:val="22"/>
              </w:rPr>
              <w:t xml:space="preserve"> el. paštu </w:t>
            </w:r>
            <w:hyperlink r:id="rId12" w:history="1">
              <w:r w:rsidRPr="003024C7">
                <w:rPr>
                  <w:rStyle w:val="Hyperlink"/>
                  <w:rFonts w:eastAsiaTheme="majorEastAsia"/>
                  <w:sz w:val="22"/>
                  <w:szCs w:val="22"/>
                </w:rPr>
                <w:t>mobilumas</w:t>
              </w:r>
              <w:r w:rsidRPr="003024C7">
                <w:rPr>
                  <w:rStyle w:val="Hyperlink"/>
                  <w:rFonts w:eastAsiaTheme="majorEastAsia"/>
                  <w:sz w:val="22"/>
                  <w:szCs w:val="22"/>
                  <w:lang w:val="en-US"/>
                </w:rPr>
                <w:t>@esf.lt</w:t>
              </w:r>
            </w:hyperlink>
            <w:r w:rsidRPr="003024C7">
              <w:rPr>
                <w:rStyle w:val="normaltextrun"/>
                <w:color w:val="0563C1"/>
                <w:sz w:val="22"/>
                <w:szCs w:val="22"/>
                <w:u w:val="single"/>
              </w:rPr>
              <w:t xml:space="preserve"> </w:t>
            </w:r>
            <w:r w:rsidRPr="003024C7">
              <w:rPr>
                <w:rStyle w:val="eop"/>
                <w:sz w:val="22"/>
                <w:szCs w:val="22"/>
              </w:rPr>
              <w:t> iki</w:t>
            </w:r>
            <w:r>
              <w:rPr>
                <w:rStyle w:val="eop"/>
                <w:sz w:val="22"/>
                <w:szCs w:val="22"/>
              </w:rPr>
              <w:t xml:space="preserve"> Kvietime nurodyto termino pabaigos.</w:t>
            </w:r>
          </w:p>
          <w:p w14:paraId="34747491" w14:textId="77777777" w:rsidR="000E7F99" w:rsidRPr="003024C7" w:rsidRDefault="000E7F99" w:rsidP="000E7F99">
            <w:pPr>
              <w:pStyle w:val="paragraph"/>
              <w:spacing w:before="0" w:beforeAutospacing="0" w:after="0" w:afterAutospacing="0"/>
              <w:jc w:val="both"/>
              <w:textAlignment w:val="baseline"/>
              <w:rPr>
                <w:rStyle w:val="normaltextrun"/>
                <w:sz w:val="22"/>
                <w:szCs w:val="22"/>
              </w:rPr>
            </w:pPr>
            <w:r w:rsidRPr="003024C7">
              <w:rPr>
                <w:rStyle w:val="normaltextrun"/>
                <w:sz w:val="22"/>
                <w:szCs w:val="22"/>
              </w:rPr>
              <w:t xml:space="preserve">3.2.2. Jeigu </w:t>
            </w:r>
            <w:r>
              <w:rPr>
                <w:rStyle w:val="normaltextrun"/>
                <w:sz w:val="22"/>
                <w:szCs w:val="22"/>
              </w:rPr>
              <w:t xml:space="preserve">JP projekto </w:t>
            </w:r>
            <w:r w:rsidRPr="003024C7">
              <w:rPr>
                <w:rStyle w:val="normaltextrun"/>
                <w:sz w:val="22"/>
                <w:szCs w:val="22"/>
              </w:rPr>
              <w:t>paraiška pasirašoma ne įstaigos vadovo, kartu su paraiška turi būti pateikiamas atstovavimo pagrindą suteikiantis dokumentas, pvz., įsakymas, įgaliojimas. </w:t>
            </w:r>
          </w:p>
          <w:p w14:paraId="72A8B211" w14:textId="77777777" w:rsidR="000E7F99" w:rsidRPr="003024C7" w:rsidRDefault="000E7F99" w:rsidP="000E7F99">
            <w:pPr>
              <w:pStyle w:val="paragraph"/>
              <w:spacing w:before="0" w:beforeAutospacing="0" w:after="0" w:afterAutospacing="0"/>
              <w:jc w:val="both"/>
              <w:textAlignment w:val="baseline"/>
              <w:rPr>
                <w:sz w:val="22"/>
                <w:szCs w:val="22"/>
              </w:rPr>
            </w:pPr>
            <w:r w:rsidRPr="003024C7">
              <w:rPr>
                <w:rStyle w:val="normaltextrun"/>
                <w:sz w:val="22"/>
                <w:szCs w:val="22"/>
              </w:rPr>
              <w:t>3.2.3. Paraiškos pateikimo momentu laikoma pateikimo el. paštu data.</w:t>
            </w:r>
            <w:r w:rsidRPr="003024C7">
              <w:rPr>
                <w:rStyle w:val="eop"/>
                <w:sz w:val="22"/>
                <w:szCs w:val="22"/>
              </w:rPr>
              <w:t> </w:t>
            </w:r>
          </w:p>
          <w:p w14:paraId="4CC43CBF" w14:textId="77777777" w:rsidR="000E7F99" w:rsidRPr="003024C7" w:rsidRDefault="000E7F99" w:rsidP="000E7F99">
            <w:pPr>
              <w:pStyle w:val="paragraph"/>
              <w:spacing w:before="0" w:beforeAutospacing="0" w:after="0" w:afterAutospacing="0"/>
              <w:jc w:val="both"/>
              <w:textAlignment w:val="baseline"/>
              <w:rPr>
                <w:sz w:val="22"/>
                <w:szCs w:val="22"/>
              </w:rPr>
            </w:pPr>
            <w:r w:rsidRPr="003024C7">
              <w:rPr>
                <w:rStyle w:val="normaltextrun"/>
                <w:sz w:val="22"/>
                <w:szCs w:val="22"/>
              </w:rPr>
              <w:t xml:space="preserve">3.3.4. Paraiškos pateikimas bus patvirtinamas per 2 darbo dienas atsakymu iš elektroninio pašto dėžutės </w:t>
            </w:r>
            <w:hyperlink r:id="rId13" w:history="1">
              <w:r w:rsidRPr="003024C7">
                <w:rPr>
                  <w:rStyle w:val="Hyperlink"/>
                  <w:rFonts w:eastAsiaTheme="majorEastAsia"/>
                  <w:sz w:val="22"/>
                  <w:szCs w:val="22"/>
                </w:rPr>
                <w:t>mobilumas</w:t>
              </w:r>
              <w:r w:rsidRPr="003024C7">
                <w:rPr>
                  <w:rStyle w:val="Hyperlink"/>
                  <w:rFonts w:eastAsiaTheme="majorEastAsia"/>
                  <w:sz w:val="22"/>
                  <w:szCs w:val="22"/>
                  <w:lang w:val="en-US"/>
                </w:rPr>
                <w:t>@esf.lt</w:t>
              </w:r>
            </w:hyperlink>
            <w:r w:rsidRPr="003024C7">
              <w:rPr>
                <w:rStyle w:val="normaltextrun"/>
                <w:sz w:val="22"/>
                <w:szCs w:val="22"/>
              </w:rPr>
              <w:t>, kad paraiška gauta, užregistruota ir jai suteiktas kodas. Pateikus paraišką ir negavus atsakymo, prašome kreiptis Kvietime nurodytais kontaktais. </w:t>
            </w:r>
            <w:r w:rsidRPr="003024C7">
              <w:rPr>
                <w:rStyle w:val="eop"/>
                <w:sz w:val="22"/>
                <w:szCs w:val="22"/>
              </w:rPr>
              <w:t> </w:t>
            </w:r>
          </w:p>
          <w:p w14:paraId="1F5B4DEB" w14:textId="77777777" w:rsidR="000E7F99" w:rsidRPr="009315ED" w:rsidRDefault="000E7F99" w:rsidP="000E7F99">
            <w:pPr>
              <w:spacing w:after="120"/>
              <w:rPr>
                <w:rFonts w:ascii="Times New Roman" w:hAnsi="Times New Roman" w:cs="Times New Roman"/>
                <w:b/>
                <w:bCs/>
                <w:color w:val="808080" w:themeColor="background1" w:themeShade="80"/>
              </w:rPr>
            </w:pPr>
            <w:r w:rsidRPr="003024C7">
              <w:rPr>
                <w:rStyle w:val="normaltextrun"/>
                <w:rFonts w:ascii="Times New Roman" w:hAnsi="Times New Roman" w:cs="Times New Roman"/>
              </w:rPr>
              <w:t>3.2.5. Vienas JP projekto pareiškėjas pagal šį Kvietimą gali pateikti tik vieną</w:t>
            </w:r>
            <w:r w:rsidRPr="008F0C6F">
              <w:rPr>
                <w:rStyle w:val="normaltextrun"/>
                <w:rFonts w:ascii="Times New Roman" w:hAnsi="Times New Roman" w:cs="Times New Roman"/>
              </w:rPr>
              <w:t xml:space="preserve"> JP projekto paraišką. </w:t>
            </w:r>
            <w:r w:rsidRPr="008F0C6F">
              <w:rPr>
                <w:rStyle w:val="eop"/>
                <w:rFonts w:ascii="Times New Roman" w:hAnsi="Times New Roman" w:cs="Times New Roman"/>
              </w:rPr>
              <w:t> </w:t>
            </w:r>
          </w:p>
        </w:tc>
      </w:tr>
      <w:tr w:rsidR="000E7F99" w:rsidRPr="008D0637" w14:paraId="27D3BFDB" w14:textId="77777777" w:rsidTr="00D92E6E">
        <w:trPr>
          <w:gridAfter w:val="1"/>
          <w:wAfter w:w="11" w:type="dxa"/>
          <w:trHeight w:val="300"/>
        </w:trPr>
        <w:tc>
          <w:tcPr>
            <w:tcW w:w="766" w:type="dxa"/>
            <w:vMerge w:val="restart"/>
          </w:tcPr>
          <w:p w14:paraId="16C7B4BC" w14:textId="77777777" w:rsidR="000E7F99" w:rsidRPr="00025451" w:rsidRDefault="000E7F99" w:rsidP="000E7F99">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066D3D42" w14:textId="77777777" w:rsidR="000E7F99" w:rsidRPr="00083E94" w:rsidRDefault="000E7F99" w:rsidP="000E7F99">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0E7F99" w:rsidRPr="008D0637" w14:paraId="343B7FB9" w14:textId="77777777" w:rsidTr="00D92E6E">
        <w:trPr>
          <w:gridAfter w:val="1"/>
          <w:wAfter w:w="11" w:type="dxa"/>
          <w:trHeight w:val="300"/>
        </w:trPr>
        <w:tc>
          <w:tcPr>
            <w:tcW w:w="766" w:type="dxa"/>
            <w:vMerge/>
          </w:tcPr>
          <w:p w14:paraId="0173F4DA" w14:textId="77777777" w:rsidR="000E7F99" w:rsidRPr="000C0E33" w:rsidRDefault="000E7F99" w:rsidP="000E7F99">
            <w:pPr>
              <w:spacing w:after="120"/>
              <w:rPr>
                <w:rFonts w:ascii="Times New Roman" w:hAnsi="Times New Roman" w:cs="Times New Roman"/>
                <w:b/>
                <w:bCs/>
              </w:rPr>
            </w:pPr>
          </w:p>
        </w:tc>
        <w:tc>
          <w:tcPr>
            <w:tcW w:w="9215" w:type="dxa"/>
            <w:gridSpan w:val="10"/>
          </w:tcPr>
          <w:p w14:paraId="5884FCD3" w14:textId="77777777" w:rsidR="000E7F99" w:rsidRPr="00B12030" w:rsidRDefault="000E7F99" w:rsidP="000E7F99">
            <w:pPr>
              <w:jc w:val="both"/>
              <w:rPr>
                <w:rFonts w:ascii="Times New Roman" w:hAnsi="Times New Roman" w:cs="Times New Roman"/>
                <w:szCs w:val="24"/>
              </w:rPr>
            </w:pPr>
            <w:r w:rsidRPr="00B12030">
              <w:rPr>
                <w:rFonts w:ascii="Times New Roman" w:hAnsi="Times New Roman" w:cs="Times New Roman"/>
              </w:rPr>
              <w:t>Kartu su paraiška JP projekto pareiškėjas turi pateikti šiuos priedus lietuvių kalba:</w:t>
            </w:r>
          </w:p>
          <w:p w14:paraId="00E41C40" w14:textId="77777777" w:rsidR="000E7F99" w:rsidRPr="00B12030" w:rsidRDefault="000E7F99" w:rsidP="000E7F99">
            <w:pPr>
              <w:rPr>
                <w:rFonts w:ascii="Times New Roman" w:hAnsi="Times New Roman" w:cs="Times New Roman"/>
                <w:sz w:val="6"/>
                <w:szCs w:val="6"/>
              </w:rPr>
            </w:pPr>
          </w:p>
          <w:p w14:paraId="4A1C69EA" w14:textId="77777777" w:rsidR="000E7F99" w:rsidRPr="00B12030" w:rsidRDefault="000E7F99" w:rsidP="000E7F99">
            <w:pPr>
              <w:jc w:val="both"/>
              <w:rPr>
                <w:rFonts w:ascii="Times New Roman" w:hAnsi="Times New Roman" w:cs="Times New Roman"/>
              </w:rPr>
            </w:pPr>
            <w:r w:rsidRPr="00B12030">
              <w:rPr>
                <w:rFonts w:ascii="Times New Roman" w:hAnsi="Times New Roman" w:cs="Times New Roman"/>
              </w:rPr>
              <w:t>3.3.1. profesini</w:t>
            </w:r>
            <w:r>
              <w:rPr>
                <w:rFonts w:ascii="Times New Roman" w:hAnsi="Times New Roman" w:cs="Times New Roman"/>
              </w:rPr>
              <w:t>o</w:t>
            </w:r>
            <w:r w:rsidRPr="00B12030">
              <w:rPr>
                <w:rFonts w:ascii="Times New Roman" w:hAnsi="Times New Roman" w:cs="Times New Roman"/>
              </w:rPr>
              <w:t xml:space="preserve"> mokymo įstaigų bendradarbiavimo sutartį (-is), kurioje (-iose) nurodytos formaliojo profesinio mokym</w:t>
            </w:r>
            <w:r>
              <w:rPr>
                <w:rFonts w:ascii="Times New Roman" w:hAnsi="Times New Roman" w:cs="Times New Roman"/>
              </w:rPr>
              <w:t>o</w:t>
            </w:r>
            <w:r w:rsidRPr="00B12030">
              <w:rPr>
                <w:rFonts w:ascii="Times New Roman" w:hAnsi="Times New Roman" w:cs="Times New Roman"/>
              </w:rPr>
              <w:t xml:space="preserve"> programos, pagal kurias mokiniai atvyks mokytis į sektorinį</w:t>
            </w:r>
            <w:r>
              <w:rPr>
                <w:rFonts w:ascii="Times New Roman" w:hAnsi="Times New Roman" w:cs="Times New Roman"/>
              </w:rPr>
              <w:t xml:space="preserve"> (-ius)</w:t>
            </w:r>
            <w:r w:rsidRPr="00B12030">
              <w:rPr>
                <w:rFonts w:ascii="Times New Roman" w:hAnsi="Times New Roman" w:cs="Times New Roman"/>
              </w:rPr>
              <w:t xml:space="preserve"> praktinio mokymo centrą</w:t>
            </w:r>
            <w:r>
              <w:rPr>
                <w:rFonts w:ascii="Times New Roman" w:hAnsi="Times New Roman" w:cs="Times New Roman"/>
              </w:rPr>
              <w:t xml:space="preserve"> (-us)</w:t>
            </w:r>
            <w:r w:rsidRPr="00B12030">
              <w:rPr>
                <w:rFonts w:ascii="Times New Roman" w:hAnsi="Times New Roman" w:cs="Times New Roman"/>
              </w:rPr>
              <w:t xml:space="preserve">,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1-ajam specialiajam projektų atrankos kriterijui „</w:t>
            </w:r>
            <w:r w:rsidRPr="00B12030">
              <w:rPr>
                <w:rFonts w:ascii="Times New Roman" w:hAnsi="Times New Roman" w:cs="Times New Roman"/>
                <w:szCs w:val="24"/>
              </w:rPr>
              <w:t>Projekte numatytas bendradarbiavimas tarp profesinio</w:t>
            </w:r>
            <w:r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Pr>
                <w:rFonts w:ascii="Times New Roman" w:hAnsi="Times New Roman" w:cs="Times New Roman"/>
                <w:szCs w:val="24"/>
              </w:rPr>
              <w:t>“</w:t>
            </w:r>
            <w:r>
              <w:rPr>
                <w:rFonts w:ascii="Times New Roman" w:hAnsi="Times New Roman" w:cs="Times New Roman"/>
              </w:rPr>
              <w:t xml:space="preserve">. </w:t>
            </w:r>
            <w:r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w:t>
            </w:r>
            <w:bookmarkStart w:id="1" w:name="part_db7624a5eabe4e058f32ceb10d364842"/>
            <w:bookmarkEnd w:id="1"/>
            <w:r w:rsidRPr="00933F2D">
              <w:rPr>
                <w:rFonts w:ascii="Times New Roman" w:eastAsia="Times New Roman" w:hAnsi="Times New Roman" w:cs="Times New Roman"/>
                <w:color w:val="000000"/>
                <w:lang w:eastAsia="lt-LT"/>
              </w:rPr>
              <w:t xml:space="preserve"> Viename projekte negali dalyvauti profesinio mokymo įstaigos, turinčios to paties ūkio sektoriaus sektorinius praktinio mokymo centrus</w:t>
            </w:r>
            <w:r>
              <w:rPr>
                <w:rFonts w:ascii="Times New Roman" w:eastAsia="Times New Roman" w:hAnsi="Times New Roman" w:cs="Times New Roman"/>
                <w:color w:val="000000"/>
                <w:lang w:eastAsia="lt-LT"/>
              </w:rPr>
              <w:t>;</w:t>
            </w:r>
          </w:p>
          <w:p w14:paraId="3F18055C" w14:textId="77777777" w:rsidR="000E7F99" w:rsidRPr="00762017" w:rsidRDefault="000E7F99" w:rsidP="000E7F99">
            <w:pPr>
              <w:rPr>
                <w:sz w:val="6"/>
                <w:szCs w:val="6"/>
                <w:highlight w:val="yellow"/>
              </w:rPr>
            </w:pPr>
          </w:p>
          <w:p w14:paraId="17926714" w14:textId="77777777" w:rsidR="000E7F99" w:rsidRPr="00762017" w:rsidRDefault="000E7F99" w:rsidP="000E7F99">
            <w:pPr>
              <w:ind w:firstLine="47"/>
              <w:jc w:val="both"/>
              <w:rPr>
                <w:sz w:val="6"/>
                <w:szCs w:val="6"/>
                <w:highlight w:val="yellow"/>
              </w:rPr>
            </w:pPr>
            <w:r w:rsidRPr="00B12030">
              <w:rPr>
                <w:rFonts w:ascii="Times New Roman" w:hAnsi="Times New Roman" w:cs="Times New Roman"/>
              </w:rPr>
              <w:t xml:space="preserve">3.3.2. dokumentus, pagrindžiančius, jog </w:t>
            </w:r>
            <w:r w:rsidRPr="00397439">
              <w:rPr>
                <w:rFonts w:ascii="Times New Roman" w:hAnsi="Times New Roman" w:cs="Times New Roman"/>
                <w:szCs w:val="24"/>
              </w:rPr>
              <w:t>mokiniai</w:t>
            </w:r>
            <w:r>
              <w:rPr>
                <w:rFonts w:ascii="Times New Roman" w:hAnsi="Times New Roman" w:cs="Times New Roman"/>
                <w:szCs w:val="24"/>
              </w:rPr>
              <w:t>,</w:t>
            </w:r>
            <w:r w:rsidRPr="00447B2B">
              <w:rPr>
                <w:rFonts w:ascii="Times New Roman" w:hAnsi="Times New Roman" w:cs="Times New Roman"/>
              </w:rPr>
              <w:t xml:space="preserve"> besimokantys pagal formaliojo profesinio mokymo programas</w:t>
            </w:r>
            <w:r>
              <w:rPr>
                <w:rFonts w:ascii="Times New Roman" w:hAnsi="Times New Roman" w:cs="Times New Roman"/>
              </w:rPr>
              <w:t>,</w:t>
            </w:r>
            <w:r w:rsidRPr="00397439">
              <w:rPr>
                <w:rFonts w:ascii="Times New Roman" w:hAnsi="Times New Roman" w:cs="Times New Roman"/>
                <w:szCs w:val="24"/>
              </w:rPr>
              <w:t xml:space="preserve"> praktinio mokymo sektoriniame (-iuose) praktinio mokymo centre (-uose) </w:t>
            </w:r>
            <w:r w:rsidRPr="00875180">
              <w:rPr>
                <w:rFonts w:ascii="Times New Roman" w:hAnsi="Times New Roman" w:cs="Times New Roman"/>
                <w:szCs w:val="24"/>
              </w:rPr>
              <w:t>metu</w:t>
            </w:r>
            <w:r w:rsidRPr="00A567E5">
              <w:rPr>
                <w:rFonts w:ascii="Times New Roman" w:hAnsi="Times New Roman" w:cs="Times New Roman"/>
                <w:szCs w:val="24"/>
              </w:rPr>
              <w:t xml:space="preserve"> </w:t>
            </w:r>
            <w:r w:rsidRPr="00397439">
              <w:rPr>
                <w:rFonts w:ascii="Times New Roman" w:hAnsi="Times New Roman" w:cs="Times New Roman"/>
                <w:szCs w:val="24"/>
              </w:rPr>
              <w:t>pagerins skaitmeninius įgūdžius</w:t>
            </w:r>
            <w:r w:rsidRPr="0083428B">
              <w:rPr>
                <w:rFonts w:ascii="Times New Roman" w:hAnsi="Times New Roman" w:cs="Times New Roman"/>
              </w:rPr>
              <w:t xml:space="preserve"> ir mokysis pagal</w:t>
            </w:r>
            <w:r>
              <w:rPr>
                <w:rFonts w:ascii="Times New Roman" w:hAnsi="Times New Roman" w:cs="Times New Roman"/>
              </w:rPr>
              <w:t xml:space="preserve"> </w:t>
            </w:r>
            <w:r w:rsidRPr="00B12030">
              <w:rPr>
                <w:rFonts w:ascii="Times New Roman" w:hAnsi="Times New Roman" w:cs="Times New Roman"/>
              </w:rPr>
              <w:t>mokymo program</w:t>
            </w:r>
            <w:r>
              <w:rPr>
                <w:rFonts w:ascii="Times New Roman" w:hAnsi="Times New Roman" w:cs="Times New Roman"/>
              </w:rPr>
              <w:t>ą,</w:t>
            </w:r>
            <w:r w:rsidRPr="00B12030">
              <w:rPr>
                <w:rFonts w:ascii="Times New Roman" w:hAnsi="Times New Roman" w:cs="Times New Roman"/>
              </w:rPr>
              <w:t xml:space="preserve"> orientuot</w:t>
            </w:r>
            <w:r>
              <w:rPr>
                <w:rFonts w:ascii="Times New Roman" w:hAnsi="Times New Roman" w:cs="Times New Roman"/>
              </w:rPr>
              <w:t>ą</w:t>
            </w:r>
            <w:r w:rsidRPr="00B12030">
              <w:rPr>
                <w:rFonts w:ascii="Times New Roman" w:hAnsi="Times New Roman" w:cs="Times New Roman"/>
              </w:rPr>
              <w:t xml:space="preserve"> į skaitmeninių kompetencijų ugdymą pagal Europos skaitmeninės kompetencijos programą,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2-ajam specialiajam projektų atrankos kriterijui „</w:t>
            </w:r>
            <w:r w:rsidRPr="00B12030">
              <w:rPr>
                <w:rFonts w:ascii="Times New Roman" w:hAnsi="Times New Roman" w:cs="Times New Roman"/>
                <w:szCs w:val="24"/>
              </w:rPr>
              <w:t>Projekte numatyta, kad ne mažiau kaip 40 proc. dalyvių pagerins skaitmeninius įgūdžius“</w:t>
            </w:r>
            <w:r>
              <w:rPr>
                <w:rFonts w:ascii="Times New Roman" w:hAnsi="Times New Roman" w:cs="Times New Roman"/>
                <w:szCs w:val="24"/>
              </w:rPr>
              <w:t>;</w:t>
            </w:r>
          </w:p>
          <w:p w14:paraId="668916C5" w14:textId="77777777" w:rsidR="000E7F99" w:rsidRPr="008D0637" w:rsidRDefault="000E7F99" w:rsidP="000E7F99">
            <w:pPr>
              <w:spacing w:after="120"/>
              <w:jc w:val="both"/>
              <w:rPr>
                <w:rFonts w:ascii="Times New Roman" w:hAnsi="Times New Roman" w:cs="Times New Roman"/>
                <w:b/>
                <w:bCs/>
              </w:rPr>
            </w:pPr>
            <w:r w:rsidRPr="00447B2B">
              <w:rPr>
                <w:rFonts w:ascii="Times New Roman" w:hAnsi="Times New Roman" w:cs="Times New Roman"/>
              </w:rPr>
              <w:t xml:space="preserve">3.3.3.   dokumentus, pagrindžiančius, jog mokiniai, besimokantys pagal formaliojo profesinio mokymo programas, sektoriniame praktinio mokymo centre tobulins kompetencijas, reikalingas žaliajai pertvarkai, siekiant pagrįsti atitiktį </w:t>
            </w:r>
            <w:r w:rsidRPr="00447B2B">
              <w:rPr>
                <w:rStyle w:val="normaltextrun"/>
                <w:rFonts w:ascii="Times New Roman" w:hAnsi="Times New Roman" w:cs="Times New Roman"/>
              </w:rPr>
              <w:t>Kvietimo 2.</w:t>
            </w:r>
            <w:r>
              <w:rPr>
                <w:rStyle w:val="normaltextrun"/>
                <w:rFonts w:ascii="Times New Roman" w:hAnsi="Times New Roman" w:cs="Times New Roman"/>
              </w:rPr>
              <w:t>9</w:t>
            </w:r>
            <w:r w:rsidRPr="00447B2B">
              <w:rPr>
                <w:rStyle w:val="normaltextrun"/>
                <w:rFonts w:ascii="Times New Roman" w:hAnsi="Times New Roman" w:cs="Times New Roman"/>
              </w:rPr>
              <w:t xml:space="preserve"> punkte įvardintam 3-ajam specialiajam projektų atrankos kriterijui „</w:t>
            </w:r>
            <w:r w:rsidRPr="00447B2B">
              <w:rPr>
                <w:rFonts w:ascii="Times New Roman" w:hAnsi="Times New Roman" w:cs="Times New Roman"/>
                <w:szCs w:val="24"/>
              </w:rPr>
              <w:t>Projekte dalyviai tobulins</w:t>
            </w:r>
            <w:r w:rsidRPr="00861DDB">
              <w:rPr>
                <w:rFonts w:ascii="Times New Roman" w:hAnsi="Times New Roman" w:cs="Times New Roman"/>
                <w:szCs w:val="24"/>
              </w:rPr>
              <w:t xml:space="preserve"> kompetencijas, reikalingas žaliajai pertvarkai</w:t>
            </w:r>
            <w:r>
              <w:rPr>
                <w:rFonts w:ascii="Times New Roman" w:hAnsi="Times New Roman" w:cs="Times New Roman"/>
                <w:szCs w:val="24"/>
              </w:rPr>
              <w:t>“.</w:t>
            </w:r>
          </w:p>
        </w:tc>
      </w:tr>
      <w:tr w:rsidR="000E7F99" w:rsidRPr="008D0637" w14:paraId="7F8ECB7F" w14:textId="77777777" w:rsidTr="00D92E6E">
        <w:trPr>
          <w:gridAfter w:val="1"/>
          <w:wAfter w:w="11" w:type="dxa"/>
          <w:trHeight w:val="300"/>
        </w:trPr>
        <w:tc>
          <w:tcPr>
            <w:tcW w:w="766" w:type="dxa"/>
            <w:vMerge w:val="restart"/>
          </w:tcPr>
          <w:p w14:paraId="699FB538" w14:textId="77777777" w:rsidR="000E7F99" w:rsidRPr="00025451" w:rsidRDefault="000E7F99" w:rsidP="000E7F99">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EF81D75" w14:textId="77777777" w:rsidR="000E7F99" w:rsidRPr="00025451" w:rsidRDefault="000E7F99" w:rsidP="000E7F99">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0E7F99" w:rsidRPr="008D0637" w14:paraId="08D7B271" w14:textId="77777777" w:rsidTr="00D92E6E">
        <w:trPr>
          <w:gridAfter w:val="1"/>
          <w:wAfter w:w="11" w:type="dxa"/>
          <w:trHeight w:val="300"/>
        </w:trPr>
        <w:tc>
          <w:tcPr>
            <w:tcW w:w="766" w:type="dxa"/>
            <w:vMerge/>
          </w:tcPr>
          <w:p w14:paraId="2421B79B" w14:textId="77777777" w:rsidR="000E7F99" w:rsidRPr="000C0E33" w:rsidRDefault="000E7F99" w:rsidP="000E7F99">
            <w:pPr>
              <w:spacing w:after="120"/>
              <w:rPr>
                <w:rFonts w:ascii="Times New Roman" w:hAnsi="Times New Roman" w:cs="Times New Roman"/>
                <w:b/>
                <w:bCs/>
              </w:rPr>
            </w:pPr>
          </w:p>
        </w:tc>
        <w:tc>
          <w:tcPr>
            <w:tcW w:w="9215" w:type="dxa"/>
            <w:gridSpan w:val="10"/>
          </w:tcPr>
          <w:p w14:paraId="3C8D8183" w14:textId="77777777" w:rsidR="000E7F99" w:rsidRPr="00AB6904" w:rsidRDefault="000E7F99" w:rsidP="000E7F99">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14:paraId="1BAE4E04" w14:textId="77777777" w:rsidR="000E7F99" w:rsidRPr="00AB6904" w:rsidRDefault="000E7F99" w:rsidP="000E7F99">
            <w:pPr>
              <w:pStyle w:val="paragraph"/>
              <w:spacing w:before="0" w:beforeAutospacing="0" w:after="0" w:afterAutospacing="0"/>
              <w:jc w:val="both"/>
              <w:textAlignment w:val="baseline"/>
              <w:rPr>
                <w:rStyle w:val="eop"/>
                <w:sz w:val="22"/>
                <w:szCs w:val="22"/>
              </w:rPr>
            </w:pPr>
            <w:r w:rsidRPr="00AB6904">
              <w:rPr>
                <w:rStyle w:val="eop"/>
                <w:sz w:val="22"/>
                <w:szCs w:val="22"/>
              </w:rPr>
              <w:t>El</w:t>
            </w:r>
            <w:r>
              <w:rPr>
                <w:rStyle w:val="eop"/>
                <w:sz w:val="22"/>
                <w:szCs w:val="22"/>
              </w:rPr>
              <w:t>. paštas: mobilumas</w:t>
            </w:r>
            <w:r w:rsidRPr="00AB6904">
              <w:rPr>
                <w:rStyle w:val="eop"/>
                <w:sz w:val="22"/>
                <w:szCs w:val="22"/>
              </w:rPr>
              <w:t xml:space="preserve">@esf.lt. </w:t>
            </w:r>
          </w:p>
          <w:p w14:paraId="08F3B79D" w14:textId="77777777" w:rsidR="000E7F99" w:rsidRPr="6B1B04CC" w:rsidRDefault="000E7F99" w:rsidP="000E7F99">
            <w:pPr>
              <w:spacing w:after="120"/>
              <w:jc w:val="both"/>
              <w:rPr>
                <w:rFonts w:ascii="Times New Roman" w:hAnsi="Times New Roman" w:cs="Times New Roman"/>
                <w:b/>
                <w:bCs/>
              </w:rPr>
            </w:pPr>
            <w:r w:rsidRPr="00785B22">
              <w:rPr>
                <w:rStyle w:val="eop"/>
                <w:rFonts w:ascii="Times New Roman" w:hAnsi="Times New Roman" w:cs="Times New Roman"/>
              </w:rPr>
              <w:t>Kontaktinis</w:t>
            </w:r>
            <w:r>
              <w:rPr>
                <w:rStyle w:val="eop"/>
              </w:rPr>
              <w:t xml:space="preserve"> </w:t>
            </w:r>
            <w:r w:rsidRPr="00785B22">
              <w:rPr>
                <w:rStyle w:val="eop"/>
                <w:rFonts w:ascii="Times New Roman" w:hAnsi="Times New Roman" w:cs="Times New Roman"/>
              </w:rPr>
              <w:t>asmuo: Monika Raudonienė, tel. 8 659 80283</w:t>
            </w:r>
          </w:p>
        </w:tc>
      </w:tr>
      <w:tr w:rsidR="000E7F99" w:rsidRPr="008D0637" w14:paraId="3FF246D8" w14:textId="77777777" w:rsidTr="00D92E6E">
        <w:trPr>
          <w:gridAfter w:val="1"/>
          <w:wAfter w:w="11" w:type="dxa"/>
          <w:trHeight w:val="300"/>
        </w:trPr>
        <w:tc>
          <w:tcPr>
            <w:tcW w:w="766" w:type="dxa"/>
            <w:vMerge w:val="restart"/>
          </w:tcPr>
          <w:p w14:paraId="55E55990" w14:textId="77777777" w:rsidR="000E7F99" w:rsidRPr="00025451" w:rsidRDefault="000E7F99" w:rsidP="000E7F99">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5AA9D236" w14:textId="77777777" w:rsidR="000E7F99" w:rsidRPr="00025451" w:rsidRDefault="000E7F99" w:rsidP="000E7F99">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0E7F99" w:rsidRPr="008D0637" w14:paraId="471A6BB5" w14:textId="77777777" w:rsidTr="00D92E6E">
        <w:trPr>
          <w:gridAfter w:val="1"/>
          <w:wAfter w:w="11" w:type="dxa"/>
          <w:trHeight w:val="300"/>
        </w:trPr>
        <w:tc>
          <w:tcPr>
            <w:tcW w:w="766" w:type="dxa"/>
            <w:vMerge/>
          </w:tcPr>
          <w:p w14:paraId="4C94B585" w14:textId="77777777" w:rsidR="000E7F99" w:rsidRPr="000C0E33" w:rsidRDefault="000E7F99" w:rsidP="000E7F99">
            <w:pPr>
              <w:spacing w:after="120"/>
              <w:rPr>
                <w:rFonts w:ascii="Times New Roman" w:hAnsi="Times New Roman" w:cs="Times New Roman"/>
                <w:b/>
                <w:bCs/>
              </w:rPr>
            </w:pPr>
          </w:p>
        </w:tc>
        <w:tc>
          <w:tcPr>
            <w:tcW w:w="9215" w:type="dxa"/>
            <w:gridSpan w:val="10"/>
          </w:tcPr>
          <w:p w14:paraId="00047C1F" w14:textId="77777777" w:rsidR="000E7F99" w:rsidRPr="008D0637" w:rsidRDefault="000E7F99" w:rsidP="000E7F99">
            <w:pPr>
              <w:spacing w:after="120"/>
              <w:jc w:val="both"/>
              <w:rPr>
                <w:rFonts w:ascii="Times New Roman" w:hAnsi="Times New Roman" w:cs="Times New Roman"/>
                <w:b/>
                <w:bCs/>
              </w:rPr>
            </w:pPr>
            <w:r w:rsidRPr="00447B2B">
              <w:rPr>
                <w:rFonts w:ascii="Times New Roman" w:hAnsi="Times New Roman" w:cs="Times New Roman"/>
              </w:rPr>
              <w:t>Kvietimas teikti JP projektų paraiškas gali būti stabdomas, kai keičiasi informacija teisės aktuose (pvz., Apraše ir kt.), taip pat kai pagal pateiktas JP projektų paraiškas galima paskirstyti visą Kvietimui skirtą finansavimo lėšų sumą</w:t>
            </w:r>
            <w:r>
              <w:rPr>
                <w:rFonts w:ascii="Times New Roman" w:eastAsia="Times New Roman" w:hAnsi="Times New Roman" w:cs="Times New Roman"/>
                <w:i/>
                <w:iCs/>
                <w:color w:val="808080" w:themeColor="background1" w:themeShade="80"/>
              </w:rPr>
              <w:t>.</w:t>
            </w:r>
          </w:p>
        </w:tc>
      </w:tr>
      <w:tr w:rsidR="000E7F99" w:rsidRPr="008D0637" w14:paraId="70F8C639" w14:textId="77777777" w:rsidTr="00D92E6E">
        <w:trPr>
          <w:gridAfter w:val="1"/>
          <w:wAfter w:w="11" w:type="dxa"/>
          <w:trHeight w:val="300"/>
        </w:trPr>
        <w:tc>
          <w:tcPr>
            <w:tcW w:w="766" w:type="dxa"/>
            <w:vMerge w:val="restart"/>
          </w:tcPr>
          <w:p w14:paraId="5BA2CC4E" w14:textId="77777777" w:rsidR="000E7F99" w:rsidRPr="00B14E3B" w:rsidRDefault="000E7F99" w:rsidP="000E7F99">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0F84B3F7" w14:textId="77777777" w:rsidR="000E7F99" w:rsidRPr="008D0637" w:rsidRDefault="000E7F99" w:rsidP="000E7F99">
            <w:pPr>
              <w:spacing w:after="120"/>
              <w:rPr>
                <w:rFonts w:ascii="Times New Roman" w:hAnsi="Times New Roman" w:cs="Times New Roman"/>
                <w:b/>
                <w:bCs/>
              </w:rPr>
            </w:pPr>
            <w:r w:rsidRPr="008D0637">
              <w:rPr>
                <w:rFonts w:ascii="Times New Roman" w:hAnsi="Times New Roman" w:cs="Times New Roman"/>
                <w:b/>
                <w:bCs/>
              </w:rPr>
              <w:t>Priedai</w:t>
            </w:r>
          </w:p>
        </w:tc>
      </w:tr>
      <w:tr w:rsidR="000E7F99" w:rsidRPr="008D0637" w14:paraId="547EEA65" w14:textId="77777777" w:rsidTr="00D92E6E">
        <w:trPr>
          <w:gridAfter w:val="1"/>
          <w:wAfter w:w="11" w:type="dxa"/>
          <w:trHeight w:val="300"/>
        </w:trPr>
        <w:tc>
          <w:tcPr>
            <w:tcW w:w="766" w:type="dxa"/>
            <w:vMerge/>
          </w:tcPr>
          <w:p w14:paraId="12D95B17" w14:textId="77777777" w:rsidR="000E7F99" w:rsidRPr="00025451" w:rsidRDefault="000E7F99" w:rsidP="000E7F99">
            <w:pPr>
              <w:spacing w:after="120"/>
              <w:rPr>
                <w:rFonts w:ascii="Times New Roman" w:hAnsi="Times New Roman" w:cs="Times New Roman"/>
                <w:b/>
                <w:bCs/>
              </w:rPr>
            </w:pPr>
          </w:p>
        </w:tc>
        <w:tc>
          <w:tcPr>
            <w:tcW w:w="9215" w:type="dxa"/>
            <w:gridSpan w:val="10"/>
          </w:tcPr>
          <w:p w14:paraId="378847DD" w14:textId="77777777" w:rsidR="000E7F99" w:rsidRDefault="000E7F99" w:rsidP="000E7F99">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0239C035" w14:textId="77777777" w:rsidR="009E0C09" w:rsidRPr="009E0C09" w:rsidRDefault="000E7F99" w:rsidP="000E7F99">
            <w:pPr>
              <w:pStyle w:val="paragraph"/>
              <w:numPr>
                <w:ilvl w:val="2"/>
                <w:numId w:val="16"/>
              </w:numPr>
              <w:spacing w:before="0" w:beforeAutospacing="0" w:after="0" w:afterAutospacing="0"/>
              <w:ind w:left="542" w:hanging="567"/>
              <w:jc w:val="both"/>
              <w:textAlignment w:val="baseline"/>
              <w:rPr>
                <w:rFonts w:ascii="Segoe UI" w:hAnsi="Segoe UI" w:cs="Segoe UI"/>
                <w:sz w:val="22"/>
                <w:szCs w:val="22"/>
              </w:rPr>
            </w:pPr>
            <w:r w:rsidRPr="00ED65E5">
              <w:rPr>
                <w:rStyle w:val="normaltextrun"/>
                <w:sz w:val="22"/>
                <w:szCs w:val="22"/>
              </w:rPr>
              <w:t>Dalinai užpildyta paraiškos forma.</w:t>
            </w:r>
          </w:p>
          <w:p w14:paraId="7C8F5956" w14:textId="77777777" w:rsidR="009E0C09" w:rsidRDefault="000E7F99" w:rsidP="009E0C09">
            <w:pPr>
              <w:pStyle w:val="paragraph"/>
              <w:numPr>
                <w:ilvl w:val="2"/>
                <w:numId w:val="16"/>
              </w:numPr>
              <w:tabs>
                <w:tab w:val="left" w:pos="542"/>
              </w:tabs>
              <w:spacing w:before="0" w:beforeAutospacing="0" w:after="0" w:afterAutospacing="0"/>
              <w:ind w:left="0" w:hanging="25"/>
              <w:jc w:val="both"/>
              <w:textAlignment w:val="baseline"/>
              <w:rPr>
                <w:rStyle w:val="eop"/>
                <w:rFonts w:ascii="Segoe UI" w:hAnsi="Segoe UI" w:cs="Segoe UI"/>
                <w:sz w:val="22"/>
                <w:szCs w:val="22"/>
              </w:rPr>
            </w:pPr>
            <w:r w:rsidRPr="009E0C09">
              <w:rPr>
                <w:rStyle w:val="normaltextrun"/>
                <w:sz w:val="22"/>
                <w:szCs w:val="22"/>
              </w:rPr>
              <w:t xml:space="preserve">Lentelė dėl mokymo programos orientavimo į skaitmeninių kompetencijų ugdymą bei </w:t>
            </w:r>
            <w:r w:rsidRPr="009E0C09">
              <w:rPr>
                <w:sz w:val="22"/>
                <w:szCs w:val="22"/>
              </w:rPr>
              <w:t>mokinių skaitmeninių įgūdžių gerinimo praktinio mokymo sektoriniame (-iuose) praktinio mokymo centre (-uose) metu</w:t>
            </w:r>
            <w:r w:rsidRPr="009E0C09">
              <w:rPr>
                <w:rStyle w:val="eop"/>
                <w:sz w:val="22"/>
                <w:szCs w:val="22"/>
              </w:rPr>
              <w:t>.</w:t>
            </w:r>
          </w:p>
          <w:p w14:paraId="22633F44" w14:textId="77777777" w:rsidR="000E7F99" w:rsidRPr="009E0C09" w:rsidRDefault="000E7F99" w:rsidP="000E7F99">
            <w:pPr>
              <w:pStyle w:val="paragraph"/>
              <w:numPr>
                <w:ilvl w:val="2"/>
                <w:numId w:val="16"/>
              </w:numPr>
              <w:spacing w:before="0" w:beforeAutospacing="0" w:after="0" w:afterAutospacing="0"/>
              <w:ind w:left="542" w:hanging="567"/>
              <w:jc w:val="both"/>
              <w:textAlignment w:val="baseline"/>
              <w:rPr>
                <w:rFonts w:ascii="Segoe UI" w:hAnsi="Segoe UI" w:cs="Segoe UI"/>
                <w:sz w:val="22"/>
                <w:szCs w:val="22"/>
              </w:rPr>
            </w:pPr>
            <w:r w:rsidRPr="009E0C09">
              <w:rPr>
                <w:sz w:val="22"/>
                <w:szCs w:val="22"/>
              </w:rPr>
              <w:t>Lentelė dėl kompetencijų, reikalingų žaliajai pertvarkai, ugdymo.</w:t>
            </w:r>
          </w:p>
        </w:tc>
      </w:tr>
    </w:tbl>
    <w:p w14:paraId="23F3049A" w14:textId="77777777" w:rsidR="00F05CC6" w:rsidRPr="008D0637" w:rsidRDefault="00F05CC6" w:rsidP="003B05F0">
      <w:pPr>
        <w:rPr>
          <w:rFonts w:ascii="Times New Roman" w:hAnsi="Times New Roman" w:cs="Times New Roman"/>
        </w:rPr>
      </w:pPr>
    </w:p>
    <w:p w14:paraId="3D044E9A" w14:textId="77777777"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2C02F89F" w14:textId="77777777" w:rsidTr="4F8AE923">
        <w:tc>
          <w:tcPr>
            <w:tcW w:w="2689" w:type="dxa"/>
            <w:shd w:val="clear" w:color="auto" w:fill="D9D9D9" w:themeFill="background1" w:themeFillShade="D9"/>
          </w:tcPr>
          <w:p w14:paraId="69484ECC" w14:textId="77777777"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1603D4AF" w14:textId="77777777"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560BD56" w14:textId="77777777" w:rsidTr="4F8AE923">
        <w:tc>
          <w:tcPr>
            <w:tcW w:w="2689" w:type="dxa"/>
          </w:tcPr>
          <w:p w14:paraId="0908A456" w14:textId="77777777"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2B95300A" w14:textId="77777777"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3B4C4D95" w14:textId="77777777" w:rsidR="00920330" w:rsidRDefault="00920330" w:rsidP="003B05F0">
      <w:pPr>
        <w:rPr>
          <w:rFonts w:ascii="Times New Roman" w:hAnsi="Times New Roman" w:cs="Times New Roman"/>
          <w:color w:val="FF0000"/>
        </w:rPr>
      </w:pPr>
    </w:p>
    <w:p w14:paraId="79490F96" w14:textId="77777777" w:rsidR="00CE57BB" w:rsidRDefault="00CE57BB" w:rsidP="003B05F0">
      <w:pPr>
        <w:rPr>
          <w:rFonts w:ascii="Times New Roman" w:hAnsi="Times New Roman" w:cs="Times New Roman"/>
          <w:color w:val="FF0000"/>
        </w:rPr>
      </w:pPr>
    </w:p>
    <w:p w14:paraId="02E7F21F" w14:textId="77777777"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957D65">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4DC5" w14:textId="77777777" w:rsidR="006D4B27" w:rsidRDefault="006D4B27" w:rsidP="00DE54AD">
      <w:pPr>
        <w:spacing w:after="0" w:line="240" w:lineRule="auto"/>
      </w:pPr>
      <w:r>
        <w:separator/>
      </w:r>
    </w:p>
  </w:endnote>
  <w:endnote w:type="continuationSeparator" w:id="0">
    <w:p w14:paraId="30D37D75" w14:textId="77777777" w:rsidR="006D4B27" w:rsidRDefault="006D4B27" w:rsidP="00DE54AD">
      <w:pPr>
        <w:spacing w:after="0" w:line="240" w:lineRule="auto"/>
      </w:pPr>
      <w:r>
        <w:continuationSeparator/>
      </w:r>
    </w:p>
  </w:endnote>
  <w:endnote w:type="continuationNotice" w:id="1">
    <w:p w14:paraId="33819218" w14:textId="77777777" w:rsidR="006D4B27" w:rsidRDefault="006D4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CAD1"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BEED" w14:textId="77777777" w:rsidR="006D4B27" w:rsidRDefault="006D4B27" w:rsidP="00DE54AD">
      <w:pPr>
        <w:spacing w:after="0" w:line="240" w:lineRule="auto"/>
      </w:pPr>
      <w:r>
        <w:separator/>
      </w:r>
    </w:p>
  </w:footnote>
  <w:footnote w:type="continuationSeparator" w:id="0">
    <w:p w14:paraId="20ACB67E" w14:textId="77777777" w:rsidR="006D4B27" w:rsidRDefault="006D4B27" w:rsidP="00DE54AD">
      <w:pPr>
        <w:spacing w:after="0" w:line="240" w:lineRule="auto"/>
      </w:pPr>
      <w:r>
        <w:continuationSeparator/>
      </w:r>
    </w:p>
  </w:footnote>
  <w:footnote w:type="continuationNotice" w:id="1">
    <w:p w14:paraId="1E2FBBAD" w14:textId="77777777" w:rsidR="006D4B27" w:rsidRDefault="006D4B27">
      <w:pPr>
        <w:spacing w:after="0" w:line="240" w:lineRule="auto"/>
      </w:pPr>
    </w:p>
  </w:footnote>
  <w:footnote w:id="2">
    <w:p w14:paraId="343CB29F" w14:textId="77777777" w:rsidR="00103357" w:rsidRPr="00BD7775" w:rsidRDefault="00103357" w:rsidP="00103357">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3">
    <w:p w14:paraId="179D3C08" w14:textId="77777777" w:rsidR="00103357" w:rsidRPr="00BD7775" w:rsidRDefault="00103357" w:rsidP="00103357">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w:t>
      </w:r>
      <w:r>
        <w:rPr>
          <w:rFonts w:ascii="Times New Roman" w:hAnsi="Times New Roman" w:cs="Times New Roman"/>
        </w:rPr>
        <w:t xml:space="preserve">administravimo ir finansavimo </w:t>
      </w:r>
      <w:r w:rsidRPr="00BD7775">
        <w:rPr>
          <w:rFonts w:ascii="Times New Roman" w:hAnsi="Times New Roman" w:cs="Times New Roman"/>
        </w:rPr>
        <w:t xml:space="preserve">taisyklės);  </w:t>
      </w:r>
    </w:p>
  </w:footnote>
  <w:footnote w:id="4">
    <w:p w14:paraId="0614B037" w14:textId="77777777" w:rsidR="00103357" w:rsidRPr="0084166E" w:rsidRDefault="00103357" w:rsidP="00103357">
      <w:pPr>
        <w:pStyle w:val="FootnoteText"/>
        <w:rPr>
          <w:rFonts w:ascii="Times New Roman" w:hAnsi="Times New Roman" w:cs="Times New Roman"/>
        </w:rPr>
      </w:pPr>
      <w:r w:rsidRPr="00496090">
        <w:rPr>
          <w:rStyle w:val="FootnoteReference"/>
          <w:rFonts w:ascii="Times New Roman" w:hAnsi="Times New Roman" w:cs="Times New Roman"/>
        </w:rPr>
        <w:footnoteRef/>
      </w:r>
      <w:r w:rsidRPr="00496090">
        <w:rPr>
          <w:rFonts w:ascii="Times New Roman" w:hAnsi="Times New Roman" w:cs="Times New Roman"/>
        </w:rPr>
        <w:t xml:space="preserve"> </w:t>
      </w:r>
      <w:r w:rsidRPr="00896CDF">
        <w:rPr>
          <w:rFonts w:ascii="Times New Roman" w:hAnsi="Times New Roman" w:cs="Times New Roman"/>
        </w:rPr>
        <w:t xml:space="preserve">Profesinio mokymo įstaigų mokinių mobilumo į sektorinius praktinio mokymo centrus išlaidų fiksuotųjų vieneto įkainių nustatymo tyrimas, 2022-09-19 (2023 m. liepos 1 d., </w:t>
      </w:r>
      <w:r w:rsidRPr="0084166E">
        <w:rPr>
          <w:rFonts w:ascii="Times New Roman" w:hAnsi="Times New Roman" w:cs="Times New Roman"/>
        </w:rPr>
        <w:t xml:space="preserve">versija 02) (toliau – Tyrimo ataskaita), skelbiamas </w:t>
      </w:r>
      <w:hyperlink r:id="rId1" w:history="1">
        <w:r w:rsidRPr="0084166E">
          <w:rPr>
            <w:rStyle w:val="Hyperlink"/>
            <w:rFonts w:ascii="Times New Roman" w:hAnsi="Times New Roman" w:cs="Times New Roman"/>
          </w:rPr>
          <w:t>https://2021.esinvesticijos.lt/dokumentai/fi-17-01-fi-17-02-profesinio-mokymo-istaigu-mokiniu-mobilumo-i-sektorinius-praktinio-mokymo-centrus-islaidu-fi-nustatymo-tyrimas</w:t>
        </w:r>
      </w:hyperlink>
    </w:p>
    <w:p w14:paraId="62B8CF06" w14:textId="77777777" w:rsidR="00103357" w:rsidRPr="00496090" w:rsidRDefault="00103357" w:rsidP="00103357">
      <w:pPr>
        <w:pStyle w:val="FootnoteText"/>
        <w:rPr>
          <w:rFonts w:ascii="Times New Roman" w:hAnsi="Times New Roman" w:cs="Times New Roman"/>
        </w:rPr>
      </w:pPr>
    </w:p>
  </w:footnote>
  <w:footnote w:id="5">
    <w:p w14:paraId="66EAF6FD" w14:textId="77777777" w:rsidR="00B219BC" w:rsidRPr="009016CE" w:rsidRDefault="00B219B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szCs w:val="24"/>
          <w:lang w:eastAsia="lt-LT"/>
        </w:rPr>
        <w:t>https://publications.jrc.ec.europa.eu/repository/handle/JRC106281</w:t>
      </w:r>
    </w:p>
  </w:footnote>
  <w:footnote w:id="6">
    <w:p w14:paraId="5F1231A2" w14:textId="77777777" w:rsidR="00B219BC" w:rsidRPr="009016CE" w:rsidRDefault="00B219B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color w:val="0563C1"/>
          <w:szCs w:val="24"/>
          <w:u w:val="single"/>
          <w:lang w:eastAsia="lt-LT"/>
        </w:rPr>
        <w:t>https://publications.jrc.ec.europa.eu/repository/handle/JRC128040</w:t>
      </w:r>
    </w:p>
  </w:footnote>
  <w:footnote w:id="7">
    <w:p w14:paraId="5806F901" w14:textId="77777777" w:rsidR="002D64CA" w:rsidRPr="00B82B73" w:rsidRDefault="002D64CA" w:rsidP="002D64CA">
      <w:pPr>
        <w:spacing w:after="0" w:line="240" w:lineRule="auto"/>
        <w:jc w:val="both"/>
        <w:rPr>
          <w:rFonts w:ascii="Times New Roman" w:hAnsi="Times New Roman" w:cs="Times New Roman"/>
          <w:sz w:val="20"/>
        </w:rPr>
      </w:pPr>
      <w:r w:rsidRPr="00B82B73">
        <w:rPr>
          <w:rStyle w:val="FootnoteReference"/>
          <w:rFonts w:ascii="Times New Roman" w:hAnsi="Times New Roman" w:cs="Times New Roman"/>
        </w:rPr>
        <w:footnoteRef/>
      </w:r>
      <w:r w:rsidRPr="00B82B73">
        <w:rPr>
          <w:rFonts w:ascii="Times New Roman" w:hAnsi="Times New Roman" w:cs="Times New Roman"/>
        </w:rPr>
        <w:t xml:space="preserve"> </w:t>
      </w:r>
      <w:r w:rsidRPr="00B82B73">
        <w:rPr>
          <w:rFonts w:ascii="Times New Roman" w:hAnsi="Times New Roman" w:cs="Times New Roman"/>
          <w:sz w:val="20"/>
        </w:rPr>
        <w:t>2016 m. balandžio 27 d. Europos Parlamento ir Tarybos reglamentas (ES) 2016/679 dėl fizinių asmenų apsaugos tvarkant asmens duomenis ir dėl laisvo tokių duomenų judėjimo ir kuriuo panaikinama Direktyva 95/46/EB (Bendrasis duomenų apsaugos reglamentas) (OL 2016 L 119, p. 1).</w:t>
      </w:r>
    </w:p>
    <w:p w14:paraId="1E8B7D72" w14:textId="77777777" w:rsidR="002D64CA" w:rsidRDefault="002D64CA" w:rsidP="002D64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9945"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12E1" w14:textId="77777777"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94E19"/>
    <w:multiLevelType w:val="multilevel"/>
    <w:tmpl w:val="9E3E5430"/>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 w15:restartNumberingAfterBreak="0">
    <w:nsid w:val="0E8B24F2"/>
    <w:multiLevelType w:val="hybridMultilevel"/>
    <w:tmpl w:val="6AA83E5A"/>
    <w:lvl w:ilvl="0" w:tplc="0ED2FA9A">
      <w:start w:val="1"/>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A7F96"/>
    <w:multiLevelType w:val="multilevel"/>
    <w:tmpl w:val="EE48022A"/>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3"/>
  </w:num>
  <w:num w:numId="2" w16cid:durableId="752162441">
    <w:abstractNumId w:val="10"/>
  </w:num>
  <w:num w:numId="3" w16cid:durableId="1358310245">
    <w:abstractNumId w:val="7"/>
  </w:num>
  <w:num w:numId="4" w16cid:durableId="1741898865">
    <w:abstractNumId w:val="9"/>
  </w:num>
  <w:num w:numId="5" w16cid:durableId="1459642028">
    <w:abstractNumId w:val="4"/>
  </w:num>
  <w:num w:numId="6" w16cid:durableId="1975596654">
    <w:abstractNumId w:val="12"/>
  </w:num>
  <w:num w:numId="7" w16cid:durableId="445202666">
    <w:abstractNumId w:val="8"/>
  </w:num>
  <w:num w:numId="8" w16cid:durableId="1131901220">
    <w:abstractNumId w:val="6"/>
  </w:num>
  <w:num w:numId="9" w16cid:durableId="974603439">
    <w:abstractNumId w:val="15"/>
  </w:num>
  <w:num w:numId="10" w16cid:durableId="1840608827">
    <w:abstractNumId w:val="5"/>
  </w:num>
  <w:num w:numId="11" w16cid:durableId="1048652021">
    <w:abstractNumId w:val="0"/>
  </w:num>
  <w:num w:numId="12" w16cid:durableId="1181430688">
    <w:abstractNumId w:val="14"/>
  </w:num>
  <w:num w:numId="13" w16cid:durableId="889801615">
    <w:abstractNumId w:val="13"/>
  </w:num>
  <w:num w:numId="14" w16cid:durableId="1171680820">
    <w:abstractNumId w:val="2"/>
  </w:num>
  <w:num w:numId="15" w16cid:durableId="441192881">
    <w:abstractNumId w:val="1"/>
  </w:num>
  <w:num w:numId="16" w16cid:durableId="749473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QQG0X/NsrUUNUx/dncrGKkOwrLzKkUdasgBGBAZRoK7P4+NX+NYMDx1FXaLJVYghUR5nLh6LB+uIrD4E8WGQ==" w:salt="ZvNO3i8XraruVnP4jG/wV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3821"/>
    <w:rsid w:val="000445B9"/>
    <w:rsid w:val="00055C0D"/>
    <w:rsid w:val="000578B6"/>
    <w:rsid w:val="00061335"/>
    <w:rsid w:val="00065555"/>
    <w:rsid w:val="00065E4A"/>
    <w:rsid w:val="00071E71"/>
    <w:rsid w:val="0007221C"/>
    <w:rsid w:val="00072B6D"/>
    <w:rsid w:val="000747B4"/>
    <w:rsid w:val="00080EB3"/>
    <w:rsid w:val="00083E94"/>
    <w:rsid w:val="0008579A"/>
    <w:rsid w:val="000861B9"/>
    <w:rsid w:val="00092228"/>
    <w:rsid w:val="00093CC1"/>
    <w:rsid w:val="0009716C"/>
    <w:rsid w:val="000A301D"/>
    <w:rsid w:val="000C0E33"/>
    <w:rsid w:val="000D02DF"/>
    <w:rsid w:val="000D1746"/>
    <w:rsid w:val="000E0315"/>
    <w:rsid w:val="000E3212"/>
    <w:rsid w:val="000E4E4C"/>
    <w:rsid w:val="000E59E6"/>
    <w:rsid w:val="000E7F99"/>
    <w:rsid w:val="000F60BF"/>
    <w:rsid w:val="001006EE"/>
    <w:rsid w:val="00103357"/>
    <w:rsid w:val="001108DC"/>
    <w:rsid w:val="00114FE1"/>
    <w:rsid w:val="001434B0"/>
    <w:rsid w:val="00156DD3"/>
    <w:rsid w:val="00157546"/>
    <w:rsid w:val="00163190"/>
    <w:rsid w:val="00166AE3"/>
    <w:rsid w:val="001675D5"/>
    <w:rsid w:val="001728D5"/>
    <w:rsid w:val="001772ED"/>
    <w:rsid w:val="00196A5F"/>
    <w:rsid w:val="001A1C57"/>
    <w:rsid w:val="001A499A"/>
    <w:rsid w:val="001A70CF"/>
    <w:rsid w:val="001B0B81"/>
    <w:rsid w:val="001B6C11"/>
    <w:rsid w:val="001C3C3D"/>
    <w:rsid w:val="001C5D49"/>
    <w:rsid w:val="001D3381"/>
    <w:rsid w:val="001E1416"/>
    <w:rsid w:val="001E5B91"/>
    <w:rsid w:val="001F4185"/>
    <w:rsid w:val="001F5F4A"/>
    <w:rsid w:val="0021201A"/>
    <w:rsid w:val="00231A8A"/>
    <w:rsid w:val="00251629"/>
    <w:rsid w:val="00254D64"/>
    <w:rsid w:val="00263466"/>
    <w:rsid w:val="00291C1B"/>
    <w:rsid w:val="002957FA"/>
    <w:rsid w:val="00296A92"/>
    <w:rsid w:val="002A0ADF"/>
    <w:rsid w:val="002A1D2F"/>
    <w:rsid w:val="002C6B32"/>
    <w:rsid w:val="002D1384"/>
    <w:rsid w:val="002D2612"/>
    <w:rsid w:val="002D2B05"/>
    <w:rsid w:val="002D64CA"/>
    <w:rsid w:val="002D6B8C"/>
    <w:rsid w:val="002D6C76"/>
    <w:rsid w:val="002E6DB9"/>
    <w:rsid w:val="002E73E5"/>
    <w:rsid w:val="002F347F"/>
    <w:rsid w:val="002F64B9"/>
    <w:rsid w:val="00301244"/>
    <w:rsid w:val="00307291"/>
    <w:rsid w:val="0031205C"/>
    <w:rsid w:val="00315947"/>
    <w:rsid w:val="003203CF"/>
    <w:rsid w:val="00320AB2"/>
    <w:rsid w:val="00325472"/>
    <w:rsid w:val="003273A1"/>
    <w:rsid w:val="00333152"/>
    <w:rsid w:val="003427E0"/>
    <w:rsid w:val="00355BD1"/>
    <w:rsid w:val="00356EF9"/>
    <w:rsid w:val="00360119"/>
    <w:rsid w:val="00360C91"/>
    <w:rsid w:val="00362338"/>
    <w:rsid w:val="003676AE"/>
    <w:rsid w:val="003746BC"/>
    <w:rsid w:val="003758AB"/>
    <w:rsid w:val="00376B74"/>
    <w:rsid w:val="003810C6"/>
    <w:rsid w:val="003914CD"/>
    <w:rsid w:val="00394B24"/>
    <w:rsid w:val="0039628A"/>
    <w:rsid w:val="003B05F0"/>
    <w:rsid w:val="003B5090"/>
    <w:rsid w:val="003C3218"/>
    <w:rsid w:val="003D201B"/>
    <w:rsid w:val="003E49AE"/>
    <w:rsid w:val="003E4DD5"/>
    <w:rsid w:val="003F3730"/>
    <w:rsid w:val="003F76F4"/>
    <w:rsid w:val="0040098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53FE"/>
    <w:rsid w:val="00486856"/>
    <w:rsid w:val="00487607"/>
    <w:rsid w:val="0049209E"/>
    <w:rsid w:val="00494397"/>
    <w:rsid w:val="004A4B6D"/>
    <w:rsid w:val="004B7CCE"/>
    <w:rsid w:val="004C1DA3"/>
    <w:rsid w:val="004C35FC"/>
    <w:rsid w:val="004D46AA"/>
    <w:rsid w:val="004D6326"/>
    <w:rsid w:val="004D695C"/>
    <w:rsid w:val="004E28F1"/>
    <w:rsid w:val="004E2A12"/>
    <w:rsid w:val="004E2FE4"/>
    <w:rsid w:val="004E35C9"/>
    <w:rsid w:val="00502768"/>
    <w:rsid w:val="00504471"/>
    <w:rsid w:val="005053C0"/>
    <w:rsid w:val="00513BD1"/>
    <w:rsid w:val="00513CCF"/>
    <w:rsid w:val="005160A5"/>
    <w:rsid w:val="00532790"/>
    <w:rsid w:val="00537274"/>
    <w:rsid w:val="00550AFB"/>
    <w:rsid w:val="0055370B"/>
    <w:rsid w:val="00561119"/>
    <w:rsid w:val="00563E6B"/>
    <w:rsid w:val="00583790"/>
    <w:rsid w:val="005875EB"/>
    <w:rsid w:val="00596827"/>
    <w:rsid w:val="005A6025"/>
    <w:rsid w:val="005B0911"/>
    <w:rsid w:val="005B4D3F"/>
    <w:rsid w:val="005B573D"/>
    <w:rsid w:val="005B6028"/>
    <w:rsid w:val="005D202E"/>
    <w:rsid w:val="005E4929"/>
    <w:rsid w:val="005F34EE"/>
    <w:rsid w:val="00604A9C"/>
    <w:rsid w:val="0060CDB9"/>
    <w:rsid w:val="00635B09"/>
    <w:rsid w:val="0064396A"/>
    <w:rsid w:val="006519F4"/>
    <w:rsid w:val="006A1EE6"/>
    <w:rsid w:val="006A5AD8"/>
    <w:rsid w:val="006C65BE"/>
    <w:rsid w:val="006C6A06"/>
    <w:rsid w:val="006C7080"/>
    <w:rsid w:val="006D0E81"/>
    <w:rsid w:val="006D4B27"/>
    <w:rsid w:val="006D588D"/>
    <w:rsid w:val="006E1FB8"/>
    <w:rsid w:val="006E454F"/>
    <w:rsid w:val="006E4C9D"/>
    <w:rsid w:val="007014E2"/>
    <w:rsid w:val="00703864"/>
    <w:rsid w:val="007041EB"/>
    <w:rsid w:val="00706D66"/>
    <w:rsid w:val="00706EC2"/>
    <w:rsid w:val="007074E8"/>
    <w:rsid w:val="0073377E"/>
    <w:rsid w:val="007400A4"/>
    <w:rsid w:val="007474E1"/>
    <w:rsid w:val="00755000"/>
    <w:rsid w:val="00762FA9"/>
    <w:rsid w:val="00763853"/>
    <w:rsid w:val="00765B33"/>
    <w:rsid w:val="00773F44"/>
    <w:rsid w:val="00776967"/>
    <w:rsid w:val="007A0B56"/>
    <w:rsid w:val="007A4B29"/>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5EE5"/>
    <w:rsid w:val="00854300"/>
    <w:rsid w:val="00863F52"/>
    <w:rsid w:val="00871AA3"/>
    <w:rsid w:val="008870CD"/>
    <w:rsid w:val="008A013D"/>
    <w:rsid w:val="008B0910"/>
    <w:rsid w:val="008B2F2B"/>
    <w:rsid w:val="008C2278"/>
    <w:rsid w:val="008C4DD3"/>
    <w:rsid w:val="008C62E2"/>
    <w:rsid w:val="008D0637"/>
    <w:rsid w:val="008E2B0E"/>
    <w:rsid w:val="008E4059"/>
    <w:rsid w:val="008F057F"/>
    <w:rsid w:val="008F6258"/>
    <w:rsid w:val="00905FD3"/>
    <w:rsid w:val="00920330"/>
    <w:rsid w:val="009213E3"/>
    <w:rsid w:val="009228A3"/>
    <w:rsid w:val="009315ED"/>
    <w:rsid w:val="00932964"/>
    <w:rsid w:val="009437C4"/>
    <w:rsid w:val="00957D65"/>
    <w:rsid w:val="00960B11"/>
    <w:rsid w:val="0096637F"/>
    <w:rsid w:val="00966527"/>
    <w:rsid w:val="00971257"/>
    <w:rsid w:val="009748BB"/>
    <w:rsid w:val="00977856"/>
    <w:rsid w:val="00984775"/>
    <w:rsid w:val="00987354"/>
    <w:rsid w:val="0099391B"/>
    <w:rsid w:val="00995D2B"/>
    <w:rsid w:val="009A580D"/>
    <w:rsid w:val="009B4E0D"/>
    <w:rsid w:val="009E0C09"/>
    <w:rsid w:val="009E1BDC"/>
    <w:rsid w:val="009E417E"/>
    <w:rsid w:val="009E439B"/>
    <w:rsid w:val="00A04183"/>
    <w:rsid w:val="00A057D9"/>
    <w:rsid w:val="00A0704E"/>
    <w:rsid w:val="00A07D56"/>
    <w:rsid w:val="00A1198B"/>
    <w:rsid w:val="00A17EC5"/>
    <w:rsid w:val="00A2012A"/>
    <w:rsid w:val="00A2038F"/>
    <w:rsid w:val="00A42B5A"/>
    <w:rsid w:val="00A5011D"/>
    <w:rsid w:val="00A527EB"/>
    <w:rsid w:val="00A60A8C"/>
    <w:rsid w:val="00A60B9A"/>
    <w:rsid w:val="00A70158"/>
    <w:rsid w:val="00A707DF"/>
    <w:rsid w:val="00A7135D"/>
    <w:rsid w:val="00A75535"/>
    <w:rsid w:val="00A803C2"/>
    <w:rsid w:val="00A91BB0"/>
    <w:rsid w:val="00AA113B"/>
    <w:rsid w:val="00AA1FE4"/>
    <w:rsid w:val="00AA3620"/>
    <w:rsid w:val="00AA3EF5"/>
    <w:rsid w:val="00AA6AEF"/>
    <w:rsid w:val="00AB2D50"/>
    <w:rsid w:val="00AB3DA0"/>
    <w:rsid w:val="00AB6FD1"/>
    <w:rsid w:val="00AB7A77"/>
    <w:rsid w:val="00AC25C6"/>
    <w:rsid w:val="00AC3EEE"/>
    <w:rsid w:val="00AD6FBB"/>
    <w:rsid w:val="00AF6EC6"/>
    <w:rsid w:val="00B05CC8"/>
    <w:rsid w:val="00B1093B"/>
    <w:rsid w:val="00B13739"/>
    <w:rsid w:val="00B14E3B"/>
    <w:rsid w:val="00B214BE"/>
    <w:rsid w:val="00B219BC"/>
    <w:rsid w:val="00B27F06"/>
    <w:rsid w:val="00B46708"/>
    <w:rsid w:val="00B64FB2"/>
    <w:rsid w:val="00B71E91"/>
    <w:rsid w:val="00B7688A"/>
    <w:rsid w:val="00B858AF"/>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F2F0B"/>
    <w:rsid w:val="00BF37D9"/>
    <w:rsid w:val="00BF7D6A"/>
    <w:rsid w:val="00C109A9"/>
    <w:rsid w:val="00C13390"/>
    <w:rsid w:val="00C24CD2"/>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D19DE"/>
    <w:rsid w:val="00CE03ED"/>
    <w:rsid w:val="00CE335F"/>
    <w:rsid w:val="00CE57BB"/>
    <w:rsid w:val="00CE5B44"/>
    <w:rsid w:val="00CE637B"/>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33E7"/>
    <w:rsid w:val="00D76A12"/>
    <w:rsid w:val="00D92E6E"/>
    <w:rsid w:val="00DC4A83"/>
    <w:rsid w:val="00DD52FE"/>
    <w:rsid w:val="00DE54AD"/>
    <w:rsid w:val="00DF2E26"/>
    <w:rsid w:val="00E02AA4"/>
    <w:rsid w:val="00E0725F"/>
    <w:rsid w:val="00E11858"/>
    <w:rsid w:val="00E21762"/>
    <w:rsid w:val="00E36F11"/>
    <w:rsid w:val="00E40F19"/>
    <w:rsid w:val="00E4366C"/>
    <w:rsid w:val="00E57960"/>
    <w:rsid w:val="00E66553"/>
    <w:rsid w:val="00E73776"/>
    <w:rsid w:val="00E80124"/>
    <w:rsid w:val="00E81188"/>
    <w:rsid w:val="00E90452"/>
    <w:rsid w:val="00E90552"/>
    <w:rsid w:val="00E91730"/>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33233"/>
    <w:rsid w:val="00F42371"/>
    <w:rsid w:val="00F4449D"/>
    <w:rsid w:val="00F47ACD"/>
    <w:rsid w:val="00F5388F"/>
    <w:rsid w:val="00F65D4C"/>
    <w:rsid w:val="00F6698A"/>
    <w:rsid w:val="00F68B69"/>
    <w:rsid w:val="00F71C47"/>
    <w:rsid w:val="00F80143"/>
    <w:rsid w:val="00F830B8"/>
    <w:rsid w:val="00F842FF"/>
    <w:rsid w:val="00F90CFD"/>
    <w:rsid w:val="00FA26A6"/>
    <w:rsid w:val="00FB0401"/>
    <w:rsid w:val="00FB1161"/>
    <w:rsid w:val="00FB3F79"/>
    <w:rsid w:val="00FB7F37"/>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D9BEB"/>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103357"/>
  </w:style>
  <w:style w:type="paragraph" w:styleId="FootnoteText">
    <w:name w:val="footnote text"/>
    <w:basedOn w:val="Normal"/>
    <w:link w:val="FootnoteTextChar"/>
    <w:uiPriority w:val="99"/>
    <w:semiHidden/>
    <w:unhideWhenUsed/>
    <w:rsid w:val="00103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357"/>
    <w:rPr>
      <w:sz w:val="20"/>
      <w:szCs w:val="20"/>
    </w:rPr>
  </w:style>
  <w:style w:type="character" w:styleId="FootnoteReference">
    <w:name w:val="footnote reference"/>
    <w:basedOn w:val="DefaultParagraphFont"/>
    <w:uiPriority w:val="99"/>
    <w:semiHidden/>
    <w:unhideWhenUsed/>
    <w:rsid w:val="00103357"/>
    <w:rPr>
      <w:vertAlign w:val="superscript"/>
    </w:rPr>
  </w:style>
  <w:style w:type="character" w:styleId="Hyperlink">
    <w:name w:val="Hyperlink"/>
    <w:basedOn w:val="DefaultParagraphFont"/>
    <w:uiPriority w:val="99"/>
    <w:unhideWhenUsed/>
    <w:rsid w:val="001033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bilumas@esf.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bilumas@esf.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2021.esinvesticijos.lt/dokumentai/fi-17-01-fi-17-02-profesinio-mokymo-istaigu-mokiniu-mobilumo-i-sektorinius-praktinio-mokymo-centrus-islaidu-fi-nustatymo-tyr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7D3CC9C-EEFF-48BD-9000-B89D2A080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4b2e9d09-07c5-42d4-ad0a-92e216c40b99"/>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18294</Words>
  <Characters>10428</Characters>
  <Application>Microsoft Office Word</Application>
  <DocSecurity>8</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JPP paraiškas_10-025-J-0001-J03</dc:title>
  <dc:subject/>
  <dc:creator>Zita Markevičienė</dc:creator>
  <cp:keywords/>
  <dc:description/>
  <cp:lastModifiedBy>Indrė Beliūnė</cp:lastModifiedBy>
  <cp:revision>1</cp:revision>
  <dcterms:created xsi:type="dcterms:W3CDTF">2024-02-15T12:05:00Z</dcterms:created>
  <dcterms:modified xsi:type="dcterms:W3CDTF">2024-02-15T12:05:00Z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