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0DDAF335" w14:textId="1757DA4E" w:rsidR="00CA2776" w:rsidRDefault="00CA2776" w:rsidP="009D3E29">
      <w:pPr>
        <w:spacing w:after="0" w:line="240" w:lineRule="auto"/>
        <w:rPr>
          <w:rFonts w:ascii="Times New Roman" w:eastAsia="Times New Roman" w:hAnsi="Times New Roman" w:cs="Times New Roman"/>
          <w:sz w:val="24"/>
          <w:szCs w:val="24"/>
        </w:rPr>
      </w:pPr>
    </w:p>
    <w:p w14:paraId="6A8E9CBD" w14:textId="77777777" w:rsidR="009D3E29" w:rsidRDefault="009D3E29" w:rsidP="009D3E29">
      <w:pPr>
        <w:spacing w:after="0" w:line="240" w:lineRule="auto"/>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739F133" w:rsidR="007A39F1" w:rsidRPr="0072475D" w:rsidRDefault="00F42C77" w:rsidP="6CE1E7ED">
      <w:pPr>
        <w:spacing w:after="0" w:line="240" w:lineRule="auto"/>
        <w:jc w:val="center"/>
        <w:rPr>
          <w:rFonts w:ascii="Times New Roman" w:eastAsia="Times New Roman" w:hAnsi="Times New Roman" w:cs="Times New Roman"/>
          <w:b/>
          <w:bCs/>
          <w:sz w:val="24"/>
          <w:szCs w:val="24"/>
        </w:rPr>
      </w:pPr>
      <w:r w:rsidRPr="0072475D">
        <w:rPr>
          <w:rFonts w:ascii="Times New Roman" w:eastAsia="Times New Roman" w:hAnsi="Times New Roman" w:cs="Times New Roman"/>
          <w:b/>
          <w:bCs/>
          <w:sz w:val="24"/>
          <w:szCs w:val="24"/>
        </w:rPr>
        <w:t>„</w:t>
      </w:r>
      <w:r w:rsidR="0072475D" w:rsidRPr="0072475D">
        <w:rPr>
          <w:rFonts w:ascii="Times New Roman" w:eastAsia="Times New Roman" w:hAnsi="Times New Roman" w:cs="Times New Roman"/>
          <w:b/>
          <w:bCs/>
          <w:sz w:val="24"/>
          <w:szCs w:val="24"/>
        </w:rPr>
        <w:t>NUASMENINIMO TEKSTYNO SUKŪRIMAS</w:t>
      </w:r>
      <w:r w:rsidRPr="0072475D">
        <w:rPr>
          <w:rFonts w:ascii="Times New Roman" w:eastAsia="Times New Roman" w:hAnsi="Times New Roman" w:cs="Times New Roman"/>
          <w:b/>
          <w:bCs/>
          <w:sz w:val="24"/>
          <w:szCs w:val="24"/>
        </w:rPr>
        <w:t>“</w:t>
      </w:r>
    </w:p>
    <w:p w14:paraId="31C64C6C" w14:textId="77777777" w:rsidR="00F32C69" w:rsidRPr="0072475D" w:rsidRDefault="00F32C69" w:rsidP="00244F72">
      <w:pPr>
        <w:spacing w:after="0" w:line="240" w:lineRule="auto"/>
        <w:jc w:val="center"/>
        <w:rPr>
          <w:rFonts w:ascii="Times New Roman" w:hAnsi="Times New Roman" w:cs="Times New Roman"/>
          <w:b/>
          <w:sz w:val="24"/>
          <w:szCs w:val="24"/>
        </w:rPr>
      </w:pPr>
    </w:p>
    <w:p w14:paraId="36DB1DE0" w14:textId="5E6080C7" w:rsidR="34EFEB2D" w:rsidRPr="0072475D" w:rsidRDefault="00D41DE2" w:rsidP="34EFEB2D">
      <w:pPr>
        <w:spacing w:after="0" w:line="240" w:lineRule="auto"/>
        <w:jc w:val="center"/>
        <w:rPr>
          <w:rFonts w:ascii="Times New Roman" w:hAnsi="Times New Roman" w:cs="Times New Roman"/>
          <w:b/>
          <w:bCs/>
          <w:color w:val="808080" w:themeColor="background1" w:themeShade="80"/>
          <w:sz w:val="24"/>
          <w:szCs w:val="24"/>
        </w:rPr>
      </w:pPr>
      <w:r w:rsidRPr="0072475D">
        <w:rPr>
          <w:rFonts w:ascii="Times New Roman" w:hAnsi="Times New Roman" w:cs="Times New Roman"/>
          <w:b/>
          <w:bCs/>
          <w:sz w:val="24"/>
          <w:szCs w:val="24"/>
        </w:rPr>
        <w:t xml:space="preserve">Nr. </w:t>
      </w:r>
      <w:r w:rsidR="0072475D" w:rsidRPr="0072475D">
        <w:rPr>
          <w:rFonts w:ascii="Times New Roman" w:hAnsi="Times New Roman" w:cs="Times New Roman"/>
          <w:b/>
          <w:bCs/>
          <w:sz w:val="24"/>
          <w:szCs w:val="24"/>
        </w:rPr>
        <w:t>02-100-K</w:t>
      </w:r>
    </w:p>
    <w:p w14:paraId="31C64C6E" w14:textId="77777777" w:rsidR="00244F72" w:rsidRPr="0072475D" w:rsidRDefault="00244F72" w:rsidP="00AE07EC">
      <w:pPr>
        <w:spacing w:after="0" w:line="240" w:lineRule="auto"/>
        <w:jc w:val="center"/>
        <w:rPr>
          <w:rFonts w:ascii="Times New Roman" w:hAnsi="Times New Roman" w:cs="Times New Roman"/>
          <w:color w:val="808080" w:themeColor="background1" w:themeShade="80"/>
          <w:sz w:val="24"/>
          <w:szCs w:val="24"/>
        </w:rPr>
      </w:pPr>
    </w:p>
    <w:p w14:paraId="4D6B0983" w14:textId="71A9BFE6" w:rsidR="00DB1103" w:rsidRPr="00DB1103" w:rsidRDefault="00A562BB" w:rsidP="00DB1103">
      <w:pPr>
        <w:jc w:val="both"/>
        <w:rPr>
          <w:rFonts w:asciiTheme="majorBidi" w:eastAsia="Times New Roman" w:hAnsiTheme="majorBidi" w:cstheme="majorBidi"/>
          <w:color w:val="000000"/>
          <w:lang w:eastAsia="lt-LT" w:bidi="km-KH"/>
        </w:rPr>
      </w:pPr>
      <w:r>
        <w:rPr>
          <w:rFonts w:asciiTheme="majorBidi" w:hAnsiTheme="majorBidi" w:cstheme="majorBidi"/>
        </w:rPr>
        <w:t xml:space="preserve">                </w:t>
      </w:r>
      <w:r w:rsidR="006E33E6" w:rsidRPr="009E0861">
        <w:rPr>
          <w:rFonts w:asciiTheme="majorBidi" w:hAnsiTheme="majorBidi" w:cstheme="majorBidi"/>
        </w:rPr>
        <w:t>Kvietimas parengtas</w:t>
      </w:r>
      <w:r w:rsidR="006E33E6" w:rsidRPr="009E0861">
        <w:rPr>
          <w:rFonts w:asciiTheme="majorBidi" w:hAnsiTheme="majorBidi" w:cstheme="majorBidi"/>
          <w:i/>
          <w:iCs/>
          <w:color w:val="808080" w:themeColor="background1" w:themeShade="80"/>
        </w:rPr>
        <w:t xml:space="preserve"> </w:t>
      </w:r>
      <w:r w:rsidR="003B7319" w:rsidRPr="009E0861">
        <w:rPr>
          <w:rFonts w:asciiTheme="majorBidi" w:hAnsiTheme="majorBidi" w:cstheme="majorBidi"/>
        </w:rPr>
        <w:t>vadovaujantis</w:t>
      </w:r>
      <w:r w:rsidR="00265AA3" w:rsidRPr="009E0861">
        <w:rPr>
          <w:rFonts w:asciiTheme="majorBidi" w:hAnsiTheme="majorBidi" w:cstheme="majorBidi"/>
        </w:rPr>
        <w:t xml:space="preserve"> </w:t>
      </w:r>
      <w:r w:rsidR="00A02A0F" w:rsidRPr="009E0861">
        <w:rPr>
          <w:rFonts w:asciiTheme="majorBidi" w:hAnsiTheme="majorBidi" w:cstheme="majorBidi"/>
          <w:iCs/>
        </w:rPr>
        <w:t xml:space="preserve">2021–2030 metų </w:t>
      </w:r>
      <w:r w:rsidR="009E0861" w:rsidRPr="009E0861">
        <w:rPr>
          <w:rFonts w:asciiTheme="majorBidi" w:hAnsiTheme="majorBidi" w:cstheme="majorBidi"/>
          <w:szCs w:val="24"/>
          <w:shd w:val="clear" w:color="auto" w:fill="FFFFFF"/>
        </w:rPr>
        <w:t>Lietuvos Respublikos</w:t>
      </w:r>
      <w:r w:rsidR="009E0861" w:rsidRPr="009E0861">
        <w:rPr>
          <w:rFonts w:asciiTheme="majorBidi" w:hAnsiTheme="majorBidi" w:cstheme="majorBidi"/>
          <w:b/>
          <w:bCs/>
          <w:szCs w:val="24"/>
          <w:shd w:val="clear" w:color="auto" w:fill="FFFFFF"/>
        </w:rPr>
        <w:t xml:space="preserve"> </w:t>
      </w:r>
      <w:r w:rsidR="00A02A0F" w:rsidRPr="009E0861">
        <w:rPr>
          <w:rFonts w:asciiTheme="majorBidi" w:hAnsiTheme="majorBidi" w:cstheme="majorBidi"/>
          <w:iCs/>
        </w:rPr>
        <w:t xml:space="preserve">Ekonomikos ir inovacijų ministerijos valstybės skaitmeninimo plėtros programos pažangos priemonės Nr. 05-002-01-07-08 „Kurti technologinius sprendimus ir įrankius, leidžiančius saugiai ir patogiai naudotis paslaugomis“ veiklos </w:t>
      </w:r>
      <w:r w:rsidR="007B5435" w:rsidRPr="009E0861">
        <w:rPr>
          <w:rFonts w:asciiTheme="majorBidi" w:hAnsiTheme="majorBidi" w:cstheme="majorBidi"/>
          <w:bCs/>
        </w:rPr>
        <w:t>„</w:t>
      </w:r>
      <w:r w:rsidR="007B5435" w:rsidRPr="009E0861">
        <w:rPr>
          <w:rFonts w:asciiTheme="majorBidi" w:eastAsia="Calibri" w:hAnsiTheme="majorBidi" w:cstheme="majorBidi"/>
          <w:i/>
          <w:iCs/>
        </w:rPr>
        <w:t>Kalbinių išteklių dirbtinio intelekto technologijų sprendimų poreikiams plėtra</w:t>
      </w:r>
      <w:r w:rsidR="007B5435" w:rsidRPr="009E0861">
        <w:rPr>
          <w:rFonts w:asciiTheme="majorBidi" w:hAnsiTheme="majorBidi" w:cstheme="majorBidi"/>
        </w:rPr>
        <w:t xml:space="preserve">“ </w:t>
      </w:r>
      <w:r w:rsidR="00A02A0F" w:rsidRPr="009E0861">
        <w:rPr>
          <w:rFonts w:asciiTheme="majorBidi" w:hAnsiTheme="majorBidi" w:cstheme="majorBidi"/>
          <w:iCs/>
        </w:rPr>
        <w:t xml:space="preserve"> projektų finansavimo sąlygų aprašu</w:t>
      </w:r>
      <w:r w:rsidR="005341BB" w:rsidRPr="009E0861">
        <w:rPr>
          <w:rFonts w:asciiTheme="majorBidi" w:hAnsiTheme="majorBidi" w:cstheme="majorBidi"/>
          <w:iCs/>
        </w:rPr>
        <w:t xml:space="preserve"> Nr.</w:t>
      </w:r>
      <w:r w:rsidR="005341BB" w:rsidRPr="009E0861">
        <w:rPr>
          <w:rFonts w:asciiTheme="majorBidi" w:hAnsiTheme="majorBidi" w:cstheme="majorBidi"/>
          <w:iCs/>
          <w:lang w:val="en-US"/>
        </w:rPr>
        <w:t>4</w:t>
      </w:r>
      <w:r w:rsidR="00A02A0F" w:rsidRPr="009E0861">
        <w:rPr>
          <w:rFonts w:asciiTheme="majorBidi" w:hAnsiTheme="majorBidi" w:cstheme="majorBidi"/>
          <w:iCs/>
        </w:rPr>
        <w:t xml:space="preserve"> (toliau - Aprašas), patvirtintu Lietuvos Respublikos ekonomikos ir inovacijų ministro 202</w:t>
      </w:r>
      <w:r w:rsidR="006A2775" w:rsidRPr="009E0861">
        <w:rPr>
          <w:rFonts w:asciiTheme="majorBidi" w:hAnsiTheme="majorBidi" w:cstheme="majorBidi"/>
          <w:iCs/>
        </w:rPr>
        <w:t>4</w:t>
      </w:r>
      <w:r w:rsidR="00A02A0F" w:rsidRPr="009E0861">
        <w:rPr>
          <w:rFonts w:asciiTheme="majorBidi" w:hAnsiTheme="majorBidi" w:cstheme="majorBidi"/>
          <w:iCs/>
        </w:rPr>
        <w:t xml:space="preserve"> m. </w:t>
      </w:r>
      <w:r w:rsidR="006A2775" w:rsidRPr="009E0861">
        <w:rPr>
          <w:rFonts w:asciiTheme="majorBidi" w:hAnsiTheme="majorBidi" w:cstheme="majorBidi"/>
          <w:iCs/>
        </w:rPr>
        <w:t>vasario 20</w:t>
      </w:r>
      <w:r w:rsidR="00A02A0F" w:rsidRPr="009E0861">
        <w:rPr>
          <w:rFonts w:asciiTheme="majorBidi" w:hAnsiTheme="majorBidi" w:cstheme="majorBidi"/>
          <w:iCs/>
        </w:rPr>
        <w:t xml:space="preserve"> d. įsakymu Nr. 4-</w:t>
      </w:r>
      <w:r w:rsidR="007F3ED1" w:rsidRPr="009E0861">
        <w:rPr>
          <w:rFonts w:asciiTheme="majorBidi" w:hAnsiTheme="majorBidi" w:cstheme="majorBidi"/>
          <w:iCs/>
        </w:rPr>
        <w:t>84</w:t>
      </w:r>
      <w:r w:rsidR="00A02A0F" w:rsidRPr="009E0861">
        <w:rPr>
          <w:rFonts w:asciiTheme="majorBidi" w:hAnsiTheme="majorBidi" w:cstheme="majorBidi"/>
          <w:iCs/>
        </w:rPr>
        <w:t xml:space="preserve"> „Dėl ekonomikos ir inovacijų ministro 2022 m. liepos 12 d. įsakymo Nr. 4-869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ir Lietuvos Respublikos ekonomikos ir inovacijų ministerijos pateiktu kvietimų teikti projektų įgyvendinimo planus planu.</w:t>
      </w:r>
      <w:r w:rsidR="00DB1103" w:rsidRPr="009E0861">
        <w:rPr>
          <w:rFonts w:asciiTheme="majorBidi" w:hAnsiTheme="majorBidi" w:cstheme="majorBidi"/>
          <w:b/>
          <w:bCs/>
          <w:caps/>
          <w:color w:val="000000"/>
        </w:rPr>
        <w:t xml:space="preserve">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681496" w:rsidRPr="008B168C" w:rsidDel="00CA2776" w14:paraId="44C62C26" w14:textId="562E97D0" w:rsidTr="0FB292A1">
        <w:trPr>
          <w:cantSplit/>
          <w:trHeight w:val="300"/>
        </w:trPr>
        <w:tc>
          <w:tcPr>
            <w:tcW w:w="766" w:type="dxa"/>
          </w:tcPr>
          <w:p w14:paraId="426E2A63" w14:textId="55A79167" w:rsidR="00681496" w:rsidRPr="00F410EA" w:rsidDel="00CA2776" w:rsidRDefault="00681496" w:rsidP="00681496">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681496" w:rsidRPr="008B168C" w:rsidDel="00CA2776" w:rsidRDefault="00681496" w:rsidP="00681496">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A8690AD" w:rsidR="00681496" w:rsidRPr="00F229DE" w:rsidDel="00CA2776" w:rsidRDefault="00681496" w:rsidP="00681496">
            <w:pPr>
              <w:jc w:val="both"/>
              <w:rPr>
                <w:rFonts w:ascii="Times New Roman" w:hAnsi="Times New Roman" w:cs="Times New Roman"/>
                <w:i/>
                <w:iCs/>
              </w:rPr>
            </w:pPr>
            <w:r w:rsidRPr="002C72FD">
              <w:rPr>
                <w:rFonts w:ascii="Times New Roman" w:hAnsi="Times New Roman" w:cs="Times New Roman"/>
              </w:rPr>
              <w:t>05-002-01-07-08</w:t>
            </w:r>
          </w:p>
        </w:tc>
      </w:tr>
      <w:tr w:rsidR="00681496" w:rsidRPr="008B168C" w:rsidDel="00CA2776" w14:paraId="4A71988D" w14:textId="04D2D981" w:rsidTr="0FB292A1">
        <w:trPr>
          <w:cantSplit/>
          <w:trHeight w:val="300"/>
        </w:trPr>
        <w:tc>
          <w:tcPr>
            <w:tcW w:w="766" w:type="dxa"/>
          </w:tcPr>
          <w:p w14:paraId="01988EC4" w14:textId="3B43C876" w:rsidR="00681496" w:rsidRPr="00F410EA" w:rsidDel="00CA2776" w:rsidRDefault="00681496" w:rsidP="00681496">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681496" w:rsidRPr="008B168C" w:rsidDel="00CA2776" w:rsidRDefault="00681496" w:rsidP="00681496">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27053F30" w:rsidR="00681496" w:rsidRPr="00F229DE" w:rsidDel="00CA2776" w:rsidRDefault="00681496" w:rsidP="00681496">
            <w:pPr>
              <w:jc w:val="both"/>
              <w:rPr>
                <w:rFonts w:ascii="Times New Roman" w:hAnsi="Times New Roman" w:cs="Times New Roman"/>
                <w:i/>
                <w:iCs/>
              </w:rPr>
            </w:pPr>
            <w:r w:rsidRPr="002C72FD">
              <w:rPr>
                <w:rFonts w:ascii="Times New Roman" w:hAnsi="Times New Roman" w:cs="Times New Roman"/>
              </w:rPr>
              <w:t>Kurti technologinius sprendimus ir įrankius, leidžiančius saugiai ir patogiai naudotis paslaugomis</w:t>
            </w:r>
          </w:p>
        </w:tc>
      </w:tr>
      <w:tr w:rsidR="00681496" w:rsidRPr="008B168C" w14:paraId="5DA990B1" w14:textId="2230B236" w:rsidTr="0FB292A1">
        <w:trPr>
          <w:cantSplit/>
        </w:trPr>
        <w:tc>
          <w:tcPr>
            <w:tcW w:w="766" w:type="dxa"/>
          </w:tcPr>
          <w:p w14:paraId="58140413" w14:textId="5A5C75BE" w:rsidR="00681496" w:rsidRPr="00F410EA" w:rsidDel="00CA2776" w:rsidRDefault="00681496" w:rsidP="00681496">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681496" w:rsidRPr="008B168C" w:rsidDel="00CA2776" w:rsidRDefault="00681496" w:rsidP="00681496">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ADFF6C9" w:rsidR="00681496" w:rsidRPr="00F229DE" w:rsidDel="00CA2776" w:rsidRDefault="00681496" w:rsidP="00681496">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ekonomikos ir inovacijų</w:t>
            </w:r>
            <w:r w:rsidRPr="003B22E5">
              <w:rPr>
                <w:rFonts w:ascii="Times New Roman" w:hAnsi="Times New Roman" w:cs="Times New Roman"/>
              </w:rPr>
              <w:t xml:space="preserve">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C4D375A" w:rsidR="00962A9D" w:rsidRPr="004173A5" w:rsidDel="00CA2776" w:rsidRDefault="00920C37" w:rsidP="003653E2">
            <w:pPr>
              <w:jc w:val="both"/>
              <w:rPr>
                <w:rFonts w:ascii="Times New Roman" w:hAnsi="Times New Roman" w:cs="Times New Roman"/>
                <w:i/>
                <w:iCs/>
              </w:rPr>
            </w:pPr>
            <w:r>
              <w:rPr>
                <w:rFonts w:ascii="Times New Roman" w:hAnsi="Times New Roman" w:cs="Times New Roman"/>
                <w:i/>
                <w:iCs/>
              </w:rPr>
              <w:t>-</w:t>
            </w:r>
          </w:p>
        </w:tc>
      </w:tr>
      <w:tr w:rsidR="003F2292" w:rsidRPr="008B168C" w14:paraId="5BC44C6F" w14:textId="78124DA8" w:rsidTr="0FB292A1">
        <w:trPr>
          <w:cantSplit/>
        </w:trPr>
        <w:tc>
          <w:tcPr>
            <w:tcW w:w="766" w:type="dxa"/>
          </w:tcPr>
          <w:p w14:paraId="47F3F20D" w14:textId="021084AD" w:rsidR="003F2292" w:rsidRPr="00F410EA" w:rsidRDefault="003F2292" w:rsidP="003F2292">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3F2292" w:rsidRPr="008B168C" w:rsidDel="00CA2776" w:rsidRDefault="003F2292" w:rsidP="003F2292">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79D87155" w:rsidR="003F2292" w:rsidRPr="004173A5" w:rsidDel="00CA2776" w:rsidRDefault="001122A8" w:rsidP="003F2292">
            <w:pPr>
              <w:ind w:firstLine="9639"/>
              <w:jc w:val="both"/>
              <w:rPr>
                <w:rFonts w:ascii="Times New Roman" w:hAnsi="Times New Roman" w:cs="Times New Roman"/>
                <w:i/>
                <w:iCs/>
              </w:rPr>
            </w:pPr>
            <w:r>
              <w:rPr>
                <w:rFonts w:ascii="Times New Roman" w:hAnsi="Times New Roman" w:cs="Times New Roman"/>
                <w:iCs/>
              </w:rPr>
              <w:t>2</w:t>
            </w:r>
            <w:r w:rsidR="003F2292">
              <w:rPr>
                <w:rFonts w:ascii="Times New Roman" w:hAnsi="Times New Roman" w:cs="Times New Roman"/>
                <w:iCs/>
                <w:lang w:val="en-US"/>
              </w:rPr>
              <w:t>2</w:t>
            </w:r>
            <w:r w:rsidR="003F2292"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sidR="003F2292">
              <w:rPr>
                <w:rFonts w:ascii="Times New Roman" w:hAnsi="Times New Roman" w:cs="Times New Roman"/>
                <w:iCs/>
              </w:rPr>
              <w:t>aprašas</w:t>
            </w:r>
            <w:r w:rsidR="003F2292" w:rsidRPr="00D21C73">
              <w:rPr>
                <w:rFonts w:ascii="Times New Roman" w:hAnsi="Times New Roman" w:cs="Times New Roman"/>
                <w:iCs/>
              </w:rPr>
              <w:t xml:space="preserve"> </w:t>
            </w:r>
            <w:hyperlink r:id="rId11" w:tgtFrame="_blank" w:tooltip="https://www.e-tar.lt/portal/lt/legalact/9b1fa050cfb711eea5a28c81c82193a8" w:history="1">
              <w:r w:rsidR="00920C37">
                <w:rPr>
                  <w:rStyle w:val="Hyperlink"/>
                </w:rPr>
                <w:t>https://www.e-tar.lt/portal/lt/legalAct/9b1fa050cfb711eea5a28c81c82193a8</w:t>
              </w:r>
            </w:hyperlink>
            <w:r w:rsidR="00920C37">
              <w:rPr>
                <w:rStyle w:val="ui-provider"/>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90629F">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45777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57083A3C" w:rsidR="001A1453" w:rsidRPr="008B168C" w:rsidRDefault="00457770"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3E612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45777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45777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45777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45777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45777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45777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45777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45777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45777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45777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45777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45777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45777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45777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45777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45777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45777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45777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45777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45777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90629F">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Pr="006C1D56" w:rsidRDefault="00DE0665" w:rsidP="008B168C">
            <w:pPr>
              <w:rPr>
                <w:rFonts w:asciiTheme="majorBidi" w:hAnsiTheme="majorBidi" w:cstheme="majorBidi"/>
              </w:rPr>
            </w:pPr>
            <w:r w:rsidRPr="006C1D56">
              <w:rPr>
                <w:rFonts w:asciiTheme="majorBidi" w:hAnsiTheme="majorBidi" w:cstheme="majorBidi"/>
              </w:rPr>
              <w:t>Pasirenkama iš:</w:t>
            </w:r>
          </w:p>
          <w:p w14:paraId="38473327" w14:textId="628A32BE" w:rsidR="00E20AFE" w:rsidRPr="006C1D56" w:rsidRDefault="00457770" w:rsidP="008B168C">
            <w:pPr>
              <w:rPr>
                <w:rFonts w:asciiTheme="majorBidi" w:hAnsiTheme="majorBidi" w:cstheme="majorBidi"/>
              </w:rPr>
            </w:pPr>
            <w:sdt>
              <w:sdtPr>
                <w:rPr>
                  <w:rFonts w:asciiTheme="majorBidi" w:hAnsiTheme="majorBidi" w:cstheme="majorBidi"/>
                </w:rPr>
                <w:id w:val="-2023081910"/>
                <w:placeholder>
                  <w:docPart w:val="DefaultPlaceholder_1081868574"/>
                </w:placeholder>
                <w14:checkbox>
                  <w14:checked w14:val="1"/>
                  <w14:checkedState w14:val="2612" w14:font="MS Gothic"/>
                  <w14:uncheckedState w14:val="2610" w14:font="MS Gothic"/>
                </w14:checkbox>
              </w:sdtPr>
              <w:sdtEndPr/>
              <w:sdtContent>
                <w:r w:rsidR="003E6129" w:rsidRPr="006C1D56">
                  <w:rPr>
                    <w:rFonts w:ascii="Segoe UI Symbol" w:eastAsia="MS Gothic" w:hAnsi="Segoe UI Symbol" w:cs="Segoe UI Symbol"/>
                  </w:rPr>
                  <w:t>☒</w:t>
                </w:r>
              </w:sdtContent>
            </w:sdt>
            <w:r w:rsidR="0AA55543" w:rsidRPr="006C1D56">
              <w:rPr>
                <w:rFonts w:asciiTheme="majorBidi" w:hAnsiTheme="majorBidi" w:cstheme="majorBidi"/>
              </w:rPr>
              <w:t xml:space="preserve"> viešoji įstaiga Centrinė projektų valdymo agentūra</w:t>
            </w:r>
          </w:p>
          <w:p w14:paraId="659E54F5" w14:textId="5CF8BA48" w:rsidR="00DE0665" w:rsidRPr="006C1D56" w:rsidRDefault="00457770" w:rsidP="008B168C">
            <w:pPr>
              <w:rPr>
                <w:rFonts w:asciiTheme="majorBidi" w:hAnsiTheme="majorBidi" w:cstheme="majorBidi"/>
              </w:rPr>
            </w:pPr>
            <w:sdt>
              <w:sdtPr>
                <w:rPr>
                  <w:rFonts w:asciiTheme="majorBidi" w:hAnsiTheme="majorBidi" w:cstheme="majorBidi"/>
                </w:rPr>
                <w:id w:val="1023673758"/>
                <w14:checkbox>
                  <w14:checked w14:val="0"/>
                  <w14:checkedState w14:val="2612" w14:font="MS Gothic"/>
                  <w14:uncheckedState w14:val="2610" w14:font="MS Gothic"/>
                </w14:checkbox>
              </w:sdtPr>
              <w:sdtEndPr/>
              <w:sdtContent>
                <w:r w:rsidR="00DE0665" w:rsidRPr="006C1D56">
                  <w:rPr>
                    <w:rFonts w:ascii="Segoe UI Symbol" w:hAnsi="Segoe UI Symbol" w:cs="Segoe UI Symbol"/>
                  </w:rPr>
                  <w:t>☐</w:t>
                </w:r>
              </w:sdtContent>
            </w:sdt>
            <w:r w:rsidR="00DE0665" w:rsidRPr="006C1D56">
              <w:rPr>
                <w:rFonts w:asciiTheme="majorBidi" w:hAnsiTheme="majorBidi" w:cstheme="majorBidi"/>
              </w:rPr>
              <w:t xml:space="preserve"> </w:t>
            </w:r>
            <w:r w:rsidR="00F9272F" w:rsidRPr="006C1D56">
              <w:rPr>
                <w:rFonts w:asciiTheme="majorBidi" w:hAnsiTheme="majorBidi" w:cstheme="majorBidi"/>
              </w:rPr>
              <w:t>viešoji įstaiga Inovacijų agentūra</w:t>
            </w:r>
          </w:p>
        </w:tc>
      </w:tr>
      <w:tr w:rsidR="00DC7931" w:rsidRPr="008B168C" w14:paraId="5536C62C" w14:textId="77777777" w:rsidTr="0090629F">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6E41A6CD" w:rsidR="00E20AFE" w:rsidRPr="006C1D56" w:rsidRDefault="00C83EDA" w:rsidP="008B168C">
            <w:pPr>
              <w:rPr>
                <w:rFonts w:asciiTheme="majorBidi" w:hAnsiTheme="majorBidi" w:cstheme="majorBidi"/>
                <w:highlight w:val="yellow"/>
              </w:rPr>
            </w:pPr>
            <w:r w:rsidRPr="006C1D56">
              <w:rPr>
                <w:rStyle w:val="normaltextrun"/>
                <w:rFonts w:asciiTheme="majorBidi" w:hAnsiTheme="majorBidi" w:cstheme="majorBidi"/>
                <w:color w:val="000000"/>
                <w:shd w:val="clear" w:color="auto" w:fill="FFFFFF"/>
              </w:rPr>
              <w:t>Nuo 2024-02-28, 12</w:t>
            </w:r>
            <w:r w:rsidR="001122A8">
              <w:rPr>
                <w:rStyle w:val="normaltextrun"/>
                <w:rFonts w:asciiTheme="majorBidi" w:hAnsiTheme="majorBidi" w:cstheme="majorBidi"/>
                <w:color w:val="000000"/>
                <w:shd w:val="clear" w:color="auto" w:fill="FFFFFF"/>
              </w:rPr>
              <w:t>:00</w:t>
            </w:r>
            <w:r w:rsidRPr="006C1D56">
              <w:rPr>
                <w:rStyle w:val="eop"/>
                <w:rFonts w:asciiTheme="majorBidi" w:hAnsiTheme="majorBidi" w:cstheme="majorBidi"/>
                <w:color w:val="000000"/>
                <w:shd w:val="clear" w:color="auto" w:fill="FFFFFF"/>
              </w:rPr>
              <w:t> </w:t>
            </w:r>
            <w:r w:rsidR="00D719FE">
              <w:rPr>
                <w:rStyle w:val="eop"/>
                <w:rFonts w:asciiTheme="majorBidi" w:hAnsiTheme="majorBidi" w:cstheme="majorBidi"/>
                <w:color w:val="000000"/>
                <w:shd w:val="clear" w:color="auto" w:fill="FFFFFF"/>
              </w:rPr>
              <w:t>val.</w:t>
            </w:r>
          </w:p>
        </w:tc>
        <w:tc>
          <w:tcPr>
            <w:tcW w:w="2989" w:type="dxa"/>
            <w:gridSpan w:val="2"/>
          </w:tcPr>
          <w:p w14:paraId="05BA4005" w14:textId="65080717" w:rsidR="00E20AFE" w:rsidRPr="006C1D56" w:rsidRDefault="00C83EDA" w:rsidP="008B168C">
            <w:pPr>
              <w:rPr>
                <w:rFonts w:asciiTheme="majorBidi" w:hAnsiTheme="majorBidi" w:cstheme="majorBidi"/>
                <w:highlight w:val="yellow"/>
              </w:rPr>
            </w:pPr>
            <w:r w:rsidRPr="006C1D56">
              <w:rPr>
                <w:rStyle w:val="normaltextrun"/>
                <w:rFonts w:asciiTheme="majorBidi" w:hAnsiTheme="majorBidi" w:cstheme="majorBidi"/>
                <w:color w:val="000000"/>
                <w:shd w:val="clear" w:color="auto" w:fill="FFFFFF"/>
              </w:rPr>
              <w:t>Iki 2024-0</w:t>
            </w:r>
            <w:r w:rsidR="00AB52B2" w:rsidRPr="006C1D56">
              <w:rPr>
                <w:rStyle w:val="normaltextrun"/>
                <w:rFonts w:asciiTheme="majorBidi" w:hAnsiTheme="majorBidi" w:cstheme="majorBidi"/>
                <w:color w:val="000000"/>
                <w:shd w:val="clear" w:color="auto" w:fill="FFFFFF"/>
              </w:rPr>
              <w:t>5</w:t>
            </w:r>
            <w:r w:rsidRPr="006C1D56">
              <w:rPr>
                <w:rStyle w:val="normaltextrun"/>
                <w:rFonts w:asciiTheme="majorBidi" w:hAnsiTheme="majorBidi" w:cstheme="majorBidi"/>
                <w:color w:val="000000"/>
                <w:shd w:val="clear" w:color="auto" w:fill="FFFFFF"/>
              </w:rPr>
              <w:t>-3</w:t>
            </w:r>
            <w:r w:rsidR="00736564" w:rsidRPr="006C1D56">
              <w:rPr>
                <w:rStyle w:val="normaltextrun"/>
                <w:rFonts w:asciiTheme="majorBidi" w:hAnsiTheme="majorBidi" w:cstheme="majorBidi"/>
                <w:color w:val="000000"/>
                <w:shd w:val="clear" w:color="auto" w:fill="FFFFFF"/>
              </w:rPr>
              <w:t>1</w:t>
            </w:r>
            <w:r w:rsidRPr="006C1D56">
              <w:rPr>
                <w:rStyle w:val="normaltextrun"/>
                <w:rFonts w:asciiTheme="majorBidi" w:hAnsiTheme="majorBidi" w:cstheme="majorBidi"/>
                <w:color w:val="000000"/>
                <w:shd w:val="clear" w:color="auto" w:fill="FFFFFF"/>
              </w:rPr>
              <w:t>, 17</w:t>
            </w:r>
            <w:r w:rsidR="001122A8">
              <w:rPr>
                <w:rStyle w:val="normaltextrun"/>
                <w:rFonts w:asciiTheme="majorBidi" w:hAnsiTheme="majorBidi" w:cstheme="majorBidi"/>
                <w:color w:val="000000"/>
                <w:shd w:val="clear" w:color="auto" w:fill="FFFFFF"/>
              </w:rPr>
              <w:t>:00</w:t>
            </w:r>
            <w:r w:rsidRPr="006C1D56">
              <w:rPr>
                <w:rStyle w:val="eop"/>
                <w:rFonts w:asciiTheme="majorBidi" w:hAnsiTheme="majorBidi" w:cstheme="majorBidi"/>
                <w:color w:val="000000"/>
                <w:shd w:val="clear" w:color="auto" w:fill="FFFFFF"/>
              </w:rPr>
              <w:t> </w:t>
            </w:r>
            <w:r w:rsidR="00D719FE">
              <w:rPr>
                <w:rStyle w:val="eop"/>
                <w:rFonts w:asciiTheme="majorBidi" w:hAnsiTheme="majorBidi" w:cstheme="majorBidi"/>
                <w:color w:val="000000"/>
                <w:shd w:val="clear" w:color="auto" w:fill="FFFFFF"/>
              </w:rPr>
              <w:t>val.</w:t>
            </w:r>
          </w:p>
        </w:tc>
      </w:tr>
      <w:tr w:rsidR="00DC7931" w:rsidRPr="008B168C" w14:paraId="0B0CF49A" w14:textId="77777777" w:rsidTr="0090629F">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E408BD" w:rsidRDefault="00E20AFE" w:rsidP="008B168C">
            <w:pPr>
              <w:rPr>
                <w:rFonts w:ascii="Times New Roman" w:hAnsi="Times New Roman" w:cs="Times New Roman"/>
              </w:rPr>
            </w:pPr>
            <w:r w:rsidRPr="00E408BD">
              <w:rPr>
                <w:rFonts w:ascii="Times New Roman" w:hAnsi="Times New Roman" w:cs="Times New Roman"/>
              </w:rPr>
              <w:t>Pasirenkama iš:</w:t>
            </w:r>
          </w:p>
          <w:p w14:paraId="5891F6DB" w14:textId="258A29C0" w:rsidR="00E20AFE" w:rsidRPr="00E408BD" w:rsidRDefault="0045777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sidRPr="00E408BD">
                  <w:rPr>
                    <w:rFonts w:ascii="MS Gothic" w:eastAsia="MS Gothic" w:hAnsi="MS Gothic" w:cs="Times New Roman" w:hint="eastAsia"/>
                  </w:rPr>
                  <w:t>☐</w:t>
                </w:r>
              </w:sdtContent>
            </w:sdt>
            <w:r w:rsidR="641D1293" w:rsidRPr="00E408BD">
              <w:rPr>
                <w:rFonts w:ascii="Times New Roman" w:hAnsi="Times New Roman" w:cs="Times New Roman"/>
              </w:rPr>
              <w:t xml:space="preserve"> </w:t>
            </w:r>
            <w:r w:rsidR="2C94EFB9" w:rsidRPr="00E408BD">
              <w:rPr>
                <w:rFonts w:ascii="Times New Roman" w:hAnsi="Times New Roman" w:cs="Times New Roman"/>
              </w:rPr>
              <w:t xml:space="preserve">2021-2027 m. </w:t>
            </w:r>
            <w:r w:rsidR="641D1293" w:rsidRPr="00E408BD">
              <w:rPr>
                <w:rFonts w:ascii="Times New Roman" w:hAnsi="Times New Roman" w:cs="Times New Roman"/>
              </w:rPr>
              <w:t>ES fondų investicijų programa</w:t>
            </w:r>
          </w:p>
          <w:p w14:paraId="58D8AA5F" w14:textId="661AFC05" w:rsidR="00E20AFE" w:rsidRPr="008B168C" w:rsidRDefault="0045777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408BD" w:rsidRPr="00E408BD">
                  <w:rPr>
                    <w:rFonts w:ascii="MS Gothic" w:eastAsia="MS Gothic" w:hAnsi="MS Gothic" w:cs="Times New Roman" w:hint="eastAsia"/>
                  </w:rPr>
                  <w:t>☒</w:t>
                </w:r>
              </w:sdtContent>
            </w:sdt>
            <w:r w:rsidR="00BC1270" w:rsidRPr="00E408BD">
              <w:rPr>
                <w:rFonts w:ascii="Times New Roman" w:hAnsi="Times New Roman" w:cs="Times New Roman"/>
              </w:rPr>
              <w:t xml:space="preserve"> </w:t>
            </w:r>
            <w:r w:rsidR="3182CD1D" w:rsidRPr="00E408BD">
              <w:rPr>
                <w:rFonts w:ascii="Times New Roman" w:hAnsi="Times New Roman" w:cs="Times New Roman"/>
              </w:rPr>
              <w:t xml:space="preserve">Planas </w:t>
            </w:r>
            <w:r w:rsidR="02663474" w:rsidRPr="00E408BD">
              <w:rPr>
                <w:rFonts w:ascii="Times New Roman" w:hAnsi="Times New Roman" w:cs="Times New Roman"/>
              </w:rPr>
              <w:t>„</w:t>
            </w:r>
            <w:r w:rsidR="4EC846E5" w:rsidRPr="00E408BD">
              <w:rPr>
                <w:rFonts w:ascii="Times New Roman" w:hAnsi="Times New Roman" w:cs="Times New Roman"/>
              </w:rPr>
              <w:t>Naujos kartos Lietuva</w:t>
            </w:r>
            <w:r w:rsidR="15B735FA" w:rsidRPr="00E408BD">
              <w:rPr>
                <w:rFonts w:ascii="Times New Roman" w:hAnsi="Times New Roman" w:cs="Times New Roman"/>
              </w:rPr>
              <w:t>“</w:t>
            </w:r>
          </w:p>
        </w:tc>
      </w:tr>
      <w:tr w:rsidR="00DC7931" w:rsidRPr="008B168C" w14:paraId="19372C57" w14:textId="77777777" w:rsidTr="0090629F">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28CDF4F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0412F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9BF90B3" w:rsidR="00571D7C" w:rsidRPr="008B168C" w:rsidRDefault="00E20AFE" w:rsidP="000412F0">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90629F">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45777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45777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45777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8578745" w:rsidR="00F16FC5" w:rsidRPr="00F229DE" w:rsidRDefault="0045777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412F0">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90629F">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7A5A7D65" w:rsidR="00E20AFE" w:rsidRPr="00F9272F" w:rsidRDefault="0045777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422AB490"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0412F0">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90629F">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937C590" w:rsidR="00AF57CF" w:rsidRPr="008B168C" w:rsidRDefault="0045777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5F3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45777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45777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45777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45777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45777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2BA2F111"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90629F">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45777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45777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45777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90629F">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45777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45777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45777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45777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45777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90629F">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6E63F7" w:rsidRDefault="0045777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w:t>
            </w:r>
            <w:r w:rsidR="00AC029E" w:rsidRPr="006E63F7">
              <w:rPr>
                <w:rFonts w:ascii="Times New Roman" w:hAnsi="Times New Roman" w:cs="Times New Roman"/>
              </w:rPr>
              <w:t xml:space="preserve">Valstybės informacinių technologijų valdymo pertvarka </w:t>
            </w:r>
          </w:p>
          <w:p w14:paraId="5E74958C" w14:textId="7F520B3D" w:rsidR="00AC029E" w:rsidRPr="006E63F7" w:rsidRDefault="0045777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6E63F7">
                  <w:rPr>
                    <w:rFonts w:ascii="Segoe UI Symbol" w:hAnsi="Segoe UI Symbol" w:cs="Segoe UI Symbol"/>
                  </w:rPr>
                  <w:t>☐</w:t>
                </w:r>
              </w:sdtContent>
            </w:sdt>
            <w:r w:rsidR="54703416" w:rsidRPr="006E63F7">
              <w:rPr>
                <w:rFonts w:ascii="Times New Roman" w:hAnsi="Times New Roman" w:cs="Times New Roman"/>
              </w:rPr>
              <w:t xml:space="preserve"> </w:t>
            </w:r>
            <w:r w:rsidR="669F61AC" w:rsidRPr="006E63F7">
              <w:rPr>
                <w:rFonts w:ascii="Times New Roman" w:hAnsi="Times New Roman" w:cs="Times New Roman"/>
              </w:rPr>
              <w:t>C.1.2</w:t>
            </w:r>
            <w:r w:rsidR="00AC029E" w:rsidRPr="006E63F7">
              <w:rPr>
                <w:rFonts w:ascii="Times New Roman" w:hAnsi="Times New Roman" w:cs="Times New Roman"/>
              </w:rPr>
              <w:t xml:space="preserve"> Duomenų valdymo efektyvumo užtikrinimas ir atviri duomenys </w:t>
            </w:r>
          </w:p>
          <w:p w14:paraId="399A146C" w14:textId="257CB946" w:rsidR="00AC029E" w:rsidRPr="006E63F7" w:rsidRDefault="0045777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E11974" w:rsidRPr="006E63F7">
                  <w:rPr>
                    <w:rFonts w:ascii="MS Gothic" w:eastAsia="MS Gothic" w:hAnsi="MS Gothic" w:cs="Times New Roman" w:hint="eastAsia"/>
                  </w:rPr>
                  <w:t>☐</w:t>
                </w:r>
              </w:sdtContent>
            </w:sdt>
            <w:r w:rsidR="00AC029E" w:rsidRPr="006E63F7">
              <w:rPr>
                <w:rFonts w:ascii="Times New Roman" w:hAnsi="Times New Roman" w:cs="Times New Roman"/>
              </w:rPr>
              <w:t xml:space="preserve"> </w:t>
            </w:r>
            <w:r w:rsidR="44C71329" w:rsidRPr="006E63F7">
              <w:rPr>
                <w:rFonts w:ascii="Times New Roman" w:hAnsi="Times New Roman" w:cs="Times New Roman"/>
              </w:rPr>
              <w:t xml:space="preserve">C.1.3 </w:t>
            </w:r>
            <w:r w:rsidR="00AC029E" w:rsidRPr="006E63F7">
              <w:rPr>
                <w:rFonts w:ascii="Times New Roman" w:hAnsi="Times New Roman" w:cs="Times New Roman"/>
              </w:rPr>
              <w:t xml:space="preserve">Į klientą orientuotos paslaugos </w:t>
            </w:r>
          </w:p>
          <w:p w14:paraId="684C218D" w14:textId="13BDC7DF" w:rsidR="00AC029E" w:rsidRPr="006E63F7" w:rsidRDefault="0045777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E11974" w:rsidRPr="006E63F7">
                  <w:rPr>
                    <w:rFonts w:ascii="MS Gothic" w:eastAsia="MS Gothic" w:hAnsi="MS Gothic" w:cs="Times New Roman" w:hint="eastAsia"/>
                  </w:rPr>
                  <w:t>☒</w:t>
                </w:r>
              </w:sdtContent>
            </w:sdt>
            <w:r w:rsidR="54703416" w:rsidRPr="006E63F7">
              <w:rPr>
                <w:rFonts w:ascii="Times New Roman" w:hAnsi="Times New Roman" w:cs="Times New Roman"/>
              </w:rPr>
              <w:t xml:space="preserve"> </w:t>
            </w:r>
            <w:r w:rsidR="7C8E988F" w:rsidRPr="006E63F7">
              <w:rPr>
                <w:rFonts w:ascii="Times New Roman" w:hAnsi="Times New Roman" w:cs="Times New Roman"/>
              </w:rPr>
              <w:t>C.1.4 Būtinosios sąlygos inovatyviems technologiniams sprendimams versle ir kasdieniame gyvenime</w:t>
            </w:r>
          </w:p>
          <w:p w14:paraId="20F0A854" w14:textId="4F02A534" w:rsidR="008071B6" w:rsidRPr="008B168C" w:rsidRDefault="0045777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6E63F7">
                  <w:rPr>
                    <w:rFonts w:ascii="Segoe UI Symbol" w:hAnsi="Segoe UI Symbol" w:cs="Segoe UI Symbol"/>
                  </w:rPr>
                  <w:t>☐</w:t>
                </w:r>
              </w:sdtContent>
            </w:sdt>
            <w:r w:rsidR="008071B6" w:rsidRPr="006E63F7">
              <w:rPr>
                <w:rFonts w:ascii="Times New Roman" w:hAnsi="Times New Roman" w:cs="Times New Roman"/>
              </w:rPr>
              <w:t xml:space="preserve"> C.1.5 “Žingsnis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90629F">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45777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45777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45777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45777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90629F">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45777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45777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45777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90629F">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45777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45777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45777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45777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45777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45777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45777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45777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90629F">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45777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90629F">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45777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45777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45777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45777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45777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90629F">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45777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45777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45777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45777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45777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45777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45777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90629F">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45777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45777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90629F">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45777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45777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45777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45777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45777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45777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45777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45777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45777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45777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90629F">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45777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45777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90629F">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45777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90629F">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45777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90629F">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45777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90629F">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45777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90629F">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4FAAE986" w:rsidR="00FF7835" w:rsidRPr="00FF7835" w:rsidRDefault="00D32281" w:rsidP="347B8ECA">
            <w:pPr>
              <w:spacing w:line="257" w:lineRule="auto"/>
              <w:rPr>
                <w:rFonts w:ascii="Times New Roman" w:eastAsia="Times New Roman" w:hAnsi="Times New Roman" w:cs="Times New Roman"/>
                <w:i/>
                <w:iCs/>
              </w:rPr>
            </w:pPr>
            <w:r w:rsidRPr="0015439A">
              <w:rPr>
                <w:rFonts w:asciiTheme="majorBidi" w:hAnsiTheme="majorBidi" w:cstheme="majorBidi"/>
              </w:rPr>
              <w:t>2 686 200,00</w:t>
            </w:r>
          </w:p>
        </w:tc>
      </w:tr>
      <w:tr w:rsidR="4926D183" w14:paraId="497C3D13" w14:textId="77777777" w:rsidTr="0090629F">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90629F">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678CE217" w14:textId="39819DA4" w:rsidR="4DC97C98" w:rsidRPr="00622456" w:rsidRDefault="00622456" w:rsidP="20C58E02">
            <w:pPr>
              <w:rPr>
                <w:rFonts w:ascii="Times New Roman" w:eastAsia="Times New Roman" w:hAnsi="Times New Roman" w:cs="Times New Roman"/>
              </w:rPr>
            </w:pPr>
            <w:r w:rsidRPr="00622456">
              <w:rPr>
                <w:rFonts w:ascii="Times New Roman" w:eastAsia="Times New Roman" w:hAnsi="Times New Roman" w:cs="Times New Roman"/>
              </w:rPr>
              <w:t xml:space="preserve">2 220 000,00 </w:t>
            </w:r>
          </w:p>
        </w:tc>
      </w:tr>
      <w:tr w:rsidR="4926D183" w14:paraId="5E2FCCAF" w14:textId="77777777" w:rsidTr="0090629F">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F229DE" w:rsidRDefault="0045777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90629F">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DED0CD3"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90629F">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A120354" w:rsidR="5C52ABD5" w:rsidRDefault="5C52ABD5" w:rsidP="003653E2">
            <w:pPr>
              <w:spacing w:line="257" w:lineRule="auto"/>
              <w:jc w:val="both"/>
              <w:rPr>
                <w:rFonts w:ascii="Times New Roman" w:eastAsia="Times New Roman" w:hAnsi="Times New Roman" w:cs="Times New Roman"/>
                <w:i/>
                <w:iCs/>
              </w:rPr>
            </w:pPr>
          </w:p>
        </w:tc>
      </w:tr>
      <w:tr w:rsidR="4926D183" w14:paraId="43A34A9E" w14:textId="77777777" w:rsidTr="0090629F">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CB2A9CA" w:rsidR="4926D183" w:rsidRPr="004B01F2" w:rsidRDefault="0017507E" w:rsidP="009C094C">
            <w:pPr>
              <w:rPr>
                <w:rFonts w:ascii="Times New Roman" w:hAnsi="Times New Roman" w:cs="Times New Roman"/>
              </w:rPr>
            </w:pPr>
            <w:r w:rsidRPr="004B01F2">
              <w:rPr>
                <w:rFonts w:ascii="Times New Roman" w:hAnsi="Times New Roman" w:cs="Times New Roman"/>
              </w:rPr>
              <w:t xml:space="preserve">466 200,00 </w:t>
            </w:r>
          </w:p>
        </w:tc>
      </w:tr>
      <w:tr w:rsidR="00395C6D" w14:paraId="2FA854C9" w14:textId="77777777" w:rsidTr="0090629F">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55F40A50" w:rsidR="00395C6D" w:rsidRPr="00395C6D" w:rsidRDefault="002D48A9"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90629F">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31C64C7A" w14:textId="1D159762" w:rsidR="00AC029E" w:rsidRPr="0015439A" w:rsidRDefault="0015439A" w:rsidP="00AC029E">
            <w:pPr>
              <w:rPr>
                <w:rFonts w:asciiTheme="majorBidi" w:hAnsiTheme="majorBidi" w:cstheme="majorBidi"/>
                <w:i/>
                <w:iCs/>
              </w:rPr>
            </w:pPr>
            <w:r w:rsidRPr="0015439A">
              <w:rPr>
                <w:rFonts w:asciiTheme="majorBidi" w:hAnsiTheme="majorBidi" w:cstheme="majorBidi"/>
              </w:rPr>
              <w:t>2 686 200,00</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15439A" w:rsidRDefault="00AC029E" w:rsidP="00E033C9">
            <w:pPr>
              <w:rPr>
                <w:rFonts w:asciiTheme="majorBidi" w:hAnsiTheme="majorBidi" w:cstheme="majorBidi"/>
                <w:b/>
                <w:bCs/>
              </w:rPr>
            </w:pPr>
            <w:r w:rsidRPr="0015439A">
              <w:rPr>
                <w:rFonts w:asciiTheme="majorBidi" w:hAnsiTheme="majorBidi" w:cstheme="majorBidi"/>
                <w:b/>
                <w:bCs/>
              </w:rPr>
              <w:t>Finansuojamos veiklos ir joms k</w:t>
            </w:r>
            <w:r w:rsidR="00F62A6E" w:rsidRPr="0015439A">
              <w:rPr>
                <w:rFonts w:asciiTheme="majorBidi" w:hAnsiTheme="majorBidi" w:cstheme="majorBidi"/>
                <w:b/>
                <w:bCs/>
              </w:rPr>
              <w:t>e</w:t>
            </w:r>
            <w:r w:rsidRPr="0015439A">
              <w:rPr>
                <w:rFonts w:asciiTheme="majorBidi" w:hAnsiTheme="majorBidi" w:cstheme="majorBidi"/>
                <w:b/>
                <w:bCs/>
              </w:rPr>
              <w:t>liami reikalavimai</w:t>
            </w:r>
            <w:r w:rsidR="67B8747B" w:rsidRPr="0015439A">
              <w:rPr>
                <w:rFonts w:asciiTheme="majorBidi" w:hAnsiTheme="majorBidi" w:cstheme="majorBidi"/>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15439A" w:rsidRDefault="3B60C5C8" w:rsidP="00AC029E">
            <w:pPr>
              <w:rPr>
                <w:rFonts w:asciiTheme="majorBidi" w:hAnsiTheme="majorBidi" w:cstheme="majorBidi"/>
                <w:b/>
                <w:bCs/>
              </w:rPr>
            </w:pPr>
            <w:r w:rsidRPr="0015439A">
              <w:rPr>
                <w:rFonts w:asciiTheme="majorBidi" w:hAnsiTheme="majorBidi" w:cstheme="majorBidi"/>
                <w:b/>
                <w:bCs/>
              </w:rPr>
              <w:t>Finansuojamos projektų veiklos</w:t>
            </w:r>
          </w:p>
        </w:tc>
      </w:tr>
      <w:tr w:rsidR="00192BFE" w:rsidRPr="008B168C" w14:paraId="4A5933EB" w14:textId="77777777" w:rsidTr="0090629F">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7E8D6452" w:rsidR="00192BFE" w:rsidRPr="008254F5" w:rsidRDefault="009F188B" w:rsidP="20C58E02">
            <w:pPr>
              <w:spacing w:after="160" w:line="259" w:lineRule="auto"/>
              <w:jc w:val="both"/>
              <w:rPr>
                <w:rFonts w:asciiTheme="majorBidi" w:eastAsia="Times New Roman" w:hAnsiTheme="majorBidi" w:cstheme="majorBidi"/>
                <w:i/>
                <w:iCs/>
                <w:lang w:val="en-US"/>
              </w:rPr>
            </w:pPr>
            <w:r w:rsidRPr="008254F5">
              <w:rPr>
                <w:rFonts w:asciiTheme="majorBidi" w:hAnsiTheme="majorBidi" w:cstheme="majorBidi"/>
              </w:rPr>
              <w:t>05-002-01-07-08</w:t>
            </w:r>
            <w:r w:rsidR="00257EEA" w:rsidRPr="008254F5">
              <w:rPr>
                <w:rFonts w:asciiTheme="majorBidi" w:hAnsiTheme="majorBidi" w:cstheme="majorBidi"/>
              </w:rPr>
              <w:t>-0</w:t>
            </w:r>
            <w:r w:rsidR="006C1D56" w:rsidRPr="008254F5">
              <w:rPr>
                <w:rFonts w:asciiTheme="majorBidi" w:hAnsiTheme="majorBidi" w:cstheme="majorBidi"/>
              </w:rPr>
              <w:t>2</w:t>
            </w:r>
            <w:r w:rsidR="00257EEA" w:rsidRPr="008254F5">
              <w:rPr>
                <w:rFonts w:asciiTheme="majorBidi" w:hAnsiTheme="majorBidi" w:cstheme="majorBidi"/>
              </w:rPr>
              <w:t>-0</w:t>
            </w:r>
            <w:r w:rsidR="00E57C82" w:rsidRPr="008254F5">
              <w:rPr>
                <w:rFonts w:asciiTheme="majorBidi" w:hAnsiTheme="majorBidi" w:cstheme="majorBidi"/>
                <w:lang w:val="en-US"/>
              </w:rPr>
              <w:t>1-04</w:t>
            </w:r>
          </w:p>
        </w:tc>
        <w:tc>
          <w:tcPr>
            <w:tcW w:w="5933" w:type="dxa"/>
            <w:gridSpan w:val="4"/>
          </w:tcPr>
          <w:p w14:paraId="2597C47A" w14:textId="2EC2045E" w:rsidR="00192BFE" w:rsidRPr="008254F5" w:rsidRDefault="008254F5" w:rsidP="20C58E02">
            <w:pPr>
              <w:spacing w:after="160" w:line="257" w:lineRule="auto"/>
              <w:jc w:val="both"/>
              <w:rPr>
                <w:rFonts w:asciiTheme="majorBidi" w:hAnsiTheme="majorBidi" w:cstheme="majorBidi"/>
                <w:i/>
                <w:iCs/>
              </w:rPr>
            </w:pPr>
            <w:r w:rsidRPr="008254F5">
              <w:rPr>
                <w:rFonts w:asciiTheme="majorBidi" w:hAnsiTheme="majorBidi" w:cstheme="majorBidi"/>
                <w:color w:val="000000"/>
              </w:rPr>
              <w:t>Nuasmeninimo tekstyno sukūrimas</w:t>
            </w:r>
          </w:p>
        </w:tc>
      </w:tr>
      <w:tr w:rsidR="00AC029E" w:rsidRPr="008B168C" w14:paraId="09CF0D37" w14:textId="5E93F9A5" w:rsidTr="0090629F">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18ADD6A1" w:rsidR="00AC029E" w:rsidRPr="0015439A" w:rsidRDefault="00645989" w:rsidP="2327CC7F">
            <w:pPr>
              <w:rPr>
                <w:rFonts w:asciiTheme="majorBidi" w:hAnsiTheme="majorBidi" w:cstheme="majorBidi"/>
                <w:i/>
                <w:iCs/>
              </w:rPr>
            </w:pPr>
            <w:r w:rsidRPr="0015439A">
              <w:rPr>
                <w:rFonts w:asciiTheme="majorBidi" w:hAnsiTheme="majorBidi" w:cstheme="majorBidi"/>
                <w:szCs w:val="24"/>
              </w:rPr>
              <w:t>Mokslo ir studijų įstaigos</w:t>
            </w:r>
          </w:p>
        </w:tc>
      </w:tr>
      <w:tr w:rsidR="00AC029E" w:rsidRPr="008B168C" w14:paraId="5DF64BDA" w14:textId="212F7AE2" w:rsidTr="0090629F">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6E161BBC" w:rsidR="00AC029E" w:rsidRPr="0015439A" w:rsidRDefault="00420DBA" w:rsidP="00AC029E">
            <w:pPr>
              <w:rPr>
                <w:rFonts w:asciiTheme="majorBidi" w:hAnsiTheme="majorBidi" w:cstheme="majorBidi"/>
                <w:i/>
                <w:iCs/>
              </w:rPr>
            </w:pPr>
            <w:r w:rsidRPr="0015439A">
              <w:rPr>
                <w:rFonts w:asciiTheme="majorBidi" w:hAnsiTheme="majorBidi" w:cstheme="majorBidi"/>
                <w:szCs w:val="24"/>
              </w:rPr>
              <w:t>Mokslo ir studijų įstaigos</w:t>
            </w:r>
          </w:p>
        </w:tc>
      </w:tr>
      <w:tr w:rsidR="00D548BA" w:rsidRPr="008B168C" w14:paraId="3FA5F900" w14:textId="77777777" w:rsidTr="0090629F">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62FFB20E" w14:textId="534D2A05" w:rsidR="00625FE0" w:rsidRPr="0015439A" w:rsidRDefault="00625FE0" w:rsidP="00CE0D6A">
            <w:pPr>
              <w:rPr>
                <w:rFonts w:asciiTheme="majorBidi" w:hAnsiTheme="majorBidi" w:cstheme="majorBidi"/>
                <w:i/>
                <w:iCs/>
              </w:rPr>
            </w:pPr>
            <w:r w:rsidRPr="0015439A">
              <w:rPr>
                <w:rFonts w:asciiTheme="majorBidi" w:hAnsiTheme="majorBidi" w:cstheme="majorBidi"/>
                <w:i/>
                <w:iCs/>
              </w:rPr>
              <w:t>Nurodomas pareiškėjų tipas (sektorius).</w:t>
            </w:r>
          </w:p>
          <w:p w14:paraId="12EADA53" w14:textId="774124C9" w:rsidR="00625FE0" w:rsidRPr="0015439A" w:rsidRDefault="00457770" w:rsidP="00625FE0">
            <w:pPr>
              <w:rPr>
                <w:rFonts w:asciiTheme="majorBidi" w:hAnsiTheme="majorBidi" w:cstheme="majorBidi"/>
                <w:bCs/>
                <w:sz w:val="20"/>
                <w:szCs w:val="20"/>
              </w:rPr>
            </w:pPr>
            <w:sdt>
              <w:sdtPr>
                <w:rPr>
                  <w:rFonts w:asciiTheme="majorBidi" w:hAnsiTheme="majorBidi" w:cstheme="majorBidi"/>
                </w:rPr>
                <w:id w:val="-1885633522"/>
                <w:placeholder>
                  <w:docPart w:val="2F57DE59F79C43F7A4ECB89DC4669992"/>
                </w:placeholder>
                <w14:checkbox>
                  <w14:checked w14:val="1"/>
                  <w14:checkedState w14:val="2612" w14:font="MS Gothic"/>
                  <w14:uncheckedState w14:val="2610" w14:font="MS Gothic"/>
                </w14:checkbox>
              </w:sdtPr>
              <w:sdtEndPr/>
              <w:sdtContent>
                <w:r w:rsidR="00420DBA" w:rsidRPr="0015439A">
                  <w:rPr>
                    <w:rFonts w:ascii="Segoe UI Symbol" w:eastAsia="MS Gothic" w:hAnsi="Segoe UI Symbol" w:cs="Segoe UI Symbol"/>
                  </w:rPr>
                  <w:t>☒</w:t>
                </w:r>
              </w:sdtContent>
            </w:sdt>
            <w:r w:rsidR="00625FE0" w:rsidRPr="0015439A">
              <w:rPr>
                <w:rFonts w:asciiTheme="majorBidi" w:hAnsiTheme="majorBidi" w:cstheme="majorBidi"/>
                <w:b/>
                <w:sz w:val="20"/>
                <w:szCs w:val="20"/>
              </w:rPr>
              <w:t xml:space="preserve"> </w:t>
            </w:r>
            <w:r w:rsidR="00625FE0" w:rsidRPr="0015439A">
              <w:rPr>
                <w:rFonts w:asciiTheme="majorBidi" w:hAnsiTheme="majorBidi" w:cstheme="majorBidi"/>
                <w:bCs/>
                <w:sz w:val="20"/>
                <w:szCs w:val="20"/>
              </w:rPr>
              <w:t>Viešasis</w:t>
            </w:r>
          </w:p>
          <w:p w14:paraId="56C669A2" w14:textId="10EAD8BD" w:rsidR="00625FE0" w:rsidRPr="0015439A" w:rsidRDefault="00457770" w:rsidP="00625FE0">
            <w:pPr>
              <w:rPr>
                <w:rFonts w:asciiTheme="majorBidi" w:hAnsiTheme="majorBidi" w:cstheme="majorBidi"/>
                <w:bCs/>
                <w:sz w:val="20"/>
                <w:szCs w:val="20"/>
              </w:rPr>
            </w:pPr>
            <w:sdt>
              <w:sdtPr>
                <w:rPr>
                  <w:rFonts w:asciiTheme="majorBidi" w:hAnsiTheme="majorBidi" w:cstheme="majorBidi"/>
                  <w:bCs/>
                </w:rPr>
                <w:id w:val="1775823266"/>
                <w:placeholder>
                  <w:docPart w:val="B7ED50C934E64F6DBFD21A6C9BEA451F"/>
                </w:placeholder>
                <w14:checkbox>
                  <w14:checked w14:val="0"/>
                  <w14:checkedState w14:val="2612" w14:font="MS Gothic"/>
                  <w14:uncheckedState w14:val="2610" w14:font="MS Gothic"/>
                </w14:checkbox>
              </w:sdtPr>
              <w:sdtEndPr/>
              <w:sdtContent>
                <w:r w:rsidR="003235C9">
                  <w:rPr>
                    <w:rFonts w:ascii="MS Gothic" w:eastAsia="MS Gothic" w:hAnsi="MS Gothic" w:cstheme="majorBidi" w:hint="eastAsia"/>
                    <w:bCs/>
                  </w:rPr>
                  <w:t>☐</w:t>
                </w:r>
              </w:sdtContent>
            </w:sdt>
            <w:r w:rsidR="00625FE0" w:rsidRPr="0015439A">
              <w:rPr>
                <w:rFonts w:asciiTheme="majorBidi" w:hAnsiTheme="majorBidi" w:cstheme="majorBidi"/>
                <w:bCs/>
                <w:sz w:val="20"/>
                <w:szCs w:val="20"/>
              </w:rPr>
              <w:t xml:space="preserve"> Privatusis</w:t>
            </w:r>
          </w:p>
          <w:p w14:paraId="187445C9" w14:textId="3661F853" w:rsidR="00625FE0" w:rsidRPr="0015439A" w:rsidRDefault="00625FE0" w:rsidP="00CE0D6A">
            <w:pPr>
              <w:rPr>
                <w:rFonts w:asciiTheme="majorBidi" w:hAnsiTheme="majorBidi" w:cstheme="majorBidi"/>
                <w:i/>
                <w:iCs/>
              </w:rPr>
            </w:pPr>
          </w:p>
        </w:tc>
      </w:tr>
      <w:tr w:rsidR="00D548BA" w:rsidRPr="008B168C" w14:paraId="3D216911" w14:textId="77777777" w:rsidTr="0090629F">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1736EA8" w:rsidR="00D548BA" w:rsidRPr="0015439A" w:rsidRDefault="00FF3E37" w:rsidP="00D548BA">
            <w:pPr>
              <w:rPr>
                <w:rFonts w:asciiTheme="majorBidi" w:hAnsiTheme="majorBidi" w:cstheme="majorBidi"/>
                <w:i/>
                <w:iCs/>
              </w:rPr>
            </w:pPr>
            <w:r w:rsidRPr="0015439A">
              <w:rPr>
                <w:rFonts w:asciiTheme="majorBidi" w:hAnsiTheme="majorBidi" w:cstheme="majorBidi"/>
                <w:szCs w:val="24"/>
              </w:rPr>
              <w:t>M</w:t>
            </w:r>
            <w:r w:rsidR="00EF503A" w:rsidRPr="0015439A">
              <w:rPr>
                <w:rFonts w:asciiTheme="majorBidi" w:hAnsiTheme="majorBidi" w:cstheme="majorBidi"/>
                <w:szCs w:val="24"/>
              </w:rPr>
              <w:t>okslo ir studijų įstaigos</w:t>
            </w:r>
          </w:p>
        </w:tc>
      </w:tr>
      <w:tr w:rsidR="00D548BA" w14:paraId="384CD925" w14:textId="77777777" w:rsidTr="0090629F">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7CB364AC" w:rsidR="00D548BA" w:rsidRPr="0015439A" w:rsidRDefault="0015439A" w:rsidP="008F62D3">
            <w:pPr>
              <w:jc w:val="both"/>
              <w:rPr>
                <w:rFonts w:asciiTheme="majorBidi" w:hAnsiTheme="majorBidi" w:cstheme="majorBidi"/>
                <w:i/>
                <w:iCs/>
              </w:rPr>
            </w:pPr>
            <w:r w:rsidRPr="0015439A">
              <w:rPr>
                <w:rFonts w:asciiTheme="majorBidi" w:hAnsiTheme="majorBidi" w:cstheme="majorBidi"/>
              </w:rPr>
              <w:t>2 686 200,00</w:t>
            </w:r>
          </w:p>
        </w:tc>
      </w:tr>
      <w:tr w:rsidR="00D548BA" w14:paraId="27CDC5B4" w14:textId="77777777" w:rsidTr="0090629F">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1EE7B5A7" w:rsidR="00D548BA" w:rsidRPr="0015439A" w:rsidRDefault="008763B8" w:rsidP="008F62D3">
            <w:pPr>
              <w:jc w:val="both"/>
              <w:rPr>
                <w:rFonts w:asciiTheme="majorBidi" w:hAnsiTheme="majorBidi" w:cstheme="majorBidi"/>
                <w:i/>
                <w:iCs/>
              </w:rPr>
            </w:pPr>
            <w:r w:rsidRPr="0015439A">
              <w:rPr>
                <w:rFonts w:asciiTheme="majorBidi" w:hAnsiTheme="majorBidi" w:cstheme="majorBidi"/>
                <w:color w:val="000000"/>
                <w:szCs w:val="24"/>
              </w:rPr>
              <w:t>100 proc.</w:t>
            </w:r>
          </w:p>
        </w:tc>
      </w:tr>
      <w:tr w:rsidR="00D548BA" w:rsidRPr="008B168C" w14:paraId="2BB4D75E" w14:textId="77777777" w:rsidTr="0090629F">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59E1A33F" w:rsidR="00D548BA" w:rsidRPr="0015439A" w:rsidRDefault="008763B8" w:rsidP="008763B8">
            <w:pPr>
              <w:jc w:val="both"/>
              <w:rPr>
                <w:rFonts w:asciiTheme="majorBidi" w:hAnsiTheme="majorBidi" w:cstheme="majorBidi"/>
                <w:i/>
                <w:u w:val="single"/>
              </w:rPr>
            </w:pPr>
            <w:r w:rsidRPr="0015439A">
              <w:rPr>
                <w:rFonts w:asciiTheme="majorBidi" w:hAnsiTheme="majorBidi" w:cstheme="majorBidi"/>
                <w:i/>
                <w:u w:val="single"/>
              </w:rPr>
              <w:t>-</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007F6DD8" w:rsidRDefault="00D548BA" w:rsidP="00D548BA">
            <w:pPr>
              <w:rPr>
                <w:rFonts w:asciiTheme="majorBidi" w:hAnsiTheme="majorBidi" w:cstheme="majorBidi"/>
                <w:i/>
                <w:iCs/>
              </w:rPr>
            </w:pPr>
            <w:r w:rsidRPr="007F6DD8">
              <w:rPr>
                <w:rFonts w:asciiTheme="majorBidi" w:hAnsiTheme="majorBidi" w:cstheme="majorBidi"/>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F4878EC" w14:textId="502E0273" w:rsidR="003D048E" w:rsidRPr="007F6DD8" w:rsidRDefault="006B1167" w:rsidP="007F6DD8">
            <w:pPr>
              <w:rPr>
                <w:rFonts w:asciiTheme="majorBidi" w:hAnsiTheme="majorBidi" w:cstheme="majorBidi"/>
                <w:szCs w:val="24"/>
              </w:rPr>
            </w:pPr>
            <w:r>
              <w:rPr>
                <w:rFonts w:asciiTheme="majorBidi" w:hAnsiTheme="majorBidi" w:cstheme="majorBidi"/>
                <w:bCs/>
                <w:szCs w:val="24"/>
              </w:rPr>
              <w:t xml:space="preserve">1. </w:t>
            </w:r>
            <w:r w:rsidR="003D048E" w:rsidRPr="007F6DD8">
              <w:rPr>
                <w:rFonts w:asciiTheme="majorBidi" w:hAnsiTheme="majorBidi" w:cstheme="majorBidi"/>
                <w:color w:val="000000"/>
                <w:szCs w:val="24"/>
              </w:rPr>
              <w:t xml:space="preserve">Projekto išlaidoms </w:t>
            </w:r>
            <w:r w:rsidR="003D048E" w:rsidRPr="007F6DD8">
              <w:rPr>
                <w:rFonts w:asciiTheme="majorBidi" w:hAnsiTheme="majorBidi" w:cstheme="majorBidi"/>
                <w:szCs w:val="24"/>
              </w:rPr>
              <w:t>taikomi Projektų administravimo ir finansavimo taisyklių VII skyriuje išdėstyti projekto išlaidų reikalavimai. 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1A53E874" w14:textId="67203020" w:rsidR="003D048E" w:rsidRPr="007F6DD8" w:rsidRDefault="003D048E" w:rsidP="007F6DD8">
            <w:pPr>
              <w:rPr>
                <w:rFonts w:asciiTheme="majorBidi" w:hAnsiTheme="majorBidi" w:cstheme="majorBidi"/>
                <w:szCs w:val="24"/>
              </w:rPr>
            </w:pPr>
            <w:r w:rsidRPr="007F6DD8">
              <w:rPr>
                <w:rFonts w:asciiTheme="majorBidi" w:hAnsiTheme="majorBidi" w:cstheme="majorBidi"/>
                <w:szCs w:val="24"/>
              </w:rPr>
              <w:t>2. Projekto išlaidos gali būti patirtos iki projekto sutarties pasirašymo, jei tai neprieštarauja Projektų administravimo ir finansavimo taisyklių 294.2.2 papunkčio nuostatoms.</w:t>
            </w:r>
          </w:p>
          <w:p w14:paraId="20096137" w14:textId="69A2984B" w:rsidR="003D048E" w:rsidRPr="007F6DD8" w:rsidRDefault="003D048E" w:rsidP="007F6DD8">
            <w:pPr>
              <w:ind w:left="360" w:hanging="360"/>
              <w:rPr>
                <w:rFonts w:asciiTheme="majorBidi" w:hAnsiTheme="majorBidi" w:cstheme="majorBidi"/>
                <w:szCs w:val="24"/>
              </w:rPr>
            </w:pPr>
            <w:r w:rsidRPr="007F6DD8">
              <w:rPr>
                <w:rFonts w:asciiTheme="majorBidi" w:hAnsiTheme="majorBidi" w:cstheme="majorBidi"/>
                <w:iCs/>
                <w:szCs w:val="24"/>
              </w:rPr>
              <w:t xml:space="preserve">3. Projekto vykdytojui gali būti mokamas avansas, vadovaujantis </w:t>
            </w:r>
            <w:r w:rsidRPr="007F6DD8">
              <w:rPr>
                <w:rFonts w:asciiTheme="majorBidi" w:hAnsiTheme="majorBidi" w:cstheme="majorBidi"/>
                <w:szCs w:val="24"/>
              </w:rPr>
              <w:t xml:space="preserve">Projektų administravimo ir finansavimo taisyklių </w:t>
            </w:r>
            <w:r w:rsidRPr="007F6DD8">
              <w:rPr>
                <w:rFonts w:asciiTheme="majorBidi" w:hAnsiTheme="majorBidi" w:cstheme="majorBidi"/>
                <w:iCs/>
                <w:szCs w:val="24"/>
              </w:rPr>
              <w:t xml:space="preserve">153 punktu. </w:t>
            </w:r>
          </w:p>
          <w:p w14:paraId="22E341DD" w14:textId="6E9153F4" w:rsidR="003D048E" w:rsidRPr="007F6DD8" w:rsidRDefault="003D048E" w:rsidP="007F6DD8">
            <w:pPr>
              <w:tabs>
                <w:tab w:val="left" w:pos="173"/>
              </w:tabs>
              <w:ind w:left="31" w:hanging="31"/>
              <w:rPr>
                <w:rFonts w:asciiTheme="majorBidi" w:hAnsiTheme="majorBidi" w:cstheme="majorBidi"/>
                <w:szCs w:val="24"/>
              </w:rPr>
            </w:pPr>
            <w:r w:rsidRPr="007F6DD8">
              <w:rPr>
                <w:rFonts w:asciiTheme="majorBidi" w:hAnsiTheme="majorBidi" w:cstheme="majorBidi"/>
                <w:bCs/>
                <w:szCs w:val="24"/>
              </w:rPr>
              <w:t xml:space="preserve">4. </w:t>
            </w:r>
            <w:r w:rsidRPr="007F6DD8">
              <w:rPr>
                <w:rFonts w:asciiTheme="majorBidi" w:hAnsiTheme="majorBidi" w:cstheme="majorBidi"/>
                <w:szCs w:val="24"/>
              </w:rPr>
              <w:t xml:space="preserve">Pridėtinės vertės mokestis (toliau </w:t>
            </w:r>
            <w:r w:rsidRPr="007F6DD8">
              <w:rPr>
                <w:rFonts w:asciiTheme="majorBidi" w:hAnsiTheme="majorBidi" w:cstheme="majorBidi"/>
              </w:rPr>
              <w:t xml:space="preserve">– </w:t>
            </w:r>
            <w:r w:rsidRPr="007F6DD8">
              <w:rPr>
                <w:rFonts w:asciiTheme="majorBidi" w:hAnsiTheme="majorBidi" w:cstheme="majorBidi"/>
                <w:szCs w:val="24"/>
              </w:rPr>
              <w:t>PVM) nėra tinkamas finansuoti  EGADP  lėšomis. PVM gali būti finansuojamas Lietuvos biudžeto lėšomis, vadovaujantis Projektų administravimo ir finansavimo taisyklių ketvirtajame skirsnyje nustatyta tvarka.</w:t>
            </w:r>
          </w:p>
          <w:p w14:paraId="03628EAF" w14:textId="519CFC43" w:rsidR="003D048E" w:rsidRPr="007F6DD8" w:rsidRDefault="003D048E" w:rsidP="007F6DD8">
            <w:pPr>
              <w:tabs>
                <w:tab w:val="left" w:pos="426"/>
                <w:tab w:val="left" w:pos="709"/>
              </w:tabs>
              <w:rPr>
                <w:rFonts w:asciiTheme="majorBidi" w:hAnsiTheme="majorBidi" w:cstheme="majorBidi"/>
                <w:szCs w:val="24"/>
              </w:rPr>
            </w:pPr>
            <w:r w:rsidRPr="007F6DD8">
              <w:rPr>
                <w:rFonts w:asciiTheme="majorBidi" w:hAnsiTheme="majorBidi" w:cstheme="majorBidi"/>
                <w:bCs/>
                <w:szCs w:val="24"/>
              </w:rPr>
              <w:t xml:space="preserve">5. </w:t>
            </w:r>
            <w:r w:rsidRPr="007F6DD8">
              <w:rPr>
                <w:rFonts w:asciiTheme="majorBidi" w:hAnsiTheme="majorBidi" w:cstheme="majorBidi"/>
                <w:szCs w:val="24"/>
              </w:rPr>
              <w:t>Netinkamos finansuoti projekto lėšos:</w:t>
            </w:r>
          </w:p>
          <w:p w14:paraId="7708896A" w14:textId="127A94A7" w:rsidR="003D048E" w:rsidRPr="007F6DD8" w:rsidRDefault="003D048E" w:rsidP="007F6DD8">
            <w:pPr>
              <w:tabs>
                <w:tab w:val="left" w:pos="426"/>
                <w:tab w:val="left" w:pos="709"/>
              </w:tabs>
              <w:rPr>
                <w:rFonts w:asciiTheme="majorBidi" w:hAnsiTheme="majorBidi" w:cstheme="majorBidi"/>
                <w:szCs w:val="24"/>
              </w:rPr>
            </w:pPr>
            <w:r w:rsidRPr="007F6DD8">
              <w:rPr>
                <w:rFonts w:asciiTheme="majorBidi" w:hAnsiTheme="majorBidi" w:cstheme="majorBidi"/>
                <w:szCs w:val="24"/>
              </w:rPr>
              <w:t>5.1. transporto priemonių pirkimo, lizingo (finansinės nuomos), eksploatavimo ir susijusios išlaidos;</w:t>
            </w:r>
          </w:p>
          <w:p w14:paraId="1D8CB067" w14:textId="5EA2C02A" w:rsidR="003D048E" w:rsidRPr="007F6DD8" w:rsidRDefault="003D048E" w:rsidP="007F6DD8">
            <w:pPr>
              <w:rPr>
                <w:rFonts w:asciiTheme="majorBidi" w:hAnsiTheme="majorBidi" w:cstheme="majorBidi"/>
                <w:szCs w:val="24"/>
              </w:rPr>
            </w:pPr>
            <w:r w:rsidRPr="007F6DD8">
              <w:rPr>
                <w:rFonts w:asciiTheme="majorBidi" w:hAnsiTheme="majorBidi" w:cstheme="majorBidi"/>
                <w:szCs w:val="24"/>
              </w:rPr>
              <w:t>5.2. žemės pirkimo išlaidos;</w:t>
            </w:r>
          </w:p>
          <w:p w14:paraId="395833DD" w14:textId="3611372A" w:rsidR="003D048E" w:rsidRPr="007F6DD8" w:rsidRDefault="003D048E" w:rsidP="007F6DD8">
            <w:pPr>
              <w:rPr>
                <w:rFonts w:asciiTheme="majorBidi" w:hAnsiTheme="majorBidi" w:cstheme="majorBidi"/>
                <w:szCs w:val="24"/>
              </w:rPr>
            </w:pPr>
            <w:r w:rsidRPr="007F6DD8">
              <w:rPr>
                <w:rFonts w:asciiTheme="majorBidi" w:hAnsiTheme="majorBidi" w:cstheme="majorBidi"/>
                <w:szCs w:val="24"/>
              </w:rPr>
              <w:t>5.3. įgyvendinant projektą naudojamo ilgalaikio turto nusidėvėjimo (amortizacijos) sąnaudos;</w:t>
            </w:r>
          </w:p>
          <w:p w14:paraId="07CA73F7" w14:textId="497E5ACE" w:rsidR="003D048E" w:rsidRPr="007F6DD8" w:rsidRDefault="003D048E" w:rsidP="007F6DD8">
            <w:pPr>
              <w:rPr>
                <w:rFonts w:asciiTheme="majorBidi" w:hAnsiTheme="majorBidi" w:cstheme="majorBidi"/>
                <w:szCs w:val="24"/>
              </w:rPr>
            </w:pPr>
            <w:r w:rsidRPr="007F6DD8">
              <w:rPr>
                <w:rFonts w:asciiTheme="majorBidi" w:hAnsiTheme="majorBidi" w:cstheme="majorBidi"/>
                <w:szCs w:val="24"/>
              </w:rPr>
              <w:t>5.4. nepiniginis projekto vykdytojo ir (arba) projekto partnerio įnašas.</w:t>
            </w:r>
          </w:p>
          <w:p w14:paraId="7CCF7390" w14:textId="07E8671E" w:rsidR="003D048E" w:rsidRPr="007F6DD8" w:rsidRDefault="003D048E" w:rsidP="007F6DD8">
            <w:pPr>
              <w:rPr>
                <w:rFonts w:asciiTheme="majorBidi" w:hAnsiTheme="majorBidi" w:cstheme="majorBidi"/>
                <w:b/>
                <w:szCs w:val="24"/>
              </w:rPr>
            </w:pPr>
            <w:r w:rsidRPr="007F6DD8">
              <w:rPr>
                <w:rFonts w:asciiTheme="majorBidi" w:hAnsiTheme="majorBidi" w:cstheme="majorBidi"/>
                <w:bCs/>
                <w:szCs w:val="24"/>
              </w:rPr>
              <w:t xml:space="preserve">6. </w:t>
            </w:r>
            <w:r w:rsidRPr="007F6DD8">
              <w:rPr>
                <w:rFonts w:asciiTheme="majorBidi" w:hAnsiTheme="majorBidi" w:cstheme="majorBidi"/>
                <w:szCs w:val="24"/>
              </w:rPr>
              <w:t>Kryžminis finansavimas netaikomas.</w:t>
            </w:r>
          </w:p>
          <w:p w14:paraId="76E86958" w14:textId="0C48BD50" w:rsidR="00965E57" w:rsidRPr="007F6DD8" w:rsidRDefault="00965E57" w:rsidP="007F6DD8">
            <w:pPr>
              <w:rPr>
                <w:rFonts w:asciiTheme="majorBidi" w:hAnsiTheme="majorBidi" w:cstheme="majorBidi"/>
                <w:b/>
                <w:szCs w:val="24"/>
              </w:rPr>
            </w:pPr>
            <w:r w:rsidRPr="007F6DD8">
              <w:rPr>
                <w:rFonts w:asciiTheme="majorBidi" w:hAnsiTheme="majorBidi" w:cstheme="majorBidi"/>
                <w:bCs/>
                <w:szCs w:val="24"/>
              </w:rPr>
              <w:t xml:space="preserve">7. </w:t>
            </w:r>
            <w:r w:rsidRPr="007F6DD8">
              <w:rPr>
                <w:rFonts w:asciiTheme="majorBidi" w:hAnsiTheme="majorBidi" w:cstheme="majorBidi"/>
                <w:color w:val="000000"/>
                <w:szCs w:val="24"/>
              </w:rPr>
              <w:t xml:space="preserve">Didžiausia galima projekto finansuojamoji dalis sudaro 100 proc. visų tinkamų finansuoti projekto išlaidų. </w:t>
            </w:r>
            <w:r w:rsidRPr="007F6DD8">
              <w:rPr>
                <w:rFonts w:asciiTheme="majorBidi" w:hAnsiTheme="majorBidi" w:cstheme="majorBidi"/>
                <w:szCs w:val="24"/>
                <w:lang w:eastAsia="lt-LT"/>
              </w:rPr>
              <w:t>Netinkamos finansuoti išlaidos ir projekto tinkamų finansuoti išlaidų dalis, kurios nepadengia projektui skiriamos finansavimo lėšos, turi būti finansuojamos iš projekto vykdytojo lėšų.</w:t>
            </w:r>
          </w:p>
          <w:p w14:paraId="18FC924D" w14:textId="582CD6EF" w:rsidR="00D548BA" w:rsidRPr="007F6DD8" w:rsidRDefault="00965E57" w:rsidP="007F6DD8">
            <w:pPr>
              <w:rPr>
                <w:rFonts w:asciiTheme="majorBidi" w:hAnsiTheme="majorBidi" w:cstheme="majorBidi"/>
                <w:b/>
              </w:rPr>
            </w:pPr>
            <w:r w:rsidRPr="007F6DD8">
              <w:rPr>
                <w:rFonts w:asciiTheme="majorBidi" w:hAnsiTheme="majorBidi" w:cstheme="majorBidi"/>
                <w:bCs/>
                <w:szCs w:val="24"/>
              </w:rPr>
              <w:t xml:space="preserve">8. </w:t>
            </w:r>
            <w:r w:rsidRPr="007F6DD8">
              <w:rPr>
                <w:rFonts w:asciiTheme="majorBidi" w:hAnsiTheme="majorBidi" w:cstheme="majorBidi"/>
                <w:szCs w:val="24"/>
                <w:lang w:eastAsia="lt-LT"/>
              </w:rPr>
              <w:t>Pareiškėjas ir partneris savo iniciatyva bei savo ir (arba) kitų šaltinių lėšomis gali prisidėti prie projekto įgyvendinimo.</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6B2EA2">
        <w:trPr>
          <w:cantSplit/>
          <w:trHeight w:val="606"/>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7FB4C8C1" w:rsidR="00D548BA" w:rsidRPr="006B2EA2" w:rsidRDefault="004B593D" w:rsidP="006B2EA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6B2EA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0629F" w:rsidRPr="008B168C" w14:paraId="7464B2DC" w14:textId="77777777" w:rsidTr="003653E2">
        <w:trPr>
          <w:cantSplit/>
          <w:trHeight w:val="381"/>
        </w:trPr>
        <w:tc>
          <w:tcPr>
            <w:tcW w:w="1472" w:type="dxa"/>
            <w:vMerge/>
          </w:tcPr>
          <w:p w14:paraId="37F9A2DF" w14:textId="77777777" w:rsidR="0090629F" w:rsidRDefault="0090629F" w:rsidP="0090629F">
            <w:pPr>
              <w:rPr>
                <w:rFonts w:ascii="Times New Roman" w:hAnsi="Times New Roman" w:cs="Times New Roman"/>
                <w:b/>
                <w:bCs/>
              </w:rPr>
            </w:pPr>
          </w:p>
        </w:tc>
        <w:tc>
          <w:tcPr>
            <w:tcW w:w="1472" w:type="dxa"/>
          </w:tcPr>
          <w:p w14:paraId="7EEA15C8" w14:textId="1FA9AC98"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sz w:val="20"/>
                <w:szCs w:val="20"/>
              </w:rPr>
              <w:t>FN-01</w:t>
            </w:r>
          </w:p>
        </w:tc>
        <w:tc>
          <w:tcPr>
            <w:tcW w:w="2944" w:type="dxa"/>
            <w:gridSpan w:val="2"/>
          </w:tcPr>
          <w:p w14:paraId="75529283" w14:textId="4B4F0A1A"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7BCBAB57" w14:textId="32435AD7"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sz w:val="20"/>
                <w:szCs w:val="20"/>
              </w:rPr>
              <w:t>Iki 7 proc. netiesioginių išlaidų fiksuotoji norma.</w:t>
            </w:r>
          </w:p>
        </w:tc>
        <w:tc>
          <w:tcPr>
            <w:tcW w:w="1517" w:type="dxa"/>
            <w:vMerge w:val="restart"/>
          </w:tcPr>
          <w:p w14:paraId="263BFC75" w14:textId="77777777" w:rsidR="00EF7787" w:rsidRPr="006B2EA2" w:rsidRDefault="00EF7787" w:rsidP="00EF7787">
            <w:pPr>
              <w:jc w:val="both"/>
              <w:rPr>
                <w:rFonts w:asciiTheme="majorBidi" w:hAnsiTheme="majorBidi" w:cstheme="majorBidi"/>
                <w:sz w:val="20"/>
                <w:szCs w:val="20"/>
              </w:rPr>
            </w:pPr>
            <w:r w:rsidRPr="006B2EA2">
              <w:rPr>
                <w:rFonts w:asciiTheme="majorBidi" w:hAnsiTheme="majorBidi" w:cstheme="majorBidi"/>
                <w:sz w:val="20"/>
                <w:szCs w:val="20"/>
              </w:rPr>
              <w:t xml:space="preserve">Supaprastintai apmokamų </w:t>
            </w:r>
            <w:r w:rsidRPr="006B2EA2">
              <w:rPr>
                <w:rFonts w:asciiTheme="majorBidi" w:hAnsiTheme="majorBidi" w:cstheme="majorBidi"/>
                <w:sz w:val="20"/>
                <w:szCs w:val="20"/>
              </w:rPr>
              <w:lastRenderedPageBreak/>
              <w:t>išlaidų dydžių registras yra paskelbtas ES investicijų interneto svetainėje adresu</w:t>
            </w:r>
          </w:p>
          <w:p w14:paraId="4F791D45" w14:textId="6650E93F" w:rsidR="0090629F" w:rsidRPr="006B2EA2" w:rsidRDefault="00EF7787" w:rsidP="00EF7787">
            <w:pPr>
              <w:rPr>
                <w:rFonts w:asciiTheme="majorBidi" w:hAnsiTheme="majorBidi" w:cstheme="majorBidi"/>
                <w:b/>
                <w:bCs/>
                <w:sz w:val="20"/>
                <w:szCs w:val="20"/>
              </w:rPr>
            </w:pPr>
            <w:r w:rsidRPr="006B2EA2">
              <w:rPr>
                <w:rFonts w:asciiTheme="majorBidi" w:hAnsiTheme="majorBidi" w:cstheme="majorBidi"/>
                <w:color w:val="0563C1"/>
                <w:sz w:val="20"/>
                <w:szCs w:val="20"/>
                <w:u w:val="single"/>
                <w:shd w:val="clear" w:color="auto" w:fill="FFFFFF"/>
              </w:rPr>
              <w:t>https://2021.esinvesticijos.lt/dokumentai/supaprastintai-apmokamu-islaidu-dydziu-registras</w:t>
            </w:r>
          </w:p>
        </w:tc>
      </w:tr>
      <w:tr w:rsidR="0090629F" w:rsidRPr="008B168C" w14:paraId="546D71F0" w14:textId="77777777" w:rsidTr="003653E2">
        <w:trPr>
          <w:cantSplit/>
          <w:trHeight w:val="381"/>
        </w:trPr>
        <w:tc>
          <w:tcPr>
            <w:tcW w:w="1472" w:type="dxa"/>
            <w:vMerge/>
          </w:tcPr>
          <w:p w14:paraId="035BB8F0" w14:textId="77777777" w:rsidR="0090629F" w:rsidRDefault="0090629F" w:rsidP="0090629F">
            <w:pPr>
              <w:rPr>
                <w:rFonts w:ascii="Times New Roman" w:hAnsi="Times New Roman" w:cs="Times New Roman"/>
                <w:b/>
                <w:bCs/>
              </w:rPr>
            </w:pPr>
          </w:p>
        </w:tc>
        <w:tc>
          <w:tcPr>
            <w:tcW w:w="1472" w:type="dxa"/>
          </w:tcPr>
          <w:p w14:paraId="70D28668" w14:textId="5D00CA50"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sz w:val="20"/>
                <w:szCs w:val="20"/>
              </w:rPr>
              <w:t>FS-01-01</w:t>
            </w:r>
          </w:p>
        </w:tc>
        <w:tc>
          <w:tcPr>
            <w:tcW w:w="2944" w:type="dxa"/>
            <w:gridSpan w:val="2"/>
          </w:tcPr>
          <w:p w14:paraId="577B3EF6" w14:textId="6EE381A0" w:rsidR="0090629F" w:rsidRPr="00421A95" w:rsidRDefault="00D20721" w:rsidP="0090629F">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2E2B54E3" w14:textId="75073896"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1517" w:type="dxa"/>
            <w:vMerge/>
          </w:tcPr>
          <w:p w14:paraId="4F64430F" w14:textId="77777777" w:rsidR="0090629F" w:rsidRPr="00F0057E" w:rsidRDefault="0090629F" w:rsidP="0090629F">
            <w:pPr>
              <w:rPr>
                <w:rFonts w:ascii="Times New Roman" w:hAnsi="Times New Roman" w:cs="Times New Roman"/>
                <w:b/>
                <w:bCs/>
                <w:sz w:val="20"/>
                <w:szCs w:val="20"/>
              </w:rPr>
            </w:pPr>
          </w:p>
        </w:tc>
      </w:tr>
      <w:tr w:rsidR="0090629F" w:rsidRPr="008B168C" w14:paraId="3B8ECBFE" w14:textId="77777777" w:rsidTr="003653E2">
        <w:trPr>
          <w:cantSplit/>
          <w:trHeight w:val="381"/>
        </w:trPr>
        <w:tc>
          <w:tcPr>
            <w:tcW w:w="1472" w:type="dxa"/>
            <w:vMerge/>
          </w:tcPr>
          <w:p w14:paraId="658BF268" w14:textId="77777777" w:rsidR="0090629F" w:rsidRDefault="0090629F" w:rsidP="0090629F">
            <w:pPr>
              <w:rPr>
                <w:rFonts w:ascii="Times New Roman" w:hAnsi="Times New Roman" w:cs="Times New Roman"/>
                <w:b/>
                <w:bCs/>
              </w:rPr>
            </w:pPr>
          </w:p>
        </w:tc>
        <w:tc>
          <w:tcPr>
            <w:tcW w:w="1472" w:type="dxa"/>
          </w:tcPr>
          <w:p w14:paraId="44DF5B58" w14:textId="3112C091"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sz w:val="20"/>
                <w:szCs w:val="20"/>
              </w:rPr>
              <w:t>FS-01-02</w:t>
            </w:r>
          </w:p>
        </w:tc>
        <w:tc>
          <w:tcPr>
            <w:tcW w:w="2944" w:type="dxa"/>
            <w:gridSpan w:val="2"/>
          </w:tcPr>
          <w:p w14:paraId="47C01775" w14:textId="3B536549" w:rsidR="0090629F" w:rsidRPr="00421A95" w:rsidRDefault="00D20721" w:rsidP="0090629F">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2F50D133" w14:textId="34D9C364"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1517" w:type="dxa"/>
            <w:vMerge/>
          </w:tcPr>
          <w:p w14:paraId="4A76685E" w14:textId="77777777" w:rsidR="0090629F" w:rsidRPr="00F0057E" w:rsidRDefault="0090629F" w:rsidP="0090629F">
            <w:pPr>
              <w:rPr>
                <w:rFonts w:ascii="Times New Roman" w:hAnsi="Times New Roman" w:cs="Times New Roman"/>
                <w:b/>
                <w:bCs/>
                <w:sz w:val="20"/>
                <w:szCs w:val="20"/>
              </w:rPr>
            </w:pPr>
          </w:p>
        </w:tc>
      </w:tr>
      <w:tr w:rsidR="0090629F" w:rsidRPr="008B168C" w14:paraId="25C5416A" w14:textId="77777777" w:rsidTr="003653E2">
        <w:trPr>
          <w:cantSplit/>
          <w:trHeight w:val="381"/>
        </w:trPr>
        <w:tc>
          <w:tcPr>
            <w:tcW w:w="1472" w:type="dxa"/>
            <w:vMerge/>
          </w:tcPr>
          <w:p w14:paraId="7B697FBF" w14:textId="77777777" w:rsidR="0090629F" w:rsidRDefault="0090629F" w:rsidP="0090629F">
            <w:pPr>
              <w:rPr>
                <w:rFonts w:ascii="Times New Roman" w:hAnsi="Times New Roman" w:cs="Times New Roman"/>
                <w:b/>
                <w:bCs/>
              </w:rPr>
            </w:pPr>
          </w:p>
        </w:tc>
        <w:tc>
          <w:tcPr>
            <w:tcW w:w="1472" w:type="dxa"/>
          </w:tcPr>
          <w:p w14:paraId="1956C5E3" w14:textId="21299471"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sz w:val="20"/>
                <w:szCs w:val="20"/>
              </w:rPr>
              <w:t>FS-01-03</w:t>
            </w:r>
          </w:p>
        </w:tc>
        <w:tc>
          <w:tcPr>
            <w:tcW w:w="2944" w:type="dxa"/>
            <w:gridSpan w:val="2"/>
          </w:tcPr>
          <w:p w14:paraId="30F266EA" w14:textId="7C75A234" w:rsidR="0090629F" w:rsidRPr="00421A95" w:rsidRDefault="00D20721" w:rsidP="0090629F">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5E62E37E" w14:textId="07B6C2B8"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1517" w:type="dxa"/>
            <w:vMerge/>
          </w:tcPr>
          <w:p w14:paraId="12BE335D" w14:textId="77777777" w:rsidR="0090629F" w:rsidRPr="00F0057E" w:rsidRDefault="0090629F" w:rsidP="0090629F">
            <w:pPr>
              <w:rPr>
                <w:rFonts w:ascii="Times New Roman" w:hAnsi="Times New Roman" w:cs="Times New Roman"/>
                <w:b/>
                <w:bCs/>
                <w:sz w:val="20"/>
                <w:szCs w:val="20"/>
              </w:rPr>
            </w:pPr>
          </w:p>
        </w:tc>
      </w:tr>
      <w:tr w:rsidR="0090629F" w:rsidRPr="008B168C" w14:paraId="56617986" w14:textId="77777777" w:rsidTr="003653E2">
        <w:trPr>
          <w:cantSplit/>
          <w:trHeight w:val="381"/>
        </w:trPr>
        <w:tc>
          <w:tcPr>
            <w:tcW w:w="1472" w:type="dxa"/>
            <w:vMerge/>
          </w:tcPr>
          <w:p w14:paraId="1E606C32" w14:textId="77777777" w:rsidR="0090629F" w:rsidRDefault="0090629F" w:rsidP="0090629F">
            <w:pPr>
              <w:rPr>
                <w:rFonts w:ascii="Times New Roman" w:hAnsi="Times New Roman" w:cs="Times New Roman"/>
                <w:b/>
                <w:bCs/>
              </w:rPr>
            </w:pPr>
          </w:p>
        </w:tc>
        <w:tc>
          <w:tcPr>
            <w:tcW w:w="1472" w:type="dxa"/>
          </w:tcPr>
          <w:p w14:paraId="74238158" w14:textId="0958D288"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sz w:val="20"/>
                <w:szCs w:val="20"/>
              </w:rPr>
              <w:t>FS-01-04</w:t>
            </w:r>
          </w:p>
        </w:tc>
        <w:tc>
          <w:tcPr>
            <w:tcW w:w="2944" w:type="dxa"/>
            <w:gridSpan w:val="2"/>
          </w:tcPr>
          <w:p w14:paraId="1125FC3E" w14:textId="7377A0EA" w:rsidR="0090629F" w:rsidRPr="00421A95" w:rsidRDefault="00D20721" w:rsidP="0090629F">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794A7FF5" w14:textId="76849AAF" w:rsidR="0090629F" w:rsidRPr="00421A95" w:rsidRDefault="0090629F" w:rsidP="0090629F">
            <w:pPr>
              <w:rPr>
                <w:rFonts w:ascii="Times New Roman" w:hAnsi="Times New Roman" w:cs="Times New Roman"/>
                <w:b/>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1517" w:type="dxa"/>
            <w:vMerge/>
          </w:tcPr>
          <w:p w14:paraId="3A1BC501" w14:textId="77777777" w:rsidR="0090629F" w:rsidRPr="00F0057E" w:rsidRDefault="0090629F" w:rsidP="0090629F">
            <w:pPr>
              <w:rPr>
                <w:rFonts w:ascii="Times New Roman" w:hAnsi="Times New Roman" w:cs="Times New Roman"/>
                <w:b/>
                <w:bCs/>
                <w:sz w:val="20"/>
                <w:szCs w:val="20"/>
              </w:rPr>
            </w:pPr>
          </w:p>
        </w:tc>
      </w:tr>
      <w:tr w:rsidR="006B2EA2" w:rsidRPr="008B168C" w14:paraId="3D9F5A6B" w14:textId="77777777" w:rsidTr="003653E2">
        <w:trPr>
          <w:cantSplit/>
          <w:trHeight w:val="381"/>
        </w:trPr>
        <w:tc>
          <w:tcPr>
            <w:tcW w:w="1472" w:type="dxa"/>
            <w:vMerge/>
          </w:tcPr>
          <w:p w14:paraId="18F45503" w14:textId="77777777" w:rsidR="006B2EA2" w:rsidRDefault="006B2EA2" w:rsidP="00226A9A">
            <w:pPr>
              <w:rPr>
                <w:rFonts w:ascii="Times New Roman" w:hAnsi="Times New Roman" w:cs="Times New Roman"/>
                <w:b/>
                <w:bCs/>
              </w:rPr>
            </w:pPr>
          </w:p>
        </w:tc>
        <w:tc>
          <w:tcPr>
            <w:tcW w:w="1472" w:type="dxa"/>
          </w:tcPr>
          <w:p w14:paraId="706E1F64" w14:textId="5EE3BD3B"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FN-05-01</w:t>
            </w:r>
          </w:p>
        </w:tc>
        <w:tc>
          <w:tcPr>
            <w:tcW w:w="2944" w:type="dxa"/>
            <w:gridSpan w:val="2"/>
          </w:tcPr>
          <w:p w14:paraId="4BB72E39" w14:textId="74A57E66"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4D7513F4" w14:textId="52DE86D9"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1517" w:type="dxa"/>
            <w:vMerge w:val="restart"/>
          </w:tcPr>
          <w:p w14:paraId="63210046" w14:textId="77777777" w:rsidR="006B2EA2" w:rsidRPr="006B2EA2" w:rsidRDefault="006B2EA2" w:rsidP="006B2EA2">
            <w:pPr>
              <w:jc w:val="both"/>
              <w:rPr>
                <w:rFonts w:asciiTheme="majorBidi" w:hAnsiTheme="majorBidi" w:cstheme="majorBidi"/>
                <w:sz w:val="20"/>
                <w:szCs w:val="20"/>
              </w:rPr>
            </w:pPr>
            <w:r w:rsidRPr="006B2EA2">
              <w:rPr>
                <w:rFonts w:asciiTheme="majorBidi" w:hAnsiTheme="majorBidi" w:cstheme="majorBidi"/>
                <w:sz w:val="20"/>
                <w:szCs w:val="20"/>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F8B49EA" w14:textId="77777777" w:rsidR="006B2EA2" w:rsidRPr="006B2EA2" w:rsidRDefault="006B2EA2" w:rsidP="00226A9A">
            <w:pPr>
              <w:rPr>
                <w:rFonts w:asciiTheme="majorBidi" w:hAnsiTheme="majorBidi" w:cstheme="majorBidi"/>
                <w:b/>
                <w:bCs/>
                <w:sz w:val="20"/>
                <w:szCs w:val="20"/>
              </w:rPr>
            </w:pPr>
          </w:p>
        </w:tc>
      </w:tr>
      <w:tr w:rsidR="006B2EA2" w:rsidRPr="008B168C" w14:paraId="6A549545" w14:textId="77777777" w:rsidTr="003653E2">
        <w:trPr>
          <w:cantSplit/>
          <w:trHeight w:val="381"/>
        </w:trPr>
        <w:tc>
          <w:tcPr>
            <w:tcW w:w="1472" w:type="dxa"/>
            <w:vMerge/>
          </w:tcPr>
          <w:p w14:paraId="39AF922B" w14:textId="77777777" w:rsidR="006B2EA2" w:rsidRDefault="006B2EA2" w:rsidP="00226A9A">
            <w:pPr>
              <w:rPr>
                <w:rFonts w:ascii="Times New Roman" w:hAnsi="Times New Roman" w:cs="Times New Roman"/>
                <w:b/>
                <w:bCs/>
              </w:rPr>
            </w:pPr>
          </w:p>
        </w:tc>
        <w:tc>
          <w:tcPr>
            <w:tcW w:w="1472" w:type="dxa"/>
          </w:tcPr>
          <w:p w14:paraId="1F874474" w14:textId="3DE813A4"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FN-05-02</w:t>
            </w:r>
          </w:p>
        </w:tc>
        <w:tc>
          <w:tcPr>
            <w:tcW w:w="2944" w:type="dxa"/>
            <w:gridSpan w:val="2"/>
          </w:tcPr>
          <w:p w14:paraId="2359DEE6" w14:textId="6A8B66EE"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49C8DF57" w14:textId="2249F3C1"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1517" w:type="dxa"/>
            <w:vMerge/>
          </w:tcPr>
          <w:p w14:paraId="3A2CF8E1" w14:textId="77777777" w:rsidR="006B2EA2" w:rsidRPr="00F0057E" w:rsidRDefault="006B2EA2" w:rsidP="00226A9A">
            <w:pPr>
              <w:rPr>
                <w:rFonts w:ascii="Times New Roman" w:hAnsi="Times New Roman" w:cs="Times New Roman"/>
                <w:b/>
                <w:bCs/>
                <w:sz w:val="20"/>
                <w:szCs w:val="20"/>
              </w:rPr>
            </w:pPr>
          </w:p>
        </w:tc>
      </w:tr>
      <w:tr w:rsidR="006B2EA2" w:rsidRPr="008B168C" w14:paraId="59DE8417" w14:textId="77777777" w:rsidTr="003653E2">
        <w:trPr>
          <w:cantSplit/>
          <w:trHeight w:val="381"/>
        </w:trPr>
        <w:tc>
          <w:tcPr>
            <w:tcW w:w="1472" w:type="dxa"/>
            <w:vMerge/>
          </w:tcPr>
          <w:p w14:paraId="255AF39F" w14:textId="77777777" w:rsidR="006B2EA2" w:rsidRDefault="006B2EA2" w:rsidP="00226A9A">
            <w:pPr>
              <w:rPr>
                <w:rFonts w:ascii="Times New Roman" w:hAnsi="Times New Roman" w:cs="Times New Roman"/>
                <w:b/>
                <w:bCs/>
              </w:rPr>
            </w:pPr>
          </w:p>
        </w:tc>
        <w:tc>
          <w:tcPr>
            <w:tcW w:w="1472" w:type="dxa"/>
          </w:tcPr>
          <w:p w14:paraId="2D40E88A" w14:textId="0A18FDD2"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FN-05-03</w:t>
            </w:r>
          </w:p>
        </w:tc>
        <w:tc>
          <w:tcPr>
            <w:tcW w:w="2944" w:type="dxa"/>
            <w:gridSpan w:val="2"/>
          </w:tcPr>
          <w:p w14:paraId="2E25BE71" w14:textId="5D41EC6D"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7907B363" w14:textId="2C8C4E8A"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1517" w:type="dxa"/>
            <w:vMerge/>
          </w:tcPr>
          <w:p w14:paraId="3779E1F7" w14:textId="77777777" w:rsidR="006B2EA2" w:rsidRPr="00F0057E" w:rsidRDefault="006B2EA2" w:rsidP="00226A9A">
            <w:pPr>
              <w:rPr>
                <w:rFonts w:ascii="Times New Roman" w:hAnsi="Times New Roman" w:cs="Times New Roman"/>
                <w:b/>
                <w:bCs/>
                <w:sz w:val="20"/>
                <w:szCs w:val="20"/>
              </w:rPr>
            </w:pPr>
          </w:p>
        </w:tc>
      </w:tr>
      <w:tr w:rsidR="006B2EA2" w:rsidRPr="008B168C" w14:paraId="6B8E94CD" w14:textId="77777777" w:rsidTr="003653E2">
        <w:trPr>
          <w:cantSplit/>
          <w:trHeight w:val="381"/>
        </w:trPr>
        <w:tc>
          <w:tcPr>
            <w:tcW w:w="1472" w:type="dxa"/>
            <w:vMerge/>
          </w:tcPr>
          <w:p w14:paraId="6F3096FD" w14:textId="77777777" w:rsidR="006B2EA2" w:rsidRDefault="006B2EA2" w:rsidP="00226A9A">
            <w:pPr>
              <w:rPr>
                <w:rFonts w:ascii="Times New Roman" w:hAnsi="Times New Roman" w:cs="Times New Roman"/>
                <w:b/>
                <w:bCs/>
              </w:rPr>
            </w:pPr>
          </w:p>
        </w:tc>
        <w:tc>
          <w:tcPr>
            <w:tcW w:w="1472" w:type="dxa"/>
          </w:tcPr>
          <w:p w14:paraId="361D56A8" w14:textId="1DADD37C"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FN-05-04</w:t>
            </w:r>
          </w:p>
        </w:tc>
        <w:tc>
          <w:tcPr>
            <w:tcW w:w="2944" w:type="dxa"/>
            <w:gridSpan w:val="2"/>
          </w:tcPr>
          <w:p w14:paraId="1E92307E" w14:textId="41EC621C"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695B13DC" w14:textId="2B7DC1B0"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1517" w:type="dxa"/>
            <w:vMerge/>
          </w:tcPr>
          <w:p w14:paraId="6615C0B4" w14:textId="77777777" w:rsidR="006B2EA2" w:rsidRPr="00F0057E" w:rsidRDefault="006B2EA2" w:rsidP="00226A9A">
            <w:pPr>
              <w:rPr>
                <w:rFonts w:ascii="Times New Roman" w:hAnsi="Times New Roman" w:cs="Times New Roman"/>
                <w:b/>
                <w:bCs/>
                <w:sz w:val="20"/>
                <w:szCs w:val="20"/>
              </w:rPr>
            </w:pPr>
          </w:p>
        </w:tc>
      </w:tr>
      <w:tr w:rsidR="006B2EA2" w:rsidRPr="008B168C" w14:paraId="400B5F5B" w14:textId="77777777" w:rsidTr="003653E2">
        <w:trPr>
          <w:cantSplit/>
          <w:trHeight w:val="381"/>
        </w:trPr>
        <w:tc>
          <w:tcPr>
            <w:tcW w:w="1472" w:type="dxa"/>
            <w:vMerge/>
          </w:tcPr>
          <w:p w14:paraId="0EB5DACF" w14:textId="77777777" w:rsidR="006B2EA2" w:rsidRDefault="006B2EA2" w:rsidP="00226A9A">
            <w:pPr>
              <w:rPr>
                <w:rFonts w:ascii="Times New Roman" w:hAnsi="Times New Roman" w:cs="Times New Roman"/>
                <w:b/>
                <w:bCs/>
              </w:rPr>
            </w:pPr>
          </w:p>
        </w:tc>
        <w:tc>
          <w:tcPr>
            <w:tcW w:w="1472" w:type="dxa"/>
          </w:tcPr>
          <w:p w14:paraId="7197E4AE" w14:textId="127C3D14"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FN-05-05</w:t>
            </w:r>
          </w:p>
        </w:tc>
        <w:tc>
          <w:tcPr>
            <w:tcW w:w="2944" w:type="dxa"/>
            <w:gridSpan w:val="2"/>
          </w:tcPr>
          <w:p w14:paraId="6B2CD65D" w14:textId="5A3C3251"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3228ACA4" w14:textId="06A6B9A0"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1517" w:type="dxa"/>
            <w:vMerge/>
          </w:tcPr>
          <w:p w14:paraId="5D73D6FC" w14:textId="77777777" w:rsidR="006B2EA2" w:rsidRPr="00F0057E" w:rsidRDefault="006B2EA2" w:rsidP="00226A9A">
            <w:pPr>
              <w:rPr>
                <w:rFonts w:ascii="Times New Roman" w:hAnsi="Times New Roman" w:cs="Times New Roman"/>
                <w:b/>
                <w:bCs/>
                <w:sz w:val="20"/>
                <w:szCs w:val="20"/>
              </w:rPr>
            </w:pPr>
          </w:p>
        </w:tc>
      </w:tr>
      <w:tr w:rsidR="006B2EA2" w:rsidRPr="008B168C" w14:paraId="66D605AB" w14:textId="77777777" w:rsidTr="003653E2">
        <w:trPr>
          <w:cantSplit/>
          <w:trHeight w:val="381"/>
        </w:trPr>
        <w:tc>
          <w:tcPr>
            <w:tcW w:w="1472" w:type="dxa"/>
            <w:vMerge/>
          </w:tcPr>
          <w:p w14:paraId="69B56F30" w14:textId="77777777" w:rsidR="006B2EA2" w:rsidRDefault="006B2EA2" w:rsidP="00226A9A">
            <w:pPr>
              <w:rPr>
                <w:rFonts w:ascii="Times New Roman" w:hAnsi="Times New Roman" w:cs="Times New Roman"/>
                <w:b/>
                <w:bCs/>
              </w:rPr>
            </w:pPr>
          </w:p>
        </w:tc>
        <w:tc>
          <w:tcPr>
            <w:tcW w:w="1472" w:type="dxa"/>
          </w:tcPr>
          <w:p w14:paraId="70776E29" w14:textId="452BEFF0"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FN-05-06</w:t>
            </w:r>
          </w:p>
        </w:tc>
        <w:tc>
          <w:tcPr>
            <w:tcW w:w="2944" w:type="dxa"/>
            <w:gridSpan w:val="2"/>
          </w:tcPr>
          <w:p w14:paraId="30CA000D" w14:textId="420B602F"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sz w:val="20"/>
                <w:szCs w:val="20"/>
              </w:rPr>
              <w:t>01</w:t>
            </w:r>
          </w:p>
        </w:tc>
        <w:tc>
          <w:tcPr>
            <w:tcW w:w="2944" w:type="dxa"/>
            <w:gridSpan w:val="2"/>
          </w:tcPr>
          <w:p w14:paraId="5070AE97" w14:textId="4B70CA53" w:rsidR="006B2EA2" w:rsidRPr="00421A95" w:rsidRDefault="006B2EA2" w:rsidP="00226A9A">
            <w:pPr>
              <w:rPr>
                <w:rFonts w:ascii="Times New Roman" w:hAnsi="Times New Roman" w:cs="Times New Roman"/>
                <w:b/>
                <w:sz w:val="20"/>
                <w:szCs w:val="20"/>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1517" w:type="dxa"/>
            <w:vMerge/>
          </w:tcPr>
          <w:p w14:paraId="0DE6B5B8" w14:textId="77777777" w:rsidR="006B2EA2" w:rsidRPr="00F0057E" w:rsidRDefault="006B2EA2" w:rsidP="00226A9A">
            <w:pPr>
              <w:rPr>
                <w:rFonts w:ascii="Times New Roman" w:hAnsi="Times New Roman" w:cs="Times New Roman"/>
                <w:b/>
                <w:bCs/>
                <w:sz w:val="20"/>
                <w:szCs w:val="20"/>
              </w:rPr>
            </w:pPr>
          </w:p>
        </w:tc>
      </w:tr>
      <w:tr w:rsidR="006B2EA2" w:rsidRPr="008B168C" w14:paraId="61268EC5" w14:textId="259DC5C8" w:rsidTr="003653E2">
        <w:trPr>
          <w:cantSplit/>
          <w:trHeight w:val="750"/>
        </w:trPr>
        <w:tc>
          <w:tcPr>
            <w:tcW w:w="1472" w:type="dxa"/>
            <w:vMerge/>
          </w:tcPr>
          <w:p w14:paraId="1ED10324" w14:textId="77777777" w:rsidR="006B2EA2" w:rsidRDefault="006B2EA2" w:rsidP="00226A9A">
            <w:pPr>
              <w:rPr>
                <w:rFonts w:ascii="Times New Roman" w:hAnsi="Times New Roman" w:cs="Times New Roman"/>
                <w:b/>
                <w:bCs/>
              </w:rPr>
            </w:pPr>
          </w:p>
        </w:tc>
        <w:tc>
          <w:tcPr>
            <w:tcW w:w="1472" w:type="dxa"/>
          </w:tcPr>
          <w:p w14:paraId="537240A3" w14:textId="410EBCB3" w:rsidR="006B2EA2" w:rsidRDefault="006B2EA2" w:rsidP="00226A9A">
            <w:pPr>
              <w:jc w:val="both"/>
              <w:rPr>
                <w:rFonts w:ascii="Times New Roman" w:eastAsia="Times New Roman" w:hAnsi="Times New Roman" w:cs="Times New Roman"/>
                <w:i/>
                <w:iCs/>
              </w:rPr>
            </w:pPr>
            <w:r w:rsidRPr="00EE73FC">
              <w:rPr>
                <w:rFonts w:ascii="Times New Roman" w:hAnsi="Times New Roman" w:cs="Times New Roman"/>
                <w:sz w:val="20"/>
                <w:szCs w:val="20"/>
              </w:rPr>
              <w:t>FN-05-07</w:t>
            </w:r>
          </w:p>
        </w:tc>
        <w:tc>
          <w:tcPr>
            <w:tcW w:w="2944" w:type="dxa"/>
            <w:gridSpan w:val="2"/>
          </w:tcPr>
          <w:p w14:paraId="616A55FB" w14:textId="463E149C" w:rsidR="006B2EA2" w:rsidRDefault="006B2EA2" w:rsidP="00226A9A">
            <w:pPr>
              <w:jc w:val="both"/>
              <w:rPr>
                <w:rFonts w:ascii="Times New Roman" w:eastAsia="Times New Roman" w:hAnsi="Times New Roman" w:cs="Times New Roman"/>
                <w:i/>
                <w:iCs/>
              </w:rPr>
            </w:pPr>
            <w:r w:rsidRPr="00EE73FC">
              <w:rPr>
                <w:rFonts w:ascii="Times New Roman" w:hAnsi="Times New Roman" w:cs="Times New Roman"/>
                <w:sz w:val="20"/>
                <w:szCs w:val="20"/>
              </w:rPr>
              <w:t>01</w:t>
            </w:r>
          </w:p>
        </w:tc>
        <w:tc>
          <w:tcPr>
            <w:tcW w:w="2944" w:type="dxa"/>
            <w:gridSpan w:val="2"/>
          </w:tcPr>
          <w:p w14:paraId="1C1F164E" w14:textId="172C5AED" w:rsidR="006B2EA2" w:rsidRDefault="006B2EA2" w:rsidP="00226A9A">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1517" w:type="dxa"/>
            <w:vMerge/>
          </w:tcPr>
          <w:p w14:paraId="30B95243" w14:textId="0A1B8AB6" w:rsidR="006B2EA2" w:rsidRDefault="006B2EA2" w:rsidP="00226A9A">
            <w:pPr>
              <w:jc w:val="both"/>
              <w:rPr>
                <w:rFonts w:ascii="Times New Roman" w:eastAsia="Times New Roman" w:hAnsi="Times New Roman" w:cs="Times New Roman"/>
                <w:i/>
                <w:iCs/>
              </w:rPr>
            </w:pPr>
          </w:p>
        </w:tc>
      </w:tr>
      <w:tr w:rsidR="00226A9A" w:rsidRPr="008B168C" w14:paraId="549FAECB" w14:textId="49F63845" w:rsidTr="003653E2">
        <w:trPr>
          <w:cantSplit/>
          <w:trHeight w:val="300"/>
        </w:trPr>
        <w:tc>
          <w:tcPr>
            <w:tcW w:w="1472" w:type="dxa"/>
          </w:tcPr>
          <w:p w14:paraId="438807CA" w14:textId="7D844778" w:rsidR="00226A9A" w:rsidRPr="00533406" w:rsidRDefault="00226A9A" w:rsidP="00226A9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226A9A" w:rsidRPr="00533406" w:rsidRDefault="00226A9A" w:rsidP="00226A9A">
            <w:pPr>
              <w:rPr>
                <w:rFonts w:ascii="Times New Roman" w:hAnsi="Times New Roman" w:cs="Times New Roman"/>
                <w:b/>
                <w:bCs/>
              </w:rPr>
            </w:pPr>
            <w:r w:rsidRPr="00533406">
              <w:rPr>
                <w:rFonts w:ascii="Times New Roman" w:hAnsi="Times New Roman" w:cs="Times New Roman"/>
                <w:b/>
                <w:bCs/>
              </w:rPr>
              <w:t>Siekiami stebėsenos rodikliai</w:t>
            </w:r>
          </w:p>
        </w:tc>
      </w:tr>
      <w:tr w:rsidR="00226A9A" w:rsidRPr="008B168C" w14:paraId="293B7177" w14:textId="77777777" w:rsidTr="003653E2">
        <w:trPr>
          <w:cantSplit/>
          <w:trHeight w:val="300"/>
        </w:trPr>
        <w:tc>
          <w:tcPr>
            <w:tcW w:w="10349" w:type="dxa"/>
            <w:gridSpan w:val="7"/>
          </w:tcPr>
          <w:p w14:paraId="51D310E1" w14:textId="77777777" w:rsidR="00226A9A" w:rsidRPr="00533406" w:rsidRDefault="00226A9A" w:rsidP="00226A9A">
            <w:pPr>
              <w:rPr>
                <w:rFonts w:ascii="Times New Roman" w:hAnsi="Times New Roman" w:cs="Times New Roman"/>
                <w:b/>
                <w:bCs/>
              </w:rPr>
            </w:pPr>
          </w:p>
        </w:tc>
      </w:tr>
      <w:tr w:rsidR="00226A9A" w:rsidRPr="00F44ADD" w14:paraId="61A45458" w14:textId="77777777" w:rsidTr="0090629F">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226A9A" w:rsidRPr="00F44ADD" w14:paraId="7CF26569" w14:textId="77777777" w:rsidTr="004A79FA">
              <w:trPr>
                <w:trHeight w:val="1990"/>
              </w:trPr>
              <w:tc>
                <w:tcPr>
                  <w:tcW w:w="929" w:type="pct"/>
                  <w:shd w:val="clear" w:color="auto" w:fill="auto"/>
                  <w:vAlign w:val="center"/>
                </w:tcPr>
                <w:p w14:paraId="154659A1" w14:textId="33FE82FA" w:rsidR="00226A9A" w:rsidRPr="0019289B" w:rsidRDefault="00226A9A" w:rsidP="00226A9A">
                  <w:pPr>
                    <w:jc w:val="center"/>
                    <w:textAlignment w:val="baseline"/>
                    <w:rPr>
                      <w:rFonts w:ascii="Times New Roman" w:hAnsi="Times New Roman" w:cs="Times New Roman"/>
                      <w:b/>
                      <w:lang w:eastAsia="lt-LT"/>
                    </w:rPr>
                  </w:pPr>
                  <w:r w:rsidRPr="0019289B">
                    <w:rPr>
                      <w:rFonts w:ascii="Times New Roman" w:hAnsi="Times New Roman" w:cs="Times New Roman"/>
                      <w:b/>
                      <w:bCs/>
                      <w:lang w:eastAsia="lt-LT"/>
                    </w:rPr>
                    <w:t xml:space="preserve">Pažangos priemonės </w:t>
                  </w:r>
                  <w:proofErr w:type="spellStart"/>
                  <w:r w:rsidRPr="0019289B">
                    <w:rPr>
                      <w:rFonts w:ascii="Times New Roman" w:hAnsi="Times New Roman" w:cs="Times New Roman"/>
                      <w:b/>
                      <w:bCs/>
                      <w:lang w:eastAsia="lt-LT"/>
                    </w:rPr>
                    <w:t>poveiklės</w:t>
                  </w:r>
                  <w:proofErr w:type="spellEnd"/>
                  <w:r w:rsidRPr="0019289B">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226A9A" w:rsidRPr="0019289B" w:rsidRDefault="00226A9A" w:rsidP="00226A9A">
                  <w:pPr>
                    <w:keepNext/>
                    <w:jc w:val="center"/>
                    <w:rPr>
                      <w:rFonts w:ascii="Times New Roman" w:hAnsi="Times New Roman" w:cs="Times New Roman"/>
                      <w:b/>
                    </w:rPr>
                  </w:pPr>
                  <w:r w:rsidRPr="0019289B">
                    <w:rPr>
                      <w:rFonts w:ascii="Times New Roman" w:hAnsi="Times New Roman" w:cs="Times New Roman"/>
                      <w:b/>
                    </w:rPr>
                    <w:t>Rodiklio pavadinimas</w:t>
                  </w:r>
                </w:p>
              </w:tc>
              <w:tc>
                <w:tcPr>
                  <w:tcW w:w="842" w:type="pct"/>
                  <w:shd w:val="clear" w:color="auto" w:fill="auto"/>
                  <w:vAlign w:val="center"/>
                </w:tcPr>
                <w:p w14:paraId="7A25D9C7" w14:textId="3E6773A0" w:rsidR="00226A9A" w:rsidRPr="00F44ADD" w:rsidRDefault="00226A9A" w:rsidP="00226A9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226A9A" w:rsidRPr="00F44ADD" w:rsidRDefault="00226A9A" w:rsidP="00226A9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226A9A" w:rsidRPr="00F44ADD" w:rsidRDefault="00226A9A" w:rsidP="00226A9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10A18" w:rsidRPr="00F44ADD" w14:paraId="2E69C5B7" w14:textId="77777777" w:rsidTr="00843B89">
              <w:trPr>
                <w:trHeight w:val="615"/>
              </w:trPr>
              <w:tc>
                <w:tcPr>
                  <w:tcW w:w="929" w:type="pct"/>
                  <w:shd w:val="clear" w:color="auto" w:fill="auto"/>
                  <w:vAlign w:val="center"/>
                </w:tcPr>
                <w:p w14:paraId="281A6D67" w14:textId="26C52B74" w:rsidR="00010A18" w:rsidRPr="00E57C82" w:rsidRDefault="00E57C82" w:rsidP="00010A18">
                  <w:pPr>
                    <w:rPr>
                      <w:rFonts w:asciiTheme="majorBidi" w:hAnsiTheme="majorBidi" w:cstheme="majorBidi"/>
                      <w:i/>
                      <w:iCs/>
                      <w:sz w:val="20"/>
                      <w:szCs w:val="20"/>
                    </w:rPr>
                  </w:pPr>
                  <w:r w:rsidRPr="00E57C82">
                    <w:rPr>
                      <w:rFonts w:ascii="Times New Roman" w:hAnsi="Times New Roman" w:cs="Times New Roman"/>
                      <w:sz w:val="20"/>
                      <w:szCs w:val="20"/>
                    </w:rPr>
                    <w:t>05-002-01-07-08-02-0</w:t>
                  </w:r>
                  <w:r w:rsidRPr="00E57C82">
                    <w:rPr>
                      <w:rFonts w:ascii="Times New Roman" w:hAnsi="Times New Roman" w:cs="Times New Roman"/>
                      <w:sz w:val="20"/>
                      <w:szCs w:val="20"/>
                      <w:lang w:val="en-US"/>
                    </w:rPr>
                    <w:t>1-04</w:t>
                  </w:r>
                </w:p>
              </w:tc>
              <w:tc>
                <w:tcPr>
                  <w:tcW w:w="1053" w:type="pct"/>
                  <w:shd w:val="clear" w:color="auto" w:fill="auto"/>
                </w:tcPr>
                <w:p w14:paraId="18E3E21C" w14:textId="24461967" w:rsidR="00010A18" w:rsidRPr="0019289B" w:rsidRDefault="00010A18" w:rsidP="00010A18">
                  <w:pPr>
                    <w:keepNext/>
                    <w:jc w:val="center"/>
                    <w:rPr>
                      <w:rFonts w:asciiTheme="majorBidi" w:hAnsiTheme="majorBidi" w:cstheme="majorBidi"/>
                      <w:b/>
                      <w:i/>
                      <w:iCs/>
                      <w:sz w:val="20"/>
                      <w:szCs w:val="20"/>
                    </w:rPr>
                  </w:pPr>
                  <w:r w:rsidRPr="0019289B">
                    <w:rPr>
                      <w:rFonts w:asciiTheme="majorBidi" w:hAnsiTheme="majorBidi" w:cstheme="majorBidi"/>
                      <w:color w:val="000000"/>
                      <w:sz w:val="20"/>
                      <w:szCs w:val="20"/>
                      <w:shd w:val="clear" w:color="auto" w:fill="FFFFFF"/>
                    </w:rPr>
                    <w:t>Pateikti lietuvių kalbos ištekliai, skirti dirbtiniam intelektui ir inovatyvioms technologijoms plėtoti</w:t>
                  </w:r>
                </w:p>
              </w:tc>
              <w:tc>
                <w:tcPr>
                  <w:tcW w:w="842" w:type="pct"/>
                  <w:shd w:val="clear" w:color="auto" w:fill="auto"/>
                  <w:vAlign w:val="center"/>
                </w:tcPr>
                <w:p w14:paraId="022CA64E" w14:textId="77777777" w:rsidR="00E7389C" w:rsidRPr="0019289B" w:rsidRDefault="00E7389C" w:rsidP="00E7389C">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P-05-002-01-07-08-01</w:t>
                  </w:r>
                </w:p>
                <w:p w14:paraId="05F4A3F4" w14:textId="77777777" w:rsidR="00E7389C" w:rsidRPr="0019289B" w:rsidRDefault="00E7389C" w:rsidP="00E7389C">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P.S.1.1074</w:t>
                  </w:r>
                </w:p>
                <w:p w14:paraId="79660FE7" w14:textId="2A3303FC" w:rsidR="00010A18" w:rsidRPr="0019289B" w:rsidRDefault="00010A18" w:rsidP="00010A18">
                  <w:pPr>
                    <w:keepNext/>
                    <w:jc w:val="center"/>
                    <w:rPr>
                      <w:rFonts w:asciiTheme="majorBidi" w:hAnsiTheme="majorBidi" w:cstheme="majorBidi"/>
                      <w:bCs/>
                      <w:i/>
                      <w:iCs/>
                      <w:sz w:val="20"/>
                      <w:szCs w:val="20"/>
                    </w:rPr>
                  </w:pPr>
                </w:p>
              </w:tc>
              <w:tc>
                <w:tcPr>
                  <w:tcW w:w="1193" w:type="pct"/>
                  <w:shd w:val="clear" w:color="auto" w:fill="auto"/>
                  <w:vAlign w:val="center"/>
                </w:tcPr>
                <w:p w14:paraId="5B7D18E9" w14:textId="2E5589F8" w:rsidR="00010A18" w:rsidRPr="0019289B" w:rsidRDefault="0058682F" w:rsidP="00010A18">
                  <w:pPr>
                    <w:keepNext/>
                    <w:jc w:val="center"/>
                    <w:rPr>
                      <w:rFonts w:asciiTheme="majorBidi" w:hAnsiTheme="majorBidi" w:cstheme="majorBidi"/>
                      <w:bCs/>
                      <w:i/>
                      <w:iCs/>
                      <w:sz w:val="20"/>
                      <w:szCs w:val="20"/>
                    </w:rPr>
                  </w:pPr>
                  <w:r w:rsidRPr="0019289B">
                    <w:rPr>
                      <w:rFonts w:asciiTheme="majorBidi" w:hAnsiTheme="majorBidi" w:cstheme="majorBidi"/>
                      <w:color w:val="000000"/>
                      <w:sz w:val="20"/>
                      <w:szCs w:val="20"/>
                      <w:shd w:val="clear" w:color="auto" w:fill="FFFFFF"/>
                    </w:rPr>
                    <w:t>Vnt.</w:t>
                  </w:r>
                </w:p>
              </w:tc>
              <w:tc>
                <w:tcPr>
                  <w:tcW w:w="983" w:type="pct"/>
                  <w:shd w:val="clear" w:color="auto" w:fill="auto"/>
                  <w:vAlign w:val="center"/>
                </w:tcPr>
                <w:p w14:paraId="45B1DD23" w14:textId="77777777" w:rsidR="00A76ABB" w:rsidRPr="0019289B" w:rsidRDefault="00A76ABB" w:rsidP="00A76ABB">
                  <w:pPr>
                    <w:jc w:val="center"/>
                    <w:rPr>
                      <w:rFonts w:asciiTheme="majorBidi" w:hAnsiTheme="majorBidi" w:cstheme="majorBidi"/>
                      <w:sz w:val="20"/>
                      <w:szCs w:val="20"/>
                      <w:lang w:val="en-US"/>
                    </w:rPr>
                  </w:pPr>
                  <w:r w:rsidRPr="0019289B">
                    <w:rPr>
                      <w:rFonts w:asciiTheme="majorBidi" w:hAnsiTheme="majorBidi" w:cstheme="majorBidi"/>
                      <w:sz w:val="20"/>
                      <w:szCs w:val="20"/>
                      <w:lang w:val="en-US"/>
                    </w:rPr>
                    <w:t>1</w:t>
                  </w:r>
                </w:p>
                <w:p w14:paraId="6931968E" w14:textId="27B0D396" w:rsidR="00010A18" w:rsidRPr="0019289B" w:rsidRDefault="00010A18" w:rsidP="00010A18">
                  <w:pPr>
                    <w:keepNext/>
                    <w:jc w:val="center"/>
                    <w:rPr>
                      <w:rFonts w:asciiTheme="majorBidi" w:hAnsiTheme="majorBidi" w:cstheme="majorBidi"/>
                      <w:bCs/>
                      <w:i/>
                      <w:iCs/>
                      <w:sz w:val="20"/>
                      <w:szCs w:val="20"/>
                    </w:rPr>
                  </w:pPr>
                </w:p>
              </w:tc>
            </w:tr>
          </w:tbl>
          <w:p w14:paraId="152C5ACE" w14:textId="6573B2DB" w:rsidR="00226A9A" w:rsidRPr="00F44ADD" w:rsidRDefault="00226A9A" w:rsidP="00226A9A">
            <w:pPr>
              <w:rPr>
                <w:rFonts w:ascii="Times New Roman" w:hAnsi="Times New Roman" w:cs="Times New Roman"/>
              </w:rPr>
            </w:pPr>
          </w:p>
        </w:tc>
      </w:tr>
      <w:tr w:rsidR="00226A9A" w:rsidRPr="008B168C" w14:paraId="7F8AAC09" w14:textId="77777777" w:rsidTr="003653E2">
        <w:trPr>
          <w:cantSplit/>
          <w:trHeight w:val="300"/>
        </w:trPr>
        <w:tc>
          <w:tcPr>
            <w:tcW w:w="1472" w:type="dxa"/>
          </w:tcPr>
          <w:p w14:paraId="2A21420D" w14:textId="1C8F801B" w:rsidR="00226A9A" w:rsidRPr="00533406" w:rsidRDefault="00226A9A" w:rsidP="00226A9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226A9A" w:rsidRPr="00533406" w:rsidRDefault="00226A9A" w:rsidP="00226A9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226A9A" w:rsidRPr="008B168C" w14:paraId="31C64C8C" w14:textId="77777777" w:rsidTr="003653E2">
        <w:trPr>
          <w:cantSplit/>
          <w:trHeight w:val="300"/>
        </w:trPr>
        <w:tc>
          <w:tcPr>
            <w:tcW w:w="1472" w:type="dxa"/>
          </w:tcPr>
          <w:p w14:paraId="31C64C8A" w14:textId="38B773A8" w:rsidR="00226A9A" w:rsidRPr="00F62A6E" w:rsidRDefault="00226A9A" w:rsidP="00226A9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226A9A" w:rsidRPr="009C094C" w:rsidRDefault="00226A9A" w:rsidP="00226A9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226A9A" w:rsidRPr="008B168C" w14:paraId="31C64C8F" w14:textId="77777777" w:rsidTr="003653E2">
        <w:trPr>
          <w:cantSplit/>
          <w:trHeight w:val="477"/>
        </w:trPr>
        <w:tc>
          <w:tcPr>
            <w:tcW w:w="1472" w:type="dxa"/>
          </w:tcPr>
          <w:p w14:paraId="31C64C8D" w14:textId="77777777" w:rsidR="00226A9A" w:rsidRPr="00F62A6E" w:rsidRDefault="00226A9A" w:rsidP="00226A9A">
            <w:pPr>
              <w:rPr>
                <w:rFonts w:ascii="Times New Roman" w:hAnsi="Times New Roman" w:cs="Times New Roman"/>
                <w:b/>
              </w:rPr>
            </w:pPr>
          </w:p>
        </w:tc>
        <w:tc>
          <w:tcPr>
            <w:tcW w:w="8877" w:type="dxa"/>
            <w:gridSpan w:val="6"/>
            <w:shd w:val="clear" w:color="auto" w:fill="auto"/>
          </w:tcPr>
          <w:p w14:paraId="719931FD" w14:textId="417FB7C4" w:rsidR="0023012C" w:rsidRPr="001059CC" w:rsidRDefault="0023012C" w:rsidP="0023012C">
            <w:pPr>
              <w:widowControl w:val="0"/>
              <w:jc w:val="both"/>
              <w:rPr>
                <w:rFonts w:asciiTheme="majorBidi" w:hAnsiTheme="majorBidi" w:cstheme="majorBidi"/>
                <w:color w:val="000000"/>
              </w:rPr>
            </w:pPr>
            <w:r w:rsidRPr="001059CC">
              <w:rPr>
                <w:rFonts w:asciiTheme="majorBidi" w:hAnsiTheme="majorBidi" w:cstheme="majorBidi"/>
              </w:rPr>
              <w:t xml:space="preserve">Pagal Aprašą remiama veikla – </w:t>
            </w:r>
            <w:r w:rsidRPr="001059CC">
              <w:rPr>
                <w:rFonts w:asciiTheme="majorBidi" w:hAnsiTheme="majorBidi" w:cstheme="majorBidi"/>
                <w:color w:val="000000"/>
              </w:rPr>
              <w:t>kalbinių išteklių dirbtinio intelekto technologijų sprendimų poreikiams plėtra (Projektas „nuasmeninimo tekstyno sukūrimas“).</w:t>
            </w:r>
          </w:p>
          <w:p w14:paraId="1D1FA68E" w14:textId="66BB70B0" w:rsidR="0023012C" w:rsidRPr="001059CC" w:rsidRDefault="0023012C" w:rsidP="0023012C">
            <w:pPr>
              <w:widowControl w:val="0"/>
              <w:ind w:left="360" w:hanging="360"/>
              <w:jc w:val="both"/>
              <w:rPr>
                <w:rFonts w:asciiTheme="majorBidi" w:hAnsiTheme="majorBidi" w:cstheme="majorBidi"/>
                <w:szCs w:val="24"/>
              </w:rPr>
            </w:pPr>
            <w:r w:rsidRPr="001059CC">
              <w:rPr>
                <w:rFonts w:asciiTheme="majorBidi" w:hAnsiTheme="majorBidi" w:cstheme="majorBidi"/>
                <w:szCs w:val="24"/>
              </w:rPr>
              <w:t xml:space="preserve">Galimi pareiškėjai: mokslo ir studijų įstaigos.  </w:t>
            </w:r>
          </w:p>
          <w:p w14:paraId="624561F0" w14:textId="0B0D8133" w:rsidR="0023012C" w:rsidRPr="001059CC" w:rsidRDefault="0023012C" w:rsidP="0023012C">
            <w:pPr>
              <w:widowControl w:val="0"/>
              <w:ind w:left="360" w:hanging="360"/>
              <w:jc w:val="both"/>
              <w:rPr>
                <w:rFonts w:asciiTheme="majorBidi" w:hAnsiTheme="majorBidi" w:cstheme="majorBidi"/>
                <w:szCs w:val="24"/>
              </w:rPr>
            </w:pPr>
            <w:r w:rsidRPr="001059CC">
              <w:rPr>
                <w:rFonts w:asciiTheme="majorBidi" w:eastAsia="Calibri" w:hAnsiTheme="majorBidi" w:cstheme="majorBidi"/>
                <w:szCs w:val="24"/>
              </w:rPr>
              <w:t>Projekto veiklos turi būti įgyvendintos iki 202</w:t>
            </w:r>
            <w:r w:rsidRPr="001059CC">
              <w:rPr>
                <w:rFonts w:asciiTheme="majorBidi" w:eastAsia="Calibri" w:hAnsiTheme="majorBidi" w:cstheme="majorBidi"/>
                <w:szCs w:val="24"/>
                <w:lang w:val="pt-BR"/>
              </w:rPr>
              <w:t>6</w:t>
            </w:r>
            <w:r w:rsidRPr="001059CC">
              <w:rPr>
                <w:rFonts w:asciiTheme="majorBidi" w:eastAsia="Calibri" w:hAnsiTheme="majorBidi" w:cstheme="majorBidi"/>
                <w:szCs w:val="24"/>
              </w:rPr>
              <w:t xml:space="preserve"> m. balandžio </w:t>
            </w:r>
            <w:r w:rsidRPr="001059CC">
              <w:rPr>
                <w:rFonts w:asciiTheme="majorBidi" w:eastAsia="Calibri" w:hAnsiTheme="majorBidi" w:cstheme="majorBidi"/>
                <w:szCs w:val="24"/>
                <w:lang w:val="pt-BR"/>
              </w:rPr>
              <w:t>30</w:t>
            </w:r>
            <w:r w:rsidRPr="001059CC">
              <w:rPr>
                <w:rFonts w:asciiTheme="majorBidi" w:eastAsia="Calibri" w:hAnsiTheme="majorBidi" w:cstheme="majorBidi"/>
                <w:szCs w:val="24"/>
              </w:rPr>
              <w:t xml:space="preserve"> d. </w:t>
            </w:r>
            <w:r w:rsidRPr="001059CC">
              <w:rPr>
                <w:rFonts w:asciiTheme="majorBidi" w:hAnsiTheme="majorBidi" w:cstheme="majorBidi"/>
                <w:szCs w:val="24"/>
              </w:rPr>
              <w:t xml:space="preserve"> </w:t>
            </w:r>
          </w:p>
          <w:p w14:paraId="1ACB118D" w14:textId="161086D9" w:rsidR="0023012C" w:rsidRPr="001059CC" w:rsidRDefault="0023012C" w:rsidP="0023012C">
            <w:pPr>
              <w:widowControl w:val="0"/>
              <w:jc w:val="both"/>
              <w:rPr>
                <w:rFonts w:asciiTheme="majorBidi" w:hAnsiTheme="majorBidi" w:cstheme="majorBidi"/>
              </w:rPr>
            </w:pPr>
            <w:r w:rsidRPr="001059CC">
              <w:rPr>
                <w:rFonts w:asciiTheme="majorBidi" w:hAnsiTheme="majorBidi" w:cstheme="majorBidi"/>
              </w:rPr>
              <w:t xml:space="preserve">Šiuo Aprašu finansuojamas 1 projektas,  kuriam įgyvendinti skiriama iki 2 220 000 Eur (dviejų milijonų dviejų šimtų dvidešimt trijų tūkstančių eurų) Ekonomikos gaivinimo ir atsparumo didinimo priemonės lėšų ir iki 466 200 Eur (keturių šimtų šešiasdešimt šešių tūkstančių dviejų šimtų eurų) Lietuvos Respublikos valstybės biudžeto lėšų, skirtų netinkamam pridėtinės vertės mokesčiui (toliau – PVM) apmokėti. PVM gali būti finansuojamas tik </w:t>
            </w:r>
            <w:r w:rsidRPr="001059CC">
              <w:rPr>
                <w:rFonts w:asciiTheme="majorBidi" w:hAnsiTheme="majorBidi" w:cstheme="majorBidi"/>
                <w:color w:val="242424"/>
                <w:lang w:eastAsia="lt-LT"/>
              </w:rPr>
              <w:t xml:space="preserve">Projektų administravimo ir finansavimo taisyklių </w:t>
            </w:r>
            <w:r w:rsidRPr="001059CC">
              <w:rPr>
                <w:rFonts w:asciiTheme="majorBidi" w:hAnsiTheme="majorBidi" w:cstheme="majorBidi"/>
              </w:rPr>
              <w:t>VII skyriaus 4 skirsnyje nustatyta tvarka.</w:t>
            </w:r>
          </w:p>
          <w:p w14:paraId="7B6D0E22" w14:textId="50CDA050" w:rsidR="0023012C" w:rsidRPr="001059CC" w:rsidRDefault="0023012C" w:rsidP="00B50E1F">
            <w:pPr>
              <w:widowControl w:val="0"/>
              <w:jc w:val="both"/>
              <w:rPr>
                <w:rFonts w:asciiTheme="majorBidi" w:hAnsiTheme="majorBidi" w:cstheme="majorBidi"/>
              </w:rPr>
            </w:pPr>
            <w:r w:rsidRPr="001059CC">
              <w:rPr>
                <w:rFonts w:asciiTheme="majorBidi" w:hAnsiTheme="majorBidi" w:cstheme="majorBidi"/>
                <w:szCs w:val="24"/>
              </w:rPr>
              <w:t>Vienas pareiškėjas gali pateikti tik vieną PĮP, parengtą pagal Projektų administravimo ir finansavimo taisyklių 1 priede pateiktą formą.</w:t>
            </w:r>
          </w:p>
          <w:p w14:paraId="21C42C3C" w14:textId="5AFB4144" w:rsidR="0023012C" w:rsidRPr="001059CC" w:rsidRDefault="0023012C" w:rsidP="00525E65">
            <w:pPr>
              <w:widowControl w:val="0"/>
              <w:jc w:val="both"/>
              <w:rPr>
                <w:rFonts w:asciiTheme="majorBidi" w:eastAsia="Calibri" w:hAnsiTheme="majorBidi" w:cstheme="majorBidi"/>
                <w:szCs w:val="24"/>
              </w:rPr>
            </w:pPr>
            <w:r w:rsidRPr="001059CC">
              <w:rPr>
                <w:rFonts w:asciiTheme="majorBidi" w:hAnsiTheme="majorBidi" w:cstheme="majorBidi"/>
                <w:bCs/>
                <w:iCs/>
                <w:szCs w:val="24"/>
              </w:rPr>
              <w:t xml:space="preserve">Projektas turi atitikti bendruosius projektų atrankos kriterijus, </w:t>
            </w:r>
            <w:r w:rsidRPr="001059CC">
              <w:rPr>
                <w:rFonts w:asciiTheme="majorBidi" w:eastAsia="Calibri" w:hAnsiTheme="majorBidi" w:cstheme="majorBidi"/>
                <w:szCs w:val="24"/>
              </w:rPr>
              <w:t xml:space="preserve">nustatytus </w:t>
            </w:r>
            <w:r w:rsidRPr="001059CC">
              <w:rPr>
                <w:rFonts w:asciiTheme="majorBidi" w:hAnsiTheme="majorBidi" w:cstheme="majorBidi"/>
                <w:szCs w:val="24"/>
              </w:rPr>
              <w:t>Projektų administravimo</w:t>
            </w:r>
            <w:r w:rsidR="00525E65">
              <w:rPr>
                <w:rFonts w:asciiTheme="majorBidi" w:hAnsiTheme="majorBidi" w:cstheme="majorBidi"/>
                <w:szCs w:val="24"/>
              </w:rPr>
              <w:t xml:space="preserve"> </w:t>
            </w:r>
            <w:r w:rsidRPr="001059CC">
              <w:rPr>
                <w:rFonts w:asciiTheme="majorBidi" w:hAnsiTheme="majorBidi" w:cstheme="majorBidi"/>
                <w:szCs w:val="24"/>
              </w:rPr>
              <w:t>ir finansavimo taisyklių 2 priede.</w:t>
            </w:r>
          </w:p>
          <w:p w14:paraId="7DE1B343" w14:textId="249FB347" w:rsidR="0023012C" w:rsidRPr="001059CC" w:rsidRDefault="0023012C" w:rsidP="00525E65">
            <w:pPr>
              <w:widowControl w:val="0"/>
              <w:jc w:val="both"/>
              <w:rPr>
                <w:rFonts w:asciiTheme="majorBidi" w:eastAsia="Calibri" w:hAnsiTheme="majorBidi" w:cstheme="majorBidi"/>
                <w:szCs w:val="24"/>
              </w:rPr>
            </w:pPr>
            <w:r w:rsidRPr="001059CC">
              <w:rPr>
                <w:rFonts w:asciiTheme="majorBidi" w:eastAsia="Calibri" w:hAnsiTheme="majorBidi" w:cstheme="majorBidi"/>
                <w:szCs w:val="24"/>
              </w:rPr>
              <w:t xml:space="preserve">Projekto komunikacijos ir informavimo veiksmai atliekami vadovaujantis </w:t>
            </w:r>
            <w:r w:rsidRPr="001059CC">
              <w:rPr>
                <w:rFonts w:asciiTheme="majorBidi" w:hAnsiTheme="majorBidi" w:cstheme="majorBidi"/>
                <w:szCs w:val="24"/>
              </w:rPr>
              <w:t>Projektų administravimo ir finansavimo taisyklių VIII skyriaus „Kiti projektų reikalavimai“ pirmojo skirsnio „Informavimas apie projektą ir komunikaciją“ nuostatomis</w:t>
            </w:r>
            <w:r w:rsidRPr="001059CC">
              <w:rPr>
                <w:rFonts w:asciiTheme="majorBidi" w:eastAsia="Calibri" w:hAnsiTheme="majorBidi" w:cstheme="majorBidi"/>
                <w:szCs w:val="24"/>
              </w:rPr>
              <w:t>.</w:t>
            </w:r>
          </w:p>
          <w:p w14:paraId="56A71DC1" w14:textId="0BE0E064" w:rsidR="0023012C" w:rsidRPr="001059CC" w:rsidRDefault="0023012C" w:rsidP="00525E65">
            <w:pPr>
              <w:widowControl w:val="0"/>
              <w:ind w:left="360" w:hanging="360"/>
              <w:jc w:val="both"/>
              <w:rPr>
                <w:rFonts w:asciiTheme="majorBidi" w:eastAsia="Calibri" w:hAnsiTheme="majorBidi" w:cstheme="majorBidi"/>
                <w:szCs w:val="24"/>
              </w:rPr>
            </w:pPr>
            <w:r w:rsidRPr="001059CC">
              <w:rPr>
                <w:rFonts w:asciiTheme="majorBidi" w:eastAsia="Calibri" w:hAnsiTheme="majorBidi" w:cstheme="majorBidi"/>
                <w:szCs w:val="24"/>
              </w:rPr>
              <w:t>Projektų atranka atliekama konkurso būdu.</w:t>
            </w:r>
          </w:p>
          <w:p w14:paraId="642D5E3C" w14:textId="02F0F232" w:rsidR="0023012C" w:rsidRPr="009E1C72" w:rsidRDefault="0023012C" w:rsidP="0023012C">
            <w:pPr>
              <w:tabs>
                <w:tab w:val="left" w:pos="426"/>
                <w:tab w:val="left" w:pos="709"/>
              </w:tabs>
              <w:jc w:val="both"/>
              <w:rPr>
                <w:rFonts w:asciiTheme="majorBidi" w:hAnsiTheme="majorBidi" w:cstheme="majorBidi"/>
                <w:bCs/>
                <w:iCs/>
                <w:szCs w:val="24"/>
                <w:u w:val="single"/>
              </w:rPr>
            </w:pPr>
            <w:r w:rsidRPr="009E1C72">
              <w:rPr>
                <w:rFonts w:asciiTheme="majorBidi" w:hAnsiTheme="majorBidi" w:cstheme="majorBidi"/>
                <w:bCs/>
                <w:szCs w:val="24"/>
                <w:u w:val="single"/>
              </w:rPr>
              <w:t xml:space="preserve">Privalomi </w:t>
            </w:r>
            <w:r w:rsidRPr="009E1C72">
              <w:rPr>
                <w:rFonts w:asciiTheme="majorBidi" w:hAnsiTheme="majorBidi" w:cstheme="majorBidi"/>
                <w:bCs/>
                <w:iCs/>
                <w:szCs w:val="24"/>
                <w:u w:val="single"/>
              </w:rPr>
              <w:t xml:space="preserve">techniniai reikalavimai </w:t>
            </w:r>
            <w:r w:rsidRPr="009E1C72">
              <w:rPr>
                <w:rFonts w:asciiTheme="majorBidi" w:hAnsiTheme="majorBidi" w:cstheme="majorBidi"/>
                <w:bCs/>
                <w:color w:val="000000"/>
                <w:u w:val="single"/>
              </w:rPr>
              <w:t>nuasmeninimo tekstyno sukūrimui</w:t>
            </w:r>
            <w:r w:rsidRPr="009E1C72">
              <w:rPr>
                <w:rFonts w:asciiTheme="majorBidi" w:hAnsiTheme="majorBidi" w:cstheme="majorBidi"/>
                <w:bCs/>
                <w:iCs/>
                <w:szCs w:val="24"/>
                <w:u w:val="single"/>
              </w:rPr>
              <w:t>:</w:t>
            </w:r>
          </w:p>
          <w:p w14:paraId="3B851DEE" w14:textId="146960AC" w:rsidR="0023012C" w:rsidRPr="001059CC" w:rsidRDefault="0023012C" w:rsidP="0023012C">
            <w:pPr>
              <w:jc w:val="both"/>
              <w:rPr>
                <w:rFonts w:asciiTheme="majorBidi" w:hAnsiTheme="majorBidi" w:cstheme="majorBidi"/>
              </w:rPr>
            </w:pPr>
            <w:r w:rsidRPr="001059CC">
              <w:rPr>
                <w:rFonts w:asciiTheme="majorBidi" w:hAnsiTheme="majorBidi" w:cstheme="majorBidi"/>
              </w:rPr>
              <w:t xml:space="preserve">1. Tekstyno apimtis – ne mažiau nei 10 mln. žodžių. Įvardintų esybių anotacijos turi atspindėti bendrą asmeninę informaciją apie realaus pasaulio asmenis, lietuviškas kontekstas tekstyne privalo sudaryti ne mažiau kaip 75 proc. visų tekstų. Išteklius turi būti laisvai platinamas, pvz., sukauptas iš viešų šaltinių. </w:t>
            </w:r>
          </w:p>
          <w:p w14:paraId="7CDA1025" w14:textId="77777777" w:rsidR="0023012C" w:rsidRPr="001059CC" w:rsidRDefault="0023012C" w:rsidP="0023012C">
            <w:pPr>
              <w:jc w:val="both"/>
              <w:rPr>
                <w:rFonts w:asciiTheme="majorBidi" w:eastAsia="Calibri" w:hAnsiTheme="majorBidi" w:cstheme="majorBidi"/>
              </w:rPr>
            </w:pPr>
            <w:r w:rsidRPr="001059CC">
              <w:rPr>
                <w:rFonts w:asciiTheme="majorBidi" w:hAnsiTheme="majorBidi" w:cstheme="majorBidi"/>
              </w:rPr>
              <w:t>Tekstyną turi sudaryti 80% įvairių sričių administracinių dokumentų, 10% žiniasklaidos straipsnių,10% mokslinių straipsnių.</w:t>
            </w:r>
          </w:p>
          <w:p w14:paraId="54AA4FBB" w14:textId="110C9526" w:rsidR="0023012C" w:rsidRPr="001059CC" w:rsidRDefault="0023012C" w:rsidP="0023012C">
            <w:pPr>
              <w:jc w:val="both"/>
              <w:rPr>
                <w:rFonts w:asciiTheme="majorBidi" w:hAnsiTheme="majorBidi" w:cstheme="majorBidi"/>
              </w:rPr>
            </w:pPr>
            <w:r w:rsidRPr="001059CC">
              <w:rPr>
                <w:rFonts w:asciiTheme="majorBidi" w:hAnsiTheme="majorBidi" w:cstheme="majorBidi"/>
              </w:rPr>
              <w:t>2. Tekstyne privalo būti sužymėtos šių tipų esybės (atsižvelgiant į BDAR): 1) asmenų vardai ir pavardės, įskaitant slapyvardžius ir pravardes, vartotojų vardus ir inicialus; 2) numeriai, identifikavimo kodai, pvz., socialinio draudimo, telefono, paso numeriai, automobilių valstybiniai numeriai; 3) vietovės, pvz., miestai, šalys, adresai, pavadinta infrastruktūra ir pan.; 4) organizacijų pavadinimai; 5) demografiniai asmens požymiai, pvz., gimtoji kalba, pareigos, išsilavinimas, amžius; 6) data, laikas arba trukmė, pvz., 10 metų; 7) kiekis, pvz., procentais arba pinigine verte; 8) kita asmeninė informacija, tiesiogiai ar netiesiogiai susijusi su asmeniu, nepriklausanti išvardytoms kategorijoms. Šie įvardintų esybių tipai turi sudaryti iki 98 % visų anotuotų duomenų.</w:t>
            </w:r>
          </w:p>
          <w:p w14:paraId="24C18F2E" w14:textId="6C00DD83" w:rsidR="0023012C" w:rsidRPr="001059CC" w:rsidRDefault="0023012C" w:rsidP="0023012C">
            <w:pPr>
              <w:jc w:val="both"/>
              <w:rPr>
                <w:rFonts w:asciiTheme="majorBidi" w:hAnsiTheme="majorBidi" w:cstheme="majorBidi"/>
              </w:rPr>
            </w:pPr>
            <w:r w:rsidRPr="001059CC">
              <w:rPr>
                <w:rFonts w:asciiTheme="majorBidi" w:hAnsiTheme="majorBidi" w:cstheme="majorBidi"/>
              </w:rPr>
              <w:t xml:space="preserve">3. Tekstyne taip pat privalo būti sužymėti specialiųjų kategorijų duomenys: 1) religiniai ar filosofiniai įsitikinimai; 2) politinės pažiūros, narystė profesinėse sąjungose; 3) lytinė orientacija, gyvenimas; 4) rasinė, etninė priklausomybė; 5) sveikatos, genetiniai ir biometriniai duomenys, apimant ir jautrius su sveikata susijusius įpročius, pvz., piktnaudžiavimą narkotinėmis medžiagomis. Žymėti specialiųjų kategorijų duomenys turi sudaryti 2–5 % visų anotacijų. Duomenys privalo būti anotuoti naudojant BIO standartą ir pateikti XML (vadovaujantis TEI P5 standartu), JSON ir </w:t>
            </w:r>
            <w:proofErr w:type="spellStart"/>
            <w:r w:rsidRPr="001059CC">
              <w:rPr>
                <w:rFonts w:asciiTheme="majorBidi" w:hAnsiTheme="majorBidi" w:cstheme="majorBidi"/>
              </w:rPr>
              <w:t>CoNLL</w:t>
            </w:r>
            <w:proofErr w:type="spellEnd"/>
            <w:r w:rsidRPr="001059CC">
              <w:rPr>
                <w:rFonts w:asciiTheme="majorBidi" w:hAnsiTheme="majorBidi" w:cstheme="majorBidi"/>
              </w:rPr>
              <w:t xml:space="preserve"> formatais.</w:t>
            </w:r>
          </w:p>
          <w:p w14:paraId="309E8DCF" w14:textId="77777777" w:rsidR="0023012C" w:rsidRPr="001059CC" w:rsidRDefault="0023012C" w:rsidP="0023012C">
            <w:pPr>
              <w:jc w:val="both"/>
              <w:rPr>
                <w:rFonts w:asciiTheme="majorBidi" w:hAnsiTheme="majorBidi" w:cstheme="majorBidi"/>
              </w:rPr>
            </w:pPr>
            <w:r w:rsidRPr="001059CC">
              <w:rPr>
                <w:rFonts w:asciiTheme="majorBidi" w:hAnsiTheme="majorBidi" w:cstheme="majorBidi"/>
              </w:rPr>
              <w:t>Įvardintųjų esybių anotacijų tikslumas ir išsamumas turi būti ne mažesnis nei 98%. Tikslumo rankinis įvertinimas turi būti atliktas 1000-iui sužymėtų esybių.</w:t>
            </w:r>
          </w:p>
          <w:p w14:paraId="4DB31D95" w14:textId="29B441DA" w:rsidR="0023012C" w:rsidRPr="001059CC" w:rsidRDefault="0023012C" w:rsidP="0023012C">
            <w:pPr>
              <w:jc w:val="both"/>
              <w:rPr>
                <w:rFonts w:asciiTheme="majorBidi" w:hAnsiTheme="majorBidi" w:cstheme="majorBidi"/>
              </w:rPr>
            </w:pPr>
            <w:r w:rsidRPr="001059CC">
              <w:rPr>
                <w:rFonts w:asciiTheme="majorBidi" w:hAnsiTheme="majorBidi" w:cstheme="majorBidi"/>
              </w:rPr>
              <w:t xml:space="preserve">4. Tam, kad nuasmeninimo tekstynas galėtų būti viešai prieinamas, turi būti sukurta metodika kuri paslėptų anotuotą asmeninę informaciją, bet tuo pačiu užtikrintų teksto vientisumą ir rišlumą. Turėtų būti taikoma asmeninės informacijos maskavimo metodika, pakeičiant tos pačios rūšies informaciją atsitiktine informacija (angl. </w:t>
            </w:r>
            <w:r w:rsidRPr="001059CC">
              <w:rPr>
                <w:rFonts w:asciiTheme="majorBidi" w:hAnsiTheme="majorBidi" w:cstheme="majorBidi"/>
                <w:i/>
                <w:iCs/>
              </w:rPr>
              <w:t xml:space="preserve">data </w:t>
            </w:r>
            <w:proofErr w:type="spellStart"/>
            <w:r w:rsidRPr="001059CC">
              <w:rPr>
                <w:rFonts w:asciiTheme="majorBidi" w:hAnsiTheme="majorBidi" w:cstheme="majorBidi"/>
                <w:i/>
                <w:iCs/>
              </w:rPr>
              <w:t>masking</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by</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substitution</w:t>
            </w:r>
            <w:proofErr w:type="spellEnd"/>
            <w:r w:rsidRPr="001059CC">
              <w:rPr>
                <w:rFonts w:asciiTheme="majorBidi" w:hAnsiTheme="majorBidi" w:cstheme="majorBidi"/>
                <w:i/>
                <w:iCs/>
              </w:rPr>
              <w:t xml:space="preserve">, </w:t>
            </w:r>
            <w:r w:rsidRPr="001059CC">
              <w:rPr>
                <w:rFonts w:asciiTheme="majorBidi" w:hAnsiTheme="majorBidi" w:cstheme="majorBidi"/>
                <w:color w:val="0000FF"/>
                <w:u w:val="single"/>
              </w:rPr>
              <w:t>https://www.techtarget.com/searchsecurity/definition/data-masking</w:t>
            </w:r>
            <w:r w:rsidRPr="001059CC">
              <w:rPr>
                <w:rFonts w:asciiTheme="majorBidi" w:hAnsiTheme="majorBidi" w:cstheme="majorBidi"/>
              </w:rPr>
              <w:t>).</w:t>
            </w:r>
          </w:p>
          <w:p w14:paraId="6B82BFBB" w14:textId="4E8866A1" w:rsidR="0023012C" w:rsidRPr="001059CC" w:rsidRDefault="0023012C" w:rsidP="0023012C">
            <w:pPr>
              <w:jc w:val="both"/>
              <w:rPr>
                <w:rFonts w:asciiTheme="majorBidi" w:hAnsiTheme="majorBidi" w:cstheme="majorBidi"/>
              </w:rPr>
            </w:pPr>
            <w:r w:rsidRPr="001059CC">
              <w:rPr>
                <w:rFonts w:asciiTheme="majorBidi" w:hAnsiTheme="majorBidi" w:cstheme="majorBidi"/>
              </w:rPr>
              <w:t xml:space="preserve">5. Rengiant tekstyną būtų naudojami lokalūs, debesų ir hibridiniai kompiuterijos sprendimai. Atskiruose etapuose gali būti naudojami rankinis, dirbtinio intelekto (DI), mašininio mokymo, statistiniai, </w:t>
            </w:r>
            <w:proofErr w:type="spellStart"/>
            <w:r w:rsidRPr="001059CC">
              <w:rPr>
                <w:rFonts w:asciiTheme="majorBidi" w:hAnsiTheme="majorBidi" w:cstheme="majorBidi"/>
              </w:rPr>
              <w:t>taisykliniai</w:t>
            </w:r>
            <w:proofErr w:type="spellEnd"/>
            <w:r w:rsidRPr="001059CC">
              <w:rPr>
                <w:rFonts w:asciiTheme="majorBidi" w:hAnsiTheme="majorBidi" w:cstheme="majorBidi"/>
              </w:rPr>
              <w:t xml:space="preserve"> ir hibridiniai metodai, pvz. dirbtiniai neuroniniai tinklai (transformatoriai (angl. </w:t>
            </w:r>
            <w:proofErr w:type="spellStart"/>
            <w:r w:rsidRPr="001059CC">
              <w:rPr>
                <w:rFonts w:asciiTheme="majorBidi" w:hAnsiTheme="majorBidi" w:cstheme="majorBidi"/>
                <w:i/>
                <w:iCs/>
              </w:rPr>
              <w:t>transformers</w:t>
            </w:r>
            <w:proofErr w:type="spellEnd"/>
            <w:r w:rsidRPr="001059CC">
              <w:rPr>
                <w:rFonts w:asciiTheme="majorBidi" w:hAnsiTheme="majorBidi" w:cstheme="majorBidi"/>
              </w:rPr>
              <w:t xml:space="preserve">), </w:t>
            </w:r>
            <w:proofErr w:type="spellStart"/>
            <w:r w:rsidRPr="001059CC">
              <w:rPr>
                <w:rFonts w:asciiTheme="majorBidi" w:hAnsiTheme="majorBidi" w:cstheme="majorBidi"/>
              </w:rPr>
              <w:t>rekurentiniai</w:t>
            </w:r>
            <w:proofErr w:type="spellEnd"/>
            <w:r w:rsidRPr="001059CC">
              <w:rPr>
                <w:rFonts w:asciiTheme="majorBidi" w:hAnsiTheme="majorBidi" w:cstheme="majorBidi"/>
              </w:rPr>
              <w:t xml:space="preserve"> neuroniniai tinklai (angl. </w:t>
            </w:r>
            <w:proofErr w:type="spellStart"/>
            <w:r w:rsidRPr="001059CC">
              <w:rPr>
                <w:rFonts w:asciiTheme="majorBidi" w:hAnsiTheme="majorBidi" w:cstheme="majorBidi"/>
                <w:i/>
                <w:iCs/>
              </w:rPr>
              <w:t>recurrent</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neural</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networks</w:t>
            </w:r>
            <w:proofErr w:type="spellEnd"/>
            <w:r w:rsidRPr="001059CC">
              <w:rPr>
                <w:rFonts w:asciiTheme="majorBidi" w:hAnsiTheme="majorBidi" w:cstheme="majorBidi"/>
              </w:rPr>
              <w:t xml:space="preserve">), ilgos trumpalaikės atminties (angl. </w:t>
            </w:r>
            <w:proofErr w:type="spellStart"/>
            <w:r w:rsidRPr="001059CC">
              <w:rPr>
                <w:rFonts w:asciiTheme="majorBidi" w:hAnsiTheme="majorBidi" w:cstheme="majorBidi"/>
                <w:i/>
                <w:iCs/>
              </w:rPr>
              <w:t>long</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short-term</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memory</w:t>
            </w:r>
            <w:proofErr w:type="spellEnd"/>
            <w:r w:rsidRPr="001059CC">
              <w:rPr>
                <w:rFonts w:asciiTheme="majorBidi" w:hAnsiTheme="majorBidi" w:cstheme="majorBidi"/>
              </w:rPr>
              <w:t xml:space="preserve">), </w:t>
            </w:r>
            <w:proofErr w:type="spellStart"/>
            <w:r w:rsidRPr="001059CC">
              <w:rPr>
                <w:rFonts w:asciiTheme="majorBidi" w:hAnsiTheme="majorBidi" w:cstheme="majorBidi"/>
              </w:rPr>
              <w:t>Markovo</w:t>
            </w:r>
            <w:proofErr w:type="spellEnd"/>
            <w:r w:rsidRPr="001059CC">
              <w:rPr>
                <w:rFonts w:asciiTheme="majorBidi" w:hAnsiTheme="majorBidi" w:cstheme="majorBidi"/>
              </w:rPr>
              <w:t xml:space="preserve"> modeliai (angl. </w:t>
            </w:r>
            <w:proofErr w:type="spellStart"/>
            <w:r w:rsidRPr="001059CC">
              <w:rPr>
                <w:rFonts w:asciiTheme="majorBidi" w:hAnsiTheme="majorBidi" w:cstheme="majorBidi"/>
                <w:i/>
                <w:iCs/>
              </w:rPr>
              <w:t>hidden</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Markov</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models</w:t>
            </w:r>
            <w:proofErr w:type="spellEnd"/>
            <w:r w:rsidRPr="001059CC">
              <w:rPr>
                <w:rFonts w:asciiTheme="majorBidi" w:hAnsiTheme="majorBidi" w:cstheme="majorBidi"/>
              </w:rPr>
              <w:t>), atraminių vektorių metodas (angl. </w:t>
            </w:r>
            <w:proofErr w:type="spellStart"/>
            <w:r w:rsidRPr="001059CC">
              <w:rPr>
                <w:rFonts w:asciiTheme="majorBidi" w:hAnsiTheme="majorBidi" w:cstheme="majorBidi"/>
                <w:i/>
                <w:iCs/>
              </w:rPr>
              <w:t>support</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vector</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machine</w:t>
            </w:r>
            <w:proofErr w:type="spellEnd"/>
            <w:r w:rsidRPr="001059CC">
              <w:rPr>
                <w:rFonts w:asciiTheme="majorBidi" w:hAnsiTheme="majorBidi" w:cstheme="majorBidi"/>
              </w:rPr>
              <w:t>), sąlyginiai atsitiktiniai laukai (angl. </w:t>
            </w:r>
            <w:proofErr w:type="spellStart"/>
            <w:r w:rsidRPr="001059CC">
              <w:rPr>
                <w:rFonts w:asciiTheme="majorBidi" w:hAnsiTheme="majorBidi" w:cstheme="majorBidi"/>
                <w:i/>
                <w:iCs/>
              </w:rPr>
              <w:t>conditional</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random</w:t>
            </w:r>
            <w:proofErr w:type="spellEnd"/>
            <w:r w:rsidRPr="001059CC">
              <w:rPr>
                <w:rFonts w:asciiTheme="majorBidi" w:hAnsiTheme="majorBidi" w:cstheme="majorBidi"/>
                <w:i/>
                <w:iCs/>
              </w:rPr>
              <w:t xml:space="preserve"> </w:t>
            </w:r>
            <w:proofErr w:type="spellStart"/>
            <w:r w:rsidRPr="001059CC">
              <w:rPr>
                <w:rFonts w:asciiTheme="majorBidi" w:hAnsiTheme="majorBidi" w:cstheme="majorBidi"/>
                <w:i/>
                <w:iCs/>
              </w:rPr>
              <w:t>fields</w:t>
            </w:r>
            <w:proofErr w:type="spellEnd"/>
            <w:r w:rsidRPr="001059CC">
              <w:rPr>
                <w:rFonts w:asciiTheme="majorBidi" w:hAnsiTheme="majorBidi" w:cstheme="majorBidi"/>
              </w:rPr>
              <w:t xml:space="preserve">), </w:t>
            </w:r>
            <w:proofErr w:type="spellStart"/>
            <w:r w:rsidRPr="001059CC">
              <w:rPr>
                <w:rFonts w:asciiTheme="majorBidi" w:hAnsiTheme="majorBidi" w:cstheme="majorBidi"/>
              </w:rPr>
              <w:t>morfosintaksinės</w:t>
            </w:r>
            <w:proofErr w:type="spellEnd"/>
            <w:r w:rsidRPr="001059CC">
              <w:rPr>
                <w:rFonts w:asciiTheme="majorBidi" w:hAnsiTheme="majorBidi" w:cstheme="majorBidi"/>
              </w:rPr>
              <w:t xml:space="preserve">, semantinės, statistinės, loginės ir kt. taisyklės, hibridiniai metodai, DI ir </w:t>
            </w:r>
            <w:proofErr w:type="spellStart"/>
            <w:r w:rsidRPr="001059CC">
              <w:rPr>
                <w:rFonts w:asciiTheme="majorBidi" w:hAnsiTheme="majorBidi" w:cstheme="majorBidi"/>
              </w:rPr>
              <w:t>taisyklinių</w:t>
            </w:r>
            <w:proofErr w:type="spellEnd"/>
            <w:r w:rsidRPr="001059CC">
              <w:rPr>
                <w:rFonts w:asciiTheme="majorBidi" w:hAnsiTheme="majorBidi" w:cstheme="majorBidi"/>
              </w:rPr>
              <w:t xml:space="preserve"> metodų, DI ir įvairių žodynų, žodžių sąrašų kombinacijos, ir kt.</w:t>
            </w:r>
          </w:p>
          <w:p w14:paraId="12026AA3" w14:textId="40CBCE9A" w:rsidR="0023012C" w:rsidRPr="001059CC" w:rsidRDefault="0023012C" w:rsidP="0023012C">
            <w:pPr>
              <w:jc w:val="both"/>
              <w:rPr>
                <w:rFonts w:asciiTheme="majorBidi" w:eastAsia="Calibri" w:hAnsiTheme="majorBidi" w:cstheme="majorBidi"/>
              </w:rPr>
            </w:pPr>
            <w:r w:rsidRPr="001059CC">
              <w:rPr>
                <w:rFonts w:asciiTheme="majorBidi" w:hAnsiTheme="majorBidi" w:cstheme="majorBidi"/>
              </w:rPr>
              <w:lastRenderedPageBreak/>
              <w:t xml:space="preserve">6. Tekstynas </w:t>
            </w:r>
            <w:r w:rsidRPr="001059CC">
              <w:rPr>
                <w:rFonts w:asciiTheme="majorBidi" w:eastAsia="Calibri" w:hAnsiTheme="majorBidi" w:cstheme="majorBidi"/>
              </w:rPr>
              <w:t>privalo būti pateikiamas mažiausiai dviejose atviros prieigos platformose (pvz., „</w:t>
            </w:r>
            <w:proofErr w:type="spellStart"/>
            <w:r w:rsidRPr="001059CC">
              <w:rPr>
                <w:rFonts w:asciiTheme="majorBidi" w:eastAsia="Calibri" w:hAnsiTheme="majorBidi" w:cstheme="majorBidi"/>
              </w:rPr>
              <w:t>Hugging</w:t>
            </w:r>
            <w:proofErr w:type="spellEnd"/>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Face</w:t>
            </w:r>
            <w:proofErr w:type="spellEnd"/>
            <w:r w:rsidRPr="001059CC">
              <w:rPr>
                <w:rFonts w:asciiTheme="majorBidi" w:eastAsia="Calibri" w:hAnsiTheme="majorBidi" w:cstheme="majorBidi"/>
              </w:rPr>
              <w:t xml:space="preserve">“, CLARIN ar kt.) ir </w:t>
            </w:r>
            <w:r w:rsidRPr="001059CC">
              <w:rPr>
                <w:rFonts w:asciiTheme="majorBidi" w:hAnsiTheme="majorBidi" w:cstheme="majorBidi"/>
                <w:color w:val="0000FF"/>
                <w:u w:val="single"/>
              </w:rPr>
              <w:t>Lietuvos atvirų duomenų portale (</w:t>
            </w:r>
            <w:proofErr w:type="spellStart"/>
            <w:r w:rsidRPr="001059CC">
              <w:rPr>
                <w:rFonts w:asciiTheme="majorBidi" w:hAnsiTheme="majorBidi" w:cstheme="majorBidi"/>
                <w:color w:val="0000FF"/>
                <w:u w:val="single"/>
              </w:rPr>
              <w:t>data.gov.lt</w:t>
            </w:r>
            <w:proofErr w:type="spellEnd"/>
            <w:r w:rsidRPr="001059CC">
              <w:rPr>
                <w:rFonts w:asciiTheme="majorBidi" w:hAnsiTheme="majorBidi" w:cstheme="majorBidi"/>
                <w:color w:val="0000FF"/>
                <w:u w:val="single"/>
              </w:rPr>
              <w:t>)</w:t>
            </w:r>
            <w:r w:rsidRPr="001059CC">
              <w:rPr>
                <w:rFonts w:asciiTheme="majorBidi" w:eastAsia="Calibri" w:hAnsiTheme="majorBidi" w:cstheme="majorBidi"/>
              </w:rPr>
              <w:t xml:space="preserve"> ir prieinamas </w:t>
            </w:r>
            <w:proofErr w:type="spellStart"/>
            <w:r w:rsidRPr="001059CC">
              <w:rPr>
                <w:rFonts w:asciiTheme="majorBidi" w:eastAsia="Calibri" w:hAnsiTheme="majorBidi" w:cstheme="majorBidi"/>
              </w:rPr>
              <w:t>nemoamai</w:t>
            </w:r>
            <w:proofErr w:type="spellEnd"/>
            <w:r w:rsidRPr="001059CC">
              <w:rPr>
                <w:rFonts w:asciiTheme="majorBidi" w:eastAsia="Calibri" w:hAnsiTheme="majorBidi" w:cstheme="majorBidi"/>
              </w:rPr>
              <w:t>.</w:t>
            </w:r>
          </w:p>
          <w:p w14:paraId="01C1B2E1" w14:textId="29295DE8" w:rsidR="0023012C" w:rsidRPr="001059CC" w:rsidRDefault="0023012C" w:rsidP="0023012C">
            <w:pPr>
              <w:jc w:val="both"/>
              <w:rPr>
                <w:rFonts w:asciiTheme="majorBidi" w:hAnsiTheme="majorBidi" w:cstheme="majorBidi"/>
              </w:rPr>
            </w:pPr>
            <w:r w:rsidRPr="009E1C72">
              <w:rPr>
                <w:rFonts w:asciiTheme="majorBidi" w:hAnsiTheme="majorBidi" w:cstheme="majorBidi"/>
                <w:u w:val="single"/>
              </w:rPr>
              <w:t xml:space="preserve">Tekstyno </w:t>
            </w:r>
            <w:proofErr w:type="spellStart"/>
            <w:r w:rsidRPr="009E1C72">
              <w:rPr>
                <w:rFonts w:asciiTheme="majorBidi" w:hAnsiTheme="majorBidi" w:cstheme="majorBidi"/>
                <w:u w:val="single"/>
              </w:rPr>
              <w:t>validavimui</w:t>
            </w:r>
            <w:proofErr w:type="spellEnd"/>
            <w:r w:rsidRPr="009E1C72">
              <w:rPr>
                <w:rFonts w:asciiTheme="majorBidi" w:hAnsiTheme="majorBidi" w:cstheme="majorBidi"/>
                <w:u w:val="single"/>
              </w:rPr>
              <w:t xml:space="preserve"> keliami šie reikalavimai</w:t>
            </w:r>
            <w:r w:rsidRPr="001059CC">
              <w:rPr>
                <w:rFonts w:asciiTheme="majorBidi" w:hAnsiTheme="majorBidi" w:cstheme="majorBidi"/>
              </w:rPr>
              <w:t>:</w:t>
            </w:r>
          </w:p>
          <w:p w14:paraId="7EF81609" w14:textId="1CACBDF1" w:rsidR="0023012C" w:rsidRPr="001059CC" w:rsidRDefault="0023012C" w:rsidP="0023012C">
            <w:pPr>
              <w:jc w:val="both"/>
              <w:rPr>
                <w:rFonts w:asciiTheme="majorBidi" w:hAnsiTheme="majorBidi" w:cstheme="majorBidi"/>
              </w:rPr>
            </w:pPr>
            <w:r w:rsidRPr="001059CC">
              <w:rPr>
                <w:rFonts w:asciiTheme="majorBidi" w:hAnsiTheme="majorBidi" w:cstheme="majorBidi"/>
              </w:rPr>
              <w:t xml:space="preserve">1. Reikia sukurti sprendimus ir priemones, leidžiančias su nuasmeninimo tekstynu apmokyti mašininio arba giliojo mokymo technologijų sprendimus (pvz., apmokyti kalbos technologijų platforminį sprendimą </w:t>
            </w:r>
            <w:proofErr w:type="spellStart"/>
            <w:r w:rsidRPr="001059CC">
              <w:rPr>
                <w:rFonts w:asciiTheme="majorBidi" w:hAnsiTheme="majorBidi" w:cstheme="majorBidi"/>
                <w:i/>
                <w:iCs/>
              </w:rPr>
              <w:t>Spacy</w:t>
            </w:r>
            <w:proofErr w:type="spellEnd"/>
            <w:r w:rsidRPr="001059CC">
              <w:rPr>
                <w:rFonts w:asciiTheme="majorBidi" w:hAnsiTheme="majorBidi" w:cstheme="majorBidi"/>
              </w:rPr>
              <w:t xml:space="preserve">) ir pademonstruoti jų veikimą tam tikru tikslumu. </w:t>
            </w:r>
          </w:p>
          <w:p w14:paraId="0E724F3C" w14:textId="37A4ABB7" w:rsidR="0023012C" w:rsidRPr="001059CC" w:rsidRDefault="0023012C" w:rsidP="0023012C">
            <w:pPr>
              <w:jc w:val="both"/>
              <w:rPr>
                <w:rFonts w:asciiTheme="majorBidi" w:hAnsiTheme="majorBidi" w:cstheme="majorBidi"/>
              </w:rPr>
            </w:pPr>
            <w:r w:rsidRPr="001059CC">
              <w:rPr>
                <w:rFonts w:asciiTheme="majorBidi" w:hAnsiTheme="majorBidi" w:cstheme="majorBidi"/>
              </w:rPr>
              <w:t xml:space="preserve">2. </w:t>
            </w:r>
            <w:proofErr w:type="spellStart"/>
            <w:r w:rsidRPr="001059CC">
              <w:rPr>
                <w:rFonts w:asciiTheme="majorBidi" w:hAnsiTheme="majorBidi" w:cstheme="majorBidi"/>
              </w:rPr>
              <w:t>Validavimas</w:t>
            </w:r>
            <w:proofErr w:type="spellEnd"/>
            <w:r w:rsidRPr="001059CC">
              <w:rPr>
                <w:rFonts w:asciiTheme="majorBidi" w:hAnsiTheme="majorBidi" w:cstheme="majorBidi"/>
              </w:rPr>
              <w:t xml:space="preserve"> bus laikomas tinkamu, jei </w:t>
            </w:r>
            <w:proofErr w:type="spellStart"/>
            <w:r w:rsidRPr="001059CC">
              <w:rPr>
                <w:rFonts w:asciiTheme="majorBidi" w:hAnsiTheme="majorBidi" w:cstheme="majorBidi"/>
              </w:rPr>
              <w:t>validavimui</w:t>
            </w:r>
            <w:proofErr w:type="spellEnd"/>
            <w:r w:rsidRPr="001059CC">
              <w:rPr>
                <w:rFonts w:asciiTheme="majorBidi" w:hAnsiTheme="majorBidi" w:cstheme="majorBidi"/>
              </w:rPr>
              <w:t xml:space="preserve"> skirtas sprendimas nuasmenins 2.9.2 punkte pateiktas (atsižvelgiant į BDAR) esybes, kurias nuasmenins pagal 2.9.4 punkto reikalavimus. Nuasmeninimo klaidų skaičius neturi viršyti 15 proc. </w:t>
            </w:r>
          </w:p>
          <w:p w14:paraId="525673DB" w14:textId="54864535" w:rsidR="0023012C" w:rsidRPr="001059CC" w:rsidRDefault="0023012C" w:rsidP="0023012C">
            <w:pPr>
              <w:jc w:val="both"/>
              <w:rPr>
                <w:rFonts w:asciiTheme="majorBidi" w:hAnsiTheme="majorBidi" w:cstheme="majorBidi"/>
              </w:rPr>
            </w:pPr>
            <w:r w:rsidRPr="001059CC">
              <w:rPr>
                <w:rFonts w:asciiTheme="majorBidi" w:hAnsiTheme="majorBidi" w:cstheme="majorBidi"/>
              </w:rPr>
              <w:t xml:space="preserve">3. </w:t>
            </w:r>
            <w:proofErr w:type="spellStart"/>
            <w:r w:rsidRPr="001059CC">
              <w:rPr>
                <w:rFonts w:asciiTheme="majorBidi" w:hAnsiTheme="majorBidi" w:cstheme="majorBidi"/>
              </w:rPr>
              <w:t>Validavimo</w:t>
            </w:r>
            <w:proofErr w:type="spellEnd"/>
            <w:r w:rsidRPr="001059CC">
              <w:rPr>
                <w:rFonts w:asciiTheme="majorBidi" w:hAnsiTheme="majorBidi" w:cstheme="majorBidi"/>
              </w:rPr>
              <w:t xml:space="preserve"> imtis – ne mažiau nei 1 000 sakinių. </w:t>
            </w:r>
            <w:proofErr w:type="spellStart"/>
            <w:r w:rsidRPr="001059CC">
              <w:rPr>
                <w:rFonts w:asciiTheme="majorBidi" w:hAnsiTheme="majorBidi" w:cstheme="majorBidi"/>
              </w:rPr>
              <w:t>Validavimui</w:t>
            </w:r>
            <w:proofErr w:type="spellEnd"/>
            <w:r w:rsidRPr="001059CC">
              <w:rPr>
                <w:rFonts w:asciiTheme="majorBidi" w:hAnsiTheme="majorBidi" w:cstheme="majorBidi"/>
              </w:rPr>
              <w:t xml:space="preserve"> turi būti naudojami nauji, į nuasmeninimo tekstyną neįeinantys tekstai.</w:t>
            </w:r>
          </w:p>
          <w:p w14:paraId="0EC54181" w14:textId="5C54B3D6" w:rsidR="0021559C" w:rsidRPr="001059CC" w:rsidRDefault="0021559C" w:rsidP="0021559C">
            <w:pPr>
              <w:jc w:val="both"/>
              <w:rPr>
                <w:rFonts w:asciiTheme="majorBidi" w:hAnsiTheme="majorBidi" w:cstheme="majorBidi"/>
              </w:rPr>
            </w:pPr>
            <w:r w:rsidRPr="009E1C72">
              <w:rPr>
                <w:rFonts w:asciiTheme="majorBidi" w:eastAsia="Calibri" w:hAnsiTheme="majorBidi" w:cstheme="majorBidi"/>
                <w:szCs w:val="24"/>
                <w:u w:val="single"/>
              </w:rPr>
              <w:t>Dokumentavimo reikalavimai:</w:t>
            </w:r>
            <w:r w:rsidRPr="001059CC">
              <w:rPr>
                <w:rFonts w:asciiTheme="majorBidi" w:eastAsia="Calibri" w:hAnsiTheme="majorBidi" w:cstheme="majorBidi"/>
                <w:szCs w:val="24"/>
              </w:rPr>
              <w:t xml:space="preserve"> </w:t>
            </w:r>
            <w:r w:rsidRPr="001059CC">
              <w:rPr>
                <w:rFonts w:asciiTheme="majorBidi" w:hAnsiTheme="majorBidi" w:cstheme="majorBidi"/>
              </w:rPr>
              <w:t xml:space="preserve">a) turi detaliai apibūdinti Tekstyno struktūra, jo sudarymo ir anotavimo metodikos; b) aprašytos anotacijos ir jų reikšmė; c) pateikta detali statistika įvairiais pjūviais; </w:t>
            </w:r>
            <w:r w:rsidRPr="001059CC">
              <w:rPr>
                <w:rFonts w:asciiTheme="majorBidi" w:eastAsia="Calibri" w:hAnsiTheme="majorBidi" w:cstheme="majorBidi"/>
              </w:rPr>
              <w:t xml:space="preserve">e) sukurtam produktui turi būti taikomas detaliai dokumentuotas tarptautinis metaduomenų standartas. (pvz., Data </w:t>
            </w:r>
            <w:proofErr w:type="spellStart"/>
            <w:r w:rsidRPr="001059CC">
              <w:rPr>
                <w:rFonts w:asciiTheme="majorBidi" w:eastAsia="Calibri" w:hAnsiTheme="majorBidi" w:cstheme="majorBidi"/>
              </w:rPr>
              <w:t>Catalog</w:t>
            </w:r>
            <w:proofErr w:type="spellEnd"/>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Vocabulary</w:t>
            </w:r>
            <w:proofErr w:type="spellEnd"/>
            <w:r w:rsidRPr="001059CC">
              <w:rPr>
                <w:rFonts w:asciiTheme="majorBidi" w:eastAsia="Calibri" w:hAnsiTheme="majorBidi" w:cstheme="majorBidi"/>
              </w:rPr>
              <w:t xml:space="preserve"> (DCAT) </w:t>
            </w:r>
            <w:r w:rsidRPr="001059CC">
              <w:rPr>
                <w:rFonts w:asciiTheme="majorBidi" w:eastAsia="Calibri" w:hAnsiTheme="majorBidi" w:cstheme="majorBidi"/>
                <w:color w:val="0000FF"/>
                <w:u w:val="single"/>
              </w:rPr>
              <w:t>https://www.w3.org/TR/vocab-dcat-3/</w:t>
            </w:r>
            <w:r w:rsidRPr="001059CC">
              <w:rPr>
                <w:rFonts w:asciiTheme="majorBidi" w:eastAsia="Calibri" w:hAnsiTheme="majorBidi" w:cstheme="majorBidi"/>
              </w:rPr>
              <w:t xml:space="preserve">, Dublin </w:t>
            </w:r>
            <w:proofErr w:type="spellStart"/>
            <w:r w:rsidRPr="001059CC">
              <w:rPr>
                <w:rFonts w:asciiTheme="majorBidi" w:eastAsia="Calibri" w:hAnsiTheme="majorBidi" w:cstheme="majorBidi"/>
              </w:rPr>
              <w:t>Core</w:t>
            </w:r>
            <w:proofErr w:type="spellEnd"/>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Metadata</w:t>
            </w:r>
            <w:proofErr w:type="spellEnd"/>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Element</w:t>
            </w:r>
            <w:proofErr w:type="spellEnd"/>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Set</w:t>
            </w:r>
            <w:proofErr w:type="spellEnd"/>
            <w:r w:rsidRPr="001059CC">
              <w:rPr>
                <w:rFonts w:asciiTheme="majorBidi" w:eastAsia="Calibri" w:hAnsiTheme="majorBidi" w:cstheme="majorBidi"/>
              </w:rPr>
              <w:t xml:space="preserve"> (DCMES) </w:t>
            </w:r>
            <w:r w:rsidRPr="001059CC">
              <w:rPr>
                <w:rFonts w:asciiTheme="majorBidi" w:eastAsia="Calibri" w:hAnsiTheme="majorBidi" w:cstheme="majorBidi"/>
                <w:color w:val="0000FF"/>
                <w:u w:val="single"/>
              </w:rPr>
              <w:t>https://www.dublincore.org/specifications/dublin-core/dces/</w:t>
            </w:r>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The</w:t>
            </w:r>
            <w:proofErr w:type="spellEnd"/>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Component</w:t>
            </w:r>
            <w:proofErr w:type="spellEnd"/>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Metadata</w:t>
            </w:r>
            <w:proofErr w:type="spellEnd"/>
            <w:r w:rsidRPr="001059CC">
              <w:rPr>
                <w:rFonts w:asciiTheme="majorBidi" w:eastAsia="Calibri" w:hAnsiTheme="majorBidi" w:cstheme="majorBidi"/>
              </w:rPr>
              <w:t xml:space="preserve"> </w:t>
            </w:r>
            <w:proofErr w:type="spellStart"/>
            <w:r w:rsidRPr="001059CC">
              <w:rPr>
                <w:rFonts w:asciiTheme="majorBidi" w:eastAsia="Calibri" w:hAnsiTheme="majorBidi" w:cstheme="majorBidi"/>
              </w:rPr>
              <w:t>Initiative</w:t>
            </w:r>
            <w:proofErr w:type="spellEnd"/>
            <w:r w:rsidRPr="001059CC">
              <w:rPr>
                <w:rFonts w:asciiTheme="majorBidi" w:eastAsia="Calibri" w:hAnsiTheme="majorBidi" w:cstheme="majorBidi"/>
              </w:rPr>
              <w:t xml:space="preserve"> (CMDI) </w:t>
            </w:r>
            <w:r w:rsidRPr="001059CC">
              <w:rPr>
                <w:rFonts w:asciiTheme="majorBidi" w:eastAsia="Calibri" w:hAnsiTheme="majorBidi" w:cstheme="majorBidi"/>
                <w:color w:val="0000FF"/>
                <w:u w:val="single"/>
              </w:rPr>
              <w:t>https://media.dwds.de/clarin/userguide/text/metadata_CMDI.xhtml</w:t>
            </w:r>
            <w:r w:rsidRPr="001059CC">
              <w:rPr>
                <w:rFonts w:asciiTheme="majorBidi" w:eastAsia="Calibri" w:hAnsiTheme="majorBidi" w:cstheme="majorBidi"/>
              </w:rPr>
              <w:t xml:space="preserve"> arba analogiški).</w:t>
            </w:r>
          </w:p>
          <w:p w14:paraId="406EB932" w14:textId="16FCFFE0" w:rsidR="0021559C" w:rsidRPr="001059CC" w:rsidRDefault="0021559C" w:rsidP="0021559C">
            <w:pPr>
              <w:jc w:val="both"/>
              <w:rPr>
                <w:rFonts w:asciiTheme="majorBidi" w:eastAsia="Calibri" w:hAnsiTheme="majorBidi" w:cstheme="majorBidi"/>
              </w:rPr>
            </w:pPr>
            <w:r w:rsidRPr="009E1C72">
              <w:rPr>
                <w:rFonts w:asciiTheme="majorBidi" w:eastAsia="Calibri" w:hAnsiTheme="majorBidi" w:cstheme="majorBidi"/>
                <w:u w:val="single"/>
              </w:rPr>
              <w:t>Teisiniai reikalavimai projektui</w:t>
            </w:r>
            <w:r w:rsidRPr="001059CC">
              <w:rPr>
                <w:rFonts w:asciiTheme="majorBidi" w:eastAsia="Calibri" w:hAnsiTheme="majorBidi" w:cstheme="majorBidi"/>
              </w:rPr>
              <w:t>:</w:t>
            </w:r>
          </w:p>
          <w:p w14:paraId="72C38A01" w14:textId="1F620F89" w:rsidR="0021559C" w:rsidRPr="001059CC" w:rsidRDefault="0021559C" w:rsidP="0021559C">
            <w:pPr>
              <w:jc w:val="both"/>
              <w:rPr>
                <w:rFonts w:asciiTheme="majorBidi" w:hAnsiTheme="majorBidi" w:cstheme="majorBidi"/>
              </w:rPr>
            </w:pPr>
            <w:r w:rsidRPr="001059CC">
              <w:rPr>
                <w:rFonts w:asciiTheme="majorBidi" w:hAnsiTheme="majorBidi" w:cstheme="majorBidi"/>
              </w:rPr>
              <w:t>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w:t>
            </w:r>
            <w:proofErr w:type="spellStart"/>
            <w:r w:rsidRPr="001059CC">
              <w:rPr>
                <w:rFonts w:asciiTheme="majorBidi" w:hAnsiTheme="majorBidi" w:cstheme="majorBidi"/>
              </w:rPr>
              <w:t>Lex</w:t>
            </w:r>
            <w:proofErr w:type="spellEnd"/>
            <w:r w:rsidRPr="001059CC">
              <w:rPr>
                <w:rFonts w:asciiTheme="majorBidi" w:hAnsiTheme="majorBidi" w:cstheme="majorBidi"/>
              </w:rPr>
              <w:t xml:space="preserve"> - 32016R0679 - EN - EUR-</w:t>
            </w:r>
            <w:proofErr w:type="spellStart"/>
            <w:r w:rsidRPr="001059CC">
              <w:rPr>
                <w:rFonts w:asciiTheme="majorBidi" w:hAnsiTheme="majorBidi" w:cstheme="majorBidi"/>
              </w:rPr>
              <w:t>Lex</w:t>
            </w:r>
            <w:proofErr w:type="spellEnd"/>
            <w:r w:rsidRPr="001059CC">
              <w:rPr>
                <w:rFonts w:asciiTheme="majorBidi" w:hAnsiTheme="majorBidi" w:cstheme="majorBidi"/>
              </w:rPr>
              <w:t xml:space="preserve"> (europa.eu)) </w:t>
            </w:r>
          </w:p>
          <w:p w14:paraId="52923635" w14:textId="77777777" w:rsidR="0021559C" w:rsidRPr="001059CC" w:rsidRDefault="0021559C" w:rsidP="0021559C">
            <w:pPr>
              <w:jc w:val="both"/>
              <w:rPr>
                <w:rFonts w:asciiTheme="majorBidi" w:hAnsiTheme="majorBidi" w:cstheme="majorBidi"/>
              </w:rPr>
            </w:pPr>
            <w:r w:rsidRPr="001059CC">
              <w:rPr>
                <w:rFonts w:asciiTheme="majorBidi" w:hAnsiTheme="majorBidi" w:cstheme="majorBidi"/>
                <w:color w:val="0000FF"/>
                <w:u w:val="single"/>
              </w:rPr>
              <w:t>https://eur-lex.europa.eu/legal-content/EN/TXT/?qid=1561563110433&amp;uri=CELEX:32019L1024</w:t>
            </w:r>
            <w:r w:rsidRPr="001059CC">
              <w:rPr>
                <w:rFonts w:asciiTheme="majorBidi" w:hAnsiTheme="majorBidi" w:cstheme="majorBidi"/>
              </w:rPr>
              <w:t xml:space="preserve">). </w:t>
            </w:r>
          </w:p>
          <w:p w14:paraId="4E36742F" w14:textId="3969442D" w:rsidR="0021559C" w:rsidRPr="001059CC" w:rsidRDefault="0021559C" w:rsidP="0021559C">
            <w:pPr>
              <w:jc w:val="both"/>
              <w:rPr>
                <w:rFonts w:asciiTheme="majorBidi" w:hAnsiTheme="majorBidi" w:cstheme="majorBidi"/>
              </w:rPr>
            </w:pPr>
            <w:r w:rsidRPr="001059CC">
              <w:rPr>
                <w:rFonts w:asciiTheme="majorBidi" w:hAnsiTheme="majorBidi" w:cstheme="majorBidi"/>
              </w:rPr>
              <w:t>2.  Kuriant visus produktus (rezultatus) rekomenduojama atsižvelgti į naujai ruošiamą dirbtinio intelekto aktą (EUR-</w:t>
            </w:r>
            <w:proofErr w:type="spellStart"/>
            <w:r w:rsidRPr="001059CC">
              <w:rPr>
                <w:rFonts w:asciiTheme="majorBidi" w:hAnsiTheme="majorBidi" w:cstheme="majorBidi"/>
              </w:rPr>
              <w:t>Lex</w:t>
            </w:r>
            <w:proofErr w:type="spellEnd"/>
            <w:r w:rsidRPr="001059CC">
              <w:rPr>
                <w:rFonts w:asciiTheme="majorBidi" w:hAnsiTheme="majorBidi" w:cstheme="majorBidi"/>
              </w:rPr>
              <w:t xml:space="preserve"> - 52021PC0206 - EN - EUR-</w:t>
            </w:r>
            <w:proofErr w:type="spellStart"/>
            <w:r w:rsidRPr="001059CC">
              <w:rPr>
                <w:rFonts w:asciiTheme="majorBidi" w:hAnsiTheme="majorBidi" w:cstheme="majorBidi"/>
              </w:rPr>
              <w:t>Lex</w:t>
            </w:r>
            <w:proofErr w:type="spellEnd"/>
            <w:r w:rsidRPr="001059CC">
              <w:rPr>
                <w:rFonts w:asciiTheme="majorBidi" w:hAnsiTheme="majorBidi" w:cstheme="majorBidi"/>
              </w:rPr>
              <w:t xml:space="preserve"> (europa.eu)). </w:t>
            </w:r>
          </w:p>
          <w:p w14:paraId="1A13FC41" w14:textId="79A15EFB" w:rsidR="0021559C" w:rsidRPr="001059CC" w:rsidRDefault="0021559C" w:rsidP="0021559C">
            <w:pPr>
              <w:jc w:val="both"/>
              <w:rPr>
                <w:rFonts w:asciiTheme="majorBidi" w:eastAsia="Calibri" w:hAnsiTheme="majorBidi" w:cstheme="majorBidi"/>
                <w:strike/>
              </w:rPr>
            </w:pPr>
            <w:r w:rsidRPr="001059CC">
              <w:rPr>
                <w:rFonts w:asciiTheme="majorBidi" w:hAnsiTheme="majorBidi" w:cstheme="majorBidi"/>
              </w:rPr>
              <w:t>3. Turi būti parengta ištekliaus naudojimo licencija, kuri užtikrina atvirą ir nemokamą prieigą prie ištekliaus. Visi surinkti tekstyno įrašai turi turėti atitinkamas licencijas.</w:t>
            </w:r>
          </w:p>
          <w:p w14:paraId="0BC1008A" w14:textId="21B52922" w:rsidR="0021559C" w:rsidRPr="001059CC" w:rsidRDefault="0021559C" w:rsidP="0021559C">
            <w:pPr>
              <w:jc w:val="both"/>
              <w:rPr>
                <w:rFonts w:asciiTheme="majorBidi" w:eastAsia="Calibri" w:hAnsiTheme="majorBidi" w:cstheme="majorBidi"/>
                <w:szCs w:val="24"/>
              </w:rPr>
            </w:pPr>
            <w:r w:rsidRPr="001059CC">
              <w:rPr>
                <w:rFonts w:asciiTheme="majorBidi" w:hAnsiTheme="majorBidi" w:cstheme="majorBidi"/>
                <w:iCs/>
                <w:szCs w:val="24"/>
              </w:rPr>
              <w:t xml:space="preserve">Pagal Aprašą galimi partneriai – </w:t>
            </w:r>
            <w:r w:rsidRPr="001059CC">
              <w:rPr>
                <w:rFonts w:asciiTheme="majorBidi" w:hAnsiTheme="majorBidi" w:cstheme="majorBidi"/>
                <w:szCs w:val="24"/>
              </w:rPr>
              <w:t>mokslo ir studijų įstaigos</w:t>
            </w:r>
            <w:r w:rsidRPr="001059CC">
              <w:rPr>
                <w:rFonts w:asciiTheme="majorBidi" w:hAnsiTheme="majorBidi" w:cstheme="majorBidi"/>
                <w:iCs/>
                <w:szCs w:val="24"/>
              </w:rPr>
              <w:t xml:space="preserve">.  </w:t>
            </w:r>
          </w:p>
          <w:p w14:paraId="063E6715" w14:textId="29EA4467" w:rsidR="0021559C" w:rsidRPr="001059CC" w:rsidRDefault="0021559C" w:rsidP="0021559C">
            <w:pPr>
              <w:tabs>
                <w:tab w:val="left" w:pos="426"/>
                <w:tab w:val="left" w:pos="709"/>
              </w:tabs>
              <w:jc w:val="both"/>
              <w:rPr>
                <w:rFonts w:asciiTheme="majorBidi" w:hAnsiTheme="majorBidi" w:cstheme="majorBidi"/>
                <w:bCs/>
                <w:iCs/>
                <w:szCs w:val="24"/>
              </w:rPr>
            </w:pPr>
            <w:r w:rsidRPr="001059CC">
              <w:rPr>
                <w:rFonts w:asciiTheme="majorBidi" w:hAnsiTheme="majorBidi" w:cstheme="majorBidi"/>
                <w:bCs/>
                <w:iCs/>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aptarta, kokias veiklas vykdys kiekviena šalis, numatyti projekto rezultatai ir kita) ir šalių atsakomybė, taip pat įsipareigojimai laikytis pagrindinių gerosios partnerystės praktikos taisyklių:</w:t>
            </w:r>
          </w:p>
          <w:p w14:paraId="230545E8" w14:textId="2D4375F7" w:rsidR="0021559C" w:rsidRPr="001059CC" w:rsidRDefault="0021559C" w:rsidP="000C681E">
            <w:pPr>
              <w:tabs>
                <w:tab w:val="left" w:pos="118"/>
                <w:tab w:val="left" w:pos="709"/>
              </w:tabs>
              <w:jc w:val="both"/>
              <w:rPr>
                <w:rFonts w:asciiTheme="majorBidi" w:hAnsiTheme="majorBidi" w:cstheme="majorBidi"/>
                <w:bCs/>
                <w:iCs/>
                <w:szCs w:val="24"/>
              </w:rPr>
            </w:pPr>
            <w:r w:rsidRPr="001059CC">
              <w:rPr>
                <w:rFonts w:asciiTheme="majorBidi" w:hAnsiTheme="majorBidi" w:cstheme="majorBidi"/>
                <w:bCs/>
                <w:iCs/>
                <w:szCs w:val="24"/>
              </w:rPr>
              <w:t>1. P</w:t>
            </w:r>
            <w:r w:rsidRPr="001059CC">
              <w:rPr>
                <w:rFonts w:asciiTheme="majorBidi" w:hAnsiTheme="majorBidi" w:cstheme="majorBidi"/>
                <w:iCs/>
                <w:szCs w:val="24"/>
              </w:rPr>
              <w:t xml:space="preserve">artneris turi būti perskaitęs </w:t>
            </w:r>
            <w:r w:rsidRPr="001059CC">
              <w:rPr>
                <w:rFonts w:asciiTheme="majorBidi" w:hAnsiTheme="majorBidi" w:cstheme="majorBidi"/>
                <w:szCs w:val="24"/>
              </w:rPr>
              <w:t xml:space="preserve">projekto įgyvendinimo planą </w:t>
            </w:r>
            <w:r w:rsidRPr="001059CC">
              <w:rPr>
                <w:rFonts w:asciiTheme="majorBidi" w:hAnsiTheme="majorBidi" w:cstheme="majorBidi"/>
                <w:iCs/>
                <w:szCs w:val="24"/>
              </w:rPr>
              <w:t>ir susipažinęs su savo teisėmis ir pareigomis įgyvendinant projekto įgyvendinimo planą.</w:t>
            </w:r>
          </w:p>
          <w:p w14:paraId="1C578E61" w14:textId="46E3C994" w:rsidR="0021559C" w:rsidRPr="001059CC" w:rsidRDefault="0021559C" w:rsidP="0021559C">
            <w:pPr>
              <w:tabs>
                <w:tab w:val="left" w:pos="426"/>
                <w:tab w:val="left" w:pos="567"/>
                <w:tab w:val="left" w:pos="885"/>
              </w:tabs>
              <w:jc w:val="both"/>
              <w:rPr>
                <w:rFonts w:asciiTheme="majorBidi" w:hAnsiTheme="majorBidi" w:cstheme="majorBidi"/>
                <w:iCs/>
                <w:szCs w:val="24"/>
              </w:rPr>
            </w:pPr>
            <w:r w:rsidRPr="001059CC">
              <w:rPr>
                <w:rFonts w:asciiTheme="majorBidi" w:hAnsiTheme="majorBidi" w:cstheme="majorBidi"/>
                <w:szCs w:val="24"/>
              </w:rPr>
              <w:t>2. Į</w:t>
            </w:r>
            <w:r w:rsidRPr="001059CC">
              <w:rPr>
                <w:rFonts w:asciiTheme="majorBidi" w:hAnsiTheme="majorBidi" w:cstheme="majorBidi"/>
                <w:iCs/>
                <w:szCs w:val="24"/>
              </w:rPr>
              <w:t>gyvendindamas projektą projekto vykdytojas privalo reguliariai konsultuotis su partneriu ir nuolat jį informuoti apie projekto įgyvendinimo eigą.</w:t>
            </w:r>
          </w:p>
          <w:p w14:paraId="65FDE272" w14:textId="70C3A8FF" w:rsidR="0021559C" w:rsidRPr="001059CC" w:rsidRDefault="0021559C" w:rsidP="0021559C">
            <w:pPr>
              <w:tabs>
                <w:tab w:val="left" w:pos="426"/>
                <w:tab w:val="left" w:pos="567"/>
                <w:tab w:val="left" w:pos="743"/>
                <w:tab w:val="left" w:pos="885"/>
              </w:tabs>
              <w:jc w:val="both"/>
              <w:rPr>
                <w:rFonts w:asciiTheme="majorBidi" w:hAnsiTheme="majorBidi" w:cstheme="majorBidi"/>
                <w:iCs/>
                <w:szCs w:val="24"/>
              </w:rPr>
            </w:pPr>
            <w:r w:rsidRPr="001059CC">
              <w:rPr>
                <w:rFonts w:asciiTheme="majorBidi" w:hAnsiTheme="majorBidi" w:cstheme="majorBidi"/>
                <w:szCs w:val="24"/>
              </w:rPr>
              <w:t>3. V</w:t>
            </w:r>
            <w:r w:rsidRPr="001059CC">
              <w:rPr>
                <w:rFonts w:asciiTheme="majorBidi" w:hAnsiTheme="majorBidi" w:cstheme="majorBidi"/>
                <w:iCs/>
                <w:szCs w:val="24"/>
              </w:rPr>
              <w:t>isi projekto įgyvendinimo plano pakeitimai, turintys įtakos partnerio įsipareigojimams ir teisėms, prieš kreipiantis į įgyvendinančiąją instituciją pirmiausia turi būti suderinti su partneriu.</w:t>
            </w:r>
          </w:p>
          <w:p w14:paraId="4AAA5944" w14:textId="77777777" w:rsidR="00A37941" w:rsidRDefault="00A37941" w:rsidP="00423B7E">
            <w:pPr>
              <w:tabs>
                <w:tab w:val="left" w:pos="426"/>
                <w:tab w:val="left" w:pos="709"/>
                <w:tab w:val="left" w:pos="885"/>
              </w:tabs>
              <w:ind w:left="360" w:hanging="360"/>
              <w:jc w:val="both"/>
              <w:rPr>
                <w:rFonts w:asciiTheme="majorBidi" w:eastAsia="Calibri" w:hAnsiTheme="majorBidi" w:cstheme="majorBidi"/>
              </w:rPr>
            </w:pPr>
          </w:p>
          <w:p w14:paraId="31C64C8E" w14:textId="6F2A73D3" w:rsidR="00226A9A" w:rsidRPr="001059CC" w:rsidRDefault="0059558D" w:rsidP="00A37941">
            <w:pPr>
              <w:tabs>
                <w:tab w:val="left" w:pos="401"/>
                <w:tab w:val="left" w:pos="709"/>
                <w:tab w:val="left" w:pos="885"/>
              </w:tabs>
              <w:jc w:val="both"/>
              <w:rPr>
                <w:rFonts w:asciiTheme="majorBidi" w:hAnsiTheme="majorBidi" w:cstheme="majorBidi"/>
              </w:rPr>
            </w:pPr>
            <w:r w:rsidRPr="001059CC">
              <w:rPr>
                <w:rFonts w:asciiTheme="majorBidi" w:eastAsia="Calibri" w:hAnsiTheme="majorBidi" w:cstheme="majorBidi"/>
              </w:rPr>
              <w:t xml:space="preserve">Projekto vykdytojas kiekvieną ketvirtį (iki mėnesio 8 d.) nuo projekto sutarties pasirašymo turi informuoti Lietuvos Respublikos ekonomikos ir inovacijų ministerijos (toliau – </w:t>
            </w:r>
            <w:r w:rsidRPr="001059CC">
              <w:rPr>
                <w:rFonts w:asciiTheme="majorBidi" w:hAnsiTheme="majorBidi" w:cstheme="majorBidi"/>
              </w:rPr>
              <w:t xml:space="preserve">Ministerija) paskirtą atsakingą asmenį </w:t>
            </w:r>
            <w:r w:rsidRPr="001059CC">
              <w:rPr>
                <w:rFonts w:asciiTheme="majorBidi" w:eastAsia="Calibri" w:hAnsiTheme="majorBidi" w:cstheme="majorBidi"/>
              </w:rPr>
              <w:t xml:space="preserve">apie projekto veiklų įgyvendinimo pažangą. Informacija apie projekto veiklų įgyvendinimo pažangą skelbiama viešai </w:t>
            </w:r>
            <w:r w:rsidRPr="001059CC">
              <w:rPr>
                <w:rFonts w:asciiTheme="majorBidi" w:eastAsia="Calibri" w:hAnsiTheme="majorBidi" w:cstheme="majorBidi"/>
                <w:color w:val="0000FF"/>
                <w:u w:val="single"/>
              </w:rPr>
              <w:t>https://eimin.lrv.lt/</w:t>
            </w:r>
            <w:r w:rsidRPr="001059CC">
              <w:rPr>
                <w:rFonts w:asciiTheme="majorBidi" w:eastAsia="Calibri" w:hAnsiTheme="majorBidi" w:cstheme="majorBidi"/>
              </w:rPr>
              <w:t>.</w:t>
            </w:r>
          </w:p>
        </w:tc>
      </w:tr>
      <w:tr w:rsidR="00226A9A" w:rsidRPr="008B168C" w14:paraId="31C64C92" w14:textId="77777777" w:rsidTr="003653E2">
        <w:trPr>
          <w:cantSplit/>
          <w:trHeight w:val="300"/>
        </w:trPr>
        <w:tc>
          <w:tcPr>
            <w:tcW w:w="1472" w:type="dxa"/>
            <w:vMerge w:val="restart"/>
          </w:tcPr>
          <w:p w14:paraId="31C64C90" w14:textId="73362A6B" w:rsidR="00226A9A" w:rsidRPr="00F62A6E" w:rsidRDefault="00226A9A" w:rsidP="00226A9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226A9A" w:rsidRPr="009C094C" w:rsidRDefault="00226A9A" w:rsidP="00226A9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226A9A" w:rsidRPr="008B168C" w14:paraId="31C64C95" w14:textId="77777777" w:rsidTr="003653E2">
        <w:trPr>
          <w:cantSplit/>
          <w:trHeight w:val="464"/>
        </w:trPr>
        <w:tc>
          <w:tcPr>
            <w:tcW w:w="1472" w:type="dxa"/>
            <w:vMerge/>
          </w:tcPr>
          <w:p w14:paraId="31C64C93" w14:textId="77777777" w:rsidR="00226A9A" w:rsidRPr="00533406" w:rsidRDefault="00226A9A" w:rsidP="00226A9A">
            <w:pPr>
              <w:rPr>
                <w:rFonts w:ascii="Times New Roman" w:hAnsi="Times New Roman" w:cs="Times New Roman"/>
              </w:rPr>
            </w:pPr>
          </w:p>
        </w:tc>
        <w:tc>
          <w:tcPr>
            <w:tcW w:w="8877" w:type="dxa"/>
            <w:gridSpan w:val="6"/>
            <w:shd w:val="clear" w:color="auto" w:fill="auto"/>
          </w:tcPr>
          <w:p w14:paraId="23209E3F" w14:textId="5BAD8026" w:rsidR="00D07713" w:rsidRPr="00374E8A" w:rsidRDefault="00D07713" w:rsidP="00D07713">
            <w:pPr>
              <w:jc w:val="both"/>
              <w:rPr>
                <w:rFonts w:asciiTheme="majorBidi" w:eastAsia="Calibri" w:hAnsiTheme="majorBidi" w:cstheme="majorBidi"/>
                <w:bCs/>
                <w:szCs w:val="24"/>
                <w:lang w:bidi="lt-LT"/>
              </w:rPr>
            </w:pPr>
            <w:r w:rsidRPr="00374E8A">
              <w:rPr>
                <w:rFonts w:asciiTheme="majorBidi" w:hAnsiTheme="majorBidi" w:cstheme="majorBidi"/>
                <w:szCs w:val="24"/>
              </w:rPr>
              <w:t xml:space="preserve">Neutralus – projektas negali daryti neigiamo poveikio horizontaliesiems principams. </w:t>
            </w:r>
          </w:p>
          <w:p w14:paraId="3563996D" w14:textId="00FEF333" w:rsidR="00D07713" w:rsidRPr="00374E8A" w:rsidRDefault="00D07713" w:rsidP="00D07713">
            <w:pPr>
              <w:jc w:val="both"/>
              <w:rPr>
                <w:rFonts w:asciiTheme="majorBidi" w:eastAsia="Calibri" w:hAnsiTheme="majorBidi" w:cstheme="majorBidi"/>
                <w:bCs/>
                <w:szCs w:val="24"/>
                <w:lang w:bidi="lt-LT"/>
              </w:rPr>
            </w:pPr>
            <w:r w:rsidRPr="00374E8A">
              <w:rPr>
                <w:rFonts w:asciiTheme="majorBidi" w:hAnsiTheme="majorBidi" w:cstheme="majorBidi"/>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Projekte neturi būti numatyta veiksmų, kurie turėtų neigiamą poveikį įgyvendinant HP.</w:t>
            </w:r>
          </w:p>
          <w:p w14:paraId="4901A976" w14:textId="4539AA25" w:rsidR="00D07713" w:rsidRPr="00374E8A" w:rsidRDefault="00D07713" w:rsidP="00D07713">
            <w:pPr>
              <w:jc w:val="both"/>
              <w:rPr>
                <w:rFonts w:asciiTheme="majorBidi" w:eastAsia="Calibri" w:hAnsiTheme="majorBidi" w:cstheme="majorBidi"/>
                <w:bCs/>
                <w:szCs w:val="24"/>
                <w:lang w:bidi="lt-LT"/>
              </w:rPr>
            </w:pPr>
            <w:r w:rsidRPr="00374E8A">
              <w:rPr>
                <w:rFonts w:asciiTheme="majorBidi" w:hAnsiTheme="majorBidi" w:cstheme="majorBidi"/>
                <w:szCs w:val="24"/>
              </w:rPr>
              <w:t>Projektų atitikties Reikšmingos žalos nedarymo horizontaliajam principui vertinimo reikalavimų aprašas pateikiamas Aprašo 1 priede.</w:t>
            </w:r>
          </w:p>
          <w:p w14:paraId="6635A9BF" w14:textId="77777777" w:rsidR="00226A9A" w:rsidRPr="00374E8A" w:rsidRDefault="00D07713" w:rsidP="00D07713">
            <w:pPr>
              <w:jc w:val="both"/>
              <w:rPr>
                <w:rFonts w:asciiTheme="majorBidi" w:eastAsia="Calibri" w:hAnsiTheme="majorBidi" w:cstheme="majorBidi"/>
                <w:bCs/>
                <w:lang w:bidi="lt-LT"/>
              </w:rPr>
            </w:pPr>
            <w:r w:rsidRPr="00374E8A">
              <w:rPr>
                <w:rFonts w:asciiTheme="majorBidi" w:eastAsia="Calibri" w:hAnsiTheme="majorBidi" w:cstheme="majorBid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31C64C94" w14:textId="33BDF35B" w:rsidR="004B3981" w:rsidRPr="00374E8A" w:rsidRDefault="004B3981" w:rsidP="00D07713">
            <w:pPr>
              <w:jc w:val="both"/>
              <w:rPr>
                <w:rFonts w:asciiTheme="majorBidi" w:hAnsiTheme="majorBidi" w:cstheme="majorBidi"/>
                <w:i/>
                <w:iCs/>
              </w:rPr>
            </w:pPr>
            <w:r w:rsidRPr="00374E8A">
              <w:rPr>
                <w:rFonts w:asciiTheme="majorBidi" w:hAnsiTheme="majorBidi" w:cstheme="majorBidi"/>
                <w:color w:val="000000"/>
                <w:szCs w:val="24"/>
              </w:rPr>
              <w:t>Projektas neturi pažeisti Chartijos pagrindinių teisių</w:t>
            </w:r>
            <w:r w:rsidRPr="00374E8A">
              <w:rPr>
                <w:rFonts w:asciiTheme="majorBidi" w:hAnsiTheme="majorBidi" w:cstheme="majorBidi"/>
                <w:bCs/>
                <w:iCs/>
                <w:szCs w:val="24"/>
              </w:rPr>
              <w:t>:</w:t>
            </w:r>
            <w:r w:rsidRPr="00374E8A">
              <w:rPr>
                <w:rFonts w:asciiTheme="majorBidi" w:hAnsiTheme="majorBidi" w:cstheme="majorBidi"/>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r w:rsidRPr="00374E8A">
              <w:rPr>
                <w:rFonts w:asciiTheme="majorBidi" w:hAnsiTheme="majorBidi" w:cstheme="majorBidi"/>
                <w:bCs/>
                <w:iCs/>
                <w:szCs w:val="24"/>
              </w:rPr>
              <w:t xml:space="preserve">  </w:t>
            </w:r>
          </w:p>
        </w:tc>
      </w:tr>
      <w:tr w:rsidR="00226A9A" w:rsidRPr="008B168C" w14:paraId="31C64C98" w14:textId="77777777" w:rsidTr="003653E2">
        <w:trPr>
          <w:cantSplit/>
          <w:trHeight w:val="300"/>
        </w:trPr>
        <w:tc>
          <w:tcPr>
            <w:tcW w:w="1472" w:type="dxa"/>
            <w:vMerge w:val="restart"/>
          </w:tcPr>
          <w:p w14:paraId="31C64C96" w14:textId="09512013" w:rsidR="00226A9A" w:rsidRPr="00F62A6E" w:rsidRDefault="00226A9A" w:rsidP="00226A9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226A9A" w:rsidRPr="009C094C" w:rsidRDefault="00226A9A" w:rsidP="00226A9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8245A3" w:rsidRPr="008B168C" w14:paraId="31C64C9B" w14:textId="77777777" w:rsidTr="003653E2">
        <w:trPr>
          <w:cantSplit/>
          <w:trHeight w:val="431"/>
        </w:trPr>
        <w:tc>
          <w:tcPr>
            <w:tcW w:w="1472" w:type="dxa"/>
            <w:vMerge/>
          </w:tcPr>
          <w:p w14:paraId="31C64C99" w14:textId="77777777" w:rsidR="008245A3" w:rsidRPr="00533406" w:rsidRDefault="008245A3" w:rsidP="008245A3">
            <w:pPr>
              <w:rPr>
                <w:rFonts w:ascii="Times New Roman" w:hAnsi="Times New Roman" w:cs="Times New Roman"/>
              </w:rPr>
            </w:pPr>
          </w:p>
        </w:tc>
        <w:tc>
          <w:tcPr>
            <w:tcW w:w="8877" w:type="dxa"/>
            <w:gridSpan w:val="6"/>
            <w:shd w:val="clear" w:color="auto" w:fill="auto"/>
          </w:tcPr>
          <w:p w14:paraId="31C64C9A" w14:textId="70624796" w:rsidR="008245A3" w:rsidRPr="00374E8A" w:rsidRDefault="008245A3" w:rsidP="008245A3">
            <w:pPr>
              <w:jc w:val="both"/>
              <w:rPr>
                <w:rFonts w:asciiTheme="majorBidi" w:hAnsiTheme="majorBidi" w:cstheme="majorBidi"/>
                <w:i/>
                <w:iCs/>
              </w:rPr>
            </w:pPr>
            <w:r w:rsidRPr="00374E8A">
              <w:rPr>
                <w:rFonts w:asciiTheme="majorBidi" w:hAnsiTheme="majorBidi" w:cstheme="majorBidi"/>
                <w:color w:val="000000"/>
                <w:szCs w:val="24"/>
              </w:rPr>
              <w:t>3 metai po projekto įgyvendinimo pabaigos privaloma viešinti projekto įgyvendinimo rezultatus, siekiant užtikrinti sukurtų išteklių populiarinimą.</w:t>
            </w:r>
          </w:p>
        </w:tc>
      </w:tr>
      <w:tr w:rsidR="008245A3" w:rsidRPr="008B168C" w14:paraId="31C64C9F" w14:textId="77777777" w:rsidTr="003653E2">
        <w:trPr>
          <w:cantSplit/>
          <w:trHeight w:val="300"/>
        </w:trPr>
        <w:tc>
          <w:tcPr>
            <w:tcW w:w="1472" w:type="dxa"/>
            <w:vMerge w:val="restart"/>
          </w:tcPr>
          <w:p w14:paraId="31C64C9C" w14:textId="427932C0" w:rsidR="008245A3" w:rsidRPr="00F62A6E" w:rsidRDefault="008245A3" w:rsidP="008245A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8245A3" w:rsidRPr="00374E8A" w:rsidRDefault="008245A3" w:rsidP="008245A3">
            <w:pPr>
              <w:rPr>
                <w:rFonts w:asciiTheme="majorBidi" w:hAnsiTheme="majorBidi" w:cstheme="majorBidi"/>
                <w:b/>
                <w:bCs/>
              </w:rPr>
            </w:pPr>
            <w:r w:rsidRPr="00374E8A">
              <w:rPr>
                <w:rFonts w:asciiTheme="majorBidi" w:hAnsiTheme="majorBidi" w:cstheme="majorBidi"/>
                <w:b/>
                <w:bCs/>
              </w:rPr>
              <w:t xml:space="preserve">Projektų įgyvendinimo trukmė </w:t>
            </w:r>
          </w:p>
        </w:tc>
      </w:tr>
      <w:tr w:rsidR="008245A3" w:rsidRPr="008B168C" w14:paraId="104ADB7A" w14:textId="77777777" w:rsidTr="003653E2">
        <w:trPr>
          <w:cantSplit/>
          <w:trHeight w:val="725"/>
        </w:trPr>
        <w:tc>
          <w:tcPr>
            <w:tcW w:w="1472" w:type="dxa"/>
            <w:vMerge/>
          </w:tcPr>
          <w:p w14:paraId="53B69355" w14:textId="77777777" w:rsidR="008245A3" w:rsidRPr="00533406" w:rsidRDefault="008245A3" w:rsidP="008245A3">
            <w:pPr>
              <w:rPr>
                <w:rFonts w:ascii="Times New Roman" w:hAnsi="Times New Roman" w:cs="Times New Roman"/>
              </w:rPr>
            </w:pPr>
          </w:p>
        </w:tc>
        <w:tc>
          <w:tcPr>
            <w:tcW w:w="8877" w:type="dxa"/>
            <w:gridSpan w:val="6"/>
            <w:shd w:val="clear" w:color="auto" w:fill="auto"/>
          </w:tcPr>
          <w:p w14:paraId="731F3BED" w14:textId="55E57783" w:rsidR="008245A3" w:rsidRPr="00374E8A" w:rsidRDefault="00AC6954" w:rsidP="008245A3">
            <w:pPr>
              <w:jc w:val="both"/>
              <w:rPr>
                <w:rFonts w:asciiTheme="majorBidi" w:hAnsiTheme="majorBidi" w:cstheme="majorBidi"/>
                <w:i/>
                <w:iCs/>
              </w:rPr>
            </w:pPr>
            <w:r w:rsidRPr="00374E8A">
              <w:rPr>
                <w:rFonts w:asciiTheme="majorBidi" w:eastAsia="Calibri" w:hAnsiTheme="majorBidi" w:cstheme="majorBidi"/>
                <w:szCs w:val="24"/>
              </w:rPr>
              <w:t>Projekto veiklos turi būti įgyvendintos iki 202</w:t>
            </w:r>
            <w:r w:rsidRPr="00374E8A">
              <w:rPr>
                <w:rFonts w:asciiTheme="majorBidi" w:eastAsia="Calibri" w:hAnsiTheme="majorBidi" w:cstheme="majorBidi"/>
                <w:szCs w:val="24"/>
                <w:lang w:val="pt-BR"/>
              </w:rPr>
              <w:t>6</w:t>
            </w:r>
            <w:r w:rsidRPr="00374E8A">
              <w:rPr>
                <w:rFonts w:asciiTheme="majorBidi" w:eastAsia="Calibri" w:hAnsiTheme="majorBidi" w:cstheme="majorBidi"/>
                <w:szCs w:val="24"/>
              </w:rPr>
              <w:t xml:space="preserve"> m. balandžio </w:t>
            </w:r>
            <w:r w:rsidRPr="00374E8A">
              <w:rPr>
                <w:rFonts w:asciiTheme="majorBidi" w:eastAsia="Calibri" w:hAnsiTheme="majorBidi" w:cstheme="majorBidi"/>
                <w:szCs w:val="24"/>
                <w:lang w:val="pt-BR"/>
              </w:rPr>
              <w:t>30</w:t>
            </w:r>
            <w:r w:rsidRPr="00374E8A">
              <w:rPr>
                <w:rFonts w:asciiTheme="majorBidi" w:eastAsia="Calibri" w:hAnsiTheme="majorBidi" w:cstheme="majorBidi"/>
                <w:szCs w:val="24"/>
              </w:rPr>
              <w:t xml:space="preserve"> d. </w:t>
            </w:r>
            <w:r w:rsidRPr="00374E8A">
              <w:rPr>
                <w:rFonts w:asciiTheme="majorBidi" w:hAnsiTheme="majorBidi" w:cstheme="majorBidi"/>
                <w:szCs w:val="24"/>
              </w:rPr>
              <w:t xml:space="preserve"> </w:t>
            </w:r>
          </w:p>
        </w:tc>
      </w:tr>
      <w:tr w:rsidR="008245A3" w:rsidRPr="008B168C" w14:paraId="31C64CA7" w14:textId="77777777" w:rsidTr="003653E2">
        <w:trPr>
          <w:cantSplit/>
          <w:trHeight w:val="327"/>
        </w:trPr>
        <w:tc>
          <w:tcPr>
            <w:tcW w:w="1472" w:type="dxa"/>
            <w:shd w:val="clear" w:color="auto" w:fill="auto"/>
          </w:tcPr>
          <w:p w14:paraId="31C64CA4" w14:textId="422BE8F4" w:rsidR="008245A3" w:rsidRPr="00F62A6E" w:rsidRDefault="008245A3" w:rsidP="008245A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8245A3" w:rsidRPr="00374E8A" w:rsidRDefault="008245A3" w:rsidP="008245A3">
            <w:pPr>
              <w:rPr>
                <w:rFonts w:asciiTheme="majorBidi" w:hAnsiTheme="majorBidi" w:cstheme="majorBidi"/>
                <w:b/>
                <w:bCs/>
              </w:rPr>
            </w:pPr>
            <w:r w:rsidRPr="00374E8A">
              <w:rPr>
                <w:rFonts w:asciiTheme="majorBidi" w:hAnsiTheme="majorBidi" w:cstheme="majorBidi"/>
                <w:b/>
                <w:bCs/>
              </w:rPr>
              <w:t xml:space="preserve">Reikalavimai valstybės pagalbai </w:t>
            </w:r>
          </w:p>
        </w:tc>
      </w:tr>
      <w:tr w:rsidR="008245A3" w:rsidRPr="008B168C" w14:paraId="498677D9" w14:textId="77777777" w:rsidTr="003653E2">
        <w:trPr>
          <w:cantSplit/>
          <w:trHeight w:val="529"/>
        </w:trPr>
        <w:tc>
          <w:tcPr>
            <w:tcW w:w="1472" w:type="dxa"/>
            <w:shd w:val="clear" w:color="auto" w:fill="auto"/>
          </w:tcPr>
          <w:p w14:paraId="3F662C1E" w14:textId="77777777" w:rsidR="008245A3" w:rsidRPr="00F62A6E" w:rsidRDefault="008245A3" w:rsidP="008245A3">
            <w:pPr>
              <w:rPr>
                <w:rFonts w:ascii="Times New Roman" w:hAnsi="Times New Roman" w:cs="Times New Roman"/>
                <w:b/>
              </w:rPr>
            </w:pPr>
          </w:p>
        </w:tc>
        <w:tc>
          <w:tcPr>
            <w:tcW w:w="8877" w:type="dxa"/>
            <w:gridSpan w:val="6"/>
            <w:shd w:val="clear" w:color="auto" w:fill="auto"/>
          </w:tcPr>
          <w:p w14:paraId="0E17FE61" w14:textId="6E8D276A" w:rsidR="008245A3" w:rsidRPr="00374E8A" w:rsidRDefault="00683A31" w:rsidP="008245A3">
            <w:pPr>
              <w:rPr>
                <w:rFonts w:asciiTheme="majorBidi" w:hAnsiTheme="majorBidi" w:cstheme="majorBidi"/>
                <w:i/>
                <w:iCs/>
              </w:rPr>
            </w:pPr>
            <w:r w:rsidRPr="00374E8A">
              <w:rPr>
                <w:rFonts w:asciiTheme="majorBidi" w:hAnsiTheme="majorBidi" w:cstheme="majorBidi"/>
                <w:szCs w:val="24"/>
              </w:rPr>
              <w:t xml:space="preserve">Pagal Aprašą valstybės pagalba, kaip ji apibrėžta Sutarties dėl Europos Sąjungos veikimo 107 straipsnyje, ir </w:t>
            </w:r>
            <w:r w:rsidRPr="00374E8A">
              <w:rPr>
                <w:rFonts w:asciiTheme="majorBidi" w:hAnsiTheme="majorBidi" w:cstheme="majorBidi"/>
                <w:i/>
                <w:iCs/>
                <w:szCs w:val="24"/>
              </w:rPr>
              <w:t xml:space="preserve">de </w:t>
            </w:r>
            <w:proofErr w:type="spellStart"/>
            <w:r w:rsidRPr="00374E8A">
              <w:rPr>
                <w:rFonts w:asciiTheme="majorBidi" w:hAnsiTheme="majorBidi" w:cstheme="majorBidi"/>
                <w:i/>
                <w:iCs/>
                <w:szCs w:val="24"/>
              </w:rPr>
              <w:t>minimis</w:t>
            </w:r>
            <w:proofErr w:type="spellEnd"/>
            <w:r w:rsidRPr="00374E8A">
              <w:rPr>
                <w:rFonts w:asciiTheme="majorBidi" w:hAnsiTheme="majorBidi" w:cstheme="majorBidi"/>
                <w:szCs w:val="24"/>
              </w:rPr>
              <w:t xml:space="preserve"> pagalba, kuri atitinka 2013 m. gruodžio 18 d. Komisijos reglamento (ES) Nr. 1407/2013 dėl Sutarties dėl Europos Sąjungos veikimo 107 ir 108 straipsnių taikymo </w:t>
            </w:r>
            <w:r w:rsidRPr="00374E8A">
              <w:rPr>
                <w:rFonts w:asciiTheme="majorBidi" w:hAnsiTheme="majorBidi" w:cstheme="majorBidi"/>
                <w:i/>
                <w:iCs/>
                <w:szCs w:val="24"/>
              </w:rPr>
              <w:t xml:space="preserve">de </w:t>
            </w:r>
            <w:proofErr w:type="spellStart"/>
            <w:r w:rsidRPr="00374E8A">
              <w:rPr>
                <w:rFonts w:asciiTheme="majorBidi" w:hAnsiTheme="majorBidi" w:cstheme="majorBidi"/>
                <w:i/>
                <w:iCs/>
                <w:szCs w:val="24"/>
              </w:rPr>
              <w:t>minimis</w:t>
            </w:r>
            <w:proofErr w:type="spellEnd"/>
            <w:r w:rsidRPr="00374E8A">
              <w:rPr>
                <w:rFonts w:asciiTheme="majorBidi" w:hAnsiTheme="majorBidi" w:cstheme="majorBidi"/>
                <w:szCs w:val="24"/>
              </w:rPr>
              <w:t xml:space="preserve"> pagalbai nuostatas, neteikiama.</w:t>
            </w:r>
          </w:p>
        </w:tc>
      </w:tr>
      <w:tr w:rsidR="008245A3" w:rsidRPr="008B168C" w14:paraId="736F24E0" w14:textId="77777777" w:rsidTr="003653E2">
        <w:trPr>
          <w:cantSplit/>
          <w:trHeight w:val="423"/>
        </w:trPr>
        <w:tc>
          <w:tcPr>
            <w:tcW w:w="1472" w:type="dxa"/>
            <w:shd w:val="clear" w:color="auto" w:fill="auto"/>
          </w:tcPr>
          <w:p w14:paraId="0805D974" w14:textId="1EDE68C4" w:rsidR="008245A3" w:rsidRPr="00F62A6E" w:rsidRDefault="008245A3" w:rsidP="008245A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245A3" w:rsidRPr="009C094C" w:rsidRDefault="008245A3" w:rsidP="008245A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245A3" w14:paraId="54BA3A94" w14:textId="77777777" w:rsidTr="003653E2">
        <w:trPr>
          <w:cantSplit/>
          <w:trHeight w:val="811"/>
        </w:trPr>
        <w:tc>
          <w:tcPr>
            <w:tcW w:w="1472" w:type="dxa"/>
          </w:tcPr>
          <w:p w14:paraId="60CF28AA" w14:textId="299A923C" w:rsidR="008245A3" w:rsidRPr="00F62A6E" w:rsidRDefault="008245A3" w:rsidP="008245A3">
            <w:pPr>
              <w:rPr>
                <w:rFonts w:ascii="Times New Roman" w:hAnsi="Times New Roman" w:cs="Times New Roman"/>
                <w:b/>
              </w:rPr>
            </w:pPr>
          </w:p>
        </w:tc>
        <w:tc>
          <w:tcPr>
            <w:tcW w:w="8877" w:type="dxa"/>
            <w:gridSpan w:val="6"/>
            <w:shd w:val="clear" w:color="auto" w:fill="auto"/>
          </w:tcPr>
          <w:p w14:paraId="189B9764" w14:textId="718A9EF2" w:rsidR="008245A3" w:rsidRPr="009C094C" w:rsidRDefault="008245A3" w:rsidP="008245A3">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8245A3" w:rsidRPr="008B168C" w14:paraId="0327D8D8" w14:textId="77777777" w:rsidTr="003653E2">
        <w:trPr>
          <w:cantSplit/>
          <w:trHeight w:val="423"/>
        </w:trPr>
        <w:tc>
          <w:tcPr>
            <w:tcW w:w="1472" w:type="dxa"/>
            <w:vMerge w:val="restart"/>
          </w:tcPr>
          <w:p w14:paraId="5BA77AE0" w14:textId="7C229CBF" w:rsidR="008245A3" w:rsidRPr="00F62A6E" w:rsidRDefault="008245A3" w:rsidP="008245A3">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245A3" w:rsidRPr="002B32D5" w:rsidRDefault="008245A3" w:rsidP="008245A3">
            <w:pPr>
              <w:rPr>
                <w:rFonts w:ascii="Times New Roman" w:hAnsi="Times New Roman" w:cs="Times New Roman"/>
                <w:b/>
                <w:highlight w:val="yellow"/>
              </w:rPr>
            </w:pPr>
            <w:r w:rsidRPr="00C76438">
              <w:rPr>
                <w:rFonts w:ascii="Times New Roman" w:hAnsi="Times New Roman" w:cs="Times New Roman"/>
                <w:b/>
              </w:rPr>
              <w:t xml:space="preserve"> Projektų specialieji atrankos kriterijai</w:t>
            </w:r>
          </w:p>
        </w:tc>
      </w:tr>
      <w:tr w:rsidR="008245A3" w14:paraId="251D5187" w14:textId="77777777" w:rsidTr="003653E2">
        <w:trPr>
          <w:cantSplit/>
          <w:trHeight w:val="423"/>
        </w:trPr>
        <w:tc>
          <w:tcPr>
            <w:tcW w:w="1472" w:type="dxa"/>
            <w:vMerge/>
          </w:tcPr>
          <w:p w14:paraId="332C59B2" w14:textId="7569E6C6" w:rsidR="008245A3" w:rsidRDefault="008245A3" w:rsidP="008245A3">
            <w:pPr>
              <w:rPr>
                <w:rFonts w:ascii="Times New Roman" w:hAnsi="Times New Roman" w:cs="Times New Roman"/>
              </w:rPr>
            </w:pPr>
          </w:p>
        </w:tc>
        <w:tc>
          <w:tcPr>
            <w:tcW w:w="8877" w:type="dxa"/>
            <w:gridSpan w:val="6"/>
            <w:shd w:val="clear" w:color="auto" w:fill="auto"/>
          </w:tcPr>
          <w:p w14:paraId="52540129" w14:textId="39A49A11" w:rsidR="008245A3" w:rsidRPr="002B32D5" w:rsidRDefault="008245A3" w:rsidP="008245A3">
            <w:pPr>
              <w:rPr>
                <w:rFonts w:ascii="Times New Roman" w:hAnsi="Times New Roman" w:cs="Times New Roman"/>
                <w:i/>
                <w:iCs/>
                <w:highlight w:val="yellow"/>
              </w:rPr>
            </w:pPr>
          </w:p>
        </w:tc>
      </w:tr>
      <w:tr w:rsidR="008245A3" w14:paraId="3462DE83" w14:textId="77777777" w:rsidTr="003653E2">
        <w:trPr>
          <w:cantSplit/>
          <w:trHeight w:val="423"/>
        </w:trPr>
        <w:tc>
          <w:tcPr>
            <w:tcW w:w="1472" w:type="dxa"/>
            <w:vMerge w:val="restart"/>
          </w:tcPr>
          <w:p w14:paraId="451EA9F3" w14:textId="310E8EE6" w:rsidR="008245A3" w:rsidRPr="00F62A6E" w:rsidRDefault="008245A3" w:rsidP="008245A3">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245A3" w:rsidRPr="009C094C" w:rsidRDefault="008245A3" w:rsidP="008245A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245A3" w14:paraId="206BEFE7" w14:textId="77777777" w:rsidTr="003653E2">
        <w:trPr>
          <w:cantSplit/>
          <w:trHeight w:val="423"/>
        </w:trPr>
        <w:tc>
          <w:tcPr>
            <w:tcW w:w="1472" w:type="dxa"/>
            <w:vMerge/>
          </w:tcPr>
          <w:p w14:paraId="639006DB" w14:textId="1353E2A2" w:rsidR="008245A3" w:rsidRDefault="008245A3" w:rsidP="008245A3">
            <w:pPr>
              <w:rPr>
                <w:rFonts w:ascii="Times New Roman" w:hAnsi="Times New Roman" w:cs="Times New Roman"/>
              </w:rPr>
            </w:pPr>
          </w:p>
        </w:tc>
        <w:tc>
          <w:tcPr>
            <w:tcW w:w="8877" w:type="dxa"/>
            <w:gridSpan w:val="6"/>
            <w:shd w:val="clear" w:color="auto" w:fill="auto"/>
          </w:tcPr>
          <w:p w14:paraId="1080B1BE" w14:textId="1834990E" w:rsidR="00AF29F2" w:rsidRPr="00FD1C79" w:rsidRDefault="00AF29F2" w:rsidP="00D71C92">
            <w:pPr>
              <w:pStyle w:val="paragraph"/>
              <w:numPr>
                <w:ilvl w:val="0"/>
                <w:numId w:val="29"/>
              </w:numPr>
              <w:spacing w:before="0" w:beforeAutospacing="0" w:after="0" w:afterAutospacing="0"/>
              <w:textAlignment w:val="baseline"/>
              <w:rPr>
                <w:rFonts w:asciiTheme="majorBidi" w:hAnsiTheme="majorBidi" w:cstheme="majorBidi"/>
                <w:sz w:val="22"/>
                <w:szCs w:val="22"/>
              </w:rPr>
            </w:pPr>
            <w:r w:rsidRPr="00FD1C79">
              <w:rPr>
                <w:rStyle w:val="normaltextrun"/>
                <w:rFonts w:asciiTheme="majorBidi" w:hAnsiTheme="majorBidi" w:cstheme="majorBidi"/>
                <w:b/>
                <w:bCs/>
                <w:sz w:val="22"/>
                <w:szCs w:val="22"/>
              </w:rPr>
              <w:t>Pareiškėjas turi ekspertinių žinių projektui įgyvendinti:</w:t>
            </w:r>
            <w:r w:rsidRPr="00FD1C79">
              <w:rPr>
                <w:rStyle w:val="eop"/>
                <w:rFonts w:asciiTheme="majorBidi" w:hAnsiTheme="majorBidi" w:cstheme="majorBidi"/>
                <w:sz w:val="22"/>
                <w:szCs w:val="22"/>
              </w:rPr>
              <w:t> </w:t>
            </w:r>
          </w:p>
          <w:p w14:paraId="10A646BD" w14:textId="77777777" w:rsidR="005473F2" w:rsidRPr="00FD1C79" w:rsidRDefault="005473F2" w:rsidP="005473F2">
            <w:pPr>
              <w:jc w:val="both"/>
              <w:rPr>
                <w:rFonts w:asciiTheme="majorBidi" w:hAnsiTheme="majorBidi" w:cstheme="majorBidi"/>
                <w:color w:val="000000"/>
              </w:rPr>
            </w:pPr>
            <w:r w:rsidRPr="00FD1C79">
              <w:rPr>
                <w:rFonts w:asciiTheme="majorBidi" w:hAnsiTheme="majorBidi" w:cstheme="majorBidi"/>
                <w:color w:val="000000"/>
              </w:rPr>
              <w:t>1) tekstynų lingvistikos srityje;</w:t>
            </w:r>
          </w:p>
          <w:p w14:paraId="55F48A2A" w14:textId="77777777" w:rsidR="005473F2" w:rsidRPr="00FD1C79" w:rsidRDefault="005473F2" w:rsidP="005473F2">
            <w:pPr>
              <w:jc w:val="both"/>
              <w:rPr>
                <w:rFonts w:asciiTheme="majorBidi" w:hAnsiTheme="majorBidi" w:cstheme="majorBidi"/>
                <w:color w:val="000000"/>
              </w:rPr>
            </w:pPr>
            <w:r w:rsidRPr="00FD1C79">
              <w:rPr>
                <w:rFonts w:asciiTheme="majorBidi" w:hAnsiTheme="majorBidi" w:cstheme="majorBidi"/>
                <w:color w:val="000000"/>
              </w:rPr>
              <w:t>2) kalbos technologijų (angl. „</w:t>
            </w:r>
            <w:proofErr w:type="spellStart"/>
            <w:r w:rsidRPr="00FD1C79">
              <w:rPr>
                <w:rFonts w:asciiTheme="majorBidi" w:hAnsiTheme="majorBidi" w:cstheme="majorBidi"/>
                <w:color w:val="000000"/>
              </w:rPr>
              <w:t>Natural</w:t>
            </w:r>
            <w:proofErr w:type="spellEnd"/>
            <w:r w:rsidRPr="00FD1C79">
              <w:rPr>
                <w:rFonts w:asciiTheme="majorBidi" w:hAnsiTheme="majorBidi" w:cstheme="majorBidi"/>
                <w:color w:val="000000"/>
              </w:rPr>
              <w:t xml:space="preserve"> </w:t>
            </w:r>
            <w:proofErr w:type="spellStart"/>
            <w:r w:rsidRPr="00FD1C79">
              <w:rPr>
                <w:rFonts w:asciiTheme="majorBidi" w:hAnsiTheme="majorBidi" w:cstheme="majorBidi"/>
                <w:color w:val="000000"/>
              </w:rPr>
              <w:t>language</w:t>
            </w:r>
            <w:proofErr w:type="spellEnd"/>
            <w:r w:rsidRPr="00FD1C79">
              <w:rPr>
                <w:rFonts w:asciiTheme="majorBidi" w:hAnsiTheme="majorBidi" w:cstheme="majorBidi"/>
                <w:color w:val="000000"/>
              </w:rPr>
              <w:t xml:space="preserve"> </w:t>
            </w:r>
            <w:proofErr w:type="spellStart"/>
            <w:r w:rsidRPr="00FD1C79">
              <w:rPr>
                <w:rFonts w:asciiTheme="majorBidi" w:hAnsiTheme="majorBidi" w:cstheme="majorBidi"/>
                <w:color w:val="000000"/>
              </w:rPr>
              <w:t>processing</w:t>
            </w:r>
            <w:proofErr w:type="spellEnd"/>
            <w:r w:rsidRPr="00FD1C79">
              <w:rPr>
                <w:rFonts w:asciiTheme="majorBidi" w:hAnsiTheme="majorBidi" w:cstheme="majorBidi"/>
                <w:color w:val="000000"/>
              </w:rPr>
              <w:t>“) ir giliojo mokymo (angl. „</w:t>
            </w:r>
            <w:proofErr w:type="spellStart"/>
            <w:r w:rsidRPr="00FD1C79">
              <w:rPr>
                <w:rFonts w:asciiTheme="majorBidi" w:hAnsiTheme="majorBidi" w:cstheme="majorBidi"/>
                <w:color w:val="000000"/>
              </w:rPr>
              <w:t>Deep</w:t>
            </w:r>
            <w:proofErr w:type="spellEnd"/>
            <w:r w:rsidRPr="00FD1C79">
              <w:rPr>
                <w:rFonts w:asciiTheme="majorBidi" w:hAnsiTheme="majorBidi" w:cstheme="majorBidi"/>
                <w:color w:val="000000"/>
              </w:rPr>
              <w:t xml:space="preserve"> </w:t>
            </w:r>
            <w:proofErr w:type="spellStart"/>
            <w:r w:rsidRPr="00FD1C79">
              <w:rPr>
                <w:rFonts w:asciiTheme="majorBidi" w:hAnsiTheme="majorBidi" w:cstheme="majorBidi"/>
                <w:color w:val="000000"/>
              </w:rPr>
              <w:t>learning</w:t>
            </w:r>
            <w:proofErr w:type="spellEnd"/>
            <w:r w:rsidRPr="00FD1C79">
              <w:rPr>
                <w:rFonts w:asciiTheme="majorBidi" w:hAnsiTheme="majorBidi" w:cstheme="majorBidi"/>
                <w:color w:val="000000"/>
              </w:rPr>
              <w:t>“) srityse;</w:t>
            </w:r>
          </w:p>
          <w:p w14:paraId="21654E5E" w14:textId="77777777" w:rsidR="005473F2" w:rsidRPr="00FD1C79" w:rsidRDefault="005473F2" w:rsidP="005473F2">
            <w:pPr>
              <w:jc w:val="both"/>
              <w:rPr>
                <w:rFonts w:asciiTheme="majorBidi" w:hAnsiTheme="majorBidi" w:cstheme="majorBidi"/>
              </w:rPr>
            </w:pPr>
            <w:r w:rsidRPr="00FD1C79">
              <w:rPr>
                <w:rFonts w:asciiTheme="majorBidi" w:hAnsiTheme="majorBidi" w:cstheme="majorBidi"/>
                <w:color w:val="000000"/>
              </w:rPr>
              <w:t>3) kalbos technologijų projektų valdymo ir vykdymo srityse, kurių rezultatai buvo kalbos ištekliai ir (arba) kalbos technologijų sprendimai, kuriems reikėjo naudoti tekstynus.</w:t>
            </w:r>
          </w:p>
          <w:p w14:paraId="25238464" w14:textId="77777777" w:rsidR="00AF29F2" w:rsidRPr="00FD1C79" w:rsidRDefault="00AF29F2" w:rsidP="00AF29F2">
            <w:pPr>
              <w:pStyle w:val="paragraph"/>
              <w:spacing w:before="0" w:beforeAutospacing="0" w:after="0" w:afterAutospacing="0"/>
              <w:ind w:left="720"/>
              <w:textAlignment w:val="baseline"/>
              <w:rPr>
                <w:rFonts w:asciiTheme="majorBidi" w:hAnsiTheme="majorBidi" w:cstheme="majorBidi"/>
                <w:sz w:val="22"/>
                <w:szCs w:val="22"/>
              </w:rPr>
            </w:pPr>
            <w:r w:rsidRPr="00FD1C79">
              <w:rPr>
                <w:rStyle w:val="eop"/>
                <w:rFonts w:asciiTheme="majorBidi" w:hAnsiTheme="majorBidi" w:cstheme="majorBidi"/>
                <w:sz w:val="22"/>
                <w:szCs w:val="22"/>
              </w:rPr>
              <w:t> </w:t>
            </w:r>
          </w:p>
          <w:p w14:paraId="5E9AC6DE" w14:textId="77777777" w:rsidR="00AF29F2" w:rsidRPr="00FD1C79" w:rsidRDefault="00AF29F2" w:rsidP="00FC1A83">
            <w:pPr>
              <w:pStyle w:val="paragraph"/>
              <w:spacing w:before="0" w:beforeAutospacing="0" w:after="0" w:afterAutospacing="0"/>
              <w:textAlignment w:val="baseline"/>
              <w:rPr>
                <w:rFonts w:asciiTheme="majorBidi" w:hAnsiTheme="majorBidi" w:cstheme="majorBidi"/>
                <w:sz w:val="22"/>
                <w:szCs w:val="22"/>
              </w:rPr>
            </w:pPr>
            <w:r w:rsidRPr="00FD1C79">
              <w:rPr>
                <w:rStyle w:val="normaltextrun"/>
                <w:rFonts w:asciiTheme="majorBidi" w:hAnsiTheme="majorBidi" w:cstheme="majorBidi"/>
                <w:b/>
                <w:bCs/>
                <w:sz w:val="22"/>
                <w:szCs w:val="22"/>
              </w:rPr>
              <w:t>Vertinimo metodika: </w:t>
            </w:r>
            <w:r w:rsidRPr="00FD1C79">
              <w:rPr>
                <w:rStyle w:val="eop"/>
                <w:rFonts w:asciiTheme="majorBidi" w:hAnsiTheme="majorBidi" w:cstheme="majorBidi"/>
                <w:sz w:val="22"/>
                <w:szCs w:val="22"/>
              </w:rPr>
              <w:t> </w:t>
            </w:r>
          </w:p>
          <w:p w14:paraId="296890A6" w14:textId="77777777" w:rsidR="0021738F" w:rsidRPr="00FD1C79" w:rsidRDefault="0021738F" w:rsidP="0021738F">
            <w:pPr>
              <w:jc w:val="both"/>
              <w:rPr>
                <w:rFonts w:asciiTheme="majorBidi" w:hAnsiTheme="majorBidi" w:cstheme="majorBidi"/>
                <w:lang w:eastAsia="lt-LT"/>
              </w:rPr>
            </w:pPr>
            <w:r w:rsidRPr="00FD1C79">
              <w:rPr>
                <w:rFonts w:asciiTheme="majorBidi" w:hAnsiTheme="majorBidi" w:cstheme="majorBidi"/>
              </w:rPr>
              <w:t xml:space="preserve">Vertinamas ekspertinių žinių   aprašymas ir pateikti tai įrodantys dokumentai. </w:t>
            </w:r>
            <w:r w:rsidRPr="00FD1C79">
              <w:rPr>
                <w:rFonts w:asciiTheme="majorBidi" w:hAnsiTheme="majorBidi" w:cstheme="majorBidi"/>
                <w:lang w:eastAsia="lt-LT"/>
              </w:rPr>
              <w:t xml:space="preserve">Nustatytas kriterijus padėtų įsitikinti, ar pareiškėjas turi ekspertinių žinių kuriant atitinkamos srities tekstyno projektą. </w:t>
            </w:r>
          </w:p>
          <w:p w14:paraId="2B820533" w14:textId="77777777" w:rsidR="0021738F" w:rsidRPr="00FD1C79" w:rsidRDefault="0021738F" w:rsidP="0021738F">
            <w:pPr>
              <w:jc w:val="both"/>
              <w:rPr>
                <w:rFonts w:asciiTheme="majorBidi" w:hAnsiTheme="majorBidi" w:cstheme="majorBidi"/>
                <w:lang w:eastAsia="lt-LT"/>
              </w:rPr>
            </w:pPr>
            <w:r w:rsidRPr="00FD1C79">
              <w:rPr>
                <w:rFonts w:asciiTheme="majorBidi" w:hAnsiTheme="majorBidi" w:cstheme="majorBidi"/>
                <w:lang w:eastAsia="lt-LT"/>
              </w:rPr>
              <w:t>Projekto įgyvendinimo planui suteikiami balai (Y</w:t>
            </w:r>
            <w:r w:rsidRPr="00FD1C79">
              <w:rPr>
                <w:rFonts w:asciiTheme="majorBidi" w:hAnsiTheme="majorBidi" w:cstheme="majorBidi"/>
                <w:lang w:val="pt-BR" w:eastAsia="lt-LT"/>
              </w:rPr>
              <w:t>1)</w:t>
            </w:r>
            <w:r w:rsidRPr="00FD1C79">
              <w:rPr>
                <w:rFonts w:asciiTheme="majorBidi" w:hAnsiTheme="majorBidi" w:cstheme="majorBidi"/>
                <w:lang w:eastAsia="lt-LT"/>
              </w:rPr>
              <w:t>:</w:t>
            </w:r>
          </w:p>
          <w:p w14:paraId="360E47A6" w14:textId="77777777" w:rsidR="0021738F" w:rsidRPr="00FD1C79" w:rsidRDefault="0021738F" w:rsidP="0021738F">
            <w:pPr>
              <w:jc w:val="both"/>
              <w:rPr>
                <w:rFonts w:asciiTheme="majorBidi" w:hAnsiTheme="majorBidi" w:cstheme="majorBidi"/>
              </w:rPr>
            </w:pPr>
            <w:r w:rsidRPr="00FD1C79">
              <w:rPr>
                <w:rFonts w:asciiTheme="majorBidi" w:hAnsiTheme="majorBidi" w:cstheme="majorBidi"/>
              </w:rPr>
              <w:t>- kai pareiškėjas neturi nors vienos iš išvardytų ekspertinių žinių,  – 0 balų;</w:t>
            </w:r>
          </w:p>
          <w:p w14:paraId="5CDF8824" w14:textId="77777777" w:rsidR="0021738F" w:rsidRPr="00FD1C79" w:rsidRDefault="0021738F" w:rsidP="0021738F">
            <w:pPr>
              <w:jc w:val="both"/>
              <w:rPr>
                <w:rFonts w:asciiTheme="majorBidi" w:hAnsiTheme="majorBidi" w:cstheme="majorBidi"/>
              </w:rPr>
            </w:pPr>
            <w:r w:rsidRPr="00FD1C79">
              <w:rPr>
                <w:rFonts w:asciiTheme="majorBidi" w:hAnsiTheme="majorBidi" w:cstheme="majorBidi"/>
              </w:rPr>
              <w:t xml:space="preserve">- kai pareiškėjas turi pirmame ir antrame punkte išvardytas ekspertines žinias, –  4 balai. </w:t>
            </w:r>
          </w:p>
          <w:p w14:paraId="138AB9BA" w14:textId="77777777" w:rsidR="0021738F" w:rsidRPr="00FD1C79" w:rsidRDefault="0021738F" w:rsidP="0021738F">
            <w:pPr>
              <w:pStyle w:val="paragraph"/>
              <w:spacing w:before="0" w:beforeAutospacing="0" w:after="0" w:afterAutospacing="0"/>
              <w:textAlignment w:val="baseline"/>
              <w:rPr>
                <w:rFonts w:asciiTheme="majorBidi" w:hAnsiTheme="majorBidi" w:cstheme="majorBidi"/>
                <w:sz w:val="22"/>
                <w:szCs w:val="22"/>
              </w:rPr>
            </w:pPr>
            <w:r w:rsidRPr="00FD1C79">
              <w:rPr>
                <w:rFonts w:asciiTheme="majorBidi" w:hAnsiTheme="majorBidi" w:cstheme="majorBidi"/>
                <w:sz w:val="22"/>
                <w:szCs w:val="22"/>
              </w:rPr>
              <w:t>- kai pareiškėjas turi visas išvardytas ekspertines žinias, –  6 balai.</w:t>
            </w:r>
          </w:p>
          <w:p w14:paraId="5545FFDA" w14:textId="08FE0176" w:rsidR="00AF29F2" w:rsidRPr="00FD1C79" w:rsidRDefault="00AF29F2" w:rsidP="0021738F">
            <w:pPr>
              <w:pStyle w:val="paragraph"/>
              <w:spacing w:before="0" w:beforeAutospacing="0" w:after="0" w:afterAutospacing="0"/>
              <w:textAlignment w:val="baseline"/>
              <w:rPr>
                <w:rFonts w:asciiTheme="majorBidi" w:hAnsiTheme="majorBidi" w:cstheme="majorBidi"/>
                <w:sz w:val="22"/>
                <w:szCs w:val="22"/>
              </w:rPr>
            </w:pPr>
            <w:r w:rsidRPr="00FD1C79">
              <w:rPr>
                <w:rStyle w:val="eop"/>
                <w:rFonts w:asciiTheme="majorBidi" w:hAnsiTheme="majorBidi" w:cstheme="majorBidi"/>
                <w:sz w:val="22"/>
                <w:szCs w:val="22"/>
              </w:rPr>
              <w:t> </w:t>
            </w:r>
          </w:p>
          <w:p w14:paraId="797526D5" w14:textId="1B00DA08" w:rsidR="00AF29F2" w:rsidRPr="00FD1C79" w:rsidRDefault="00E14473" w:rsidP="00FC1A83">
            <w:pPr>
              <w:pStyle w:val="paragraph"/>
              <w:numPr>
                <w:ilvl w:val="0"/>
                <w:numId w:val="28"/>
              </w:numPr>
              <w:tabs>
                <w:tab w:val="clear" w:pos="720"/>
                <w:tab w:val="num" w:pos="260"/>
              </w:tabs>
              <w:spacing w:before="0" w:beforeAutospacing="0" w:after="0" w:afterAutospacing="0"/>
              <w:ind w:left="0" w:firstLine="0"/>
              <w:textAlignment w:val="baseline"/>
              <w:rPr>
                <w:rFonts w:asciiTheme="majorBidi" w:hAnsiTheme="majorBidi" w:cstheme="majorBidi"/>
                <w:b/>
                <w:bCs/>
                <w:sz w:val="22"/>
                <w:szCs w:val="22"/>
              </w:rPr>
            </w:pPr>
            <w:r w:rsidRPr="00FD1C79">
              <w:rPr>
                <w:rFonts w:asciiTheme="majorBidi" w:hAnsiTheme="majorBidi" w:cstheme="majorBidi"/>
                <w:b/>
                <w:bCs/>
                <w:sz w:val="22"/>
                <w:szCs w:val="22"/>
              </w:rPr>
              <w:t xml:space="preserve">Pareiškėjas ir (ar) partneriai iki PĮP pateikimo dienos yra  įgyvendinę lietuvių kalbos tekstyno projektus, </w:t>
            </w:r>
            <w:r w:rsidRPr="00FD1C79">
              <w:rPr>
                <w:rFonts w:asciiTheme="majorBidi" w:hAnsiTheme="majorBidi" w:cstheme="majorBidi"/>
                <w:b/>
                <w:bCs/>
                <w:color w:val="000000"/>
                <w:sz w:val="22"/>
                <w:szCs w:val="22"/>
              </w:rPr>
              <w:t>kurių rezultatai buvo kalbos ištekliai ir (arba) kalbos technologijų sprendimai, kuriems naudojami tekstynai.</w:t>
            </w:r>
            <w:r w:rsidR="00AF29F2" w:rsidRPr="00FD1C79">
              <w:rPr>
                <w:rStyle w:val="eop"/>
                <w:rFonts w:asciiTheme="majorBidi" w:hAnsiTheme="majorBidi" w:cstheme="majorBidi"/>
                <w:b/>
                <w:bCs/>
                <w:color w:val="000000"/>
                <w:sz w:val="22"/>
                <w:szCs w:val="22"/>
              </w:rPr>
              <w:t> </w:t>
            </w:r>
          </w:p>
          <w:p w14:paraId="1E5FB503" w14:textId="77777777" w:rsidR="00AF29F2" w:rsidRPr="00FD1C79" w:rsidRDefault="00AF29F2" w:rsidP="00AF29F2">
            <w:pPr>
              <w:pStyle w:val="paragraph"/>
              <w:spacing w:before="0" w:beforeAutospacing="0" w:after="0" w:afterAutospacing="0"/>
              <w:ind w:left="720"/>
              <w:textAlignment w:val="baseline"/>
              <w:rPr>
                <w:rFonts w:asciiTheme="majorBidi" w:hAnsiTheme="majorBidi" w:cstheme="majorBidi"/>
                <w:sz w:val="22"/>
                <w:szCs w:val="22"/>
              </w:rPr>
            </w:pPr>
            <w:r w:rsidRPr="00FD1C79">
              <w:rPr>
                <w:rStyle w:val="eop"/>
                <w:rFonts w:asciiTheme="majorBidi" w:hAnsiTheme="majorBidi" w:cstheme="majorBidi"/>
                <w:color w:val="000000"/>
                <w:sz w:val="22"/>
                <w:szCs w:val="22"/>
              </w:rPr>
              <w:t> </w:t>
            </w:r>
          </w:p>
          <w:p w14:paraId="58B002D7" w14:textId="77777777" w:rsidR="00AF29F2" w:rsidRPr="00FD1C79" w:rsidRDefault="00AF29F2" w:rsidP="00FC1A83">
            <w:pPr>
              <w:pStyle w:val="paragraph"/>
              <w:spacing w:before="0" w:beforeAutospacing="0" w:after="0" w:afterAutospacing="0"/>
              <w:textAlignment w:val="baseline"/>
              <w:rPr>
                <w:rFonts w:asciiTheme="majorBidi" w:hAnsiTheme="majorBidi" w:cstheme="majorBidi"/>
                <w:sz w:val="22"/>
                <w:szCs w:val="22"/>
              </w:rPr>
            </w:pPr>
            <w:r w:rsidRPr="00FD1C79">
              <w:rPr>
                <w:rStyle w:val="normaltextrun"/>
                <w:rFonts w:asciiTheme="majorBidi" w:hAnsiTheme="majorBidi" w:cstheme="majorBidi"/>
                <w:b/>
                <w:bCs/>
                <w:color w:val="000000"/>
                <w:sz w:val="22"/>
                <w:szCs w:val="22"/>
              </w:rPr>
              <w:t>Vertinimo metodika:</w:t>
            </w:r>
            <w:r w:rsidRPr="00FD1C79">
              <w:rPr>
                <w:rStyle w:val="eop"/>
                <w:rFonts w:asciiTheme="majorBidi" w:hAnsiTheme="majorBidi" w:cstheme="majorBidi"/>
                <w:color w:val="000000"/>
                <w:sz w:val="22"/>
                <w:szCs w:val="22"/>
              </w:rPr>
              <w:t> </w:t>
            </w:r>
          </w:p>
          <w:p w14:paraId="6CB28520" w14:textId="77777777" w:rsidR="000A7FD5" w:rsidRPr="00FD1C79" w:rsidRDefault="000A7FD5" w:rsidP="000A7FD5">
            <w:pPr>
              <w:jc w:val="both"/>
              <w:rPr>
                <w:rFonts w:asciiTheme="majorBidi" w:hAnsiTheme="majorBidi" w:cstheme="majorBidi"/>
                <w:lang w:eastAsia="lt-LT"/>
              </w:rPr>
            </w:pPr>
            <w:r w:rsidRPr="00FD1C79">
              <w:rPr>
                <w:rFonts w:asciiTheme="majorBidi" w:hAnsiTheme="majorBidi" w:cstheme="majorBidi"/>
                <w:lang w:eastAsia="lt-LT"/>
              </w:rPr>
              <w:t>Projekto įgyvendinimo planui suteikiami balai (Y</w:t>
            </w:r>
            <w:r w:rsidRPr="00FD1C79">
              <w:rPr>
                <w:rFonts w:asciiTheme="majorBidi" w:hAnsiTheme="majorBidi" w:cstheme="majorBidi"/>
                <w:lang w:val="pt-BR" w:eastAsia="lt-LT"/>
              </w:rPr>
              <w:t>2)</w:t>
            </w:r>
            <w:r w:rsidRPr="00FD1C79">
              <w:rPr>
                <w:rFonts w:asciiTheme="majorBidi" w:hAnsiTheme="majorBidi" w:cstheme="majorBidi"/>
                <w:lang w:eastAsia="lt-LT"/>
              </w:rPr>
              <w:t>:</w:t>
            </w:r>
          </w:p>
          <w:p w14:paraId="17AA138A" w14:textId="77777777" w:rsidR="000A7FD5" w:rsidRPr="00FD1C79" w:rsidRDefault="000A7FD5" w:rsidP="000A7FD5">
            <w:pPr>
              <w:jc w:val="both"/>
              <w:rPr>
                <w:rFonts w:asciiTheme="majorBidi" w:hAnsiTheme="majorBidi" w:cstheme="majorBidi"/>
              </w:rPr>
            </w:pPr>
            <w:r w:rsidRPr="00FD1C79">
              <w:rPr>
                <w:rFonts w:asciiTheme="majorBidi" w:hAnsiTheme="majorBidi" w:cstheme="majorBidi"/>
              </w:rPr>
              <w:t xml:space="preserve">- kai pareiškėjas ir (ar) partneriai nėra įgyvendinę lietuvių kalbos tekstyno projekto, – </w:t>
            </w:r>
            <w:r w:rsidRPr="00FD1C79">
              <w:rPr>
                <w:rFonts w:asciiTheme="majorBidi" w:hAnsiTheme="majorBidi" w:cstheme="majorBidi"/>
                <w:lang w:val="pt-BR"/>
              </w:rPr>
              <w:t>0</w:t>
            </w:r>
            <w:r w:rsidRPr="00FD1C79">
              <w:rPr>
                <w:rFonts w:asciiTheme="majorBidi" w:hAnsiTheme="majorBidi" w:cstheme="majorBidi"/>
              </w:rPr>
              <w:t xml:space="preserve"> balų;</w:t>
            </w:r>
          </w:p>
          <w:p w14:paraId="72BC52CC" w14:textId="77777777" w:rsidR="000A7FD5" w:rsidRPr="00FD1C79" w:rsidRDefault="000A7FD5" w:rsidP="000A7FD5">
            <w:pPr>
              <w:jc w:val="both"/>
              <w:rPr>
                <w:rFonts w:asciiTheme="majorBidi" w:hAnsiTheme="majorBidi" w:cstheme="majorBidi"/>
              </w:rPr>
            </w:pPr>
            <w:r w:rsidRPr="00FD1C79">
              <w:rPr>
                <w:rFonts w:asciiTheme="majorBidi" w:hAnsiTheme="majorBidi" w:cstheme="majorBidi"/>
              </w:rPr>
              <w:t>- kai pareiškėjas ir (ar) partneriai yra įgyvendinę vieną lietuvių kalbos tekstyno projektą, – 1 balas;</w:t>
            </w:r>
          </w:p>
          <w:p w14:paraId="3DC148C2" w14:textId="77777777" w:rsidR="000A7FD5" w:rsidRPr="00FD1C79" w:rsidRDefault="000A7FD5" w:rsidP="000A7FD5">
            <w:pPr>
              <w:jc w:val="both"/>
              <w:rPr>
                <w:rFonts w:asciiTheme="majorBidi" w:hAnsiTheme="majorBidi" w:cstheme="majorBidi"/>
              </w:rPr>
            </w:pPr>
            <w:r w:rsidRPr="00FD1C79">
              <w:rPr>
                <w:rFonts w:asciiTheme="majorBidi" w:hAnsiTheme="majorBidi" w:cstheme="majorBidi"/>
              </w:rPr>
              <w:t xml:space="preserve">- kai pareiškėjas ir (ar) partneriai yra įgyvendinę du lietuvių kalbos tekstyno projektus, – </w:t>
            </w:r>
            <w:r w:rsidRPr="00FD1C79">
              <w:rPr>
                <w:rFonts w:asciiTheme="majorBidi" w:hAnsiTheme="majorBidi" w:cstheme="majorBidi"/>
                <w:lang w:val="pt-BR"/>
              </w:rPr>
              <w:t>2</w:t>
            </w:r>
            <w:r w:rsidRPr="00FD1C79">
              <w:rPr>
                <w:rFonts w:asciiTheme="majorBidi" w:hAnsiTheme="majorBidi" w:cstheme="majorBidi"/>
              </w:rPr>
              <w:t xml:space="preserve"> balai;</w:t>
            </w:r>
          </w:p>
          <w:p w14:paraId="3B10FCA4" w14:textId="77777777" w:rsidR="000A7FD5" w:rsidRPr="00FD1C79" w:rsidRDefault="000A7FD5" w:rsidP="000A7FD5">
            <w:pPr>
              <w:jc w:val="both"/>
              <w:rPr>
                <w:rFonts w:asciiTheme="majorBidi" w:hAnsiTheme="majorBidi" w:cstheme="majorBidi"/>
              </w:rPr>
            </w:pPr>
            <w:r w:rsidRPr="00FD1C79">
              <w:rPr>
                <w:rFonts w:asciiTheme="majorBidi" w:hAnsiTheme="majorBidi" w:cstheme="majorBidi"/>
              </w:rPr>
              <w:t xml:space="preserve">- kai pareiškėjas ir (ar) partneriai yra įgyvendinę tris lietuvių kalbos tekstyno projektus, – </w:t>
            </w:r>
            <w:r w:rsidRPr="00FD1C79">
              <w:rPr>
                <w:rFonts w:asciiTheme="majorBidi" w:hAnsiTheme="majorBidi" w:cstheme="majorBidi"/>
                <w:lang w:val="pt-BR"/>
              </w:rPr>
              <w:t>3</w:t>
            </w:r>
            <w:r w:rsidRPr="00FD1C79">
              <w:rPr>
                <w:rFonts w:asciiTheme="majorBidi" w:hAnsiTheme="majorBidi" w:cstheme="majorBidi"/>
              </w:rPr>
              <w:t xml:space="preserve"> balai;</w:t>
            </w:r>
          </w:p>
          <w:p w14:paraId="0D70CD44" w14:textId="15B8E1F8" w:rsidR="00AF29F2" w:rsidRPr="00FD1C79" w:rsidRDefault="000A7FD5" w:rsidP="000A7FD5">
            <w:pPr>
              <w:pStyle w:val="paragraph"/>
              <w:spacing w:before="0" w:beforeAutospacing="0" w:after="0" w:afterAutospacing="0"/>
              <w:textAlignment w:val="baseline"/>
              <w:rPr>
                <w:rFonts w:asciiTheme="majorBidi" w:hAnsiTheme="majorBidi" w:cstheme="majorBidi"/>
                <w:sz w:val="22"/>
                <w:szCs w:val="22"/>
              </w:rPr>
            </w:pPr>
            <w:r w:rsidRPr="00FD1C79">
              <w:rPr>
                <w:rFonts w:asciiTheme="majorBidi" w:hAnsiTheme="majorBidi" w:cstheme="majorBidi"/>
                <w:sz w:val="22"/>
                <w:szCs w:val="22"/>
              </w:rPr>
              <w:t xml:space="preserve">- kai pareiškėjas ir (ar) partneriai yra įgyvendinę keturis lietuvių kalbos tekstyno projektus, – </w:t>
            </w:r>
            <w:r w:rsidRPr="00FD1C79">
              <w:rPr>
                <w:rFonts w:asciiTheme="majorBidi" w:hAnsiTheme="majorBidi" w:cstheme="majorBidi"/>
                <w:sz w:val="22"/>
                <w:szCs w:val="22"/>
                <w:lang w:val="pt-BR"/>
              </w:rPr>
              <w:t>4</w:t>
            </w:r>
            <w:r w:rsidRPr="00FD1C79">
              <w:rPr>
                <w:rFonts w:asciiTheme="majorBidi" w:hAnsiTheme="majorBidi" w:cstheme="majorBidi"/>
                <w:sz w:val="22"/>
                <w:szCs w:val="22"/>
              </w:rPr>
              <w:t xml:space="preserve"> balai.</w:t>
            </w:r>
            <w:r w:rsidR="00AF29F2" w:rsidRPr="00FD1C79">
              <w:rPr>
                <w:rStyle w:val="eop"/>
                <w:rFonts w:asciiTheme="majorBidi" w:hAnsiTheme="majorBidi" w:cstheme="majorBidi"/>
                <w:sz w:val="22"/>
                <w:szCs w:val="22"/>
              </w:rPr>
              <w:t> </w:t>
            </w:r>
          </w:p>
          <w:p w14:paraId="3B7F5E14" w14:textId="77777777" w:rsidR="00AF29F2" w:rsidRPr="00FD1C79" w:rsidRDefault="00AF29F2" w:rsidP="00AF29F2">
            <w:pPr>
              <w:pStyle w:val="paragraph"/>
              <w:spacing w:before="0" w:beforeAutospacing="0" w:after="0" w:afterAutospacing="0"/>
              <w:ind w:left="720"/>
              <w:textAlignment w:val="baseline"/>
              <w:rPr>
                <w:rFonts w:asciiTheme="majorBidi" w:hAnsiTheme="majorBidi" w:cstheme="majorBidi"/>
                <w:sz w:val="22"/>
                <w:szCs w:val="22"/>
              </w:rPr>
            </w:pPr>
            <w:r w:rsidRPr="00FD1C79">
              <w:rPr>
                <w:rStyle w:val="eop"/>
                <w:rFonts w:asciiTheme="majorBidi" w:hAnsiTheme="majorBidi" w:cstheme="majorBidi"/>
                <w:sz w:val="22"/>
                <w:szCs w:val="22"/>
              </w:rPr>
              <w:t> </w:t>
            </w:r>
          </w:p>
          <w:p w14:paraId="2048FDD5" w14:textId="77777777" w:rsidR="00AF29F2" w:rsidRPr="00FD1C79" w:rsidRDefault="00AF29F2" w:rsidP="00AF29F2">
            <w:pPr>
              <w:pStyle w:val="paragraph"/>
              <w:spacing w:before="0" w:beforeAutospacing="0" w:after="0" w:afterAutospacing="0"/>
              <w:ind w:left="720"/>
              <w:textAlignment w:val="baseline"/>
              <w:rPr>
                <w:rFonts w:asciiTheme="majorBidi" w:hAnsiTheme="majorBidi" w:cstheme="majorBidi"/>
                <w:sz w:val="22"/>
                <w:szCs w:val="22"/>
              </w:rPr>
            </w:pPr>
            <w:r w:rsidRPr="00FD1C79">
              <w:rPr>
                <w:rStyle w:val="eop"/>
                <w:rFonts w:asciiTheme="majorBidi" w:hAnsiTheme="majorBidi" w:cstheme="majorBidi"/>
                <w:sz w:val="22"/>
                <w:szCs w:val="22"/>
              </w:rPr>
              <w:t> </w:t>
            </w:r>
          </w:p>
          <w:p w14:paraId="37300D83" w14:textId="77777777" w:rsidR="00FC1A83" w:rsidRPr="00FD1C79" w:rsidRDefault="00FC1A83" w:rsidP="00FC1A83">
            <w:pPr>
              <w:jc w:val="both"/>
              <w:rPr>
                <w:rFonts w:asciiTheme="majorBidi" w:hAnsiTheme="majorBidi" w:cstheme="majorBidi"/>
              </w:rPr>
            </w:pPr>
            <w:r w:rsidRPr="00FD1C79">
              <w:rPr>
                <w:rFonts w:asciiTheme="majorBidi" w:hAnsiTheme="majorBidi" w:cstheme="majorBidi"/>
              </w:rPr>
              <w:t>Minimali privaloma surinkti balų suma –</w:t>
            </w:r>
            <w:r w:rsidRPr="00FD1C79">
              <w:rPr>
                <w:rFonts w:asciiTheme="majorBidi" w:hAnsiTheme="majorBidi" w:cstheme="majorBidi"/>
                <w:b/>
                <w:bCs/>
              </w:rPr>
              <w:t xml:space="preserve"> 60</w:t>
            </w:r>
            <w:r w:rsidRPr="00FD1C79">
              <w:rPr>
                <w:rFonts w:asciiTheme="majorBidi" w:hAnsiTheme="majorBidi" w:cstheme="majorBidi"/>
              </w:rPr>
              <w:t>.</w:t>
            </w:r>
          </w:p>
          <w:p w14:paraId="49832C09" w14:textId="77777777" w:rsidR="00FC1A83" w:rsidRPr="00FD1C79" w:rsidRDefault="00FC1A83" w:rsidP="00FC1A83">
            <w:pPr>
              <w:jc w:val="both"/>
              <w:rPr>
                <w:rFonts w:asciiTheme="majorBidi" w:hAnsiTheme="majorBidi" w:cstheme="majorBidi"/>
              </w:rPr>
            </w:pPr>
            <w:r w:rsidRPr="00FD1C79">
              <w:rPr>
                <w:rFonts w:asciiTheme="majorBidi" w:hAnsiTheme="majorBidi" w:cstheme="majorBidi"/>
              </w:rPr>
              <w:t>Balas apskaičiuojamas pagal formulę P = Y</w:t>
            </w:r>
            <w:r w:rsidRPr="00FD1C79">
              <w:rPr>
                <w:rFonts w:asciiTheme="majorBidi" w:hAnsiTheme="majorBidi" w:cstheme="majorBidi"/>
                <w:vertAlign w:val="subscript"/>
              </w:rPr>
              <w:t>1</w:t>
            </w:r>
            <w:r w:rsidRPr="00FD1C79">
              <w:rPr>
                <w:rFonts w:asciiTheme="majorBidi" w:hAnsiTheme="majorBidi" w:cstheme="majorBidi"/>
              </w:rPr>
              <w:t xml:space="preserve"> * S</w:t>
            </w:r>
            <w:r w:rsidRPr="00FD1C79">
              <w:rPr>
                <w:rFonts w:asciiTheme="majorBidi" w:hAnsiTheme="majorBidi" w:cstheme="majorBidi"/>
                <w:vertAlign w:val="subscript"/>
              </w:rPr>
              <w:t>1</w:t>
            </w:r>
            <w:r w:rsidRPr="00FD1C79">
              <w:rPr>
                <w:rFonts w:asciiTheme="majorBidi" w:hAnsiTheme="majorBidi" w:cstheme="majorBidi"/>
              </w:rPr>
              <w:t xml:space="preserve"> + Y</w:t>
            </w:r>
            <w:r w:rsidRPr="00FD1C79">
              <w:rPr>
                <w:rFonts w:asciiTheme="majorBidi" w:hAnsiTheme="majorBidi" w:cstheme="majorBidi"/>
                <w:vertAlign w:val="subscript"/>
              </w:rPr>
              <w:t>2</w:t>
            </w:r>
            <w:r w:rsidRPr="00FD1C79">
              <w:rPr>
                <w:rFonts w:asciiTheme="majorBidi" w:hAnsiTheme="majorBidi" w:cstheme="majorBidi"/>
              </w:rPr>
              <w:t xml:space="preserve"> * S</w:t>
            </w:r>
            <w:r w:rsidRPr="00FD1C79">
              <w:rPr>
                <w:rFonts w:asciiTheme="majorBidi" w:hAnsiTheme="majorBidi" w:cstheme="majorBidi"/>
                <w:vertAlign w:val="subscript"/>
              </w:rPr>
              <w:t>2</w:t>
            </w:r>
            <w:r w:rsidRPr="00FD1C79">
              <w:rPr>
                <w:rFonts w:asciiTheme="majorBidi" w:hAnsiTheme="majorBidi" w:cstheme="majorBidi"/>
              </w:rPr>
              <w:t>, kurioje: P – projekto surinktas balų skaičius, Y – kriterijaus gautas vertinimo balas ir S – kriterijui suteiktas svorio koeficientas.</w:t>
            </w:r>
          </w:p>
          <w:p w14:paraId="483D401E" w14:textId="77777777" w:rsidR="00FC1A83" w:rsidRPr="00FD1C79" w:rsidRDefault="00FC1A83" w:rsidP="00FC1A83">
            <w:pPr>
              <w:jc w:val="both"/>
              <w:rPr>
                <w:rFonts w:asciiTheme="majorBidi" w:hAnsiTheme="majorBidi" w:cstheme="majorBidi"/>
                <w:i/>
                <w:iCs/>
                <w:lang w:eastAsia="lt-LT"/>
              </w:rPr>
            </w:pPr>
            <w:r w:rsidRPr="00FD1C79">
              <w:rPr>
                <w:rFonts w:asciiTheme="majorBidi" w:hAnsiTheme="majorBidi" w:cstheme="majorBidi"/>
              </w:rPr>
              <w:t>Jei projektas vertinimo metu nesurenka Aprašo 9 punkte nurodytos minimalios balų sumos, PĮP atmetamas. Kai projektai, surenka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DFD003F" w:rsidR="008245A3" w:rsidRPr="00FD1C79" w:rsidRDefault="008245A3" w:rsidP="000A7FD5">
            <w:pPr>
              <w:pStyle w:val="paragraph"/>
              <w:spacing w:before="0" w:beforeAutospacing="0" w:after="0" w:afterAutospacing="0"/>
              <w:textAlignment w:val="baseline"/>
              <w:rPr>
                <w:rFonts w:asciiTheme="majorBidi" w:hAnsiTheme="majorBidi" w:cstheme="majorBidi"/>
                <w:b/>
                <w:bCs/>
                <w:i/>
                <w:iCs/>
                <w:sz w:val="22"/>
                <w:szCs w:val="22"/>
              </w:rPr>
            </w:pPr>
          </w:p>
        </w:tc>
      </w:tr>
      <w:tr w:rsidR="008245A3" w:rsidRPr="008B168C" w14:paraId="31C64CB8" w14:textId="77777777" w:rsidTr="003653E2">
        <w:trPr>
          <w:cantSplit/>
          <w:trHeight w:val="423"/>
        </w:trPr>
        <w:tc>
          <w:tcPr>
            <w:tcW w:w="1472" w:type="dxa"/>
          </w:tcPr>
          <w:p w14:paraId="31C64CB4" w14:textId="7CA25471" w:rsidR="008245A3" w:rsidRPr="0090338F" w:rsidRDefault="008245A3" w:rsidP="008245A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245A3" w:rsidRPr="00816450" w:rsidRDefault="008245A3" w:rsidP="008245A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245A3" w:rsidRPr="00242220" w14:paraId="31C64CC6" w14:textId="77777777" w:rsidTr="0090629F">
        <w:trPr>
          <w:cantSplit/>
          <w:trHeight w:val="300"/>
        </w:trPr>
        <w:tc>
          <w:tcPr>
            <w:tcW w:w="1472" w:type="dxa"/>
          </w:tcPr>
          <w:p w14:paraId="31C64CC2" w14:textId="03990575" w:rsidR="008245A3" w:rsidRPr="00F62A6E" w:rsidRDefault="008245A3" w:rsidP="008245A3">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245A3" w:rsidRPr="00216BC8" w:rsidRDefault="008245A3" w:rsidP="008245A3">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BC7725D" w14:textId="77777777" w:rsidR="001A5288" w:rsidRDefault="001A5288" w:rsidP="001A5288">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Parengtas PĮP (su visais privalomais priedais) teikiamas per 2021-2027 m. Duomenų mainų svetainę (DMS) adresu https://dms.investis.lt.</w:t>
            </w:r>
            <w:r>
              <w:rPr>
                <w:rStyle w:val="eop"/>
                <w:sz w:val="22"/>
                <w:szCs w:val="22"/>
              </w:rPr>
              <w:t> </w:t>
            </w:r>
          </w:p>
          <w:p w14:paraId="6D7B28D5" w14:textId="77777777" w:rsidR="001A5288" w:rsidRDefault="001A5288" w:rsidP="001A5288">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DA656C" w14:textId="77777777" w:rsidR="001A5288" w:rsidRDefault="001A5288" w:rsidP="001A5288">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Kilus klausimams kreiptis į nurodytą kvietime atsakingą už kvietimą asmenį.</w:t>
            </w:r>
          </w:p>
          <w:p w14:paraId="31C64CC5" w14:textId="63261FB4" w:rsidR="008245A3" w:rsidRPr="00242220" w:rsidRDefault="008245A3" w:rsidP="008245A3">
            <w:pPr>
              <w:jc w:val="both"/>
              <w:rPr>
                <w:rFonts w:asciiTheme="majorBidi" w:hAnsiTheme="majorBidi" w:cstheme="majorBidi"/>
                <w:i/>
              </w:rPr>
            </w:pPr>
          </w:p>
        </w:tc>
      </w:tr>
      <w:tr w:rsidR="008245A3" w:rsidRPr="008B168C" w14:paraId="31C64CCF" w14:textId="77777777" w:rsidTr="00184DBB">
        <w:trPr>
          <w:cantSplit/>
          <w:trHeight w:val="2823"/>
        </w:trPr>
        <w:tc>
          <w:tcPr>
            <w:tcW w:w="1472" w:type="dxa"/>
          </w:tcPr>
          <w:p w14:paraId="31C64CCC" w14:textId="04F6DFB8" w:rsidR="008245A3" w:rsidRPr="00F62A6E" w:rsidRDefault="008245A3" w:rsidP="008245A3">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245A3" w:rsidRPr="00216BC8" w:rsidRDefault="008245A3" w:rsidP="008245A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245A3" w:rsidRPr="004113CD" w:rsidRDefault="008245A3" w:rsidP="008245A3">
            <w:pPr>
              <w:rPr>
                <w:rFonts w:asciiTheme="majorBidi" w:hAnsiTheme="majorBidi" w:cstheme="majorBidi"/>
                <w:b/>
                <w:bCs/>
              </w:rPr>
            </w:pPr>
            <w:r w:rsidRPr="004113CD">
              <w:rPr>
                <w:rFonts w:asciiTheme="majorBidi" w:eastAsia="MS Gothic" w:hAnsiTheme="majorBidi" w:cstheme="majorBidi"/>
                <w:b/>
                <w:bCs/>
              </w:rPr>
              <w:t>Teikiant PĮP kartu turi būti pateikta:</w:t>
            </w:r>
          </w:p>
          <w:p w14:paraId="40276356" w14:textId="5A1EDFC8" w:rsidR="008245A3" w:rsidRPr="004113CD" w:rsidRDefault="00457770" w:rsidP="008245A3">
            <w:pPr>
              <w:rPr>
                <w:rFonts w:asciiTheme="majorBidi" w:hAnsiTheme="majorBidi" w:cstheme="majorBidi"/>
              </w:rPr>
            </w:pPr>
            <w:sdt>
              <w:sdtPr>
                <w:rPr>
                  <w:rFonts w:asciiTheme="majorBidi" w:hAnsiTheme="majorBidi" w:cstheme="majorBidi"/>
                </w:rPr>
                <w:id w:val="-1283724716"/>
                <w:placeholder>
                  <w:docPart w:val="FE0979EAD225409C971A564EABF65FBA"/>
                </w:placeholder>
                <w14:checkbox>
                  <w14:checked w14:val="1"/>
                  <w14:checkedState w14:val="2612" w14:font="MS Gothic"/>
                  <w14:uncheckedState w14:val="2610" w14:font="MS Gothic"/>
                </w14:checkbox>
              </w:sdtPr>
              <w:sdtEndPr/>
              <w:sdtContent>
                <w:r w:rsidR="0086120C" w:rsidRPr="004113CD">
                  <w:rPr>
                    <w:rFonts w:ascii="Segoe UI Symbol" w:eastAsia="MS Gothic" w:hAnsi="Segoe UI Symbol" w:cs="Segoe UI Symbol"/>
                  </w:rPr>
                  <w:t>☒</w:t>
                </w:r>
              </w:sdtContent>
            </w:sdt>
            <w:r w:rsidR="008245A3" w:rsidRPr="004113CD">
              <w:rPr>
                <w:rFonts w:asciiTheme="majorBidi" w:hAnsiTheme="majorBidi" w:cstheme="majorBidi"/>
              </w:rPr>
              <w:t xml:space="preserve"> Partnerio deklaracija (jei projektas  įgyvendinamas su partneriu (-</w:t>
            </w:r>
            <w:proofErr w:type="spellStart"/>
            <w:r w:rsidR="008245A3" w:rsidRPr="004113CD">
              <w:rPr>
                <w:rFonts w:asciiTheme="majorBidi" w:hAnsiTheme="majorBidi" w:cstheme="majorBidi"/>
              </w:rPr>
              <w:t>iais</w:t>
            </w:r>
            <w:proofErr w:type="spellEnd"/>
            <w:r w:rsidR="008245A3" w:rsidRPr="004113CD">
              <w:rPr>
                <w:rFonts w:asciiTheme="majorBidi" w:hAnsiTheme="majorBidi" w:cstheme="majorBidi"/>
              </w:rPr>
              <w:t>)</w:t>
            </w:r>
          </w:p>
          <w:p w14:paraId="421AAF23" w14:textId="64EA6A50" w:rsidR="008245A3" w:rsidRPr="004113CD" w:rsidRDefault="00457770" w:rsidP="008245A3">
            <w:pPr>
              <w:rPr>
                <w:rFonts w:asciiTheme="majorBidi" w:hAnsiTheme="majorBidi" w:cstheme="majorBidi"/>
              </w:rPr>
            </w:pPr>
            <w:hyperlink r:id="rId13" w:history="1">
              <w:r w:rsidR="008245A3" w:rsidRPr="004113CD">
                <w:rPr>
                  <w:rStyle w:val="Hyperlink"/>
                  <w:rFonts w:asciiTheme="majorBidi" w:hAnsiTheme="majorBidi" w:cstheme="majorBidi"/>
                </w:rPr>
                <w:t>https://esinvesticijos.lt/dokumentai/partnerio-deklaracija</w:t>
              </w:r>
            </w:hyperlink>
            <w:r w:rsidR="008245A3" w:rsidRPr="004113CD">
              <w:rPr>
                <w:rFonts w:asciiTheme="majorBidi" w:hAnsiTheme="majorBidi" w:cstheme="majorBidi"/>
              </w:rPr>
              <w:t xml:space="preserve"> </w:t>
            </w:r>
          </w:p>
          <w:p w14:paraId="21262708" w14:textId="4DB321C5" w:rsidR="008245A3" w:rsidRPr="004113CD" w:rsidRDefault="00457770" w:rsidP="008245A3">
            <w:pPr>
              <w:rPr>
                <w:rFonts w:asciiTheme="majorBidi" w:hAnsiTheme="majorBidi" w:cstheme="majorBidi"/>
              </w:rPr>
            </w:pPr>
            <w:sdt>
              <w:sdtPr>
                <w:rPr>
                  <w:rFonts w:asciiTheme="majorBidi" w:hAnsiTheme="majorBidi" w:cstheme="majorBidi"/>
                </w:rPr>
                <w:id w:val="1514339151"/>
                <w:placeholder>
                  <w:docPart w:val="FE0979EAD225409C971A564EABF65FBA"/>
                </w:placeholder>
                <w14:checkbox>
                  <w14:checked w14:val="1"/>
                  <w14:checkedState w14:val="2612" w14:font="MS Gothic"/>
                  <w14:uncheckedState w14:val="2610" w14:font="MS Gothic"/>
                </w14:checkbox>
              </w:sdtPr>
              <w:sdtEndPr/>
              <w:sdtContent>
                <w:r w:rsidR="0086120C" w:rsidRPr="004113CD">
                  <w:rPr>
                    <w:rFonts w:ascii="Segoe UI Symbol" w:eastAsia="MS Gothic" w:hAnsi="Segoe UI Symbol" w:cs="Segoe UI Symbol"/>
                  </w:rPr>
                  <w:t>☒</w:t>
                </w:r>
              </w:sdtContent>
            </w:sdt>
            <w:r w:rsidR="008245A3" w:rsidRPr="004113CD">
              <w:rPr>
                <w:rFonts w:asciiTheme="majorBidi" w:hAnsiTheme="majorBidi" w:cstheme="majorBidi"/>
              </w:rPr>
              <w:t xml:space="preserve"> Informacija apie projekto biudžeto paskirstymą pagal pareiškėjus ir partnerius (jei projektas  įgyvendinamas</w:t>
            </w:r>
          </w:p>
          <w:p w14:paraId="14BDA3D7" w14:textId="043D6BC2" w:rsidR="008245A3" w:rsidRPr="004113CD" w:rsidRDefault="008245A3" w:rsidP="008245A3">
            <w:pPr>
              <w:rPr>
                <w:rFonts w:asciiTheme="majorBidi" w:hAnsiTheme="majorBidi" w:cstheme="majorBidi"/>
              </w:rPr>
            </w:pPr>
            <w:r w:rsidRPr="004113CD">
              <w:rPr>
                <w:rFonts w:asciiTheme="majorBidi" w:hAnsiTheme="majorBidi" w:cstheme="majorBidi"/>
              </w:rPr>
              <w:t>su partneriu (-</w:t>
            </w:r>
            <w:proofErr w:type="spellStart"/>
            <w:r w:rsidRPr="004113CD">
              <w:rPr>
                <w:rFonts w:asciiTheme="majorBidi" w:hAnsiTheme="majorBidi" w:cstheme="majorBidi"/>
              </w:rPr>
              <w:t>iais</w:t>
            </w:r>
            <w:proofErr w:type="spellEnd"/>
            <w:r w:rsidRPr="004113CD">
              <w:rPr>
                <w:rFonts w:asciiTheme="majorBidi" w:hAnsiTheme="majorBidi" w:cstheme="majorBidi"/>
              </w:rPr>
              <w:t xml:space="preserve">) </w:t>
            </w:r>
            <w:hyperlink r:id="rId14" w:history="1">
              <w:r w:rsidRPr="004113CD">
                <w:rPr>
                  <w:rStyle w:val="Hyperlink"/>
                  <w:rFonts w:asciiTheme="majorBidi" w:hAnsiTheme="majorBidi" w:cstheme="majorBidi"/>
                </w:rPr>
                <w:t>https://esinvesticijos.lt/dokumentai/informacijos-apie-biudzeto-pasiskirstyma-forma</w:t>
              </w:r>
            </w:hyperlink>
            <w:r w:rsidRPr="004113CD">
              <w:rPr>
                <w:rFonts w:asciiTheme="majorBidi" w:hAnsiTheme="majorBidi" w:cstheme="majorBidi"/>
              </w:rPr>
              <w:t xml:space="preserve"> </w:t>
            </w:r>
          </w:p>
          <w:p w14:paraId="4A432594" w14:textId="197BA409" w:rsidR="008245A3" w:rsidRPr="004113CD" w:rsidRDefault="00457770" w:rsidP="008245A3">
            <w:pPr>
              <w:rPr>
                <w:rFonts w:asciiTheme="majorBidi" w:hAnsiTheme="majorBidi" w:cstheme="majorBidi"/>
              </w:rPr>
            </w:pPr>
            <w:sdt>
              <w:sdtPr>
                <w:rPr>
                  <w:rFonts w:asciiTheme="majorBidi" w:hAnsiTheme="majorBidi" w:cstheme="majorBidi"/>
                </w:rPr>
                <w:id w:val="1066300137"/>
                <w14:checkbox>
                  <w14:checked w14:val="0"/>
                  <w14:checkedState w14:val="2612" w14:font="MS Gothic"/>
                  <w14:uncheckedState w14:val="2610" w14:font="MS Gothic"/>
                </w14:checkbox>
              </w:sdtPr>
              <w:sdtEndPr/>
              <w:sdtContent>
                <w:r w:rsidR="00224D31" w:rsidRPr="004113CD">
                  <w:rPr>
                    <w:rFonts w:ascii="Segoe UI Symbol" w:eastAsia="MS Gothic" w:hAnsi="Segoe UI Symbol" w:cs="Segoe UI Symbol"/>
                  </w:rPr>
                  <w:t>☐</w:t>
                </w:r>
              </w:sdtContent>
            </w:sdt>
            <w:r w:rsidR="008245A3" w:rsidRPr="004113CD">
              <w:rPr>
                <w:rFonts w:asciiTheme="majorBidi" w:hAnsiTheme="majorBidi" w:cstheme="majorBidi"/>
              </w:rPr>
              <w:t xml:space="preserve"> Informacijos apie pareiškėjui (partneriui) suteiktą valstybės pagalbą (išskyrus de </w:t>
            </w:r>
            <w:proofErr w:type="spellStart"/>
            <w:r w:rsidR="008245A3" w:rsidRPr="004113CD">
              <w:rPr>
                <w:rFonts w:asciiTheme="majorBidi" w:hAnsiTheme="majorBidi" w:cstheme="majorBidi"/>
              </w:rPr>
              <w:t>minimis</w:t>
            </w:r>
            <w:proofErr w:type="spellEnd"/>
            <w:r w:rsidR="008245A3" w:rsidRPr="004113CD">
              <w:rPr>
                <w:rFonts w:asciiTheme="majorBidi" w:hAnsiTheme="majorBidi" w:cstheme="majorBidi"/>
              </w:rPr>
              <w:t>) forma</w:t>
            </w:r>
          </w:p>
          <w:p w14:paraId="7DDD0DBC" w14:textId="323249C7" w:rsidR="008245A3" w:rsidRPr="004113CD" w:rsidRDefault="00457770" w:rsidP="008245A3">
            <w:pPr>
              <w:rPr>
                <w:rFonts w:asciiTheme="majorBidi" w:hAnsiTheme="majorBidi" w:cstheme="majorBidi"/>
              </w:rPr>
            </w:pPr>
            <w:hyperlink r:id="rId15" w:history="1">
              <w:r w:rsidR="008245A3" w:rsidRPr="004113CD">
                <w:rPr>
                  <w:rStyle w:val="Hyperlink"/>
                  <w:rFonts w:asciiTheme="majorBidi" w:hAnsiTheme="majorBidi" w:cstheme="majorBidi"/>
                </w:rPr>
                <w:t>https://esinvesticijos.lt/dokumentai/informacijos-apie-pareiskejui-partneriui-suteikta-valstybes-pagalba-isskyrus-de-minimis-forma-1</w:t>
              </w:r>
            </w:hyperlink>
            <w:r w:rsidR="008245A3" w:rsidRPr="004113CD">
              <w:rPr>
                <w:rFonts w:asciiTheme="majorBidi" w:hAnsiTheme="majorBidi" w:cstheme="majorBidi"/>
              </w:rPr>
              <w:t xml:space="preserve"> </w:t>
            </w:r>
          </w:p>
          <w:p w14:paraId="0A10E21C" w14:textId="15D39C3D" w:rsidR="008245A3" w:rsidRPr="004113CD" w:rsidRDefault="00457770" w:rsidP="008245A3">
            <w:pPr>
              <w:rPr>
                <w:rFonts w:asciiTheme="majorBidi" w:hAnsiTheme="majorBidi" w:cstheme="majorBidi"/>
              </w:rPr>
            </w:pPr>
            <w:sdt>
              <w:sdtPr>
                <w:rPr>
                  <w:rFonts w:asciiTheme="majorBidi" w:hAnsiTheme="majorBidi" w:cstheme="majorBidi"/>
                </w:rPr>
                <w:id w:val="-2105720156"/>
                <w:placeholder>
                  <w:docPart w:val="FE0979EAD225409C971A564EABF65FBA"/>
                </w:placeholder>
                <w14:checkbox>
                  <w14:checked w14:val="0"/>
                  <w14:checkedState w14:val="2612" w14:font="MS Gothic"/>
                  <w14:uncheckedState w14:val="2610" w14:font="MS Gothic"/>
                </w14:checkbox>
              </w:sdtPr>
              <w:sdtEndPr/>
              <w:sdtContent>
                <w:r w:rsidR="008245A3" w:rsidRPr="004113CD">
                  <w:rPr>
                    <w:rFonts w:ascii="Segoe UI Symbol" w:eastAsia="MS Gothic" w:hAnsi="Segoe UI Symbol" w:cs="Segoe UI Symbol"/>
                  </w:rPr>
                  <w:t>☐</w:t>
                </w:r>
              </w:sdtContent>
            </w:sdt>
            <w:r w:rsidR="008245A3" w:rsidRPr="004113CD">
              <w:rPr>
                <w:rFonts w:asciiTheme="majorBidi" w:hAnsiTheme="majorBidi" w:cstheme="majorBidi"/>
              </w:rPr>
              <w:t xml:space="preserve"> Informacija apie projektui taikomus aplinkosaugos reikalavimus </w:t>
            </w:r>
            <w:hyperlink r:id="rId16" w:history="1">
              <w:r w:rsidR="008245A3" w:rsidRPr="004113CD">
                <w:rPr>
                  <w:rStyle w:val="Hyperlink"/>
                  <w:rFonts w:asciiTheme="majorBidi" w:hAnsiTheme="majorBidi" w:cstheme="majorBidi"/>
                </w:rPr>
                <w:t>https://esinvesticijos.lt/dokumentai/informacijos-apie-projektui-taikomus-aplinkosaugos-reikalavimus-forma-1</w:t>
              </w:r>
            </w:hyperlink>
            <w:r w:rsidR="008245A3" w:rsidRPr="004113CD">
              <w:rPr>
                <w:rFonts w:asciiTheme="majorBidi" w:hAnsiTheme="majorBidi" w:cstheme="majorBidi"/>
              </w:rPr>
              <w:t xml:space="preserve">  </w:t>
            </w:r>
          </w:p>
          <w:p w14:paraId="799CD516" w14:textId="22035D8E" w:rsidR="00353C1C" w:rsidRPr="004113CD" w:rsidRDefault="00457770" w:rsidP="008245A3">
            <w:pPr>
              <w:rPr>
                <w:rFonts w:asciiTheme="majorBidi" w:hAnsiTheme="majorBidi" w:cstheme="majorBidi"/>
              </w:rPr>
            </w:pPr>
            <w:sdt>
              <w:sdtPr>
                <w:rPr>
                  <w:rFonts w:asciiTheme="majorBidi" w:hAnsiTheme="majorBidi" w:cstheme="majorBidi"/>
                </w:rPr>
                <w:id w:val="1078791020"/>
                <w:placeholder>
                  <w:docPart w:val="FE0979EAD225409C971A564EABF65FBA"/>
                </w:placeholder>
                <w14:checkbox>
                  <w14:checked w14:val="1"/>
                  <w14:checkedState w14:val="2612" w14:font="MS Gothic"/>
                  <w14:uncheckedState w14:val="2610" w14:font="MS Gothic"/>
                </w14:checkbox>
              </w:sdtPr>
              <w:sdtEndPr/>
              <w:sdtContent>
                <w:r w:rsidR="00F96EDE">
                  <w:rPr>
                    <w:rFonts w:ascii="MS Gothic" w:eastAsia="MS Gothic" w:hAnsi="MS Gothic" w:cstheme="majorBidi" w:hint="eastAsia"/>
                  </w:rPr>
                  <w:t>☒</w:t>
                </w:r>
              </w:sdtContent>
            </w:sdt>
            <w:r w:rsidR="008245A3" w:rsidRPr="004113CD">
              <w:rPr>
                <w:rFonts w:asciiTheme="majorBidi" w:hAnsiTheme="majorBidi" w:cstheme="majorBidi"/>
              </w:rPr>
              <w:t xml:space="preserve"> Kiti priedai:</w:t>
            </w:r>
          </w:p>
          <w:p w14:paraId="10A7B8E3" w14:textId="110EF331" w:rsidR="00353C1C" w:rsidRPr="004113CD" w:rsidRDefault="006A3769" w:rsidP="00353C1C">
            <w:pPr>
              <w:tabs>
                <w:tab w:val="left" w:pos="426"/>
                <w:tab w:val="left" w:pos="567"/>
                <w:tab w:val="left" w:pos="885"/>
                <w:tab w:val="left" w:pos="1168"/>
              </w:tabs>
              <w:jc w:val="both"/>
              <w:rPr>
                <w:rFonts w:asciiTheme="majorBidi" w:hAnsiTheme="majorBidi" w:cstheme="majorBidi"/>
                <w:sz w:val="20"/>
              </w:rPr>
            </w:pPr>
            <w:r w:rsidRPr="004113CD">
              <w:rPr>
                <w:rFonts w:asciiTheme="majorBidi" w:hAnsiTheme="majorBidi" w:cstheme="majorBidi"/>
                <w:szCs w:val="24"/>
                <w:lang w:val="en-US"/>
              </w:rPr>
              <w:t xml:space="preserve">1. </w:t>
            </w:r>
            <w:r w:rsidR="00353C1C" w:rsidRPr="004113CD">
              <w:rPr>
                <w:rFonts w:asciiTheme="majorBidi" w:hAnsiTheme="majorBidi" w:cstheme="majorBidi"/>
                <w:szCs w:val="24"/>
              </w:rPr>
              <w:t>d</w:t>
            </w:r>
            <w:r w:rsidR="00353C1C" w:rsidRPr="004113CD">
              <w:rPr>
                <w:rFonts w:asciiTheme="majorBidi" w:hAnsiTheme="majorBidi" w:cstheme="majorBidi"/>
                <w:iCs/>
                <w:szCs w:val="24"/>
              </w:rPr>
              <w:t>okumentai ir informacija, pagrindžiantys projekto išlaidų pagrįstumą (</w:t>
            </w:r>
            <w:r w:rsidR="00353C1C" w:rsidRPr="004113CD">
              <w:rPr>
                <w:rFonts w:asciiTheme="majorBidi" w:hAnsiTheme="majorBidi" w:cstheme="majorBidi"/>
                <w:szCs w:val="24"/>
              </w:rPr>
              <w:t>pvz., sudarytų sutarčių kopijos, komerciniai pasiūlymai), taip pat pateikiamos nuorodos į rinkoje esančias kainas (pvz., Centrinėje viešųjų pirkimų informacinėje sistemoje</w:t>
            </w:r>
            <w:proofErr w:type="gramStart"/>
            <w:r w:rsidR="00353C1C" w:rsidRPr="004113CD">
              <w:rPr>
                <w:rFonts w:asciiTheme="majorBidi" w:hAnsiTheme="majorBidi" w:cstheme="majorBidi"/>
                <w:szCs w:val="24"/>
              </w:rPr>
              <w:t>);</w:t>
            </w:r>
            <w:proofErr w:type="gramEnd"/>
            <w:r w:rsidR="00353C1C" w:rsidRPr="004113CD">
              <w:rPr>
                <w:rFonts w:asciiTheme="majorBidi" w:hAnsiTheme="majorBidi" w:cstheme="majorBidi"/>
                <w:szCs w:val="24"/>
              </w:rPr>
              <w:t xml:space="preserve"> </w:t>
            </w:r>
          </w:p>
          <w:p w14:paraId="0D6C94BD" w14:textId="2C57994F" w:rsidR="00353C1C" w:rsidRPr="004113CD" w:rsidRDefault="00353C1C" w:rsidP="00353C1C">
            <w:pPr>
              <w:tabs>
                <w:tab w:val="decimal" w:pos="458"/>
                <w:tab w:val="left" w:pos="606"/>
                <w:tab w:val="left" w:pos="680"/>
                <w:tab w:val="left" w:pos="738"/>
              </w:tabs>
              <w:ind w:left="29" w:hanging="29"/>
              <w:jc w:val="both"/>
              <w:rPr>
                <w:rFonts w:asciiTheme="majorBidi" w:hAnsiTheme="majorBidi" w:cstheme="majorBidi"/>
                <w:color w:val="000000"/>
                <w:szCs w:val="24"/>
              </w:rPr>
            </w:pPr>
            <w:r w:rsidRPr="004113CD">
              <w:rPr>
                <w:rFonts w:asciiTheme="majorBidi" w:hAnsiTheme="majorBidi" w:cstheme="majorBidi"/>
              </w:rPr>
              <w:t>2</w:t>
            </w:r>
            <w:r w:rsidR="006A3769" w:rsidRPr="004113CD">
              <w:rPr>
                <w:rFonts w:asciiTheme="majorBidi" w:hAnsiTheme="majorBidi" w:cstheme="majorBidi"/>
              </w:rPr>
              <w:t>.</w:t>
            </w:r>
            <w:r w:rsidRPr="004113CD">
              <w:rPr>
                <w:rFonts w:asciiTheme="majorBidi" w:hAnsiTheme="majorBidi" w:cstheme="majorBidi"/>
              </w:rPr>
              <w:t xml:space="preserve"> dokumentai, pagrindžiantys darbo užmokesčio išlaidų pagrįstumą (veiklų sąrašą, kuriame būtų nurodytos projektą vykdančių asmenų darbo pagal projektą valandos,  įkainis (valandinis arba mėnesinis), jo pagrindimas). </w:t>
            </w:r>
            <w:r w:rsidRPr="004113CD">
              <w:rPr>
                <w:rFonts w:asciiTheme="majorBidi" w:hAnsiTheme="majorBidi" w:cstheme="majorBidi"/>
                <w:color w:val="000000"/>
                <w:szCs w:val="24"/>
              </w:rPr>
              <w:t>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992D9F3" w14:textId="3027118E" w:rsidR="00353C1C" w:rsidRPr="004113CD" w:rsidRDefault="006A3769" w:rsidP="00353C1C">
            <w:pPr>
              <w:tabs>
                <w:tab w:val="left" w:pos="172"/>
                <w:tab w:val="left" w:pos="426"/>
                <w:tab w:val="left" w:pos="597"/>
                <w:tab w:val="left" w:pos="885"/>
                <w:tab w:val="left" w:pos="1168"/>
              </w:tabs>
              <w:jc w:val="both"/>
              <w:rPr>
                <w:rFonts w:asciiTheme="majorBidi" w:hAnsiTheme="majorBidi" w:cstheme="majorBidi"/>
                <w:szCs w:val="24"/>
              </w:rPr>
            </w:pPr>
            <w:r w:rsidRPr="004113CD">
              <w:rPr>
                <w:rFonts w:asciiTheme="majorBidi" w:eastAsia="Calibri" w:hAnsiTheme="majorBidi" w:cstheme="majorBidi"/>
              </w:rPr>
              <w:t xml:space="preserve">3. </w:t>
            </w:r>
            <w:r w:rsidR="00353C1C" w:rsidRPr="004113CD">
              <w:rPr>
                <w:rFonts w:asciiTheme="majorBidi" w:hAnsiTheme="majorBidi" w:cstheme="majorBidi"/>
                <w:bCs/>
                <w:iCs/>
              </w:rPr>
              <w:t>i</w:t>
            </w:r>
            <w:r w:rsidR="00353C1C" w:rsidRPr="004113CD">
              <w:rPr>
                <w:rFonts w:asciiTheme="majorBidi" w:hAnsiTheme="majorBidi" w:cstheme="majorBidi"/>
              </w:rPr>
              <w:t xml:space="preserve">nvesticijų projektas, parengtas pagal Administruojančiosios institucijos direktoriaus tvirtinamą Investicijų projektų rengimo metodiką, kuri paskelbta Administruojančiosios institucijos interneto svetainėje adresu </w:t>
            </w:r>
            <w:r w:rsidR="00353C1C" w:rsidRPr="004113CD">
              <w:rPr>
                <w:rFonts w:asciiTheme="majorBidi" w:hAnsiTheme="majorBidi" w:cstheme="majorBidi"/>
                <w:color w:val="5B9BD5"/>
                <w:u w:val="single"/>
              </w:rPr>
              <w:t>https://www.cpva.lt/pletros-programu-portfelio-metodines-pagalbos-centras/dokumentai/dokumentai/796/act883?sqid=829b3670a8452304456736b16855dcdda444bdcb</w:t>
            </w:r>
            <w:r w:rsidR="00353C1C" w:rsidRPr="004113CD">
              <w:rPr>
                <w:rFonts w:asciiTheme="majorBidi" w:hAnsiTheme="majorBidi" w:cstheme="majorBidi"/>
                <w:iCs/>
                <w:szCs w:val="24"/>
              </w:rPr>
              <w:t xml:space="preserve"> (taikoma, jeigu</w:t>
            </w:r>
            <w:r w:rsidR="00353C1C" w:rsidRPr="004113CD">
              <w:rPr>
                <w:rFonts w:asciiTheme="majorBidi" w:hAnsiTheme="majorBidi" w:cstheme="majorBidi"/>
              </w:rPr>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31BFF71A" w14:textId="40D1D32C" w:rsidR="00353C1C" w:rsidRPr="004113CD" w:rsidRDefault="006A3769" w:rsidP="00353C1C">
            <w:pPr>
              <w:tabs>
                <w:tab w:val="left" w:pos="426"/>
                <w:tab w:val="left" w:pos="567"/>
                <w:tab w:val="left" w:pos="885"/>
                <w:tab w:val="left" w:pos="1168"/>
              </w:tabs>
              <w:jc w:val="both"/>
              <w:rPr>
                <w:rFonts w:asciiTheme="majorBidi" w:eastAsia="Calibri" w:hAnsiTheme="majorBidi" w:cstheme="majorBidi"/>
              </w:rPr>
            </w:pPr>
            <w:r w:rsidRPr="004113CD">
              <w:rPr>
                <w:rFonts w:asciiTheme="majorBidi" w:eastAsia="Calibri" w:hAnsiTheme="majorBidi" w:cstheme="majorBidi"/>
              </w:rPr>
              <w:lastRenderedPageBreak/>
              <w:t xml:space="preserve">4. </w:t>
            </w:r>
            <w:r w:rsidR="00353C1C" w:rsidRPr="004113CD">
              <w:rPr>
                <w:rFonts w:asciiTheme="majorBidi" w:hAnsiTheme="majorBidi" w:cstheme="majorBidi"/>
                <w:szCs w:val="24"/>
                <w:lang w:eastAsia="lt-LT"/>
              </w:rPr>
              <w:t xml:space="preserve">informacija, reikalinga projekto atitikčiai projektų atrankos kriterijams įvertinti (Aprašo 2 priedas), </w:t>
            </w:r>
            <w:r w:rsidR="00353C1C" w:rsidRPr="004113CD">
              <w:rPr>
                <w:rFonts w:asciiTheme="majorBidi" w:eastAsia="Calibri" w:hAnsiTheme="majorBidi" w:cstheme="majorBidi"/>
              </w:rPr>
              <w:t>ir tai įrodantys dokumentai;</w:t>
            </w:r>
          </w:p>
          <w:p w14:paraId="2C776049" w14:textId="6A4AD922" w:rsidR="00353C1C" w:rsidRPr="004113CD" w:rsidRDefault="006A3769" w:rsidP="00353C1C">
            <w:pPr>
              <w:tabs>
                <w:tab w:val="left" w:pos="426"/>
                <w:tab w:val="left" w:pos="567"/>
                <w:tab w:val="left" w:pos="885"/>
                <w:tab w:val="left" w:pos="1168"/>
              </w:tabs>
              <w:jc w:val="both"/>
              <w:rPr>
                <w:rFonts w:asciiTheme="majorBidi" w:eastAsia="Calibri" w:hAnsiTheme="majorBidi" w:cstheme="majorBidi"/>
              </w:rPr>
            </w:pPr>
            <w:r w:rsidRPr="004113CD">
              <w:rPr>
                <w:rFonts w:asciiTheme="majorBidi" w:eastAsia="Calibri" w:hAnsiTheme="majorBidi" w:cstheme="majorBidi"/>
              </w:rPr>
              <w:t xml:space="preserve">5. </w:t>
            </w:r>
            <w:r w:rsidR="00353C1C" w:rsidRPr="004113CD">
              <w:rPr>
                <w:rFonts w:asciiTheme="majorBidi" w:eastAsia="Calibri" w:hAnsiTheme="majorBidi" w:cstheme="majorBidi"/>
              </w:rPr>
              <w:t>vykdytų lietuvių kalbos tekstyno projektų finansavimo sutarčių kopijos, nuorodos į projektų finansavimo sutartis ir (arba) vadovo raštas dėl anksčiau vykdytų lietuvių kalbos tekstyno projektų (jeigu nebuvo sudaryta projekto finansavimo sutartis) ir jų sąrašas su nuorodomis, kur buvo naudojamas ar viešinamas lietuvių kalbos tekstyno turinys, ir (arba) kiti lietuvių kalbos tekstyno projektų patirtį įrodantys dokumentai;</w:t>
            </w:r>
          </w:p>
          <w:p w14:paraId="7AB5A110" w14:textId="5D045DE6" w:rsidR="00353C1C" w:rsidRPr="004113CD" w:rsidRDefault="006A3769" w:rsidP="00353C1C">
            <w:pPr>
              <w:tabs>
                <w:tab w:val="left" w:pos="426"/>
                <w:tab w:val="left" w:pos="567"/>
                <w:tab w:val="left" w:pos="885"/>
                <w:tab w:val="left" w:pos="1168"/>
              </w:tabs>
              <w:jc w:val="both"/>
              <w:rPr>
                <w:rFonts w:asciiTheme="majorBidi" w:eastAsia="Calibri" w:hAnsiTheme="majorBidi" w:cstheme="majorBidi"/>
              </w:rPr>
            </w:pPr>
            <w:r w:rsidRPr="004113CD">
              <w:rPr>
                <w:rFonts w:asciiTheme="majorBidi" w:eastAsia="Calibri" w:hAnsiTheme="majorBidi" w:cstheme="majorBidi"/>
              </w:rPr>
              <w:t xml:space="preserve">6. </w:t>
            </w:r>
            <w:r w:rsidR="00353C1C" w:rsidRPr="004113CD">
              <w:rPr>
                <w:rFonts w:asciiTheme="majorBidi" w:eastAsia="Calibri" w:hAnsiTheme="majorBidi" w:cstheme="majorBidi"/>
              </w:rPr>
              <w:t>darbo užmokesčio pažyma (Aprašo 3 priedas).</w:t>
            </w:r>
          </w:p>
          <w:p w14:paraId="31C64CCE" w14:textId="7F0839C2" w:rsidR="008245A3" w:rsidRPr="004113CD" w:rsidRDefault="008245A3" w:rsidP="008245A3">
            <w:pPr>
              <w:rPr>
                <w:rFonts w:asciiTheme="majorBidi" w:hAnsiTheme="majorBidi" w:cstheme="majorBidi"/>
              </w:rPr>
            </w:pPr>
            <w:r w:rsidRPr="004113CD">
              <w:rPr>
                <w:rFonts w:asciiTheme="majorBidi" w:hAnsiTheme="majorBidi" w:cstheme="majorBidi"/>
                <w:i/>
                <w:iCs/>
              </w:rPr>
              <w:t xml:space="preserve">  </w:t>
            </w:r>
          </w:p>
        </w:tc>
      </w:tr>
      <w:tr w:rsidR="008245A3" w:rsidRPr="008B168C" w14:paraId="61AE40BF" w14:textId="77777777" w:rsidTr="0090629F">
        <w:trPr>
          <w:cantSplit/>
          <w:trHeight w:val="300"/>
        </w:trPr>
        <w:tc>
          <w:tcPr>
            <w:tcW w:w="1472" w:type="dxa"/>
          </w:tcPr>
          <w:p w14:paraId="6DA192EF" w14:textId="2937F8B0" w:rsidR="008245A3" w:rsidRPr="00F62A6E" w:rsidRDefault="008245A3" w:rsidP="008245A3">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245A3" w:rsidRPr="00FC5CD8" w:rsidRDefault="008245A3" w:rsidP="008245A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245A3" w:rsidRPr="00B57DA7" w:rsidRDefault="00457770" w:rsidP="008245A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245A3">
                  <w:rPr>
                    <w:rFonts w:ascii="MS Gothic" w:eastAsia="MS Gothic" w:hAnsi="MS Gothic" w:cs="Times New Roman" w:hint="eastAsia"/>
                  </w:rPr>
                  <w:t>☐</w:t>
                </w:r>
              </w:sdtContent>
            </w:sdt>
            <w:r w:rsidR="008245A3" w:rsidRPr="00B57DA7">
              <w:rPr>
                <w:rFonts w:ascii="Times New Roman" w:hAnsi="Times New Roman" w:cs="Times New Roman"/>
              </w:rPr>
              <w:t xml:space="preserve"> </w:t>
            </w:r>
            <w:r w:rsidR="008245A3">
              <w:rPr>
                <w:rFonts w:ascii="Times New Roman" w:hAnsi="Times New Roman" w:cs="Times New Roman"/>
              </w:rPr>
              <w:t>Taip</w:t>
            </w:r>
          </w:p>
          <w:p w14:paraId="41F7FCE9" w14:textId="74F776E8" w:rsidR="008245A3" w:rsidRPr="008B168C" w:rsidRDefault="00457770" w:rsidP="008245A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B664B">
                  <w:rPr>
                    <w:rFonts w:ascii="MS Gothic" w:eastAsia="MS Gothic" w:hAnsi="MS Gothic" w:cs="Times New Roman" w:hint="eastAsia"/>
                  </w:rPr>
                  <w:t>☒</w:t>
                </w:r>
              </w:sdtContent>
            </w:sdt>
            <w:r w:rsidR="008245A3" w:rsidRPr="00B57DA7">
              <w:rPr>
                <w:rFonts w:ascii="Times New Roman" w:hAnsi="Times New Roman" w:cs="Times New Roman"/>
              </w:rPr>
              <w:t xml:space="preserve"> </w:t>
            </w:r>
            <w:r w:rsidR="008245A3">
              <w:rPr>
                <w:rFonts w:ascii="Times New Roman" w:hAnsi="Times New Roman" w:cs="Times New Roman"/>
              </w:rPr>
              <w:t>Ne</w:t>
            </w:r>
          </w:p>
        </w:tc>
      </w:tr>
      <w:tr w:rsidR="008245A3" w:rsidRPr="008B168C" w14:paraId="31C64CD7" w14:textId="77777777" w:rsidTr="0090629F">
        <w:trPr>
          <w:cantSplit/>
          <w:trHeight w:val="300"/>
        </w:trPr>
        <w:tc>
          <w:tcPr>
            <w:tcW w:w="1472" w:type="dxa"/>
          </w:tcPr>
          <w:p w14:paraId="31C64CD0" w14:textId="6F9DBAC0" w:rsidR="008245A3" w:rsidRPr="00F62A6E" w:rsidRDefault="008245A3" w:rsidP="008245A3">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245A3" w:rsidRPr="00FC5CD8" w:rsidRDefault="008245A3" w:rsidP="008245A3">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31132F84" w:rsidR="008245A3" w:rsidRPr="00184DBB" w:rsidRDefault="00AF1888" w:rsidP="008245A3">
            <w:pPr>
              <w:rPr>
                <w:rFonts w:asciiTheme="majorBidi" w:hAnsiTheme="majorBidi" w:cstheme="majorBidi"/>
                <w:i/>
                <w:iCs/>
              </w:rPr>
            </w:pPr>
            <w:r w:rsidRPr="00184DBB">
              <w:rPr>
                <w:rFonts w:asciiTheme="majorBidi" w:hAnsiTheme="majorBidi" w:cstheme="majorBidi"/>
              </w:rPr>
              <w:t>CPVA Struktūrinių ir investicijų fondų programos Informacinės visuomenės plėtros projektų skyriaus vyresnioji projektų vadovė Irina Kaminskienė, tel.</w:t>
            </w:r>
            <w:r w:rsidR="00D541AF" w:rsidRPr="00184DBB">
              <w:rPr>
                <w:rFonts w:asciiTheme="majorBidi" w:hAnsiTheme="majorBidi" w:cstheme="majorBidi"/>
              </w:rPr>
              <w:t xml:space="preserve"> </w:t>
            </w:r>
            <w:r w:rsidR="00D541AF" w:rsidRPr="00184DBB">
              <w:rPr>
                <w:rFonts w:asciiTheme="majorBidi" w:hAnsiTheme="majorBidi" w:cstheme="majorBidi"/>
                <w:color w:val="3C3C3B"/>
                <w:lang w:eastAsia="lt-LT"/>
              </w:rPr>
              <w:t>370</w:t>
            </w:r>
            <w:r w:rsidR="00D541AF" w:rsidRPr="00184DBB">
              <w:rPr>
                <w:rFonts w:asciiTheme="majorBidi" w:hAnsiTheme="majorBidi" w:cstheme="majorBidi"/>
                <w:color w:val="414141"/>
                <w:lang w:val="en-US" w:eastAsia="lt-LT"/>
              </w:rPr>
              <w:t> 654 68590</w:t>
            </w:r>
            <w:r w:rsidRPr="00184DBB">
              <w:rPr>
                <w:rFonts w:asciiTheme="majorBidi" w:hAnsiTheme="majorBidi" w:cstheme="majorBidi"/>
              </w:rPr>
              <w:t xml:space="preserve">, el. p. </w:t>
            </w:r>
            <w:hyperlink r:id="rId17" w:history="1">
              <w:r w:rsidR="00D541AF" w:rsidRPr="00184DBB">
                <w:rPr>
                  <w:rStyle w:val="Hyperlink"/>
                  <w:rFonts w:asciiTheme="majorBidi" w:hAnsiTheme="majorBidi" w:cstheme="majorBidi"/>
                </w:rPr>
                <w:t>ir.kaminskiene@cpva.lt</w:t>
              </w:r>
            </w:hyperlink>
            <w:r w:rsidR="00D541AF" w:rsidRPr="00184DBB">
              <w:rPr>
                <w:rFonts w:asciiTheme="majorBidi" w:hAnsiTheme="majorBidi" w:cstheme="majorBidi"/>
              </w:rPr>
              <w:t xml:space="preserve"> </w:t>
            </w:r>
          </w:p>
        </w:tc>
      </w:tr>
      <w:tr w:rsidR="008245A3" w:rsidRPr="008B168C" w14:paraId="228A697B" w14:textId="77777777" w:rsidTr="0090629F">
        <w:trPr>
          <w:cantSplit/>
          <w:trHeight w:val="300"/>
        </w:trPr>
        <w:tc>
          <w:tcPr>
            <w:tcW w:w="1472" w:type="dxa"/>
          </w:tcPr>
          <w:p w14:paraId="7893A037" w14:textId="2C4B853B" w:rsidR="008245A3" w:rsidRPr="00F62A6E" w:rsidRDefault="008245A3" w:rsidP="008245A3">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245A3" w:rsidRPr="00FC5CD8" w:rsidRDefault="008245A3" w:rsidP="008245A3">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CA3AF74" w14:textId="77777777" w:rsidR="00890515" w:rsidRDefault="00890515" w:rsidP="00890515">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18" w:history="1">
              <w:r w:rsidRPr="00716606">
                <w:rPr>
                  <w:rStyle w:val="Hyperlink"/>
                  <w:rFonts w:ascii="Times New Roman" w:hAnsi="Times New Roman" w:cs="Times New Roman"/>
                </w:rPr>
                <w:t>https://www.e-tar.lt/portal/lt/legalAct/14e33320f1ed11ec8fa7d02a65c371ad/asr</w:t>
              </w:r>
            </w:hyperlink>
          </w:p>
          <w:p w14:paraId="218C684F" w14:textId="3470A3CD" w:rsidR="008245A3" w:rsidRPr="000227EC" w:rsidRDefault="006D5AE3" w:rsidP="008245A3">
            <w:pPr>
              <w:jc w:val="both"/>
              <w:rPr>
                <w:rFonts w:asciiTheme="majorBidi" w:hAnsiTheme="majorBidi" w:cstheme="majorBidi"/>
                <w:i/>
                <w:iCs/>
              </w:rPr>
            </w:pPr>
            <w:r w:rsidRPr="000227EC">
              <w:rPr>
                <w:rStyle w:val="ui-provider"/>
                <w:rFonts w:asciiTheme="majorBidi" w:hAnsiTheme="majorBidi" w:cstheme="majorBidi"/>
              </w:rPr>
              <w:t xml:space="preserve">2021-2030 metų Lietuvos Respublikos 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projektų finansavimo sąlygų aprašas Nr. </w:t>
            </w:r>
            <w:r w:rsidR="000227EC" w:rsidRPr="000227EC">
              <w:rPr>
                <w:rStyle w:val="ui-provider"/>
                <w:rFonts w:asciiTheme="majorBidi" w:hAnsiTheme="majorBidi" w:cstheme="majorBidi"/>
              </w:rPr>
              <w:t xml:space="preserve">4 </w:t>
            </w:r>
            <w:hyperlink r:id="rId19" w:history="1">
              <w:r w:rsidR="00585A53" w:rsidRPr="000227EC">
                <w:rPr>
                  <w:rStyle w:val="Hyperlink"/>
                  <w:rFonts w:asciiTheme="majorBidi" w:hAnsiTheme="majorBidi" w:cstheme="majorBidi"/>
                </w:rPr>
                <w:t>https://www.e-tar.lt/rs/lasupplement/9b1fa050cfb711eea5a28c81c82193a8/42c36970cfbf11eea5a28c81c82193a8/</w:t>
              </w:r>
            </w:hyperlink>
            <w:r w:rsidR="00585A53" w:rsidRPr="000227EC">
              <w:rPr>
                <w:rFonts w:asciiTheme="majorBidi" w:hAnsiTheme="majorBidi" w:cstheme="majorBidi"/>
              </w:rPr>
              <w:t xml:space="preserve"> </w:t>
            </w:r>
          </w:p>
        </w:tc>
      </w:tr>
      <w:tr w:rsidR="008245A3" w:rsidRPr="008B168C" w14:paraId="31C64CDC" w14:textId="77777777" w:rsidTr="0090629F">
        <w:trPr>
          <w:cantSplit/>
          <w:trHeight w:val="300"/>
        </w:trPr>
        <w:tc>
          <w:tcPr>
            <w:tcW w:w="1472" w:type="dxa"/>
          </w:tcPr>
          <w:p w14:paraId="31C64CD8" w14:textId="728D262D" w:rsidR="008245A3" w:rsidRPr="00FC5CD8" w:rsidRDefault="008245A3" w:rsidP="008245A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245A3" w:rsidRPr="00FC5CD8" w:rsidRDefault="008245A3" w:rsidP="008245A3">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245A3" w:rsidRPr="00FC5CD8" w:rsidRDefault="008245A3" w:rsidP="008245A3">
            <w:pPr>
              <w:rPr>
                <w:rFonts w:ascii="Times New Roman" w:hAnsi="Times New Roman" w:cs="Times New Roman"/>
                <w:b/>
                <w:bCs/>
              </w:rPr>
            </w:pPr>
          </w:p>
        </w:tc>
        <w:tc>
          <w:tcPr>
            <w:tcW w:w="5933" w:type="dxa"/>
            <w:gridSpan w:val="4"/>
          </w:tcPr>
          <w:p w14:paraId="31C64CDB" w14:textId="2A24F8D4" w:rsidR="008245A3" w:rsidRPr="00344EBE" w:rsidRDefault="00890515" w:rsidP="008245A3">
            <w:pPr>
              <w:jc w:val="both"/>
              <w:rPr>
                <w:rFonts w:ascii="Times New Roman" w:hAnsi="Times New Roman" w:cs="Times New Roman"/>
              </w:rPr>
            </w:pPr>
            <w:r>
              <w:rPr>
                <w:rFonts w:ascii="Times New Roman" w:hAnsi="Times New Roman" w:cs="Times New Roman"/>
              </w:rPr>
              <w:t>-</w:t>
            </w:r>
          </w:p>
        </w:tc>
      </w:tr>
      <w:tr w:rsidR="008245A3" w:rsidRPr="008B168C" w14:paraId="2A59DD9A" w14:textId="77777777" w:rsidTr="0090629F">
        <w:trPr>
          <w:cantSplit/>
          <w:trHeight w:val="300"/>
        </w:trPr>
        <w:tc>
          <w:tcPr>
            <w:tcW w:w="1472" w:type="dxa"/>
          </w:tcPr>
          <w:p w14:paraId="76F1BA1E" w14:textId="41E2DB9E" w:rsidR="008245A3" w:rsidRPr="00FC5CD8" w:rsidRDefault="008245A3" w:rsidP="008245A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245A3" w:rsidRPr="00FC5CD8" w:rsidRDefault="008245A3" w:rsidP="008245A3">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32225755" w14:textId="77777777" w:rsidR="001C6586" w:rsidRPr="00716606" w:rsidRDefault="001C6586" w:rsidP="001C6586">
            <w:pPr>
              <w:pStyle w:val="ListParagraph"/>
              <w:numPr>
                <w:ilvl w:val="0"/>
                <w:numId w:val="26"/>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0"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2A0F5C6F" w14:textId="4B920C0F" w:rsidR="008245A3" w:rsidRPr="001A5288" w:rsidRDefault="001C6586" w:rsidP="001A5288">
            <w:pPr>
              <w:pStyle w:val="ListParagraph"/>
              <w:numPr>
                <w:ilvl w:val="0"/>
                <w:numId w:val="26"/>
              </w:numPr>
              <w:tabs>
                <w:tab w:val="left" w:pos="296"/>
              </w:tabs>
              <w:ind w:left="13" w:firstLine="0"/>
              <w:jc w:val="both"/>
              <w:rPr>
                <w:rFonts w:ascii="Times New Roman" w:hAnsi="Times New Roman" w:cs="Times New Roman"/>
                <w:i/>
                <w:iCs/>
              </w:rPr>
            </w:pPr>
            <w:r w:rsidRPr="001A5288">
              <w:rPr>
                <w:rFonts w:ascii="Times New Roman" w:eastAsia="Times New Roman" w:hAnsi="Times New Roman" w:cs="Times New Roman"/>
              </w:rPr>
              <w:t xml:space="preserve">Projekto sutarties forma: </w:t>
            </w:r>
            <w:hyperlink r:id="rId21" w:history="1">
              <w:r w:rsidRPr="001A5288">
                <w:rPr>
                  <w:rStyle w:val="Hyperlink"/>
                  <w:rFonts w:ascii="Times New Roman" w:hAnsi="Times New Roman" w:cs="Times New Roman"/>
                </w:rPr>
                <w:t>https://www.e-tar.lt/portal/lt/legalAct/14e33320f1ed11ec8fa7d02a65c371ad/asr</w:t>
              </w:r>
            </w:hyperlink>
            <w:r w:rsidRPr="001A5288">
              <w:rPr>
                <w:rFonts w:ascii="Times New Roman" w:hAnsi="Times New Roman" w:cs="Times New Roman"/>
              </w:rPr>
              <w:t xml:space="preserve"> </w:t>
            </w:r>
            <w:r w:rsidRPr="001A5288">
              <w:rPr>
                <w:rFonts w:ascii="Times New Roman" w:eastAsia="Times New Roman" w:hAnsi="Times New Roman" w:cs="Times New Roman"/>
              </w:rPr>
              <w:t xml:space="preserve"> (žr. „22.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F6BBE">
      <w:headerReference w:type="default" r:id="rId22"/>
      <w:footerReference w:type="default" r:id="rId2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38E5" w14:textId="77777777" w:rsidR="009F6BBE" w:rsidRDefault="009F6BBE" w:rsidP="00213DCB">
      <w:pPr>
        <w:spacing w:after="0" w:line="240" w:lineRule="auto"/>
      </w:pPr>
      <w:r>
        <w:separator/>
      </w:r>
    </w:p>
  </w:endnote>
  <w:endnote w:type="continuationSeparator" w:id="0">
    <w:p w14:paraId="229BAF4B" w14:textId="77777777" w:rsidR="009F6BBE" w:rsidRDefault="009F6BBE" w:rsidP="00213DCB">
      <w:pPr>
        <w:spacing w:after="0" w:line="240" w:lineRule="auto"/>
      </w:pPr>
      <w:r>
        <w:continuationSeparator/>
      </w:r>
    </w:p>
  </w:endnote>
  <w:endnote w:type="continuationNotice" w:id="1">
    <w:p w14:paraId="326DADE4" w14:textId="77777777" w:rsidR="009F6BBE" w:rsidRDefault="009F6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0187" w14:textId="77777777" w:rsidR="009F6BBE" w:rsidRDefault="009F6BBE" w:rsidP="00213DCB">
      <w:pPr>
        <w:spacing w:after="0" w:line="240" w:lineRule="auto"/>
      </w:pPr>
      <w:r>
        <w:separator/>
      </w:r>
    </w:p>
  </w:footnote>
  <w:footnote w:type="continuationSeparator" w:id="0">
    <w:p w14:paraId="2ACB5517" w14:textId="77777777" w:rsidR="009F6BBE" w:rsidRDefault="009F6BBE" w:rsidP="00213DCB">
      <w:pPr>
        <w:spacing w:after="0" w:line="240" w:lineRule="auto"/>
      </w:pPr>
      <w:r>
        <w:continuationSeparator/>
      </w:r>
    </w:p>
  </w:footnote>
  <w:footnote w:type="continuationNotice" w:id="1">
    <w:p w14:paraId="78FD1EE4" w14:textId="77777777" w:rsidR="009F6BBE" w:rsidRDefault="009F6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DB5"/>
    <w:multiLevelType w:val="hybridMultilevel"/>
    <w:tmpl w:val="66C4FBB8"/>
    <w:lvl w:ilvl="0" w:tplc="86B42E94">
      <w:start w:val="1"/>
      <w:numFmt w:val="decimal"/>
      <w:lvlText w:val="%1."/>
      <w:lvlJc w:val="left"/>
      <w:pPr>
        <w:ind w:left="336" w:hanging="360"/>
      </w:pPr>
      <w:rPr>
        <w:rFonts w:hint="default"/>
        <w:b/>
      </w:rPr>
    </w:lvl>
    <w:lvl w:ilvl="1" w:tplc="04270019" w:tentative="1">
      <w:start w:val="1"/>
      <w:numFmt w:val="lowerLetter"/>
      <w:lvlText w:val="%2."/>
      <w:lvlJc w:val="left"/>
      <w:pPr>
        <w:ind w:left="1056" w:hanging="360"/>
      </w:pPr>
    </w:lvl>
    <w:lvl w:ilvl="2" w:tplc="0427001B" w:tentative="1">
      <w:start w:val="1"/>
      <w:numFmt w:val="lowerRoman"/>
      <w:lvlText w:val="%3."/>
      <w:lvlJc w:val="right"/>
      <w:pPr>
        <w:ind w:left="1776" w:hanging="180"/>
      </w:pPr>
    </w:lvl>
    <w:lvl w:ilvl="3" w:tplc="0427000F" w:tentative="1">
      <w:start w:val="1"/>
      <w:numFmt w:val="decimal"/>
      <w:lvlText w:val="%4."/>
      <w:lvlJc w:val="left"/>
      <w:pPr>
        <w:ind w:left="2496" w:hanging="360"/>
      </w:pPr>
    </w:lvl>
    <w:lvl w:ilvl="4" w:tplc="04270019" w:tentative="1">
      <w:start w:val="1"/>
      <w:numFmt w:val="lowerLetter"/>
      <w:lvlText w:val="%5."/>
      <w:lvlJc w:val="left"/>
      <w:pPr>
        <w:ind w:left="3216" w:hanging="360"/>
      </w:pPr>
    </w:lvl>
    <w:lvl w:ilvl="5" w:tplc="0427001B" w:tentative="1">
      <w:start w:val="1"/>
      <w:numFmt w:val="lowerRoman"/>
      <w:lvlText w:val="%6."/>
      <w:lvlJc w:val="right"/>
      <w:pPr>
        <w:ind w:left="3936" w:hanging="180"/>
      </w:pPr>
    </w:lvl>
    <w:lvl w:ilvl="6" w:tplc="0427000F" w:tentative="1">
      <w:start w:val="1"/>
      <w:numFmt w:val="decimal"/>
      <w:lvlText w:val="%7."/>
      <w:lvlJc w:val="left"/>
      <w:pPr>
        <w:ind w:left="4656" w:hanging="360"/>
      </w:pPr>
    </w:lvl>
    <w:lvl w:ilvl="7" w:tplc="04270019" w:tentative="1">
      <w:start w:val="1"/>
      <w:numFmt w:val="lowerLetter"/>
      <w:lvlText w:val="%8."/>
      <w:lvlJc w:val="left"/>
      <w:pPr>
        <w:ind w:left="5376" w:hanging="360"/>
      </w:pPr>
    </w:lvl>
    <w:lvl w:ilvl="8" w:tplc="0427001B" w:tentative="1">
      <w:start w:val="1"/>
      <w:numFmt w:val="lowerRoman"/>
      <w:lvlText w:val="%9."/>
      <w:lvlJc w:val="right"/>
      <w:pPr>
        <w:ind w:left="6096"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C3513"/>
    <w:multiLevelType w:val="multilevel"/>
    <w:tmpl w:val="B43E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B0427F"/>
    <w:multiLevelType w:val="multilevel"/>
    <w:tmpl w:val="96746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0"/>
  </w:num>
  <w:num w:numId="2" w16cid:durableId="890963154">
    <w:abstractNumId w:val="13"/>
  </w:num>
  <w:num w:numId="3" w16cid:durableId="1697852437">
    <w:abstractNumId w:val="3"/>
  </w:num>
  <w:num w:numId="4" w16cid:durableId="212932639">
    <w:abstractNumId w:val="1"/>
  </w:num>
  <w:num w:numId="5" w16cid:durableId="1273518823">
    <w:abstractNumId w:val="11"/>
  </w:num>
  <w:num w:numId="6" w16cid:durableId="690842849">
    <w:abstractNumId w:val="18"/>
  </w:num>
  <w:num w:numId="7" w16cid:durableId="47001716">
    <w:abstractNumId w:val="8"/>
  </w:num>
  <w:num w:numId="8" w16cid:durableId="977808325">
    <w:abstractNumId w:val="5"/>
  </w:num>
  <w:num w:numId="9" w16cid:durableId="1796439175">
    <w:abstractNumId w:val="7"/>
  </w:num>
  <w:num w:numId="10" w16cid:durableId="873813898">
    <w:abstractNumId w:val="19"/>
  </w:num>
  <w:num w:numId="11" w16cid:durableId="460073394">
    <w:abstractNumId w:val="12"/>
  </w:num>
  <w:num w:numId="12" w16cid:durableId="59640179">
    <w:abstractNumId w:val="14"/>
  </w:num>
  <w:num w:numId="13" w16cid:durableId="1538007029">
    <w:abstractNumId w:val="1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9"/>
  </w:num>
  <w:num w:numId="17" w16cid:durableId="1682076496">
    <w:abstractNumId w:val="19"/>
  </w:num>
  <w:num w:numId="18" w16cid:durableId="834956247">
    <w:abstractNumId w:val="19"/>
  </w:num>
  <w:num w:numId="19" w16cid:durableId="483666270">
    <w:abstractNumId w:val="19"/>
  </w:num>
  <w:num w:numId="20" w16cid:durableId="307591034">
    <w:abstractNumId w:val="19"/>
  </w:num>
  <w:num w:numId="21" w16cid:durableId="640430120">
    <w:abstractNumId w:val="19"/>
  </w:num>
  <w:num w:numId="22" w16cid:durableId="39206847">
    <w:abstractNumId w:val="16"/>
  </w:num>
  <w:num w:numId="23" w16cid:durableId="2111389103">
    <w:abstractNumId w:val="4"/>
  </w:num>
  <w:num w:numId="24" w16cid:durableId="994838730">
    <w:abstractNumId w:val="9"/>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438140973">
    <w:abstractNumId w:val="20"/>
  </w:num>
  <w:num w:numId="27" w16cid:durableId="1558397082">
    <w:abstractNumId w:val="2"/>
  </w:num>
  <w:num w:numId="28" w16cid:durableId="486941897">
    <w:abstractNumId w:val="6"/>
  </w:num>
  <w:num w:numId="29" w16cid:durableId="4734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A18"/>
    <w:rsid w:val="00010FBC"/>
    <w:rsid w:val="00016F9A"/>
    <w:rsid w:val="00020A12"/>
    <w:rsid w:val="000227EC"/>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12F0"/>
    <w:rsid w:val="00043177"/>
    <w:rsid w:val="00043408"/>
    <w:rsid w:val="00044A52"/>
    <w:rsid w:val="00046408"/>
    <w:rsid w:val="00047431"/>
    <w:rsid w:val="00047497"/>
    <w:rsid w:val="00047B79"/>
    <w:rsid w:val="00050112"/>
    <w:rsid w:val="00050215"/>
    <w:rsid w:val="00053A24"/>
    <w:rsid w:val="000545EB"/>
    <w:rsid w:val="00056965"/>
    <w:rsid w:val="000579BE"/>
    <w:rsid w:val="0005FC15"/>
    <w:rsid w:val="00060A91"/>
    <w:rsid w:val="0006356E"/>
    <w:rsid w:val="00063685"/>
    <w:rsid w:val="00063B04"/>
    <w:rsid w:val="0006612A"/>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698"/>
    <w:rsid w:val="00091A50"/>
    <w:rsid w:val="000931BE"/>
    <w:rsid w:val="00094BEF"/>
    <w:rsid w:val="0009586B"/>
    <w:rsid w:val="000A1548"/>
    <w:rsid w:val="000A18C1"/>
    <w:rsid w:val="000A24FA"/>
    <w:rsid w:val="000A3B35"/>
    <w:rsid w:val="000A4A0E"/>
    <w:rsid w:val="000A63A5"/>
    <w:rsid w:val="000A6D6C"/>
    <w:rsid w:val="000A6FB0"/>
    <w:rsid w:val="000A7FD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C681E"/>
    <w:rsid w:val="000D01B1"/>
    <w:rsid w:val="000D1AA0"/>
    <w:rsid w:val="000D22A1"/>
    <w:rsid w:val="000D2B1E"/>
    <w:rsid w:val="000D2EE0"/>
    <w:rsid w:val="000D39DD"/>
    <w:rsid w:val="000E1BAD"/>
    <w:rsid w:val="000E1E0A"/>
    <w:rsid w:val="000E2FBB"/>
    <w:rsid w:val="000E346E"/>
    <w:rsid w:val="000E470D"/>
    <w:rsid w:val="000E48A7"/>
    <w:rsid w:val="000E4AC2"/>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59CC"/>
    <w:rsid w:val="00105E9F"/>
    <w:rsid w:val="001069CD"/>
    <w:rsid w:val="00106FEF"/>
    <w:rsid w:val="001112A3"/>
    <w:rsid w:val="001122A8"/>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39A"/>
    <w:rsid w:val="00154A45"/>
    <w:rsid w:val="00155D27"/>
    <w:rsid w:val="0016227A"/>
    <w:rsid w:val="001625C0"/>
    <w:rsid w:val="00162CF9"/>
    <w:rsid w:val="00165330"/>
    <w:rsid w:val="00165589"/>
    <w:rsid w:val="001659EE"/>
    <w:rsid w:val="00165C6E"/>
    <w:rsid w:val="0017507E"/>
    <w:rsid w:val="00175392"/>
    <w:rsid w:val="00181140"/>
    <w:rsid w:val="00181B7B"/>
    <w:rsid w:val="00181C19"/>
    <w:rsid w:val="00181E22"/>
    <w:rsid w:val="00182BD9"/>
    <w:rsid w:val="00184469"/>
    <w:rsid w:val="00184DBB"/>
    <w:rsid w:val="00190714"/>
    <w:rsid w:val="00190B9E"/>
    <w:rsid w:val="001912A4"/>
    <w:rsid w:val="00191FD0"/>
    <w:rsid w:val="0019289B"/>
    <w:rsid w:val="00192BFE"/>
    <w:rsid w:val="00193AE5"/>
    <w:rsid w:val="001948C5"/>
    <w:rsid w:val="00196F79"/>
    <w:rsid w:val="001A1453"/>
    <w:rsid w:val="001A2484"/>
    <w:rsid w:val="001A4D2E"/>
    <w:rsid w:val="001A5288"/>
    <w:rsid w:val="001A7B49"/>
    <w:rsid w:val="001A7FAA"/>
    <w:rsid w:val="001B02B8"/>
    <w:rsid w:val="001B368A"/>
    <w:rsid w:val="001B36A2"/>
    <w:rsid w:val="001B4599"/>
    <w:rsid w:val="001B5FBA"/>
    <w:rsid w:val="001B664B"/>
    <w:rsid w:val="001B6660"/>
    <w:rsid w:val="001B769A"/>
    <w:rsid w:val="001C2E7B"/>
    <w:rsid w:val="001C349B"/>
    <w:rsid w:val="001C497B"/>
    <w:rsid w:val="001C4BCD"/>
    <w:rsid w:val="001C5230"/>
    <w:rsid w:val="001C6586"/>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59C"/>
    <w:rsid w:val="00215ECD"/>
    <w:rsid w:val="00216BC8"/>
    <w:rsid w:val="0021738F"/>
    <w:rsid w:val="00217BE1"/>
    <w:rsid w:val="00217FE5"/>
    <w:rsid w:val="00220113"/>
    <w:rsid w:val="00220EEE"/>
    <w:rsid w:val="00224D31"/>
    <w:rsid w:val="002253C0"/>
    <w:rsid w:val="00225D82"/>
    <w:rsid w:val="00226100"/>
    <w:rsid w:val="00226A9A"/>
    <w:rsid w:val="0023012C"/>
    <w:rsid w:val="00233087"/>
    <w:rsid w:val="00234760"/>
    <w:rsid w:val="00236325"/>
    <w:rsid w:val="00237FE8"/>
    <w:rsid w:val="00241AAD"/>
    <w:rsid w:val="00242220"/>
    <w:rsid w:val="002426A0"/>
    <w:rsid w:val="00243187"/>
    <w:rsid w:val="00243C1F"/>
    <w:rsid w:val="00244F72"/>
    <w:rsid w:val="002469A5"/>
    <w:rsid w:val="00247A62"/>
    <w:rsid w:val="00254FF3"/>
    <w:rsid w:val="002556F4"/>
    <w:rsid w:val="00257EEA"/>
    <w:rsid w:val="00260E5A"/>
    <w:rsid w:val="00261453"/>
    <w:rsid w:val="002619F8"/>
    <w:rsid w:val="00262D22"/>
    <w:rsid w:val="002637B8"/>
    <w:rsid w:val="00265AA3"/>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32D5"/>
    <w:rsid w:val="002D01C1"/>
    <w:rsid w:val="002D1741"/>
    <w:rsid w:val="002D2648"/>
    <w:rsid w:val="002D3C55"/>
    <w:rsid w:val="002D48A9"/>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6E03"/>
    <w:rsid w:val="002F7A57"/>
    <w:rsid w:val="003025E2"/>
    <w:rsid w:val="00302EFA"/>
    <w:rsid w:val="00304F2D"/>
    <w:rsid w:val="003060E6"/>
    <w:rsid w:val="00307C8C"/>
    <w:rsid w:val="00312260"/>
    <w:rsid w:val="0031275A"/>
    <w:rsid w:val="00313B3F"/>
    <w:rsid w:val="00315781"/>
    <w:rsid w:val="00316854"/>
    <w:rsid w:val="00316F75"/>
    <w:rsid w:val="003203F6"/>
    <w:rsid w:val="003235C9"/>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3C1C"/>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4E8A"/>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048E"/>
    <w:rsid w:val="003D201B"/>
    <w:rsid w:val="003D36C9"/>
    <w:rsid w:val="003D416D"/>
    <w:rsid w:val="003D4334"/>
    <w:rsid w:val="003D5588"/>
    <w:rsid w:val="003D6DB3"/>
    <w:rsid w:val="003D6F4B"/>
    <w:rsid w:val="003D78B3"/>
    <w:rsid w:val="003E2817"/>
    <w:rsid w:val="003E3775"/>
    <w:rsid w:val="003E415C"/>
    <w:rsid w:val="003E6129"/>
    <w:rsid w:val="003E7D91"/>
    <w:rsid w:val="003F0281"/>
    <w:rsid w:val="003F21AF"/>
    <w:rsid w:val="003F2292"/>
    <w:rsid w:val="003F35E0"/>
    <w:rsid w:val="003F40EF"/>
    <w:rsid w:val="003F68AE"/>
    <w:rsid w:val="003F7168"/>
    <w:rsid w:val="00401578"/>
    <w:rsid w:val="00402930"/>
    <w:rsid w:val="00403152"/>
    <w:rsid w:val="00403935"/>
    <w:rsid w:val="00404403"/>
    <w:rsid w:val="00404AAF"/>
    <w:rsid w:val="00406FD6"/>
    <w:rsid w:val="00410B95"/>
    <w:rsid w:val="004113CD"/>
    <w:rsid w:val="00411B48"/>
    <w:rsid w:val="0041222B"/>
    <w:rsid w:val="00413045"/>
    <w:rsid w:val="0041460A"/>
    <w:rsid w:val="00414CC1"/>
    <w:rsid w:val="00415741"/>
    <w:rsid w:val="00415751"/>
    <w:rsid w:val="00415A67"/>
    <w:rsid w:val="00415ADF"/>
    <w:rsid w:val="004173A5"/>
    <w:rsid w:val="00417539"/>
    <w:rsid w:val="00420DBA"/>
    <w:rsid w:val="00421A95"/>
    <w:rsid w:val="00422926"/>
    <w:rsid w:val="0042365A"/>
    <w:rsid w:val="00423B7E"/>
    <w:rsid w:val="00423D9F"/>
    <w:rsid w:val="0042514A"/>
    <w:rsid w:val="00425B02"/>
    <w:rsid w:val="004272F3"/>
    <w:rsid w:val="00427626"/>
    <w:rsid w:val="00431468"/>
    <w:rsid w:val="004328E4"/>
    <w:rsid w:val="00432999"/>
    <w:rsid w:val="00434A7A"/>
    <w:rsid w:val="004353E3"/>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7770"/>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0ED"/>
    <w:rsid w:val="004861F2"/>
    <w:rsid w:val="004864BA"/>
    <w:rsid w:val="00487B9F"/>
    <w:rsid w:val="00487D1C"/>
    <w:rsid w:val="0048C682"/>
    <w:rsid w:val="004919D0"/>
    <w:rsid w:val="00492AB8"/>
    <w:rsid w:val="004945EA"/>
    <w:rsid w:val="004A499E"/>
    <w:rsid w:val="004A79FA"/>
    <w:rsid w:val="004A7D9B"/>
    <w:rsid w:val="004B01F2"/>
    <w:rsid w:val="004B0562"/>
    <w:rsid w:val="004B1CEB"/>
    <w:rsid w:val="004B1D4F"/>
    <w:rsid w:val="004B2993"/>
    <w:rsid w:val="004B3981"/>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1E"/>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79AE"/>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5E65"/>
    <w:rsid w:val="00527F46"/>
    <w:rsid w:val="00532885"/>
    <w:rsid w:val="00533406"/>
    <w:rsid w:val="0053372B"/>
    <w:rsid w:val="005341BB"/>
    <w:rsid w:val="005362EC"/>
    <w:rsid w:val="005406EE"/>
    <w:rsid w:val="00541493"/>
    <w:rsid w:val="00543003"/>
    <w:rsid w:val="0054405F"/>
    <w:rsid w:val="0054650C"/>
    <w:rsid w:val="00546849"/>
    <w:rsid w:val="005473F2"/>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5A53"/>
    <w:rsid w:val="005861EF"/>
    <w:rsid w:val="0058682F"/>
    <w:rsid w:val="00586EED"/>
    <w:rsid w:val="00590A00"/>
    <w:rsid w:val="00590ED5"/>
    <w:rsid w:val="005915B6"/>
    <w:rsid w:val="00591672"/>
    <w:rsid w:val="00592365"/>
    <w:rsid w:val="00593134"/>
    <w:rsid w:val="0059461E"/>
    <w:rsid w:val="00594C7C"/>
    <w:rsid w:val="0059558D"/>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2456"/>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5989"/>
    <w:rsid w:val="0064610B"/>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496"/>
    <w:rsid w:val="00681B30"/>
    <w:rsid w:val="00681E7A"/>
    <w:rsid w:val="00682547"/>
    <w:rsid w:val="0068255F"/>
    <w:rsid w:val="00683A31"/>
    <w:rsid w:val="00684177"/>
    <w:rsid w:val="006856C7"/>
    <w:rsid w:val="006874CB"/>
    <w:rsid w:val="00690B9E"/>
    <w:rsid w:val="006A00FF"/>
    <w:rsid w:val="006A1058"/>
    <w:rsid w:val="006A2775"/>
    <w:rsid w:val="006A2DBF"/>
    <w:rsid w:val="006A2E0D"/>
    <w:rsid w:val="006A3769"/>
    <w:rsid w:val="006A47F9"/>
    <w:rsid w:val="006B078B"/>
    <w:rsid w:val="006B1167"/>
    <w:rsid w:val="006B2EA2"/>
    <w:rsid w:val="006B59A9"/>
    <w:rsid w:val="006B7560"/>
    <w:rsid w:val="006C083E"/>
    <w:rsid w:val="006C1D56"/>
    <w:rsid w:val="006C232D"/>
    <w:rsid w:val="006C2504"/>
    <w:rsid w:val="006C6CDD"/>
    <w:rsid w:val="006C7568"/>
    <w:rsid w:val="006D088B"/>
    <w:rsid w:val="006D0D2B"/>
    <w:rsid w:val="006D1AA3"/>
    <w:rsid w:val="006D319D"/>
    <w:rsid w:val="006D3337"/>
    <w:rsid w:val="006D3F5D"/>
    <w:rsid w:val="006D4EAD"/>
    <w:rsid w:val="006D5AE3"/>
    <w:rsid w:val="006D6EFF"/>
    <w:rsid w:val="006E018E"/>
    <w:rsid w:val="006E0B11"/>
    <w:rsid w:val="006E0D01"/>
    <w:rsid w:val="006E114B"/>
    <w:rsid w:val="006E33E6"/>
    <w:rsid w:val="006E4316"/>
    <w:rsid w:val="006E63F7"/>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475D"/>
    <w:rsid w:val="00725CC0"/>
    <w:rsid w:val="00726572"/>
    <w:rsid w:val="00726EEB"/>
    <w:rsid w:val="00731A2A"/>
    <w:rsid w:val="00732239"/>
    <w:rsid w:val="00732F4F"/>
    <w:rsid w:val="00732F7C"/>
    <w:rsid w:val="0073377E"/>
    <w:rsid w:val="0073384C"/>
    <w:rsid w:val="00734D07"/>
    <w:rsid w:val="007363A8"/>
    <w:rsid w:val="00736564"/>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4604"/>
    <w:rsid w:val="007B5039"/>
    <w:rsid w:val="007B5435"/>
    <w:rsid w:val="007B7592"/>
    <w:rsid w:val="007C1063"/>
    <w:rsid w:val="007C1E6B"/>
    <w:rsid w:val="007C30AD"/>
    <w:rsid w:val="007C3556"/>
    <w:rsid w:val="007C4EF9"/>
    <w:rsid w:val="007C5249"/>
    <w:rsid w:val="007C566B"/>
    <w:rsid w:val="007C5693"/>
    <w:rsid w:val="007C579D"/>
    <w:rsid w:val="007C5812"/>
    <w:rsid w:val="007C5938"/>
    <w:rsid w:val="007C7C7B"/>
    <w:rsid w:val="007D0E47"/>
    <w:rsid w:val="007D1344"/>
    <w:rsid w:val="007D46EE"/>
    <w:rsid w:val="007D4DCE"/>
    <w:rsid w:val="007D569C"/>
    <w:rsid w:val="007DE2E7"/>
    <w:rsid w:val="007E0572"/>
    <w:rsid w:val="007E1C77"/>
    <w:rsid w:val="007E2FA4"/>
    <w:rsid w:val="007E5AD2"/>
    <w:rsid w:val="007E5F88"/>
    <w:rsid w:val="007E6738"/>
    <w:rsid w:val="007E7B9F"/>
    <w:rsid w:val="007F0AD7"/>
    <w:rsid w:val="007F2DCE"/>
    <w:rsid w:val="007F3ED1"/>
    <w:rsid w:val="007F4234"/>
    <w:rsid w:val="007F4A2E"/>
    <w:rsid w:val="007F5CFB"/>
    <w:rsid w:val="007F6DD8"/>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5A3"/>
    <w:rsid w:val="008248B7"/>
    <w:rsid w:val="008254F5"/>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7F8"/>
    <w:rsid w:val="00854088"/>
    <w:rsid w:val="00854D31"/>
    <w:rsid w:val="0085527A"/>
    <w:rsid w:val="00856311"/>
    <w:rsid w:val="0085676D"/>
    <w:rsid w:val="008575B8"/>
    <w:rsid w:val="00857929"/>
    <w:rsid w:val="0086120C"/>
    <w:rsid w:val="0086143D"/>
    <w:rsid w:val="0086286C"/>
    <w:rsid w:val="00862F69"/>
    <w:rsid w:val="008645B2"/>
    <w:rsid w:val="00865F32"/>
    <w:rsid w:val="00866EF0"/>
    <w:rsid w:val="00867DF7"/>
    <w:rsid w:val="00870427"/>
    <w:rsid w:val="00871966"/>
    <w:rsid w:val="00873A28"/>
    <w:rsid w:val="00874F1B"/>
    <w:rsid w:val="008763B8"/>
    <w:rsid w:val="0087646E"/>
    <w:rsid w:val="00877B32"/>
    <w:rsid w:val="00877B73"/>
    <w:rsid w:val="00877C98"/>
    <w:rsid w:val="0088030F"/>
    <w:rsid w:val="00881503"/>
    <w:rsid w:val="00881551"/>
    <w:rsid w:val="00881EB3"/>
    <w:rsid w:val="008822A6"/>
    <w:rsid w:val="00883C03"/>
    <w:rsid w:val="00890515"/>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7AE"/>
    <w:rsid w:val="008E4059"/>
    <w:rsid w:val="008F437B"/>
    <w:rsid w:val="008F48E1"/>
    <w:rsid w:val="008F5B76"/>
    <w:rsid w:val="008F5B94"/>
    <w:rsid w:val="008F62D3"/>
    <w:rsid w:val="008F630A"/>
    <w:rsid w:val="008F7EDD"/>
    <w:rsid w:val="0090022D"/>
    <w:rsid w:val="00901215"/>
    <w:rsid w:val="00902CAE"/>
    <w:rsid w:val="0090338F"/>
    <w:rsid w:val="0090629F"/>
    <w:rsid w:val="0090636C"/>
    <w:rsid w:val="00913C77"/>
    <w:rsid w:val="00917BB4"/>
    <w:rsid w:val="0092049F"/>
    <w:rsid w:val="00920C37"/>
    <w:rsid w:val="009213C4"/>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5E57"/>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E29"/>
    <w:rsid w:val="009D3F89"/>
    <w:rsid w:val="009D3FBF"/>
    <w:rsid w:val="009E0861"/>
    <w:rsid w:val="009E15B7"/>
    <w:rsid w:val="009E1C72"/>
    <w:rsid w:val="009E2456"/>
    <w:rsid w:val="009E5074"/>
    <w:rsid w:val="009E70CD"/>
    <w:rsid w:val="009E72C2"/>
    <w:rsid w:val="009E74D0"/>
    <w:rsid w:val="009E7A2B"/>
    <w:rsid w:val="009F0621"/>
    <w:rsid w:val="009F0AEE"/>
    <w:rsid w:val="009F1179"/>
    <w:rsid w:val="009F188B"/>
    <w:rsid w:val="009F3402"/>
    <w:rsid w:val="009F61A6"/>
    <w:rsid w:val="009F6952"/>
    <w:rsid w:val="009F6BBE"/>
    <w:rsid w:val="00A02A0F"/>
    <w:rsid w:val="00A02CA8"/>
    <w:rsid w:val="00A0322B"/>
    <w:rsid w:val="00A037BE"/>
    <w:rsid w:val="00A057D9"/>
    <w:rsid w:val="00A07001"/>
    <w:rsid w:val="00A10A20"/>
    <w:rsid w:val="00A10AEC"/>
    <w:rsid w:val="00A10D21"/>
    <w:rsid w:val="00A132BF"/>
    <w:rsid w:val="00A13F47"/>
    <w:rsid w:val="00A159C1"/>
    <w:rsid w:val="00A172B3"/>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941"/>
    <w:rsid w:val="00A406F1"/>
    <w:rsid w:val="00A42472"/>
    <w:rsid w:val="00A42757"/>
    <w:rsid w:val="00A429A9"/>
    <w:rsid w:val="00A44A47"/>
    <w:rsid w:val="00A45FB6"/>
    <w:rsid w:val="00A505DD"/>
    <w:rsid w:val="00A51476"/>
    <w:rsid w:val="00A51F54"/>
    <w:rsid w:val="00A53F0F"/>
    <w:rsid w:val="00A5534D"/>
    <w:rsid w:val="00A562BB"/>
    <w:rsid w:val="00A57C1D"/>
    <w:rsid w:val="00A60373"/>
    <w:rsid w:val="00A60B9A"/>
    <w:rsid w:val="00A62995"/>
    <w:rsid w:val="00A63DD0"/>
    <w:rsid w:val="00A70171"/>
    <w:rsid w:val="00A7422A"/>
    <w:rsid w:val="00A7512F"/>
    <w:rsid w:val="00A760CB"/>
    <w:rsid w:val="00A76ABB"/>
    <w:rsid w:val="00A80408"/>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52B2"/>
    <w:rsid w:val="00AB70E7"/>
    <w:rsid w:val="00AB74B0"/>
    <w:rsid w:val="00AB82CA"/>
    <w:rsid w:val="00AC029E"/>
    <w:rsid w:val="00AC082E"/>
    <w:rsid w:val="00AC09E1"/>
    <w:rsid w:val="00AC2789"/>
    <w:rsid w:val="00AC304D"/>
    <w:rsid w:val="00AC339C"/>
    <w:rsid w:val="00AC43C0"/>
    <w:rsid w:val="00AC4D02"/>
    <w:rsid w:val="00AC6954"/>
    <w:rsid w:val="00AD0990"/>
    <w:rsid w:val="00AD3664"/>
    <w:rsid w:val="00AD6B25"/>
    <w:rsid w:val="00AD7296"/>
    <w:rsid w:val="00AE00C3"/>
    <w:rsid w:val="00AE07EC"/>
    <w:rsid w:val="00AE1A7E"/>
    <w:rsid w:val="00AE46C3"/>
    <w:rsid w:val="00AE7825"/>
    <w:rsid w:val="00AF1888"/>
    <w:rsid w:val="00AF243A"/>
    <w:rsid w:val="00AF29F2"/>
    <w:rsid w:val="00AF361D"/>
    <w:rsid w:val="00AF4DFD"/>
    <w:rsid w:val="00AF50E9"/>
    <w:rsid w:val="00AF57CF"/>
    <w:rsid w:val="00AF5DEE"/>
    <w:rsid w:val="00AF6987"/>
    <w:rsid w:val="00AF6EC6"/>
    <w:rsid w:val="00AF7303"/>
    <w:rsid w:val="00AF7FD4"/>
    <w:rsid w:val="00B03EBE"/>
    <w:rsid w:val="00B042B8"/>
    <w:rsid w:val="00B064B7"/>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54DF"/>
    <w:rsid w:val="00B46814"/>
    <w:rsid w:val="00B47FAC"/>
    <w:rsid w:val="00B50E1F"/>
    <w:rsid w:val="00B50E22"/>
    <w:rsid w:val="00B52657"/>
    <w:rsid w:val="00B52EB3"/>
    <w:rsid w:val="00B52EB5"/>
    <w:rsid w:val="00B532D0"/>
    <w:rsid w:val="00B555A8"/>
    <w:rsid w:val="00B558DD"/>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0F56"/>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6438"/>
    <w:rsid w:val="00C82C39"/>
    <w:rsid w:val="00C83ED6"/>
    <w:rsid w:val="00C83EDA"/>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59A"/>
    <w:rsid w:val="00CB684C"/>
    <w:rsid w:val="00CC078A"/>
    <w:rsid w:val="00CC2CA5"/>
    <w:rsid w:val="00CC691B"/>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713"/>
    <w:rsid w:val="00D07FFE"/>
    <w:rsid w:val="00D1011B"/>
    <w:rsid w:val="00D10BFF"/>
    <w:rsid w:val="00D12127"/>
    <w:rsid w:val="00D13177"/>
    <w:rsid w:val="00D13F65"/>
    <w:rsid w:val="00D16C58"/>
    <w:rsid w:val="00D17145"/>
    <w:rsid w:val="00D20721"/>
    <w:rsid w:val="00D22318"/>
    <w:rsid w:val="00D22602"/>
    <w:rsid w:val="00D23A66"/>
    <w:rsid w:val="00D25A19"/>
    <w:rsid w:val="00D26A3B"/>
    <w:rsid w:val="00D30886"/>
    <w:rsid w:val="00D31B9F"/>
    <w:rsid w:val="00D3214B"/>
    <w:rsid w:val="00D32281"/>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6F80"/>
    <w:rsid w:val="00D47292"/>
    <w:rsid w:val="00D47F44"/>
    <w:rsid w:val="00D50356"/>
    <w:rsid w:val="00D50990"/>
    <w:rsid w:val="00D52558"/>
    <w:rsid w:val="00D541AF"/>
    <w:rsid w:val="00D548BA"/>
    <w:rsid w:val="00D55E4D"/>
    <w:rsid w:val="00D568C1"/>
    <w:rsid w:val="00D56CAF"/>
    <w:rsid w:val="00D601D8"/>
    <w:rsid w:val="00D6162B"/>
    <w:rsid w:val="00D633F1"/>
    <w:rsid w:val="00D63ECA"/>
    <w:rsid w:val="00D66001"/>
    <w:rsid w:val="00D664F1"/>
    <w:rsid w:val="00D66C41"/>
    <w:rsid w:val="00D711DE"/>
    <w:rsid w:val="00D719FE"/>
    <w:rsid w:val="00D71C92"/>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1103"/>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A2C"/>
    <w:rsid w:val="00DF5E35"/>
    <w:rsid w:val="00DF5EB1"/>
    <w:rsid w:val="00DF5F27"/>
    <w:rsid w:val="00DF6164"/>
    <w:rsid w:val="00DF73BB"/>
    <w:rsid w:val="00E029DB"/>
    <w:rsid w:val="00E02D5F"/>
    <w:rsid w:val="00E033C9"/>
    <w:rsid w:val="00E03C98"/>
    <w:rsid w:val="00E06AE6"/>
    <w:rsid w:val="00E0725F"/>
    <w:rsid w:val="00E11974"/>
    <w:rsid w:val="00E13639"/>
    <w:rsid w:val="00E13F8A"/>
    <w:rsid w:val="00E14473"/>
    <w:rsid w:val="00E161CA"/>
    <w:rsid w:val="00E170AF"/>
    <w:rsid w:val="00E17AA2"/>
    <w:rsid w:val="00E20611"/>
    <w:rsid w:val="00E20AFE"/>
    <w:rsid w:val="00E2147E"/>
    <w:rsid w:val="00E21C3E"/>
    <w:rsid w:val="00E22D2E"/>
    <w:rsid w:val="00E23DC5"/>
    <w:rsid w:val="00E278EC"/>
    <w:rsid w:val="00E27991"/>
    <w:rsid w:val="00E31364"/>
    <w:rsid w:val="00E321E5"/>
    <w:rsid w:val="00E408BD"/>
    <w:rsid w:val="00E40F63"/>
    <w:rsid w:val="00E42B01"/>
    <w:rsid w:val="00E43C7D"/>
    <w:rsid w:val="00E446F2"/>
    <w:rsid w:val="00E4579D"/>
    <w:rsid w:val="00E5252A"/>
    <w:rsid w:val="00E530FE"/>
    <w:rsid w:val="00E54C71"/>
    <w:rsid w:val="00E55803"/>
    <w:rsid w:val="00E568FF"/>
    <w:rsid w:val="00E57235"/>
    <w:rsid w:val="00E57765"/>
    <w:rsid w:val="00E57C82"/>
    <w:rsid w:val="00E60127"/>
    <w:rsid w:val="00E61B3D"/>
    <w:rsid w:val="00E6204D"/>
    <w:rsid w:val="00E64700"/>
    <w:rsid w:val="00E64A23"/>
    <w:rsid w:val="00E65073"/>
    <w:rsid w:val="00E66666"/>
    <w:rsid w:val="00E70425"/>
    <w:rsid w:val="00E7123D"/>
    <w:rsid w:val="00E71CDD"/>
    <w:rsid w:val="00E7389C"/>
    <w:rsid w:val="00E801F8"/>
    <w:rsid w:val="00E805AA"/>
    <w:rsid w:val="00E8068C"/>
    <w:rsid w:val="00E81560"/>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35"/>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03A"/>
    <w:rsid w:val="00EF5A06"/>
    <w:rsid w:val="00EF7787"/>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42F0"/>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96EDE"/>
    <w:rsid w:val="00FA33E9"/>
    <w:rsid w:val="00FA6DBF"/>
    <w:rsid w:val="00FB23FA"/>
    <w:rsid w:val="00FB3F79"/>
    <w:rsid w:val="00FB4D6E"/>
    <w:rsid w:val="00FB78C4"/>
    <w:rsid w:val="00FC07A6"/>
    <w:rsid w:val="00FC1A83"/>
    <w:rsid w:val="00FC1D4E"/>
    <w:rsid w:val="00FC38EC"/>
    <w:rsid w:val="00FC5343"/>
    <w:rsid w:val="00FC5CD8"/>
    <w:rsid w:val="00FC6126"/>
    <w:rsid w:val="00FC75EF"/>
    <w:rsid w:val="00FD0DF6"/>
    <w:rsid w:val="00FD1160"/>
    <w:rsid w:val="00FD1C79"/>
    <w:rsid w:val="00FD1F0D"/>
    <w:rsid w:val="00FD20C8"/>
    <w:rsid w:val="00FD229B"/>
    <w:rsid w:val="00FD303E"/>
    <w:rsid w:val="00FD3F9C"/>
    <w:rsid w:val="00FE1C29"/>
    <w:rsid w:val="00FE225D"/>
    <w:rsid w:val="00FE477C"/>
    <w:rsid w:val="00FE5822"/>
    <w:rsid w:val="00FE63B5"/>
    <w:rsid w:val="00FF03AD"/>
    <w:rsid w:val="00FF0EEE"/>
    <w:rsid w:val="00FF2C59"/>
    <w:rsid w:val="00FF2EB6"/>
    <w:rsid w:val="00FF3CBF"/>
    <w:rsid w:val="00FF3E37"/>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character" w:styleId="Strong">
    <w:name w:val="Strong"/>
    <w:basedOn w:val="DefaultParagraphFont"/>
    <w:uiPriority w:val="22"/>
    <w:qFormat/>
    <w:rsid w:val="006D5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74638382">
      <w:bodyDiv w:val="1"/>
      <w:marLeft w:val="0"/>
      <w:marRight w:val="0"/>
      <w:marTop w:val="0"/>
      <w:marBottom w:val="0"/>
      <w:divBdr>
        <w:top w:val="none" w:sz="0" w:space="0" w:color="auto"/>
        <w:left w:val="none" w:sz="0" w:space="0" w:color="auto"/>
        <w:bottom w:val="none" w:sz="0" w:space="0" w:color="auto"/>
        <w:right w:val="none" w:sz="0" w:space="0" w:color="auto"/>
      </w:divBdr>
      <w:divsChild>
        <w:div w:id="2027636704">
          <w:marLeft w:val="0"/>
          <w:marRight w:val="0"/>
          <w:marTop w:val="0"/>
          <w:marBottom w:val="0"/>
          <w:divBdr>
            <w:top w:val="none" w:sz="0" w:space="0" w:color="auto"/>
            <w:left w:val="none" w:sz="0" w:space="0" w:color="auto"/>
            <w:bottom w:val="none" w:sz="0" w:space="0" w:color="auto"/>
            <w:right w:val="none" w:sz="0" w:space="0" w:color="auto"/>
          </w:divBdr>
          <w:divsChild>
            <w:div w:id="1658923147">
              <w:marLeft w:val="0"/>
              <w:marRight w:val="0"/>
              <w:marTop w:val="0"/>
              <w:marBottom w:val="0"/>
              <w:divBdr>
                <w:top w:val="none" w:sz="0" w:space="0" w:color="auto"/>
                <w:left w:val="none" w:sz="0" w:space="0" w:color="auto"/>
                <w:bottom w:val="none" w:sz="0" w:space="0" w:color="auto"/>
                <w:right w:val="none" w:sz="0" w:space="0" w:color="auto"/>
              </w:divBdr>
            </w:div>
          </w:divsChild>
        </w:div>
        <w:div w:id="882862402">
          <w:marLeft w:val="0"/>
          <w:marRight w:val="0"/>
          <w:marTop w:val="0"/>
          <w:marBottom w:val="0"/>
          <w:divBdr>
            <w:top w:val="none" w:sz="0" w:space="0" w:color="auto"/>
            <w:left w:val="none" w:sz="0" w:space="0" w:color="auto"/>
            <w:bottom w:val="none" w:sz="0" w:space="0" w:color="auto"/>
            <w:right w:val="none" w:sz="0" w:space="0" w:color="auto"/>
          </w:divBdr>
          <w:divsChild>
            <w:div w:id="18447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1596">
      <w:bodyDiv w:val="1"/>
      <w:marLeft w:val="0"/>
      <w:marRight w:val="0"/>
      <w:marTop w:val="0"/>
      <w:marBottom w:val="0"/>
      <w:divBdr>
        <w:top w:val="none" w:sz="0" w:space="0" w:color="auto"/>
        <w:left w:val="none" w:sz="0" w:space="0" w:color="auto"/>
        <w:bottom w:val="none" w:sz="0" w:space="0" w:color="auto"/>
        <w:right w:val="none" w:sz="0" w:space="0" w:color="auto"/>
      </w:divBdr>
      <w:divsChild>
        <w:div w:id="309790800">
          <w:marLeft w:val="0"/>
          <w:marRight w:val="0"/>
          <w:marTop w:val="0"/>
          <w:marBottom w:val="0"/>
          <w:divBdr>
            <w:top w:val="none" w:sz="0" w:space="0" w:color="auto"/>
            <w:left w:val="none" w:sz="0" w:space="0" w:color="auto"/>
            <w:bottom w:val="none" w:sz="0" w:space="0" w:color="auto"/>
            <w:right w:val="none" w:sz="0" w:space="0" w:color="auto"/>
          </w:divBdr>
        </w:div>
        <w:div w:id="1952474290">
          <w:marLeft w:val="0"/>
          <w:marRight w:val="0"/>
          <w:marTop w:val="0"/>
          <w:marBottom w:val="0"/>
          <w:divBdr>
            <w:top w:val="none" w:sz="0" w:space="0" w:color="auto"/>
            <w:left w:val="none" w:sz="0" w:space="0" w:color="auto"/>
            <w:bottom w:val="none" w:sz="0" w:space="0" w:color="auto"/>
            <w:right w:val="none" w:sz="0" w:space="0" w:color="auto"/>
          </w:divBdr>
        </w:div>
        <w:div w:id="931356649">
          <w:marLeft w:val="0"/>
          <w:marRight w:val="0"/>
          <w:marTop w:val="0"/>
          <w:marBottom w:val="0"/>
          <w:divBdr>
            <w:top w:val="none" w:sz="0" w:space="0" w:color="auto"/>
            <w:left w:val="none" w:sz="0" w:space="0" w:color="auto"/>
            <w:bottom w:val="none" w:sz="0" w:space="0" w:color="auto"/>
            <w:right w:val="none" w:sz="0" w:space="0" w:color="auto"/>
          </w:divBdr>
        </w:div>
        <w:div w:id="543833986">
          <w:marLeft w:val="0"/>
          <w:marRight w:val="0"/>
          <w:marTop w:val="0"/>
          <w:marBottom w:val="0"/>
          <w:divBdr>
            <w:top w:val="none" w:sz="0" w:space="0" w:color="auto"/>
            <w:left w:val="none" w:sz="0" w:space="0" w:color="auto"/>
            <w:bottom w:val="none" w:sz="0" w:space="0" w:color="auto"/>
            <w:right w:val="none" w:sz="0" w:space="0" w:color="auto"/>
          </w:divBdr>
        </w:div>
        <w:div w:id="1772043453">
          <w:marLeft w:val="0"/>
          <w:marRight w:val="0"/>
          <w:marTop w:val="0"/>
          <w:marBottom w:val="0"/>
          <w:divBdr>
            <w:top w:val="none" w:sz="0" w:space="0" w:color="auto"/>
            <w:left w:val="none" w:sz="0" w:space="0" w:color="auto"/>
            <w:bottom w:val="none" w:sz="0" w:space="0" w:color="auto"/>
            <w:right w:val="none" w:sz="0" w:space="0" w:color="auto"/>
          </w:divBdr>
        </w:div>
        <w:div w:id="1007295392">
          <w:marLeft w:val="0"/>
          <w:marRight w:val="0"/>
          <w:marTop w:val="0"/>
          <w:marBottom w:val="0"/>
          <w:divBdr>
            <w:top w:val="none" w:sz="0" w:space="0" w:color="auto"/>
            <w:left w:val="none" w:sz="0" w:space="0" w:color="auto"/>
            <w:bottom w:val="none" w:sz="0" w:space="0" w:color="auto"/>
            <w:right w:val="none" w:sz="0" w:space="0" w:color="auto"/>
          </w:divBdr>
        </w:div>
        <w:div w:id="1544057134">
          <w:marLeft w:val="0"/>
          <w:marRight w:val="0"/>
          <w:marTop w:val="0"/>
          <w:marBottom w:val="0"/>
          <w:divBdr>
            <w:top w:val="none" w:sz="0" w:space="0" w:color="auto"/>
            <w:left w:val="none" w:sz="0" w:space="0" w:color="auto"/>
            <w:bottom w:val="none" w:sz="0" w:space="0" w:color="auto"/>
            <w:right w:val="none" w:sz="0" w:space="0" w:color="auto"/>
          </w:divBdr>
        </w:div>
        <w:div w:id="747338587">
          <w:marLeft w:val="0"/>
          <w:marRight w:val="0"/>
          <w:marTop w:val="0"/>
          <w:marBottom w:val="0"/>
          <w:divBdr>
            <w:top w:val="none" w:sz="0" w:space="0" w:color="auto"/>
            <w:left w:val="none" w:sz="0" w:space="0" w:color="auto"/>
            <w:bottom w:val="none" w:sz="0" w:space="0" w:color="auto"/>
            <w:right w:val="none" w:sz="0" w:space="0" w:color="auto"/>
          </w:divBdr>
        </w:div>
        <w:div w:id="296961483">
          <w:marLeft w:val="0"/>
          <w:marRight w:val="0"/>
          <w:marTop w:val="0"/>
          <w:marBottom w:val="0"/>
          <w:divBdr>
            <w:top w:val="none" w:sz="0" w:space="0" w:color="auto"/>
            <w:left w:val="none" w:sz="0" w:space="0" w:color="auto"/>
            <w:bottom w:val="none" w:sz="0" w:space="0" w:color="auto"/>
            <w:right w:val="none" w:sz="0" w:space="0" w:color="auto"/>
          </w:divBdr>
        </w:div>
        <w:div w:id="507329243">
          <w:marLeft w:val="0"/>
          <w:marRight w:val="0"/>
          <w:marTop w:val="0"/>
          <w:marBottom w:val="0"/>
          <w:divBdr>
            <w:top w:val="none" w:sz="0" w:space="0" w:color="auto"/>
            <w:left w:val="none" w:sz="0" w:space="0" w:color="auto"/>
            <w:bottom w:val="none" w:sz="0" w:space="0" w:color="auto"/>
            <w:right w:val="none" w:sz="0" w:space="0" w:color="auto"/>
          </w:divBdr>
        </w:div>
        <w:div w:id="39596004">
          <w:marLeft w:val="0"/>
          <w:marRight w:val="0"/>
          <w:marTop w:val="0"/>
          <w:marBottom w:val="0"/>
          <w:divBdr>
            <w:top w:val="none" w:sz="0" w:space="0" w:color="auto"/>
            <w:left w:val="none" w:sz="0" w:space="0" w:color="auto"/>
            <w:bottom w:val="none" w:sz="0" w:space="0" w:color="auto"/>
            <w:right w:val="none" w:sz="0" w:space="0" w:color="auto"/>
          </w:divBdr>
        </w:div>
        <w:div w:id="1651134457">
          <w:marLeft w:val="0"/>
          <w:marRight w:val="0"/>
          <w:marTop w:val="0"/>
          <w:marBottom w:val="0"/>
          <w:divBdr>
            <w:top w:val="none" w:sz="0" w:space="0" w:color="auto"/>
            <w:left w:val="none" w:sz="0" w:space="0" w:color="auto"/>
            <w:bottom w:val="none" w:sz="0" w:space="0" w:color="auto"/>
            <w:right w:val="none" w:sz="0" w:space="0" w:color="auto"/>
          </w:divBdr>
        </w:div>
        <w:div w:id="1987975249">
          <w:marLeft w:val="0"/>
          <w:marRight w:val="0"/>
          <w:marTop w:val="0"/>
          <w:marBottom w:val="0"/>
          <w:divBdr>
            <w:top w:val="none" w:sz="0" w:space="0" w:color="auto"/>
            <w:left w:val="none" w:sz="0" w:space="0" w:color="auto"/>
            <w:bottom w:val="none" w:sz="0" w:space="0" w:color="auto"/>
            <w:right w:val="none" w:sz="0" w:space="0" w:color="auto"/>
          </w:divBdr>
        </w:div>
        <w:div w:id="1663780441">
          <w:marLeft w:val="0"/>
          <w:marRight w:val="0"/>
          <w:marTop w:val="0"/>
          <w:marBottom w:val="0"/>
          <w:divBdr>
            <w:top w:val="none" w:sz="0" w:space="0" w:color="auto"/>
            <w:left w:val="none" w:sz="0" w:space="0" w:color="auto"/>
            <w:bottom w:val="none" w:sz="0" w:space="0" w:color="auto"/>
            <w:right w:val="none" w:sz="0" w:space="0" w:color="auto"/>
          </w:divBdr>
        </w:div>
        <w:div w:id="1734036043">
          <w:marLeft w:val="0"/>
          <w:marRight w:val="0"/>
          <w:marTop w:val="0"/>
          <w:marBottom w:val="0"/>
          <w:divBdr>
            <w:top w:val="none" w:sz="0" w:space="0" w:color="auto"/>
            <w:left w:val="none" w:sz="0" w:space="0" w:color="auto"/>
            <w:bottom w:val="none" w:sz="0" w:space="0" w:color="auto"/>
            <w:right w:val="none" w:sz="0" w:space="0" w:color="auto"/>
          </w:divBdr>
        </w:div>
        <w:div w:id="1051005715">
          <w:marLeft w:val="0"/>
          <w:marRight w:val="0"/>
          <w:marTop w:val="0"/>
          <w:marBottom w:val="0"/>
          <w:divBdr>
            <w:top w:val="none" w:sz="0" w:space="0" w:color="auto"/>
            <w:left w:val="none" w:sz="0" w:space="0" w:color="auto"/>
            <w:bottom w:val="none" w:sz="0" w:space="0" w:color="auto"/>
            <w:right w:val="none" w:sz="0" w:space="0" w:color="auto"/>
          </w:divBdr>
        </w:div>
        <w:div w:id="1240753646">
          <w:marLeft w:val="0"/>
          <w:marRight w:val="0"/>
          <w:marTop w:val="0"/>
          <w:marBottom w:val="0"/>
          <w:divBdr>
            <w:top w:val="none" w:sz="0" w:space="0" w:color="auto"/>
            <w:left w:val="none" w:sz="0" w:space="0" w:color="auto"/>
            <w:bottom w:val="none" w:sz="0" w:space="0" w:color="auto"/>
            <w:right w:val="none" w:sz="0" w:space="0" w:color="auto"/>
          </w:divBdr>
        </w:div>
        <w:div w:id="1987709497">
          <w:marLeft w:val="0"/>
          <w:marRight w:val="0"/>
          <w:marTop w:val="0"/>
          <w:marBottom w:val="0"/>
          <w:divBdr>
            <w:top w:val="none" w:sz="0" w:space="0" w:color="auto"/>
            <w:left w:val="none" w:sz="0" w:space="0" w:color="auto"/>
            <w:bottom w:val="none" w:sz="0" w:space="0" w:color="auto"/>
            <w:right w:val="none" w:sz="0" w:space="0" w:color="auto"/>
          </w:divBdr>
        </w:div>
        <w:div w:id="1119682741">
          <w:marLeft w:val="0"/>
          <w:marRight w:val="0"/>
          <w:marTop w:val="0"/>
          <w:marBottom w:val="0"/>
          <w:divBdr>
            <w:top w:val="none" w:sz="0" w:space="0" w:color="auto"/>
            <w:left w:val="none" w:sz="0" w:space="0" w:color="auto"/>
            <w:bottom w:val="none" w:sz="0" w:space="0" w:color="auto"/>
            <w:right w:val="none" w:sz="0" w:space="0" w:color="auto"/>
          </w:divBdr>
        </w:div>
        <w:div w:id="917178949">
          <w:marLeft w:val="0"/>
          <w:marRight w:val="0"/>
          <w:marTop w:val="0"/>
          <w:marBottom w:val="0"/>
          <w:divBdr>
            <w:top w:val="none" w:sz="0" w:space="0" w:color="auto"/>
            <w:left w:val="none" w:sz="0" w:space="0" w:color="auto"/>
            <w:bottom w:val="none" w:sz="0" w:space="0" w:color="auto"/>
            <w:right w:val="none" w:sz="0" w:space="0" w:color="auto"/>
          </w:divBdr>
        </w:div>
        <w:div w:id="4790918">
          <w:marLeft w:val="0"/>
          <w:marRight w:val="0"/>
          <w:marTop w:val="0"/>
          <w:marBottom w:val="0"/>
          <w:divBdr>
            <w:top w:val="none" w:sz="0" w:space="0" w:color="auto"/>
            <w:left w:val="none" w:sz="0" w:space="0" w:color="auto"/>
            <w:bottom w:val="none" w:sz="0" w:space="0" w:color="auto"/>
            <w:right w:val="none" w:sz="0" w:space="0" w:color="auto"/>
          </w:divBdr>
        </w:div>
        <w:div w:id="368535391">
          <w:marLeft w:val="0"/>
          <w:marRight w:val="0"/>
          <w:marTop w:val="0"/>
          <w:marBottom w:val="0"/>
          <w:divBdr>
            <w:top w:val="none" w:sz="0" w:space="0" w:color="auto"/>
            <w:left w:val="none" w:sz="0" w:space="0" w:color="auto"/>
            <w:bottom w:val="none" w:sz="0" w:space="0" w:color="auto"/>
            <w:right w:val="none" w:sz="0" w:space="0" w:color="auto"/>
          </w:divBdr>
        </w:div>
        <w:div w:id="1252279088">
          <w:marLeft w:val="0"/>
          <w:marRight w:val="0"/>
          <w:marTop w:val="0"/>
          <w:marBottom w:val="0"/>
          <w:divBdr>
            <w:top w:val="none" w:sz="0" w:space="0" w:color="auto"/>
            <w:left w:val="none" w:sz="0" w:space="0" w:color="auto"/>
            <w:bottom w:val="none" w:sz="0" w:space="0" w:color="auto"/>
            <w:right w:val="none" w:sz="0" w:space="0" w:color="auto"/>
          </w:divBdr>
        </w:div>
        <w:div w:id="924340784">
          <w:marLeft w:val="0"/>
          <w:marRight w:val="0"/>
          <w:marTop w:val="0"/>
          <w:marBottom w:val="0"/>
          <w:divBdr>
            <w:top w:val="none" w:sz="0" w:space="0" w:color="auto"/>
            <w:left w:val="none" w:sz="0" w:space="0" w:color="auto"/>
            <w:bottom w:val="none" w:sz="0" w:space="0" w:color="auto"/>
            <w:right w:val="none" w:sz="0" w:space="0" w:color="auto"/>
          </w:divBdr>
        </w:div>
      </w:divsChild>
    </w:div>
    <w:div w:id="101608002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67006950">
      <w:bodyDiv w:val="1"/>
      <w:marLeft w:val="0"/>
      <w:marRight w:val="0"/>
      <w:marTop w:val="0"/>
      <w:marBottom w:val="0"/>
      <w:divBdr>
        <w:top w:val="none" w:sz="0" w:space="0" w:color="auto"/>
        <w:left w:val="none" w:sz="0" w:space="0" w:color="auto"/>
        <w:bottom w:val="none" w:sz="0" w:space="0" w:color="auto"/>
        <w:right w:val="none" w:sz="0" w:space="0" w:color="auto"/>
      </w:divBdr>
      <w:divsChild>
        <w:div w:id="421533000">
          <w:marLeft w:val="0"/>
          <w:marRight w:val="0"/>
          <w:marTop w:val="0"/>
          <w:marBottom w:val="0"/>
          <w:divBdr>
            <w:top w:val="none" w:sz="0" w:space="0" w:color="auto"/>
            <w:left w:val="none" w:sz="0" w:space="0" w:color="auto"/>
            <w:bottom w:val="none" w:sz="0" w:space="0" w:color="auto"/>
            <w:right w:val="none" w:sz="0" w:space="0" w:color="auto"/>
          </w:divBdr>
        </w:div>
        <w:div w:id="1875772756">
          <w:marLeft w:val="0"/>
          <w:marRight w:val="0"/>
          <w:marTop w:val="0"/>
          <w:marBottom w:val="0"/>
          <w:divBdr>
            <w:top w:val="none" w:sz="0" w:space="0" w:color="auto"/>
            <w:left w:val="none" w:sz="0" w:space="0" w:color="auto"/>
            <w:bottom w:val="none" w:sz="0" w:space="0" w:color="auto"/>
            <w:right w:val="none" w:sz="0" w:space="0" w:color="auto"/>
          </w:divBdr>
        </w:div>
        <w:div w:id="63451276">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artnerio-deklaracija"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mailto:ir.kaminskiene@cpva.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b1fa050cfb711eea5a28c81c82193a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informacijos-apie-pareiskejui-partneriui-suteikta-valstybes-pagalba-isskyrus-de-minimis-forma-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rs/lasupplement/9b1fa050cfb711eea5a28c81c82193a8/42c36970cfbf11eea5a28c81c82193a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informacijos-apie-biudzeto-pasiskirstyma-form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FE0979EAD225409C971A564EABF65FBA"/>
        <w:category>
          <w:name w:val="General"/>
          <w:gallery w:val="placeholder"/>
        </w:category>
        <w:types>
          <w:type w:val="bbPlcHdr"/>
        </w:types>
        <w:behaviors>
          <w:behavior w:val="content"/>
        </w:behaviors>
        <w:guid w:val="{3F990F30-A9A3-41F3-BF0C-DBA23C66904F}"/>
      </w:docPartPr>
      <w:docPartBody>
        <w:p w:rsidR="00FF3087" w:rsidRDefault="00FF3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20AEB"/>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96590"/>
    <w:rsid w:val="008A2D57"/>
    <w:rsid w:val="00933F2F"/>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 w:val="00FF30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false</DmsDocPrepDocSendReg>
    <DmsDocPrepListOrderNo xmlns="4b2e9d09-07c5-42d4-ad0a-92e216c40b99">1</DmsDocPrepListOrderNo>
    <DmsPermissionsFlags xmlns="f5ebda27-b626-448f-a7d1-d1cf5ad133fa">,SECTRUE,</DmsPermissionsFlags>
    <DmsPermissionsUsers xmlns="f5ebda27-b626-448f-a7d1-d1cf5ad133fa">
      <UserInfo>
        <DisplayName>Irina Kaminskienė</DisplayName>
        <AccountId>1336</AccountId>
        <AccountType/>
      </UserInfo>
      <UserInfo>
        <DisplayName>Laura Neliupšytė</DisplayName>
        <AccountId>90</AccountId>
        <AccountType/>
      </UserInfo>
    </DmsPermissionsUsers>
    <DmsCommChanPerm xmlns="028236e2-f653-4d19-ab67-4d06a9145e0c" xsi:nil="true"/>
    <DmsDocPrepDocSendRegReal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openxmlformats.org/package/2006/metadata/core-properties"/>
    <ds:schemaRef ds:uri="http://purl.org/dc/elements/1.1/"/>
    <ds:schemaRef ds:uri="http://purl.org/dc/terms/"/>
    <ds:schemaRef ds:uri="http://schemas.microsoft.com/office/infopath/2007/PartnerControls"/>
    <ds:schemaRef ds:uri="028236e2-f653-4d19-ab67-4d06a9145e0c"/>
    <ds:schemaRef ds:uri="http://schemas.microsoft.com/office/2006/documentManagement/types"/>
    <ds:schemaRef ds:uri="a843bbba-5665-4b5f-aacc-cdcb1c804839"/>
    <ds:schemaRef ds:uri="f5ebda27-b626-448f-a7d1-d1cf5ad133fa"/>
    <ds:schemaRef ds:uri="http://www.w3.org/XML/1998/namespace"/>
    <ds:schemaRef ds:uri="4b2e9d09-07c5-42d4-ad0a-92e216c40b9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BD4D455-72E6-4548-8E79-22E53A6F8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25796</Words>
  <Characters>14705</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Kvietimas teikti PIP_ESFIPS forma_6.00 GALIOJA NUO 2023.10.21</dc:title>
  <dc:subject/>
  <dc:creator>Zita  Markevičienė</dc:creator>
  <cp:keywords/>
  <dc:description/>
  <cp:lastModifiedBy>Irina Kaminskienė</cp:lastModifiedBy>
  <cp:revision>2</cp:revision>
  <dcterms:created xsi:type="dcterms:W3CDTF">2024-02-22T11:25:00Z</dcterms:created>
  <dcterms:modified xsi:type="dcterms:W3CDTF">2024-02-22T11:25:00Z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1336;#Irina Kaminskienė;#90;#Laura Neliupšytė</vt:lpwstr>
  </property>
  <property fmtid="{D5CDD505-2E9C-101B-9397-08002B2CF9AE}" pid="6" name="DmsPermissionsDivisions">
    <vt:lpwstr>206;#Informacinės visuomenės plėtros projektų skyrius|2dc2f6d3-2445-4367-ada3-9d9c6cbeaac6</vt:lpwstr>
  </property>
  <property fmtid="{D5CDD505-2E9C-101B-9397-08002B2CF9AE}" pid="7" name="TaxCatchAll">
    <vt:lpwstr/>
  </property>
  <property fmtid="{D5CDD505-2E9C-101B-9397-08002B2CF9AE}" pid="8" name="DmsPermissionsConfid">
    <vt:bool>false</vt:bool>
  </property>
</Properties>
</file>