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974F8E1"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B83C2E" w:rsidRPr="00B83C2E">
        <w:rPr>
          <w:rFonts w:ascii="Times New Roman Bold" w:eastAsia="Times New Roman" w:hAnsi="Times New Roman Bold" w:cs="Times New Roman"/>
          <w:b/>
          <w:bCs/>
          <w:caps/>
          <w:sz w:val="24"/>
          <w:szCs w:val="24"/>
        </w:rPr>
        <w:t>Įvairialypio švietimo plėtojimas  vykdant visos dienos mokyklų veiklą ir  ugdymo įstaigų prieinamumo didinimas Trakų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1C0B9A18"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B83C2E">
        <w:rPr>
          <w:rFonts w:ascii="Times New Roman" w:hAnsi="Times New Roman" w:cs="Times New Roman"/>
          <w:sz w:val="24"/>
          <w:szCs w:val="24"/>
        </w:rPr>
        <w:t xml:space="preserve">. </w:t>
      </w:r>
      <w:r w:rsidR="00D94417" w:rsidRPr="00B83C2E">
        <w:rPr>
          <w:rFonts w:ascii="Times New Roman" w:hAnsi="Times New Roman" w:cs="Times New Roman"/>
          <w:sz w:val="24"/>
          <w:szCs w:val="24"/>
        </w:rPr>
        <w:t>20-00</w:t>
      </w:r>
      <w:r w:rsidR="00B83C2E" w:rsidRPr="00B83C2E">
        <w:rPr>
          <w:rFonts w:ascii="Times New Roman" w:hAnsi="Times New Roman" w:cs="Times New Roman"/>
          <w:sz w:val="24"/>
          <w:szCs w:val="24"/>
        </w:rPr>
        <w:t>4</w:t>
      </w:r>
      <w:r w:rsidR="00D94417" w:rsidRPr="00B83C2E">
        <w:rPr>
          <w:rFonts w:ascii="Times New Roman" w:hAnsi="Times New Roman" w:cs="Times New Roman"/>
          <w:sz w:val="24"/>
          <w:szCs w:val="24"/>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257B0765" w14:textId="77777777" w:rsidR="001723BC" w:rsidRPr="00B83C2E" w:rsidRDefault="006E33E6" w:rsidP="3A2C37A1">
      <w:pPr>
        <w:spacing w:after="0" w:line="240" w:lineRule="auto"/>
        <w:ind w:firstLine="567"/>
        <w:jc w:val="both"/>
        <w:rPr>
          <w:rFonts w:ascii="Times New Roman" w:hAnsi="Times New Roman" w:cs="Times New Roman"/>
        </w:rPr>
      </w:pPr>
      <w:r w:rsidRPr="00B83C2E">
        <w:rPr>
          <w:rFonts w:ascii="Times New Roman" w:hAnsi="Times New Roman" w:cs="Times New Roman"/>
        </w:rPr>
        <w:t>Kvietimas parengtas</w:t>
      </w:r>
      <w:r w:rsidRPr="00B83C2E">
        <w:rPr>
          <w:rFonts w:ascii="Times New Roman" w:hAnsi="Times New Roman" w:cs="Times New Roman"/>
          <w:i/>
          <w:iCs/>
          <w:color w:val="808080" w:themeColor="background1" w:themeShade="80"/>
        </w:rPr>
        <w:t xml:space="preserve"> </w:t>
      </w:r>
      <w:r w:rsidR="003B7319" w:rsidRPr="00B83C2E">
        <w:rPr>
          <w:rFonts w:ascii="Times New Roman" w:hAnsi="Times New Roman" w:cs="Times New Roman"/>
        </w:rPr>
        <w:t>vadovaujantis</w:t>
      </w:r>
      <w:r w:rsidR="001723BC" w:rsidRPr="00B83C2E">
        <w:rPr>
          <w:rFonts w:ascii="Times New Roman" w:hAnsi="Times New Roman" w:cs="Times New Roman"/>
        </w:rPr>
        <w:t>:</w:t>
      </w:r>
    </w:p>
    <w:p w14:paraId="1DAA1DBB" w14:textId="466DD71D" w:rsidR="001723BC" w:rsidRPr="00B83C2E" w:rsidRDefault="001723BC" w:rsidP="3A2C37A1">
      <w:pPr>
        <w:spacing w:after="0" w:line="240" w:lineRule="auto"/>
        <w:ind w:firstLine="567"/>
        <w:jc w:val="both"/>
        <w:rPr>
          <w:rFonts w:ascii="Times New Roman" w:hAnsi="Times New Roman" w:cs="Times New Roman"/>
        </w:rPr>
      </w:pPr>
      <w:r w:rsidRPr="00B83C2E">
        <w:rPr>
          <w:rFonts w:ascii="Times New Roman" w:hAnsi="Times New Roman" w:cs="Times New Roman"/>
        </w:rPr>
        <w:t>-</w:t>
      </w:r>
      <w:r w:rsidR="00CB0AAE" w:rsidRPr="00B83C2E">
        <w:rPr>
          <w:rFonts w:ascii="Times New Roman" w:hAnsi="Times New Roman" w:cs="Times New Roman"/>
        </w:rPr>
        <w:t xml:space="preserve"> 2022–2030 m. </w:t>
      </w:r>
      <w:r w:rsidR="00C8147B" w:rsidRPr="00B83C2E">
        <w:rPr>
          <w:rFonts w:ascii="Times New Roman" w:hAnsi="Times New Roman" w:cs="Times New Roman"/>
        </w:rPr>
        <w:t>Vilniaus</w:t>
      </w:r>
      <w:r w:rsidR="00CB0AAE" w:rsidRPr="00B83C2E">
        <w:rPr>
          <w:rFonts w:ascii="Times New Roman" w:hAnsi="Times New Roman" w:cs="Times New Roman"/>
        </w:rPr>
        <w:t xml:space="preserve"> regiono plėtros planu</w:t>
      </w:r>
      <w:r w:rsidR="0044656A" w:rsidRPr="00B83C2E">
        <w:rPr>
          <w:rFonts w:ascii="Times New Roman" w:hAnsi="Times New Roman" w:cs="Times New Roman"/>
        </w:rPr>
        <w:t>, patvirtintu Vilniaus regiono plėtros tarybos 2023 m. kovo 1 d. sprendimu Nr. TS-9 „</w:t>
      </w:r>
      <w:r w:rsidR="0044656A" w:rsidRPr="00B83C2E">
        <w:rPr>
          <w:rFonts w:ascii="Times New Roman" w:hAnsi="Times New Roman" w:cs="Times New Roman"/>
          <w:bCs/>
          <w:color w:val="000000"/>
        </w:rPr>
        <w:t>Dėl </w:t>
      </w:r>
      <w:r w:rsidR="0044656A" w:rsidRPr="00B83C2E">
        <w:rPr>
          <w:rFonts w:ascii="Times New Roman" w:hAnsi="Times New Roman" w:cs="Times New Roman"/>
          <w:bCs/>
          <w:color w:val="000000"/>
          <w:shd w:val="clear" w:color="auto" w:fill="FFFFFF"/>
        </w:rPr>
        <w:t>2022</w:t>
      </w:r>
      <w:r w:rsidR="0044656A" w:rsidRPr="00B83C2E">
        <w:rPr>
          <w:rFonts w:ascii="Times New Roman" w:hAnsi="Times New Roman" w:cs="Times New Roman"/>
          <w:color w:val="000000"/>
        </w:rPr>
        <w:t>–</w:t>
      </w:r>
      <w:r w:rsidR="0044656A" w:rsidRPr="00B83C2E">
        <w:rPr>
          <w:rFonts w:ascii="Times New Roman" w:hAnsi="Times New Roman" w:cs="Times New Roman"/>
          <w:bCs/>
          <w:color w:val="000000"/>
          <w:shd w:val="clear" w:color="auto" w:fill="FFFFFF"/>
        </w:rPr>
        <w:t>2030 m. </w:t>
      </w:r>
      <w:r w:rsidR="0044656A" w:rsidRPr="00B83C2E">
        <w:rPr>
          <w:rFonts w:ascii="Times New Roman" w:hAnsi="Times New Roman" w:cs="Times New Roman"/>
          <w:bCs/>
          <w:color w:val="000000"/>
        </w:rPr>
        <w:t>Vilniaus</w:t>
      </w:r>
      <w:r w:rsidR="0044656A" w:rsidRPr="00B83C2E">
        <w:rPr>
          <w:rFonts w:ascii="Times New Roman" w:hAnsi="Times New Roman" w:cs="Times New Roman"/>
          <w:bCs/>
          <w:color w:val="000000"/>
          <w:shd w:val="clear" w:color="auto" w:fill="FFFFFF"/>
        </w:rPr>
        <w:t> regiono plėtros plano </w:t>
      </w:r>
      <w:r w:rsidR="0044656A" w:rsidRPr="00B83C2E">
        <w:rPr>
          <w:rFonts w:ascii="Times New Roman" w:hAnsi="Times New Roman" w:cs="Times New Roman"/>
          <w:bCs/>
          <w:color w:val="000000"/>
        </w:rPr>
        <w:t>patvirtinimo</w:t>
      </w:r>
      <w:r w:rsidR="0044656A" w:rsidRPr="00B83C2E">
        <w:rPr>
          <w:rFonts w:ascii="Times New Roman" w:hAnsi="Times New Roman" w:cs="Times New Roman"/>
        </w:rPr>
        <w:t xml:space="preserve">“ </w:t>
      </w:r>
      <w:r w:rsidR="0044656A" w:rsidRPr="00010AB0">
        <w:rPr>
          <w:rFonts w:ascii="Times New Roman" w:hAnsi="Times New Roman" w:cs="Times New Roman"/>
          <w:bCs/>
        </w:rPr>
        <w:t>(</w:t>
      </w:r>
      <w:r w:rsidR="00C958EB" w:rsidRPr="002346B2">
        <w:rPr>
          <w:rFonts w:ascii="Times New Roman" w:hAnsi="Times New Roman" w:cs="Times New Roman"/>
          <w:b/>
        </w:rPr>
        <w:t>Vilniaus regiono plėtros tarybos 2024 m. kovo 29 d. sprendimo Nr. TS-5 redakcija</w:t>
      </w:r>
      <w:r w:rsidR="0044656A" w:rsidRPr="00010AB0">
        <w:rPr>
          <w:rFonts w:ascii="Times New Roman" w:hAnsi="Times New Roman" w:cs="Times New Roman"/>
          <w:bCs/>
        </w:rPr>
        <w:t>)</w:t>
      </w:r>
      <w:r w:rsidR="009D00FA" w:rsidRPr="00B83C2E">
        <w:rPr>
          <w:rFonts w:ascii="Times New Roman" w:hAnsi="Times New Roman" w:cs="Times New Roman"/>
        </w:rPr>
        <w:t xml:space="preserve"> (toliau – </w:t>
      </w:r>
      <w:r w:rsidR="00715B3E" w:rsidRPr="00B83C2E">
        <w:rPr>
          <w:rFonts w:ascii="Times New Roman" w:hAnsi="Times New Roman" w:cs="Times New Roman"/>
        </w:rPr>
        <w:t>Vilniaus</w:t>
      </w:r>
      <w:r w:rsidR="009D00FA" w:rsidRPr="00B83C2E">
        <w:rPr>
          <w:rFonts w:ascii="Times New Roman" w:hAnsi="Times New Roman" w:cs="Times New Roman"/>
        </w:rPr>
        <w:t xml:space="preserve"> </w:t>
      </w:r>
      <w:proofErr w:type="spellStart"/>
      <w:r w:rsidR="009D00FA" w:rsidRPr="00B83C2E">
        <w:rPr>
          <w:rFonts w:ascii="Times New Roman" w:hAnsi="Times New Roman" w:cs="Times New Roman"/>
        </w:rPr>
        <w:t>RPPl</w:t>
      </w:r>
      <w:proofErr w:type="spellEnd"/>
      <w:r w:rsidR="009D00FA" w:rsidRPr="00B83C2E">
        <w:rPr>
          <w:rFonts w:ascii="Times New Roman" w:hAnsi="Times New Roman" w:cs="Times New Roman"/>
        </w:rPr>
        <w:t>)</w:t>
      </w:r>
      <w:r w:rsidRPr="00B83C2E">
        <w:rPr>
          <w:rFonts w:ascii="Times New Roman" w:hAnsi="Times New Roman" w:cs="Times New Roman"/>
        </w:rPr>
        <w:t>;</w:t>
      </w:r>
      <w:r w:rsidR="009D00FA" w:rsidRPr="00B83C2E">
        <w:rPr>
          <w:rFonts w:ascii="Times New Roman" w:hAnsi="Times New Roman" w:cs="Times New Roman"/>
        </w:rPr>
        <w:t xml:space="preserve"> </w:t>
      </w:r>
    </w:p>
    <w:p w14:paraId="6E04C3C6" w14:textId="77777777" w:rsidR="00B83C2E" w:rsidRPr="00B83C2E" w:rsidRDefault="00B83C2E" w:rsidP="00B83C2E">
      <w:pPr>
        <w:spacing w:after="0" w:line="240" w:lineRule="auto"/>
        <w:ind w:firstLine="567"/>
        <w:jc w:val="both"/>
        <w:rPr>
          <w:rFonts w:ascii="Times New Roman" w:hAnsi="Times New Roman" w:cs="Times New Roman"/>
        </w:rPr>
      </w:pPr>
      <w:r w:rsidRPr="00B83C2E">
        <w:rPr>
          <w:rFonts w:ascii="Times New Roman" w:hAnsi="Times New Roman" w:cs="Times New Roman"/>
        </w:rPr>
        <w:t>- Regioninės pažangos priemonės Nr. 12-003-03-01-23 (RE) „Padidinti ugdymo prieinamumą atskirtį patiriantiems vaikams“ finansavimo gairėmis, patvirtintomis Lietuvos Respublikos švietimo, mokslo ir sporto ministro 2022 m. rugsėjo 30 d. įsakymu Nr. V-1542 „Dėl regioninės pažangos priemonės Nr. 12-003-03-01-23 (RE) „Padidinti ugdymo prieinamumą atskirtį patiriantiems vaikams“ finansavimo gairių patvirtinimo“ (Lietuvos Respublikos švietimo, mokslo ir sporto ministro 2023 m. spalio 19 d. įsakymo Nr. V-1381 redakcija) (toliau – Gairės Nr. 1);</w:t>
      </w:r>
    </w:p>
    <w:p w14:paraId="6CDE233B" w14:textId="47D76263" w:rsidR="001723BC" w:rsidRPr="00B83C2E" w:rsidRDefault="00B83C2E" w:rsidP="00B83C2E">
      <w:pPr>
        <w:spacing w:after="0" w:line="240" w:lineRule="auto"/>
        <w:ind w:firstLine="567"/>
        <w:jc w:val="both"/>
        <w:rPr>
          <w:rFonts w:ascii="Times New Roman" w:hAnsi="Times New Roman" w:cs="Times New Roman"/>
        </w:rPr>
      </w:pPr>
      <w:r w:rsidRPr="00B83C2E">
        <w:rPr>
          <w:rFonts w:ascii="Times New Roman" w:hAnsi="Times New Roman" w:cs="Times New Roman"/>
        </w:rPr>
        <w:t>-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(Lietuvos Respublikos švietimo, mokslo ir sporto ministro 2023 m. spalio 19 d. įsakymo Nr. V-1382 redakcija  (toliau – Gairės Nr. 2);</w:t>
      </w:r>
    </w:p>
    <w:p w14:paraId="778B2C9F" w14:textId="2570FDE5" w:rsidR="009D00FA" w:rsidRPr="007657C0" w:rsidRDefault="001723BC" w:rsidP="3A2C37A1">
      <w:pPr>
        <w:spacing w:after="0" w:line="240" w:lineRule="auto"/>
        <w:ind w:firstLine="567"/>
        <w:jc w:val="both"/>
        <w:rPr>
          <w:rFonts w:ascii="Times New Roman" w:hAnsi="Times New Roman" w:cs="Times New Roman"/>
          <w:sz w:val="24"/>
          <w:szCs w:val="24"/>
        </w:rPr>
      </w:pPr>
      <w:r w:rsidRPr="00B83C2E">
        <w:rPr>
          <w:rFonts w:ascii="Times New Roman" w:hAnsi="Times New Roman" w:cs="Times New Roman"/>
        </w:rPr>
        <w:t xml:space="preserve">- </w:t>
      </w:r>
      <w:r w:rsidR="00F24E95" w:rsidRPr="00B83C2E">
        <w:rPr>
          <w:rFonts w:ascii="Times New Roman" w:hAnsi="Times New Roman" w:cs="Times New Roman"/>
        </w:rPr>
        <w:t>Vilniaus regiono kvietimų teikti projektų įgyvendinimo planus planu</w:t>
      </w:r>
      <w:r w:rsidR="00F24E95" w:rsidRPr="007657C0">
        <w:rPr>
          <w:rFonts w:ascii="Times New Roman" w:hAnsi="Times New Roman" w:cs="Times New Roman"/>
          <w:sz w:val="24"/>
          <w:szCs w:val="24"/>
        </w:rPr>
        <w:t>.</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9923" w:type="dxa"/>
        <w:tblInd w:w="-5" w:type="dxa"/>
        <w:tblLayout w:type="fixed"/>
        <w:tblLook w:val="04A0" w:firstRow="1" w:lastRow="0" w:firstColumn="1" w:lastColumn="0" w:noHBand="0" w:noVBand="1"/>
      </w:tblPr>
      <w:tblGrid>
        <w:gridCol w:w="766"/>
        <w:gridCol w:w="422"/>
        <w:gridCol w:w="1472"/>
        <w:gridCol w:w="311"/>
        <w:gridCol w:w="1161"/>
        <w:gridCol w:w="404"/>
        <w:gridCol w:w="1985"/>
        <w:gridCol w:w="425"/>
        <w:gridCol w:w="2977"/>
      </w:tblGrid>
      <w:tr w:rsidR="0094685E" w:rsidRPr="008B168C" w:rsidDel="00CA2776" w14:paraId="43F1D0A9" w14:textId="1EE5DE98" w:rsidTr="007657C0">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157" w:type="dxa"/>
            <w:gridSpan w:val="8"/>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7657C0">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gridSpan w:val="3"/>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6952" w:type="dxa"/>
            <w:gridSpan w:val="5"/>
          </w:tcPr>
          <w:p w14:paraId="0EF5B73A" w14:textId="77777777" w:rsidR="00962A9D" w:rsidRDefault="00133D33" w:rsidP="00010AB0">
            <w:pPr>
              <w:spacing w:line="360" w:lineRule="auto"/>
              <w:jc w:val="both"/>
              <w:rPr>
                <w:rFonts w:ascii="Times New Roman" w:hAnsi="Times New Roman" w:cs="Times New Roman"/>
              </w:rPr>
            </w:pPr>
            <w:r w:rsidRPr="00133D33">
              <w:rPr>
                <w:rFonts w:ascii="Times New Roman" w:hAnsi="Times New Roman" w:cs="Times New Roman"/>
              </w:rPr>
              <w:t>12-003-03-02-17-(RE)-20-(LT011-02-01-01)</w:t>
            </w:r>
          </w:p>
          <w:p w14:paraId="6444F70A" w14:textId="4E4C8F6F" w:rsidR="00133D33" w:rsidRPr="00291185" w:rsidDel="00CA2776" w:rsidRDefault="00291185" w:rsidP="00010AB0">
            <w:pPr>
              <w:spacing w:line="360" w:lineRule="auto"/>
              <w:jc w:val="both"/>
              <w:rPr>
                <w:rFonts w:ascii="Times New Roman" w:hAnsi="Times New Roman" w:cs="Times New Roman"/>
              </w:rPr>
            </w:pPr>
            <w:r w:rsidRPr="00291185">
              <w:rPr>
                <w:rFonts w:ascii="Times New Roman" w:hAnsi="Times New Roman" w:cs="Times New Roman"/>
              </w:rPr>
              <w:t>12-003-03-01-23-(RE)-20-(LT011-02-01-01)</w:t>
            </w:r>
            <w:r w:rsidR="007657C0">
              <w:rPr>
                <w:rFonts w:eastAsia="Calibri"/>
                <w:b/>
                <w:szCs w:val="24"/>
              </w:rPr>
              <w:t xml:space="preserve"> </w:t>
            </w:r>
          </w:p>
        </w:tc>
      </w:tr>
      <w:tr w:rsidR="00DC7931" w:rsidRPr="008B168C" w:rsidDel="00CA2776" w14:paraId="4A71988D" w14:textId="04D2D981" w:rsidTr="007657C0">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gridSpan w:val="3"/>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6952" w:type="dxa"/>
            <w:gridSpan w:val="5"/>
          </w:tcPr>
          <w:p w14:paraId="5C0F3F23" w14:textId="77777777" w:rsidR="003B34D5" w:rsidRDefault="003B34D5" w:rsidP="00010AB0">
            <w:pPr>
              <w:spacing w:line="360" w:lineRule="auto"/>
              <w:jc w:val="both"/>
              <w:rPr>
                <w:rFonts w:ascii="Times New Roman" w:hAnsi="Times New Roman" w:cs="Times New Roman"/>
              </w:rPr>
            </w:pPr>
            <w:r w:rsidRPr="003B34D5">
              <w:rPr>
                <w:rFonts w:ascii="Times New Roman" w:hAnsi="Times New Roman" w:cs="Times New Roman"/>
              </w:rPr>
              <w:t>Plėtoti įvairialypį švietimą  vykdant visos dienos mokyklų veiklą</w:t>
            </w:r>
          </w:p>
          <w:p w14:paraId="0BF82A0B" w14:textId="351404F7" w:rsidR="00962A9D" w:rsidRPr="008B168C" w:rsidDel="00CA2776" w:rsidRDefault="00DA7BDF" w:rsidP="00010AB0">
            <w:pPr>
              <w:spacing w:line="360" w:lineRule="auto"/>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07657C0">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gridSpan w:val="3"/>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6952" w:type="dxa"/>
            <w:gridSpan w:val="5"/>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07657C0">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gridSpan w:val="3"/>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6952" w:type="dxa"/>
            <w:gridSpan w:val="5"/>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07657C0">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gridSpan w:val="3"/>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6952" w:type="dxa"/>
            <w:gridSpan w:val="5"/>
          </w:tcPr>
          <w:p w14:paraId="0E6B13F8" w14:textId="2B623538" w:rsidR="00E125C6" w:rsidRPr="0044656A" w:rsidRDefault="00715B3E" w:rsidP="000F6D1A">
            <w:pPr>
              <w:jc w:val="both"/>
              <w:rPr>
                <w:rFonts w:ascii="Times New Roman" w:hAnsi="Times New Roman" w:cs="Times New Roman"/>
              </w:rPr>
            </w:pPr>
            <w:r w:rsidRPr="0044656A">
              <w:rPr>
                <w:rFonts w:ascii="Times New Roman" w:hAnsi="Times New Roman" w:cs="Times New Roman"/>
              </w:rPr>
              <w:t>Vilniaus</w:t>
            </w:r>
            <w:r w:rsidR="000F6D1A" w:rsidRPr="0044656A">
              <w:rPr>
                <w:rFonts w:ascii="Times New Roman" w:hAnsi="Times New Roman" w:cs="Times New Roman"/>
              </w:rPr>
              <w:t xml:space="preserve"> </w:t>
            </w:r>
            <w:proofErr w:type="spellStart"/>
            <w:r w:rsidR="000F6D1A" w:rsidRPr="0044656A">
              <w:rPr>
                <w:rFonts w:ascii="Times New Roman" w:hAnsi="Times New Roman" w:cs="Times New Roman"/>
              </w:rPr>
              <w:t>RPPl</w:t>
            </w:r>
            <w:proofErr w:type="spellEnd"/>
            <w:r w:rsidR="000F6D1A" w:rsidRPr="0044656A">
              <w:rPr>
                <w:rFonts w:ascii="Times New Roman" w:hAnsi="Times New Roman" w:cs="Times New Roman"/>
              </w:rPr>
              <w:t>:</w:t>
            </w:r>
          </w:p>
          <w:p w14:paraId="671C33B4" w14:textId="2551AB78" w:rsidR="00665CE1" w:rsidRPr="0044656A" w:rsidRDefault="00B44B6E" w:rsidP="009B38DB">
            <w:pPr>
              <w:jc w:val="both"/>
              <w:rPr>
                <w:rFonts w:ascii="Times New Roman" w:hAnsi="Times New Roman" w:cs="Times New Roman"/>
                <w:highlight w:val="yellow"/>
              </w:rPr>
            </w:pPr>
            <w:hyperlink r:id="rId11" w:history="1">
              <w:r w:rsidRPr="00C776B3">
                <w:rPr>
                  <w:rStyle w:val="Hyperlink"/>
                  <w:rFonts w:ascii="Times New Roman" w:hAnsi="Times New Roman" w:cs="Times New Roman"/>
                </w:rPr>
                <w:t>http</w:t>
              </w:r>
              <w:bookmarkStart w:id="0" w:name="_GoBack"/>
              <w:bookmarkEnd w:id="0"/>
              <w:r w:rsidRPr="00C776B3">
                <w:rPr>
                  <w:rStyle w:val="Hyperlink"/>
                  <w:rFonts w:ascii="Times New Roman" w:hAnsi="Times New Roman" w:cs="Times New Roman"/>
                </w:rPr>
                <w:t>s</w:t>
              </w:r>
              <w:r w:rsidRPr="00C776B3">
                <w:rPr>
                  <w:rStyle w:val="Hyperlink"/>
                  <w:rFonts w:ascii="Times New Roman" w:hAnsi="Times New Roman" w:cs="Times New Roman"/>
                </w:rPr>
                <w:t>://www.e-tar.lt/portal/lt/legalAct/36610510bcd411ed97b2975f7dad7488/asr</w:t>
              </w:r>
            </w:hyperlink>
            <w:r>
              <w:rPr>
                <w:rFonts w:ascii="Times New Roman" w:hAnsi="Times New Roman" w:cs="Times New Roman"/>
              </w:rPr>
              <w:br/>
            </w:r>
          </w:p>
          <w:p w14:paraId="48901D63" w14:textId="720F9B92" w:rsidR="00C10F74" w:rsidRPr="00F75A64" w:rsidDel="00CA2776" w:rsidRDefault="00C10F74" w:rsidP="00F64188">
            <w:pPr>
              <w:jc w:val="both"/>
              <w:rPr>
                <w:rFonts w:ascii="Times New Roman" w:hAnsi="Times New Roman" w:cs="Times New Roman"/>
                <w:highlight w:val="yellow"/>
              </w:rPr>
            </w:pPr>
          </w:p>
        </w:tc>
      </w:tr>
      <w:tr w:rsidR="00DC7931" w:rsidRPr="008B168C" w14:paraId="312D3FE8" w14:textId="0770522D" w:rsidTr="007657C0">
        <w:trPr>
          <w:cantSplit/>
          <w:trHeight w:val="300"/>
        </w:trPr>
        <w:tc>
          <w:tcPr>
            <w:tcW w:w="1188" w:type="dxa"/>
            <w:gridSpan w:val="2"/>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735"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7657C0">
        <w:trPr>
          <w:cantSplit/>
          <w:trHeight w:val="300"/>
        </w:trPr>
        <w:tc>
          <w:tcPr>
            <w:tcW w:w="1188" w:type="dxa"/>
            <w:gridSpan w:val="2"/>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791" w:type="dxa"/>
            <w:gridSpan w:val="4"/>
          </w:tcPr>
          <w:p w14:paraId="048E8891" w14:textId="68BEB341" w:rsidR="001A1453" w:rsidRPr="008B168C" w:rsidRDefault="00B44B6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B44B6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B44B6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B44B6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B44B6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B44B6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B44B6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B44B6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B44B6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B44B6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B44B6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B44B6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32875D6B" w:rsidR="001A1453" w:rsidRPr="008B168C" w:rsidRDefault="00B44B6E" w:rsidP="008B168C">
            <w:pPr>
              <w:rPr>
                <w:rFonts w:ascii="Times New Roman" w:hAnsi="Times New Roman" w:cs="Times New Roman"/>
              </w:rPr>
            </w:pPr>
            <w:sdt>
              <w:sdtPr>
                <w:rPr>
                  <w:rFonts w:ascii="Times New Roman" w:hAnsi="Times New Roman" w:cs="Times New Roman"/>
                </w:rPr>
                <w:id w:val="-588226869"/>
                <w14:checkbox>
                  <w14:checked w14:val="1"/>
                  <w14:checkedState w14:val="2612" w14:font="MS Gothic"/>
                  <w14:uncheckedState w14:val="2610" w14:font="MS Gothic"/>
                </w14:checkbox>
              </w:sdt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B44B6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B44B6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B44B6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B44B6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B44B6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B44B6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1F1C3F04" w:rsidR="001A1453" w:rsidRPr="008B168C" w:rsidRDefault="00B44B6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9B38D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B44B6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B44B6E"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7657C0">
        <w:trPr>
          <w:cantSplit/>
          <w:trHeight w:val="300"/>
        </w:trPr>
        <w:tc>
          <w:tcPr>
            <w:tcW w:w="1188" w:type="dxa"/>
            <w:gridSpan w:val="2"/>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791"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B44B6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B44B6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7657C0">
        <w:trPr>
          <w:cantSplit/>
          <w:trHeight w:val="300"/>
        </w:trPr>
        <w:tc>
          <w:tcPr>
            <w:tcW w:w="1188" w:type="dxa"/>
            <w:gridSpan w:val="2"/>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389" w:type="dxa"/>
            <w:gridSpan w:val="2"/>
          </w:tcPr>
          <w:p w14:paraId="43D96310" w14:textId="45BB4FF3" w:rsidR="00E20AFE" w:rsidRPr="007657C0" w:rsidRDefault="47B38D5F" w:rsidP="0042406F">
            <w:pPr>
              <w:rPr>
                <w:rFonts w:ascii="Times New Roman" w:hAnsi="Times New Roman" w:cs="Times New Roman"/>
              </w:rPr>
            </w:pPr>
            <w:r w:rsidRPr="007657C0">
              <w:rPr>
                <w:rFonts w:ascii="Times New Roman" w:hAnsi="Times New Roman" w:cs="Times New Roman"/>
              </w:rPr>
              <w:t xml:space="preserve">Nuo </w:t>
            </w:r>
            <w:r w:rsidR="009052B8" w:rsidRPr="0044656A">
              <w:rPr>
                <w:rFonts w:ascii="Times New Roman" w:hAnsi="Times New Roman" w:cs="Times New Roman"/>
              </w:rPr>
              <w:t>2024-</w:t>
            </w:r>
            <w:r w:rsidR="0044656A" w:rsidRPr="0044656A">
              <w:rPr>
                <w:rFonts w:ascii="Times New Roman" w:hAnsi="Times New Roman" w:cs="Times New Roman"/>
              </w:rPr>
              <w:t>04</w:t>
            </w:r>
            <w:r w:rsidR="007657C0" w:rsidRPr="0044656A">
              <w:rPr>
                <w:rFonts w:ascii="Times New Roman" w:hAnsi="Times New Roman" w:cs="Times New Roman"/>
              </w:rPr>
              <w:t>-</w:t>
            </w:r>
            <w:r w:rsidR="0042406F">
              <w:rPr>
                <w:rFonts w:ascii="Times New Roman" w:hAnsi="Times New Roman" w:cs="Times New Roman"/>
              </w:rPr>
              <w:t>05</w:t>
            </w:r>
            <w:r w:rsidR="0042406F" w:rsidRPr="007657C0">
              <w:rPr>
                <w:rFonts w:ascii="Times New Roman" w:hAnsi="Times New Roman" w:cs="Times New Roman"/>
              </w:rPr>
              <w:t xml:space="preserve"> </w:t>
            </w:r>
            <w:r w:rsidR="009052B8" w:rsidRPr="007657C0">
              <w:rPr>
                <w:rFonts w:ascii="Times New Roman" w:hAnsi="Times New Roman" w:cs="Times New Roman"/>
              </w:rPr>
              <w:t>08:00</w:t>
            </w:r>
          </w:p>
        </w:tc>
        <w:tc>
          <w:tcPr>
            <w:tcW w:w="3402" w:type="dxa"/>
            <w:gridSpan w:val="2"/>
          </w:tcPr>
          <w:p w14:paraId="05BA4005" w14:textId="0AD56035" w:rsidR="00E20AFE" w:rsidRPr="007657C0" w:rsidRDefault="00E04C6D" w:rsidP="00B83C2E">
            <w:pPr>
              <w:rPr>
                <w:rFonts w:ascii="Times New Roman" w:hAnsi="Times New Roman" w:cs="Times New Roman"/>
                <w:lang w:val="en-US"/>
              </w:rPr>
            </w:pPr>
            <w:r w:rsidRPr="007657C0">
              <w:rPr>
                <w:rFonts w:ascii="Times New Roman" w:hAnsi="Times New Roman" w:cs="Times New Roman"/>
              </w:rPr>
              <w:t xml:space="preserve">Iki </w:t>
            </w:r>
            <w:r w:rsidRPr="00B83C2E">
              <w:rPr>
                <w:rFonts w:ascii="Times New Roman" w:hAnsi="Times New Roman" w:cs="Times New Roman"/>
              </w:rPr>
              <w:t>2024-</w:t>
            </w:r>
            <w:r w:rsidR="00B83C2E" w:rsidRPr="00B83C2E">
              <w:rPr>
                <w:rFonts w:ascii="Times New Roman" w:hAnsi="Times New Roman" w:cs="Times New Roman"/>
              </w:rPr>
              <w:t>06</w:t>
            </w:r>
            <w:r w:rsidR="00B83C2E" w:rsidRPr="0042406F">
              <w:rPr>
                <w:rFonts w:ascii="Times New Roman" w:hAnsi="Times New Roman" w:cs="Times New Roman"/>
              </w:rPr>
              <w:t>-14</w:t>
            </w:r>
            <w:r w:rsidRPr="0042406F">
              <w:rPr>
                <w:rFonts w:ascii="Times New Roman" w:hAnsi="Times New Roman" w:cs="Times New Roman"/>
              </w:rPr>
              <w:t xml:space="preserve"> 17</w:t>
            </w:r>
            <w:r w:rsidRPr="007657C0">
              <w:rPr>
                <w:rFonts w:ascii="Times New Roman" w:hAnsi="Times New Roman" w:cs="Times New Roman"/>
              </w:rPr>
              <w:t>:00</w:t>
            </w:r>
          </w:p>
        </w:tc>
      </w:tr>
      <w:tr w:rsidR="00DC7931" w:rsidRPr="008B168C" w14:paraId="0B0CF49A" w14:textId="77777777" w:rsidTr="007657C0">
        <w:trPr>
          <w:cantSplit/>
          <w:trHeight w:val="300"/>
        </w:trPr>
        <w:tc>
          <w:tcPr>
            <w:tcW w:w="1188" w:type="dxa"/>
            <w:gridSpan w:val="2"/>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791"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B44B6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B44B6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7657C0">
        <w:trPr>
          <w:cantSplit/>
          <w:trHeight w:val="300"/>
        </w:trPr>
        <w:tc>
          <w:tcPr>
            <w:tcW w:w="1188" w:type="dxa"/>
            <w:gridSpan w:val="2"/>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791"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8F3070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5B9AEA86"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9B38DB">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7657C0">
        <w:trPr>
          <w:cantSplit/>
          <w:trHeight w:val="1408"/>
        </w:trPr>
        <w:tc>
          <w:tcPr>
            <w:tcW w:w="1188" w:type="dxa"/>
            <w:gridSpan w:val="2"/>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791" w:type="dxa"/>
            <w:gridSpan w:val="4"/>
          </w:tcPr>
          <w:p w14:paraId="0660F1AF" w14:textId="432C1B67" w:rsidR="009C094C" w:rsidRPr="00E04C6D" w:rsidRDefault="00B44B6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B44B6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B44B6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B44B6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7657C0">
        <w:trPr>
          <w:cantSplit/>
          <w:trHeight w:val="300"/>
        </w:trPr>
        <w:tc>
          <w:tcPr>
            <w:tcW w:w="1188" w:type="dxa"/>
            <w:gridSpan w:val="2"/>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791"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7657C0">
        <w:trPr>
          <w:cantSplit/>
          <w:trHeight w:val="300"/>
        </w:trPr>
        <w:tc>
          <w:tcPr>
            <w:tcW w:w="1188" w:type="dxa"/>
            <w:gridSpan w:val="2"/>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791" w:type="dxa"/>
            <w:gridSpan w:val="4"/>
          </w:tcPr>
          <w:p w14:paraId="701A4E1F" w14:textId="0DFFB2D6" w:rsidR="00AF57CF" w:rsidRPr="008B168C" w:rsidRDefault="00B44B6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B44B6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B44B6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B44B6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B44B6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B44B6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7657C0">
        <w:trPr>
          <w:cantSplit/>
          <w:trHeight w:val="163"/>
        </w:trPr>
        <w:tc>
          <w:tcPr>
            <w:tcW w:w="1188" w:type="dxa"/>
            <w:gridSpan w:val="2"/>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735" w:type="dxa"/>
            <w:gridSpan w:val="7"/>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7657C0">
        <w:trPr>
          <w:cantSplit/>
          <w:trHeight w:val="939"/>
        </w:trPr>
        <w:tc>
          <w:tcPr>
            <w:tcW w:w="1188" w:type="dxa"/>
            <w:gridSpan w:val="2"/>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791" w:type="dxa"/>
            <w:gridSpan w:val="4"/>
          </w:tcPr>
          <w:p w14:paraId="2DB84165" w14:textId="318A0893" w:rsidR="00AC029E" w:rsidRPr="008B168C" w:rsidRDefault="00B44B6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B44B6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B44B6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7657C0">
        <w:trPr>
          <w:cantSplit/>
          <w:trHeight w:val="326"/>
        </w:trPr>
        <w:tc>
          <w:tcPr>
            <w:tcW w:w="1188" w:type="dxa"/>
            <w:gridSpan w:val="2"/>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791" w:type="dxa"/>
            <w:gridSpan w:val="4"/>
          </w:tcPr>
          <w:p w14:paraId="2E2E2E0C" w14:textId="17CEC211" w:rsidR="00AC029E" w:rsidRDefault="00B44B6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B44B6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B44B6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B44B6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 xml:space="preserve">ŠESD absorbcinių </w:t>
            </w:r>
            <w:proofErr w:type="spellStart"/>
            <w:r w:rsidR="633125DB" w:rsidRPr="2C4AF334">
              <w:rPr>
                <w:rFonts w:ascii="Times New Roman" w:hAnsi="Times New Roman" w:cs="Times New Roman"/>
              </w:rPr>
              <w:t>pajėgumų</w:t>
            </w:r>
            <w:proofErr w:type="spellEnd"/>
            <w:r w:rsidR="633125DB" w:rsidRPr="2C4AF334">
              <w:rPr>
                <w:rFonts w:ascii="Times New Roman" w:hAnsi="Times New Roman" w:cs="Times New Roman"/>
              </w:rPr>
              <w:t xml:space="preserve"> didinimas</w:t>
            </w:r>
          </w:p>
          <w:p w14:paraId="68A81891" w14:textId="682E5F53" w:rsidR="008071B6" w:rsidRPr="008B168C" w:rsidRDefault="00B44B6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7657C0">
        <w:trPr>
          <w:cantSplit/>
          <w:trHeight w:val="1640"/>
        </w:trPr>
        <w:tc>
          <w:tcPr>
            <w:tcW w:w="1188" w:type="dxa"/>
            <w:gridSpan w:val="2"/>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791" w:type="dxa"/>
            <w:gridSpan w:val="4"/>
          </w:tcPr>
          <w:p w14:paraId="026E59B8" w14:textId="69013327" w:rsidR="00AC029E" w:rsidRPr="008B168C" w:rsidRDefault="00B44B6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B44B6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B44B6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B44B6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 xml:space="preserve">Būtinosios sąlygos </w:t>
            </w:r>
            <w:proofErr w:type="spellStart"/>
            <w:r w:rsidR="7C8E988F" w:rsidRPr="2C4AF334">
              <w:rPr>
                <w:rFonts w:ascii="Times New Roman" w:hAnsi="Times New Roman" w:cs="Times New Roman"/>
              </w:rPr>
              <w:t>inovatyviems</w:t>
            </w:r>
            <w:proofErr w:type="spellEnd"/>
            <w:r w:rsidR="7C8E988F" w:rsidRPr="2C4AF334">
              <w:rPr>
                <w:rFonts w:ascii="Times New Roman" w:hAnsi="Times New Roman" w:cs="Times New Roman"/>
              </w:rPr>
              <w:t xml:space="preserve"> technologiniams sprendimams versle ir kasdieniame gyvenime</w:t>
            </w:r>
          </w:p>
          <w:p w14:paraId="20F0A854" w14:textId="4F02A534" w:rsidR="008071B6" w:rsidRPr="008B168C" w:rsidRDefault="00B44B6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7657C0">
        <w:trPr>
          <w:cantSplit/>
          <w:trHeight w:val="1565"/>
        </w:trPr>
        <w:tc>
          <w:tcPr>
            <w:tcW w:w="1188" w:type="dxa"/>
            <w:gridSpan w:val="2"/>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791" w:type="dxa"/>
            <w:gridSpan w:val="4"/>
          </w:tcPr>
          <w:p w14:paraId="1FB827C2" w14:textId="6F70EC17" w:rsidR="00AC029E" w:rsidRPr="008B168C" w:rsidRDefault="00B44B6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B44B6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B44B6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B44B6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7657C0">
        <w:trPr>
          <w:cantSplit/>
          <w:trHeight w:val="1302"/>
        </w:trPr>
        <w:tc>
          <w:tcPr>
            <w:tcW w:w="1188" w:type="dxa"/>
            <w:gridSpan w:val="2"/>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791" w:type="dxa"/>
            <w:gridSpan w:val="4"/>
          </w:tcPr>
          <w:p w14:paraId="22A9889E" w14:textId="24700DE8" w:rsidR="00AC029E" w:rsidRPr="008B168C" w:rsidRDefault="00B44B6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B44B6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B44B6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7657C0">
        <w:trPr>
          <w:cantSplit/>
          <w:trHeight w:val="1565"/>
        </w:trPr>
        <w:tc>
          <w:tcPr>
            <w:tcW w:w="1188" w:type="dxa"/>
            <w:gridSpan w:val="2"/>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791" w:type="dxa"/>
            <w:gridSpan w:val="4"/>
          </w:tcPr>
          <w:p w14:paraId="372D5E21" w14:textId="643552B9" w:rsidR="00AC029E" w:rsidRPr="008B168C" w:rsidRDefault="00B44B6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B44B6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B44B6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B44B6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B44B6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B44B6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B44B6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B44B6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7657C0">
        <w:trPr>
          <w:cantSplit/>
          <w:trHeight w:val="840"/>
        </w:trPr>
        <w:tc>
          <w:tcPr>
            <w:tcW w:w="1188" w:type="dxa"/>
            <w:gridSpan w:val="2"/>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791" w:type="dxa"/>
            <w:gridSpan w:val="4"/>
          </w:tcPr>
          <w:p w14:paraId="596D80E2" w14:textId="214AA841" w:rsidR="00AC029E" w:rsidRPr="008B168C" w:rsidRDefault="00B44B6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7657C0">
        <w:trPr>
          <w:cantSplit/>
          <w:trHeight w:val="2737"/>
        </w:trPr>
        <w:tc>
          <w:tcPr>
            <w:tcW w:w="1188" w:type="dxa"/>
            <w:gridSpan w:val="2"/>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791" w:type="dxa"/>
            <w:gridSpan w:val="4"/>
            <w:tcBorders>
              <w:bottom w:val="single" w:sz="4" w:space="0" w:color="auto"/>
            </w:tcBorders>
          </w:tcPr>
          <w:p w14:paraId="2A6C1CDA" w14:textId="4D09301A" w:rsidR="00AC029E" w:rsidRPr="008B168C" w:rsidRDefault="00B44B6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w:t>
            </w:r>
            <w:proofErr w:type="spellStart"/>
            <w:r w:rsidR="00AC029E" w:rsidRPr="008B168C">
              <w:rPr>
                <w:rFonts w:ascii="Times New Roman" w:hAnsi="Times New Roman" w:cs="Times New Roman"/>
              </w:rPr>
              <w:t>pajėgumus</w:t>
            </w:r>
            <w:proofErr w:type="spellEnd"/>
            <w:r w:rsidR="00AC029E" w:rsidRPr="008B168C">
              <w:rPr>
                <w:rFonts w:ascii="Times New Roman" w:hAnsi="Times New Roman" w:cs="Times New Roman"/>
              </w:rPr>
              <w:t xml:space="preserve"> ir diegti pažangiąsias technologijas</w:t>
            </w:r>
          </w:p>
          <w:p w14:paraId="109BAFB0" w14:textId="03352249" w:rsidR="00AC029E" w:rsidRPr="008B168C" w:rsidRDefault="00B44B6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B44B6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B44B6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B44B6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7657C0">
        <w:trPr>
          <w:cantSplit/>
          <w:trHeight w:val="3504"/>
        </w:trPr>
        <w:tc>
          <w:tcPr>
            <w:tcW w:w="1188" w:type="dxa"/>
            <w:gridSpan w:val="2"/>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791" w:type="dxa"/>
            <w:gridSpan w:val="4"/>
          </w:tcPr>
          <w:p w14:paraId="38F10E56" w14:textId="479E239B" w:rsidR="00AC029E" w:rsidRPr="008B168C" w:rsidRDefault="00B44B6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B44B6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B44B6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B44B6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B44B6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w:t>
            </w:r>
            <w:proofErr w:type="spellStart"/>
            <w:r w:rsidR="00AC029E" w:rsidRPr="008B168C">
              <w:rPr>
                <w:rFonts w:ascii="Times New Roman" w:hAnsi="Times New Roman" w:cs="Times New Roman"/>
              </w:rPr>
              <w:t>vandentvarką</w:t>
            </w:r>
            <w:proofErr w:type="spellEnd"/>
          </w:p>
          <w:p w14:paraId="0AF161E7" w14:textId="0263E30E" w:rsidR="00AC029E" w:rsidRPr="008B168C" w:rsidRDefault="00B44B6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B44B6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7657C0">
        <w:trPr>
          <w:cantSplit/>
          <w:trHeight w:val="1236"/>
        </w:trPr>
        <w:tc>
          <w:tcPr>
            <w:tcW w:w="1188" w:type="dxa"/>
            <w:gridSpan w:val="2"/>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791" w:type="dxa"/>
            <w:gridSpan w:val="4"/>
          </w:tcPr>
          <w:p w14:paraId="1EFD59DC" w14:textId="4FE75042" w:rsidR="00AC029E" w:rsidRPr="008B168C" w:rsidRDefault="00B44B6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26BE318C" w14:textId="633011D6" w:rsidR="00AC029E" w:rsidRPr="008B168C" w:rsidRDefault="00B44B6E" w:rsidP="00A243DB">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 xml:space="preserve">, įskaitant geresnes galimybes naudotis TEN-T ir tarpvalstybinį </w:t>
            </w:r>
            <w:proofErr w:type="spellStart"/>
            <w:r w:rsidR="00AC029E" w:rsidRPr="008B168C">
              <w:rPr>
                <w:rFonts w:ascii="Times New Roman" w:hAnsi="Times New Roman" w:cs="Times New Roman"/>
              </w:rPr>
              <w:t>judumą</w:t>
            </w:r>
            <w:proofErr w:type="spellEnd"/>
          </w:p>
        </w:tc>
      </w:tr>
      <w:tr w:rsidR="00AC029E" w:rsidRPr="008B168C" w14:paraId="002D7083" w14:textId="77777777" w:rsidTr="007657C0">
        <w:trPr>
          <w:cantSplit/>
          <w:trHeight w:val="569"/>
        </w:trPr>
        <w:tc>
          <w:tcPr>
            <w:tcW w:w="1188" w:type="dxa"/>
            <w:gridSpan w:val="2"/>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791" w:type="dxa"/>
            <w:gridSpan w:val="4"/>
          </w:tcPr>
          <w:p w14:paraId="0F28723D" w14:textId="0DE19157" w:rsidR="00AC029E" w:rsidRPr="008B168C" w:rsidRDefault="00B44B6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B44B6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B44B6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8B168C">
              <w:rPr>
                <w:rFonts w:ascii="Times New Roman" w:hAnsi="Times New Roman" w:cs="Times New Roman"/>
              </w:rPr>
              <w:t>judumui</w:t>
            </w:r>
            <w:proofErr w:type="spellEnd"/>
            <w:r w:rsidR="00AC029E" w:rsidRPr="008B168C">
              <w:rPr>
                <w:rFonts w:ascii="Times New Roman" w:hAnsi="Times New Roman" w:cs="Times New Roman"/>
              </w:rPr>
              <w:t xml:space="preserve"> mokymosi tikslais ir užtikrinant prieinamumą neįgaliesiems</w:t>
            </w:r>
          </w:p>
          <w:p w14:paraId="69226BA1" w14:textId="41538D9D" w:rsidR="00AC029E" w:rsidRPr="008B168C" w:rsidRDefault="00B44B6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8B168C">
              <w:rPr>
                <w:rFonts w:ascii="Times New Roman" w:hAnsi="Times New Roman" w:cs="Times New Roman"/>
              </w:rPr>
              <w:t>judumą</w:t>
            </w:r>
            <w:proofErr w:type="spellEnd"/>
            <w:r w:rsidR="00AC029E" w:rsidRPr="008B168C">
              <w:rPr>
                <w:rFonts w:ascii="Times New Roman" w:hAnsi="Times New Roman" w:cs="Times New Roman"/>
              </w:rPr>
              <w:tab/>
            </w:r>
          </w:p>
          <w:p w14:paraId="41EF10DE" w14:textId="292404B4" w:rsidR="00AC029E" w:rsidRPr="008B168C" w:rsidRDefault="00B44B6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8B168C">
              <w:rPr>
                <w:rFonts w:ascii="Times New Roman" w:hAnsi="Times New Roman" w:cs="Times New Roman"/>
              </w:rPr>
              <w:t>didint</w:t>
            </w:r>
            <w:proofErr w:type="spellEnd"/>
            <w:r w:rsidR="00AC029E" w:rsidRPr="008B168C">
              <w:rPr>
                <w:rFonts w:ascii="Times New Roman" w:hAnsi="Times New Roman" w:cs="Times New Roman"/>
              </w:rPr>
              <w:t xml:space="preserve"> atsparumą naudojantis nuotoliniu ir internetiniu švietimu bei mokymu (ERPF)</w:t>
            </w:r>
          </w:p>
          <w:p w14:paraId="0B66F2E9" w14:textId="2465B709" w:rsidR="00AC029E" w:rsidRPr="008B168C" w:rsidRDefault="00B44B6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B44B6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B44B6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B44B6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B44B6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7657C0">
        <w:trPr>
          <w:cantSplit/>
          <w:trHeight w:val="1406"/>
        </w:trPr>
        <w:tc>
          <w:tcPr>
            <w:tcW w:w="1188" w:type="dxa"/>
            <w:gridSpan w:val="2"/>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791" w:type="dxa"/>
            <w:gridSpan w:val="4"/>
          </w:tcPr>
          <w:p w14:paraId="4CECE389" w14:textId="2AF660D9" w:rsidR="00AC029E" w:rsidRPr="008B168C" w:rsidRDefault="00B44B6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B44B6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7657C0">
        <w:trPr>
          <w:cantSplit/>
          <w:trHeight w:val="58"/>
        </w:trPr>
        <w:tc>
          <w:tcPr>
            <w:tcW w:w="1188" w:type="dxa"/>
            <w:gridSpan w:val="2"/>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w:t>
            </w:r>
            <w:proofErr w:type="spellStart"/>
            <w:r w:rsidR="00AC029E" w:rsidRPr="00AF7303">
              <w:rPr>
                <w:rFonts w:ascii="Times New Roman" w:hAnsi="Times New Roman" w:cs="Times New Roman"/>
                <w:b/>
                <w:bCs/>
              </w:rPr>
              <w:t>Inovatyvūs</w:t>
            </w:r>
            <w:proofErr w:type="spellEnd"/>
            <w:r w:rsidR="00AC029E" w:rsidRPr="00AF7303">
              <w:rPr>
                <w:rFonts w:ascii="Times New Roman" w:hAnsi="Times New Roman" w:cs="Times New Roman"/>
                <w:b/>
                <w:bCs/>
              </w:rPr>
              <w:t xml:space="preserve"> sprendimai</w:t>
            </w:r>
          </w:p>
        </w:tc>
        <w:tc>
          <w:tcPr>
            <w:tcW w:w="5791" w:type="dxa"/>
            <w:gridSpan w:val="4"/>
          </w:tcPr>
          <w:p w14:paraId="2B2F979A" w14:textId="48DD02C3" w:rsidR="00AC029E" w:rsidRPr="008B168C" w:rsidRDefault="00B44B6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7657C0">
        <w:trPr>
          <w:cantSplit/>
          <w:trHeight w:val="1338"/>
        </w:trPr>
        <w:tc>
          <w:tcPr>
            <w:tcW w:w="1188" w:type="dxa"/>
            <w:gridSpan w:val="2"/>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791" w:type="dxa"/>
            <w:gridSpan w:val="4"/>
          </w:tcPr>
          <w:p w14:paraId="028046DE" w14:textId="29D9FF9C" w:rsidR="007139B4" w:rsidRDefault="00B44B6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7657C0">
        <w:trPr>
          <w:cantSplit/>
          <w:trHeight w:val="58"/>
        </w:trPr>
        <w:tc>
          <w:tcPr>
            <w:tcW w:w="1188" w:type="dxa"/>
            <w:gridSpan w:val="2"/>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 xml:space="preserve">Tvarus </w:t>
            </w:r>
            <w:proofErr w:type="spellStart"/>
            <w:r w:rsidRPr="009C094C">
              <w:rPr>
                <w:rFonts w:ascii="Times New Roman" w:eastAsia="Times New Roman" w:hAnsi="Times New Roman" w:cs="Times New Roman"/>
                <w:b/>
                <w:bCs/>
              </w:rPr>
              <w:t>judumas</w:t>
            </w:r>
            <w:proofErr w:type="spellEnd"/>
            <w:r w:rsidRPr="009C094C">
              <w:rPr>
                <w:rFonts w:ascii="Times New Roman" w:eastAsia="Times New Roman" w:hAnsi="Times New Roman" w:cs="Times New Roman"/>
                <w:b/>
                <w:bCs/>
              </w:rPr>
              <w:t xml:space="preserve"> miestuose</w:t>
            </w:r>
          </w:p>
        </w:tc>
        <w:tc>
          <w:tcPr>
            <w:tcW w:w="5791" w:type="dxa"/>
            <w:gridSpan w:val="4"/>
          </w:tcPr>
          <w:p w14:paraId="6EF461F0" w14:textId="0E6A7754" w:rsidR="004D43A0" w:rsidRDefault="00B44B6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 xml:space="preserve">Tvarus </w:t>
            </w:r>
            <w:proofErr w:type="spellStart"/>
            <w:r w:rsidR="004D43A0" w:rsidRPr="40F51924">
              <w:rPr>
                <w:rFonts w:ascii="Times New Roman" w:hAnsi="Times New Roman" w:cs="Times New Roman"/>
              </w:rPr>
              <w:t>judumas</w:t>
            </w:r>
            <w:proofErr w:type="spellEnd"/>
            <w:r w:rsidR="004D43A0" w:rsidRPr="40F51924">
              <w:rPr>
                <w:rFonts w:ascii="Times New Roman" w:hAnsi="Times New Roman" w:cs="Times New Roman"/>
              </w:rPr>
              <w:t xml:space="preserve"> mieste</w:t>
            </w:r>
          </w:p>
          <w:p w14:paraId="4BEA8866" w14:textId="6C645BEA" w:rsidR="2C4AF334" w:rsidRDefault="2C4AF334" w:rsidP="2C4AF334">
            <w:pPr>
              <w:rPr>
                <w:rFonts w:ascii="Segoe UI Symbol" w:hAnsi="Segoe UI Symbol" w:cs="Segoe UI Symbol"/>
              </w:rPr>
            </w:pPr>
          </w:p>
        </w:tc>
      </w:tr>
      <w:tr w:rsidR="2C4AF334" w14:paraId="4812375F" w14:textId="77777777" w:rsidTr="007657C0">
        <w:trPr>
          <w:cantSplit/>
          <w:trHeight w:val="58"/>
        </w:trPr>
        <w:tc>
          <w:tcPr>
            <w:tcW w:w="1188" w:type="dxa"/>
            <w:gridSpan w:val="2"/>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791" w:type="dxa"/>
            <w:gridSpan w:val="4"/>
          </w:tcPr>
          <w:p w14:paraId="062713C1" w14:textId="01AB79D4" w:rsidR="004D43A0" w:rsidRPr="009C094C" w:rsidRDefault="00B44B6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7657C0">
        <w:trPr>
          <w:cantSplit/>
          <w:trHeight w:val="300"/>
        </w:trPr>
        <w:tc>
          <w:tcPr>
            <w:tcW w:w="1188" w:type="dxa"/>
            <w:gridSpan w:val="2"/>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shd w:val="clear" w:color="auto" w:fill="auto"/>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791" w:type="dxa"/>
            <w:gridSpan w:val="4"/>
          </w:tcPr>
          <w:p w14:paraId="31C64C76" w14:textId="179AD21A" w:rsidR="00FF7835" w:rsidRPr="004648E5" w:rsidRDefault="00B83C2E" w:rsidP="004648E5">
            <w:pPr>
              <w:jc w:val="both"/>
              <w:rPr>
                <w:rFonts w:ascii="Times New Roman" w:hAnsi="Times New Roman" w:cs="Times New Roman"/>
              </w:rPr>
            </w:pPr>
            <w:r>
              <w:rPr>
                <w:rFonts w:ascii="Times New Roman" w:hAnsi="Times New Roman" w:cs="Times New Roman"/>
              </w:rPr>
              <w:t>4.173.500,00</w:t>
            </w:r>
            <w:r w:rsidR="000D721D" w:rsidRPr="004648E5">
              <w:rPr>
                <w:rFonts w:ascii="Times New Roman" w:hAnsi="Times New Roman" w:cs="Times New Roman"/>
              </w:rPr>
              <w:t xml:space="preserve"> </w:t>
            </w:r>
            <w:proofErr w:type="spellStart"/>
            <w:r w:rsidR="000D721D" w:rsidRPr="004648E5">
              <w:rPr>
                <w:rFonts w:ascii="Times New Roman" w:hAnsi="Times New Roman" w:cs="Times New Roman"/>
              </w:rPr>
              <w:t>Eur</w:t>
            </w:r>
            <w:proofErr w:type="spellEnd"/>
          </w:p>
        </w:tc>
      </w:tr>
      <w:tr w:rsidR="4926D183" w14:paraId="497C3D13" w14:textId="77777777" w:rsidTr="007657C0">
        <w:trPr>
          <w:cantSplit/>
          <w:trHeight w:val="300"/>
        </w:trPr>
        <w:tc>
          <w:tcPr>
            <w:tcW w:w="1188" w:type="dxa"/>
            <w:gridSpan w:val="2"/>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791" w:type="dxa"/>
            <w:gridSpan w:val="4"/>
          </w:tcPr>
          <w:p w14:paraId="6AA86F82" w14:textId="3FC73FB9" w:rsidR="00390B47" w:rsidRPr="004B3E5F" w:rsidRDefault="00B44B6E"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B83C2E">
              <w:rPr>
                <w:rFonts w:ascii="Times New Roman" w:hAnsi="Times New Roman" w:cs="Times New Roman"/>
              </w:rPr>
              <w:t>2.455.000,00</w:t>
            </w:r>
            <w:r w:rsidR="004C0BCD" w:rsidRPr="004648E5">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7657C0">
        <w:trPr>
          <w:cantSplit/>
          <w:trHeight w:val="300"/>
        </w:trPr>
        <w:tc>
          <w:tcPr>
            <w:tcW w:w="1188" w:type="dxa"/>
            <w:gridSpan w:val="2"/>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3"/>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791" w:type="dxa"/>
            <w:gridSpan w:val="4"/>
          </w:tcPr>
          <w:p w14:paraId="7821D6A0" w14:textId="66E95373" w:rsidR="00952E09" w:rsidRPr="00EF1054" w:rsidRDefault="00B44B6E"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7657C0">
        <w:trPr>
          <w:cantSplit/>
          <w:trHeight w:val="300"/>
        </w:trPr>
        <w:tc>
          <w:tcPr>
            <w:tcW w:w="1188" w:type="dxa"/>
            <w:gridSpan w:val="2"/>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3"/>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791" w:type="dxa"/>
            <w:gridSpan w:val="4"/>
          </w:tcPr>
          <w:p w14:paraId="2C21FFE1" w14:textId="0F0E0CE6" w:rsidR="0C6E61CA" w:rsidRPr="00EF1054" w:rsidRDefault="00B44B6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7657C0">
        <w:trPr>
          <w:cantSplit/>
          <w:trHeight w:val="300"/>
        </w:trPr>
        <w:tc>
          <w:tcPr>
            <w:tcW w:w="1188" w:type="dxa"/>
            <w:gridSpan w:val="2"/>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791" w:type="dxa"/>
            <w:gridSpan w:val="4"/>
          </w:tcPr>
          <w:p w14:paraId="3CCAD6F4" w14:textId="19459BE5" w:rsidR="7809CF08" w:rsidRPr="004C0BCD" w:rsidRDefault="00B83C2E" w:rsidP="003653E2">
            <w:pPr>
              <w:spacing w:line="257" w:lineRule="auto"/>
              <w:jc w:val="both"/>
              <w:rPr>
                <w:rFonts w:ascii="Times New Roman" w:eastAsia="Times New Roman" w:hAnsi="Times New Roman" w:cs="Times New Roman"/>
              </w:rPr>
            </w:pPr>
            <w:r>
              <w:rPr>
                <w:rFonts w:ascii="Times New Roman" w:eastAsia="Times New Roman" w:hAnsi="Times New Roman" w:cs="Times New Roman"/>
              </w:rPr>
              <w:t>1.718.500,00</w:t>
            </w:r>
            <w:r w:rsidR="00727D1E">
              <w:rPr>
                <w:rFonts w:ascii="Times New Roman" w:eastAsia="Times New Roman" w:hAnsi="Times New Roman" w:cs="Times New Roman"/>
              </w:rPr>
              <w:t xml:space="preserve"> </w:t>
            </w:r>
            <w:r w:rsidR="002C13BD">
              <w:rPr>
                <w:rFonts w:ascii="Times New Roman" w:eastAsia="Times New Roman" w:hAnsi="Times New Roman" w:cs="Times New Roman"/>
              </w:rPr>
              <w:t xml:space="preserve"> </w:t>
            </w:r>
            <w:proofErr w:type="spellStart"/>
            <w:r w:rsidR="002C13BD">
              <w:rPr>
                <w:rFonts w:ascii="Times New Roman" w:eastAsia="Times New Roman" w:hAnsi="Times New Roman" w:cs="Times New Roman"/>
              </w:rPr>
              <w:t>Eur</w:t>
            </w:r>
            <w:proofErr w:type="spellEnd"/>
          </w:p>
        </w:tc>
      </w:tr>
      <w:tr w:rsidR="6E319D59" w14:paraId="24D4D2BB" w14:textId="77777777" w:rsidTr="007657C0">
        <w:trPr>
          <w:cantSplit/>
          <w:trHeight w:val="300"/>
        </w:trPr>
        <w:tc>
          <w:tcPr>
            <w:tcW w:w="1188" w:type="dxa"/>
            <w:gridSpan w:val="2"/>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791"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7657C0">
        <w:trPr>
          <w:cantSplit/>
          <w:trHeight w:val="300"/>
        </w:trPr>
        <w:tc>
          <w:tcPr>
            <w:tcW w:w="1188" w:type="dxa"/>
            <w:gridSpan w:val="2"/>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791"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7657C0">
        <w:trPr>
          <w:cantSplit/>
          <w:trHeight w:val="300"/>
        </w:trPr>
        <w:tc>
          <w:tcPr>
            <w:tcW w:w="1188" w:type="dxa"/>
            <w:gridSpan w:val="2"/>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791" w:type="dxa"/>
            <w:gridSpan w:val="4"/>
          </w:tcPr>
          <w:p w14:paraId="5A55FBC3" w14:textId="3F473189" w:rsidR="00395C6D" w:rsidRPr="00323CA4" w:rsidRDefault="00DC676A"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736.500,00</w:t>
            </w:r>
            <w:r w:rsidR="007657C0">
              <w:rPr>
                <w:rFonts w:ascii="Times New Roman" w:eastAsia="Times New Roman" w:hAnsi="Times New Roman" w:cs="Times New Roman"/>
              </w:rPr>
              <w:t xml:space="preserve"> </w:t>
            </w:r>
            <w:proofErr w:type="spellStart"/>
            <w:r w:rsidR="00323CA4" w:rsidRPr="00323CA4">
              <w:rPr>
                <w:rFonts w:ascii="Times New Roman" w:eastAsia="Times New Roman" w:hAnsi="Times New Roman" w:cs="Times New Roman"/>
              </w:rPr>
              <w:t>Eur</w:t>
            </w:r>
            <w:proofErr w:type="spellEnd"/>
          </w:p>
        </w:tc>
      </w:tr>
      <w:tr w:rsidR="00AC029E" w:rsidRPr="008B168C" w14:paraId="31C64C7B" w14:textId="77777777" w:rsidTr="007657C0">
        <w:trPr>
          <w:cantSplit/>
          <w:trHeight w:val="300"/>
        </w:trPr>
        <w:tc>
          <w:tcPr>
            <w:tcW w:w="1188" w:type="dxa"/>
            <w:gridSpan w:val="2"/>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791" w:type="dxa"/>
            <w:gridSpan w:val="4"/>
          </w:tcPr>
          <w:p w14:paraId="233F912B" w14:textId="012FA70B" w:rsidR="00AC029E" w:rsidRPr="00B52EB3" w:rsidRDefault="00323CA4" w:rsidP="00F62A6E">
            <w:pPr>
              <w:jc w:val="both"/>
              <w:rPr>
                <w:rFonts w:ascii="Times New Roman" w:hAnsi="Times New Roman" w:cs="Times New Roman"/>
                <w:i/>
                <w:iCs/>
              </w:rPr>
            </w:pPr>
            <w:r>
              <w:rPr>
                <w:rFonts w:ascii="Times New Roman" w:hAnsi="Times New Roman" w:cs="Times New Roman"/>
                <w:i/>
                <w:iCs/>
              </w:rPr>
              <w:t>-</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007657C0">
        <w:trPr>
          <w:cantSplit/>
          <w:trHeight w:val="350"/>
        </w:trPr>
        <w:tc>
          <w:tcPr>
            <w:tcW w:w="1188" w:type="dxa"/>
            <w:gridSpan w:val="2"/>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735"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7657C0">
        <w:trPr>
          <w:cantSplit/>
          <w:trHeight w:val="300"/>
        </w:trPr>
        <w:tc>
          <w:tcPr>
            <w:tcW w:w="1188" w:type="dxa"/>
            <w:gridSpan w:val="2"/>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735" w:type="dxa"/>
            <w:gridSpan w:val="7"/>
            <w:shd w:val="clear" w:color="auto" w:fill="auto"/>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17581" w:rsidRPr="008B168C" w14:paraId="4A5933EB" w14:textId="77777777" w:rsidTr="007657C0">
        <w:trPr>
          <w:cantSplit/>
          <w:trHeight w:val="376"/>
        </w:trPr>
        <w:tc>
          <w:tcPr>
            <w:tcW w:w="1188" w:type="dxa"/>
            <w:gridSpan w:val="2"/>
            <w:vMerge w:val="restart"/>
          </w:tcPr>
          <w:p w14:paraId="7A667C70" w14:textId="5A7104AC" w:rsidR="00817581" w:rsidRPr="00B52EB3" w:rsidRDefault="00817581" w:rsidP="00AC029E">
            <w:pPr>
              <w:rPr>
                <w:rFonts w:ascii="Times New Roman" w:hAnsi="Times New Roman" w:cs="Times New Roman"/>
              </w:rPr>
            </w:pPr>
          </w:p>
        </w:tc>
        <w:tc>
          <w:tcPr>
            <w:tcW w:w="2944" w:type="dxa"/>
            <w:gridSpan w:val="3"/>
          </w:tcPr>
          <w:p w14:paraId="48C0C022" w14:textId="1D5046D9" w:rsidR="00817581" w:rsidRPr="007657C0" w:rsidRDefault="0081182C" w:rsidP="00C958EB">
            <w:pPr>
              <w:spacing w:after="160" w:line="259" w:lineRule="auto"/>
              <w:jc w:val="both"/>
              <w:rPr>
                <w:rFonts w:ascii="Times New Roman" w:eastAsia="Times New Roman" w:hAnsi="Times New Roman" w:cs="Times New Roman"/>
              </w:rPr>
            </w:pPr>
            <w:r w:rsidRPr="007657C0">
              <w:rPr>
                <w:rFonts w:ascii="Times New Roman" w:eastAsia="Times New Roman" w:hAnsi="Times New Roman" w:cs="Times New Roman"/>
              </w:rPr>
              <w:t>12-003-03-02-17-(RE)-20-(LT011-02-01-01)-</w:t>
            </w:r>
            <w:r w:rsidRPr="00690D9B">
              <w:rPr>
                <w:rFonts w:ascii="Times New Roman" w:eastAsia="Times New Roman" w:hAnsi="Times New Roman" w:cs="Times New Roman"/>
              </w:rPr>
              <w:t>01-</w:t>
            </w:r>
            <w:r w:rsidR="00C958EB" w:rsidRPr="00C958EB">
              <w:rPr>
                <w:rFonts w:ascii="Times New Roman" w:eastAsia="Times New Roman" w:hAnsi="Times New Roman" w:cs="Times New Roman"/>
                <w:b/>
              </w:rPr>
              <w:t>06</w:t>
            </w:r>
          </w:p>
        </w:tc>
        <w:tc>
          <w:tcPr>
            <w:tcW w:w="5791" w:type="dxa"/>
            <w:gridSpan w:val="4"/>
          </w:tcPr>
          <w:p w14:paraId="2597C47A" w14:textId="64023C67" w:rsidR="00817581" w:rsidRPr="00F75A64" w:rsidRDefault="00DC676A" w:rsidP="20C58E02">
            <w:pPr>
              <w:spacing w:after="160" w:line="257" w:lineRule="auto"/>
              <w:jc w:val="both"/>
              <w:rPr>
                <w:rFonts w:ascii="Times New Roman" w:hAnsi="Times New Roman" w:cs="Times New Roman"/>
                <w:highlight w:val="yellow"/>
              </w:rPr>
            </w:pPr>
            <w:r w:rsidRPr="00DC676A">
              <w:rPr>
                <w:rFonts w:ascii="Times New Roman" w:hAnsi="Times New Roman" w:cs="Times New Roman"/>
              </w:rPr>
              <w:t>Aplinkų, pritaikytų įtraukiojo ugdymo organizavimui ir visos dienos mokyklų veiklai, sukūrimas, taikant universalaus dizaino principus Trakų rajono savivaldybės gimnazijose</w:t>
            </w:r>
          </w:p>
        </w:tc>
      </w:tr>
      <w:tr w:rsidR="003C273F" w:rsidRPr="008B168C" w14:paraId="4E71457C" w14:textId="77777777" w:rsidTr="007657C0">
        <w:trPr>
          <w:cantSplit/>
          <w:trHeight w:val="763"/>
        </w:trPr>
        <w:tc>
          <w:tcPr>
            <w:tcW w:w="1188" w:type="dxa"/>
            <w:gridSpan w:val="2"/>
            <w:vMerge/>
          </w:tcPr>
          <w:p w14:paraId="730A8438" w14:textId="77777777" w:rsidR="003C273F" w:rsidRPr="00B52EB3" w:rsidRDefault="003C273F" w:rsidP="00AC029E">
            <w:pPr>
              <w:rPr>
                <w:rFonts w:ascii="Times New Roman" w:hAnsi="Times New Roman" w:cs="Times New Roman"/>
              </w:rPr>
            </w:pPr>
          </w:p>
        </w:tc>
        <w:tc>
          <w:tcPr>
            <w:tcW w:w="2944" w:type="dxa"/>
            <w:gridSpan w:val="3"/>
          </w:tcPr>
          <w:p w14:paraId="757F48F5" w14:textId="35731A05" w:rsidR="003C273F" w:rsidRPr="007657C0" w:rsidRDefault="003C273F" w:rsidP="00DC676A">
            <w:pPr>
              <w:jc w:val="both"/>
              <w:rPr>
                <w:rFonts w:ascii="Times New Roman" w:eastAsia="Times New Roman" w:hAnsi="Times New Roman" w:cs="Times New Roman"/>
                <w:i/>
                <w:iCs/>
              </w:rPr>
            </w:pPr>
            <w:r w:rsidRPr="007657C0">
              <w:rPr>
                <w:rFonts w:ascii="Times New Roman" w:eastAsia="Times New Roman" w:hAnsi="Times New Roman" w:cs="Times New Roman"/>
              </w:rPr>
              <w:t>12-003-03-01-23-(RE)-20-(LT011-02-01-01)-</w:t>
            </w:r>
            <w:r w:rsidRPr="00690D9B">
              <w:rPr>
                <w:rFonts w:ascii="Times New Roman" w:eastAsia="Times New Roman" w:hAnsi="Times New Roman" w:cs="Times New Roman"/>
              </w:rPr>
              <w:t>01-</w:t>
            </w:r>
            <w:r w:rsidR="00C958EB" w:rsidRPr="00C958EB">
              <w:rPr>
                <w:rFonts w:ascii="Times New Roman" w:eastAsia="Times New Roman" w:hAnsi="Times New Roman" w:cs="Times New Roman"/>
                <w:b/>
              </w:rPr>
              <w:t>06</w:t>
            </w:r>
          </w:p>
        </w:tc>
        <w:tc>
          <w:tcPr>
            <w:tcW w:w="5791" w:type="dxa"/>
            <w:gridSpan w:val="4"/>
          </w:tcPr>
          <w:p w14:paraId="2F1EDF82" w14:textId="55A971F2" w:rsidR="003C273F" w:rsidRPr="00F75A64" w:rsidRDefault="00DC676A" w:rsidP="20C58E02">
            <w:pPr>
              <w:spacing w:line="257" w:lineRule="auto"/>
              <w:jc w:val="both"/>
              <w:rPr>
                <w:rFonts w:ascii="Times New Roman" w:hAnsi="Times New Roman" w:cs="Times New Roman"/>
                <w:highlight w:val="yellow"/>
              </w:rPr>
            </w:pPr>
            <w:r w:rsidRPr="00DC676A">
              <w:rPr>
                <w:rFonts w:ascii="Times New Roman" w:hAnsi="Times New Roman" w:cs="Times New Roman"/>
              </w:rPr>
              <w:t>Aplinkų, pritaikytų įtraukiojo ugdymo organizavimui ir visos dienos mokyklų veiklai, sukūrimas, taikant universalaus dizaino principus Trakų rajono savivaldybės gimnazijose</w:t>
            </w:r>
          </w:p>
        </w:tc>
      </w:tr>
      <w:tr w:rsidR="00AC029E" w:rsidRPr="008B168C" w14:paraId="09CF0D37" w14:textId="5E93F9A5" w:rsidTr="007657C0">
        <w:trPr>
          <w:cantSplit/>
          <w:trHeight w:val="300"/>
        </w:trPr>
        <w:tc>
          <w:tcPr>
            <w:tcW w:w="1188" w:type="dxa"/>
            <w:gridSpan w:val="2"/>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791" w:type="dxa"/>
            <w:gridSpan w:val="4"/>
          </w:tcPr>
          <w:p w14:paraId="07C2C5F3" w14:textId="4A022D5A" w:rsidR="00223E07" w:rsidRPr="00010AB0" w:rsidRDefault="00460112" w:rsidP="00010AB0">
            <w:pPr>
              <w:jc w:val="both"/>
              <w:rPr>
                <w:rFonts w:ascii="Times New Roman" w:eastAsia="Times New Roman" w:hAnsi="Times New Roman" w:cs="Times New Roman"/>
              </w:rPr>
            </w:pPr>
            <w:r w:rsidRPr="00010AB0">
              <w:rPr>
                <w:rFonts w:ascii="Times New Roman" w:hAnsi="Times New Roman" w:cs="Times New Roman"/>
              </w:rPr>
              <w:t xml:space="preserve">Veiklos </w:t>
            </w:r>
            <w:r w:rsidRPr="00010AB0">
              <w:rPr>
                <w:rFonts w:ascii="Times New Roman" w:eastAsia="Times New Roman" w:hAnsi="Times New Roman" w:cs="Times New Roman"/>
              </w:rPr>
              <w:t>12-003-03-02-17-(RE)-20-(LT011-02-01-01)-</w:t>
            </w:r>
            <w:r w:rsidR="00DC676A" w:rsidRPr="00010AB0">
              <w:rPr>
                <w:rFonts w:ascii="Times New Roman" w:eastAsia="Times New Roman" w:hAnsi="Times New Roman" w:cs="Times New Roman"/>
              </w:rPr>
              <w:t>01-</w:t>
            </w:r>
            <w:r w:rsidR="00C958EB" w:rsidRPr="00C958EB">
              <w:rPr>
                <w:rFonts w:ascii="Times New Roman" w:eastAsia="Times New Roman" w:hAnsi="Times New Roman" w:cs="Times New Roman"/>
                <w:b/>
              </w:rPr>
              <w:t>06</w:t>
            </w:r>
            <w:r w:rsidRPr="00010AB0">
              <w:rPr>
                <w:rFonts w:ascii="Times New Roman" w:eastAsia="Times New Roman" w:hAnsi="Times New Roman" w:cs="Times New Roman"/>
              </w:rPr>
              <w:t xml:space="preserve"> tikslinė grupė: </w:t>
            </w:r>
            <w:r w:rsidR="000B2C1F" w:rsidRPr="00010AB0">
              <w:rPr>
                <w:rFonts w:ascii="Times New Roman" w:eastAsia="Times New Roman" w:hAnsi="Times New Roman" w:cs="Times New Roman"/>
              </w:rPr>
              <w:t>vaikai, mokiniai</w:t>
            </w:r>
          </w:p>
          <w:p w14:paraId="0E6F2195" w14:textId="77777777" w:rsidR="00460112" w:rsidRPr="00010AB0" w:rsidRDefault="00460112" w:rsidP="00460112">
            <w:pPr>
              <w:ind w:firstLine="9"/>
              <w:jc w:val="both"/>
              <w:rPr>
                <w:iCs/>
                <w:sz w:val="20"/>
              </w:rPr>
            </w:pPr>
          </w:p>
          <w:p w14:paraId="6E7420EE" w14:textId="2650CD59" w:rsidR="00BC0F2C" w:rsidRPr="00010AB0" w:rsidRDefault="00460112" w:rsidP="00010AB0">
            <w:pPr>
              <w:jc w:val="both"/>
              <w:rPr>
                <w:rFonts w:ascii="Times New Roman" w:hAnsi="Times New Roman" w:cs="Times New Roman"/>
              </w:rPr>
            </w:pPr>
            <w:r w:rsidRPr="00010AB0">
              <w:rPr>
                <w:rFonts w:ascii="Times New Roman" w:hAnsi="Times New Roman" w:cs="Times New Roman"/>
              </w:rPr>
              <w:t xml:space="preserve">Veiklos </w:t>
            </w:r>
            <w:r w:rsidRPr="00010AB0">
              <w:rPr>
                <w:rFonts w:ascii="Times New Roman" w:eastAsia="Times New Roman" w:hAnsi="Times New Roman" w:cs="Times New Roman"/>
              </w:rPr>
              <w:t>12-003-03-01-23-(RE)-20-(LT011-02-01-01)-</w:t>
            </w:r>
            <w:r w:rsidR="00DC676A" w:rsidRPr="00010AB0">
              <w:rPr>
                <w:rFonts w:ascii="Times New Roman" w:eastAsia="Times New Roman" w:hAnsi="Times New Roman" w:cs="Times New Roman"/>
              </w:rPr>
              <w:t>01-</w:t>
            </w:r>
            <w:r w:rsidR="00C958EB" w:rsidRPr="00C958EB">
              <w:rPr>
                <w:rFonts w:ascii="Times New Roman" w:eastAsia="Times New Roman" w:hAnsi="Times New Roman" w:cs="Times New Roman"/>
                <w:b/>
              </w:rPr>
              <w:t>06</w:t>
            </w:r>
            <w:r w:rsidRPr="00010AB0">
              <w:rPr>
                <w:rFonts w:ascii="Times New Roman" w:eastAsia="Times New Roman" w:hAnsi="Times New Roman" w:cs="Times New Roman"/>
              </w:rPr>
              <w:t xml:space="preserve"> tikslinės grupė:</w:t>
            </w:r>
            <w:r w:rsidR="00010AB0" w:rsidRPr="00010AB0">
              <w:rPr>
                <w:rFonts w:ascii="Times New Roman" w:eastAsia="Times New Roman" w:hAnsi="Times New Roman" w:cs="Times New Roman"/>
              </w:rPr>
              <w:t xml:space="preserve"> a</w:t>
            </w:r>
            <w:r w:rsidR="00BC0F2C" w:rsidRPr="00010AB0">
              <w:rPr>
                <w:rFonts w:ascii="Times New Roman" w:hAnsi="Times New Roman" w:cs="Times New Roman"/>
              </w:rPr>
              <w:t>tskirtį (taip pat ir dėl negalios) ar socialines rizikas, dėl kurių kyla grėsmė patirti socialinę atskirtį, patiriantys vaikai, mokiniai, kiti asmenys su negalia (vaikų tėvai, mokytojai ir kt.).</w:t>
            </w:r>
          </w:p>
          <w:p w14:paraId="6DDD2301" w14:textId="6C36D79A" w:rsidR="0044244E" w:rsidRPr="00BC0F2C" w:rsidRDefault="0044244E" w:rsidP="00010AB0">
            <w:pPr>
              <w:pStyle w:val="ListParagraph"/>
              <w:jc w:val="both"/>
              <w:rPr>
                <w:rFonts w:ascii="Times New Roman" w:hAnsi="Times New Roman" w:cs="Times New Roman"/>
              </w:rPr>
            </w:pPr>
          </w:p>
        </w:tc>
      </w:tr>
      <w:tr w:rsidR="00DD39C5" w:rsidRPr="008B168C" w14:paraId="5DF64BDA" w14:textId="212F7AE2" w:rsidTr="007657C0">
        <w:trPr>
          <w:cantSplit/>
          <w:trHeight w:val="459"/>
        </w:trPr>
        <w:tc>
          <w:tcPr>
            <w:tcW w:w="1188" w:type="dxa"/>
            <w:gridSpan w:val="2"/>
          </w:tcPr>
          <w:p w14:paraId="673AB3F8" w14:textId="5CC892BB" w:rsidR="00DD39C5" w:rsidRPr="009C094C" w:rsidRDefault="00DD39C5"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3"/>
          </w:tcPr>
          <w:p w14:paraId="52172BC0" w14:textId="13A55390" w:rsidR="00DD39C5" w:rsidRPr="009C094C" w:rsidRDefault="00DD39C5" w:rsidP="00AC029E">
            <w:pPr>
              <w:rPr>
                <w:rFonts w:ascii="Times New Roman" w:hAnsi="Times New Roman" w:cs="Times New Roman"/>
                <w:b/>
                <w:bCs/>
              </w:rPr>
            </w:pPr>
            <w:r w:rsidRPr="009C094C">
              <w:rPr>
                <w:rFonts w:ascii="Times New Roman" w:hAnsi="Times New Roman" w:cs="Times New Roman"/>
                <w:b/>
                <w:bCs/>
              </w:rPr>
              <w:t>Galimi pareiškėjai</w:t>
            </w:r>
          </w:p>
        </w:tc>
        <w:tc>
          <w:tcPr>
            <w:tcW w:w="5791" w:type="dxa"/>
            <w:gridSpan w:val="4"/>
          </w:tcPr>
          <w:p w14:paraId="3589E60D" w14:textId="176E9B81" w:rsidR="00DD39C5" w:rsidRPr="00F75A64" w:rsidRDefault="00690D9B" w:rsidP="00AC029E">
            <w:pPr>
              <w:rPr>
                <w:rFonts w:ascii="Times New Roman" w:hAnsi="Times New Roman" w:cs="Times New Roman"/>
                <w:highlight w:val="yellow"/>
              </w:rPr>
            </w:pPr>
            <w:r w:rsidRPr="00690D9B">
              <w:rPr>
                <w:rFonts w:ascii="Times New Roman" w:hAnsi="Times New Roman" w:cs="Times New Roman"/>
              </w:rPr>
              <w:t>Trakų rajono savivaldybės administracija</w:t>
            </w:r>
          </w:p>
        </w:tc>
      </w:tr>
      <w:tr w:rsidR="00D548BA" w:rsidRPr="008B168C" w14:paraId="3FA5F900" w14:textId="77777777" w:rsidTr="007657C0">
        <w:trPr>
          <w:cantSplit/>
          <w:trHeight w:val="660"/>
        </w:trPr>
        <w:tc>
          <w:tcPr>
            <w:tcW w:w="1188" w:type="dxa"/>
            <w:gridSpan w:val="2"/>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791" w:type="dxa"/>
            <w:gridSpan w:val="4"/>
          </w:tcPr>
          <w:p w14:paraId="12EADA53" w14:textId="3CF804BC" w:rsidR="00625FE0" w:rsidRPr="008F62D3" w:rsidRDefault="00B44B6E"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B44B6E"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7657C0">
        <w:trPr>
          <w:cantSplit/>
          <w:trHeight w:val="300"/>
        </w:trPr>
        <w:tc>
          <w:tcPr>
            <w:tcW w:w="1188" w:type="dxa"/>
            <w:gridSpan w:val="2"/>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791" w:type="dxa"/>
            <w:gridSpan w:val="4"/>
          </w:tcPr>
          <w:p w14:paraId="19DC8D32" w14:textId="7EE66DF1" w:rsidR="004C3302" w:rsidRPr="004B1CFD" w:rsidRDefault="00690D9B" w:rsidP="00742634">
            <w:pPr>
              <w:jc w:val="both"/>
              <w:rPr>
                <w:rFonts w:ascii="Times New Roman" w:hAnsi="Times New Roman" w:cs="Times New Roman"/>
              </w:rPr>
            </w:pPr>
            <w:r w:rsidRPr="00690D9B">
              <w:rPr>
                <w:rFonts w:ascii="Times New Roman" w:hAnsi="Times New Roman" w:cs="Times New Roman"/>
              </w:rPr>
              <w:t>Trakų Vytauto Didžiojo, Rūdiškių, Lentvario „Versmės“, Lentvario H. Senkevičiaus gimnazijos</w:t>
            </w:r>
          </w:p>
        </w:tc>
      </w:tr>
      <w:tr w:rsidR="00F47541" w14:paraId="384CD925" w14:textId="77777777" w:rsidTr="007657C0">
        <w:trPr>
          <w:cantSplit/>
          <w:trHeight w:val="300"/>
        </w:trPr>
        <w:tc>
          <w:tcPr>
            <w:tcW w:w="1188" w:type="dxa"/>
            <w:gridSpan w:val="2"/>
            <w:vMerge w:val="restart"/>
          </w:tcPr>
          <w:p w14:paraId="3CFB969D" w14:textId="7976A44F" w:rsidR="00F47541" w:rsidRDefault="00F47541"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3"/>
            <w:vMerge w:val="restart"/>
            <w:shd w:val="clear" w:color="auto" w:fill="auto"/>
          </w:tcPr>
          <w:p w14:paraId="10D44CE4" w14:textId="37A11CC1" w:rsidR="00F47541" w:rsidRDefault="00F47541"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791" w:type="dxa"/>
            <w:gridSpan w:val="4"/>
          </w:tcPr>
          <w:p w14:paraId="42C9777A" w14:textId="05027FDC" w:rsidR="00F47541" w:rsidRPr="00F47541" w:rsidRDefault="00690D9B" w:rsidP="007657C0">
            <w:pPr>
              <w:jc w:val="both"/>
              <w:rPr>
                <w:rFonts w:ascii="Times New Roman" w:hAnsi="Times New Roman" w:cs="Times New Roman"/>
              </w:rPr>
            </w:pPr>
            <w:r>
              <w:rPr>
                <w:rFonts w:ascii="Times New Roman" w:hAnsi="Times New Roman" w:cs="Times New Roman"/>
              </w:rPr>
              <w:t>3.145.000,00</w:t>
            </w:r>
            <w:r w:rsidR="00FF395C">
              <w:rPr>
                <w:rFonts w:ascii="Times New Roman" w:hAnsi="Times New Roman" w:cs="Times New Roman"/>
              </w:rPr>
              <w:t xml:space="preserve"> </w:t>
            </w:r>
            <w:proofErr w:type="spellStart"/>
            <w:r w:rsidR="004B1CFD">
              <w:rPr>
                <w:rFonts w:ascii="Times New Roman" w:hAnsi="Times New Roman" w:cs="Times New Roman"/>
              </w:rPr>
              <w:t>Eur</w:t>
            </w:r>
            <w:proofErr w:type="spellEnd"/>
            <w:r w:rsidR="004B1CFD">
              <w:rPr>
                <w:rFonts w:ascii="Times New Roman" w:hAnsi="Times New Roman" w:cs="Times New Roman"/>
              </w:rPr>
              <w:t xml:space="preserve"> (veiklai </w:t>
            </w:r>
            <w:r w:rsidR="00BE4916" w:rsidRPr="0081182C">
              <w:rPr>
                <w:rFonts w:ascii="Times New Roman" w:eastAsia="Times New Roman" w:hAnsi="Times New Roman" w:cs="Times New Roman"/>
              </w:rPr>
              <w:t>12-003-03-02-17-(RE)-20-(LT011-02-01-01</w:t>
            </w:r>
            <w:r w:rsidR="00BE4916" w:rsidRPr="00690D9B">
              <w:rPr>
                <w:rFonts w:ascii="Times New Roman" w:eastAsia="Times New Roman" w:hAnsi="Times New Roman" w:cs="Times New Roman"/>
              </w:rPr>
              <w:t>)-</w:t>
            </w:r>
            <w:r w:rsidR="00DC676A" w:rsidRPr="00690D9B">
              <w:rPr>
                <w:rFonts w:ascii="Times New Roman" w:eastAsia="Times New Roman" w:hAnsi="Times New Roman" w:cs="Times New Roman"/>
              </w:rPr>
              <w:t>01-</w:t>
            </w:r>
            <w:r w:rsidR="00C958EB" w:rsidRPr="00C958EB">
              <w:rPr>
                <w:rFonts w:ascii="Times New Roman" w:eastAsia="Times New Roman" w:hAnsi="Times New Roman" w:cs="Times New Roman"/>
                <w:b/>
              </w:rPr>
              <w:t>06</w:t>
            </w:r>
            <w:r w:rsidR="004B1CFD" w:rsidRPr="00690D9B">
              <w:rPr>
                <w:rFonts w:ascii="Times New Roman" w:hAnsi="Times New Roman" w:cs="Times New Roman"/>
              </w:rPr>
              <w:t>)</w:t>
            </w:r>
          </w:p>
        </w:tc>
      </w:tr>
      <w:tr w:rsidR="000B0FF5" w14:paraId="70F7727A" w14:textId="77777777" w:rsidTr="007657C0">
        <w:trPr>
          <w:cantSplit/>
          <w:trHeight w:val="611"/>
        </w:trPr>
        <w:tc>
          <w:tcPr>
            <w:tcW w:w="1188" w:type="dxa"/>
            <w:gridSpan w:val="2"/>
            <w:vMerge/>
          </w:tcPr>
          <w:p w14:paraId="0CD5CFD8" w14:textId="77777777" w:rsidR="000B0FF5" w:rsidRPr="5BCA0B0D" w:rsidRDefault="000B0FF5" w:rsidP="00D548BA">
            <w:pPr>
              <w:rPr>
                <w:rFonts w:ascii="Times New Roman" w:hAnsi="Times New Roman" w:cs="Times New Roman"/>
                <w:b/>
                <w:bCs/>
              </w:rPr>
            </w:pPr>
          </w:p>
        </w:tc>
        <w:tc>
          <w:tcPr>
            <w:tcW w:w="2944" w:type="dxa"/>
            <w:gridSpan w:val="3"/>
            <w:vMerge/>
            <w:shd w:val="clear" w:color="auto" w:fill="auto"/>
          </w:tcPr>
          <w:p w14:paraId="01934699" w14:textId="77777777" w:rsidR="000B0FF5" w:rsidRPr="61F0C4A1" w:rsidRDefault="000B0FF5" w:rsidP="00D548BA">
            <w:pPr>
              <w:rPr>
                <w:rFonts w:ascii="Times New Roman" w:hAnsi="Times New Roman" w:cs="Times New Roman"/>
                <w:b/>
                <w:bCs/>
              </w:rPr>
            </w:pPr>
          </w:p>
        </w:tc>
        <w:tc>
          <w:tcPr>
            <w:tcW w:w="5791" w:type="dxa"/>
            <w:gridSpan w:val="4"/>
          </w:tcPr>
          <w:p w14:paraId="0A0806BF" w14:textId="4B633E7E" w:rsidR="000B0FF5" w:rsidRPr="00F47541" w:rsidRDefault="00010AB0" w:rsidP="00DC5F1D">
            <w:pPr>
              <w:jc w:val="both"/>
              <w:rPr>
                <w:rFonts w:ascii="Times New Roman" w:hAnsi="Times New Roman" w:cs="Times New Roman"/>
              </w:rPr>
            </w:pPr>
            <w:r>
              <w:rPr>
                <w:rFonts w:ascii="Times New Roman" w:hAnsi="Times New Roman" w:cs="Times New Roman"/>
              </w:rPr>
              <w:t>1.028.500,00</w:t>
            </w:r>
            <w:r w:rsidR="00FF395C">
              <w:rPr>
                <w:rFonts w:ascii="Times New Roman" w:hAnsi="Times New Roman" w:cs="Times New Roman"/>
              </w:rPr>
              <w:t xml:space="preserve"> </w:t>
            </w:r>
            <w:proofErr w:type="spellStart"/>
            <w:r w:rsidR="000B0FF5">
              <w:rPr>
                <w:rFonts w:ascii="Times New Roman" w:hAnsi="Times New Roman" w:cs="Times New Roman"/>
              </w:rPr>
              <w:t>Eur</w:t>
            </w:r>
            <w:proofErr w:type="spellEnd"/>
            <w:r w:rsidR="000B0FF5">
              <w:rPr>
                <w:rFonts w:ascii="Times New Roman" w:hAnsi="Times New Roman" w:cs="Times New Roman"/>
              </w:rPr>
              <w:t xml:space="preserve"> (veiklai </w:t>
            </w:r>
            <w:r w:rsidR="00BE4916" w:rsidRPr="00DA36BF">
              <w:rPr>
                <w:rFonts w:ascii="Times New Roman" w:eastAsia="Times New Roman" w:hAnsi="Times New Roman" w:cs="Times New Roman"/>
              </w:rPr>
              <w:t>12-003-03-01-23-(RE)-20-(LT011-02-01-01</w:t>
            </w:r>
            <w:r w:rsidR="00BE4916" w:rsidRPr="00010AB0">
              <w:rPr>
                <w:rFonts w:ascii="Times New Roman" w:eastAsia="Times New Roman" w:hAnsi="Times New Roman" w:cs="Times New Roman"/>
              </w:rPr>
              <w:t>)-</w:t>
            </w:r>
            <w:r w:rsidR="00DC676A" w:rsidRPr="00010AB0">
              <w:rPr>
                <w:rFonts w:ascii="Times New Roman" w:eastAsia="Times New Roman" w:hAnsi="Times New Roman" w:cs="Times New Roman"/>
              </w:rPr>
              <w:t>01-</w:t>
            </w:r>
            <w:r w:rsidR="00C958EB" w:rsidRPr="00C958EB">
              <w:rPr>
                <w:rFonts w:ascii="Times New Roman" w:eastAsia="Times New Roman" w:hAnsi="Times New Roman" w:cs="Times New Roman"/>
                <w:b/>
              </w:rPr>
              <w:t>06</w:t>
            </w:r>
            <w:r w:rsidR="000B0FF5" w:rsidRPr="00010AB0">
              <w:rPr>
                <w:rFonts w:ascii="Times New Roman" w:hAnsi="Times New Roman" w:cs="Times New Roman"/>
              </w:rPr>
              <w:t>)</w:t>
            </w:r>
            <w:r w:rsidR="000B0FF5">
              <w:rPr>
                <w:rFonts w:ascii="Times New Roman" w:hAnsi="Times New Roman" w:cs="Times New Roman"/>
              </w:rPr>
              <w:t xml:space="preserve"> </w:t>
            </w:r>
          </w:p>
        </w:tc>
      </w:tr>
      <w:tr w:rsidR="00D548BA" w14:paraId="27CDC5B4" w14:textId="77777777" w:rsidTr="007657C0">
        <w:trPr>
          <w:cantSplit/>
          <w:trHeight w:val="300"/>
        </w:trPr>
        <w:tc>
          <w:tcPr>
            <w:tcW w:w="1188" w:type="dxa"/>
            <w:gridSpan w:val="2"/>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791" w:type="dxa"/>
            <w:gridSpan w:val="4"/>
          </w:tcPr>
          <w:p w14:paraId="6F1A2BCF" w14:textId="29F0A96C" w:rsidR="00D548BA" w:rsidRPr="00FF395C" w:rsidRDefault="00756ACF" w:rsidP="008F62D3">
            <w:pPr>
              <w:jc w:val="both"/>
              <w:rPr>
                <w:rFonts w:ascii="Times New Roman" w:hAnsi="Times New Roman" w:cs="Times New Roman"/>
              </w:rPr>
            </w:pPr>
            <w:r w:rsidRPr="00FF395C">
              <w:rPr>
                <w:rFonts w:ascii="Times New Roman" w:hAnsi="Times New Roman" w:cs="Times New Roman"/>
              </w:rPr>
              <w:t xml:space="preserve">85 proc. </w:t>
            </w:r>
          </w:p>
        </w:tc>
      </w:tr>
      <w:tr w:rsidR="00D548BA" w:rsidRPr="008B168C" w14:paraId="2BB4D75E" w14:textId="77777777" w:rsidTr="007657C0">
        <w:trPr>
          <w:cantSplit/>
          <w:trHeight w:val="300"/>
        </w:trPr>
        <w:tc>
          <w:tcPr>
            <w:tcW w:w="1188" w:type="dxa"/>
            <w:gridSpan w:val="2"/>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791" w:type="dxa"/>
            <w:gridSpan w:val="4"/>
          </w:tcPr>
          <w:p w14:paraId="7D4DC614" w14:textId="716D1175" w:rsidR="00D548BA" w:rsidRPr="00FF395C" w:rsidRDefault="00FB62BD" w:rsidP="00D548BA">
            <w:pPr>
              <w:rPr>
                <w:rFonts w:ascii="Times New Roman" w:hAnsi="Times New Roman" w:cs="Times New Roman"/>
              </w:rPr>
            </w:pPr>
            <w:r w:rsidRPr="00FF395C">
              <w:rPr>
                <w:rFonts w:ascii="Times New Roman" w:hAnsi="Times New Roman" w:cs="Times New Roman"/>
              </w:rPr>
              <w:t xml:space="preserve">15 proc. </w:t>
            </w:r>
          </w:p>
        </w:tc>
      </w:tr>
      <w:tr w:rsidR="00D548BA" w:rsidRPr="008B168C" w14:paraId="68D5E615" w14:textId="77777777" w:rsidTr="007657C0">
        <w:trPr>
          <w:cantSplit/>
          <w:trHeight w:val="300"/>
        </w:trPr>
        <w:tc>
          <w:tcPr>
            <w:tcW w:w="1188" w:type="dxa"/>
            <w:gridSpan w:val="2"/>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735"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7657C0">
        <w:trPr>
          <w:cantSplit/>
          <w:trHeight w:val="300"/>
        </w:trPr>
        <w:tc>
          <w:tcPr>
            <w:tcW w:w="1188" w:type="dxa"/>
            <w:gridSpan w:val="2"/>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735" w:type="dxa"/>
            <w:gridSpan w:val="7"/>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1114D3">
              <w:rPr>
                <w:vertAlign w:val="superscript"/>
              </w:rPr>
              <w:footnoteReference w:id="2"/>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70B452CF"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p w14:paraId="5B2AC62E" w14:textId="4C759C77" w:rsidR="003239C8" w:rsidRPr="00DC6EF0" w:rsidRDefault="00DC6EF0"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Projektams taikomi supaprastinti išlaidų dydžiai, kurie nurodyti Gairių</w:t>
            </w:r>
            <w:r w:rsidR="00297EE1">
              <w:rPr>
                <w:rFonts w:ascii="Times New Roman" w:hAnsi="Times New Roman" w:cs="Times New Roman"/>
                <w:iCs/>
              </w:rPr>
              <w:t xml:space="preserve"> </w:t>
            </w:r>
            <w:r w:rsidR="005F51A2">
              <w:rPr>
                <w:rFonts w:ascii="Times New Roman" w:hAnsi="Times New Roman" w:cs="Times New Roman"/>
                <w:iCs/>
              </w:rPr>
              <w:t xml:space="preserve">Nr. </w:t>
            </w:r>
            <w:r w:rsidR="00297EE1">
              <w:rPr>
                <w:rFonts w:ascii="Times New Roman" w:hAnsi="Times New Roman" w:cs="Times New Roman"/>
                <w:iCs/>
              </w:rPr>
              <w:t xml:space="preserve">1 ir Gairių </w:t>
            </w:r>
            <w:r w:rsidR="005F51A2">
              <w:rPr>
                <w:rFonts w:ascii="Times New Roman" w:hAnsi="Times New Roman" w:cs="Times New Roman"/>
                <w:iCs/>
              </w:rPr>
              <w:t xml:space="preserve">Nr. </w:t>
            </w:r>
            <w:r w:rsidR="00297EE1">
              <w:rPr>
                <w:rFonts w:ascii="Times New Roman" w:hAnsi="Times New Roman" w:cs="Times New Roman"/>
                <w:iCs/>
              </w:rPr>
              <w:t xml:space="preserve">2 </w:t>
            </w:r>
            <w:r w:rsidRPr="00D23F54">
              <w:rPr>
                <w:rFonts w:ascii="Times New Roman" w:hAnsi="Times New Roman" w:cs="Times New Roman"/>
                <w:iCs/>
              </w:rPr>
              <w:t xml:space="preserve"> 6</w:t>
            </w:r>
            <w:r w:rsidR="005F51A2">
              <w:rPr>
                <w:rFonts w:ascii="Times New Roman" w:hAnsi="Times New Roman" w:cs="Times New Roman"/>
                <w:iCs/>
              </w:rPr>
              <w:t> </w:t>
            </w:r>
            <w:r w:rsidRPr="00D23F54">
              <w:rPr>
                <w:rFonts w:ascii="Times New Roman" w:hAnsi="Times New Roman" w:cs="Times New Roman"/>
                <w:iCs/>
              </w:rPr>
              <w:t>lentelėje „Projekto veiklų projektų įgyvendinimui taikomi supaprastintai apmokamų išlaidų dydžiai“</w:t>
            </w:r>
          </w:p>
          <w:p w14:paraId="18FC924D" w14:textId="38BA706A" w:rsidR="00DC6EF0" w:rsidRPr="00A47629" w:rsidRDefault="00D23F54" w:rsidP="00A47629">
            <w:pPr>
              <w:pStyle w:val="ListParagraph"/>
              <w:numPr>
                <w:ilvl w:val="0"/>
                <w:numId w:val="26"/>
              </w:numPr>
              <w:tabs>
                <w:tab w:val="left" w:pos="258"/>
              </w:tabs>
              <w:ind w:left="0" w:firstLine="0"/>
              <w:jc w:val="both"/>
              <w:rPr>
                <w:rFonts w:ascii="Times New Roman" w:hAnsi="Times New Roman" w:cs="Times New Roman"/>
                <w:iCs/>
              </w:rPr>
            </w:pPr>
            <w:r w:rsidRPr="00D23F54">
              <w:rPr>
                <w:rFonts w:ascii="Times New Roman" w:hAnsi="Times New Roman" w:cs="Times New Roman"/>
                <w:iCs/>
              </w:rPr>
              <w:t>Naudojamo ilgalaikio turto nusidėvėjimo (amortizacijos) sąnaudos nėra finansuojamos.</w:t>
            </w:r>
          </w:p>
        </w:tc>
      </w:tr>
      <w:tr w:rsidR="008349D5" w:rsidRPr="008B168C" w14:paraId="2B662F75" w14:textId="77777777" w:rsidTr="007657C0">
        <w:trPr>
          <w:cantSplit/>
          <w:trHeight w:val="300"/>
        </w:trPr>
        <w:tc>
          <w:tcPr>
            <w:tcW w:w="1188" w:type="dxa"/>
            <w:gridSpan w:val="2"/>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735" w:type="dxa"/>
            <w:gridSpan w:val="7"/>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7657C0">
        <w:trPr>
          <w:cantSplit/>
          <w:trHeight w:val="264"/>
        </w:trPr>
        <w:tc>
          <w:tcPr>
            <w:tcW w:w="1188" w:type="dxa"/>
            <w:gridSpan w:val="2"/>
            <w:vMerge/>
          </w:tcPr>
          <w:p w14:paraId="68308826" w14:textId="77777777" w:rsidR="008349D5" w:rsidRDefault="008349D5" w:rsidP="00A47629">
            <w:pPr>
              <w:rPr>
                <w:rFonts w:ascii="Times New Roman" w:hAnsi="Times New Roman" w:cs="Times New Roman"/>
                <w:b/>
                <w:bCs/>
              </w:rPr>
            </w:pPr>
          </w:p>
        </w:tc>
        <w:tc>
          <w:tcPr>
            <w:tcW w:w="8735" w:type="dxa"/>
            <w:gridSpan w:val="7"/>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7657C0">
        <w:trPr>
          <w:cantSplit/>
          <w:trHeight w:val="381"/>
        </w:trPr>
        <w:tc>
          <w:tcPr>
            <w:tcW w:w="1188" w:type="dxa"/>
            <w:gridSpan w:val="2"/>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3"/>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77"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7657C0">
        <w:trPr>
          <w:cantSplit/>
          <w:trHeight w:val="750"/>
        </w:trPr>
        <w:tc>
          <w:tcPr>
            <w:tcW w:w="1188" w:type="dxa"/>
            <w:gridSpan w:val="2"/>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3"/>
          </w:tcPr>
          <w:p w14:paraId="7064B8BB" w14:textId="47600B6F" w:rsidR="008349D5" w:rsidRPr="00690D9B" w:rsidRDefault="00690D9B" w:rsidP="00B41913">
            <w:pPr>
              <w:rPr>
                <w:rFonts w:ascii="Times New Roman" w:hAnsi="Times New Roman" w:cs="Times New Roman"/>
              </w:rPr>
            </w:pPr>
            <w:r w:rsidRPr="00690D9B">
              <w:rPr>
                <w:rFonts w:ascii="Times New Roman" w:hAnsi="Times New Roman" w:cs="Times New Roman"/>
              </w:rPr>
              <w:t>03</w:t>
            </w:r>
          </w:p>
          <w:p w14:paraId="630FBEF7" w14:textId="77777777" w:rsidR="008349D5" w:rsidRPr="00690D9B" w:rsidRDefault="008349D5" w:rsidP="00B41913">
            <w:pPr>
              <w:jc w:val="both"/>
              <w:rPr>
                <w:rFonts w:ascii="Times New Roman" w:hAnsi="Times New Roman" w:cs="Times New Roman"/>
                <w:i/>
              </w:rPr>
            </w:pPr>
          </w:p>
          <w:p w14:paraId="616A55FB" w14:textId="037D1394" w:rsidR="008349D5" w:rsidRPr="00690D9B"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77" w:type="dxa"/>
            <w:vMerge w:val="restart"/>
          </w:tcPr>
          <w:p w14:paraId="6F452481" w14:textId="77777777" w:rsidR="00506628" w:rsidRDefault="00B44B6E" w:rsidP="00506628">
            <w:pPr>
              <w:jc w:val="both"/>
              <w:rPr>
                <w:rFonts w:ascii="Times New Roman" w:hAnsi="Times New Roman" w:cs="Times New Roman"/>
              </w:rPr>
            </w:pPr>
            <w:hyperlink r:id="rId12" w:history="1">
              <w:r w:rsidR="00506628">
                <w:rPr>
                  <w:rStyle w:val="Hyperlink"/>
                  <w:rFonts w:ascii="Times New Roman" w:hAnsi="Times New Roman" w:cs="Times New Roman"/>
                </w:rPr>
                <w:t>https://2021.esinvesticijos.lt/dokumentai/fs-01-01-fs-01-04-viesinimo-fs</w:t>
              </w:r>
            </w:hyperlink>
          </w:p>
          <w:p w14:paraId="30B95243" w14:textId="6C56011C" w:rsidR="008349D5" w:rsidRDefault="008349D5" w:rsidP="00506628">
            <w:pPr>
              <w:jc w:val="both"/>
              <w:rPr>
                <w:rFonts w:ascii="Times New Roman" w:eastAsia="Times New Roman" w:hAnsi="Times New Roman" w:cs="Times New Roman"/>
                <w:i/>
                <w:iCs/>
              </w:rPr>
            </w:pPr>
          </w:p>
        </w:tc>
      </w:tr>
      <w:tr w:rsidR="008349D5" w:rsidRPr="008B168C" w14:paraId="26C293FB" w14:textId="77777777" w:rsidTr="007657C0">
        <w:trPr>
          <w:cantSplit/>
          <w:trHeight w:val="750"/>
        </w:trPr>
        <w:tc>
          <w:tcPr>
            <w:tcW w:w="1188" w:type="dxa"/>
            <w:gridSpan w:val="2"/>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3"/>
          </w:tcPr>
          <w:p w14:paraId="6891625D" w14:textId="0DC0224A" w:rsidR="008349D5" w:rsidRPr="00690D9B" w:rsidRDefault="00690D9B" w:rsidP="00B41913">
            <w:pPr>
              <w:jc w:val="both"/>
              <w:rPr>
                <w:rFonts w:ascii="Times New Roman" w:hAnsi="Times New Roman" w:cs="Times New Roman"/>
                <w:i/>
                <w:sz w:val="20"/>
                <w:szCs w:val="20"/>
              </w:rPr>
            </w:pPr>
            <w:r w:rsidRPr="00690D9B">
              <w:rPr>
                <w:rFonts w:ascii="Times New Roman" w:hAnsi="Times New Roman" w:cs="Times New Roman"/>
              </w:rPr>
              <w:t>03</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77"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7657C0">
        <w:trPr>
          <w:cantSplit/>
          <w:trHeight w:val="750"/>
        </w:trPr>
        <w:tc>
          <w:tcPr>
            <w:tcW w:w="1188" w:type="dxa"/>
            <w:gridSpan w:val="2"/>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3"/>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977"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7657C0">
        <w:trPr>
          <w:cantSplit/>
          <w:trHeight w:val="750"/>
        </w:trPr>
        <w:tc>
          <w:tcPr>
            <w:tcW w:w="1188" w:type="dxa"/>
            <w:gridSpan w:val="2"/>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3"/>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77" w:type="dxa"/>
            <w:vMerge w:val="restart"/>
          </w:tcPr>
          <w:p w14:paraId="6852CF13" w14:textId="706A1DBC" w:rsidR="008349D5" w:rsidRPr="00421A95" w:rsidRDefault="00B44B6E" w:rsidP="00B41913">
            <w:pPr>
              <w:jc w:val="both"/>
              <w:rPr>
                <w:rFonts w:ascii="Times New Roman" w:hAnsi="Times New Roman" w:cs="Times New Roman"/>
                <w:i/>
                <w:iCs/>
                <w:sz w:val="20"/>
                <w:szCs w:val="20"/>
              </w:rPr>
            </w:pPr>
            <w:hyperlink r:id="rId13" w:history="1">
              <w:r w:rsidR="001D6B8F">
                <w:rPr>
                  <w:rStyle w:val="Hyperlink"/>
                  <w:rFonts w:ascii="Times New Roman" w:hAnsi="Times New Roman" w:cs="Times New Roman"/>
                </w:rPr>
                <w:t>https://2021.esinvesticijos.lt/dokumentai/fn-05-01-fn-05-07-kasmetiniu-atostogu-ismoku-fn</w:t>
              </w:r>
            </w:hyperlink>
          </w:p>
        </w:tc>
      </w:tr>
      <w:tr w:rsidR="008349D5" w:rsidRPr="008B168C" w14:paraId="7EC5B7E0" w14:textId="77777777" w:rsidTr="007657C0">
        <w:trPr>
          <w:cantSplit/>
          <w:trHeight w:val="750"/>
        </w:trPr>
        <w:tc>
          <w:tcPr>
            <w:tcW w:w="1188" w:type="dxa"/>
            <w:gridSpan w:val="2"/>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3"/>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77"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7657C0">
        <w:trPr>
          <w:cantSplit/>
          <w:trHeight w:val="750"/>
        </w:trPr>
        <w:tc>
          <w:tcPr>
            <w:tcW w:w="1188" w:type="dxa"/>
            <w:gridSpan w:val="2"/>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3"/>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77"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7657C0">
        <w:trPr>
          <w:cantSplit/>
          <w:trHeight w:val="750"/>
        </w:trPr>
        <w:tc>
          <w:tcPr>
            <w:tcW w:w="1188" w:type="dxa"/>
            <w:gridSpan w:val="2"/>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3"/>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77"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7657C0">
        <w:trPr>
          <w:cantSplit/>
          <w:trHeight w:val="750"/>
        </w:trPr>
        <w:tc>
          <w:tcPr>
            <w:tcW w:w="1188" w:type="dxa"/>
            <w:gridSpan w:val="2"/>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3"/>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77"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7657C0">
        <w:trPr>
          <w:cantSplit/>
          <w:trHeight w:val="750"/>
        </w:trPr>
        <w:tc>
          <w:tcPr>
            <w:tcW w:w="1188" w:type="dxa"/>
            <w:gridSpan w:val="2"/>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3"/>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77"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7657C0">
        <w:trPr>
          <w:cantSplit/>
          <w:trHeight w:val="750"/>
        </w:trPr>
        <w:tc>
          <w:tcPr>
            <w:tcW w:w="1188" w:type="dxa"/>
            <w:gridSpan w:val="2"/>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3"/>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77"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7657C0">
        <w:trPr>
          <w:cantSplit/>
          <w:trHeight w:val="300"/>
        </w:trPr>
        <w:tc>
          <w:tcPr>
            <w:tcW w:w="1188" w:type="dxa"/>
            <w:gridSpan w:val="2"/>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735" w:type="dxa"/>
            <w:gridSpan w:val="7"/>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7657C0">
        <w:trPr>
          <w:cantSplit/>
          <w:trHeight w:val="300"/>
        </w:trPr>
        <w:tc>
          <w:tcPr>
            <w:tcW w:w="9923" w:type="dxa"/>
            <w:gridSpan w:val="9"/>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7657C0">
        <w:trPr>
          <w:cantSplit/>
          <w:trHeight w:val="300"/>
        </w:trPr>
        <w:tc>
          <w:tcPr>
            <w:tcW w:w="9923" w:type="dxa"/>
            <w:gridSpan w:val="9"/>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4"/>
              <w:gridCol w:w="3549"/>
              <w:gridCol w:w="1278"/>
              <w:gridCol w:w="1560"/>
              <w:gridCol w:w="1133"/>
            </w:tblGrid>
            <w:tr w:rsidR="00B41913" w:rsidRPr="00F44ADD" w14:paraId="7CF26569" w14:textId="77777777" w:rsidTr="00E40FBA">
              <w:trPr>
                <w:trHeight w:val="1990"/>
              </w:trPr>
              <w:tc>
                <w:tcPr>
                  <w:tcW w:w="1169"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80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651"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795"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577"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90D9B" w:rsidRPr="00F44ADD" w14:paraId="2E69C5B7" w14:textId="77777777" w:rsidTr="00F64188">
              <w:trPr>
                <w:trHeight w:val="615"/>
              </w:trPr>
              <w:tc>
                <w:tcPr>
                  <w:tcW w:w="1169" w:type="pct"/>
                  <w:vMerge w:val="restart"/>
                  <w:shd w:val="clear" w:color="auto" w:fill="auto"/>
                  <w:vAlign w:val="center"/>
                </w:tcPr>
                <w:p w14:paraId="6E1441D3" w14:textId="6236202E" w:rsidR="00690D9B" w:rsidRDefault="00690D9B" w:rsidP="00690D9B">
                  <w:pPr>
                    <w:rPr>
                      <w:rFonts w:ascii="Times New Roman" w:eastAsia="Times New Roman" w:hAnsi="Times New Roman" w:cs="Times New Roman"/>
                    </w:rPr>
                  </w:pPr>
                  <w:r w:rsidRPr="007657C0">
                    <w:rPr>
                      <w:rFonts w:ascii="Times New Roman" w:eastAsia="Times New Roman" w:hAnsi="Times New Roman" w:cs="Times New Roman"/>
                    </w:rPr>
                    <w:t>12-003-03-02-17-(RE)-20-(LT011-02-01-01)-</w:t>
                  </w:r>
                  <w:r w:rsidRPr="00F75A64">
                    <w:rPr>
                      <w:rFonts w:ascii="Times New Roman" w:eastAsia="Times New Roman" w:hAnsi="Times New Roman" w:cs="Times New Roman"/>
                      <w:highlight w:val="yellow"/>
                    </w:rPr>
                    <w:t xml:space="preserve"> </w:t>
                  </w:r>
                  <w:r w:rsidRPr="00690D9B">
                    <w:rPr>
                      <w:rFonts w:ascii="Times New Roman" w:eastAsia="Times New Roman" w:hAnsi="Times New Roman" w:cs="Times New Roman"/>
                    </w:rPr>
                    <w:t>01-</w:t>
                  </w:r>
                  <w:r w:rsidR="00C958EB" w:rsidRPr="00C958EB">
                    <w:rPr>
                      <w:rFonts w:ascii="Times New Roman" w:eastAsia="Times New Roman" w:hAnsi="Times New Roman" w:cs="Times New Roman"/>
                      <w:b/>
                    </w:rPr>
                    <w:t>06</w:t>
                  </w:r>
                </w:p>
                <w:p w14:paraId="281A6D67" w14:textId="74FE6948" w:rsidR="00690D9B" w:rsidRPr="007657C0" w:rsidRDefault="00690D9B" w:rsidP="00690D9B">
                  <w:pPr>
                    <w:rPr>
                      <w:rFonts w:ascii="Times New Roman" w:hAnsi="Times New Roman" w:cs="Times New Roman"/>
                      <w:i/>
                      <w:iCs/>
                    </w:rPr>
                  </w:pPr>
                </w:p>
              </w:tc>
              <w:tc>
                <w:tcPr>
                  <w:tcW w:w="1808" w:type="pct"/>
                  <w:shd w:val="clear" w:color="auto" w:fill="auto"/>
                </w:tcPr>
                <w:p w14:paraId="18E3E21C" w14:textId="5117C0E1" w:rsidR="00690D9B" w:rsidRPr="00690D9B" w:rsidRDefault="00690D9B" w:rsidP="00690D9B">
                  <w:pPr>
                    <w:keepNext/>
                    <w:jc w:val="center"/>
                    <w:rPr>
                      <w:rFonts w:ascii="Times New Roman" w:hAnsi="Times New Roman" w:cs="Times New Roman"/>
                      <w:b/>
                      <w:i/>
                      <w:iCs/>
                      <w:highlight w:val="yellow"/>
                    </w:rPr>
                  </w:pPr>
                  <w:r w:rsidRPr="00690D9B">
                    <w:rPr>
                      <w:rFonts w:ascii="Times New Roman" w:hAnsi="Times New Roman" w:cs="Times New Roman"/>
                      <w:color w:val="000000"/>
                    </w:rPr>
                    <w:t xml:space="preserve">Naujos arba modernizuotos švietimo infrastruktūros naudotojų skaičius per metus </w:t>
                  </w:r>
                </w:p>
              </w:tc>
              <w:tc>
                <w:tcPr>
                  <w:tcW w:w="651" w:type="pct"/>
                  <w:shd w:val="clear" w:color="auto" w:fill="auto"/>
                </w:tcPr>
                <w:p w14:paraId="79660FE7" w14:textId="174F6A9B"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R.B.2.2071</w:t>
                  </w:r>
                </w:p>
              </w:tc>
              <w:tc>
                <w:tcPr>
                  <w:tcW w:w="795" w:type="pct"/>
                  <w:shd w:val="clear" w:color="auto" w:fill="auto"/>
                </w:tcPr>
                <w:p w14:paraId="5B7D18E9" w14:textId="5CB9813E"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naudotojai per metus</w:t>
                  </w:r>
                </w:p>
              </w:tc>
              <w:tc>
                <w:tcPr>
                  <w:tcW w:w="577" w:type="pct"/>
                  <w:shd w:val="clear" w:color="auto" w:fill="auto"/>
                </w:tcPr>
                <w:p w14:paraId="6931968E" w14:textId="53A0058F"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900</w:t>
                  </w:r>
                </w:p>
              </w:tc>
            </w:tr>
            <w:tr w:rsidR="00690D9B" w:rsidRPr="00F44ADD" w14:paraId="772EDF02" w14:textId="77777777" w:rsidTr="00F64188">
              <w:trPr>
                <w:trHeight w:val="615"/>
              </w:trPr>
              <w:tc>
                <w:tcPr>
                  <w:tcW w:w="1169" w:type="pct"/>
                  <w:vMerge/>
                  <w:shd w:val="clear" w:color="auto" w:fill="auto"/>
                  <w:vAlign w:val="center"/>
                </w:tcPr>
                <w:p w14:paraId="3073D650" w14:textId="77777777" w:rsidR="00690D9B" w:rsidRPr="007657C0" w:rsidRDefault="00690D9B" w:rsidP="00690D9B">
                  <w:pPr>
                    <w:rPr>
                      <w:rFonts w:ascii="Times New Roman" w:hAnsi="Times New Roman" w:cs="Times New Roman"/>
                      <w:i/>
                      <w:iCs/>
                    </w:rPr>
                  </w:pPr>
                </w:p>
              </w:tc>
              <w:tc>
                <w:tcPr>
                  <w:tcW w:w="1808" w:type="pct"/>
                  <w:shd w:val="clear" w:color="auto" w:fill="auto"/>
                </w:tcPr>
                <w:p w14:paraId="66F1779A" w14:textId="3D021737"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 xml:space="preserve">Naujos arba modernizuotos švietimo infrastruktūros mokymo klasių talpumas </w:t>
                  </w:r>
                </w:p>
              </w:tc>
              <w:tc>
                <w:tcPr>
                  <w:tcW w:w="651" w:type="pct"/>
                  <w:shd w:val="clear" w:color="auto" w:fill="auto"/>
                </w:tcPr>
                <w:p w14:paraId="58864628" w14:textId="144171C6"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P.B.2.0067</w:t>
                  </w:r>
                </w:p>
              </w:tc>
              <w:tc>
                <w:tcPr>
                  <w:tcW w:w="795" w:type="pct"/>
                  <w:shd w:val="clear" w:color="auto" w:fill="auto"/>
                </w:tcPr>
                <w:p w14:paraId="323E45FF" w14:textId="2DB675C6"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asmenys</w:t>
                  </w:r>
                </w:p>
              </w:tc>
              <w:tc>
                <w:tcPr>
                  <w:tcW w:w="577" w:type="pct"/>
                  <w:shd w:val="clear" w:color="auto" w:fill="auto"/>
                </w:tcPr>
                <w:p w14:paraId="1A101CD5" w14:textId="4BD0F349"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1 600</w:t>
                  </w:r>
                </w:p>
              </w:tc>
            </w:tr>
            <w:tr w:rsidR="00690D9B" w:rsidRPr="00F44ADD" w14:paraId="1F02DB9B" w14:textId="77777777" w:rsidTr="00F64188">
              <w:trPr>
                <w:trHeight w:val="615"/>
              </w:trPr>
              <w:tc>
                <w:tcPr>
                  <w:tcW w:w="1169" w:type="pct"/>
                  <w:vMerge/>
                  <w:shd w:val="clear" w:color="auto" w:fill="auto"/>
                  <w:vAlign w:val="center"/>
                </w:tcPr>
                <w:p w14:paraId="591B6F1B" w14:textId="77777777" w:rsidR="00690D9B" w:rsidRPr="007657C0" w:rsidRDefault="00690D9B" w:rsidP="00690D9B">
                  <w:pPr>
                    <w:rPr>
                      <w:rFonts w:ascii="Times New Roman" w:hAnsi="Times New Roman" w:cs="Times New Roman"/>
                      <w:i/>
                      <w:iCs/>
                    </w:rPr>
                  </w:pPr>
                </w:p>
              </w:tc>
              <w:tc>
                <w:tcPr>
                  <w:tcW w:w="1808" w:type="pct"/>
                  <w:shd w:val="clear" w:color="auto" w:fill="auto"/>
                </w:tcPr>
                <w:p w14:paraId="0C824B3C" w14:textId="2A1226DD"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 xml:space="preserve">Naujos arba modernizuotos vaikų priežiūros infrastruktūros naudotojų skaičius per metus </w:t>
                  </w:r>
                </w:p>
              </w:tc>
              <w:tc>
                <w:tcPr>
                  <w:tcW w:w="651" w:type="pct"/>
                  <w:shd w:val="clear" w:color="auto" w:fill="auto"/>
                </w:tcPr>
                <w:p w14:paraId="7D8CE9E6" w14:textId="1569C2FB"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R.B.2.2070</w:t>
                  </w:r>
                </w:p>
              </w:tc>
              <w:tc>
                <w:tcPr>
                  <w:tcW w:w="795" w:type="pct"/>
                  <w:shd w:val="clear" w:color="auto" w:fill="auto"/>
                </w:tcPr>
                <w:p w14:paraId="21F62A19" w14:textId="1569D0BB"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naudotojai per metus</w:t>
                  </w:r>
                </w:p>
              </w:tc>
              <w:tc>
                <w:tcPr>
                  <w:tcW w:w="577" w:type="pct"/>
                  <w:shd w:val="clear" w:color="auto" w:fill="auto"/>
                </w:tcPr>
                <w:p w14:paraId="7BB9B933" w14:textId="17795C98"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40</w:t>
                  </w:r>
                </w:p>
              </w:tc>
            </w:tr>
            <w:tr w:rsidR="00690D9B" w:rsidRPr="00F44ADD" w14:paraId="5FC49F44" w14:textId="77777777" w:rsidTr="00F64188">
              <w:trPr>
                <w:trHeight w:val="615"/>
              </w:trPr>
              <w:tc>
                <w:tcPr>
                  <w:tcW w:w="1169" w:type="pct"/>
                  <w:vMerge/>
                  <w:shd w:val="clear" w:color="auto" w:fill="auto"/>
                  <w:vAlign w:val="center"/>
                </w:tcPr>
                <w:p w14:paraId="13474301" w14:textId="77777777" w:rsidR="00690D9B" w:rsidRPr="007657C0" w:rsidRDefault="00690D9B" w:rsidP="00690D9B">
                  <w:pPr>
                    <w:rPr>
                      <w:rFonts w:ascii="Times New Roman" w:hAnsi="Times New Roman" w:cs="Times New Roman"/>
                      <w:i/>
                      <w:iCs/>
                    </w:rPr>
                  </w:pPr>
                </w:p>
              </w:tc>
              <w:tc>
                <w:tcPr>
                  <w:tcW w:w="1808" w:type="pct"/>
                  <w:shd w:val="clear" w:color="auto" w:fill="auto"/>
                </w:tcPr>
                <w:p w14:paraId="2FE23689" w14:textId="25E1F1B6"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 xml:space="preserve">Mokinių, kurie naudojasi sukurta visos dienos mokyklos infrastruktūra, skaičius </w:t>
                  </w:r>
                </w:p>
              </w:tc>
              <w:tc>
                <w:tcPr>
                  <w:tcW w:w="651" w:type="pct"/>
                  <w:shd w:val="clear" w:color="auto" w:fill="auto"/>
                </w:tcPr>
                <w:p w14:paraId="1452EFF4" w14:textId="68029953" w:rsidR="00690D9B" w:rsidRPr="00690D9B" w:rsidRDefault="00690D9B" w:rsidP="00690D9B">
                  <w:pPr>
                    <w:keepNext/>
                    <w:jc w:val="center"/>
                    <w:rPr>
                      <w:rFonts w:ascii="Times New Roman" w:hAnsi="Times New Roman" w:cs="Times New Roman"/>
                      <w:iCs/>
                      <w:highlight w:val="yellow"/>
                    </w:rPr>
                  </w:pPr>
                  <w:r w:rsidRPr="00690D9B">
                    <w:rPr>
                      <w:rFonts w:ascii="Times New Roman" w:hAnsi="Times New Roman" w:cs="Times New Roman"/>
                      <w:color w:val="000000"/>
                    </w:rPr>
                    <w:t>R.S.2.3027</w:t>
                  </w:r>
                </w:p>
              </w:tc>
              <w:tc>
                <w:tcPr>
                  <w:tcW w:w="795" w:type="pct"/>
                  <w:shd w:val="clear" w:color="auto" w:fill="auto"/>
                </w:tcPr>
                <w:p w14:paraId="4CCC105F" w14:textId="46C0E68F"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asmenys per metus</w:t>
                  </w:r>
                </w:p>
              </w:tc>
              <w:tc>
                <w:tcPr>
                  <w:tcW w:w="577" w:type="pct"/>
                  <w:shd w:val="clear" w:color="auto" w:fill="auto"/>
                </w:tcPr>
                <w:p w14:paraId="4B9CF736" w14:textId="7159DAE1"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400</w:t>
                  </w:r>
                </w:p>
              </w:tc>
            </w:tr>
            <w:tr w:rsidR="00690D9B" w:rsidRPr="00F44ADD" w14:paraId="564C7660" w14:textId="77777777" w:rsidTr="00690D9B">
              <w:trPr>
                <w:trHeight w:val="681"/>
              </w:trPr>
              <w:tc>
                <w:tcPr>
                  <w:tcW w:w="1169" w:type="pct"/>
                  <w:vMerge/>
                  <w:shd w:val="clear" w:color="auto" w:fill="auto"/>
                  <w:vAlign w:val="center"/>
                </w:tcPr>
                <w:p w14:paraId="39EE0B13" w14:textId="77777777" w:rsidR="00690D9B" w:rsidRPr="007657C0" w:rsidRDefault="00690D9B" w:rsidP="00690D9B">
                  <w:pPr>
                    <w:rPr>
                      <w:rFonts w:ascii="Times New Roman" w:hAnsi="Times New Roman" w:cs="Times New Roman"/>
                      <w:i/>
                      <w:iCs/>
                    </w:rPr>
                  </w:pPr>
                </w:p>
              </w:tc>
              <w:tc>
                <w:tcPr>
                  <w:tcW w:w="1808" w:type="pct"/>
                  <w:shd w:val="clear" w:color="auto" w:fill="auto"/>
                </w:tcPr>
                <w:p w14:paraId="7C2BA167" w14:textId="1F2EEF43" w:rsidR="00690D9B" w:rsidRPr="00690D9B" w:rsidRDefault="00690D9B" w:rsidP="00690D9B">
                  <w:pPr>
                    <w:keepNext/>
                    <w:jc w:val="center"/>
                    <w:rPr>
                      <w:rFonts w:ascii="Times New Roman" w:hAnsi="Times New Roman" w:cs="Times New Roman"/>
                      <w:i/>
                      <w:iCs/>
                      <w:highlight w:val="yellow"/>
                    </w:rPr>
                  </w:pPr>
                  <w:r w:rsidRPr="00690D9B">
                    <w:rPr>
                      <w:rFonts w:ascii="Times New Roman" w:hAnsi="Times New Roman" w:cs="Times New Roman"/>
                      <w:color w:val="000000"/>
                    </w:rPr>
                    <w:t xml:space="preserve">Naujos arba modernizuotos vaikų priežiūros infrastruktūros mokymo klasių talpumas </w:t>
                  </w:r>
                </w:p>
              </w:tc>
              <w:tc>
                <w:tcPr>
                  <w:tcW w:w="651" w:type="pct"/>
                  <w:shd w:val="clear" w:color="auto" w:fill="auto"/>
                </w:tcPr>
                <w:p w14:paraId="30DBF3E4" w14:textId="669DAB30"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P.B.2.0066</w:t>
                  </w:r>
                </w:p>
              </w:tc>
              <w:tc>
                <w:tcPr>
                  <w:tcW w:w="795" w:type="pct"/>
                  <w:shd w:val="clear" w:color="auto" w:fill="auto"/>
                </w:tcPr>
                <w:p w14:paraId="012834E5" w14:textId="49BD4613" w:rsidR="00690D9B" w:rsidRPr="00690D9B" w:rsidRDefault="00690D9B" w:rsidP="00690D9B">
                  <w:pPr>
                    <w:keepNext/>
                    <w:jc w:val="center"/>
                    <w:rPr>
                      <w:rFonts w:ascii="Times New Roman" w:hAnsi="Times New Roman" w:cs="Times New Roman"/>
                      <w:bCs/>
                      <w:i/>
                      <w:iCs/>
                      <w:highlight w:val="yellow"/>
                    </w:rPr>
                  </w:pPr>
                  <w:r w:rsidRPr="00690D9B">
                    <w:rPr>
                      <w:rFonts w:ascii="Times New Roman" w:hAnsi="Times New Roman" w:cs="Times New Roman"/>
                      <w:color w:val="000000"/>
                    </w:rPr>
                    <w:t>asmenys</w:t>
                  </w:r>
                </w:p>
              </w:tc>
              <w:tc>
                <w:tcPr>
                  <w:tcW w:w="577" w:type="pct"/>
                  <w:shd w:val="clear" w:color="auto" w:fill="auto"/>
                </w:tcPr>
                <w:p w14:paraId="7E81D81B" w14:textId="7D36277B" w:rsidR="00690D9B" w:rsidRPr="00690D9B" w:rsidRDefault="00690D9B" w:rsidP="00690D9B">
                  <w:pPr>
                    <w:keepNext/>
                    <w:jc w:val="center"/>
                    <w:rPr>
                      <w:rFonts w:ascii="Times New Roman" w:hAnsi="Times New Roman" w:cs="Times New Roman"/>
                      <w:bCs/>
                      <w:highlight w:val="yellow"/>
                    </w:rPr>
                  </w:pPr>
                  <w:r w:rsidRPr="00690D9B">
                    <w:rPr>
                      <w:rFonts w:ascii="Times New Roman" w:hAnsi="Times New Roman" w:cs="Times New Roman"/>
                      <w:bCs/>
                      <w:color w:val="000000"/>
                    </w:rPr>
                    <w:t>60</w:t>
                  </w:r>
                </w:p>
              </w:tc>
            </w:tr>
            <w:tr w:rsidR="0042406F" w:rsidRPr="00F44ADD" w14:paraId="4DB14A27" w14:textId="77777777" w:rsidTr="0042406F">
              <w:trPr>
                <w:trHeight w:val="831"/>
              </w:trPr>
              <w:tc>
                <w:tcPr>
                  <w:tcW w:w="1169" w:type="pct"/>
                  <w:vMerge w:val="restart"/>
                  <w:shd w:val="clear" w:color="auto" w:fill="auto"/>
                  <w:vAlign w:val="center"/>
                </w:tcPr>
                <w:p w14:paraId="2813F991" w14:textId="5597CB3E" w:rsidR="0042406F" w:rsidRPr="007657C0" w:rsidRDefault="0042406F" w:rsidP="00010AB0">
                  <w:pPr>
                    <w:rPr>
                      <w:rFonts w:ascii="Times New Roman" w:hAnsi="Times New Roman" w:cs="Times New Roman"/>
                      <w:i/>
                      <w:iCs/>
                    </w:rPr>
                  </w:pPr>
                  <w:r>
                    <w:rPr>
                      <w:rFonts w:ascii="Times New Roman" w:eastAsia="Times New Roman" w:hAnsi="Times New Roman" w:cs="Times New Roman"/>
                    </w:rPr>
                    <w:t>1</w:t>
                  </w:r>
                  <w:r w:rsidRPr="007657C0">
                    <w:rPr>
                      <w:rFonts w:ascii="Times New Roman" w:eastAsia="Times New Roman" w:hAnsi="Times New Roman" w:cs="Times New Roman"/>
                    </w:rPr>
                    <w:t>2-003-03-01-23-(RE)-20-(LT011-02-01-01)-</w:t>
                  </w:r>
                  <w:r w:rsidRPr="00F75A64">
                    <w:rPr>
                      <w:rFonts w:ascii="Times New Roman" w:eastAsia="Times New Roman" w:hAnsi="Times New Roman" w:cs="Times New Roman"/>
                      <w:highlight w:val="yellow"/>
                    </w:rPr>
                    <w:t xml:space="preserve"> </w:t>
                  </w:r>
                  <w:r w:rsidRPr="00010AB0">
                    <w:rPr>
                      <w:rFonts w:ascii="Times New Roman" w:eastAsia="Times New Roman" w:hAnsi="Times New Roman" w:cs="Times New Roman"/>
                    </w:rPr>
                    <w:t>01-</w:t>
                  </w:r>
                  <w:r w:rsidR="00C958EB" w:rsidRPr="00C958EB">
                    <w:rPr>
                      <w:rFonts w:ascii="Times New Roman" w:eastAsia="Times New Roman" w:hAnsi="Times New Roman" w:cs="Times New Roman"/>
                      <w:b/>
                    </w:rPr>
                    <w:t>06</w:t>
                  </w:r>
                </w:p>
              </w:tc>
              <w:tc>
                <w:tcPr>
                  <w:tcW w:w="1808" w:type="pct"/>
                  <w:shd w:val="clear" w:color="auto" w:fill="auto"/>
                </w:tcPr>
                <w:p w14:paraId="2159E7F3" w14:textId="75748E38" w:rsidR="0042406F" w:rsidRPr="00010AB0" w:rsidRDefault="0042406F" w:rsidP="00010AB0">
                  <w:pPr>
                    <w:keepNext/>
                    <w:jc w:val="center"/>
                    <w:rPr>
                      <w:rFonts w:ascii="Times New Roman" w:hAnsi="Times New Roman" w:cs="Times New Roman"/>
                      <w:highlight w:val="yellow"/>
                    </w:rPr>
                  </w:pPr>
                  <w:r w:rsidRPr="00010AB0">
                    <w:rPr>
                      <w:rFonts w:ascii="Times New Roman" w:hAnsi="Times New Roman" w:cs="Times New Roman"/>
                      <w:color w:val="000000"/>
                    </w:rPr>
                    <w:t xml:space="preserve">Naujos arba modernizuotos švietimo infrastruktūros naudotojų skaičius per metus </w:t>
                  </w:r>
                </w:p>
              </w:tc>
              <w:tc>
                <w:tcPr>
                  <w:tcW w:w="651" w:type="pct"/>
                  <w:shd w:val="clear" w:color="auto" w:fill="auto"/>
                </w:tcPr>
                <w:p w14:paraId="3B2BCA62" w14:textId="77777777" w:rsidR="0042406F" w:rsidRPr="00010AB0" w:rsidRDefault="0042406F"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R.B.2.2071</w:t>
                  </w:r>
                </w:p>
                <w:p w14:paraId="11241891" w14:textId="6F9DC8D3" w:rsidR="0042406F" w:rsidRPr="00010AB0" w:rsidRDefault="0042406F" w:rsidP="00010AB0">
                  <w:pPr>
                    <w:keepNext/>
                    <w:jc w:val="center"/>
                    <w:rPr>
                      <w:rFonts w:ascii="Times New Roman" w:hAnsi="Times New Roman" w:cs="Times New Roman"/>
                      <w:bCs/>
                      <w:highlight w:val="yellow"/>
                    </w:rPr>
                  </w:pPr>
                </w:p>
              </w:tc>
              <w:tc>
                <w:tcPr>
                  <w:tcW w:w="795" w:type="pct"/>
                  <w:shd w:val="clear" w:color="auto" w:fill="auto"/>
                </w:tcPr>
                <w:p w14:paraId="09364440" w14:textId="77777777" w:rsidR="0042406F" w:rsidRPr="00010AB0" w:rsidRDefault="0042406F"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naudotojai per metus</w:t>
                  </w:r>
                </w:p>
                <w:p w14:paraId="30CF2A80" w14:textId="7BCF6391" w:rsidR="0042406F" w:rsidRPr="00010AB0" w:rsidRDefault="0042406F" w:rsidP="00010AB0">
                  <w:pPr>
                    <w:keepNext/>
                    <w:jc w:val="center"/>
                    <w:rPr>
                      <w:rFonts w:ascii="Times New Roman" w:hAnsi="Times New Roman" w:cs="Times New Roman"/>
                      <w:bCs/>
                      <w:highlight w:val="yellow"/>
                    </w:rPr>
                  </w:pPr>
                </w:p>
              </w:tc>
              <w:tc>
                <w:tcPr>
                  <w:tcW w:w="577" w:type="pct"/>
                  <w:shd w:val="clear" w:color="auto" w:fill="auto"/>
                </w:tcPr>
                <w:p w14:paraId="170766B1" w14:textId="77777777" w:rsidR="0042406F" w:rsidRPr="00010AB0" w:rsidRDefault="0042406F" w:rsidP="00010AB0">
                  <w:pPr>
                    <w:keepNext/>
                    <w:jc w:val="center"/>
                    <w:rPr>
                      <w:rFonts w:ascii="Times New Roman" w:hAnsi="Times New Roman" w:cs="Times New Roman"/>
                      <w:bCs/>
                      <w:highlight w:val="yellow"/>
                    </w:rPr>
                  </w:pPr>
                  <w:r w:rsidRPr="00010AB0">
                    <w:rPr>
                      <w:rFonts w:ascii="Times New Roman" w:hAnsi="Times New Roman" w:cs="Times New Roman"/>
                      <w:bCs/>
                    </w:rPr>
                    <w:t>900</w:t>
                  </w:r>
                </w:p>
                <w:p w14:paraId="169E3057" w14:textId="3D2ABF53" w:rsidR="0042406F" w:rsidRPr="00010AB0" w:rsidRDefault="0042406F" w:rsidP="00010AB0">
                  <w:pPr>
                    <w:keepNext/>
                    <w:jc w:val="center"/>
                    <w:rPr>
                      <w:rFonts w:ascii="Times New Roman" w:hAnsi="Times New Roman" w:cs="Times New Roman"/>
                      <w:bCs/>
                      <w:highlight w:val="yellow"/>
                    </w:rPr>
                  </w:pPr>
                </w:p>
              </w:tc>
            </w:tr>
            <w:tr w:rsidR="00010AB0" w:rsidRPr="00F44ADD" w14:paraId="201D9484" w14:textId="77777777" w:rsidTr="00F64188">
              <w:trPr>
                <w:trHeight w:val="615"/>
              </w:trPr>
              <w:tc>
                <w:tcPr>
                  <w:tcW w:w="1169" w:type="pct"/>
                  <w:vMerge/>
                  <w:shd w:val="clear" w:color="auto" w:fill="auto"/>
                  <w:vAlign w:val="center"/>
                </w:tcPr>
                <w:p w14:paraId="25A727DE" w14:textId="77777777" w:rsidR="00010AB0" w:rsidRPr="0081182C" w:rsidRDefault="00010AB0" w:rsidP="00010AB0">
                  <w:pPr>
                    <w:rPr>
                      <w:rFonts w:ascii="Times New Roman" w:eastAsia="Times New Roman" w:hAnsi="Times New Roman" w:cs="Times New Roman"/>
                    </w:rPr>
                  </w:pPr>
                </w:p>
              </w:tc>
              <w:tc>
                <w:tcPr>
                  <w:tcW w:w="1808" w:type="pct"/>
                  <w:shd w:val="clear" w:color="auto" w:fill="auto"/>
                </w:tcPr>
                <w:p w14:paraId="18B14631" w14:textId="05C47E67" w:rsidR="00010AB0" w:rsidRPr="00010AB0" w:rsidRDefault="00010AB0" w:rsidP="00010AB0">
                  <w:pPr>
                    <w:keepNext/>
                    <w:jc w:val="center"/>
                    <w:rPr>
                      <w:rFonts w:ascii="Times New Roman" w:hAnsi="Times New Roman" w:cs="Times New Roman"/>
                      <w:highlight w:val="yellow"/>
                    </w:rPr>
                  </w:pPr>
                  <w:r w:rsidRPr="00010AB0">
                    <w:rPr>
                      <w:rFonts w:ascii="Times New Roman" w:hAnsi="Times New Roman" w:cs="Times New Roman"/>
                      <w:color w:val="000000"/>
                    </w:rPr>
                    <w:t xml:space="preserve">Naujos arba modernizuotos švietimo infrastruktūros mokymo klasių talpumas </w:t>
                  </w:r>
                </w:p>
              </w:tc>
              <w:tc>
                <w:tcPr>
                  <w:tcW w:w="651" w:type="pct"/>
                  <w:shd w:val="clear" w:color="auto" w:fill="auto"/>
                </w:tcPr>
                <w:p w14:paraId="63DE97C5" w14:textId="5E31E97E"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P.B.2.0067</w:t>
                  </w:r>
                </w:p>
              </w:tc>
              <w:tc>
                <w:tcPr>
                  <w:tcW w:w="795" w:type="pct"/>
                  <w:shd w:val="clear" w:color="auto" w:fill="auto"/>
                </w:tcPr>
                <w:p w14:paraId="6D7155D4" w14:textId="3BD769D4"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asmenys</w:t>
                  </w:r>
                </w:p>
              </w:tc>
              <w:tc>
                <w:tcPr>
                  <w:tcW w:w="577" w:type="pct"/>
                  <w:shd w:val="clear" w:color="auto" w:fill="auto"/>
                </w:tcPr>
                <w:p w14:paraId="2FF68A1F" w14:textId="5203C8CD"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bCs/>
                    </w:rPr>
                    <w:t>1 600</w:t>
                  </w:r>
                </w:p>
              </w:tc>
            </w:tr>
            <w:tr w:rsidR="00010AB0" w:rsidRPr="00F44ADD" w14:paraId="79155FE4" w14:textId="77777777" w:rsidTr="00F64188">
              <w:trPr>
                <w:trHeight w:val="1252"/>
              </w:trPr>
              <w:tc>
                <w:tcPr>
                  <w:tcW w:w="1169" w:type="pct"/>
                  <w:vMerge/>
                  <w:shd w:val="clear" w:color="auto" w:fill="auto"/>
                  <w:vAlign w:val="center"/>
                </w:tcPr>
                <w:p w14:paraId="259ACB79" w14:textId="77777777" w:rsidR="00010AB0" w:rsidRPr="0081182C" w:rsidRDefault="00010AB0" w:rsidP="00010AB0">
                  <w:pPr>
                    <w:rPr>
                      <w:rFonts w:ascii="Times New Roman" w:eastAsia="Times New Roman" w:hAnsi="Times New Roman" w:cs="Times New Roman"/>
                    </w:rPr>
                  </w:pPr>
                </w:p>
              </w:tc>
              <w:tc>
                <w:tcPr>
                  <w:tcW w:w="1808" w:type="pct"/>
                  <w:shd w:val="clear" w:color="auto" w:fill="auto"/>
                </w:tcPr>
                <w:p w14:paraId="3E7CA18C" w14:textId="763B31B1" w:rsidR="00010AB0" w:rsidRPr="00010AB0" w:rsidRDefault="00010AB0" w:rsidP="00010AB0">
                  <w:pPr>
                    <w:keepNext/>
                    <w:jc w:val="center"/>
                    <w:rPr>
                      <w:rFonts w:ascii="Times New Roman" w:hAnsi="Times New Roman" w:cs="Times New Roman"/>
                      <w:highlight w:val="yellow"/>
                    </w:rPr>
                  </w:pPr>
                  <w:r w:rsidRPr="00010AB0">
                    <w:rPr>
                      <w:rFonts w:ascii="Times New Roman" w:hAnsi="Times New Roman" w:cs="Times New Roman"/>
                      <w:color w:val="000000"/>
                    </w:rPr>
                    <w:t>Mokyklos, kuriose buvo įdiegtos universalaus dizaino ir kitos inžinerinės priemonės pritaikant aplinką asmenims, turintiems negalią</w:t>
                  </w:r>
                </w:p>
              </w:tc>
              <w:tc>
                <w:tcPr>
                  <w:tcW w:w="651" w:type="pct"/>
                  <w:shd w:val="clear" w:color="auto" w:fill="auto"/>
                </w:tcPr>
                <w:p w14:paraId="4E4E415D" w14:textId="57EE4F9B"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P.S.2.1025</w:t>
                  </w:r>
                </w:p>
              </w:tc>
              <w:tc>
                <w:tcPr>
                  <w:tcW w:w="795" w:type="pct"/>
                  <w:shd w:val="clear" w:color="auto" w:fill="auto"/>
                </w:tcPr>
                <w:p w14:paraId="2B2E6DE5" w14:textId="6C70D455"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color w:val="000000"/>
                    </w:rPr>
                    <w:t>skaičius</w:t>
                  </w:r>
                </w:p>
              </w:tc>
              <w:tc>
                <w:tcPr>
                  <w:tcW w:w="577" w:type="pct"/>
                  <w:shd w:val="clear" w:color="auto" w:fill="auto"/>
                </w:tcPr>
                <w:p w14:paraId="2F3AAD41" w14:textId="3F8EB7B7" w:rsidR="00010AB0" w:rsidRPr="00010AB0" w:rsidRDefault="00010AB0" w:rsidP="00010AB0">
                  <w:pPr>
                    <w:keepNext/>
                    <w:jc w:val="center"/>
                    <w:rPr>
                      <w:rFonts w:ascii="Times New Roman" w:hAnsi="Times New Roman" w:cs="Times New Roman"/>
                      <w:bCs/>
                      <w:highlight w:val="yellow"/>
                    </w:rPr>
                  </w:pPr>
                  <w:r w:rsidRPr="00010AB0">
                    <w:rPr>
                      <w:rFonts w:ascii="Times New Roman" w:hAnsi="Times New Roman" w:cs="Times New Roman"/>
                      <w:bCs/>
                    </w:rPr>
                    <w:t>4</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7657C0">
        <w:trPr>
          <w:cantSplit/>
          <w:trHeight w:val="300"/>
        </w:trPr>
        <w:tc>
          <w:tcPr>
            <w:tcW w:w="1188" w:type="dxa"/>
            <w:gridSpan w:val="2"/>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735" w:type="dxa"/>
            <w:gridSpan w:val="7"/>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7657C0">
        <w:trPr>
          <w:cantSplit/>
          <w:trHeight w:val="300"/>
        </w:trPr>
        <w:tc>
          <w:tcPr>
            <w:tcW w:w="1188" w:type="dxa"/>
            <w:gridSpan w:val="2"/>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735" w:type="dxa"/>
            <w:gridSpan w:val="7"/>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7657C0">
        <w:trPr>
          <w:cantSplit/>
          <w:trHeight w:val="477"/>
        </w:trPr>
        <w:tc>
          <w:tcPr>
            <w:tcW w:w="1188" w:type="dxa"/>
            <w:gridSpan w:val="2"/>
          </w:tcPr>
          <w:p w14:paraId="31C64C8D" w14:textId="77777777" w:rsidR="00B41913" w:rsidRPr="00F62A6E" w:rsidRDefault="00B41913" w:rsidP="00B41913">
            <w:pPr>
              <w:rPr>
                <w:rFonts w:ascii="Times New Roman" w:hAnsi="Times New Roman" w:cs="Times New Roman"/>
                <w:b/>
              </w:rPr>
            </w:pPr>
          </w:p>
        </w:tc>
        <w:tc>
          <w:tcPr>
            <w:tcW w:w="8735" w:type="dxa"/>
            <w:gridSpan w:val="7"/>
            <w:shd w:val="clear" w:color="auto" w:fill="auto"/>
          </w:tcPr>
          <w:p w14:paraId="572AC368" w14:textId="1BA816E6" w:rsidR="00560DD8" w:rsidRPr="00992B43" w:rsidRDefault="00560DD8" w:rsidP="00AC53CF">
            <w:pPr>
              <w:pStyle w:val="ListParagraph"/>
              <w:numPr>
                <w:ilvl w:val="0"/>
                <w:numId w:val="31"/>
              </w:numPr>
              <w:jc w:val="both"/>
              <w:rPr>
                <w:rFonts w:ascii="Times New Roman" w:hAnsi="Times New Roman" w:cs="Times New Roman"/>
                <w:b/>
                <w:iCs/>
              </w:rPr>
            </w:pPr>
            <w:r w:rsidRPr="00AC53CF">
              <w:rPr>
                <w:rFonts w:ascii="Times New Roman" w:hAnsi="Times New Roman" w:cs="Times New Roman"/>
                <w:b/>
                <w:iCs/>
              </w:rPr>
              <w:t xml:space="preserve">Finansuojamos </w:t>
            </w:r>
            <w:r w:rsidR="00BD1EE5" w:rsidRPr="00AC53CF">
              <w:rPr>
                <w:rFonts w:ascii="Times New Roman" w:hAnsi="Times New Roman" w:cs="Times New Roman"/>
                <w:b/>
                <w:iCs/>
              </w:rPr>
              <w:t xml:space="preserve">šios </w:t>
            </w:r>
            <w:r w:rsidRPr="00992B43">
              <w:rPr>
                <w:rFonts w:ascii="Times New Roman" w:hAnsi="Times New Roman" w:cs="Times New Roman"/>
                <w:b/>
                <w:iCs/>
              </w:rPr>
              <w:t>veiklos</w:t>
            </w:r>
            <w:r w:rsidR="00136E49" w:rsidRPr="00992B43">
              <w:rPr>
                <w:rFonts w:ascii="Times New Roman" w:hAnsi="Times New Roman" w:cs="Times New Roman"/>
                <w:b/>
                <w:iCs/>
              </w:rPr>
              <w:t xml:space="preserve"> nurodytos Gairių </w:t>
            </w:r>
            <w:r w:rsidR="00ED0782" w:rsidRPr="00992B43">
              <w:rPr>
                <w:rFonts w:ascii="Times New Roman" w:hAnsi="Times New Roman" w:cs="Times New Roman"/>
                <w:b/>
                <w:iCs/>
              </w:rPr>
              <w:t xml:space="preserve">Nr. </w:t>
            </w:r>
            <w:r w:rsidR="00136E49" w:rsidRPr="00992B43">
              <w:rPr>
                <w:rFonts w:ascii="Times New Roman" w:hAnsi="Times New Roman" w:cs="Times New Roman"/>
                <w:b/>
                <w:iCs/>
              </w:rPr>
              <w:t>1</w:t>
            </w:r>
            <w:r w:rsidR="00F5724D" w:rsidRPr="00992B43">
              <w:rPr>
                <w:rFonts w:ascii="Times New Roman" w:hAnsi="Times New Roman" w:cs="Times New Roman"/>
                <w:b/>
                <w:iCs/>
              </w:rPr>
              <w:t xml:space="preserve"> III skyriaus </w:t>
            </w:r>
            <w:r w:rsidR="00BD1EE5" w:rsidRPr="00992B43">
              <w:rPr>
                <w:rFonts w:ascii="Times New Roman" w:hAnsi="Times New Roman" w:cs="Times New Roman"/>
                <w:b/>
                <w:iCs/>
              </w:rPr>
              <w:t>2.1 dalyje</w:t>
            </w:r>
            <w:r w:rsidRPr="00992B43">
              <w:rPr>
                <w:rFonts w:ascii="Times New Roman" w:hAnsi="Times New Roman" w:cs="Times New Roman"/>
                <w:b/>
                <w:iCs/>
              </w:rPr>
              <w:t xml:space="preserve">: </w:t>
            </w:r>
          </w:p>
          <w:p w14:paraId="1E974E1E" w14:textId="77777777" w:rsidR="00560DD8" w:rsidRPr="00992B43" w:rsidRDefault="00560DD8" w:rsidP="00560DD8">
            <w:pPr>
              <w:jc w:val="both"/>
              <w:rPr>
                <w:rFonts w:ascii="Times New Roman" w:hAnsi="Times New Roman" w:cs="Times New Roman"/>
                <w:iCs/>
              </w:rPr>
            </w:pPr>
          </w:p>
          <w:p w14:paraId="2D9C8681" w14:textId="708AB0B2" w:rsidR="00560DD8" w:rsidRPr="00992B43" w:rsidRDefault="00C25D2C" w:rsidP="00560DD8">
            <w:pPr>
              <w:jc w:val="both"/>
              <w:rPr>
                <w:rFonts w:ascii="Times New Roman" w:hAnsi="Times New Roman" w:cs="Times New Roman"/>
                <w:iCs/>
              </w:rPr>
            </w:pPr>
            <w:r w:rsidRPr="00992B43">
              <w:rPr>
                <w:rFonts w:ascii="Times New Roman" w:hAnsi="Times New Roman" w:cs="Times New Roman"/>
                <w:b/>
                <w:iCs/>
              </w:rPr>
              <w:t>1</w:t>
            </w:r>
            <w:r w:rsidR="00560DD8" w:rsidRPr="00992B43">
              <w:rPr>
                <w:rFonts w:ascii="Times New Roman" w:hAnsi="Times New Roman" w:cs="Times New Roman"/>
                <w:b/>
                <w:iCs/>
              </w:rPr>
              <w:t xml:space="preserve">) </w:t>
            </w:r>
            <w:r w:rsidR="00EE7AD4" w:rsidRPr="00992B43">
              <w:rPr>
                <w:rFonts w:ascii="Times New Roman" w:hAnsi="Times New Roman" w:cs="Times New Roman"/>
                <w:b/>
                <w:iCs/>
              </w:rPr>
              <w:t xml:space="preserve">Universalaus dizaino elementų ir kitų inžinerinių priemonių (pandusai, keltuvai, liftai, </w:t>
            </w:r>
            <w:proofErr w:type="spellStart"/>
            <w:r w:rsidR="00EE7AD4" w:rsidRPr="00992B43">
              <w:rPr>
                <w:rFonts w:ascii="Times New Roman" w:hAnsi="Times New Roman" w:cs="Times New Roman"/>
                <w:b/>
                <w:iCs/>
              </w:rPr>
              <w:t>taktiliniai</w:t>
            </w:r>
            <w:proofErr w:type="spellEnd"/>
            <w:r w:rsidR="00EE7AD4" w:rsidRPr="00992B43">
              <w:rPr>
                <w:rFonts w:ascii="Times New Roman" w:hAnsi="Times New Roman" w:cs="Times New Roman"/>
                <w:b/>
                <w:iCs/>
              </w:rPr>
              <w:t xml:space="preserve"> ir kiti sprendimai) įrengimas bendrojo ugdymo mokyklose</w:t>
            </w:r>
            <w:r w:rsidR="00EE7AD4" w:rsidRPr="00992B43">
              <w:rPr>
                <w:rFonts w:ascii="Times New Roman" w:hAnsi="Times New Roman" w:cs="Times New Roman"/>
                <w:iCs/>
              </w:rPr>
              <w:t xml:space="preserve"> (būtinos apimties statybos, rekonstravimo ir remonto darbai diegiant konkrečius universalaus dizaino ir kitų inžinerinių sprendimų elementus, sensorinio kambario / nusiraminimo erdvės įrengimas (remontas ir aprūpinimas reikiamais baldais ir įranga)).</w:t>
            </w:r>
          </w:p>
          <w:p w14:paraId="2271D109" w14:textId="77777777" w:rsidR="00560DD8" w:rsidRDefault="00560DD8" w:rsidP="00560DD8">
            <w:pPr>
              <w:rPr>
                <w:rFonts w:ascii="Times New Roman" w:hAnsi="Times New Roman" w:cs="Times New Roman"/>
                <w:lang w:eastAsia="lt-LT"/>
              </w:rPr>
            </w:pPr>
          </w:p>
          <w:p w14:paraId="036D0823" w14:textId="3C6D86C1"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 xml:space="preserve">Įgyvendinant projektus </w:t>
            </w:r>
            <w:r w:rsidR="00560DD8" w:rsidRPr="00010AB0">
              <w:rPr>
                <w:rFonts w:ascii="Times New Roman" w:hAnsi="Times New Roman" w:cs="Times New Roman"/>
                <w:u w:val="single"/>
                <w:lang w:eastAsia="lt-LT"/>
              </w:rPr>
              <w:t xml:space="preserve">pagal </w:t>
            </w:r>
            <w:r w:rsidR="003842EA" w:rsidRPr="00010AB0">
              <w:rPr>
                <w:rFonts w:ascii="Times New Roman" w:hAnsi="Times New Roman" w:cs="Times New Roman"/>
                <w:u w:val="single"/>
                <w:lang w:eastAsia="lt-LT"/>
              </w:rPr>
              <w:t xml:space="preserve"> šią</w:t>
            </w:r>
            <w:r w:rsidR="00560DD8" w:rsidRPr="00010AB0">
              <w:rPr>
                <w:rFonts w:ascii="Times New Roman" w:hAnsi="Times New Roman" w:cs="Times New Roman"/>
                <w:u w:val="single"/>
                <w:lang w:eastAsia="lt-LT"/>
              </w:rPr>
              <w:t xml:space="preserve"> veiklą:</w:t>
            </w:r>
          </w:p>
          <w:p w14:paraId="0894800D"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44012AD8" w14:textId="77777777" w:rsidR="00247D12" w:rsidRPr="00C07CC5"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7BD57C2D" w14:textId="77777777" w:rsidR="00247D12" w:rsidRDefault="00247D12" w:rsidP="00247D12">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4809D723" w14:textId="77777777" w:rsidR="00247D12" w:rsidRDefault="00247D12" w:rsidP="00247D12">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3C8F3F3E" w14:textId="77777777" w:rsidR="00247D12" w:rsidRPr="00BB6F1D" w:rsidRDefault="00247D12" w:rsidP="00247D12">
            <w:pPr>
              <w:jc w:val="both"/>
              <w:rPr>
                <w:rFonts w:ascii="Times New Roman" w:hAnsi="Times New Roman" w:cs="Times New Roman"/>
                <w:lang w:eastAsia="lt-LT"/>
              </w:rPr>
            </w:pPr>
            <w:r>
              <w:rPr>
                <w:rFonts w:ascii="Times New Roman" w:hAnsi="Times New Roman" w:cs="Times New Roman"/>
                <w:lang w:eastAsia="lt-LT"/>
              </w:rPr>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5E7A0C1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0B2E6450"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0DCB0D02"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41BEC531"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4E9FBCDF" w14:textId="77777777" w:rsidR="00247D12" w:rsidRPr="00BB6F1D" w:rsidRDefault="00247D12" w:rsidP="00247D12">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611D8935"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45259A0F" w14:textId="77777777" w:rsidR="00247D12" w:rsidRPr="00BB6F1D"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4E940931"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20316B2E"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22E9770A" w14:textId="77777777" w:rsidR="00247D12"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71887E5E" w14:textId="77777777" w:rsidR="00247D12" w:rsidRPr="00C07CC5" w:rsidRDefault="00247D12" w:rsidP="00247D12">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1C2B9CDE" w14:textId="77777777" w:rsidR="00560DD8" w:rsidRDefault="00560DD8" w:rsidP="00560DD8">
            <w:pPr>
              <w:rPr>
                <w:rFonts w:ascii="Times New Roman" w:hAnsi="Times New Roman" w:cs="Times New Roman"/>
                <w:lang w:eastAsia="lt-LT"/>
              </w:rPr>
            </w:pPr>
          </w:p>
          <w:p w14:paraId="04EC0A38" w14:textId="67BA9BF6" w:rsidR="00560DD8" w:rsidRDefault="00560DD8" w:rsidP="00560DD8">
            <w:pPr>
              <w:rPr>
                <w:rFonts w:ascii="Times New Roman" w:hAnsi="Times New Roman" w:cs="Times New Roman"/>
                <w:lang w:eastAsia="lt-LT"/>
              </w:rPr>
            </w:pPr>
          </w:p>
          <w:p w14:paraId="6E50C85A" w14:textId="77777777" w:rsidR="00560DD8" w:rsidRDefault="00560DD8" w:rsidP="009F085A">
            <w:pPr>
              <w:pStyle w:val="ListParagraph"/>
              <w:numPr>
                <w:ilvl w:val="0"/>
                <w:numId w:val="27"/>
              </w:numPr>
              <w:tabs>
                <w:tab w:val="left" w:pos="269"/>
              </w:tabs>
              <w:spacing w:after="120" w:line="259" w:lineRule="auto"/>
              <w:ind w:left="0" w:hanging="23"/>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566DECC3" w14:textId="77777777" w:rsidR="00B41913" w:rsidRDefault="00B41913" w:rsidP="00B41913">
            <w:pPr>
              <w:rPr>
                <w:rFonts w:ascii="Times New Roman" w:hAnsi="Times New Roman" w:cs="Times New Roman"/>
              </w:rPr>
            </w:pPr>
          </w:p>
          <w:p w14:paraId="4ED3E453" w14:textId="73381CA3" w:rsidR="00D22ED4" w:rsidRPr="00A9058E" w:rsidRDefault="00D22ED4" w:rsidP="00AC53CF">
            <w:pPr>
              <w:pStyle w:val="ListParagraph"/>
              <w:numPr>
                <w:ilvl w:val="0"/>
                <w:numId w:val="31"/>
              </w:numPr>
              <w:rPr>
                <w:rFonts w:ascii="Times New Roman" w:hAnsi="Times New Roman" w:cs="Times New Roman"/>
                <w:b/>
              </w:rPr>
            </w:pPr>
            <w:r w:rsidRPr="00A9058E">
              <w:rPr>
                <w:rFonts w:ascii="Times New Roman" w:hAnsi="Times New Roman" w:cs="Times New Roman"/>
                <w:b/>
                <w:iCs/>
              </w:rPr>
              <w:t>Finansuojamos šios veiklos nurodytos Gairių Nr. 2 III skyriaus 2.1 dalyje:</w:t>
            </w:r>
          </w:p>
          <w:p w14:paraId="351F7C46" w14:textId="77777777" w:rsidR="00A9058E" w:rsidRPr="00A9058E" w:rsidRDefault="00A9058E" w:rsidP="00A9058E">
            <w:pPr>
              <w:ind w:left="360"/>
              <w:rPr>
                <w:rFonts w:ascii="Times New Roman" w:hAnsi="Times New Roman" w:cs="Times New Roman"/>
              </w:rPr>
            </w:pPr>
          </w:p>
          <w:p w14:paraId="22F05633" w14:textId="2EF88B65" w:rsidR="00D22ED4" w:rsidRPr="00790B7D" w:rsidRDefault="00A9058E" w:rsidP="00790B7D">
            <w:pPr>
              <w:pStyle w:val="ListParagraph"/>
              <w:numPr>
                <w:ilvl w:val="0"/>
                <w:numId w:val="33"/>
              </w:numPr>
              <w:jc w:val="both"/>
              <w:rPr>
                <w:rFonts w:ascii="Times New Roman" w:hAnsi="Times New Roman" w:cs="Times New Roman"/>
              </w:rPr>
            </w:pPr>
            <w:r w:rsidRPr="00932024">
              <w:rPr>
                <w:rFonts w:ascii="Times New Roman" w:hAnsi="Times New Roman" w:cs="Times New Roman"/>
                <w:b/>
                <w:bCs/>
                <w:iCs/>
              </w:rPr>
              <w:t>Visos dienos mokyklos erdvių sukūrimas ir pritaikymas ikimokyklinio, priešmokyklinio, pradinio bei pagrindinio ugdymo programas vykdančiose švietimo įstaigose</w:t>
            </w:r>
            <w:r w:rsidRPr="00790B7D">
              <w:rPr>
                <w:rFonts w:ascii="Times New Roman" w:hAnsi="Times New Roman" w:cs="Times New Roman"/>
                <w:iCs/>
              </w:rPr>
              <w:t>.</w:t>
            </w:r>
          </w:p>
          <w:p w14:paraId="49BBAACD" w14:textId="77777777" w:rsidR="00A9058E" w:rsidRPr="00A9058E" w:rsidRDefault="00A9058E" w:rsidP="00A9058E">
            <w:pPr>
              <w:rPr>
                <w:rFonts w:ascii="Times New Roman" w:hAnsi="Times New Roman" w:cs="Times New Roman"/>
              </w:rPr>
            </w:pPr>
          </w:p>
          <w:p w14:paraId="009DFFED" w14:textId="0776303D" w:rsidR="00D22ED4" w:rsidRDefault="00AB5960" w:rsidP="00B41913">
            <w:pPr>
              <w:rPr>
                <w:rFonts w:ascii="Times New Roman" w:hAnsi="Times New Roman" w:cs="Times New Roman"/>
              </w:rPr>
            </w:pPr>
            <w:r>
              <w:rPr>
                <w:rFonts w:ascii="Times New Roman" w:hAnsi="Times New Roman" w:cs="Times New Roman"/>
              </w:rPr>
              <w:t xml:space="preserve">Įgyvendinant projektus pagal šią veiklą: </w:t>
            </w:r>
          </w:p>
          <w:p w14:paraId="380608D3" w14:textId="51EEF9AA"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savivaldybės mokyklų tinklo pertvarkos plane mokykla ar jos padalinys neturi būti numatyti uždaryti ar likviduoti;</w:t>
            </w:r>
          </w:p>
          <w:p w14:paraId="5A8D461E" w14:textId="57ECDE2D"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78C7C0F7" w14:textId="65352283" w:rsidR="00882B14" w:rsidRPr="00882B14" w:rsidRDefault="00882B14" w:rsidP="00882B14">
            <w:pPr>
              <w:pStyle w:val="ListParagraph"/>
              <w:numPr>
                <w:ilvl w:val="0"/>
                <w:numId w:val="34"/>
              </w:numPr>
              <w:tabs>
                <w:tab w:val="left" w:pos="269"/>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vykdytojas privalo įgyvendinti privalomas matomumo ir informavimo apie projektą veiksmų priemones, nustatytas PAFT.</w:t>
            </w:r>
          </w:p>
          <w:p w14:paraId="2242BC4B" w14:textId="59EBECE1"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lang w:eastAsia="lt-LT"/>
              </w:rPr>
              <w:t xml:space="preserve"> </w:t>
            </w:r>
            <w:r w:rsidRPr="00882B14">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p>
          <w:p w14:paraId="753E46C2" w14:textId="76406400"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Projekto veiklų metu sukurtų rezultatų tęstinumas turi būti užtikrinamas ne mažiau kaip 5 metus po projekto finansavimo pabaigos.</w:t>
            </w:r>
          </w:p>
          <w:p w14:paraId="712D858C" w14:textId="5A27AC89" w:rsidR="00882B14" w:rsidRPr="00882B14" w:rsidRDefault="00882B14" w:rsidP="00882B14">
            <w:pPr>
              <w:pStyle w:val="ListParagraph"/>
              <w:numPr>
                <w:ilvl w:val="0"/>
                <w:numId w:val="34"/>
              </w:numPr>
              <w:tabs>
                <w:tab w:val="left" w:pos="269"/>
                <w:tab w:val="left" w:pos="554"/>
              </w:tabs>
              <w:spacing w:after="120"/>
              <w:ind w:left="0" w:firstLine="0"/>
              <w:contextualSpacing w:val="0"/>
              <w:jc w:val="both"/>
              <w:rPr>
                <w:rFonts w:ascii="Times New Roman" w:hAnsi="Times New Roman" w:cs="Times New Roman"/>
                <w:lang w:eastAsia="lt-LT"/>
              </w:rPr>
            </w:pPr>
            <w:r w:rsidRPr="00882B14">
              <w:rPr>
                <w:rFonts w:ascii="Times New Roman" w:hAnsi="Times New Roman" w:cs="Times New Roman"/>
                <w:lang w:eastAsia="lt-LT"/>
              </w:rPr>
              <w:t xml:space="preserve"> Kai projektu prisidedama prie funkcinės zonos strategijos ar miesto tvarios plėtros strategijos įgyvendinimo, turi būti išpildyti šie reikalavimai: </w:t>
            </w:r>
          </w:p>
          <w:p w14:paraId="7A693C79" w14:textId="46E52AB9"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6.1.</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projektu įgyvendinamas (-i) miesto tvarios plėtros strategijoje ar funkcinės zonos strategijoje numatytas (-i) investicinis (-</w:t>
            </w:r>
            <w:proofErr w:type="spellStart"/>
            <w:r w:rsidR="00882B14" w:rsidRPr="00882B14">
              <w:rPr>
                <w:rFonts w:ascii="Times New Roman" w:hAnsi="Times New Roman" w:cs="Times New Roman"/>
                <w:lang w:eastAsia="lt-LT"/>
              </w:rPr>
              <w:t>iai</w:t>
            </w:r>
            <w:proofErr w:type="spellEnd"/>
            <w:r w:rsidR="00882B14" w:rsidRPr="00882B14">
              <w:rPr>
                <w:rFonts w:ascii="Times New Roman" w:hAnsi="Times New Roman" w:cs="Times New Roman"/>
                <w:lang w:eastAsia="lt-LT"/>
              </w:rPr>
              <w:t xml:space="preserve">) veiksmas (-ai); </w:t>
            </w:r>
          </w:p>
          <w:p w14:paraId="3241EE76" w14:textId="525964A0" w:rsidR="00882B14" w:rsidRPr="00882B14"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6.2.</w:t>
            </w:r>
            <w:r w:rsidR="00882B14" w:rsidRPr="00882B14">
              <w:rPr>
                <w:rFonts w:ascii="Times New Roman" w:hAnsi="Times New Roman" w:cs="Times New Roman"/>
                <w:lang w:eastAsia="lt-LT"/>
              </w:rPr>
              <w:t xml:space="preserve">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31C64C8E" w14:textId="6C0EBBD4" w:rsidR="00D22ED4" w:rsidRPr="0069253D" w:rsidRDefault="005F51A2" w:rsidP="00911615">
            <w:pPr>
              <w:pStyle w:val="ListParagraph"/>
              <w:tabs>
                <w:tab w:val="left" w:pos="269"/>
                <w:tab w:val="left" w:pos="554"/>
              </w:tabs>
              <w:spacing w:after="120"/>
              <w:ind w:left="0"/>
              <w:contextualSpacing w:val="0"/>
              <w:jc w:val="both"/>
              <w:rPr>
                <w:rFonts w:ascii="Times New Roman" w:hAnsi="Times New Roman" w:cs="Times New Roman"/>
                <w:lang w:eastAsia="lt-LT"/>
              </w:rPr>
            </w:pPr>
            <w:r>
              <w:rPr>
                <w:rFonts w:ascii="Times New Roman" w:hAnsi="Times New Roman" w:cs="Times New Roman"/>
                <w:lang w:eastAsia="lt-LT"/>
              </w:rPr>
              <w:t>6.3.</w:t>
            </w:r>
            <w:r w:rsidR="00882B14">
              <w:rPr>
                <w:rFonts w:ascii="Times New Roman" w:hAnsi="Times New Roman" w:cs="Times New Roman"/>
                <w:lang w:eastAsia="lt-LT"/>
              </w:rPr>
              <w:t xml:space="preserve"> </w:t>
            </w:r>
            <w:r w:rsidR="00882B14" w:rsidRPr="00882B14">
              <w:rPr>
                <w:rFonts w:ascii="Times New Roman" w:hAnsi="Times New Roman" w:cs="Times New Roman"/>
                <w:lang w:eastAsia="lt-LT"/>
              </w:rPr>
              <w:t xml:space="preserve">pareiškėjas </w:t>
            </w:r>
            <w:proofErr w:type="spellStart"/>
            <w:r w:rsidR="00882B14" w:rsidRPr="00882B14">
              <w:rPr>
                <w:rFonts w:ascii="Times New Roman" w:hAnsi="Times New Roman" w:cs="Times New Roman"/>
                <w:lang w:eastAsia="lt-LT"/>
              </w:rPr>
              <w:t>RPPl</w:t>
            </w:r>
            <w:proofErr w:type="spellEnd"/>
            <w:r w:rsidR="00882B14" w:rsidRPr="00882B14">
              <w:rPr>
                <w:rFonts w:ascii="Times New Roman" w:hAnsi="Times New Roman" w:cs="Times New Roman"/>
                <w:lang w:eastAsia="lt-LT"/>
              </w:rPr>
              <w:t xml:space="preserve"> administruojančiajai institucijai teikiamame projekto įgyvendinimo plane pateikia nuorodą (-</w:t>
            </w:r>
            <w:proofErr w:type="spellStart"/>
            <w:r w:rsidR="00882B14" w:rsidRPr="00882B14">
              <w:rPr>
                <w:rFonts w:ascii="Times New Roman" w:hAnsi="Times New Roman" w:cs="Times New Roman"/>
                <w:lang w:eastAsia="lt-LT"/>
              </w:rPr>
              <w:t>as</w:t>
            </w:r>
            <w:proofErr w:type="spellEnd"/>
            <w:r w:rsidR="00882B14" w:rsidRPr="00882B14">
              <w:rPr>
                <w:rFonts w:ascii="Times New Roman" w:hAnsi="Times New Roman" w:cs="Times New Roman"/>
                <w:lang w:eastAsia="lt-LT"/>
              </w:rPr>
              <w:t>) į internete paskelbtą (-</w:t>
            </w:r>
            <w:proofErr w:type="spellStart"/>
            <w:r w:rsidR="00882B14" w:rsidRPr="00882B14">
              <w:rPr>
                <w:rFonts w:ascii="Times New Roman" w:hAnsi="Times New Roman" w:cs="Times New Roman"/>
                <w:lang w:eastAsia="lt-LT"/>
              </w:rPr>
              <w:t>us</w:t>
            </w:r>
            <w:proofErr w:type="spellEnd"/>
            <w:r w:rsidR="00882B14" w:rsidRPr="00882B14">
              <w:rPr>
                <w:rFonts w:ascii="Times New Roman" w:hAnsi="Times New Roman" w:cs="Times New Roman"/>
                <w:lang w:eastAsia="lt-LT"/>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tc>
      </w:tr>
      <w:tr w:rsidR="00B41913" w:rsidRPr="008B168C" w14:paraId="31C64C92" w14:textId="77777777" w:rsidTr="007657C0">
        <w:trPr>
          <w:cantSplit/>
          <w:trHeight w:val="300"/>
        </w:trPr>
        <w:tc>
          <w:tcPr>
            <w:tcW w:w="1188" w:type="dxa"/>
            <w:gridSpan w:val="2"/>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735" w:type="dxa"/>
            <w:gridSpan w:val="7"/>
            <w:shd w:val="clear" w:color="auto" w:fill="auto"/>
          </w:tcPr>
          <w:p w14:paraId="31C64C91" w14:textId="678675F2" w:rsidR="00B41913" w:rsidRPr="009C094C" w:rsidRDefault="00B41913" w:rsidP="00B41913">
            <w:pPr>
              <w:rPr>
                <w:rFonts w:ascii="Times New Roman" w:hAnsi="Times New Roman" w:cs="Times New Roman"/>
                <w:b/>
                <w:bCs/>
              </w:rPr>
            </w:pPr>
            <w:r w:rsidRPr="005F0AE3">
              <w:rPr>
                <w:rFonts w:ascii="Times New Roman" w:hAnsi="Times New Roman" w:cs="Times New Roman"/>
                <w:b/>
                <w:bCs/>
              </w:rPr>
              <w:t>Horizontaliųjų principų ir atitinkamų Europos Sąjungos pagrindinių teisių chartijos nuostatų laikymosi reikalavimai</w:t>
            </w:r>
            <w:r w:rsidRPr="009C094C">
              <w:rPr>
                <w:rFonts w:ascii="Times New Roman" w:hAnsi="Times New Roman" w:cs="Times New Roman"/>
                <w:b/>
                <w:bCs/>
              </w:rPr>
              <w:t xml:space="preserve"> </w:t>
            </w:r>
          </w:p>
        </w:tc>
      </w:tr>
      <w:tr w:rsidR="00B41913" w:rsidRPr="008B168C" w14:paraId="31C64C95" w14:textId="77777777" w:rsidTr="007657C0">
        <w:trPr>
          <w:cantSplit/>
          <w:trHeight w:val="464"/>
        </w:trPr>
        <w:tc>
          <w:tcPr>
            <w:tcW w:w="1188" w:type="dxa"/>
            <w:gridSpan w:val="2"/>
            <w:vMerge/>
          </w:tcPr>
          <w:p w14:paraId="31C64C93" w14:textId="77777777" w:rsidR="00B41913" w:rsidRPr="00533406" w:rsidRDefault="00B41913" w:rsidP="00B41913">
            <w:pPr>
              <w:rPr>
                <w:rFonts w:ascii="Times New Roman" w:hAnsi="Times New Roman" w:cs="Times New Roman"/>
              </w:rPr>
            </w:pPr>
          </w:p>
        </w:tc>
        <w:tc>
          <w:tcPr>
            <w:tcW w:w="8735" w:type="dxa"/>
            <w:gridSpan w:val="7"/>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Default="00955102" w:rsidP="00955102">
            <w:pPr>
              <w:jc w:val="both"/>
              <w:rPr>
                <w:rFonts w:ascii="Times New Roman" w:hAnsi="Times New Roman" w:cs="Times New Roman"/>
              </w:rPr>
            </w:pPr>
          </w:p>
          <w:p w14:paraId="1D22CAC3" w14:textId="4B91CDC2"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 </w:t>
            </w:r>
            <w:r w:rsidR="002F0BC3" w:rsidRPr="002F0BC3">
              <w:rPr>
                <w:rFonts w:ascii="Times New Roman" w:hAnsi="Times New Roman" w:cs="Times New Roman"/>
                <w:u w:val="single"/>
              </w:rPr>
              <w:t>Įgyvendinant projektą pagal Gaires Nr. 1, p</w:t>
            </w:r>
            <w:r w:rsidRPr="002F0BC3">
              <w:rPr>
                <w:rFonts w:ascii="Times New Roman" w:hAnsi="Times New Roman" w:cs="Times New Roman"/>
                <w:u w:val="single"/>
              </w:rPr>
              <w:t>rojekte turi būti numatyta:</w:t>
            </w:r>
          </w:p>
          <w:p w14:paraId="5AC96B89"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359D1007" w:rsidR="00955102" w:rsidRPr="00C07CC5" w:rsidRDefault="00955102" w:rsidP="00955102">
            <w:pPr>
              <w:jc w:val="both"/>
              <w:rPr>
                <w:rFonts w:ascii="Times New Roman" w:hAnsi="Times New Roman" w:cs="Times New Roman"/>
              </w:rPr>
            </w:pPr>
            <w:r w:rsidRPr="00C07CC5">
              <w:rPr>
                <w:rFonts w:ascii="Times New Roman" w:hAnsi="Times New Roman" w:cs="Times New Roman"/>
              </w:rPr>
              <w:t>2.1</w:t>
            </w:r>
            <w:r w:rsidR="00940561">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4A40CFAF" w14:textId="3E3AB2DB" w:rsidR="00B41913" w:rsidRDefault="00931D23" w:rsidP="00955102">
            <w:pPr>
              <w:jc w:val="both"/>
              <w:rPr>
                <w:rFonts w:ascii="Times New Roman" w:hAnsi="Times New Roman" w:cs="Times New Roman"/>
              </w:rPr>
            </w:pPr>
            <w:r>
              <w:rPr>
                <w:rFonts w:ascii="Times New Roman" w:hAnsi="Times New Roman" w:cs="Times New Roman"/>
              </w:rPr>
              <w:t>2.11.</w:t>
            </w:r>
            <w:r w:rsidR="00955102" w:rsidRPr="00C07CC5">
              <w:rPr>
                <w:rFonts w:ascii="Times New Roman" w:hAnsi="Times New Roman" w:cs="Times New Roman"/>
              </w:rPr>
              <w:t xml:space="preserve"> Priemonės veiklos </w:t>
            </w:r>
            <w:r w:rsidR="00B300C9">
              <w:rPr>
                <w:rFonts w:ascii="Times New Roman" w:hAnsi="Times New Roman" w:cs="Times New Roman"/>
              </w:rPr>
              <w:t>turi atitikti</w:t>
            </w:r>
            <w:r w:rsidR="00955102" w:rsidRPr="00C07CC5">
              <w:rPr>
                <w:rFonts w:ascii="Times New Roman" w:hAnsi="Times New Roman" w:cs="Times New Roman"/>
              </w:rPr>
              <w:t xml:space="preserve">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w:t>
            </w:r>
            <w:r w:rsidR="006246FA">
              <w:rPr>
                <w:rFonts w:ascii="Times New Roman" w:hAnsi="Times New Roman" w:cs="Times New Roman"/>
              </w:rPr>
              <w:t xml:space="preserve"> Nr. 1</w:t>
            </w:r>
            <w:r w:rsidR="00955102" w:rsidRPr="00C07CC5">
              <w:rPr>
                <w:rFonts w:ascii="Times New Roman" w:hAnsi="Times New Roman" w:cs="Times New Roman"/>
              </w:rPr>
              <w:t xml:space="preserve"> III skyriaus 2.1 dalies „Finansuojamos veiklos ir siekiami stebėsenos rodikliai“ finansuojamų veiklų lentelėje ir 2.1.3 bei 3.1.1 papunkčiuose.</w:t>
            </w:r>
          </w:p>
          <w:p w14:paraId="5D09B457" w14:textId="77777777" w:rsidR="006246FA" w:rsidRDefault="006246FA" w:rsidP="00955102">
            <w:pPr>
              <w:jc w:val="both"/>
              <w:rPr>
                <w:rFonts w:ascii="Times New Roman" w:hAnsi="Times New Roman" w:cs="Times New Roman"/>
              </w:rPr>
            </w:pPr>
          </w:p>
          <w:p w14:paraId="5090F15E" w14:textId="20082C46" w:rsidR="006246FA" w:rsidRPr="006246FA" w:rsidRDefault="006246FA" w:rsidP="006246FA">
            <w:pPr>
              <w:pStyle w:val="ListParagraph"/>
              <w:numPr>
                <w:ilvl w:val="0"/>
                <w:numId w:val="29"/>
              </w:numPr>
              <w:jc w:val="both"/>
              <w:rPr>
                <w:rFonts w:ascii="Times New Roman" w:hAnsi="Times New Roman" w:cs="Times New Roman"/>
              </w:rPr>
            </w:pPr>
            <w:r w:rsidRPr="002F0BC3">
              <w:rPr>
                <w:rFonts w:ascii="Times New Roman" w:hAnsi="Times New Roman" w:cs="Times New Roman"/>
                <w:u w:val="single"/>
              </w:rPr>
              <w:t xml:space="preserve">Įgyvendinant projektą pagal Gaires Nr. </w:t>
            </w:r>
            <w:r>
              <w:rPr>
                <w:rFonts w:ascii="Times New Roman" w:hAnsi="Times New Roman" w:cs="Times New Roman"/>
                <w:u w:val="single"/>
              </w:rPr>
              <w:t>2</w:t>
            </w:r>
            <w:r w:rsidRPr="002F0BC3">
              <w:rPr>
                <w:rFonts w:ascii="Times New Roman" w:hAnsi="Times New Roman" w:cs="Times New Roman"/>
                <w:u w:val="single"/>
              </w:rPr>
              <w:t>, projekte turi būti numatyta:</w:t>
            </w:r>
          </w:p>
          <w:p w14:paraId="0518F421" w14:textId="77777777" w:rsidR="006246FA" w:rsidRDefault="006246FA" w:rsidP="00955102">
            <w:pPr>
              <w:jc w:val="both"/>
              <w:rPr>
                <w:rFonts w:ascii="Times New Roman" w:hAnsi="Times New Roman" w:cs="Times New Roman"/>
              </w:rPr>
            </w:pPr>
          </w:p>
          <w:p w14:paraId="5F9A938D" w14:textId="5EFF8F3C" w:rsidR="004756E1" w:rsidRPr="004756E1" w:rsidRDefault="004756E1" w:rsidP="004756E1">
            <w:pPr>
              <w:jc w:val="both"/>
              <w:rPr>
                <w:rFonts w:ascii="Times New Roman" w:hAnsi="Times New Roman" w:cs="Times New Roman"/>
              </w:rPr>
            </w:pPr>
            <w:r w:rsidRPr="00216E91">
              <w:rPr>
                <w:szCs w:val="24"/>
              </w:rPr>
              <w:t>3</w:t>
            </w:r>
            <w:r w:rsidRPr="004756E1">
              <w:rPr>
                <w:rFonts w:ascii="Times New Roman" w:hAnsi="Times New Roman" w:cs="Times New Roman"/>
              </w:rPr>
              <w:t>.1.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81B6D9A" w14:textId="255AF3D4" w:rsidR="004756E1" w:rsidRPr="004756E1" w:rsidRDefault="004756E1" w:rsidP="004756E1">
            <w:pPr>
              <w:jc w:val="both"/>
              <w:rPr>
                <w:rFonts w:ascii="Times New Roman" w:hAnsi="Times New Roman" w:cs="Times New Roman"/>
              </w:rPr>
            </w:pPr>
            <w:r w:rsidRPr="004756E1">
              <w:rPr>
                <w:rFonts w:ascii="Times New Roman" w:hAnsi="Times New Roman" w:cs="Times New Roman"/>
              </w:rPr>
              <w:t>3.2. turi būti imamasi priemonių sumažinti triukšmą, dulkių ir teršalų išmetimą vykdant statybos ar priežiūros darbus;</w:t>
            </w:r>
          </w:p>
          <w:p w14:paraId="0A19F0E0" w14:textId="5BB32D43" w:rsidR="006246FA" w:rsidRDefault="004756E1" w:rsidP="004756E1">
            <w:pPr>
              <w:jc w:val="both"/>
              <w:rPr>
                <w:rFonts w:ascii="Times New Roman" w:hAnsi="Times New Roman" w:cs="Times New Roman"/>
              </w:rPr>
            </w:pPr>
            <w:r w:rsidRPr="004756E1">
              <w:rPr>
                <w:rFonts w:ascii="Times New Roman" w:hAnsi="Times New Roman" w:cs="Times New Roman"/>
              </w:rPr>
              <w:t>3.3. planuojama įsigyti įranga privalės atitikti efektyvumo, tvarumo, ilgaamžiškumo reikalavimus pagal Direktyvą 2009/125/EC ir Direktyvą 2011/65/EU.</w:t>
            </w:r>
          </w:p>
          <w:p w14:paraId="00B81D4F" w14:textId="667456DB" w:rsidR="006246FA" w:rsidRDefault="009B44DF" w:rsidP="00955102">
            <w:pPr>
              <w:jc w:val="both"/>
              <w:rPr>
                <w:rFonts w:ascii="Times New Roman" w:hAnsi="Times New Roman" w:cs="Times New Roman"/>
              </w:rPr>
            </w:pPr>
            <w:r>
              <w:rPr>
                <w:rFonts w:ascii="Times New Roman" w:hAnsi="Times New Roman" w:cs="Times New Roman"/>
              </w:rPr>
              <w:t xml:space="preserve">3.4. </w:t>
            </w:r>
            <w:r w:rsidR="00931D23" w:rsidRPr="00931D23">
              <w:rPr>
                <w:rFonts w:ascii="Times New Roman" w:hAnsi="Times New Roman" w:cs="Times New Roman"/>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p w14:paraId="31C64C94" w14:textId="7CAB2ED8" w:rsidR="006246FA" w:rsidRPr="009C094C" w:rsidRDefault="006246FA" w:rsidP="00955102">
            <w:pPr>
              <w:jc w:val="both"/>
              <w:rPr>
                <w:rFonts w:ascii="Times New Roman" w:hAnsi="Times New Roman" w:cs="Times New Roman"/>
                <w:i/>
                <w:iCs/>
              </w:rPr>
            </w:pPr>
          </w:p>
        </w:tc>
      </w:tr>
      <w:tr w:rsidR="00B41913" w:rsidRPr="008B168C" w14:paraId="31C64C98" w14:textId="77777777" w:rsidTr="007657C0">
        <w:trPr>
          <w:cantSplit/>
          <w:trHeight w:val="300"/>
        </w:trPr>
        <w:tc>
          <w:tcPr>
            <w:tcW w:w="1188" w:type="dxa"/>
            <w:gridSpan w:val="2"/>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735" w:type="dxa"/>
            <w:gridSpan w:val="7"/>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7657C0">
        <w:trPr>
          <w:cantSplit/>
          <w:trHeight w:val="431"/>
        </w:trPr>
        <w:tc>
          <w:tcPr>
            <w:tcW w:w="1188" w:type="dxa"/>
            <w:gridSpan w:val="2"/>
            <w:vMerge/>
          </w:tcPr>
          <w:p w14:paraId="31C64C99" w14:textId="77777777" w:rsidR="000446C4" w:rsidRPr="00533406" w:rsidRDefault="000446C4" w:rsidP="000446C4">
            <w:pPr>
              <w:rPr>
                <w:rFonts w:ascii="Times New Roman" w:hAnsi="Times New Roman" w:cs="Times New Roman"/>
              </w:rPr>
            </w:pPr>
          </w:p>
        </w:tc>
        <w:tc>
          <w:tcPr>
            <w:tcW w:w="8735" w:type="dxa"/>
            <w:gridSpan w:val="7"/>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7657C0">
        <w:trPr>
          <w:cantSplit/>
          <w:trHeight w:val="300"/>
        </w:trPr>
        <w:tc>
          <w:tcPr>
            <w:tcW w:w="1188" w:type="dxa"/>
            <w:gridSpan w:val="2"/>
            <w:vMerge w:val="restart"/>
            <w:shd w:val="clear" w:color="auto" w:fill="auto"/>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735" w:type="dxa"/>
            <w:gridSpan w:val="7"/>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75005B" w:rsidRPr="008B168C" w14:paraId="104ADB7A" w14:textId="77777777" w:rsidTr="007657C0">
        <w:trPr>
          <w:cantSplit/>
          <w:trHeight w:val="435"/>
        </w:trPr>
        <w:tc>
          <w:tcPr>
            <w:tcW w:w="1188" w:type="dxa"/>
            <w:gridSpan w:val="2"/>
            <w:vMerge/>
            <w:shd w:val="clear" w:color="auto" w:fill="auto"/>
          </w:tcPr>
          <w:p w14:paraId="53B69355" w14:textId="77777777" w:rsidR="0075005B" w:rsidRPr="00533406" w:rsidRDefault="0075005B" w:rsidP="000446C4">
            <w:pPr>
              <w:rPr>
                <w:rFonts w:ascii="Times New Roman" w:hAnsi="Times New Roman" w:cs="Times New Roman"/>
              </w:rPr>
            </w:pPr>
          </w:p>
        </w:tc>
        <w:tc>
          <w:tcPr>
            <w:tcW w:w="8735" w:type="dxa"/>
            <w:gridSpan w:val="7"/>
            <w:shd w:val="clear" w:color="auto" w:fill="auto"/>
          </w:tcPr>
          <w:p w14:paraId="731F3BED" w14:textId="456F88FE" w:rsidR="0075005B" w:rsidRPr="000446C4" w:rsidRDefault="00690D9B" w:rsidP="000446C4">
            <w:pPr>
              <w:jc w:val="both"/>
              <w:rPr>
                <w:rFonts w:ascii="Times New Roman" w:hAnsi="Times New Roman" w:cs="Times New Roman"/>
              </w:rPr>
            </w:pPr>
            <w:r w:rsidRPr="00690D9B">
              <w:rPr>
                <w:rFonts w:ascii="Times New Roman" w:hAnsi="Times New Roman" w:cs="Times New Roman"/>
              </w:rPr>
              <w:t xml:space="preserve">2026 m. IV </w:t>
            </w:r>
            <w:proofErr w:type="spellStart"/>
            <w:r w:rsidRPr="00690D9B">
              <w:rPr>
                <w:rFonts w:ascii="Times New Roman" w:hAnsi="Times New Roman" w:cs="Times New Roman"/>
              </w:rPr>
              <w:t>ketv</w:t>
            </w:r>
            <w:proofErr w:type="spellEnd"/>
            <w:r>
              <w:rPr>
                <w:rFonts w:ascii="Times New Roman" w:hAnsi="Times New Roman" w:cs="Times New Roman"/>
              </w:rPr>
              <w:t>.</w:t>
            </w:r>
          </w:p>
        </w:tc>
      </w:tr>
      <w:tr w:rsidR="000446C4" w:rsidRPr="008B168C" w14:paraId="31C64CA7" w14:textId="77777777" w:rsidTr="007657C0">
        <w:trPr>
          <w:cantSplit/>
          <w:trHeight w:val="327"/>
        </w:trPr>
        <w:tc>
          <w:tcPr>
            <w:tcW w:w="1188" w:type="dxa"/>
            <w:gridSpan w:val="2"/>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735" w:type="dxa"/>
            <w:gridSpan w:val="7"/>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7657C0">
        <w:trPr>
          <w:cantSplit/>
          <w:trHeight w:val="529"/>
        </w:trPr>
        <w:tc>
          <w:tcPr>
            <w:tcW w:w="1188" w:type="dxa"/>
            <w:gridSpan w:val="2"/>
            <w:shd w:val="clear" w:color="auto" w:fill="auto"/>
          </w:tcPr>
          <w:p w14:paraId="3F662C1E" w14:textId="77777777" w:rsidR="000446C4" w:rsidRPr="00F62A6E" w:rsidRDefault="000446C4" w:rsidP="000446C4">
            <w:pPr>
              <w:rPr>
                <w:rFonts w:ascii="Times New Roman" w:hAnsi="Times New Roman" w:cs="Times New Roman"/>
                <w:b/>
              </w:rPr>
            </w:pPr>
          </w:p>
        </w:tc>
        <w:tc>
          <w:tcPr>
            <w:tcW w:w="8735" w:type="dxa"/>
            <w:gridSpan w:val="7"/>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7657C0">
        <w:trPr>
          <w:cantSplit/>
          <w:trHeight w:val="423"/>
        </w:trPr>
        <w:tc>
          <w:tcPr>
            <w:tcW w:w="1188" w:type="dxa"/>
            <w:gridSpan w:val="2"/>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735" w:type="dxa"/>
            <w:gridSpan w:val="7"/>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7657C0">
        <w:trPr>
          <w:cantSplit/>
          <w:trHeight w:val="811"/>
        </w:trPr>
        <w:tc>
          <w:tcPr>
            <w:tcW w:w="1188" w:type="dxa"/>
            <w:gridSpan w:val="2"/>
          </w:tcPr>
          <w:p w14:paraId="60CF28AA" w14:textId="299A923C" w:rsidR="000446C4" w:rsidRPr="00F62A6E" w:rsidRDefault="000446C4" w:rsidP="000446C4">
            <w:pPr>
              <w:rPr>
                <w:rFonts w:ascii="Times New Roman" w:hAnsi="Times New Roman" w:cs="Times New Roman"/>
                <w:b/>
              </w:rPr>
            </w:pPr>
          </w:p>
        </w:tc>
        <w:tc>
          <w:tcPr>
            <w:tcW w:w="8735" w:type="dxa"/>
            <w:gridSpan w:val="7"/>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7657C0">
        <w:trPr>
          <w:cantSplit/>
          <w:trHeight w:val="423"/>
        </w:trPr>
        <w:tc>
          <w:tcPr>
            <w:tcW w:w="1188" w:type="dxa"/>
            <w:gridSpan w:val="2"/>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735" w:type="dxa"/>
            <w:gridSpan w:val="7"/>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7657C0">
        <w:trPr>
          <w:cantSplit/>
          <w:trHeight w:val="423"/>
        </w:trPr>
        <w:tc>
          <w:tcPr>
            <w:tcW w:w="1188" w:type="dxa"/>
            <w:gridSpan w:val="2"/>
            <w:vMerge/>
          </w:tcPr>
          <w:p w14:paraId="332C59B2" w14:textId="7569E6C6" w:rsidR="000446C4" w:rsidRDefault="000446C4" w:rsidP="000446C4">
            <w:pPr>
              <w:rPr>
                <w:rFonts w:ascii="Times New Roman" w:hAnsi="Times New Roman" w:cs="Times New Roman"/>
              </w:rPr>
            </w:pPr>
          </w:p>
        </w:tc>
        <w:tc>
          <w:tcPr>
            <w:tcW w:w="8735" w:type="dxa"/>
            <w:gridSpan w:val="7"/>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7657C0">
        <w:trPr>
          <w:cantSplit/>
          <w:trHeight w:val="423"/>
        </w:trPr>
        <w:tc>
          <w:tcPr>
            <w:tcW w:w="1188" w:type="dxa"/>
            <w:gridSpan w:val="2"/>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735" w:type="dxa"/>
            <w:gridSpan w:val="7"/>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7657C0">
        <w:trPr>
          <w:cantSplit/>
          <w:trHeight w:val="423"/>
        </w:trPr>
        <w:tc>
          <w:tcPr>
            <w:tcW w:w="1188" w:type="dxa"/>
            <w:gridSpan w:val="2"/>
            <w:vMerge/>
          </w:tcPr>
          <w:p w14:paraId="639006DB" w14:textId="1353E2A2" w:rsidR="000446C4" w:rsidRDefault="000446C4" w:rsidP="000446C4">
            <w:pPr>
              <w:rPr>
                <w:rFonts w:ascii="Times New Roman" w:hAnsi="Times New Roman" w:cs="Times New Roman"/>
              </w:rPr>
            </w:pPr>
          </w:p>
        </w:tc>
        <w:tc>
          <w:tcPr>
            <w:tcW w:w="8735" w:type="dxa"/>
            <w:gridSpan w:val="7"/>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7657C0">
        <w:trPr>
          <w:cantSplit/>
          <w:trHeight w:val="423"/>
        </w:trPr>
        <w:tc>
          <w:tcPr>
            <w:tcW w:w="1188" w:type="dxa"/>
            <w:gridSpan w:val="2"/>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735" w:type="dxa"/>
            <w:gridSpan w:val="7"/>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7657C0">
        <w:trPr>
          <w:cantSplit/>
          <w:trHeight w:val="300"/>
        </w:trPr>
        <w:tc>
          <w:tcPr>
            <w:tcW w:w="1188" w:type="dxa"/>
            <w:gridSpan w:val="2"/>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791" w:type="dxa"/>
            <w:gridSpan w:val="4"/>
          </w:tcPr>
          <w:p w14:paraId="3914C5F0" w14:textId="77777777" w:rsidR="009435A1" w:rsidRPr="00DC5F1D" w:rsidRDefault="009435A1" w:rsidP="009435A1">
            <w:pPr>
              <w:jc w:val="both"/>
              <w:rPr>
                <w:rFonts w:ascii="Times New Roman" w:eastAsia="Times New Roman" w:hAnsi="Times New Roman" w:cs="Times New Roman"/>
                <w:color w:val="000000" w:themeColor="text1"/>
              </w:rPr>
            </w:pPr>
            <w:r w:rsidRPr="00DC5F1D">
              <w:rPr>
                <w:rFonts w:ascii="Times New Roman" w:eastAsia="Times New Roman" w:hAnsi="Times New Roman" w:cs="Times New Roman"/>
                <w:color w:val="000000" w:themeColor="text1"/>
              </w:rPr>
              <w:t>Parengtas PĮP (su visais privalomais priedais) teikiamas per 2021-2027 m. Duomenų mainų svetainę (DMS) adresu</w:t>
            </w:r>
            <w:r w:rsidRPr="00DC5F1D">
              <w:rPr>
                <w:rFonts w:ascii="Times New Roman" w:hAnsi="Times New Roman" w:cs="Times New Roman"/>
                <w:color w:val="212529"/>
              </w:rPr>
              <w:t> </w:t>
            </w:r>
            <w:hyperlink r:id="rId15" w:history="1">
              <w:r w:rsidRPr="00DC5F1D">
                <w:rPr>
                  <w:rStyle w:val="Hyperlink"/>
                  <w:rFonts w:ascii="Times New Roman" w:hAnsi="Times New Roman" w:cs="Times New Roman"/>
                  <w:b/>
                  <w:bCs/>
                  <w:color w:val="2E2D51"/>
                </w:rPr>
                <w:t>https://dms.investis.lt</w:t>
              </w:r>
            </w:hyperlink>
            <w:r w:rsidRPr="00DC5F1D">
              <w:rPr>
                <w:rFonts w:ascii="Times New Roman" w:hAnsi="Times New Roman" w:cs="Times New Roman"/>
                <w:color w:val="212529"/>
              </w:rPr>
              <w:t xml:space="preserve">. </w:t>
            </w:r>
            <w:r w:rsidRPr="00DC5F1D">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DC5F1D" w:rsidRDefault="009435A1" w:rsidP="009435A1">
            <w:pPr>
              <w:jc w:val="both"/>
              <w:rPr>
                <w:rFonts w:ascii="Times New Roman" w:hAnsi="Times New Roman" w:cs="Times New Roman"/>
                <w:i/>
              </w:rPr>
            </w:pPr>
            <w:r w:rsidRPr="00DC5F1D">
              <w:rPr>
                <w:rFonts w:ascii="Times New Roman" w:eastAsia="Times New Roman" w:hAnsi="Times New Roman" w:cs="Times New Roman"/>
                <w:color w:val="000000" w:themeColor="text1"/>
                <w:u w:val="single"/>
              </w:rPr>
              <w:t xml:space="preserve">Tvarkos nuoroda: </w:t>
            </w:r>
            <w:hyperlink r:id="rId16" w:history="1">
              <w:r w:rsidRPr="00DC5F1D">
                <w:rPr>
                  <w:rStyle w:val="Hyperlink"/>
                  <w:rFonts w:ascii="Times New Roman" w:hAnsi="Times New Roman" w:cs="Times New Roman"/>
                </w:rPr>
                <w:t>https://esinvesticijos.lt/igyvendinimas-1/dms</w:t>
              </w:r>
            </w:hyperlink>
          </w:p>
        </w:tc>
      </w:tr>
      <w:tr w:rsidR="000446C4" w:rsidRPr="008B168C" w14:paraId="31C64CCF" w14:textId="77777777" w:rsidTr="007657C0">
        <w:trPr>
          <w:cantSplit/>
          <w:trHeight w:val="2957"/>
        </w:trPr>
        <w:tc>
          <w:tcPr>
            <w:tcW w:w="1188" w:type="dxa"/>
            <w:gridSpan w:val="2"/>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3"/>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791" w:type="dxa"/>
            <w:gridSpan w:val="4"/>
          </w:tcPr>
          <w:p w14:paraId="42958D25" w14:textId="0CF67EC0" w:rsidR="000446C4" w:rsidRPr="009C094C" w:rsidRDefault="00B44B6E"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21E6D494" w:rsidR="000446C4" w:rsidRPr="00B57DA7" w:rsidRDefault="00B44B6E"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Content>
                <w:r w:rsidR="00F64188">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sidRPr="00992B43">
              <w:rPr>
                <w:rFonts w:ascii="Times New Roman" w:hAnsi="Times New Roman" w:cs="Times New Roman"/>
              </w:rPr>
              <w:t>P</w:t>
            </w:r>
            <w:r w:rsidR="000446C4" w:rsidRPr="00690D9B">
              <w:rPr>
                <w:rFonts w:ascii="Times New Roman" w:hAnsi="Times New Roman" w:cs="Times New Roman"/>
              </w:rPr>
              <w:t>artneri</w:t>
            </w:r>
            <w:r w:rsidR="000446C4" w:rsidRPr="00992B43">
              <w:rPr>
                <w:rFonts w:ascii="Times New Roman" w:hAnsi="Times New Roman" w:cs="Times New Roman"/>
              </w:rPr>
              <w:t>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B44B6E"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55728605" w:rsidR="000446C4" w:rsidRDefault="00B44B6E"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Content>
                <w:r w:rsidR="00F64188">
                  <w:rPr>
                    <w:rFonts w:ascii="MS Gothic" w:eastAsia="MS Gothic" w:hAnsi="MS Gothic" w:cs="Times New Roman" w:hint="eastAsia"/>
                  </w:rPr>
                  <w:t>☒</w:t>
                </w:r>
              </w:sdtContent>
            </w:sdt>
            <w:r w:rsidR="000446C4" w:rsidRPr="00B57DA7">
              <w:rPr>
                <w:rFonts w:ascii="Times New Roman" w:hAnsi="Times New Roman" w:cs="Times New Roman"/>
              </w:rPr>
              <w:t xml:space="preserve"> Inf</w:t>
            </w:r>
            <w:r w:rsidR="000446C4" w:rsidRPr="00992B43">
              <w:rPr>
                <w:rFonts w:ascii="Times New Roman" w:hAnsi="Times New Roman" w:cs="Times New Roman"/>
              </w:rPr>
              <w:t>or</w:t>
            </w:r>
            <w:r w:rsidR="000446C4" w:rsidRPr="00690D9B">
              <w:rPr>
                <w:rFonts w:ascii="Times New Roman" w:hAnsi="Times New Roman" w:cs="Times New Roman"/>
              </w:rPr>
              <w:t>mac</w:t>
            </w:r>
            <w:r w:rsidR="000446C4" w:rsidRPr="00992B43">
              <w:rPr>
                <w:rFonts w:ascii="Times New Roman" w:hAnsi="Times New Roman" w:cs="Times New Roman"/>
              </w:rPr>
              <w:t>ij</w:t>
            </w:r>
            <w:r w:rsidR="000446C4" w:rsidRPr="00B57DA7">
              <w:rPr>
                <w:rFonts w:ascii="Times New Roman" w:hAnsi="Times New Roman" w:cs="Times New Roman"/>
              </w:rPr>
              <w:t xml:space="preserve">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B44B6E"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B44B6E"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2052BBCA" w:rsidR="000446C4" w:rsidRDefault="00B44B6E"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Content>
                <w:r w:rsidR="00D94417">
                  <w:rPr>
                    <w:rFonts w:ascii="MS Gothic" w:eastAsia="MS Gothic" w:hAnsi="MS Gothic" w:cs="Times New Roman" w:hint="eastAsia"/>
                  </w:rPr>
                  <w:t>☐</w:t>
                </w:r>
              </w:sdtContent>
            </w:sdt>
            <w:r w:rsidR="000446C4" w:rsidRPr="00B57DA7">
              <w:rPr>
                <w:rFonts w:ascii="Times New Roman" w:hAnsi="Times New Roman" w:cs="Times New Roman"/>
              </w:rPr>
              <w:t xml:space="preserve"> Info</w:t>
            </w:r>
            <w:r w:rsidR="000446C4" w:rsidRPr="00992B43">
              <w:rPr>
                <w:rFonts w:ascii="Times New Roman" w:hAnsi="Times New Roman" w:cs="Times New Roman"/>
              </w:rPr>
              <w:t>rm</w:t>
            </w:r>
            <w:r w:rsidR="000446C4" w:rsidRPr="00B57DA7">
              <w:rPr>
                <w:rFonts w:ascii="Times New Roman" w:hAnsi="Times New Roman" w:cs="Times New Roman"/>
              </w:rPr>
              <w:t>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B44B6E"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3F0FFA21" w14:textId="4FB0B06C" w:rsidR="002719CB" w:rsidRPr="00992B43" w:rsidRDefault="00DC6134" w:rsidP="00F9034F">
            <w:pPr>
              <w:pStyle w:val="ListParagraph"/>
              <w:numPr>
                <w:ilvl w:val="0"/>
                <w:numId w:val="37"/>
              </w:numPr>
              <w:ind w:left="13" w:firstLine="0"/>
              <w:jc w:val="both"/>
              <w:rPr>
                <w:rFonts w:ascii="Times New Roman" w:hAnsi="Times New Roman" w:cs="Times New Roman"/>
              </w:rPr>
            </w:pPr>
            <w:r w:rsidRPr="00992B43">
              <w:rPr>
                <w:rFonts w:ascii="Times New Roman" w:hAnsi="Times New Roman" w:cs="Times New Roman"/>
              </w:rPr>
              <w:t>aktualios redakcijos savivaldybės mokyklų tinklo pertvarkos planas arba nuoroda į interneto svetainę, kurioje yra šis dokumentas;</w:t>
            </w:r>
          </w:p>
          <w:p w14:paraId="3D1B672C" w14:textId="2D7E5020" w:rsidR="00992B43" w:rsidRDefault="005E6FEB" w:rsidP="00F9034F">
            <w:pPr>
              <w:pStyle w:val="ListParagraph"/>
              <w:numPr>
                <w:ilvl w:val="0"/>
                <w:numId w:val="37"/>
              </w:numPr>
              <w:ind w:left="13" w:firstLine="0"/>
              <w:jc w:val="both"/>
              <w:rPr>
                <w:rFonts w:ascii="Times New Roman" w:hAnsi="Times New Roman" w:cs="Times New Roman"/>
              </w:rPr>
            </w:pPr>
            <w:r w:rsidRPr="00992B43">
              <w:rPr>
                <w:rFonts w:ascii="Times New Roman" w:hAnsi="Times New Roman" w:cs="Times New Roman"/>
              </w:rPr>
              <w:t xml:space="preserve">dokumentai, pagrindžiantys projekto išlaidų pagrįstumą (sudarytos sutartys, komerciniai pasiūlymai, nuorodos kartu su </w:t>
            </w:r>
            <w:proofErr w:type="spellStart"/>
            <w:r w:rsidRPr="00992B43">
              <w:rPr>
                <w:rFonts w:ascii="Times New Roman" w:hAnsi="Times New Roman" w:cs="Times New Roman"/>
              </w:rPr>
              <w:t>ekranvaizdžiais</w:t>
            </w:r>
            <w:proofErr w:type="spellEnd"/>
            <w:r w:rsidRPr="00992B43">
              <w:rPr>
                <w:rFonts w:ascii="Times New Roman" w:hAnsi="Times New Roman" w:cs="Times New Roman"/>
              </w:rPr>
              <w:t xml:space="preserve"> į rinkoje esančias kainas), </w:t>
            </w:r>
            <w:r w:rsidRPr="001114D3">
              <w:rPr>
                <w:rFonts w:ascii="Times New Roman" w:hAnsi="Times New Roman" w:cs="Times New Roman"/>
              </w:rPr>
              <w:t>išlaidų skaičiavimai</w:t>
            </w:r>
            <w:r w:rsidR="00992B43" w:rsidRPr="001114D3">
              <w:rPr>
                <w:rFonts w:ascii="Times New Roman" w:hAnsi="Times New Roman" w:cs="Times New Roman"/>
              </w:rPr>
              <w:t>:</w:t>
            </w:r>
          </w:p>
          <w:p w14:paraId="3D45EE7C" w14:textId="79F6A99D" w:rsidR="00F9034F" w:rsidRPr="00BB6DAA" w:rsidRDefault="00F9034F" w:rsidP="00F9034F">
            <w:pPr>
              <w:pStyle w:val="ListParagraph"/>
              <w:tabs>
                <w:tab w:val="left" w:pos="442"/>
              </w:tabs>
              <w:spacing w:after="160" w:line="259" w:lineRule="auto"/>
              <w:ind w:left="13"/>
              <w:jc w:val="both"/>
              <w:rPr>
                <w:rFonts w:ascii="Times New Roman" w:hAnsi="Times New Roman" w:cs="Times New Roman"/>
              </w:rPr>
            </w:pPr>
            <w:r>
              <w:rPr>
                <w:rStyle w:val="cf01"/>
                <w:rFonts w:ascii="Times New Roman" w:eastAsia="Times New Roman" w:hAnsi="Times New Roman" w:cs="Times New Roman"/>
                <w:color w:val="auto"/>
                <w:sz w:val="22"/>
                <w:szCs w:val="22"/>
                <w:lang w:eastAsia="lt-LT"/>
              </w:rPr>
              <w:t xml:space="preserve">2.1. </w:t>
            </w: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xml:space="preserve">, paslaugų kainai pagrįsti bent po vieną kainą pagrindžiantį dokumentą (informaciją apie panašią sutartį iš CVP IS, komercinį pasiūlymą, veikiančią nuorodą interneto parduotuvėje arba ekrano nuotrauką (angl. </w:t>
            </w:r>
            <w:proofErr w:type="spellStart"/>
            <w:r w:rsidRPr="00BB6DAA">
              <w:rPr>
                <w:rFonts w:ascii="Times New Roman" w:hAnsi="Times New Roman" w:cs="Times New Roman"/>
              </w:rPr>
              <w:t>printscreen</w:t>
            </w:r>
            <w:proofErr w:type="spellEnd"/>
            <w:r w:rsidRPr="00BB6DAA">
              <w:rPr>
                <w:rFonts w:ascii="Times New Roman" w:hAnsi="Times New Roman" w:cs="Times New Roman"/>
              </w:rPr>
              <w:t>), anksčiau sudarytą sutartį ir pan.);</w:t>
            </w:r>
          </w:p>
          <w:p w14:paraId="3EDAED94" w14:textId="77777777" w:rsidR="00F9034F" w:rsidRPr="000917A5" w:rsidRDefault="00F9034F" w:rsidP="00F9034F">
            <w:pPr>
              <w:pStyle w:val="ListParagraph"/>
              <w:numPr>
                <w:ilvl w:val="1"/>
                <w:numId w:val="41"/>
              </w:numPr>
              <w:tabs>
                <w:tab w:val="left" w:pos="442"/>
                <w:tab w:val="left" w:pos="702"/>
              </w:tabs>
              <w:spacing w:after="160" w:line="259" w:lineRule="auto"/>
              <w:ind w:left="13" w:firstLine="0"/>
              <w:jc w:val="both"/>
              <w:rPr>
                <w:rFonts w:ascii="Times New Roman" w:hAnsi="Times New Roman" w:cs="Times New Roman"/>
              </w:rPr>
            </w:pPr>
            <w:r w:rsidRPr="000917A5">
              <w:rPr>
                <w:rFonts w:ascii="Times New Roman" w:hAnsi="Times New Roman" w:cs="Times New Roman"/>
              </w:rPr>
              <w:t xml:space="preserve"> darbų kainai pagrįsti: </w:t>
            </w:r>
          </w:p>
          <w:p w14:paraId="6FD91B22"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6F2D56B"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2.2.2. darbų aprašymas ir / ar projektiniai pasiūlymai;</w:t>
            </w:r>
          </w:p>
          <w:p w14:paraId="5CF263A1"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59E4F7C5"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40022A11"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2E149E6D" w14:textId="77777777" w:rsidR="00F9034F" w:rsidRPr="00BB6DAA" w:rsidRDefault="00F9034F" w:rsidP="00F9034F">
            <w:pPr>
              <w:pStyle w:val="ListParagraph"/>
              <w:tabs>
                <w:tab w:val="left" w:pos="442"/>
              </w:tabs>
              <w:ind w:left="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680E83AD" w14:textId="77777777" w:rsidR="00F9034F" w:rsidRPr="00BB6DAA" w:rsidRDefault="00F9034F" w:rsidP="00F9034F">
            <w:pPr>
              <w:tabs>
                <w:tab w:val="left" w:pos="306"/>
              </w:tabs>
              <w:spacing w:before="120" w:after="120"/>
              <w:ind w:left="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FDE7A03" w14:textId="77777777" w:rsidR="00F9034F" w:rsidRPr="00BB6DAA" w:rsidRDefault="00F9034F" w:rsidP="00F9034F">
            <w:pPr>
              <w:tabs>
                <w:tab w:val="left" w:pos="442"/>
              </w:tabs>
              <w:ind w:left="13"/>
              <w:jc w:val="both"/>
              <w:rPr>
                <w:rFonts w:ascii="Times New Roman" w:hAnsi="Times New Roman" w:cs="Times New Roman"/>
              </w:rPr>
            </w:pPr>
            <w:r w:rsidRPr="00BB6DAA">
              <w:rPr>
                <w:rFonts w:ascii="Times New Roman" w:hAnsi="Times New Roman" w:cs="Times New Roman"/>
              </w:rPr>
              <w:t>2.2.8. sąmatos (parengtos pareiškėjo, rangovo ir pan. Sąmatos forma: vienetiniam įkainiui su priskaičiavimu).</w:t>
            </w:r>
          </w:p>
          <w:p w14:paraId="61D49997" w14:textId="77777777" w:rsidR="00F9034F" w:rsidRDefault="00F9034F" w:rsidP="00F9034F">
            <w:pPr>
              <w:pStyle w:val="ListParagraph"/>
              <w:ind w:left="443"/>
              <w:jc w:val="both"/>
              <w:rPr>
                <w:rFonts w:ascii="Times New Roman" w:hAnsi="Times New Roman" w:cs="Times New Roman"/>
              </w:rPr>
            </w:pPr>
          </w:p>
          <w:p w14:paraId="1440C95A" w14:textId="0474197B" w:rsidR="005E6FEB" w:rsidRPr="00992B43" w:rsidRDefault="005E6FEB"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1B842DA0" w14:textId="7ADC2960" w:rsidR="00F71431" w:rsidRPr="00992B43"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dokumentai, įrodantys, kad </w:t>
            </w:r>
            <w:r w:rsidRPr="00992B43">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992B43">
              <w:rPr>
                <w:rFonts w:ascii="Times New Roman" w:hAnsi="Times New Roman" w:cs="Times New Roman"/>
              </w:rPr>
              <w:t>nuomotojo raštišką sutikimą vykdyti projekto veiklas;</w:t>
            </w:r>
          </w:p>
          <w:p w14:paraId="38D71477" w14:textId="563FC47F" w:rsidR="00F71431" w:rsidRPr="00992B43"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2E38DBB1" w14:textId="7D3193D5" w:rsidR="00F71431" w:rsidRPr="00992B43" w:rsidRDefault="00F71431"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4FA04C3B" w14:textId="0B8425BF" w:rsidR="00992B43" w:rsidRPr="00992B43" w:rsidRDefault="00992B43"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informacija apie projektui taikomus aplinkosaugos reikalavimus </w:t>
            </w:r>
            <w:hyperlink r:id="rId22" w:history="1">
              <w:r w:rsidRPr="00992B43">
                <w:rPr>
                  <w:rStyle w:val="Hyperlink"/>
                  <w:rFonts w:ascii="Times New Roman" w:hAnsi="Times New Roman" w:cs="Times New Roman"/>
                </w:rPr>
                <w:t>https://esinvesticijos.lt/dokumentai/informacijos-apie-projektui-taikomus-aplinkosaugos-reikalavimus-forma-1</w:t>
              </w:r>
            </w:hyperlink>
            <w:r w:rsidRPr="00992B43">
              <w:rPr>
                <w:rStyle w:val="Hyperlink"/>
                <w:rFonts w:ascii="Times New Roman" w:hAnsi="Times New Roman" w:cs="Times New Roman"/>
              </w:rPr>
              <w:t xml:space="preserve"> </w:t>
            </w:r>
            <w:r w:rsidRPr="00F9034F">
              <w:rPr>
                <w:rFonts w:ascii="Times New Roman" w:hAnsi="Times New Roman" w:cs="Times New Roman"/>
              </w:rPr>
              <w:t>(jei taikoma).</w:t>
            </w:r>
          </w:p>
          <w:p w14:paraId="3C72239C" w14:textId="00797E42" w:rsidR="0026227A" w:rsidRPr="00992B43" w:rsidRDefault="001D5157"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13C48945" w14:textId="67D5BA99" w:rsidR="005F51A2" w:rsidRPr="00992B43" w:rsidRDefault="00993099" w:rsidP="00992B43">
            <w:pPr>
              <w:pStyle w:val="ListParagraph"/>
              <w:numPr>
                <w:ilvl w:val="0"/>
                <w:numId w:val="37"/>
              </w:numPr>
              <w:tabs>
                <w:tab w:val="left" w:pos="727"/>
              </w:tabs>
              <w:ind w:left="18" w:firstLine="342"/>
              <w:jc w:val="both"/>
              <w:rPr>
                <w:rFonts w:ascii="Times New Roman" w:hAnsi="Times New Roman" w:cs="Times New Roman"/>
              </w:rPr>
            </w:pPr>
            <w:r w:rsidRPr="00992B43">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Vadovaujantis Investicijų projektų rengimo metodika, gali būti rengiamas vienas investicijų projektas keliems </w:t>
            </w:r>
            <w:proofErr w:type="spellStart"/>
            <w:r w:rsidRPr="00992B43">
              <w:rPr>
                <w:rFonts w:ascii="Times New Roman" w:hAnsi="Times New Roman" w:cs="Times New Roman"/>
              </w:rPr>
              <w:t>RPPl</w:t>
            </w:r>
            <w:proofErr w:type="spellEnd"/>
            <w:r w:rsidRPr="00992B43">
              <w:rPr>
                <w:rFonts w:ascii="Times New Roman" w:hAnsi="Times New Roman" w:cs="Times New Roman"/>
              </w:rPr>
              <w:t xml:space="preserve"> projektams.</w:t>
            </w:r>
          </w:p>
          <w:p w14:paraId="7747FCA8" w14:textId="196F4ECE" w:rsidR="00992B43" w:rsidRPr="00992B43" w:rsidRDefault="005F51A2" w:rsidP="00992B43">
            <w:pPr>
              <w:pStyle w:val="ListParagraph"/>
              <w:numPr>
                <w:ilvl w:val="0"/>
                <w:numId w:val="37"/>
              </w:numPr>
              <w:tabs>
                <w:tab w:val="left" w:pos="727"/>
              </w:tabs>
              <w:ind w:left="18" w:firstLine="342"/>
              <w:jc w:val="both"/>
              <w:rPr>
                <w:rFonts w:ascii="Times New Roman" w:hAnsi="Times New Roman" w:cs="Times New Roman"/>
                <w:iCs/>
              </w:rPr>
            </w:pPr>
            <w:r w:rsidRPr="00992B43">
              <w:rPr>
                <w:rFonts w:ascii="Times New Roman" w:hAnsi="Times New Roman" w:cs="Times New Roman"/>
              </w:rPr>
              <w:t>pareiškėjo patvirtinimas, kad, siekiant išvengti dvigubo finansavimo rizikos, esant skirtingomis priemonėmis finansuojamų projektų veiklų papildomumui, veiklų išlaidos bus atskirtos</w:t>
            </w:r>
            <w:r w:rsidR="00992B43" w:rsidRPr="00992B43">
              <w:rPr>
                <w:rFonts w:ascii="Times New Roman" w:hAnsi="Times New Roman" w:cs="Times New Roman"/>
                <w:iCs/>
              </w:rPr>
              <w:t>.</w:t>
            </w:r>
          </w:p>
          <w:p w14:paraId="31C64CCE" w14:textId="481DB0CE" w:rsidR="00992B43" w:rsidRPr="008B168C" w:rsidRDefault="00992B43" w:rsidP="001D5157">
            <w:pPr>
              <w:jc w:val="both"/>
              <w:rPr>
                <w:rFonts w:ascii="Times New Roman" w:hAnsi="Times New Roman" w:cs="Times New Roman"/>
              </w:rPr>
            </w:pPr>
          </w:p>
        </w:tc>
      </w:tr>
      <w:tr w:rsidR="000446C4" w:rsidRPr="008B168C" w14:paraId="61AE40BF" w14:textId="77777777" w:rsidTr="007657C0">
        <w:trPr>
          <w:cantSplit/>
          <w:trHeight w:val="300"/>
        </w:trPr>
        <w:tc>
          <w:tcPr>
            <w:tcW w:w="1188" w:type="dxa"/>
            <w:gridSpan w:val="2"/>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791" w:type="dxa"/>
            <w:gridSpan w:val="4"/>
          </w:tcPr>
          <w:p w14:paraId="59DAEE27" w14:textId="67406D08" w:rsidR="000446C4" w:rsidRPr="00B57DA7" w:rsidRDefault="00B44B6E"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B44B6E"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7657C0">
        <w:trPr>
          <w:cantSplit/>
          <w:trHeight w:val="300"/>
        </w:trPr>
        <w:tc>
          <w:tcPr>
            <w:tcW w:w="1188" w:type="dxa"/>
            <w:gridSpan w:val="2"/>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791" w:type="dxa"/>
            <w:gridSpan w:val="4"/>
          </w:tcPr>
          <w:p w14:paraId="51B592A3" w14:textId="05B74C0A" w:rsidR="00FF2329" w:rsidRPr="00992B43" w:rsidRDefault="003905BC" w:rsidP="00FF2329">
            <w:pPr>
              <w:pStyle w:val="ListParagraph"/>
              <w:numPr>
                <w:ilvl w:val="0"/>
                <w:numId w:val="35"/>
              </w:numPr>
              <w:ind w:left="292" w:hanging="283"/>
              <w:jc w:val="both"/>
              <w:rPr>
                <w:rStyle w:val="Hyperlink"/>
                <w:rFonts w:ascii="Times New Roman" w:hAnsi="Times New Roman" w:cs="Times New Roman"/>
                <w:iCs/>
                <w:color w:val="auto"/>
                <w:u w:val="none"/>
              </w:rPr>
            </w:pPr>
            <w:r w:rsidRPr="00992B43">
              <w:rPr>
                <w:rFonts w:ascii="Times New Roman" w:hAnsi="Times New Roman" w:cs="Times New Roman"/>
              </w:rPr>
              <w:t>Centrinės projektų valdymo agentūros Struktūrinių ir investicijų fondų programos Švietimo projektų skyriaus vyresnioji projektų vadovė Irma Marozienė</w:t>
            </w:r>
            <w:r w:rsidR="002B5F6F" w:rsidRPr="00992B43">
              <w:rPr>
                <w:rFonts w:ascii="Times New Roman" w:hAnsi="Times New Roman" w:cs="Times New Roman"/>
              </w:rPr>
              <w:t xml:space="preserve">, </w:t>
            </w:r>
            <w:r w:rsidRPr="00992B43">
              <w:rPr>
                <w:rFonts w:ascii="Times New Roman" w:hAnsi="Times New Roman" w:cs="Times New Roman"/>
              </w:rPr>
              <w:t xml:space="preserve">tel. +370 656 03109, el. p. </w:t>
            </w:r>
            <w:hyperlink r:id="rId23" w:history="1">
              <w:r w:rsidRPr="00992B43">
                <w:rPr>
                  <w:rStyle w:val="Hyperlink"/>
                  <w:rFonts w:ascii="Times New Roman" w:hAnsi="Times New Roman" w:cs="Times New Roman"/>
                </w:rPr>
                <w:t>i.maroziene@cpva.lt</w:t>
              </w:r>
            </w:hyperlink>
            <w:r w:rsidR="00DB676C" w:rsidRPr="00992B43">
              <w:rPr>
                <w:rStyle w:val="Hyperlink"/>
                <w:rFonts w:ascii="Times New Roman" w:hAnsi="Times New Roman" w:cs="Times New Roman"/>
              </w:rPr>
              <w:t xml:space="preserve"> (dėl Gairių Nr. 1)</w:t>
            </w:r>
          </w:p>
          <w:p w14:paraId="31C64CD6" w14:textId="495EF19A" w:rsidR="002B5F6F" w:rsidRPr="00992B43" w:rsidRDefault="00FF2329" w:rsidP="00DB676C">
            <w:pPr>
              <w:pStyle w:val="ListParagraph"/>
              <w:numPr>
                <w:ilvl w:val="0"/>
                <w:numId w:val="35"/>
              </w:numPr>
              <w:ind w:left="292" w:hanging="283"/>
              <w:jc w:val="both"/>
              <w:rPr>
                <w:rFonts w:ascii="Times New Roman" w:hAnsi="Times New Roman" w:cs="Times New Roman"/>
                <w:iCs/>
              </w:rPr>
            </w:pPr>
            <w:r w:rsidRPr="00992B43">
              <w:rPr>
                <w:rFonts w:ascii="Times New Roman" w:hAnsi="Times New Roman" w:cs="Times New Roman"/>
              </w:rPr>
              <w:t xml:space="preserve">Centrinės projektų valdymo agentūros Struktūrinių ir investicijų fondų programos Švietimo projektų skyriaus vyresnioji projektų vadovė Jolita Grunevienė, tel. +370 616 18728, el. p. </w:t>
            </w:r>
            <w:hyperlink r:id="rId24" w:history="1">
              <w:r w:rsidRPr="00992B43">
                <w:rPr>
                  <w:rStyle w:val="Hyperlink"/>
                  <w:rFonts w:ascii="Times New Roman" w:hAnsi="Times New Roman" w:cs="Times New Roman"/>
                </w:rPr>
                <w:t>j.gruneviene@cpva.lt</w:t>
              </w:r>
            </w:hyperlink>
            <w:r w:rsidRPr="00992B43">
              <w:rPr>
                <w:rFonts w:ascii="Times New Roman" w:hAnsi="Times New Roman" w:cs="Times New Roman"/>
              </w:rPr>
              <w:t xml:space="preserve"> </w:t>
            </w:r>
            <w:r w:rsidR="00DB676C" w:rsidRPr="00992B43">
              <w:rPr>
                <w:rStyle w:val="Hyperlink"/>
                <w:rFonts w:ascii="Times New Roman" w:hAnsi="Times New Roman" w:cs="Times New Roman"/>
              </w:rPr>
              <w:t>(dėl Gairių Nr. 2)</w:t>
            </w:r>
          </w:p>
        </w:tc>
      </w:tr>
      <w:tr w:rsidR="000446C4" w:rsidRPr="008B168C" w14:paraId="228A697B" w14:textId="77777777" w:rsidTr="007657C0">
        <w:trPr>
          <w:cantSplit/>
          <w:trHeight w:val="300"/>
        </w:trPr>
        <w:tc>
          <w:tcPr>
            <w:tcW w:w="1188" w:type="dxa"/>
            <w:gridSpan w:val="2"/>
          </w:tcPr>
          <w:p w14:paraId="7893A037" w14:textId="2C4B853B" w:rsidR="000446C4" w:rsidRPr="00F62A6E" w:rsidRDefault="000446C4" w:rsidP="00DB676C">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0446C4" w:rsidRPr="00FC5CD8" w:rsidRDefault="000446C4" w:rsidP="00DB676C">
            <w:pPr>
              <w:rPr>
                <w:rFonts w:ascii="Times New Roman" w:hAnsi="Times New Roman" w:cs="Times New Roman"/>
                <w:b/>
                <w:bCs/>
              </w:rPr>
            </w:pPr>
            <w:r>
              <w:rPr>
                <w:rFonts w:ascii="Times New Roman" w:hAnsi="Times New Roman" w:cs="Times New Roman"/>
                <w:b/>
                <w:bCs/>
              </w:rPr>
              <w:t>Taikomi teisės aktai</w:t>
            </w:r>
          </w:p>
        </w:tc>
        <w:tc>
          <w:tcPr>
            <w:tcW w:w="5791"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D36F59" w:rsidRDefault="00B44B6E" w:rsidP="00CA6F1D">
            <w:pPr>
              <w:jc w:val="both"/>
              <w:rPr>
                <w:rFonts w:ascii="Times New Roman" w:hAnsi="Times New Roman" w:cs="Times New Roman"/>
              </w:rPr>
            </w:pPr>
            <w:hyperlink r:id="rId25" w:history="1">
              <w:r w:rsidR="00CA6F1D" w:rsidRPr="00D36F59">
                <w:rPr>
                  <w:rStyle w:val="Hyperlink"/>
                  <w:rFonts w:ascii="Times New Roman" w:hAnsi="Times New Roman" w:cs="Times New Roman"/>
                </w:rPr>
                <w:t>https://www.e-tar.lt/portal/lt/legalAct/14e33320f1ed11ec8fa7d02a65c371ad</w:t>
              </w:r>
            </w:hyperlink>
          </w:p>
          <w:p w14:paraId="4ACD7BBE" w14:textId="77777777" w:rsidR="006004CA" w:rsidRPr="00D36F59" w:rsidRDefault="006004CA" w:rsidP="006004CA">
            <w:pPr>
              <w:jc w:val="both"/>
              <w:rPr>
                <w:rFonts w:ascii="Times New Roman" w:hAnsi="Times New Roman" w:cs="Times New Roman"/>
              </w:rPr>
            </w:pPr>
            <w:r w:rsidRPr="00D36F59">
              <w:rPr>
                <w:rFonts w:ascii="Times New Roman" w:hAnsi="Times New Roman" w:cs="Times New Roman"/>
              </w:rPr>
              <w:t xml:space="preserve">Vilniaus </w:t>
            </w:r>
            <w:proofErr w:type="spellStart"/>
            <w:r w:rsidRPr="00D36F59">
              <w:rPr>
                <w:rFonts w:ascii="Times New Roman" w:hAnsi="Times New Roman" w:cs="Times New Roman"/>
              </w:rPr>
              <w:t>RPPl</w:t>
            </w:r>
            <w:proofErr w:type="spellEnd"/>
            <w:r w:rsidRPr="00D36F59">
              <w:rPr>
                <w:rFonts w:ascii="Times New Roman" w:hAnsi="Times New Roman" w:cs="Times New Roman"/>
              </w:rPr>
              <w:t>:</w:t>
            </w:r>
          </w:p>
          <w:p w14:paraId="0A6A4940" w14:textId="12681966" w:rsidR="00010AB0" w:rsidRDefault="00B44B6E" w:rsidP="004C429F">
            <w:pPr>
              <w:jc w:val="both"/>
              <w:rPr>
                <w:rFonts w:ascii="Times New Roman" w:hAnsi="Times New Roman" w:cs="Times New Roman"/>
              </w:rPr>
            </w:pPr>
            <w:hyperlink r:id="rId26" w:history="1">
              <w:r w:rsidR="00010AB0" w:rsidRPr="00530BE9">
                <w:rPr>
                  <w:rStyle w:val="Hyperlink"/>
                  <w:rFonts w:ascii="Times New Roman" w:hAnsi="Times New Roman" w:cs="Times New Roman"/>
                </w:rPr>
                <w:t>https://www.e-tar.lt/portal/lt/legalAct/36610510bcd411ed97b2975f7dad7488/asr</w:t>
              </w:r>
            </w:hyperlink>
          </w:p>
          <w:p w14:paraId="2C0CF5B3" w14:textId="3A948EA2"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r w:rsidR="00FF2329">
              <w:rPr>
                <w:rFonts w:ascii="Times New Roman" w:hAnsi="Times New Roman" w:cs="Times New Roman"/>
              </w:rPr>
              <w:t xml:space="preserve"> Nr. 1</w:t>
            </w:r>
            <w:r w:rsidRPr="00C07CC5">
              <w:rPr>
                <w:rFonts w:ascii="Times New Roman" w:hAnsi="Times New Roman" w:cs="Times New Roman"/>
              </w:rPr>
              <w:t>:</w:t>
            </w:r>
          </w:p>
          <w:p w14:paraId="7505D954" w14:textId="32F9B88D" w:rsidR="00421EAF" w:rsidRPr="00421EAF" w:rsidRDefault="00B44B6E" w:rsidP="00411C03">
            <w:pPr>
              <w:jc w:val="both"/>
              <w:rPr>
                <w:rFonts w:ascii="Times New Roman" w:hAnsi="Times New Roman" w:cs="Times New Roman"/>
              </w:rPr>
            </w:pPr>
            <w:hyperlink r:id="rId27" w:history="1">
              <w:r w:rsidR="00421EAF" w:rsidRPr="00421EAF">
                <w:rPr>
                  <w:rStyle w:val="Hyperlink"/>
                  <w:rFonts w:ascii="Times New Roman" w:hAnsi="Times New Roman" w:cs="Times New Roman"/>
                </w:rPr>
                <w:t>https://www.e-tar.lt/portal/lt/legalAct/2619eee040b711edbc04912defe897d1/asr</w:t>
              </w:r>
            </w:hyperlink>
          </w:p>
          <w:p w14:paraId="1862F60D" w14:textId="02B8579D" w:rsidR="00411C03" w:rsidRPr="00C07CC5" w:rsidRDefault="00411C03" w:rsidP="00411C03">
            <w:pPr>
              <w:jc w:val="both"/>
              <w:rPr>
                <w:rFonts w:ascii="Times New Roman" w:hAnsi="Times New Roman" w:cs="Times New Roman"/>
              </w:rPr>
            </w:pPr>
            <w:r w:rsidRPr="00C07CC5">
              <w:rPr>
                <w:rFonts w:ascii="Times New Roman" w:hAnsi="Times New Roman" w:cs="Times New Roman"/>
              </w:rPr>
              <w:t>Gairės</w:t>
            </w:r>
            <w:r>
              <w:rPr>
                <w:rFonts w:ascii="Times New Roman" w:hAnsi="Times New Roman" w:cs="Times New Roman"/>
              </w:rPr>
              <w:t xml:space="preserve"> Nr. 2</w:t>
            </w:r>
            <w:r w:rsidRPr="00C07CC5">
              <w:rPr>
                <w:rFonts w:ascii="Times New Roman" w:hAnsi="Times New Roman" w:cs="Times New Roman"/>
              </w:rPr>
              <w:t>:</w:t>
            </w:r>
          </w:p>
          <w:p w14:paraId="218C684F" w14:textId="49255CCA" w:rsidR="00FF2329" w:rsidRPr="00FF2329" w:rsidRDefault="00421EAF" w:rsidP="004C429F">
            <w:pPr>
              <w:jc w:val="both"/>
              <w:rPr>
                <w:rFonts w:ascii="Times New Roman" w:hAnsi="Times New Roman" w:cs="Times New Roman"/>
                <w:iCs/>
                <w:color w:val="0563C1" w:themeColor="hyperlink"/>
                <w:u w:val="single"/>
              </w:rPr>
            </w:pPr>
            <w:r w:rsidRPr="00421EAF">
              <w:rPr>
                <w:rFonts w:ascii="Times New Roman" w:hAnsi="Times New Roman" w:cs="Times New Roman"/>
                <w:iCs/>
                <w:color w:val="0563C1" w:themeColor="hyperlink"/>
                <w:u w:val="single"/>
              </w:rPr>
              <w:t>https://www.e-tar.lt/portal/lt/legalAct/0ca693604ab611edbc04912defe897d1/asr</w:t>
            </w:r>
          </w:p>
        </w:tc>
      </w:tr>
      <w:tr w:rsidR="000446C4" w:rsidRPr="008B168C" w14:paraId="31C64CDC" w14:textId="77777777" w:rsidTr="007657C0">
        <w:trPr>
          <w:cantSplit/>
          <w:trHeight w:val="300"/>
        </w:trPr>
        <w:tc>
          <w:tcPr>
            <w:tcW w:w="1188" w:type="dxa"/>
            <w:gridSpan w:val="2"/>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791" w:type="dxa"/>
            <w:gridSpan w:val="4"/>
          </w:tcPr>
          <w:p w14:paraId="45B44B83" w14:textId="77777777" w:rsidR="000446C4"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r w:rsidR="00C958EB">
              <w:rPr>
                <w:rFonts w:ascii="Times New Roman" w:hAnsi="Times New Roman" w:cs="Times New Roman"/>
              </w:rPr>
              <w:t xml:space="preserve">. </w:t>
            </w:r>
          </w:p>
          <w:p w14:paraId="1583E3D5" w14:textId="77777777" w:rsidR="00C958EB" w:rsidRDefault="00C958EB" w:rsidP="000446C4">
            <w:pPr>
              <w:jc w:val="both"/>
              <w:rPr>
                <w:rFonts w:ascii="Times New Roman" w:hAnsi="Times New Roman" w:cs="Times New Roman"/>
              </w:rPr>
            </w:pPr>
          </w:p>
          <w:p w14:paraId="38476599" w14:textId="1B92BFD3" w:rsidR="00C958EB" w:rsidRPr="00C958EB" w:rsidRDefault="00C958EB" w:rsidP="00C958EB">
            <w:pPr>
              <w:jc w:val="both"/>
              <w:rPr>
                <w:rFonts w:ascii="Times New Roman" w:hAnsi="Times New Roman" w:cs="Times New Roman"/>
                <w:b/>
              </w:rPr>
            </w:pPr>
            <w:r w:rsidRPr="00C958EB">
              <w:rPr>
                <w:rFonts w:ascii="Times New Roman" w:hAnsi="Times New Roman" w:cs="Times New Roman"/>
                <w:b/>
              </w:rPr>
              <w:t>Kai investicijų skaičiuoklė turi būti teikiama kartu su PĮP, prašome skaičiuoklę pateikti el. paštu </w:t>
            </w:r>
            <w:hyperlink r:id="rId28" w:history="1">
              <w:r w:rsidRPr="00C958EB">
                <w:rPr>
                  <w:rFonts w:ascii="Times New Roman" w:hAnsi="Times New Roman" w:cs="Times New Roman"/>
                  <w:b/>
                </w:rPr>
                <w:t>info@cpva.lt</w:t>
              </w:r>
            </w:hyperlink>
            <w:r w:rsidRPr="00C958EB">
              <w:rPr>
                <w:rFonts w:ascii="Times New Roman" w:hAnsi="Times New Roman" w:cs="Times New Roman"/>
                <w:b/>
              </w:rPr>
              <w:t> </w:t>
            </w:r>
            <w:r w:rsidRPr="00C958EB">
              <w:rPr>
                <w:rFonts w:ascii="Times New Roman" w:hAnsi="Times New Roman" w:cs="Times New Roman"/>
                <w:b/>
                <w:bCs/>
              </w:rPr>
              <w:t>per 3</w:t>
            </w:r>
            <w:r>
              <w:rPr>
                <w:rFonts w:ascii="Times New Roman" w:hAnsi="Times New Roman" w:cs="Times New Roman"/>
                <w:b/>
                <w:bCs/>
              </w:rPr>
              <w:t> </w:t>
            </w:r>
            <w:r w:rsidRPr="00C958EB">
              <w:rPr>
                <w:rFonts w:ascii="Times New Roman" w:hAnsi="Times New Roman" w:cs="Times New Roman"/>
                <w:b/>
                <w:bCs/>
              </w:rPr>
              <w:t>d. d.</w:t>
            </w:r>
            <w:r w:rsidRPr="00C958EB">
              <w:rPr>
                <w:rFonts w:ascii="Times New Roman" w:hAnsi="Times New Roman" w:cs="Times New Roman"/>
                <w:b/>
              </w:rPr>
              <w:t> nuo PĮP pateikimo per DMS, pridedant kopiją (cc) </w:t>
            </w:r>
            <w:hyperlink r:id="rId29" w:history="1">
              <w:r w:rsidRPr="00C958EB">
                <w:rPr>
                  <w:rFonts w:ascii="Times New Roman" w:hAnsi="Times New Roman" w:cs="Times New Roman"/>
                  <w:b/>
                </w:rPr>
                <w:t>i.maroziene@cpva.lt</w:t>
              </w:r>
            </w:hyperlink>
            <w:r w:rsidRPr="00C958EB">
              <w:rPr>
                <w:rFonts w:ascii="Times New Roman" w:hAnsi="Times New Roman" w:cs="Times New Roman"/>
                <w:b/>
              </w:rPr>
              <w:t> ir </w:t>
            </w:r>
            <w:hyperlink r:id="rId30" w:history="1">
              <w:r w:rsidRPr="00C958EB">
                <w:rPr>
                  <w:rFonts w:ascii="Times New Roman" w:hAnsi="Times New Roman" w:cs="Times New Roman"/>
                  <w:b/>
                </w:rPr>
                <w:t>j.gruneviene@cpva.lt</w:t>
              </w:r>
            </w:hyperlink>
            <w:r w:rsidRPr="00C958EB">
              <w:rPr>
                <w:rFonts w:ascii="Times New Roman" w:hAnsi="Times New Roman" w:cs="Times New Roman"/>
                <w:b/>
              </w:rPr>
              <w:t xml:space="preserve">. </w:t>
            </w:r>
          </w:p>
          <w:p w14:paraId="31C64CDB" w14:textId="26116817" w:rsidR="00C958EB" w:rsidRPr="00344EBE" w:rsidRDefault="00C958EB" w:rsidP="00C958EB">
            <w:pPr>
              <w:jc w:val="both"/>
              <w:rPr>
                <w:rFonts w:ascii="Times New Roman" w:hAnsi="Times New Roman" w:cs="Times New Roman"/>
              </w:rPr>
            </w:pPr>
            <w:r w:rsidRPr="00C958EB">
              <w:rPr>
                <w:rFonts w:ascii="Times New Roman" w:hAnsi="Times New Roman" w:cs="Times New Roman"/>
                <w:b/>
              </w:rPr>
              <w:t>El. laiške </w:t>
            </w:r>
            <w:r w:rsidRPr="00C958EB">
              <w:rPr>
                <w:rFonts w:ascii="Times New Roman" w:hAnsi="Times New Roman" w:cs="Times New Roman"/>
                <w:b/>
                <w:bCs/>
              </w:rPr>
              <w:t>privaloma nurodyti kvietimo numerį</w:t>
            </w:r>
            <w:r w:rsidRPr="00AF4C8E">
              <w:rPr>
                <w:rFonts w:ascii="Times New Roman" w:hAnsi="Times New Roman" w:cs="Times New Roman"/>
              </w:rPr>
              <w:t>.</w:t>
            </w:r>
            <w:r>
              <w:rPr>
                <w:rFonts w:ascii="Arial" w:hAnsi="Arial" w:cs="Arial"/>
                <w:color w:val="212529"/>
                <w:shd w:val="clear" w:color="auto" w:fill="FFFFFF"/>
              </w:rPr>
              <w:t> </w:t>
            </w:r>
          </w:p>
        </w:tc>
      </w:tr>
      <w:tr w:rsidR="00BA3D2C" w:rsidRPr="008B168C" w14:paraId="2A59DD9A" w14:textId="77777777" w:rsidTr="007657C0">
        <w:trPr>
          <w:cantSplit/>
          <w:trHeight w:val="300"/>
        </w:trPr>
        <w:tc>
          <w:tcPr>
            <w:tcW w:w="1188" w:type="dxa"/>
            <w:gridSpan w:val="2"/>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791"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31"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32"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878FE">
      <w:headerReference w:type="default" r:id="rId33"/>
      <w:footerReference w:type="default" r:id="rId34"/>
      <w:pgSz w:w="11906" w:h="16838"/>
      <w:pgMar w:top="851" w:right="567" w:bottom="1276"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835983" w16cid:durableId="5043E7AF"/>
  <w16cid:commentId w16cid:paraId="3999A1B6" w16cid:durableId="15B403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FF39E" w14:textId="77777777" w:rsidR="008A2EAF" w:rsidRDefault="008A2EAF" w:rsidP="00213DCB">
      <w:pPr>
        <w:spacing w:after="0" w:line="240" w:lineRule="auto"/>
      </w:pPr>
      <w:r>
        <w:separator/>
      </w:r>
    </w:p>
  </w:endnote>
  <w:endnote w:type="continuationSeparator" w:id="0">
    <w:p w14:paraId="29FE03C2" w14:textId="77777777" w:rsidR="008A2EAF" w:rsidRDefault="008A2EAF" w:rsidP="00213DCB">
      <w:pPr>
        <w:spacing w:after="0" w:line="240" w:lineRule="auto"/>
      </w:pPr>
      <w:r>
        <w:continuationSeparator/>
      </w:r>
    </w:p>
  </w:endnote>
  <w:endnote w:type="continuationNotice" w:id="1">
    <w:p w14:paraId="6F36F547" w14:textId="77777777" w:rsidR="008A2EAF" w:rsidRDefault="008A2E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B44B6E" w14:paraId="1ACC5198" w14:textId="77777777" w:rsidTr="009C094C">
      <w:trPr>
        <w:trHeight w:val="300"/>
      </w:trPr>
      <w:tc>
        <w:tcPr>
          <w:tcW w:w="3305" w:type="dxa"/>
        </w:tcPr>
        <w:p w14:paraId="4273EA5D" w14:textId="396929C4" w:rsidR="00B44B6E" w:rsidRDefault="00B44B6E" w:rsidP="009C094C">
          <w:pPr>
            <w:pStyle w:val="Header"/>
            <w:ind w:left="-115"/>
          </w:pPr>
        </w:p>
      </w:tc>
      <w:tc>
        <w:tcPr>
          <w:tcW w:w="3305" w:type="dxa"/>
        </w:tcPr>
        <w:p w14:paraId="470C61EF" w14:textId="49F2A30E" w:rsidR="00B44B6E" w:rsidRDefault="00B44B6E" w:rsidP="009C094C">
          <w:pPr>
            <w:pStyle w:val="Header"/>
            <w:jc w:val="center"/>
          </w:pPr>
        </w:p>
      </w:tc>
      <w:tc>
        <w:tcPr>
          <w:tcW w:w="3305" w:type="dxa"/>
        </w:tcPr>
        <w:p w14:paraId="11C385A7" w14:textId="2A624462" w:rsidR="00B44B6E" w:rsidRDefault="00B44B6E" w:rsidP="009C094C">
          <w:pPr>
            <w:pStyle w:val="Header"/>
            <w:ind w:right="-115"/>
            <w:jc w:val="right"/>
          </w:pPr>
        </w:p>
      </w:tc>
    </w:tr>
  </w:tbl>
  <w:p w14:paraId="68455D46" w14:textId="7EB17FEF" w:rsidR="00B44B6E" w:rsidRDefault="00B44B6E"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A221F" w14:textId="77777777" w:rsidR="008A2EAF" w:rsidRDefault="008A2EAF" w:rsidP="00213DCB">
      <w:pPr>
        <w:spacing w:after="0" w:line="240" w:lineRule="auto"/>
      </w:pPr>
      <w:r>
        <w:separator/>
      </w:r>
    </w:p>
  </w:footnote>
  <w:footnote w:type="continuationSeparator" w:id="0">
    <w:p w14:paraId="6F6FFB0B" w14:textId="77777777" w:rsidR="008A2EAF" w:rsidRDefault="008A2EAF" w:rsidP="00213DCB">
      <w:pPr>
        <w:spacing w:after="0" w:line="240" w:lineRule="auto"/>
      </w:pPr>
      <w:r>
        <w:continuationSeparator/>
      </w:r>
    </w:p>
  </w:footnote>
  <w:footnote w:type="continuationNotice" w:id="1">
    <w:p w14:paraId="0B2C23F4" w14:textId="77777777" w:rsidR="008A2EAF" w:rsidRDefault="008A2EAF">
      <w:pPr>
        <w:spacing w:after="0" w:line="240" w:lineRule="auto"/>
      </w:pPr>
    </w:p>
  </w:footnote>
  <w:footnote w:id="2">
    <w:p w14:paraId="5FF65BDB" w14:textId="77777777" w:rsidR="00B44B6E" w:rsidRPr="00490B3C" w:rsidRDefault="00B44B6E" w:rsidP="00D9441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B44B6E" w:rsidRPr="003737FE" w:rsidRDefault="00B44B6E"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5C5F8D"/>
    <w:multiLevelType w:val="multilevel"/>
    <w:tmpl w:val="F5009DE2"/>
    <w:lvl w:ilvl="0">
      <w:start w:val="2"/>
      <w:numFmt w:val="decimal"/>
      <w:lvlText w:val="%1"/>
      <w:lvlJc w:val="left"/>
      <w:pPr>
        <w:ind w:left="360" w:hanging="360"/>
      </w:pPr>
      <w:rPr>
        <w:rFonts w:eastAsia="Times New Roman" w:hint="default"/>
      </w:rPr>
    </w:lvl>
    <w:lvl w:ilvl="1">
      <w:start w:val="1"/>
      <w:numFmt w:val="decimal"/>
      <w:lvlText w:val="%1.%2"/>
      <w:lvlJc w:val="left"/>
      <w:pPr>
        <w:ind w:left="373" w:hanging="360"/>
      </w:pPr>
      <w:rPr>
        <w:rFonts w:eastAsia="Times New Roman" w:hint="default"/>
      </w:rPr>
    </w:lvl>
    <w:lvl w:ilvl="2">
      <w:start w:val="1"/>
      <w:numFmt w:val="decimal"/>
      <w:lvlText w:val="%1.%2.%3"/>
      <w:lvlJc w:val="left"/>
      <w:pPr>
        <w:ind w:left="746" w:hanging="720"/>
      </w:pPr>
      <w:rPr>
        <w:rFonts w:eastAsia="Times New Roman" w:hint="default"/>
      </w:rPr>
    </w:lvl>
    <w:lvl w:ilvl="3">
      <w:start w:val="1"/>
      <w:numFmt w:val="decimal"/>
      <w:lvlText w:val="%1.%2.%3.%4"/>
      <w:lvlJc w:val="left"/>
      <w:pPr>
        <w:ind w:left="759" w:hanging="720"/>
      </w:pPr>
      <w:rPr>
        <w:rFonts w:eastAsia="Times New Roman" w:hint="default"/>
      </w:rPr>
    </w:lvl>
    <w:lvl w:ilvl="4">
      <w:start w:val="1"/>
      <w:numFmt w:val="decimal"/>
      <w:lvlText w:val="%1.%2.%3.%4.%5"/>
      <w:lvlJc w:val="left"/>
      <w:pPr>
        <w:ind w:left="1132" w:hanging="1080"/>
      </w:pPr>
      <w:rPr>
        <w:rFonts w:eastAsia="Times New Roman" w:hint="default"/>
      </w:rPr>
    </w:lvl>
    <w:lvl w:ilvl="5">
      <w:start w:val="1"/>
      <w:numFmt w:val="decimal"/>
      <w:lvlText w:val="%1.%2.%3.%4.%5.%6"/>
      <w:lvlJc w:val="left"/>
      <w:pPr>
        <w:ind w:left="1145" w:hanging="1080"/>
      </w:pPr>
      <w:rPr>
        <w:rFonts w:eastAsia="Times New Roman" w:hint="default"/>
      </w:rPr>
    </w:lvl>
    <w:lvl w:ilvl="6">
      <w:start w:val="1"/>
      <w:numFmt w:val="decimal"/>
      <w:lvlText w:val="%1.%2.%3.%4.%5.%6.%7"/>
      <w:lvlJc w:val="left"/>
      <w:pPr>
        <w:ind w:left="1518" w:hanging="1440"/>
      </w:pPr>
      <w:rPr>
        <w:rFonts w:eastAsia="Times New Roman" w:hint="default"/>
      </w:rPr>
    </w:lvl>
    <w:lvl w:ilvl="7">
      <w:start w:val="1"/>
      <w:numFmt w:val="decimal"/>
      <w:lvlText w:val="%1.%2.%3.%4.%5.%6.%7.%8"/>
      <w:lvlJc w:val="left"/>
      <w:pPr>
        <w:ind w:left="1531" w:hanging="1440"/>
      </w:pPr>
      <w:rPr>
        <w:rFonts w:eastAsia="Times New Roman" w:hint="default"/>
      </w:rPr>
    </w:lvl>
    <w:lvl w:ilvl="8">
      <w:start w:val="1"/>
      <w:numFmt w:val="decimal"/>
      <w:lvlText w:val="%1.%2.%3.%4.%5.%6.%7.%8.%9"/>
      <w:lvlJc w:val="left"/>
      <w:pPr>
        <w:ind w:left="1544" w:hanging="1440"/>
      </w:pPr>
      <w:rPr>
        <w:rFonts w:eastAsia="Times New Roman" w:hint="default"/>
      </w:rPr>
    </w:lvl>
  </w:abstractNum>
  <w:abstractNum w:abstractNumId="2" w15:restartNumberingAfterBreak="0">
    <w:nsid w:val="16BF4C74"/>
    <w:multiLevelType w:val="multilevel"/>
    <w:tmpl w:val="BE3ED608"/>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B317C"/>
    <w:multiLevelType w:val="hybridMultilevel"/>
    <w:tmpl w:val="557E59E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812E0"/>
    <w:multiLevelType w:val="hybridMultilevel"/>
    <w:tmpl w:val="BAA6FF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F65477"/>
    <w:multiLevelType w:val="hybridMultilevel"/>
    <w:tmpl w:val="E814E444"/>
    <w:lvl w:ilvl="0" w:tplc="C92C2E3A">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093BD3"/>
    <w:multiLevelType w:val="hybridMultilevel"/>
    <w:tmpl w:val="6322A3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E3E1313"/>
    <w:multiLevelType w:val="hybridMultilevel"/>
    <w:tmpl w:val="30E063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6932A05"/>
    <w:multiLevelType w:val="multilevel"/>
    <w:tmpl w:val="578AA9A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7D4EA2"/>
    <w:multiLevelType w:val="hybridMultilevel"/>
    <w:tmpl w:val="7F40424C"/>
    <w:lvl w:ilvl="0" w:tplc="04270011">
      <w:start w:val="1"/>
      <w:numFmt w:val="decimal"/>
      <w:lvlText w:val="%1)"/>
      <w:lvlJc w:val="left"/>
      <w:pPr>
        <w:ind w:left="720" w:hanging="360"/>
      </w:pPr>
      <w:rPr>
        <w:rFonts w:hint="default"/>
      </w:rPr>
    </w:lvl>
    <w:lvl w:ilvl="1" w:tplc="02E801AC">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697B3D"/>
    <w:multiLevelType w:val="hybridMultilevel"/>
    <w:tmpl w:val="BAA6FF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3163BB8"/>
    <w:multiLevelType w:val="multilevel"/>
    <w:tmpl w:val="7AA8F598"/>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Zero"/>
      <w:lvlText w:val="%1.%2.%3."/>
      <w:lvlJc w:val="left"/>
      <w:pPr>
        <w:ind w:left="720" w:hanging="720"/>
      </w:pPr>
      <w:rPr>
        <w:rFonts w:eastAsia="Times New Roman" w:hint="default"/>
      </w:rPr>
    </w:lvl>
    <w:lvl w:ilvl="3">
      <w:start w:val="1"/>
      <w:numFmt w:val="decimalZero"/>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4CE111A"/>
    <w:multiLevelType w:val="hybridMultilevel"/>
    <w:tmpl w:val="03C05B92"/>
    <w:lvl w:ilvl="0" w:tplc="2B5CF4B2">
      <w:start w:val="1"/>
      <w:numFmt w:val="decimal"/>
      <w:lvlText w:val="%1."/>
      <w:lvlJc w:val="left"/>
      <w:pPr>
        <w:ind w:left="369" w:hanging="360"/>
      </w:pPr>
      <w:rPr>
        <w:rFonts w:ascii="Times New Roman" w:hAnsi="Times New Roman" w:cs="Times New Roman" w:hint="default"/>
        <w:sz w:val="22"/>
      </w:rPr>
    </w:lvl>
    <w:lvl w:ilvl="1" w:tplc="04270019" w:tentative="1">
      <w:start w:val="1"/>
      <w:numFmt w:val="lowerLetter"/>
      <w:lvlText w:val="%2."/>
      <w:lvlJc w:val="left"/>
      <w:pPr>
        <w:ind w:left="1089" w:hanging="360"/>
      </w:pPr>
    </w:lvl>
    <w:lvl w:ilvl="2" w:tplc="0427001B" w:tentative="1">
      <w:start w:val="1"/>
      <w:numFmt w:val="lowerRoman"/>
      <w:lvlText w:val="%3."/>
      <w:lvlJc w:val="right"/>
      <w:pPr>
        <w:ind w:left="1809" w:hanging="180"/>
      </w:pPr>
    </w:lvl>
    <w:lvl w:ilvl="3" w:tplc="0427000F" w:tentative="1">
      <w:start w:val="1"/>
      <w:numFmt w:val="decimal"/>
      <w:lvlText w:val="%4."/>
      <w:lvlJc w:val="left"/>
      <w:pPr>
        <w:ind w:left="2529" w:hanging="360"/>
      </w:pPr>
    </w:lvl>
    <w:lvl w:ilvl="4" w:tplc="04270019" w:tentative="1">
      <w:start w:val="1"/>
      <w:numFmt w:val="lowerLetter"/>
      <w:lvlText w:val="%5."/>
      <w:lvlJc w:val="left"/>
      <w:pPr>
        <w:ind w:left="3249" w:hanging="360"/>
      </w:pPr>
    </w:lvl>
    <w:lvl w:ilvl="5" w:tplc="0427001B" w:tentative="1">
      <w:start w:val="1"/>
      <w:numFmt w:val="lowerRoman"/>
      <w:lvlText w:val="%6."/>
      <w:lvlJc w:val="right"/>
      <w:pPr>
        <w:ind w:left="3969" w:hanging="180"/>
      </w:pPr>
    </w:lvl>
    <w:lvl w:ilvl="6" w:tplc="0427000F" w:tentative="1">
      <w:start w:val="1"/>
      <w:numFmt w:val="decimal"/>
      <w:lvlText w:val="%7."/>
      <w:lvlJc w:val="left"/>
      <w:pPr>
        <w:ind w:left="4689" w:hanging="360"/>
      </w:pPr>
    </w:lvl>
    <w:lvl w:ilvl="7" w:tplc="04270019" w:tentative="1">
      <w:start w:val="1"/>
      <w:numFmt w:val="lowerLetter"/>
      <w:lvlText w:val="%8."/>
      <w:lvlJc w:val="left"/>
      <w:pPr>
        <w:ind w:left="5409" w:hanging="360"/>
      </w:pPr>
    </w:lvl>
    <w:lvl w:ilvl="8" w:tplc="0427001B" w:tentative="1">
      <w:start w:val="1"/>
      <w:numFmt w:val="lowerRoman"/>
      <w:lvlText w:val="%9."/>
      <w:lvlJc w:val="right"/>
      <w:pPr>
        <w:ind w:left="6129" w:hanging="180"/>
      </w:pPr>
    </w:lvl>
  </w:abstractNum>
  <w:abstractNum w:abstractNumId="29" w15:restartNumberingAfterBreak="0">
    <w:nsid w:val="687C1DBB"/>
    <w:multiLevelType w:val="multilevel"/>
    <w:tmpl w:val="188AAB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2480316"/>
    <w:multiLevelType w:val="multilevel"/>
    <w:tmpl w:val="7F32487A"/>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eastAsia="Times New Roman" w:hint="default"/>
      </w:rPr>
    </w:lvl>
    <w:lvl w:ilvl="2">
      <w:start w:val="1"/>
      <w:numFmt w:val="decimalZero"/>
      <w:isLgl/>
      <w:lvlText w:val="%1.%2.%3."/>
      <w:lvlJc w:val="left"/>
      <w:pPr>
        <w:ind w:left="3240" w:hanging="720"/>
      </w:pPr>
      <w:rPr>
        <w:rFonts w:eastAsia="Times New Roman" w:hint="default"/>
      </w:rPr>
    </w:lvl>
    <w:lvl w:ilvl="3">
      <w:start w:val="1"/>
      <w:numFmt w:val="decimalZero"/>
      <w:isLgl/>
      <w:lvlText w:val="%1.%2.%3.%4."/>
      <w:lvlJc w:val="left"/>
      <w:pPr>
        <w:ind w:left="4320" w:hanging="720"/>
      </w:pPr>
      <w:rPr>
        <w:rFonts w:eastAsia="Times New Roman" w:hint="default"/>
      </w:rPr>
    </w:lvl>
    <w:lvl w:ilvl="4">
      <w:start w:val="1"/>
      <w:numFmt w:val="decimal"/>
      <w:isLgl/>
      <w:lvlText w:val="%1.%2.%3.%4.%5."/>
      <w:lvlJc w:val="left"/>
      <w:pPr>
        <w:ind w:left="5760" w:hanging="1080"/>
      </w:pPr>
      <w:rPr>
        <w:rFonts w:eastAsia="Times New Roman" w:hint="default"/>
      </w:rPr>
    </w:lvl>
    <w:lvl w:ilvl="5">
      <w:start w:val="1"/>
      <w:numFmt w:val="decimal"/>
      <w:isLgl/>
      <w:lvlText w:val="%1.%2.%3.%4.%5.%6."/>
      <w:lvlJc w:val="left"/>
      <w:pPr>
        <w:ind w:left="6840" w:hanging="1080"/>
      </w:pPr>
      <w:rPr>
        <w:rFonts w:eastAsia="Times New Roman" w:hint="default"/>
      </w:rPr>
    </w:lvl>
    <w:lvl w:ilvl="6">
      <w:start w:val="1"/>
      <w:numFmt w:val="decimal"/>
      <w:isLgl/>
      <w:lvlText w:val="%1.%2.%3.%4.%5.%6.%7."/>
      <w:lvlJc w:val="left"/>
      <w:pPr>
        <w:ind w:left="8280" w:hanging="1440"/>
      </w:pPr>
      <w:rPr>
        <w:rFonts w:eastAsia="Times New Roman" w:hint="default"/>
      </w:rPr>
    </w:lvl>
    <w:lvl w:ilvl="7">
      <w:start w:val="1"/>
      <w:numFmt w:val="decimal"/>
      <w:isLgl/>
      <w:lvlText w:val="%1.%2.%3.%4.%5.%6.%7.%8."/>
      <w:lvlJc w:val="left"/>
      <w:pPr>
        <w:ind w:left="9360" w:hanging="1440"/>
      </w:pPr>
      <w:rPr>
        <w:rFonts w:eastAsia="Times New Roman" w:hint="default"/>
      </w:rPr>
    </w:lvl>
    <w:lvl w:ilvl="8">
      <w:start w:val="1"/>
      <w:numFmt w:val="decimal"/>
      <w:isLgl/>
      <w:lvlText w:val="%1.%2.%3.%4.%5.%6.%7.%8.%9."/>
      <w:lvlJc w:val="left"/>
      <w:pPr>
        <w:ind w:left="10800" w:hanging="1800"/>
      </w:pPr>
      <w:rPr>
        <w:rFonts w:eastAsia="Times New Roman" w:hint="default"/>
      </w:rPr>
    </w:lvl>
  </w:abstractNum>
  <w:abstractNum w:abstractNumId="31" w15:restartNumberingAfterBreak="0">
    <w:nsid w:val="77553982"/>
    <w:multiLevelType w:val="hybridMultilevel"/>
    <w:tmpl w:val="C3BC7A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2"/>
  </w:num>
  <w:num w:numId="2">
    <w:abstractNumId w:val="18"/>
  </w:num>
  <w:num w:numId="3">
    <w:abstractNumId w:val="3"/>
  </w:num>
  <w:num w:numId="4">
    <w:abstractNumId w:val="0"/>
  </w:num>
  <w:num w:numId="5">
    <w:abstractNumId w:val="13"/>
  </w:num>
  <w:num w:numId="6">
    <w:abstractNumId w:val="26"/>
  </w:num>
  <w:num w:numId="7">
    <w:abstractNumId w:val="8"/>
  </w:num>
  <w:num w:numId="8">
    <w:abstractNumId w:val="5"/>
  </w:num>
  <w:num w:numId="9">
    <w:abstractNumId w:val="7"/>
  </w:num>
  <w:num w:numId="10">
    <w:abstractNumId w:val="32"/>
  </w:num>
  <w:num w:numId="11">
    <w:abstractNumId w:val="15"/>
  </w:num>
  <w:num w:numId="12">
    <w:abstractNumId w:val="21"/>
  </w:num>
  <w:num w:numId="13">
    <w:abstractNumId w:val="32"/>
    <w:lvlOverride w:ilvl="0"/>
    <w:lvlOverride w:ilvl="1">
      <w:startOverride w:val="2"/>
    </w:lvlOverride>
    <w:lvlOverride w:ilvl="2"/>
    <w:lvlOverride w:ilvl="3"/>
    <w:lvlOverride w:ilvl="4"/>
    <w:lvlOverride w:ilvl="5"/>
    <w:lvlOverride w:ilvl="6"/>
    <w:lvlOverride w:ilvl="7"/>
    <w:lvlOverride w:ilvl="8"/>
  </w:num>
  <w:num w:numId="14">
    <w:abstractNumId w:val="25"/>
  </w:num>
  <w:num w:numId="1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32"/>
  </w:num>
  <w:num w:numId="17">
    <w:abstractNumId w:val="32"/>
  </w:num>
  <w:num w:numId="18">
    <w:abstractNumId w:val="32"/>
  </w:num>
  <w:num w:numId="19">
    <w:abstractNumId w:val="32"/>
  </w:num>
  <w:num w:numId="20">
    <w:abstractNumId w:val="32"/>
  </w:num>
  <w:num w:numId="21">
    <w:abstractNumId w:val="32"/>
  </w:num>
  <w:num w:numId="22">
    <w:abstractNumId w:val="23"/>
  </w:num>
  <w:num w:numId="23">
    <w:abstractNumId w:val="4"/>
  </w:num>
  <w:num w:numId="24">
    <w:abstractNumId w:val="9"/>
  </w:num>
  <w:num w:numId="25">
    <w:abstractNumId w:val="2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7"/>
  </w:num>
  <w:num w:numId="27">
    <w:abstractNumId w:val="2"/>
  </w:num>
  <w:num w:numId="28">
    <w:abstractNumId w:val="14"/>
  </w:num>
  <w:num w:numId="29">
    <w:abstractNumId w:val="28"/>
  </w:num>
  <w:num w:numId="30">
    <w:abstractNumId w:val="11"/>
  </w:num>
  <w:num w:numId="31">
    <w:abstractNumId w:val="30"/>
  </w:num>
  <w:num w:numId="32">
    <w:abstractNumId w:val="31"/>
  </w:num>
  <w:num w:numId="33">
    <w:abstractNumId w:val="19"/>
  </w:num>
  <w:num w:numId="34">
    <w:abstractNumId w:val="29"/>
  </w:num>
  <w:num w:numId="35">
    <w:abstractNumId w:val="10"/>
  </w:num>
  <w:num w:numId="36">
    <w:abstractNumId w:val="20"/>
  </w:num>
  <w:num w:numId="37">
    <w:abstractNumId w:val="16"/>
  </w:num>
  <w:num w:numId="38">
    <w:abstractNumId w:val="24"/>
  </w:num>
  <w:num w:numId="39">
    <w:abstractNumId w:val="6"/>
  </w:num>
  <w:num w:numId="40">
    <w:abstractNumId w:val="1"/>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05702"/>
    <w:rsid w:val="0000701C"/>
    <w:rsid w:val="0001089B"/>
    <w:rsid w:val="00010AB0"/>
    <w:rsid w:val="00010FBC"/>
    <w:rsid w:val="00016F9A"/>
    <w:rsid w:val="00020A12"/>
    <w:rsid w:val="00022FFB"/>
    <w:rsid w:val="00023410"/>
    <w:rsid w:val="000236C6"/>
    <w:rsid w:val="00024813"/>
    <w:rsid w:val="00024D7F"/>
    <w:rsid w:val="00025B59"/>
    <w:rsid w:val="00025C99"/>
    <w:rsid w:val="00025D39"/>
    <w:rsid w:val="00026AAE"/>
    <w:rsid w:val="000276EC"/>
    <w:rsid w:val="00032791"/>
    <w:rsid w:val="00032AE2"/>
    <w:rsid w:val="00033102"/>
    <w:rsid w:val="00035EFF"/>
    <w:rsid w:val="00036953"/>
    <w:rsid w:val="000375AA"/>
    <w:rsid w:val="000412D0"/>
    <w:rsid w:val="00042DAC"/>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FF5"/>
    <w:rsid w:val="000B1763"/>
    <w:rsid w:val="000B1DC2"/>
    <w:rsid w:val="000B2C1F"/>
    <w:rsid w:val="000B3230"/>
    <w:rsid w:val="000B3D94"/>
    <w:rsid w:val="000B4914"/>
    <w:rsid w:val="000B4DD5"/>
    <w:rsid w:val="000B4EF1"/>
    <w:rsid w:val="000B4F7C"/>
    <w:rsid w:val="000B56A4"/>
    <w:rsid w:val="000B6534"/>
    <w:rsid w:val="000B74A2"/>
    <w:rsid w:val="000B78EF"/>
    <w:rsid w:val="000C03E8"/>
    <w:rsid w:val="000C08D7"/>
    <w:rsid w:val="000C0BB4"/>
    <w:rsid w:val="000C16E1"/>
    <w:rsid w:val="000C4A78"/>
    <w:rsid w:val="000C4AA8"/>
    <w:rsid w:val="000C535C"/>
    <w:rsid w:val="000C5DD6"/>
    <w:rsid w:val="000D01B1"/>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7875"/>
    <w:rsid w:val="000E7C11"/>
    <w:rsid w:val="000F0316"/>
    <w:rsid w:val="000F0C12"/>
    <w:rsid w:val="000F1212"/>
    <w:rsid w:val="000F143C"/>
    <w:rsid w:val="000F157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14D3"/>
    <w:rsid w:val="00114E76"/>
    <w:rsid w:val="001219D2"/>
    <w:rsid w:val="001226CF"/>
    <w:rsid w:val="00124BEC"/>
    <w:rsid w:val="00124C82"/>
    <w:rsid w:val="001263AB"/>
    <w:rsid w:val="00131318"/>
    <w:rsid w:val="001321D5"/>
    <w:rsid w:val="001328B6"/>
    <w:rsid w:val="00133D33"/>
    <w:rsid w:val="00135DC6"/>
    <w:rsid w:val="001368BE"/>
    <w:rsid w:val="00136E49"/>
    <w:rsid w:val="00140AB6"/>
    <w:rsid w:val="001425B9"/>
    <w:rsid w:val="001435DB"/>
    <w:rsid w:val="001444ED"/>
    <w:rsid w:val="001447FD"/>
    <w:rsid w:val="00145D54"/>
    <w:rsid w:val="001471A5"/>
    <w:rsid w:val="00147714"/>
    <w:rsid w:val="001505A0"/>
    <w:rsid w:val="0015160E"/>
    <w:rsid w:val="001522ED"/>
    <w:rsid w:val="00154014"/>
    <w:rsid w:val="00154A45"/>
    <w:rsid w:val="00155AC6"/>
    <w:rsid w:val="00155D27"/>
    <w:rsid w:val="0016227A"/>
    <w:rsid w:val="001625C0"/>
    <w:rsid w:val="00162CF9"/>
    <w:rsid w:val="00165330"/>
    <w:rsid w:val="00165589"/>
    <w:rsid w:val="001659EE"/>
    <w:rsid w:val="00165C6E"/>
    <w:rsid w:val="001723BC"/>
    <w:rsid w:val="001730F0"/>
    <w:rsid w:val="00175392"/>
    <w:rsid w:val="00181140"/>
    <w:rsid w:val="00181B7B"/>
    <w:rsid w:val="00181C19"/>
    <w:rsid w:val="00181E22"/>
    <w:rsid w:val="00182BD9"/>
    <w:rsid w:val="00184469"/>
    <w:rsid w:val="001850A6"/>
    <w:rsid w:val="00190714"/>
    <w:rsid w:val="00190B9E"/>
    <w:rsid w:val="001912A4"/>
    <w:rsid w:val="00191FD0"/>
    <w:rsid w:val="00192BFE"/>
    <w:rsid w:val="00193AE5"/>
    <w:rsid w:val="001948C5"/>
    <w:rsid w:val="00196F79"/>
    <w:rsid w:val="001A1453"/>
    <w:rsid w:val="001A1E60"/>
    <w:rsid w:val="001A4D2E"/>
    <w:rsid w:val="001A6B9A"/>
    <w:rsid w:val="001A7B49"/>
    <w:rsid w:val="001A7FAA"/>
    <w:rsid w:val="001B02B8"/>
    <w:rsid w:val="001B368A"/>
    <w:rsid w:val="001B36A2"/>
    <w:rsid w:val="001B4599"/>
    <w:rsid w:val="001B5FBA"/>
    <w:rsid w:val="001B6660"/>
    <w:rsid w:val="001B769A"/>
    <w:rsid w:val="001C0190"/>
    <w:rsid w:val="001C0459"/>
    <w:rsid w:val="001C2E7B"/>
    <w:rsid w:val="001C349B"/>
    <w:rsid w:val="001C497B"/>
    <w:rsid w:val="001C4BCD"/>
    <w:rsid w:val="001C5230"/>
    <w:rsid w:val="001C7627"/>
    <w:rsid w:val="001D023B"/>
    <w:rsid w:val="001D15F4"/>
    <w:rsid w:val="001D1955"/>
    <w:rsid w:val="001D3222"/>
    <w:rsid w:val="001D38BB"/>
    <w:rsid w:val="001D3A5A"/>
    <w:rsid w:val="001D49F7"/>
    <w:rsid w:val="001D5157"/>
    <w:rsid w:val="001D5BD6"/>
    <w:rsid w:val="001D6B8F"/>
    <w:rsid w:val="001D6D66"/>
    <w:rsid w:val="001D7252"/>
    <w:rsid w:val="001E00D6"/>
    <w:rsid w:val="001E3A08"/>
    <w:rsid w:val="001E5B91"/>
    <w:rsid w:val="001E5D2A"/>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3E07"/>
    <w:rsid w:val="002253C0"/>
    <w:rsid w:val="00225D82"/>
    <w:rsid w:val="00226100"/>
    <w:rsid w:val="00233087"/>
    <w:rsid w:val="00233254"/>
    <w:rsid w:val="00234760"/>
    <w:rsid w:val="00236325"/>
    <w:rsid w:val="00237CE7"/>
    <w:rsid w:val="00237FE8"/>
    <w:rsid w:val="00241AAD"/>
    <w:rsid w:val="002426A0"/>
    <w:rsid w:val="00243187"/>
    <w:rsid w:val="00243C1F"/>
    <w:rsid w:val="00244F72"/>
    <w:rsid w:val="002469A5"/>
    <w:rsid w:val="00247A62"/>
    <w:rsid w:val="00247D12"/>
    <w:rsid w:val="00254FF3"/>
    <w:rsid w:val="002556F4"/>
    <w:rsid w:val="00260CB8"/>
    <w:rsid w:val="00260E5A"/>
    <w:rsid w:val="00261453"/>
    <w:rsid w:val="002619F8"/>
    <w:rsid w:val="0026227A"/>
    <w:rsid w:val="00262D22"/>
    <w:rsid w:val="002637B8"/>
    <w:rsid w:val="0026A7CB"/>
    <w:rsid w:val="00270B42"/>
    <w:rsid w:val="002719CB"/>
    <w:rsid w:val="00271B16"/>
    <w:rsid w:val="00272065"/>
    <w:rsid w:val="002723D7"/>
    <w:rsid w:val="00272962"/>
    <w:rsid w:val="0027459F"/>
    <w:rsid w:val="00275B7B"/>
    <w:rsid w:val="00283428"/>
    <w:rsid w:val="0028584E"/>
    <w:rsid w:val="002860C1"/>
    <w:rsid w:val="00286F8E"/>
    <w:rsid w:val="002910F8"/>
    <w:rsid w:val="00291185"/>
    <w:rsid w:val="00291EFB"/>
    <w:rsid w:val="0029271A"/>
    <w:rsid w:val="00292B71"/>
    <w:rsid w:val="00292E8C"/>
    <w:rsid w:val="00292FC1"/>
    <w:rsid w:val="002945DB"/>
    <w:rsid w:val="00295B65"/>
    <w:rsid w:val="00297B35"/>
    <w:rsid w:val="00297EE1"/>
    <w:rsid w:val="002A3847"/>
    <w:rsid w:val="002B1D34"/>
    <w:rsid w:val="002B275F"/>
    <w:rsid w:val="002B5F6F"/>
    <w:rsid w:val="002B6546"/>
    <w:rsid w:val="002C13BD"/>
    <w:rsid w:val="002D01C1"/>
    <w:rsid w:val="002D1741"/>
    <w:rsid w:val="002D2648"/>
    <w:rsid w:val="002D3C55"/>
    <w:rsid w:val="002D4AD8"/>
    <w:rsid w:val="002D4C94"/>
    <w:rsid w:val="002E1072"/>
    <w:rsid w:val="002E1152"/>
    <w:rsid w:val="002E2A11"/>
    <w:rsid w:val="002E2E8C"/>
    <w:rsid w:val="002E3CDE"/>
    <w:rsid w:val="002E42EA"/>
    <w:rsid w:val="002E43F9"/>
    <w:rsid w:val="002E4B6C"/>
    <w:rsid w:val="002E50B8"/>
    <w:rsid w:val="002E650F"/>
    <w:rsid w:val="002F0BC3"/>
    <w:rsid w:val="002F0E23"/>
    <w:rsid w:val="002F2264"/>
    <w:rsid w:val="002F347F"/>
    <w:rsid w:val="002F3649"/>
    <w:rsid w:val="002F400D"/>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9C8"/>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42EA"/>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2271"/>
    <w:rsid w:val="003B34D5"/>
    <w:rsid w:val="003B44F6"/>
    <w:rsid w:val="003B48F1"/>
    <w:rsid w:val="003B6676"/>
    <w:rsid w:val="003B7319"/>
    <w:rsid w:val="003C034A"/>
    <w:rsid w:val="003C0458"/>
    <w:rsid w:val="003C22FB"/>
    <w:rsid w:val="003C238F"/>
    <w:rsid w:val="003C273F"/>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10B95"/>
    <w:rsid w:val="00411B48"/>
    <w:rsid w:val="00411C03"/>
    <w:rsid w:val="0041222B"/>
    <w:rsid w:val="00413045"/>
    <w:rsid w:val="0041460A"/>
    <w:rsid w:val="00414CC1"/>
    <w:rsid w:val="00415741"/>
    <w:rsid w:val="00415751"/>
    <w:rsid w:val="00415A67"/>
    <w:rsid w:val="00415ADF"/>
    <w:rsid w:val="004173A5"/>
    <w:rsid w:val="00417C63"/>
    <w:rsid w:val="00421A95"/>
    <w:rsid w:val="00421EAF"/>
    <w:rsid w:val="00422926"/>
    <w:rsid w:val="0042365A"/>
    <w:rsid w:val="00423D9F"/>
    <w:rsid w:val="0042406F"/>
    <w:rsid w:val="0042514A"/>
    <w:rsid w:val="00425B02"/>
    <w:rsid w:val="004272F3"/>
    <w:rsid w:val="00427626"/>
    <w:rsid w:val="00431468"/>
    <w:rsid w:val="004328E4"/>
    <w:rsid w:val="00432999"/>
    <w:rsid w:val="00434A7A"/>
    <w:rsid w:val="00435ACE"/>
    <w:rsid w:val="00435FF7"/>
    <w:rsid w:val="004413D8"/>
    <w:rsid w:val="00441C11"/>
    <w:rsid w:val="00442063"/>
    <w:rsid w:val="0044215C"/>
    <w:rsid w:val="0044244E"/>
    <w:rsid w:val="00443B26"/>
    <w:rsid w:val="00445DA4"/>
    <w:rsid w:val="00446460"/>
    <w:rsid w:val="0044656A"/>
    <w:rsid w:val="00447940"/>
    <w:rsid w:val="004508EF"/>
    <w:rsid w:val="00450F0A"/>
    <w:rsid w:val="004515B2"/>
    <w:rsid w:val="004515F8"/>
    <w:rsid w:val="00451756"/>
    <w:rsid w:val="00451B06"/>
    <w:rsid w:val="00451DD3"/>
    <w:rsid w:val="00453808"/>
    <w:rsid w:val="00453C87"/>
    <w:rsid w:val="0045579F"/>
    <w:rsid w:val="00457AD1"/>
    <w:rsid w:val="00460112"/>
    <w:rsid w:val="0046035B"/>
    <w:rsid w:val="00460DCA"/>
    <w:rsid w:val="00461FAB"/>
    <w:rsid w:val="004624E2"/>
    <w:rsid w:val="004632C4"/>
    <w:rsid w:val="004648E5"/>
    <w:rsid w:val="004652A9"/>
    <w:rsid w:val="00470EE3"/>
    <w:rsid w:val="00472770"/>
    <w:rsid w:val="00472A75"/>
    <w:rsid w:val="0047328A"/>
    <w:rsid w:val="0047331B"/>
    <w:rsid w:val="004735DC"/>
    <w:rsid w:val="004739B7"/>
    <w:rsid w:val="004754E3"/>
    <w:rsid w:val="004756E1"/>
    <w:rsid w:val="004758BB"/>
    <w:rsid w:val="00475B29"/>
    <w:rsid w:val="00476107"/>
    <w:rsid w:val="00477B13"/>
    <w:rsid w:val="004801D0"/>
    <w:rsid w:val="00480A60"/>
    <w:rsid w:val="004811D0"/>
    <w:rsid w:val="00481807"/>
    <w:rsid w:val="004848D3"/>
    <w:rsid w:val="00484A93"/>
    <w:rsid w:val="00485607"/>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CFD"/>
    <w:rsid w:val="004B1D4F"/>
    <w:rsid w:val="004B2993"/>
    <w:rsid w:val="004B3E5F"/>
    <w:rsid w:val="004B4B91"/>
    <w:rsid w:val="004B593D"/>
    <w:rsid w:val="004B5F69"/>
    <w:rsid w:val="004B6AF9"/>
    <w:rsid w:val="004B73D4"/>
    <w:rsid w:val="004C0BCD"/>
    <w:rsid w:val="004C3302"/>
    <w:rsid w:val="004C429F"/>
    <w:rsid w:val="004C48EB"/>
    <w:rsid w:val="004C5D05"/>
    <w:rsid w:val="004C72E1"/>
    <w:rsid w:val="004C764E"/>
    <w:rsid w:val="004C78DD"/>
    <w:rsid w:val="004C7D73"/>
    <w:rsid w:val="004D248D"/>
    <w:rsid w:val="004D277E"/>
    <w:rsid w:val="004D43A0"/>
    <w:rsid w:val="004D51AD"/>
    <w:rsid w:val="004D61B5"/>
    <w:rsid w:val="004D695C"/>
    <w:rsid w:val="004E34FB"/>
    <w:rsid w:val="004E4A5D"/>
    <w:rsid w:val="004E6496"/>
    <w:rsid w:val="004E7C18"/>
    <w:rsid w:val="004F05A2"/>
    <w:rsid w:val="004F1B70"/>
    <w:rsid w:val="004F30AE"/>
    <w:rsid w:val="004F3926"/>
    <w:rsid w:val="004F4154"/>
    <w:rsid w:val="004F510F"/>
    <w:rsid w:val="004F5BF0"/>
    <w:rsid w:val="004F5CD1"/>
    <w:rsid w:val="004F5E04"/>
    <w:rsid w:val="004F607F"/>
    <w:rsid w:val="005018EB"/>
    <w:rsid w:val="005024B0"/>
    <w:rsid w:val="00502EBC"/>
    <w:rsid w:val="005051CB"/>
    <w:rsid w:val="00505C25"/>
    <w:rsid w:val="00506628"/>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0175"/>
    <w:rsid w:val="00532885"/>
    <w:rsid w:val="00533406"/>
    <w:rsid w:val="0053372B"/>
    <w:rsid w:val="005354FB"/>
    <w:rsid w:val="005362EC"/>
    <w:rsid w:val="00537DCD"/>
    <w:rsid w:val="005406EE"/>
    <w:rsid w:val="00541493"/>
    <w:rsid w:val="00543003"/>
    <w:rsid w:val="0054405F"/>
    <w:rsid w:val="0054650C"/>
    <w:rsid w:val="00546849"/>
    <w:rsid w:val="00551916"/>
    <w:rsid w:val="005526D0"/>
    <w:rsid w:val="00552F31"/>
    <w:rsid w:val="00553649"/>
    <w:rsid w:val="00554515"/>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2C5E"/>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3CF6"/>
    <w:rsid w:val="005E493C"/>
    <w:rsid w:val="005E5A66"/>
    <w:rsid w:val="005E6FEB"/>
    <w:rsid w:val="005E7B5E"/>
    <w:rsid w:val="005F02CD"/>
    <w:rsid w:val="005F0AE3"/>
    <w:rsid w:val="005F135F"/>
    <w:rsid w:val="005F32C5"/>
    <w:rsid w:val="005F4745"/>
    <w:rsid w:val="005F51A2"/>
    <w:rsid w:val="005F5830"/>
    <w:rsid w:val="005F6CB3"/>
    <w:rsid w:val="006004CA"/>
    <w:rsid w:val="006007DA"/>
    <w:rsid w:val="006009B9"/>
    <w:rsid w:val="00600B92"/>
    <w:rsid w:val="00601EC4"/>
    <w:rsid w:val="006020EE"/>
    <w:rsid w:val="00606F71"/>
    <w:rsid w:val="00610B90"/>
    <w:rsid w:val="00610D09"/>
    <w:rsid w:val="006127E4"/>
    <w:rsid w:val="006144AA"/>
    <w:rsid w:val="006151A7"/>
    <w:rsid w:val="00617014"/>
    <w:rsid w:val="00617DF9"/>
    <w:rsid w:val="00620DEB"/>
    <w:rsid w:val="006214D9"/>
    <w:rsid w:val="00623647"/>
    <w:rsid w:val="006237F3"/>
    <w:rsid w:val="00624645"/>
    <w:rsid w:val="006246FA"/>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3EAC"/>
    <w:rsid w:val="00656256"/>
    <w:rsid w:val="00657BF0"/>
    <w:rsid w:val="00657E67"/>
    <w:rsid w:val="006603B1"/>
    <w:rsid w:val="006605EF"/>
    <w:rsid w:val="006618F7"/>
    <w:rsid w:val="00663202"/>
    <w:rsid w:val="0066435B"/>
    <w:rsid w:val="00664533"/>
    <w:rsid w:val="0066521E"/>
    <w:rsid w:val="00665CE1"/>
    <w:rsid w:val="00666719"/>
    <w:rsid w:val="00667163"/>
    <w:rsid w:val="0066742C"/>
    <w:rsid w:val="00667AB8"/>
    <w:rsid w:val="00670B54"/>
    <w:rsid w:val="00671F63"/>
    <w:rsid w:val="00671FB3"/>
    <w:rsid w:val="00671FBF"/>
    <w:rsid w:val="006720C8"/>
    <w:rsid w:val="00672603"/>
    <w:rsid w:val="00674772"/>
    <w:rsid w:val="00676932"/>
    <w:rsid w:val="00681B30"/>
    <w:rsid w:val="00681E7A"/>
    <w:rsid w:val="0068255F"/>
    <w:rsid w:val="00684177"/>
    <w:rsid w:val="006856C7"/>
    <w:rsid w:val="006874CB"/>
    <w:rsid w:val="006878FE"/>
    <w:rsid w:val="00690B9E"/>
    <w:rsid w:val="00690D9B"/>
    <w:rsid w:val="0069253D"/>
    <w:rsid w:val="006A00FF"/>
    <w:rsid w:val="006A1058"/>
    <w:rsid w:val="006A2BA7"/>
    <w:rsid w:val="006A2DBF"/>
    <w:rsid w:val="006A2E0D"/>
    <w:rsid w:val="006A47F9"/>
    <w:rsid w:val="006B078B"/>
    <w:rsid w:val="006B4DBF"/>
    <w:rsid w:val="006B59A9"/>
    <w:rsid w:val="006B7560"/>
    <w:rsid w:val="006C083E"/>
    <w:rsid w:val="006C232D"/>
    <w:rsid w:val="006C2504"/>
    <w:rsid w:val="006C6CDD"/>
    <w:rsid w:val="006C7568"/>
    <w:rsid w:val="006D088B"/>
    <w:rsid w:val="006D0D2B"/>
    <w:rsid w:val="006D319D"/>
    <w:rsid w:val="006D3337"/>
    <w:rsid w:val="006D3D62"/>
    <w:rsid w:val="006D3F5D"/>
    <w:rsid w:val="006D4EAD"/>
    <w:rsid w:val="006D6050"/>
    <w:rsid w:val="006D6EFF"/>
    <w:rsid w:val="006E018E"/>
    <w:rsid w:val="006E0B11"/>
    <w:rsid w:val="006E0D01"/>
    <w:rsid w:val="006E114B"/>
    <w:rsid w:val="006E33E6"/>
    <w:rsid w:val="006E4316"/>
    <w:rsid w:val="006E475D"/>
    <w:rsid w:val="006F06CD"/>
    <w:rsid w:val="006F0B78"/>
    <w:rsid w:val="006F1C16"/>
    <w:rsid w:val="006F2AF7"/>
    <w:rsid w:val="006F6005"/>
    <w:rsid w:val="00700157"/>
    <w:rsid w:val="00701542"/>
    <w:rsid w:val="00701BD8"/>
    <w:rsid w:val="007035E2"/>
    <w:rsid w:val="007068A3"/>
    <w:rsid w:val="007106B4"/>
    <w:rsid w:val="00710EB4"/>
    <w:rsid w:val="00711012"/>
    <w:rsid w:val="00711C18"/>
    <w:rsid w:val="00712EBD"/>
    <w:rsid w:val="0071341D"/>
    <w:rsid w:val="007139B4"/>
    <w:rsid w:val="00713AD4"/>
    <w:rsid w:val="0071436D"/>
    <w:rsid w:val="00715B3E"/>
    <w:rsid w:val="00715F99"/>
    <w:rsid w:val="00721071"/>
    <w:rsid w:val="007224C2"/>
    <w:rsid w:val="00723C13"/>
    <w:rsid w:val="00723C92"/>
    <w:rsid w:val="00725CC0"/>
    <w:rsid w:val="00726572"/>
    <w:rsid w:val="00726EEB"/>
    <w:rsid w:val="0072752F"/>
    <w:rsid w:val="00727D1E"/>
    <w:rsid w:val="00731505"/>
    <w:rsid w:val="00731A2A"/>
    <w:rsid w:val="00732239"/>
    <w:rsid w:val="00732F4F"/>
    <w:rsid w:val="00732F7C"/>
    <w:rsid w:val="0073377E"/>
    <w:rsid w:val="0073384C"/>
    <w:rsid w:val="00734D07"/>
    <w:rsid w:val="00735817"/>
    <w:rsid w:val="007363A8"/>
    <w:rsid w:val="0074132A"/>
    <w:rsid w:val="00742634"/>
    <w:rsid w:val="00742FB7"/>
    <w:rsid w:val="0074321F"/>
    <w:rsid w:val="00743A8F"/>
    <w:rsid w:val="0074483C"/>
    <w:rsid w:val="00744F49"/>
    <w:rsid w:val="00745AFC"/>
    <w:rsid w:val="00745CD5"/>
    <w:rsid w:val="0074741F"/>
    <w:rsid w:val="0075005B"/>
    <w:rsid w:val="0075080E"/>
    <w:rsid w:val="00750F61"/>
    <w:rsid w:val="007516A2"/>
    <w:rsid w:val="00752018"/>
    <w:rsid w:val="00754584"/>
    <w:rsid w:val="00754706"/>
    <w:rsid w:val="007558AA"/>
    <w:rsid w:val="00756ACF"/>
    <w:rsid w:val="0076000D"/>
    <w:rsid w:val="00760202"/>
    <w:rsid w:val="00760903"/>
    <w:rsid w:val="007657C0"/>
    <w:rsid w:val="00766DF6"/>
    <w:rsid w:val="007671F7"/>
    <w:rsid w:val="0076780D"/>
    <w:rsid w:val="0076B1FF"/>
    <w:rsid w:val="0077156D"/>
    <w:rsid w:val="00771F0B"/>
    <w:rsid w:val="007729AB"/>
    <w:rsid w:val="00772E42"/>
    <w:rsid w:val="007759B7"/>
    <w:rsid w:val="00776665"/>
    <w:rsid w:val="007772E4"/>
    <w:rsid w:val="00781A7A"/>
    <w:rsid w:val="007826EA"/>
    <w:rsid w:val="007838D7"/>
    <w:rsid w:val="007838E7"/>
    <w:rsid w:val="00784535"/>
    <w:rsid w:val="00787479"/>
    <w:rsid w:val="00790B7D"/>
    <w:rsid w:val="00790D6C"/>
    <w:rsid w:val="00790FE8"/>
    <w:rsid w:val="007919AD"/>
    <w:rsid w:val="00793E91"/>
    <w:rsid w:val="007977F8"/>
    <w:rsid w:val="007979CC"/>
    <w:rsid w:val="007A0B56"/>
    <w:rsid w:val="007A0F6D"/>
    <w:rsid w:val="007A1B56"/>
    <w:rsid w:val="007A1BEF"/>
    <w:rsid w:val="007A20E5"/>
    <w:rsid w:val="007A26CE"/>
    <w:rsid w:val="007A39F1"/>
    <w:rsid w:val="007A3E9C"/>
    <w:rsid w:val="007A593A"/>
    <w:rsid w:val="007A7CED"/>
    <w:rsid w:val="007B260B"/>
    <w:rsid w:val="007B29E8"/>
    <w:rsid w:val="007B2EAB"/>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136"/>
    <w:rsid w:val="007F2DCE"/>
    <w:rsid w:val="007F34A6"/>
    <w:rsid w:val="007F4234"/>
    <w:rsid w:val="007F4A2E"/>
    <w:rsid w:val="007F5CFB"/>
    <w:rsid w:val="0080381E"/>
    <w:rsid w:val="00804035"/>
    <w:rsid w:val="00804092"/>
    <w:rsid w:val="00804AE2"/>
    <w:rsid w:val="008071B6"/>
    <w:rsid w:val="00810106"/>
    <w:rsid w:val="00810DAB"/>
    <w:rsid w:val="0081182C"/>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27F20"/>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0A1"/>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22B"/>
    <w:rsid w:val="0088030F"/>
    <w:rsid w:val="00881503"/>
    <w:rsid w:val="00881551"/>
    <w:rsid w:val="00881EB3"/>
    <w:rsid w:val="008822A6"/>
    <w:rsid w:val="00882B14"/>
    <w:rsid w:val="00883711"/>
    <w:rsid w:val="00883C03"/>
    <w:rsid w:val="008873D9"/>
    <w:rsid w:val="0089010A"/>
    <w:rsid w:val="008905CC"/>
    <w:rsid w:val="008905FA"/>
    <w:rsid w:val="00890BF5"/>
    <w:rsid w:val="00892DB5"/>
    <w:rsid w:val="0089339D"/>
    <w:rsid w:val="008938C6"/>
    <w:rsid w:val="0089535A"/>
    <w:rsid w:val="00897DED"/>
    <w:rsid w:val="008A0B01"/>
    <w:rsid w:val="008A24A5"/>
    <w:rsid w:val="008A2EAF"/>
    <w:rsid w:val="008A38D1"/>
    <w:rsid w:val="008A4009"/>
    <w:rsid w:val="008A43D5"/>
    <w:rsid w:val="008A5EAB"/>
    <w:rsid w:val="008A6FB2"/>
    <w:rsid w:val="008A7314"/>
    <w:rsid w:val="008B168C"/>
    <w:rsid w:val="008B5B85"/>
    <w:rsid w:val="008B5C65"/>
    <w:rsid w:val="008B66E4"/>
    <w:rsid w:val="008B685E"/>
    <w:rsid w:val="008C0DB8"/>
    <w:rsid w:val="008C26E5"/>
    <w:rsid w:val="008C2F6A"/>
    <w:rsid w:val="008C363F"/>
    <w:rsid w:val="008C4DD3"/>
    <w:rsid w:val="008C52ED"/>
    <w:rsid w:val="008C54B9"/>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1615"/>
    <w:rsid w:val="00913C77"/>
    <w:rsid w:val="00917BB4"/>
    <w:rsid w:val="00917F40"/>
    <w:rsid w:val="0092049F"/>
    <w:rsid w:val="009245DD"/>
    <w:rsid w:val="009246B3"/>
    <w:rsid w:val="00924749"/>
    <w:rsid w:val="00924BE3"/>
    <w:rsid w:val="00926953"/>
    <w:rsid w:val="0092774B"/>
    <w:rsid w:val="0092791F"/>
    <w:rsid w:val="00931D23"/>
    <w:rsid w:val="00932024"/>
    <w:rsid w:val="00932964"/>
    <w:rsid w:val="009332C3"/>
    <w:rsid w:val="009335EB"/>
    <w:rsid w:val="00934745"/>
    <w:rsid w:val="00935D22"/>
    <w:rsid w:val="00937F8D"/>
    <w:rsid w:val="00940379"/>
    <w:rsid w:val="00940561"/>
    <w:rsid w:val="00940EB8"/>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4556"/>
    <w:rsid w:val="00975908"/>
    <w:rsid w:val="00980BB0"/>
    <w:rsid w:val="00981A93"/>
    <w:rsid w:val="00982507"/>
    <w:rsid w:val="00984775"/>
    <w:rsid w:val="00985292"/>
    <w:rsid w:val="0098623A"/>
    <w:rsid w:val="009864DD"/>
    <w:rsid w:val="009868F6"/>
    <w:rsid w:val="009869B0"/>
    <w:rsid w:val="009870F3"/>
    <w:rsid w:val="0098754F"/>
    <w:rsid w:val="00990EFA"/>
    <w:rsid w:val="00992B43"/>
    <w:rsid w:val="00993099"/>
    <w:rsid w:val="00995DF3"/>
    <w:rsid w:val="00996C77"/>
    <w:rsid w:val="00997FCC"/>
    <w:rsid w:val="009A0C15"/>
    <w:rsid w:val="009A28E5"/>
    <w:rsid w:val="009A35D9"/>
    <w:rsid w:val="009A4936"/>
    <w:rsid w:val="009A52E8"/>
    <w:rsid w:val="009B1DDE"/>
    <w:rsid w:val="009B2049"/>
    <w:rsid w:val="009B2594"/>
    <w:rsid w:val="009B38DB"/>
    <w:rsid w:val="009B41E0"/>
    <w:rsid w:val="009B436F"/>
    <w:rsid w:val="009B44DF"/>
    <w:rsid w:val="009B46A3"/>
    <w:rsid w:val="009B5561"/>
    <w:rsid w:val="009B5D6F"/>
    <w:rsid w:val="009B5E7F"/>
    <w:rsid w:val="009B714C"/>
    <w:rsid w:val="009C089C"/>
    <w:rsid w:val="009C094C"/>
    <w:rsid w:val="009C13B7"/>
    <w:rsid w:val="009C218E"/>
    <w:rsid w:val="009C361D"/>
    <w:rsid w:val="009C4241"/>
    <w:rsid w:val="009C4AB2"/>
    <w:rsid w:val="009C4F53"/>
    <w:rsid w:val="009C5210"/>
    <w:rsid w:val="009C6525"/>
    <w:rsid w:val="009C674C"/>
    <w:rsid w:val="009D00FA"/>
    <w:rsid w:val="009D3F89"/>
    <w:rsid w:val="009D3FBF"/>
    <w:rsid w:val="009D5785"/>
    <w:rsid w:val="009E15B7"/>
    <w:rsid w:val="009E2456"/>
    <w:rsid w:val="009E5074"/>
    <w:rsid w:val="009E70CD"/>
    <w:rsid w:val="009E72C2"/>
    <w:rsid w:val="009E74D0"/>
    <w:rsid w:val="009E7A2B"/>
    <w:rsid w:val="009F0621"/>
    <w:rsid w:val="009F085A"/>
    <w:rsid w:val="009F0AEE"/>
    <w:rsid w:val="009F1179"/>
    <w:rsid w:val="009F3402"/>
    <w:rsid w:val="009F4032"/>
    <w:rsid w:val="009F61A6"/>
    <w:rsid w:val="009F6952"/>
    <w:rsid w:val="00A02CA8"/>
    <w:rsid w:val="00A0322B"/>
    <w:rsid w:val="00A037BE"/>
    <w:rsid w:val="00A057D9"/>
    <w:rsid w:val="00A07001"/>
    <w:rsid w:val="00A101B3"/>
    <w:rsid w:val="00A10A20"/>
    <w:rsid w:val="00A10AEC"/>
    <w:rsid w:val="00A10D21"/>
    <w:rsid w:val="00A1107F"/>
    <w:rsid w:val="00A132BF"/>
    <w:rsid w:val="00A13B21"/>
    <w:rsid w:val="00A13F47"/>
    <w:rsid w:val="00A159C1"/>
    <w:rsid w:val="00A2012A"/>
    <w:rsid w:val="00A2295A"/>
    <w:rsid w:val="00A22AC0"/>
    <w:rsid w:val="00A243DB"/>
    <w:rsid w:val="00A24AF5"/>
    <w:rsid w:val="00A24C4A"/>
    <w:rsid w:val="00A268A6"/>
    <w:rsid w:val="00A27644"/>
    <w:rsid w:val="00A302BB"/>
    <w:rsid w:val="00A30A3C"/>
    <w:rsid w:val="00A31BED"/>
    <w:rsid w:val="00A321E7"/>
    <w:rsid w:val="00A322B0"/>
    <w:rsid w:val="00A32585"/>
    <w:rsid w:val="00A32E4A"/>
    <w:rsid w:val="00A33BD7"/>
    <w:rsid w:val="00A35074"/>
    <w:rsid w:val="00A354B6"/>
    <w:rsid w:val="00A35B99"/>
    <w:rsid w:val="00A35BE1"/>
    <w:rsid w:val="00A35DBA"/>
    <w:rsid w:val="00A373DD"/>
    <w:rsid w:val="00A377B1"/>
    <w:rsid w:val="00A406F1"/>
    <w:rsid w:val="00A42472"/>
    <w:rsid w:val="00A42757"/>
    <w:rsid w:val="00A429A9"/>
    <w:rsid w:val="00A43DA8"/>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4DC2"/>
    <w:rsid w:val="00A7512F"/>
    <w:rsid w:val="00A760CB"/>
    <w:rsid w:val="00A80642"/>
    <w:rsid w:val="00A8078A"/>
    <w:rsid w:val="00A80A98"/>
    <w:rsid w:val="00A80DDA"/>
    <w:rsid w:val="00A81FED"/>
    <w:rsid w:val="00A826D9"/>
    <w:rsid w:val="00A84671"/>
    <w:rsid w:val="00A856FF"/>
    <w:rsid w:val="00A87269"/>
    <w:rsid w:val="00A87A0E"/>
    <w:rsid w:val="00A9058E"/>
    <w:rsid w:val="00A91394"/>
    <w:rsid w:val="00A913E0"/>
    <w:rsid w:val="00A9199A"/>
    <w:rsid w:val="00A91CE9"/>
    <w:rsid w:val="00A9248B"/>
    <w:rsid w:val="00A92A59"/>
    <w:rsid w:val="00A97C35"/>
    <w:rsid w:val="00AA113B"/>
    <w:rsid w:val="00AA11C5"/>
    <w:rsid w:val="00AA2D98"/>
    <w:rsid w:val="00AA4B3D"/>
    <w:rsid w:val="00AB1535"/>
    <w:rsid w:val="00AB35D3"/>
    <w:rsid w:val="00AB4BAE"/>
    <w:rsid w:val="00AB5960"/>
    <w:rsid w:val="00AB651E"/>
    <w:rsid w:val="00AB70E7"/>
    <w:rsid w:val="00AB74B0"/>
    <w:rsid w:val="00AB82CA"/>
    <w:rsid w:val="00AC029E"/>
    <w:rsid w:val="00AC082E"/>
    <w:rsid w:val="00AC09E1"/>
    <w:rsid w:val="00AC2789"/>
    <w:rsid w:val="00AC304D"/>
    <w:rsid w:val="00AC339C"/>
    <w:rsid w:val="00AC43C0"/>
    <w:rsid w:val="00AC4D02"/>
    <w:rsid w:val="00AC53CF"/>
    <w:rsid w:val="00AD0990"/>
    <w:rsid w:val="00AD3664"/>
    <w:rsid w:val="00AD6B25"/>
    <w:rsid w:val="00AD7296"/>
    <w:rsid w:val="00AE00C3"/>
    <w:rsid w:val="00AE07EC"/>
    <w:rsid w:val="00AE1A7E"/>
    <w:rsid w:val="00AE7825"/>
    <w:rsid w:val="00AF0EF9"/>
    <w:rsid w:val="00AF243A"/>
    <w:rsid w:val="00AF361D"/>
    <w:rsid w:val="00AF4DFD"/>
    <w:rsid w:val="00AF50E9"/>
    <w:rsid w:val="00AF57CF"/>
    <w:rsid w:val="00AF5DEE"/>
    <w:rsid w:val="00AF6987"/>
    <w:rsid w:val="00AF6EC6"/>
    <w:rsid w:val="00AF7303"/>
    <w:rsid w:val="00AF7FD4"/>
    <w:rsid w:val="00B00F52"/>
    <w:rsid w:val="00B03EBE"/>
    <w:rsid w:val="00B042B8"/>
    <w:rsid w:val="00B06FF3"/>
    <w:rsid w:val="00B07CF0"/>
    <w:rsid w:val="00B15D83"/>
    <w:rsid w:val="00B1630D"/>
    <w:rsid w:val="00B207ED"/>
    <w:rsid w:val="00B20E6B"/>
    <w:rsid w:val="00B211B1"/>
    <w:rsid w:val="00B238D7"/>
    <w:rsid w:val="00B23AA6"/>
    <w:rsid w:val="00B24D2A"/>
    <w:rsid w:val="00B266B4"/>
    <w:rsid w:val="00B300C9"/>
    <w:rsid w:val="00B30B3D"/>
    <w:rsid w:val="00B32A03"/>
    <w:rsid w:val="00B32E89"/>
    <w:rsid w:val="00B351DA"/>
    <w:rsid w:val="00B356F6"/>
    <w:rsid w:val="00B373AF"/>
    <w:rsid w:val="00B3759D"/>
    <w:rsid w:val="00B403F4"/>
    <w:rsid w:val="00B405EC"/>
    <w:rsid w:val="00B4146A"/>
    <w:rsid w:val="00B41913"/>
    <w:rsid w:val="00B41BA6"/>
    <w:rsid w:val="00B421F1"/>
    <w:rsid w:val="00B44755"/>
    <w:rsid w:val="00B44B6E"/>
    <w:rsid w:val="00B4500F"/>
    <w:rsid w:val="00B46814"/>
    <w:rsid w:val="00B4694E"/>
    <w:rsid w:val="00B475D9"/>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3C2E"/>
    <w:rsid w:val="00B84932"/>
    <w:rsid w:val="00B84FA8"/>
    <w:rsid w:val="00B856AF"/>
    <w:rsid w:val="00B87610"/>
    <w:rsid w:val="00B877E4"/>
    <w:rsid w:val="00B9012A"/>
    <w:rsid w:val="00B93523"/>
    <w:rsid w:val="00B96071"/>
    <w:rsid w:val="00B976C7"/>
    <w:rsid w:val="00BA0138"/>
    <w:rsid w:val="00BA148C"/>
    <w:rsid w:val="00BA1538"/>
    <w:rsid w:val="00BA1823"/>
    <w:rsid w:val="00BA37A8"/>
    <w:rsid w:val="00BA3D2C"/>
    <w:rsid w:val="00BA54ED"/>
    <w:rsid w:val="00BA5AD1"/>
    <w:rsid w:val="00BA5CC3"/>
    <w:rsid w:val="00BA70BD"/>
    <w:rsid w:val="00BB1A8D"/>
    <w:rsid w:val="00BB27C5"/>
    <w:rsid w:val="00BB3CD5"/>
    <w:rsid w:val="00BB3EDB"/>
    <w:rsid w:val="00BB627B"/>
    <w:rsid w:val="00BB66B6"/>
    <w:rsid w:val="00BB67BF"/>
    <w:rsid w:val="00BB69A1"/>
    <w:rsid w:val="00BB6D3D"/>
    <w:rsid w:val="00BC0015"/>
    <w:rsid w:val="00BC0F2C"/>
    <w:rsid w:val="00BC1270"/>
    <w:rsid w:val="00BC1845"/>
    <w:rsid w:val="00BC2FC3"/>
    <w:rsid w:val="00BC309A"/>
    <w:rsid w:val="00BC3C1E"/>
    <w:rsid w:val="00BC4C0B"/>
    <w:rsid w:val="00BC5D01"/>
    <w:rsid w:val="00BC63EC"/>
    <w:rsid w:val="00BC69DC"/>
    <w:rsid w:val="00BC74CF"/>
    <w:rsid w:val="00BD1259"/>
    <w:rsid w:val="00BD1EE5"/>
    <w:rsid w:val="00BD2B9A"/>
    <w:rsid w:val="00BD3977"/>
    <w:rsid w:val="00BD3D98"/>
    <w:rsid w:val="00BD43A4"/>
    <w:rsid w:val="00BD679A"/>
    <w:rsid w:val="00BD77D9"/>
    <w:rsid w:val="00BE2FD3"/>
    <w:rsid w:val="00BE312D"/>
    <w:rsid w:val="00BE4916"/>
    <w:rsid w:val="00BE630A"/>
    <w:rsid w:val="00BE71FC"/>
    <w:rsid w:val="00BF21D6"/>
    <w:rsid w:val="00BF3351"/>
    <w:rsid w:val="00BF5263"/>
    <w:rsid w:val="00BF5F79"/>
    <w:rsid w:val="00BF62D5"/>
    <w:rsid w:val="00BF6B0B"/>
    <w:rsid w:val="00BF7652"/>
    <w:rsid w:val="00C036F9"/>
    <w:rsid w:val="00C037C5"/>
    <w:rsid w:val="00C04D1C"/>
    <w:rsid w:val="00C109F5"/>
    <w:rsid w:val="00C10F74"/>
    <w:rsid w:val="00C111FA"/>
    <w:rsid w:val="00C137BF"/>
    <w:rsid w:val="00C14CCE"/>
    <w:rsid w:val="00C14E4B"/>
    <w:rsid w:val="00C15F1E"/>
    <w:rsid w:val="00C168A0"/>
    <w:rsid w:val="00C16E82"/>
    <w:rsid w:val="00C1744A"/>
    <w:rsid w:val="00C17FCD"/>
    <w:rsid w:val="00C208A2"/>
    <w:rsid w:val="00C208BC"/>
    <w:rsid w:val="00C21211"/>
    <w:rsid w:val="00C242B3"/>
    <w:rsid w:val="00C24DDA"/>
    <w:rsid w:val="00C25074"/>
    <w:rsid w:val="00C25D2C"/>
    <w:rsid w:val="00C2663F"/>
    <w:rsid w:val="00C26985"/>
    <w:rsid w:val="00C304D7"/>
    <w:rsid w:val="00C32EE2"/>
    <w:rsid w:val="00C33291"/>
    <w:rsid w:val="00C37A2F"/>
    <w:rsid w:val="00C44AFB"/>
    <w:rsid w:val="00C469AD"/>
    <w:rsid w:val="00C46ED5"/>
    <w:rsid w:val="00C477B4"/>
    <w:rsid w:val="00C51529"/>
    <w:rsid w:val="00C51620"/>
    <w:rsid w:val="00C51E6A"/>
    <w:rsid w:val="00C52080"/>
    <w:rsid w:val="00C52DA3"/>
    <w:rsid w:val="00C53755"/>
    <w:rsid w:val="00C5435B"/>
    <w:rsid w:val="00C54877"/>
    <w:rsid w:val="00C56F8E"/>
    <w:rsid w:val="00C572DA"/>
    <w:rsid w:val="00C61EBD"/>
    <w:rsid w:val="00C628D7"/>
    <w:rsid w:val="00C6468C"/>
    <w:rsid w:val="00C66D3A"/>
    <w:rsid w:val="00C701F5"/>
    <w:rsid w:val="00C71070"/>
    <w:rsid w:val="00C71320"/>
    <w:rsid w:val="00C72117"/>
    <w:rsid w:val="00C725AC"/>
    <w:rsid w:val="00C8147B"/>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2ACF"/>
    <w:rsid w:val="00C932D8"/>
    <w:rsid w:val="00C93D16"/>
    <w:rsid w:val="00C94EB5"/>
    <w:rsid w:val="00C95670"/>
    <w:rsid w:val="00C958EB"/>
    <w:rsid w:val="00C964B1"/>
    <w:rsid w:val="00C96C71"/>
    <w:rsid w:val="00C96F94"/>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4F"/>
    <w:rsid w:val="00CF4138"/>
    <w:rsid w:val="00CF4322"/>
    <w:rsid w:val="00CF4D1A"/>
    <w:rsid w:val="00CF63BD"/>
    <w:rsid w:val="00CF6E77"/>
    <w:rsid w:val="00D00134"/>
    <w:rsid w:val="00D01670"/>
    <w:rsid w:val="00D01BD1"/>
    <w:rsid w:val="00D02241"/>
    <w:rsid w:val="00D02298"/>
    <w:rsid w:val="00D02730"/>
    <w:rsid w:val="00D0334F"/>
    <w:rsid w:val="00D04612"/>
    <w:rsid w:val="00D06DA7"/>
    <w:rsid w:val="00D06FB2"/>
    <w:rsid w:val="00D07FFE"/>
    <w:rsid w:val="00D1011B"/>
    <w:rsid w:val="00D10BFF"/>
    <w:rsid w:val="00D12127"/>
    <w:rsid w:val="00D13177"/>
    <w:rsid w:val="00D13F65"/>
    <w:rsid w:val="00D16C58"/>
    <w:rsid w:val="00D17145"/>
    <w:rsid w:val="00D22318"/>
    <w:rsid w:val="00D223A8"/>
    <w:rsid w:val="00D22602"/>
    <w:rsid w:val="00D22ED4"/>
    <w:rsid w:val="00D23A66"/>
    <w:rsid w:val="00D23F54"/>
    <w:rsid w:val="00D25A19"/>
    <w:rsid w:val="00D26A3B"/>
    <w:rsid w:val="00D30886"/>
    <w:rsid w:val="00D31B9F"/>
    <w:rsid w:val="00D3214B"/>
    <w:rsid w:val="00D32C98"/>
    <w:rsid w:val="00D337E9"/>
    <w:rsid w:val="00D33A41"/>
    <w:rsid w:val="00D33CC2"/>
    <w:rsid w:val="00D344F5"/>
    <w:rsid w:val="00D35453"/>
    <w:rsid w:val="00D366DA"/>
    <w:rsid w:val="00D36F59"/>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3195"/>
    <w:rsid w:val="00D548BA"/>
    <w:rsid w:val="00D55E4D"/>
    <w:rsid w:val="00D56CAF"/>
    <w:rsid w:val="00D601D8"/>
    <w:rsid w:val="00D61228"/>
    <w:rsid w:val="00D6162B"/>
    <w:rsid w:val="00D633F1"/>
    <w:rsid w:val="00D63ECA"/>
    <w:rsid w:val="00D66001"/>
    <w:rsid w:val="00D664F1"/>
    <w:rsid w:val="00D66C41"/>
    <w:rsid w:val="00D711DE"/>
    <w:rsid w:val="00D72762"/>
    <w:rsid w:val="00D80FF9"/>
    <w:rsid w:val="00D814C6"/>
    <w:rsid w:val="00D835B9"/>
    <w:rsid w:val="00D847DE"/>
    <w:rsid w:val="00D85356"/>
    <w:rsid w:val="00D866CB"/>
    <w:rsid w:val="00D86E2B"/>
    <w:rsid w:val="00D8780E"/>
    <w:rsid w:val="00D9048C"/>
    <w:rsid w:val="00D90C06"/>
    <w:rsid w:val="00D910D6"/>
    <w:rsid w:val="00D94224"/>
    <w:rsid w:val="00D94417"/>
    <w:rsid w:val="00D949A6"/>
    <w:rsid w:val="00D94A36"/>
    <w:rsid w:val="00D97086"/>
    <w:rsid w:val="00DA0CE8"/>
    <w:rsid w:val="00DA1B2D"/>
    <w:rsid w:val="00DA1D79"/>
    <w:rsid w:val="00DA24F0"/>
    <w:rsid w:val="00DA2E15"/>
    <w:rsid w:val="00DA2F69"/>
    <w:rsid w:val="00DA36BF"/>
    <w:rsid w:val="00DA6FFF"/>
    <w:rsid w:val="00DA723C"/>
    <w:rsid w:val="00DA79DE"/>
    <w:rsid w:val="00DA7BDF"/>
    <w:rsid w:val="00DA7C36"/>
    <w:rsid w:val="00DB09B7"/>
    <w:rsid w:val="00DB676C"/>
    <w:rsid w:val="00DB7158"/>
    <w:rsid w:val="00DC04FB"/>
    <w:rsid w:val="00DC0ADF"/>
    <w:rsid w:val="00DC1663"/>
    <w:rsid w:val="00DC1839"/>
    <w:rsid w:val="00DC437A"/>
    <w:rsid w:val="00DC457B"/>
    <w:rsid w:val="00DC4A83"/>
    <w:rsid w:val="00DC5F1D"/>
    <w:rsid w:val="00DC6134"/>
    <w:rsid w:val="00DC6631"/>
    <w:rsid w:val="00DC676A"/>
    <w:rsid w:val="00DC6EDF"/>
    <w:rsid w:val="00DC6EF0"/>
    <w:rsid w:val="00DC7931"/>
    <w:rsid w:val="00DC7F21"/>
    <w:rsid w:val="00DD2473"/>
    <w:rsid w:val="00DD2795"/>
    <w:rsid w:val="00DD32A0"/>
    <w:rsid w:val="00DD39C5"/>
    <w:rsid w:val="00DD4D95"/>
    <w:rsid w:val="00DD5141"/>
    <w:rsid w:val="00DD7A92"/>
    <w:rsid w:val="00DE0665"/>
    <w:rsid w:val="00DE09C8"/>
    <w:rsid w:val="00DE0AD8"/>
    <w:rsid w:val="00DE28D1"/>
    <w:rsid w:val="00DE311C"/>
    <w:rsid w:val="00DE3B8F"/>
    <w:rsid w:val="00DE52D3"/>
    <w:rsid w:val="00DE59B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73C1"/>
    <w:rsid w:val="00E40F63"/>
    <w:rsid w:val="00E40FBA"/>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7867"/>
    <w:rsid w:val="00E7123D"/>
    <w:rsid w:val="00E718B4"/>
    <w:rsid w:val="00E71CDD"/>
    <w:rsid w:val="00E801F8"/>
    <w:rsid w:val="00E805AA"/>
    <w:rsid w:val="00E8068C"/>
    <w:rsid w:val="00E82545"/>
    <w:rsid w:val="00E85A98"/>
    <w:rsid w:val="00E85FAF"/>
    <w:rsid w:val="00E8667E"/>
    <w:rsid w:val="00E87064"/>
    <w:rsid w:val="00E908D3"/>
    <w:rsid w:val="00E91945"/>
    <w:rsid w:val="00E93F11"/>
    <w:rsid w:val="00E951B6"/>
    <w:rsid w:val="00E95CDF"/>
    <w:rsid w:val="00E96981"/>
    <w:rsid w:val="00E9710C"/>
    <w:rsid w:val="00E9713E"/>
    <w:rsid w:val="00E9740A"/>
    <w:rsid w:val="00EA0B78"/>
    <w:rsid w:val="00EA0FEB"/>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0782"/>
    <w:rsid w:val="00ED3DDA"/>
    <w:rsid w:val="00ED444F"/>
    <w:rsid w:val="00ED4CEA"/>
    <w:rsid w:val="00ED5584"/>
    <w:rsid w:val="00ED6A77"/>
    <w:rsid w:val="00ED7B11"/>
    <w:rsid w:val="00EE19C5"/>
    <w:rsid w:val="00EE1D1E"/>
    <w:rsid w:val="00EE1DA1"/>
    <w:rsid w:val="00EE2685"/>
    <w:rsid w:val="00EE3C68"/>
    <w:rsid w:val="00EE44FB"/>
    <w:rsid w:val="00EE5AF1"/>
    <w:rsid w:val="00EE786F"/>
    <w:rsid w:val="00EE7AD4"/>
    <w:rsid w:val="00EF0230"/>
    <w:rsid w:val="00EF1054"/>
    <w:rsid w:val="00EF2493"/>
    <w:rsid w:val="00EF2E12"/>
    <w:rsid w:val="00EF3D91"/>
    <w:rsid w:val="00EF5A06"/>
    <w:rsid w:val="00EF78B6"/>
    <w:rsid w:val="00EF7DB3"/>
    <w:rsid w:val="00F0057E"/>
    <w:rsid w:val="00F05CC6"/>
    <w:rsid w:val="00F06559"/>
    <w:rsid w:val="00F06D45"/>
    <w:rsid w:val="00F079F6"/>
    <w:rsid w:val="00F10CBB"/>
    <w:rsid w:val="00F12628"/>
    <w:rsid w:val="00F128A5"/>
    <w:rsid w:val="00F12981"/>
    <w:rsid w:val="00F12B78"/>
    <w:rsid w:val="00F1403D"/>
    <w:rsid w:val="00F1419F"/>
    <w:rsid w:val="00F14204"/>
    <w:rsid w:val="00F14439"/>
    <w:rsid w:val="00F149AA"/>
    <w:rsid w:val="00F1662C"/>
    <w:rsid w:val="00F16927"/>
    <w:rsid w:val="00F16D91"/>
    <w:rsid w:val="00F16FC5"/>
    <w:rsid w:val="00F1720A"/>
    <w:rsid w:val="00F2204B"/>
    <w:rsid w:val="00F2381C"/>
    <w:rsid w:val="00F24E95"/>
    <w:rsid w:val="00F26BB1"/>
    <w:rsid w:val="00F30887"/>
    <w:rsid w:val="00F30B7A"/>
    <w:rsid w:val="00F31DE9"/>
    <w:rsid w:val="00F325C8"/>
    <w:rsid w:val="00F32C69"/>
    <w:rsid w:val="00F34766"/>
    <w:rsid w:val="00F349E2"/>
    <w:rsid w:val="00F34D8A"/>
    <w:rsid w:val="00F34E1C"/>
    <w:rsid w:val="00F36303"/>
    <w:rsid w:val="00F37768"/>
    <w:rsid w:val="00F37C3F"/>
    <w:rsid w:val="00F37CAB"/>
    <w:rsid w:val="00F40EAA"/>
    <w:rsid w:val="00F410EA"/>
    <w:rsid w:val="00F41BFA"/>
    <w:rsid w:val="00F42C77"/>
    <w:rsid w:val="00F431B5"/>
    <w:rsid w:val="00F43754"/>
    <w:rsid w:val="00F44962"/>
    <w:rsid w:val="00F44ADD"/>
    <w:rsid w:val="00F44FB2"/>
    <w:rsid w:val="00F450BB"/>
    <w:rsid w:val="00F46549"/>
    <w:rsid w:val="00F47541"/>
    <w:rsid w:val="00F50CED"/>
    <w:rsid w:val="00F52F19"/>
    <w:rsid w:val="00F54418"/>
    <w:rsid w:val="00F54BDA"/>
    <w:rsid w:val="00F5724D"/>
    <w:rsid w:val="00F57B43"/>
    <w:rsid w:val="00F60853"/>
    <w:rsid w:val="00F62A6E"/>
    <w:rsid w:val="00F63F78"/>
    <w:rsid w:val="00F64047"/>
    <w:rsid w:val="00F64188"/>
    <w:rsid w:val="00F674C6"/>
    <w:rsid w:val="00F677E8"/>
    <w:rsid w:val="00F71431"/>
    <w:rsid w:val="00F7180D"/>
    <w:rsid w:val="00F724C8"/>
    <w:rsid w:val="00F7256D"/>
    <w:rsid w:val="00F72666"/>
    <w:rsid w:val="00F7315C"/>
    <w:rsid w:val="00F75A64"/>
    <w:rsid w:val="00F76261"/>
    <w:rsid w:val="00F76A73"/>
    <w:rsid w:val="00F773F7"/>
    <w:rsid w:val="00F809FC"/>
    <w:rsid w:val="00F82DC2"/>
    <w:rsid w:val="00F83EDE"/>
    <w:rsid w:val="00F87E19"/>
    <w:rsid w:val="00F9034F"/>
    <w:rsid w:val="00F91D74"/>
    <w:rsid w:val="00F9272F"/>
    <w:rsid w:val="00F93B44"/>
    <w:rsid w:val="00F96A41"/>
    <w:rsid w:val="00F96C32"/>
    <w:rsid w:val="00FA33E9"/>
    <w:rsid w:val="00FA6DBF"/>
    <w:rsid w:val="00FB23FA"/>
    <w:rsid w:val="00FB3F79"/>
    <w:rsid w:val="00FB4D6E"/>
    <w:rsid w:val="00FB62BD"/>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329"/>
    <w:rsid w:val="00FF2C59"/>
    <w:rsid w:val="00FF2EB6"/>
    <w:rsid w:val="00FF395C"/>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C03"/>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392587012">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9747411">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65155224">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777556091">
      <w:bodyDiv w:val="1"/>
      <w:marLeft w:val="0"/>
      <w:marRight w:val="0"/>
      <w:marTop w:val="0"/>
      <w:marBottom w:val="0"/>
      <w:divBdr>
        <w:top w:val="none" w:sz="0" w:space="0" w:color="auto"/>
        <w:left w:val="none" w:sz="0" w:space="0" w:color="auto"/>
        <w:bottom w:val="none" w:sz="0" w:space="0" w:color="auto"/>
        <w:right w:val="none" w:sz="0" w:space="0" w:color="auto"/>
      </w:divBdr>
    </w:div>
    <w:div w:id="1836338166">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36610510bcd411ed97b2975f7dad7488/asr" TargetMode="External"/><Relationship Id="rId21" Type="http://schemas.openxmlformats.org/officeDocument/2006/relationships/hyperlink" Target="https://esinvesticijos.lt/dokumentai/informacijos-apie-projektui-taikomus-aplinkosaugos-reikalavimus-forma-1"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14e33320f1ed11ec8fa7d02a65c371ad" TargetMode="External"/><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yperlink" Target="mailto:i.maroziene@c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6610510bcd411ed97b2975f7dad7488/asr" TargetMode="External"/><Relationship Id="rId24" Type="http://schemas.openxmlformats.org/officeDocument/2006/relationships/hyperlink" Target="mailto:j.gruneviene@cpva.lt" TargetMode="External"/><Relationship Id="rId32" Type="http://schemas.openxmlformats.org/officeDocument/2006/relationships/hyperlink" Target="https://www.e-tar.lt/portal/lt/legalAct/14e33320f1ed11ec8fa7d02a65c371ad"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mailto:info@cpva.lt"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hyperlink" Target="https://www.e-tar.lt/portal/lt/legalAct/14e33320f1ed11ec8fa7d02a65c371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2619eee040b711edbc04912defe897d1/asr" TargetMode="External"/><Relationship Id="rId30" Type="http://schemas.openxmlformats.org/officeDocument/2006/relationships/hyperlink" Target="mailto:j.gruneviene@cpva.lt"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639E4"/>
    <w:rsid w:val="000E5974"/>
    <w:rsid w:val="001237F5"/>
    <w:rsid w:val="001348C6"/>
    <w:rsid w:val="00173552"/>
    <w:rsid w:val="001D1682"/>
    <w:rsid w:val="001F2DE5"/>
    <w:rsid w:val="00211B47"/>
    <w:rsid w:val="00263ABF"/>
    <w:rsid w:val="002B00C5"/>
    <w:rsid w:val="002C0EE6"/>
    <w:rsid w:val="002C1020"/>
    <w:rsid w:val="00317337"/>
    <w:rsid w:val="0035422B"/>
    <w:rsid w:val="00354411"/>
    <w:rsid w:val="003C1F1F"/>
    <w:rsid w:val="003D1812"/>
    <w:rsid w:val="004A4126"/>
    <w:rsid w:val="004E2430"/>
    <w:rsid w:val="0054118F"/>
    <w:rsid w:val="00631305"/>
    <w:rsid w:val="00666228"/>
    <w:rsid w:val="006E0E51"/>
    <w:rsid w:val="006E2987"/>
    <w:rsid w:val="007055B3"/>
    <w:rsid w:val="00723133"/>
    <w:rsid w:val="00736C77"/>
    <w:rsid w:val="007511AF"/>
    <w:rsid w:val="00757820"/>
    <w:rsid w:val="007A1E62"/>
    <w:rsid w:val="007D36F7"/>
    <w:rsid w:val="00803552"/>
    <w:rsid w:val="00804DF7"/>
    <w:rsid w:val="00857481"/>
    <w:rsid w:val="00944E29"/>
    <w:rsid w:val="009C460C"/>
    <w:rsid w:val="009E11A0"/>
    <w:rsid w:val="00A544F6"/>
    <w:rsid w:val="00A72AAB"/>
    <w:rsid w:val="00AE6CFE"/>
    <w:rsid w:val="00B42D75"/>
    <w:rsid w:val="00B44282"/>
    <w:rsid w:val="00B562FB"/>
    <w:rsid w:val="00B60EE8"/>
    <w:rsid w:val="00BA339F"/>
    <w:rsid w:val="00BB07D1"/>
    <w:rsid w:val="00BD7F14"/>
    <w:rsid w:val="00BE473F"/>
    <w:rsid w:val="00C37F86"/>
    <w:rsid w:val="00D55755"/>
    <w:rsid w:val="00D874F0"/>
    <w:rsid w:val="00DD4385"/>
    <w:rsid w:val="00DF0263"/>
    <w:rsid w:val="00E444B8"/>
    <w:rsid w:val="00E471FA"/>
    <w:rsid w:val="00EA043D"/>
    <w:rsid w:val="00EA6F46"/>
    <w:rsid w:val="00F15A18"/>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Jolita Grunevienė</DisplayName>
        <AccountId>114</AccountId>
        <AccountType/>
      </UserInfo>
      <UserInfo>
        <DisplayName>Ričardas Šokaitis</DisplayName>
        <AccountId>120</AccountId>
        <AccountType/>
      </UserInfo>
      <UserInfo>
        <DisplayName>Irma Marozienė</DisplayName>
        <AccountId>753</AccountId>
        <AccountType/>
      </UserInfo>
    </DmsPermissionsUsers>
    <DmsCommChanPerm xmlns="028236e2-f653-4d19-ab67-4d06a9145e0c" xsi:nil="true"/>
    <DmsDocPrepDocSendRegReal xmlns="028236e2-f653-4d19-ab67-4d06a9145e0c">false</DmsDocPrepDocSendRegReal>
  </documentManagement>
</p:properties>
</file>

<file path=customXml/itemProps1.xml><?xml version="1.0" encoding="utf-8"?>
<ds:datastoreItem xmlns:ds="http://schemas.openxmlformats.org/officeDocument/2006/customXml" ds:itemID="{493AE16D-2107-43D0-A3E2-0A4BC377AFD3}"/>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5F7A71DD-EAD2-47DE-9D1E-C287E635CF57}"/>
</file>

<file path=customXml/itemProps4.xml><?xml version="1.0" encoding="utf-8"?>
<ds:datastoreItem xmlns:ds="http://schemas.openxmlformats.org/officeDocument/2006/customXml" ds:itemID="{2A3A1EE7-A45B-4B28-BA85-B281D30AC30D}"/>
</file>

<file path=docProps/app.xml><?xml version="1.0" encoding="utf-8"?>
<Properties xmlns="http://schemas.openxmlformats.org/officeDocument/2006/extended-properties" xmlns:vt="http://schemas.openxmlformats.org/officeDocument/2006/docPropsVTypes">
  <Template>Normal.dotm</Template>
  <TotalTime>11</TotalTime>
  <Pages>18</Pages>
  <Words>27540</Words>
  <Characters>15698</Characters>
  <Application>Microsoft Office Word</Application>
  <DocSecurity>0</DocSecurity>
  <Lines>130</Lines>
  <Paragraphs>86</Paragraphs>
  <ScaleCrop>false</ScaleCrop>
  <HeadingPairs>
    <vt:vector size="2" baseType="variant">
      <vt:variant>
        <vt:lpstr>Title</vt:lpstr>
      </vt:variant>
      <vt:variant>
        <vt:i4>1</vt:i4>
      </vt:variant>
    </vt:vector>
  </HeadingPairs>
  <TitlesOfParts>
    <vt:vector size="1" baseType="lpstr">
      <vt:lpstr>Kvietimas 20-005-P</vt:lpstr>
    </vt:vector>
  </TitlesOfParts>
  <Company>HP Inc.</Company>
  <LinksUpToDate>false</LinksUpToDate>
  <CharactersWithSpaces>43152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20-004-P</dc:title>
  <dc:subject/>
  <dc:creator>Zita  Markevičienė</dc:creator>
  <cp:keywords/>
  <dc:description/>
  <cp:lastModifiedBy>Jolita Grunevienė</cp:lastModifiedBy>
  <cp:revision>5</cp:revision>
  <dcterms:created xsi:type="dcterms:W3CDTF">2024-04-18T07:26:00Z</dcterms:created>
  <dcterms:modified xsi:type="dcterms:W3CDTF">2024-04-18T07:39:00Z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71;#Švietimo projektų skyrius|4d6950ba-bddb-4d59-b4f2-90fff673db9b</vt:lpwstr>
  </property>
  <property fmtid="{D5CDD505-2E9C-101B-9397-08002B2CF9AE}" pid="7" name="ContentTypeId">
    <vt:lpwstr>0x01010085772C3215B6614FB6DE0E33B8FFBAB8</vt:lpwstr>
  </property>
  <property fmtid="{D5CDD505-2E9C-101B-9397-08002B2CF9AE}" pid="9" name="DmsPermissionsUsers">
    <vt:lpwstr>114;#Jolita Grunevienė;#120;#Ričardas Šokaitis;#753;#Irma Marozienė</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