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16FB" w14:textId="223BA2F4" w:rsidR="002562DB" w:rsidRPr="006364BB" w:rsidRDefault="1FF4AD47" w:rsidP="5630D9E3">
      <w:pPr>
        <w:spacing w:after="0" w:line="240" w:lineRule="auto"/>
        <w:jc w:val="right"/>
      </w:pPr>
      <w:r w:rsidRPr="006364BB">
        <w:rPr>
          <w:rFonts w:ascii="Times New Roman" w:hAnsi="Times New Roman"/>
          <w:color w:val="000000" w:themeColor="text1"/>
          <w:sz w:val="20"/>
        </w:rPr>
        <w:t xml:space="preserve">PRITARTA </w:t>
      </w:r>
    </w:p>
    <w:p w14:paraId="7139FFB7" w14:textId="49C8DA43" w:rsidR="002562DB" w:rsidRPr="006364BB" w:rsidRDefault="1FF4AD47" w:rsidP="5630D9E3">
      <w:pPr>
        <w:spacing w:after="0" w:line="240" w:lineRule="auto"/>
        <w:jc w:val="right"/>
      </w:pPr>
      <w:r w:rsidRPr="006364BB">
        <w:rPr>
          <w:rFonts w:ascii="Times New Roman" w:hAnsi="Times New Roman"/>
          <w:color w:val="000000" w:themeColor="text1"/>
          <w:sz w:val="20"/>
        </w:rPr>
        <w:t xml:space="preserve">Tarpinstitucinės darbo grupės, sudarytos Lietuvos </w:t>
      </w:r>
    </w:p>
    <w:p w14:paraId="4E12E740" w14:textId="354D5F8C" w:rsidR="002562DB" w:rsidRPr="006364BB" w:rsidRDefault="1FF4AD47" w:rsidP="5630D9E3">
      <w:pPr>
        <w:spacing w:after="0" w:line="240" w:lineRule="auto"/>
        <w:jc w:val="right"/>
      </w:pPr>
      <w:r w:rsidRPr="006364BB">
        <w:rPr>
          <w:rFonts w:ascii="Times New Roman" w:hAnsi="Times New Roman"/>
          <w:color w:val="000000" w:themeColor="text1"/>
          <w:sz w:val="20"/>
        </w:rPr>
        <w:t xml:space="preserve">Respublikos finansų ministro 2021 m. birželio 11 d. </w:t>
      </w:r>
    </w:p>
    <w:p w14:paraId="6B88E0D6" w14:textId="3476E806" w:rsidR="002562DB" w:rsidRPr="006364BB" w:rsidRDefault="1FF4AD47" w:rsidP="340E8DE1">
      <w:pPr>
        <w:spacing w:after="0" w:line="240" w:lineRule="auto"/>
        <w:jc w:val="right"/>
      </w:pPr>
      <w:r w:rsidRPr="340E8DE1">
        <w:rPr>
          <w:rFonts w:ascii="Times New Roman" w:hAnsi="Times New Roman"/>
          <w:color w:val="000000" w:themeColor="text1"/>
          <w:sz w:val="20"/>
          <w:szCs w:val="20"/>
        </w:rPr>
        <w:t xml:space="preserve">įsakymu Nr. 1K-219 </w:t>
      </w:r>
      <w:r w:rsidR="340E8DE1" w:rsidRPr="340E8DE1">
        <w:rPr>
          <w:rFonts w:ascii="Times New Roman" w:eastAsia="Times New Roman" w:hAnsi="Times New Roman"/>
          <w:sz w:val="20"/>
          <w:szCs w:val="20"/>
        </w:rPr>
        <w:t>„</w:t>
      </w:r>
      <w:r w:rsidR="340E8DE1" w:rsidRPr="340E8DE1">
        <w:rPr>
          <w:sz w:val="20"/>
          <w:szCs w:val="20"/>
        </w:rPr>
        <w:t xml:space="preserve"> </w:t>
      </w:r>
      <w:r w:rsidRPr="340E8DE1">
        <w:rPr>
          <w:rFonts w:ascii="Times New Roman" w:hAnsi="Times New Roman"/>
          <w:color w:val="000000" w:themeColor="text1"/>
          <w:sz w:val="20"/>
          <w:szCs w:val="20"/>
        </w:rPr>
        <w:t>Dėl tarpinstitucinės darbo grupės sudarymo</w:t>
      </w:r>
      <w:r w:rsidR="340E8DE1" w:rsidRPr="340E8DE1">
        <w:rPr>
          <w:rFonts w:ascii="Times New Roman" w:eastAsia="Times New Roman" w:hAnsi="Times New Roman"/>
          <w:sz w:val="20"/>
          <w:szCs w:val="20"/>
        </w:rPr>
        <w:t xml:space="preserve"> “</w:t>
      </w:r>
      <w:r w:rsidR="340E8DE1" w:rsidRPr="340E8DE1">
        <w:rPr>
          <w:sz w:val="20"/>
          <w:szCs w:val="20"/>
        </w:rPr>
        <w:t xml:space="preserve"> </w:t>
      </w:r>
      <w:r w:rsidRPr="340E8DE1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176E02E8" w14:textId="41F85F87" w:rsidR="002562DB" w:rsidRDefault="00E4418E" w:rsidP="5630D9E3">
      <w:pPr>
        <w:spacing w:after="0" w:line="240" w:lineRule="auto"/>
        <w:jc w:val="right"/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202</w:t>
      </w:r>
      <w:r w:rsidR="003C7CEF">
        <w:rPr>
          <w:rFonts w:ascii="Times New Roman" w:hAnsi="Times New Roman"/>
          <w:color w:val="000000" w:themeColor="text1"/>
          <w:sz w:val="20"/>
          <w:szCs w:val="20"/>
        </w:rPr>
        <w:t>4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m. </w:t>
      </w:r>
      <w:r w:rsidR="003C7CEF">
        <w:rPr>
          <w:rFonts w:ascii="Times New Roman" w:hAnsi="Times New Roman"/>
          <w:color w:val="000000" w:themeColor="text1"/>
          <w:sz w:val="20"/>
          <w:szCs w:val="20"/>
        </w:rPr>
        <w:t xml:space="preserve">balandžio 19 </w:t>
      </w:r>
      <w:r w:rsidR="1FF4AD47" w:rsidRPr="340E8DE1">
        <w:rPr>
          <w:rFonts w:ascii="Times New Roman" w:hAnsi="Times New Roman"/>
          <w:color w:val="000000" w:themeColor="text1"/>
          <w:sz w:val="20"/>
          <w:szCs w:val="20"/>
        </w:rPr>
        <w:t xml:space="preserve">d. posėdžio protokolu Nr. </w:t>
      </w:r>
      <w:r w:rsidR="003C7CEF">
        <w:rPr>
          <w:rFonts w:ascii="Times New Roman" w:hAnsi="Times New Roman"/>
          <w:color w:val="000000" w:themeColor="text1"/>
          <w:sz w:val="20"/>
          <w:szCs w:val="20"/>
        </w:rPr>
        <w:t>20</w:t>
      </w:r>
    </w:p>
    <w:p w14:paraId="78C10F16" w14:textId="3D8BFE17" w:rsidR="002562DB" w:rsidRDefault="1FF4AD47" w:rsidP="5630D9E3">
      <w:pPr>
        <w:spacing w:after="0" w:line="240" w:lineRule="auto"/>
        <w:ind w:left="1440" w:hanging="1440"/>
        <w:jc w:val="center"/>
        <w:rPr>
          <w:rFonts w:ascii="Times New Roman" w:hAnsi="Times New Roman"/>
          <w:b/>
          <w:bCs/>
        </w:rPr>
      </w:pPr>
      <w:r w:rsidRPr="5630D9E3">
        <w:rPr>
          <w:rFonts w:ascii="Times New Roman" w:hAnsi="Times New Roman"/>
          <w:b/>
          <w:bCs/>
        </w:rPr>
        <w:t xml:space="preserve"> </w:t>
      </w:r>
    </w:p>
    <w:p w14:paraId="216CCA49" w14:textId="77777777" w:rsidR="002562DB" w:rsidRDefault="002562DB" w:rsidP="003B5700">
      <w:pPr>
        <w:spacing w:after="0" w:line="240" w:lineRule="auto"/>
        <w:ind w:left="1440" w:hanging="1440"/>
        <w:jc w:val="center"/>
        <w:rPr>
          <w:rFonts w:ascii="Times New Roman" w:hAnsi="Times New Roman"/>
          <w:b/>
          <w:szCs w:val="24"/>
        </w:rPr>
      </w:pPr>
    </w:p>
    <w:p w14:paraId="65991FC5" w14:textId="7D9F0388" w:rsidR="001772F4" w:rsidRPr="006C1706" w:rsidRDefault="54924242" w:rsidP="380065D1">
      <w:pPr>
        <w:spacing w:after="0" w:line="240" w:lineRule="auto"/>
        <w:ind w:left="1440" w:hanging="1440"/>
        <w:jc w:val="center"/>
        <w:rPr>
          <w:rFonts w:ascii="Times New Roman" w:hAnsi="Times New Roman"/>
          <w:b/>
          <w:bCs/>
        </w:rPr>
      </w:pPr>
      <w:r w:rsidRPr="340E8DE1">
        <w:rPr>
          <w:rFonts w:ascii="Times New Roman" w:hAnsi="Times New Roman"/>
          <w:b/>
          <w:bCs/>
        </w:rPr>
        <w:t>KVIETIMŲ</w:t>
      </w:r>
      <w:r w:rsidR="00D975CB" w:rsidRPr="340E8DE1">
        <w:rPr>
          <w:rFonts w:ascii="Times New Roman" w:hAnsi="Times New Roman"/>
          <w:b/>
          <w:bCs/>
        </w:rPr>
        <w:t xml:space="preserve"> IR </w:t>
      </w:r>
      <w:r w:rsidR="1848085F" w:rsidRPr="340E8DE1">
        <w:rPr>
          <w:rFonts w:ascii="Times New Roman" w:hAnsi="Times New Roman"/>
          <w:b/>
          <w:bCs/>
        </w:rPr>
        <w:t>PROJEKTŲ KODAVIMO INSTRUKCIJA</w:t>
      </w:r>
    </w:p>
    <w:p w14:paraId="3E64ACD2" w14:textId="77777777" w:rsidR="001772F4" w:rsidRPr="006C1706" w:rsidRDefault="001772F4" w:rsidP="003B5700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3746CF7A" w14:textId="3B3FF975" w:rsidR="001772F4" w:rsidRPr="006C1706" w:rsidRDefault="54924242" w:rsidP="003B5700">
      <w:pPr>
        <w:numPr>
          <w:ilvl w:val="0"/>
          <w:numId w:val="10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Kvietimų teikti projektų įgyvendinimo planus (toliau – kvietimas)</w:t>
      </w:r>
      <w:r w:rsidR="00D975CB" w:rsidRPr="340E8DE1">
        <w:rPr>
          <w:rFonts w:ascii="Times New Roman" w:hAnsi="Times New Roman"/>
        </w:rPr>
        <w:t xml:space="preserve"> ir</w:t>
      </w:r>
      <w:r w:rsidR="68C9B2EB" w:rsidRPr="340E8DE1">
        <w:rPr>
          <w:rFonts w:ascii="Times New Roman" w:hAnsi="Times New Roman"/>
        </w:rPr>
        <w:t xml:space="preserve"> projektų kodavimo instrukcija </w:t>
      </w:r>
      <w:r w:rsidR="707E6736" w:rsidRPr="340E8DE1">
        <w:rPr>
          <w:rFonts w:ascii="Times New Roman" w:hAnsi="Times New Roman"/>
        </w:rPr>
        <w:t xml:space="preserve">(toliau – </w:t>
      </w:r>
      <w:r w:rsidR="68C9B2EB" w:rsidRPr="340E8DE1">
        <w:rPr>
          <w:rFonts w:ascii="Times New Roman" w:hAnsi="Times New Roman"/>
        </w:rPr>
        <w:t>instrukcija</w:t>
      </w:r>
      <w:r w:rsidR="707E6736" w:rsidRPr="340E8DE1">
        <w:rPr>
          <w:rFonts w:ascii="Times New Roman" w:hAnsi="Times New Roman"/>
        </w:rPr>
        <w:t xml:space="preserve">) </w:t>
      </w:r>
      <w:r w:rsidR="68C9B2EB" w:rsidRPr="340E8DE1">
        <w:rPr>
          <w:rFonts w:ascii="Times New Roman" w:hAnsi="Times New Roman"/>
        </w:rPr>
        <w:t>detalizuoja</w:t>
      </w:r>
      <w:r w:rsidR="043F0050" w:rsidRPr="340E8DE1">
        <w:rPr>
          <w:rFonts w:ascii="Times New Roman" w:hAnsi="Times New Roman"/>
        </w:rPr>
        <w:t xml:space="preserve"> </w:t>
      </w:r>
      <w:r w:rsidRPr="340E8DE1">
        <w:rPr>
          <w:rFonts w:ascii="Times New Roman" w:hAnsi="Times New Roman"/>
        </w:rPr>
        <w:t>kvietimų</w:t>
      </w:r>
      <w:r w:rsidR="00D975CB" w:rsidRPr="340E8DE1">
        <w:rPr>
          <w:rFonts w:ascii="Times New Roman" w:hAnsi="Times New Roman"/>
        </w:rPr>
        <w:t xml:space="preserve"> ir </w:t>
      </w:r>
      <w:r w:rsidR="707E6736" w:rsidRPr="340E8DE1">
        <w:rPr>
          <w:rFonts w:ascii="Times New Roman" w:hAnsi="Times New Roman"/>
        </w:rPr>
        <w:t xml:space="preserve">unikalaus </w:t>
      </w:r>
      <w:r w:rsidR="00F306A0" w:rsidRPr="340E8DE1">
        <w:rPr>
          <w:rFonts w:ascii="Times New Roman" w:hAnsi="Times New Roman"/>
        </w:rPr>
        <w:t>kodo</w:t>
      </w:r>
      <w:r w:rsidR="707E6736" w:rsidRPr="340E8DE1">
        <w:rPr>
          <w:rFonts w:ascii="Times New Roman" w:hAnsi="Times New Roman"/>
        </w:rPr>
        <w:t xml:space="preserve"> sudarymą.</w:t>
      </w:r>
    </w:p>
    <w:p w14:paraId="332D33D1" w14:textId="4A44D5B0" w:rsidR="00213231" w:rsidRPr="00780A49" w:rsidRDefault="4BFF5279" w:rsidP="00780A49">
      <w:pPr>
        <w:pStyle w:val="Skyrius"/>
        <w:numPr>
          <w:ilvl w:val="0"/>
          <w:numId w:val="0"/>
        </w:numPr>
        <w:ind w:left="360"/>
      </w:pPr>
      <w:r w:rsidRPr="00CA02EA">
        <w:t xml:space="preserve">I. </w:t>
      </w:r>
      <w:r w:rsidR="2B5E3D44" w:rsidRPr="00CA02EA">
        <w:t xml:space="preserve">KVIETIMŲ TEIKTI </w:t>
      </w:r>
      <w:r w:rsidR="42B96239" w:rsidRPr="00CA02EA">
        <w:t>PROJEKTŲ ĮGYVENDINIMO PLANUS</w:t>
      </w:r>
      <w:r w:rsidR="004C5A58">
        <w:rPr>
          <w:lang w:val="lt-LT"/>
        </w:rPr>
        <w:t xml:space="preserve"> NUMERAVIMAS</w:t>
      </w:r>
    </w:p>
    <w:p w14:paraId="1C0910B0" w14:textId="4523FD13" w:rsidR="004171B9" w:rsidRDefault="002460FD" w:rsidP="00156E17">
      <w:pPr>
        <w:numPr>
          <w:ilvl w:val="0"/>
          <w:numId w:val="10"/>
        </w:numPr>
        <w:tabs>
          <w:tab w:val="left" w:pos="426"/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M</w:t>
      </w:r>
      <w:r w:rsidR="00F60168" w:rsidRPr="340E8DE1">
        <w:rPr>
          <w:rFonts w:ascii="Times New Roman" w:hAnsi="Times New Roman"/>
        </w:rPr>
        <w:t>inisterija</w:t>
      </w:r>
      <w:r w:rsidR="003D085D" w:rsidRPr="340E8DE1">
        <w:rPr>
          <w:rFonts w:ascii="Times New Roman" w:hAnsi="Times New Roman"/>
        </w:rPr>
        <w:t>,</w:t>
      </w:r>
      <w:r w:rsidR="00F60168" w:rsidRPr="340E8DE1">
        <w:rPr>
          <w:rFonts w:ascii="Times New Roman" w:hAnsi="Times New Roman"/>
        </w:rPr>
        <w:t xml:space="preserve"> kai kvietimų planą rengia ministerija ar pažangos priemonės koordinatorius (jei paskirtas) arba, regionų plėtros planų administruojančioji institucija</w:t>
      </w:r>
      <w:r w:rsidR="003D085D" w:rsidRPr="340E8DE1">
        <w:rPr>
          <w:rFonts w:ascii="Times New Roman" w:hAnsi="Times New Roman"/>
        </w:rPr>
        <w:t>,</w:t>
      </w:r>
      <w:r w:rsidR="00F60168" w:rsidRPr="340E8DE1">
        <w:rPr>
          <w:rFonts w:ascii="Times New Roman" w:hAnsi="Times New Roman"/>
        </w:rPr>
        <w:t xml:space="preserve"> kai įgyvendinami regionų plėtros planų įgyvendinimo projektai, </w:t>
      </w:r>
      <w:r w:rsidR="006D4E05" w:rsidRPr="340E8DE1">
        <w:rPr>
          <w:rFonts w:ascii="Times New Roman" w:hAnsi="Times New Roman"/>
        </w:rPr>
        <w:t>suteikia unikalų numerį k</w:t>
      </w:r>
      <w:r w:rsidR="00C37A2E" w:rsidRPr="340E8DE1">
        <w:rPr>
          <w:rFonts w:ascii="Times New Roman" w:hAnsi="Times New Roman"/>
        </w:rPr>
        <w:t>iekvienam kvietimui</w:t>
      </w:r>
      <w:r w:rsidR="00591D72" w:rsidRPr="340E8DE1">
        <w:rPr>
          <w:rFonts w:ascii="Times New Roman" w:hAnsi="Times New Roman"/>
        </w:rPr>
        <w:t>, kurį nurodo kvietim</w:t>
      </w:r>
      <w:r w:rsidR="00A87968" w:rsidRPr="340E8DE1">
        <w:rPr>
          <w:rFonts w:ascii="Times New Roman" w:hAnsi="Times New Roman"/>
        </w:rPr>
        <w:t>ų</w:t>
      </w:r>
      <w:r w:rsidR="00591D72" w:rsidRPr="340E8DE1">
        <w:rPr>
          <w:rFonts w:ascii="Times New Roman" w:hAnsi="Times New Roman"/>
        </w:rPr>
        <w:t xml:space="preserve"> plane ir kituose susijusiuose teisės aktuose</w:t>
      </w:r>
      <w:r w:rsidR="006D4E05" w:rsidRPr="340E8DE1">
        <w:rPr>
          <w:rFonts w:ascii="Times New Roman" w:hAnsi="Times New Roman"/>
        </w:rPr>
        <w:t xml:space="preserve">. Unikalus kvietimo numeris turi būti sudarytas </w:t>
      </w:r>
      <w:r w:rsidR="001772F4" w:rsidRPr="340E8DE1">
        <w:rPr>
          <w:rFonts w:ascii="Times New Roman" w:hAnsi="Times New Roman"/>
        </w:rPr>
        <w:t xml:space="preserve">iš </w:t>
      </w:r>
      <w:r w:rsidR="00052400" w:rsidRPr="340E8DE1">
        <w:rPr>
          <w:rFonts w:ascii="Times New Roman" w:hAnsi="Times New Roman"/>
        </w:rPr>
        <w:t>trijų</w:t>
      </w:r>
      <w:r w:rsidR="001772F4" w:rsidRPr="340E8DE1">
        <w:rPr>
          <w:rFonts w:ascii="Times New Roman" w:hAnsi="Times New Roman"/>
        </w:rPr>
        <w:t xml:space="preserve"> dalių, atskiriamų viena nuo kitos skiriamuoju ženklu brūkšneliu („-“): </w:t>
      </w:r>
    </w:p>
    <w:p w14:paraId="1E3FEBC8" w14:textId="7D2CBD92" w:rsidR="00276A55" w:rsidRDefault="002460FD" w:rsidP="00276A55">
      <w:pPr>
        <w:pStyle w:val="ListParagraph"/>
        <w:numPr>
          <w:ilvl w:val="1"/>
          <w:numId w:val="10"/>
        </w:numPr>
        <w:spacing w:line="240" w:lineRule="auto"/>
        <w:ind w:left="0" w:firstLine="284"/>
        <w:jc w:val="both"/>
        <w:rPr>
          <w:rFonts w:ascii="Times New Roman" w:hAnsi="Times New Roman"/>
        </w:rPr>
      </w:pPr>
      <w:r w:rsidRPr="64CEBF4A">
        <w:rPr>
          <w:rFonts w:ascii="Times New Roman" w:hAnsi="Times New Roman"/>
        </w:rPr>
        <w:t>ministerijos</w:t>
      </w:r>
      <w:r w:rsidR="00BF7273" w:rsidRPr="64CEBF4A">
        <w:rPr>
          <w:rFonts w:ascii="Times New Roman" w:hAnsi="Times New Roman"/>
        </w:rPr>
        <w:t xml:space="preserve"> </w:t>
      </w:r>
      <w:r w:rsidR="00E41805" w:rsidRPr="64CEBF4A">
        <w:rPr>
          <w:rFonts w:ascii="Times New Roman" w:hAnsi="Times New Roman"/>
        </w:rPr>
        <w:t>arba region</w:t>
      </w:r>
      <w:r w:rsidR="000C6A9D" w:rsidRPr="64CEBF4A">
        <w:rPr>
          <w:rFonts w:ascii="Times New Roman" w:hAnsi="Times New Roman"/>
        </w:rPr>
        <w:t>o</w:t>
      </w:r>
      <w:r w:rsidR="00E41805" w:rsidRPr="64CEBF4A">
        <w:rPr>
          <w:rFonts w:ascii="Times New Roman" w:hAnsi="Times New Roman"/>
        </w:rPr>
        <w:t xml:space="preserve"> plėtros taryb</w:t>
      </w:r>
      <w:r w:rsidR="000C6A9D" w:rsidRPr="64CEBF4A">
        <w:rPr>
          <w:rFonts w:ascii="Times New Roman" w:hAnsi="Times New Roman"/>
        </w:rPr>
        <w:t>os</w:t>
      </w:r>
      <w:r w:rsidR="00E41805" w:rsidRPr="64CEBF4A">
        <w:rPr>
          <w:rFonts w:ascii="Times New Roman" w:hAnsi="Times New Roman"/>
        </w:rPr>
        <w:t xml:space="preserve"> (toliau - RPT), kai įgyvendinami region</w:t>
      </w:r>
      <w:r w:rsidR="000C6A9D" w:rsidRPr="64CEBF4A">
        <w:rPr>
          <w:rFonts w:ascii="Times New Roman" w:hAnsi="Times New Roman"/>
        </w:rPr>
        <w:t>o</w:t>
      </w:r>
      <w:r w:rsidR="00E41805" w:rsidRPr="64CEBF4A">
        <w:rPr>
          <w:rFonts w:ascii="Times New Roman" w:hAnsi="Times New Roman"/>
        </w:rPr>
        <w:t xml:space="preserve"> plėtros plan</w:t>
      </w:r>
      <w:r w:rsidR="000C6A9D" w:rsidRPr="64CEBF4A">
        <w:rPr>
          <w:rFonts w:ascii="Times New Roman" w:hAnsi="Times New Roman"/>
        </w:rPr>
        <w:t>o</w:t>
      </w:r>
      <w:r w:rsidR="00E41805" w:rsidRPr="64CEBF4A">
        <w:rPr>
          <w:rFonts w:ascii="Times New Roman" w:hAnsi="Times New Roman"/>
        </w:rPr>
        <w:t xml:space="preserve"> įgyvendinimo projektai, arba administruojančiosios institucijos, kai į kvietimą įtraukiamos skirtingų asignavimų valdytojų finansuojamos pažangos priemonių veiklos (poveiklės)</w:t>
      </w:r>
      <w:r w:rsidR="015E6BC2" w:rsidRPr="64CEBF4A">
        <w:rPr>
          <w:rFonts w:ascii="Times New Roman" w:hAnsi="Times New Roman"/>
        </w:rPr>
        <w:t xml:space="preserve"> arba kvietimas rengiamas finansinių priemonių projektams</w:t>
      </w:r>
      <w:r w:rsidR="619765BB" w:rsidRPr="64CEBF4A">
        <w:rPr>
          <w:rFonts w:ascii="Times New Roman" w:hAnsi="Times New Roman"/>
        </w:rPr>
        <w:t xml:space="preserve"> įgyvendinti</w:t>
      </w:r>
      <w:r w:rsidR="00E41805" w:rsidRPr="64CEBF4A">
        <w:rPr>
          <w:rFonts w:ascii="Times New Roman" w:hAnsi="Times New Roman"/>
        </w:rPr>
        <w:t xml:space="preserve">, numerio </w:t>
      </w:r>
      <w:r w:rsidR="00C4672D" w:rsidRPr="64CEBF4A">
        <w:rPr>
          <w:rFonts w:ascii="Times New Roman" w:hAnsi="Times New Roman"/>
        </w:rPr>
        <w:t xml:space="preserve">pagal </w:t>
      </w:r>
      <w:r w:rsidR="00857F59" w:rsidRPr="64CEBF4A">
        <w:rPr>
          <w:rFonts w:ascii="Times New Roman" w:hAnsi="Times New Roman"/>
        </w:rPr>
        <w:t>1</w:t>
      </w:r>
      <w:r w:rsidR="001772F4" w:rsidRPr="64CEBF4A">
        <w:rPr>
          <w:rFonts w:ascii="Times New Roman" w:hAnsi="Times New Roman"/>
        </w:rPr>
        <w:t xml:space="preserve"> lentel</w:t>
      </w:r>
      <w:r w:rsidR="00C4672D" w:rsidRPr="64CEBF4A">
        <w:rPr>
          <w:rFonts w:ascii="Times New Roman" w:hAnsi="Times New Roman"/>
        </w:rPr>
        <w:t>ę</w:t>
      </w:r>
      <w:r w:rsidR="001D51EB" w:rsidRPr="64CEBF4A">
        <w:rPr>
          <w:rFonts w:ascii="Times New Roman" w:hAnsi="Times New Roman"/>
        </w:rPr>
        <w:t>.</w:t>
      </w:r>
      <w:r w:rsidR="00627BA3" w:rsidRPr="64CEBF4A">
        <w:rPr>
          <w:rFonts w:ascii="Times New Roman" w:hAnsi="Times New Roman"/>
        </w:rPr>
        <w:t xml:space="preserve"> </w:t>
      </w:r>
    </w:p>
    <w:p w14:paraId="23D27C40" w14:textId="1FFEE354" w:rsidR="001772F4" w:rsidRPr="004171B9" w:rsidRDefault="00857F59" w:rsidP="34335E02">
      <w:pPr>
        <w:keepNext/>
        <w:keepLines/>
        <w:tabs>
          <w:tab w:val="left" w:pos="567"/>
        </w:tabs>
        <w:spacing w:after="120" w:line="240" w:lineRule="auto"/>
        <w:ind w:left="540"/>
        <w:jc w:val="both"/>
        <w:rPr>
          <w:rFonts w:ascii="Times New Roman" w:hAnsi="Times New Roman"/>
          <w:i/>
          <w:iCs/>
        </w:rPr>
      </w:pPr>
      <w:r w:rsidRPr="34335E02">
        <w:rPr>
          <w:rFonts w:ascii="Times New Roman" w:hAnsi="Times New Roman"/>
          <w:i/>
          <w:iCs/>
        </w:rPr>
        <w:t>1</w:t>
      </w:r>
      <w:r w:rsidR="001772F4" w:rsidRPr="34335E02">
        <w:rPr>
          <w:rFonts w:ascii="Times New Roman" w:hAnsi="Times New Roman"/>
          <w:i/>
          <w:iCs/>
        </w:rPr>
        <w:t xml:space="preserve"> lentelė. </w:t>
      </w:r>
      <w:r w:rsidR="0039203A">
        <w:rPr>
          <w:rFonts w:ascii="Times New Roman" w:hAnsi="Times New Roman"/>
          <w:i/>
          <w:iCs/>
        </w:rPr>
        <w:t>Institucijų sąrašas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2904"/>
        <w:gridCol w:w="5700"/>
      </w:tblGrid>
      <w:tr w:rsidR="00BF7273" w:rsidRPr="006C1706" w14:paraId="08B3F35A" w14:textId="77777777" w:rsidTr="00780A49">
        <w:trPr>
          <w:tblHeader/>
        </w:trPr>
        <w:tc>
          <w:tcPr>
            <w:tcW w:w="532" w:type="pct"/>
          </w:tcPr>
          <w:p w14:paraId="5B4D73FE" w14:textId="439F462C" w:rsidR="00BF7273" w:rsidRDefault="00BF7273" w:rsidP="00E26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Numeris</w:t>
            </w:r>
          </w:p>
        </w:tc>
        <w:tc>
          <w:tcPr>
            <w:tcW w:w="1508" w:type="pct"/>
          </w:tcPr>
          <w:p w14:paraId="5CF56DBA" w14:textId="114A42EF" w:rsidR="00BF7273" w:rsidRPr="006C1706" w:rsidRDefault="007C0DB0" w:rsidP="007C0D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="00BF7273" w:rsidRPr="006C1706">
              <w:rPr>
                <w:rFonts w:ascii="Times New Roman" w:hAnsi="Times New Roman"/>
                <w:b/>
              </w:rPr>
              <w:t>antrump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960" w:type="pct"/>
          </w:tcPr>
          <w:p w14:paraId="4E7F678A" w14:textId="53DA9E53" w:rsidR="00BF7273" w:rsidRPr="006C1706" w:rsidRDefault="0039203A" w:rsidP="003920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Institucijos p</w:t>
            </w:r>
            <w:r w:rsidR="00BF7273" w:rsidRPr="006C1706">
              <w:rPr>
                <w:rFonts w:ascii="Times New Roman" w:hAnsi="Times New Roman"/>
                <w:b/>
              </w:rPr>
              <w:t>avadinimas</w:t>
            </w:r>
          </w:p>
        </w:tc>
      </w:tr>
      <w:tr w:rsidR="00BF7273" w:rsidRPr="006C1706" w14:paraId="173C13A1" w14:textId="77777777" w:rsidTr="00780A49">
        <w:tc>
          <w:tcPr>
            <w:tcW w:w="532" w:type="pct"/>
          </w:tcPr>
          <w:p w14:paraId="3A860338" w14:textId="7FDC4884" w:rsidR="00BF7273" w:rsidRDefault="00BF7273" w:rsidP="00324846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08" w:type="pct"/>
          </w:tcPr>
          <w:p w14:paraId="7A8B6B7B" w14:textId="4567CF3C" w:rsidR="00BF7273" w:rsidRPr="006C1706" w:rsidRDefault="00BF7273" w:rsidP="00324846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</w:t>
            </w:r>
          </w:p>
        </w:tc>
        <w:tc>
          <w:tcPr>
            <w:tcW w:w="2960" w:type="pct"/>
          </w:tcPr>
          <w:p w14:paraId="51A738D5" w14:textId="77777777" w:rsidR="00BF7273" w:rsidRPr="006C1706" w:rsidRDefault="00BF7273" w:rsidP="003248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aplinkos ministerija</w:t>
            </w:r>
          </w:p>
        </w:tc>
      </w:tr>
      <w:tr w:rsidR="00BF7273" w:rsidRPr="006C1706" w14:paraId="6F96013B" w14:textId="77777777" w:rsidTr="00780A49">
        <w:tc>
          <w:tcPr>
            <w:tcW w:w="532" w:type="pct"/>
          </w:tcPr>
          <w:p w14:paraId="4B890FA2" w14:textId="7CC9757D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508" w:type="pct"/>
          </w:tcPr>
          <w:p w14:paraId="6429A8AB" w14:textId="023F35B5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EIM</w:t>
            </w:r>
          </w:p>
        </w:tc>
        <w:tc>
          <w:tcPr>
            <w:tcW w:w="2960" w:type="pct"/>
          </w:tcPr>
          <w:p w14:paraId="2D389AC3" w14:textId="57AD2DA0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Respublikos ekonomikos ir inovacijų ministerija</w:t>
            </w:r>
          </w:p>
        </w:tc>
      </w:tr>
      <w:tr w:rsidR="00BF7273" w:rsidRPr="006C1706" w14:paraId="502D73D0" w14:textId="77777777" w:rsidTr="00780A49">
        <w:tc>
          <w:tcPr>
            <w:tcW w:w="532" w:type="pct"/>
          </w:tcPr>
          <w:p w14:paraId="384F4AAE" w14:textId="29BC3EA6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08" w:type="pct"/>
          </w:tcPr>
          <w:p w14:paraId="76C9CF91" w14:textId="42364DB1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</w:t>
            </w:r>
          </w:p>
        </w:tc>
        <w:tc>
          <w:tcPr>
            <w:tcW w:w="2960" w:type="pct"/>
          </w:tcPr>
          <w:p w14:paraId="372CE3D7" w14:textId="35BC32E2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energetikos ministerija</w:t>
            </w:r>
          </w:p>
        </w:tc>
      </w:tr>
      <w:tr w:rsidR="00BF7273" w:rsidRPr="006C1706" w14:paraId="0F739F3A" w14:textId="77777777" w:rsidTr="00780A49">
        <w:tc>
          <w:tcPr>
            <w:tcW w:w="532" w:type="pct"/>
          </w:tcPr>
          <w:p w14:paraId="33B7493E" w14:textId="0FF8D402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08" w:type="pct"/>
          </w:tcPr>
          <w:p w14:paraId="7AC0E20D" w14:textId="54F0C4B5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FM</w:t>
            </w:r>
          </w:p>
        </w:tc>
        <w:tc>
          <w:tcPr>
            <w:tcW w:w="2960" w:type="pct"/>
          </w:tcPr>
          <w:p w14:paraId="54AD17B7" w14:textId="57EA0447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finansų ministerija</w:t>
            </w:r>
          </w:p>
        </w:tc>
      </w:tr>
      <w:tr w:rsidR="00BF7273" w:rsidRPr="006C1706" w14:paraId="6F240345" w14:textId="77777777" w:rsidTr="00780A49">
        <w:tc>
          <w:tcPr>
            <w:tcW w:w="532" w:type="pct"/>
          </w:tcPr>
          <w:p w14:paraId="4B3FD251" w14:textId="505798EC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508" w:type="pct"/>
          </w:tcPr>
          <w:p w14:paraId="6A74398D" w14:textId="46D839BE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 w:rsidRPr="6833EB5C">
              <w:rPr>
                <w:rFonts w:ascii="Times New Roman" w:hAnsi="Times New Roman"/>
              </w:rPr>
              <w:t>KAM</w:t>
            </w:r>
          </w:p>
        </w:tc>
        <w:tc>
          <w:tcPr>
            <w:tcW w:w="2960" w:type="pct"/>
          </w:tcPr>
          <w:p w14:paraId="07D0C50C" w14:textId="36BEA798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7273">
              <w:rPr>
                <w:rFonts w:ascii="Times New Roman" w:hAnsi="Times New Roman"/>
              </w:rPr>
              <w:t>Lietuvos Respublikos krašto apsaugos ministerija</w:t>
            </w:r>
          </w:p>
        </w:tc>
      </w:tr>
      <w:tr w:rsidR="00BF7273" w:rsidRPr="006C1706" w14:paraId="6BB4AC86" w14:textId="77777777" w:rsidTr="00780A49">
        <w:trPr>
          <w:trHeight w:val="70"/>
        </w:trPr>
        <w:tc>
          <w:tcPr>
            <w:tcW w:w="532" w:type="pct"/>
          </w:tcPr>
          <w:p w14:paraId="1D3732E0" w14:textId="4B3040D1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508" w:type="pct"/>
          </w:tcPr>
          <w:p w14:paraId="61B01C15" w14:textId="1981A22C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KM</w:t>
            </w:r>
          </w:p>
        </w:tc>
        <w:tc>
          <w:tcPr>
            <w:tcW w:w="2960" w:type="pct"/>
          </w:tcPr>
          <w:p w14:paraId="3C322B52" w14:textId="15338086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kultūros ministerija</w:t>
            </w:r>
          </w:p>
        </w:tc>
      </w:tr>
      <w:tr w:rsidR="00BF7273" w:rsidRPr="006C1706" w14:paraId="528844CC" w14:textId="77777777" w:rsidTr="00780A49">
        <w:tc>
          <w:tcPr>
            <w:tcW w:w="532" w:type="pct"/>
          </w:tcPr>
          <w:p w14:paraId="590F1EF3" w14:textId="73D64C0D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508" w:type="pct"/>
          </w:tcPr>
          <w:p w14:paraId="0D4B7251" w14:textId="69A77A63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SADM</w:t>
            </w:r>
          </w:p>
        </w:tc>
        <w:tc>
          <w:tcPr>
            <w:tcW w:w="2960" w:type="pct"/>
          </w:tcPr>
          <w:p w14:paraId="226D349E" w14:textId="7F30717A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socialinės apsaugos ir darbo ministerija</w:t>
            </w:r>
          </w:p>
        </w:tc>
      </w:tr>
      <w:tr w:rsidR="00BF7273" w:rsidRPr="006C1706" w14:paraId="29F943C6" w14:textId="77777777" w:rsidTr="00780A49">
        <w:tc>
          <w:tcPr>
            <w:tcW w:w="532" w:type="pct"/>
          </w:tcPr>
          <w:p w14:paraId="46A2F515" w14:textId="09AD34F8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508" w:type="pct"/>
          </w:tcPr>
          <w:p w14:paraId="50C4372D" w14:textId="34233B33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</w:t>
            </w:r>
          </w:p>
        </w:tc>
        <w:tc>
          <w:tcPr>
            <w:tcW w:w="2960" w:type="pct"/>
          </w:tcPr>
          <w:p w14:paraId="128596DC" w14:textId="548ECEF6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susisiekimo ministerija</w:t>
            </w:r>
          </w:p>
        </w:tc>
      </w:tr>
      <w:tr w:rsidR="00BF7273" w:rsidRPr="006C1706" w14:paraId="406301F7" w14:textId="77777777" w:rsidTr="00780A49">
        <w:tc>
          <w:tcPr>
            <w:tcW w:w="532" w:type="pct"/>
          </w:tcPr>
          <w:p w14:paraId="6275EC6A" w14:textId="05A6A962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508" w:type="pct"/>
          </w:tcPr>
          <w:p w14:paraId="5AA9D234" w14:textId="74A1137F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</w:t>
            </w:r>
          </w:p>
        </w:tc>
        <w:tc>
          <w:tcPr>
            <w:tcW w:w="2960" w:type="pct"/>
          </w:tcPr>
          <w:p w14:paraId="3FF1F579" w14:textId="65BCCB4C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sveikatos apsaugos ministerija</w:t>
            </w:r>
          </w:p>
        </w:tc>
      </w:tr>
      <w:tr w:rsidR="00BF7273" w:rsidRPr="006C1706" w14:paraId="3D512993" w14:textId="77777777" w:rsidTr="00780A49">
        <w:tc>
          <w:tcPr>
            <w:tcW w:w="532" w:type="pct"/>
          </w:tcPr>
          <w:p w14:paraId="2E4F9173" w14:textId="16D01361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08" w:type="pct"/>
          </w:tcPr>
          <w:p w14:paraId="314F46DC" w14:textId="60FB9352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ŠMSM</w:t>
            </w:r>
          </w:p>
        </w:tc>
        <w:tc>
          <w:tcPr>
            <w:tcW w:w="2960" w:type="pct"/>
          </w:tcPr>
          <w:p w14:paraId="495E2F80" w14:textId="478431E0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švietimo</w:t>
            </w:r>
            <w:r>
              <w:rPr>
                <w:rFonts w:ascii="Times New Roman" w:hAnsi="Times New Roman"/>
              </w:rPr>
              <w:t>,</w:t>
            </w:r>
            <w:r w:rsidRPr="006C1706">
              <w:rPr>
                <w:rFonts w:ascii="Times New Roman" w:hAnsi="Times New Roman"/>
              </w:rPr>
              <w:t xml:space="preserve"> mokslo</w:t>
            </w:r>
            <w:r>
              <w:rPr>
                <w:rFonts w:ascii="Times New Roman" w:hAnsi="Times New Roman"/>
              </w:rPr>
              <w:t xml:space="preserve"> ir sporto</w:t>
            </w:r>
            <w:r w:rsidRPr="006C1706">
              <w:rPr>
                <w:rFonts w:ascii="Times New Roman" w:hAnsi="Times New Roman"/>
              </w:rPr>
              <w:t xml:space="preserve"> ministerija</w:t>
            </w:r>
          </w:p>
        </w:tc>
      </w:tr>
      <w:tr w:rsidR="00BF7273" w:rsidRPr="006C1706" w14:paraId="73E1111B" w14:textId="77777777" w:rsidTr="00780A49">
        <w:tc>
          <w:tcPr>
            <w:tcW w:w="532" w:type="pct"/>
          </w:tcPr>
          <w:p w14:paraId="07D7D1B9" w14:textId="357A3CB6" w:rsidR="00BF7273" w:rsidRPr="6833EB5C" w:rsidRDefault="00BF7273" w:rsidP="00780A49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08" w:type="pct"/>
          </w:tcPr>
          <w:p w14:paraId="7B4E59B4" w14:textId="5CDC3B32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 w:rsidRPr="6833EB5C">
              <w:rPr>
                <w:rFonts w:ascii="Times New Roman" w:hAnsi="Times New Roman"/>
              </w:rPr>
              <w:t>VRM</w:t>
            </w:r>
          </w:p>
        </w:tc>
        <w:tc>
          <w:tcPr>
            <w:tcW w:w="2960" w:type="pct"/>
          </w:tcPr>
          <w:p w14:paraId="07D43AD1" w14:textId="2D77DFE5" w:rsidR="00BF7273" w:rsidRPr="00780A49" w:rsidRDefault="00BF7273" w:rsidP="004171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0A49">
              <w:rPr>
                <w:rFonts w:ascii="Times New Roman" w:hAnsi="Times New Roman"/>
              </w:rPr>
              <w:t xml:space="preserve">Lietuvos Respublikos </w:t>
            </w:r>
            <w:r w:rsidRPr="006C1706">
              <w:rPr>
                <w:rFonts w:ascii="Times New Roman" w:hAnsi="Times New Roman"/>
              </w:rPr>
              <w:t>vidaus reikalų</w:t>
            </w:r>
            <w:r w:rsidRPr="00780A49">
              <w:rPr>
                <w:rFonts w:ascii="Times New Roman" w:hAnsi="Times New Roman"/>
              </w:rPr>
              <w:t xml:space="preserve"> ministerija</w:t>
            </w:r>
          </w:p>
        </w:tc>
      </w:tr>
      <w:tr w:rsidR="00BF7273" w14:paraId="2021A1F8" w14:textId="77777777" w:rsidTr="004171B9">
        <w:trPr>
          <w:trHeight w:val="70"/>
        </w:trPr>
        <w:tc>
          <w:tcPr>
            <w:tcW w:w="532" w:type="pct"/>
          </w:tcPr>
          <w:p w14:paraId="05077B49" w14:textId="2634B7EA" w:rsidR="00BF7273" w:rsidRPr="6833EB5C" w:rsidRDefault="00BF7273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08" w:type="pct"/>
          </w:tcPr>
          <w:p w14:paraId="0D6DD2BE" w14:textId="7A50B39D" w:rsidR="00BF7273" w:rsidRDefault="00BF7273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6833EB5C">
              <w:rPr>
                <w:rFonts w:ascii="Times New Roman" w:hAnsi="Times New Roman"/>
              </w:rPr>
              <w:t>ŽŪM</w:t>
            </w:r>
          </w:p>
        </w:tc>
        <w:tc>
          <w:tcPr>
            <w:tcW w:w="2960" w:type="pct"/>
          </w:tcPr>
          <w:p w14:paraId="1EE6D77B" w14:textId="344FAE46" w:rsidR="00BF7273" w:rsidRDefault="00BF7273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6833EB5C">
              <w:rPr>
                <w:rFonts w:ascii="Times New Roman" w:eastAsia="Times New Roman" w:hAnsi="Times New Roman"/>
                <w:color w:val="000000" w:themeColor="text1"/>
              </w:rPr>
              <w:t>Lietuvos Respublikos žemės ūkio ministerija</w:t>
            </w:r>
          </w:p>
        </w:tc>
      </w:tr>
      <w:tr w:rsidR="007C0DB0" w:rsidRPr="6833EB5C" w14:paraId="5F6717B9" w14:textId="77777777" w:rsidTr="004171B9">
        <w:trPr>
          <w:trHeight w:val="11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B44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D67" w14:textId="77777777" w:rsidR="007C0DB0" w:rsidRPr="6833EB5C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01F" w14:textId="5616B754" w:rsidR="007C0DB0" w:rsidRPr="6833EB5C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Vilniaus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:rsidRPr="6833EB5C" w14:paraId="53BEBDCC" w14:textId="77777777" w:rsidTr="004171B9">
        <w:trPr>
          <w:trHeight w:val="247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278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C67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ALY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7D8" w14:textId="2224D9FF" w:rsidR="007C0DB0" w:rsidRPr="6833EB5C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Alytaus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:rsidRPr="6833EB5C" w14:paraId="527F42DB" w14:textId="77777777" w:rsidTr="004171B9">
        <w:trPr>
          <w:trHeight w:val="11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D44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199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KAU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5088" w14:textId="78F344BA" w:rsidR="007C0DB0" w:rsidRPr="6833EB5C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Kauno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:rsidRPr="6833EB5C" w14:paraId="2F0D0B0E" w14:textId="77777777" w:rsidTr="004171B9">
        <w:trPr>
          <w:trHeight w:val="7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70B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8E2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D18E" w14:textId="52AE8E94" w:rsidR="007C0DB0" w:rsidRPr="6833EB5C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Klaipėdos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:rsidRPr="6833EB5C" w14:paraId="5CA51528" w14:textId="77777777" w:rsidTr="004171B9">
        <w:trPr>
          <w:trHeight w:val="7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317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C60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929A" w14:textId="65A5B6A9" w:rsidR="007C0DB0" w:rsidRPr="6833EB5C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Marijampolės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14:paraId="7E9E4170" w14:textId="77777777" w:rsidTr="004171B9">
        <w:trPr>
          <w:trHeight w:val="7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8FF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3D6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A03" w14:textId="155254FF" w:rsidR="007C0DB0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Panevėžio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14:paraId="0989E65E" w14:textId="77777777" w:rsidTr="004171B9">
        <w:trPr>
          <w:trHeight w:val="10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96A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C793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ŠIA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17E" w14:textId="3BF44BB8" w:rsidR="007C0DB0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Šiaulių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14:paraId="39C924CE" w14:textId="77777777" w:rsidTr="004171B9">
        <w:trPr>
          <w:trHeight w:val="19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497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06C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TAU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0895" w14:textId="5974281E" w:rsidR="007C0DB0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Tauragės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14:paraId="5408E96E" w14:textId="77777777" w:rsidTr="004171B9">
        <w:trPr>
          <w:trHeight w:val="7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C33B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AD1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B7B" w14:textId="5DDEEF2D" w:rsidR="007C0DB0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Telšių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14:paraId="3E2C3E49" w14:textId="77777777" w:rsidTr="004171B9">
        <w:trPr>
          <w:trHeight w:val="174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271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EF4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UTE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1AD" w14:textId="7A100AA0" w:rsidR="007C0DB0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Utenos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C42BEC" w14:paraId="0F8131C1" w14:textId="77777777" w:rsidTr="004171B9">
        <w:trPr>
          <w:trHeight w:val="139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696" w14:textId="44DD1E7E" w:rsidR="00C42BEC" w:rsidRDefault="00C42BEC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ED0" w14:textId="65AFC932" w:rsidR="00C42BEC" w:rsidRDefault="00C42BEC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CPVA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EA0" w14:textId="4DC62913" w:rsidR="00C42BEC" w:rsidRDefault="007A37F1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Centrinė projektų valdymo agentūra</w:t>
            </w:r>
          </w:p>
        </w:tc>
      </w:tr>
      <w:tr w:rsidR="00C42BEC" w14:paraId="1B2B8031" w14:textId="77777777" w:rsidTr="004171B9">
        <w:trPr>
          <w:trHeight w:val="7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D5B" w14:textId="5CE29D63" w:rsidR="00C42BEC" w:rsidRDefault="00C42BEC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689" w14:textId="715AADDD" w:rsidR="00C42BEC" w:rsidRDefault="00C42BEC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IA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D85" w14:textId="042E0461" w:rsidR="00C42BEC" w:rsidRDefault="007A37F1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Inovacijų agentūra</w:t>
            </w:r>
          </w:p>
        </w:tc>
      </w:tr>
    </w:tbl>
    <w:p w14:paraId="1C5A26F5" w14:textId="77777777" w:rsidR="001772F4" w:rsidRPr="006C1706" w:rsidRDefault="001772F4" w:rsidP="003B5700">
      <w:pPr>
        <w:spacing w:after="0" w:line="240" w:lineRule="auto"/>
        <w:jc w:val="both"/>
        <w:rPr>
          <w:rFonts w:ascii="Times New Roman" w:hAnsi="Times New Roman"/>
        </w:rPr>
      </w:pPr>
    </w:p>
    <w:p w14:paraId="60488703" w14:textId="60D912BF" w:rsidR="001772F4" w:rsidRDefault="527B9379" w:rsidP="00663988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64CEBF4A">
        <w:rPr>
          <w:rFonts w:ascii="Times New Roman" w:hAnsi="Times New Roman"/>
        </w:rPr>
        <w:t xml:space="preserve">Kvietimo </w:t>
      </w:r>
      <w:r w:rsidR="3AEA7131" w:rsidRPr="64CEBF4A">
        <w:rPr>
          <w:rFonts w:ascii="Times New Roman" w:hAnsi="Times New Roman"/>
        </w:rPr>
        <w:t>eilės numerio, kuris yra triženklis skaičius</w:t>
      </w:r>
      <w:r w:rsidR="7C4E4E52" w:rsidRPr="64CEBF4A">
        <w:rPr>
          <w:rFonts w:ascii="Times New Roman" w:hAnsi="Times New Roman"/>
        </w:rPr>
        <w:t xml:space="preserve"> (nuo 001 iki 999)</w:t>
      </w:r>
      <w:r w:rsidR="3AEA7131" w:rsidRPr="64CEBF4A">
        <w:rPr>
          <w:rFonts w:ascii="Times New Roman" w:hAnsi="Times New Roman"/>
        </w:rPr>
        <w:t xml:space="preserve">, </w:t>
      </w:r>
      <w:r w:rsidR="7316FD3B" w:rsidRPr="64CEBF4A">
        <w:rPr>
          <w:rFonts w:ascii="Times New Roman" w:hAnsi="Times New Roman"/>
        </w:rPr>
        <w:t>ministerijos arba</w:t>
      </w:r>
      <w:r w:rsidR="0039203A" w:rsidRPr="64CEBF4A">
        <w:rPr>
          <w:rFonts w:ascii="Times New Roman" w:hAnsi="Times New Roman"/>
        </w:rPr>
        <w:t xml:space="preserve"> </w:t>
      </w:r>
      <w:r w:rsidR="7316FD3B" w:rsidRPr="64CEBF4A">
        <w:rPr>
          <w:rFonts w:ascii="Times New Roman" w:hAnsi="Times New Roman"/>
        </w:rPr>
        <w:t>RP</w:t>
      </w:r>
      <w:r w:rsidR="0039203A" w:rsidRPr="64CEBF4A">
        <w:rPr>
          <w:rFonts w:ascii="Times New Roman" w:hAnsi="Times New Roman"/>
        </w:rPr>
        <w:t>Pl administruojančioji institucija</w:t>
      </w:r>
      <w:r w:rsidR="7316FD3B" w:rsidRPr="64CEBF4A">
        <w:rPr>
          <w:rFonts w:ascii="Times New Roman" w:hAnsi="Times New Roman"/>
        </w:rPr>
        <w:t xml:space="preserve"> suteikiamo</w:t>
      </w:r>
      <w:r w:rsidR="747FF4AD" w:rsidRPr="64CEBF4A">
        <w:rPr>
          <w:rFonts w:ascii="Times New Roman" w:hAnsi="Times New Roman"/>
        </w:rPr>
        <w:t xml:space="preserve"> </w:t>
      </w:r>
      <w:r w:rsidR="3AEA7131" w:rsidRPr="64CEBF4A">
        <w:rPr>
          <w:rFonts w:ascii="Times New Roman" w:hAnsi="Times New Roman"/>
        </w:rPr>
        <w:t>chronologine tvarka</w:t>
      </w:r>
      <w:r w:rsidR="116B96BC" w:rsidRPr="64CEBF4A">
        <w:rPr>
          <w:rFonts w:ascii="Times New Roman" w:hAnsi="Times New Roman"/>
        </w:rPr>
        <w:t xml:space="preserve">. Pavyzdžiui, </w:t>
      </w:r>
      <w:r w:rsidR="2A9DE523" w:rsidRPr="64CEBF4A">
        <w:rPr>
          <w:rFonts w:ascii="Times New Roman" w:hAnsi="Times New Roman"/>
        </w:rPr>
        <w:t>01</w:t>
      </w:r>
      <w:r w:rsidR="116B96BC" w:rsidRPr="64CEBF4A">
        <w:rPr>
          <w:rFonts w:ascii="Times New Roman" w:hAnsi="Times New Roman"/>
        </w:rPr>
        <w:t xml:space="preserve">-001, </w:t>
      </w:r>
      <w:r w:rsidR="2A9DE523" w:rsidRPr="64CEBF4A">
        <w:rPr>
          <w:rFonts w:ascii="Times New Roman" w:hAnsi="Times New Roman"/>
        </w:rPr>
        <w:t>03</w:t>
      </w:r>
      <w:r w:rsidR="116B96BC" w:rsidRPr="64CEBF4A">
        <w:rPr>
          <w:rFonts w:ascii="Times New Roman" w:hAnsi="Times New Roman"/>
        </w:rPr>
        <w:t xml:space="preserve">-002, </w:t>
      </w:r>
      <w:r w:rsidR="2A9DE523" w:rsidRPr="64CEBF4A">
        <w:rPr>
          <w:rFonts w:ascii="Times New Roman" w:hAnsi="Times New Roman"/>
        </w:rPr>
        <w:t>05</w:t>
      </w:r>
      <w:r w:rsidR="116B96BC" w:rsidRPr="64CEBF4A">
        <w:rPr>
          <w:rFonts w:ascii="Times New Roman" w:hAnsi="Times New Roman"/>
        </w:rPr>
        <w:t xml:space="preserve">-001, </w:t>
      </w:r>
      <w:r w:rsidR="2A9DE523" w:rsidRPr="64CEBF4A">
        <w:rPr>
          <w:rFonts w:ascii="Times New Roman" w:hAnsi="Times New Roman"/>
        </w:rPr>
        <w:t>11</w:t>
      </w:r>
      <w:r w:rsidR="116B96BC" w:rsidRPr="64CEBF4A">
        <w:rPr>
          <w:rFonts w:ascii="Times New Roman" w:hAnsi="Times New Roman"/>
        </w:rPr>
        <w:t>-002 ir t.t.</w:t>
      </w:r>
      <w:r w:rsidR="2DBB4305" w:rsidRPr="64CEBF4A">
        <w:rPr>
          <w:rFonts w:ascii="Times New Roman" w:hAnsi="Times New Roman"/>
        </w:rPr>
        <w:t xml:space="preserve"> Kai į kvietimą įtrauktos skirtingų asignavimų valdytojų finansuojamos</w:t>
      </w:r>
      <w:r w:rsidR="01842614" w:rsidRPr="64CEBF4A">
        <w:rPr>
          <w:rFonts w:ascii="Times New Roman" w:hAnsi="Times New Roman"/>
        </w:rPr>
        <w:t xml:space="preserve"> </w:t>
      </w:r>
      <w:r w:rsidR="2DBB4305" w:rsidRPr="64CEBF4A">
        <w:rPr>
          <w:rFonts w:ascii="Times New Roman" w:hAnsi="Times New Roman"/>
        </w:rPr>
        <w:t>pažangos priemonių veiklos (poveiklės), kvietimo numerį</w:t>
      </w:r>
      <w:r w:rsidR="7F16750A" w:rsidRPr="64CEBF4A">
        <w:rPr>
          <w:rFonts w:ascii="Times New Roman" w:hAnsi="Times New Roman"/>
        </w:rPr>
        <w:t xml:space="preserve"> ministerija</w:t>
      </w:r>
      <w:r w:rsidR="0039203A" w:rsidRPr="64CEBF4A">
        <w:rPr>
          <w:rFonts w:ascii="Times New Roman" w:hAnsi="Times New Roman"/>
        </w:rPr>
        <w:t xml:space="preserve"> (-os)</w:t>
      </w:r>
      <w:r w:rsidR="2DBB4305" w:rsidRPr="64CEBF4A">
        <w:rPr>
          <w:rFonts w:ascii="Times New Roman" w:hAnsi="Times New Roman"/>
        </w:rPr>
        <w:t xml:space="preserve"> turi suderinti su atitinkama administruojančiąja institucija</w:t>
      </w:r>
      <w:r w:rsidR="75CE6938" w:rsidRPr="64CEBF4A">
        <w:rPr>
          <w:rFonts w:ascii="Times New Roman" w:hAnsi="Times New Roman"/>
        </w:rPr>
        <w:t>;</w:t>
      </w:r>
    </w:p>
    <w:p w14:paraId="2E998550" w14:textId="13DF3EE3" w:rsidR="00F17ED3" w:rsidRDefault="75CE6938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64CEBF4A">
        <w:rPr>
          <w:rFonts w:ascii="Times New Roman" w:hAnsi="Times New Roman"/>
        </w:rPr>
        <w:lastRenderedPageBreak/>
        <w:t xml:space="preserve">projekto atrankos būdo, nurodyto </w:t>
      </w:r>
      <w:r w:rsidR="7316FD3B" w:rsidRPr="64CEBF4A">
        <w:rPr>
          <w:rFonts w:ascii="Times New Roman" w:hAnsi="Times New Roman"/>
        </w:rPr>
        <w:t>2</w:t>
      </w:r>
      <w:r w:rsidRPr="64CEBF4A">
        <w:rPr>
          <w:rFonts w:ascii="Times New Roman" w:hAnsi="Times New Roman"/>
        </w:rPr>
        <w:t xml:space="preserve"> lentelėje;</w:t>
      </w:r>
    </w:p>
    <w:p w14:paraId="5891078F" w14:textId="30D44AA3" w:rsidR="00F17ED3" w:rsidRPr="004E1A2D" w:rsidRDefault="006D4E05" w:rsidP="00780A49">
      <w:pPr>
        <w:keepNext/>
        <w:keepLines/>
        <w:tabs>
          <w:tab w:val="left" w:pos="567"/>
        </w:tabs>
        <w:spacing w:after="120" w:line="240" w:lineRule="auto"/>
        <w:ind w:left="540"/>
        <w:jc w:val="both"/>
        <w:rPr>
          <w:rFonts w:ascii="Times New Roman" w:hAnsi="Times New Roman"/>
        </w:rPr>
      </w:pPr>
      <w:r w:rsidRPr="00EE03E9">
        <w:rPr>
          <w:rFonts w:ascii="Times New Roman" w:hAnsi="Times New Roman"/>
          <w:i/>
          <w:iCs/>
        </w:rPr>
        <w:t>2</w:t>
      </w:r>
      <w:r w:rsidR="00F17ED3" w:rsidRPr="004E1A2D">
        <w:rPr>
          <w:rFonts w:ascii="Times New Roman" w:hAnsi="Times New Roman"/>
          <w:i/>
          <w:iCs/>
        </w:rPr>
        <w:t xml:space="preserve"> lentelė</w:t>
      </w:r>
      <w:r w:rsidR="00F17ED3" w:rsidRPr="00780A49">
        <w:rPr>
          <w:rFonts w:ascii="Times New Roman" w:hAnsi="Times New Roman"/>
          <w:i/>
        </w:rPr>
        <w:t xml:space="preserve">. </w:t>
      </w:r>
      <w:r w:rsidR="00F17ED3" w:rsidRPr="004E1A2D">
        <w:rPr>
          <w:rFonts w:ascii="Times New Roman" w:hAnsi="Times New Roman"/>
        </w:rPr>
        <w:t xml:space="preserve">Kvietimui taikomi projektų atrankos būdai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753"/>
      </w:tblGrid>
      <w:tr w:rsidR="00F17ED3" w:rsidRPr="004E1A2D" w14:paraId="7EE7D960" w14:textId="77777777" w:rsidTr="008C13F8">
        <w:trPr>
          <w:cantSplit/>
          <w:trHeight w:val="495"/>
        </w:trPr>
        <w:tc>
          <w:tcPr>
            <w:tcW w:w="1493" w:type="pct"/>
          </w:tcPr>
          <w:p w14:paraId="4EDBCEBE" w14:textId="77777777" w:rsidR="00F17ED3" w:rsidRPr="004E1A2D" w:rsidRDefault="00F17ED3" w:rsidP="00780A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1A2D">
              <w:rPr>
                <w:rFonts w:ascii="Times New Roman" w:hAnsi="Times New Roman"/>
                <w:b/>
              </w:rPr>
              <w:t xml:space="preserve">Projektų atrankos būdo santrumpos </w:t>
            </w:r>
          </w:p>
        </w:tc>
        <w:tc>
          <w:tcPr>
            <w:tcW w:w="3507" w:type="pct"/>
          </w:tcPr>
          <w:p w14:paraId="61972809" w14:textId="77777777" w:rsidR="00F17ED3" w:rsidRPr="004E1A2D" w:rsidRDefault="00F17ED3" w:rsidP="00780A49">
            <w:pPr>
              <w:keepNext/>
              <w:keepLines/>
              <w:spacing w:after="0" w:line="240" w:lineRule="auto"/>
              <w:ind w:left="38"/>
              <w:rPr>
                <w:rFonts w:ascii="Times New Roman" w:hAnsi="Times New Roman"/>
                <w:b/>
              </w:rPr>
            </w:pPr>
            <w:r w:rsidRPr="004E1A2D">
              <w:rPr>
                <w:rFonts w:ascii="Times New Roman" w:hAnsi="Times New Roman"/>
                <w:b/>
              </w:rPr>
              <w:t>Projektų atrankos būdas</w:t>
            </w:r>
          </w:p>
        </w:tc>
      </w:tr>
      <w:tr w:rsidR="00F17ED3" w:rsidRPr="004E1A2D" w14:paraId="176A14CF" w14:textId="77777777" w:rsidTr="449ABF84">
        <w:trPr>
          <w:cantSplit/>
        </w:trPr>
        <w:tc>
          <w:tcPr>
            <w:tcW w:w="1493" w:type="pct"/>
          </w:tcPr>
          <w:p w14:paraId="1F8B3E99" w14:textId="02B105ED" w:rsidR="00F17ED3" w:rsidRPr="004E1A2D" w:rsidRDefault="00EE3A3A" w:rsidP="00780A4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507" w:type="pct"/>
          </w:tcPr>
          <w:p w14:paraId="3BED3DD6" w14:textId="5C3D1516" w:rsidR="00F17ED3" w:rsidRPr="004E1A2D" w:rsidRDefault="00EE3A3A" w:rsidP="00780A49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D07B3B">
              <w:rPr>
                <w:rFonts w:ascii="Times New Roman" w:hAnsi="Times New Roman"/>
              </w:rPr>
              <w:t>Planavimas</w:t>
            </w:r>
          </w:p>
        </w:tc>
      </w:tr>
      <w:tr w:rsidR="00F17ED3" w:rsidRPr="004E1A2D" w14:paraId="048F5B43" w14:textId="77777777" w:rsidTr="449ABF84">
        <w:trPr>
          <w:cantSplit/>
        </w:trPr>
        <w:tc>
          <w:tcPr>
            <w:tcW w:w="1493" w:type="pct"/>
          </w:tcPr>
          <w:p w14:paraId="55399573" w14:textId="77777777" w:rsidR="00F17ED3" w:rsidRPr="004E1A2D" w:rsidRDefault="00F17ED3" w:rsidP="00780A4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E1A2D">
              <w:rPr>
                <w:rFonts w:ascii="Times New Roman" w:hAnsi="Times New Roman"/>
              </w:rPr>
              <w:t>K</w:t>
            </w:r>
          </w:p>
        </w:tc>
        <w:tc>
          <w:tcPr>
            <w:tcW w:w="3507" w:type="pct"/>
          </w:tcPr>
          <w:p w14:paraId="1D2737AB" w14:textId="77777777" w:rsidR="00F17ED3" w:rsidRPr="004E1A2D" w:rsidRDefault="00F17ED3" w:rsidP="00780A49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  <w:szCs w:val="20"/>
              </w:rPr>
            </w:pPr>
            <w:r w:rsidRPr="004E1A2D">
              <w:rPr>
                <w:rFonts w:ascii="Times New Roman" w:hAnsi="Times New Roman"/>
              </w:rPr>
              <w:t>Konkursas</w:t>
            </w:r>
          </w:p>
        </w:tc>
      </w:tr>
      <w:tr w:rsidR="00F17ED3" w:rsidRPr="004E1A2D" w14:paraId="03DD3EDC" w14:textId="77777777" w:rsidTr="449ABF84">
        <w:trPr>
          <w:cantSplit/>
        </w:trPr>
        <w:tc>
          <w:tcPr>
            <w:tcW w:w="1493" w:type="pct"/>
          </w:tcPr>
          <w:p w14:paraId="0AACDF67" w14:textId="77777777" w:rsidR="00F17ED3" w:rsidRPr="004E1A2D" w:rsidRDefault="00F17ED3" w:rsidP="00780A4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E1A2D">
              <w:rPr>
                <w:rFonts w:ascii="Times New Roman" w:hAnsi="Times New Roman"/>
              </w:rPr>
              <w:t>F</w:t>
            </w:r>
          </w:p>
        </w:tc>
        <w:tc>
          <w:tcPr>
            <w:tcW w:w="3507" w:type="pct"/>
          </w:tcPr>
          <w:p w14:paraId="25031F87" w14:textId="77777777" w:rsidR="00F17ED3" w:rsidRPr="004E1A2D" w:rsidRDefault="00F17ED3" w:rsidP="00780A49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  <w:szCs w:val="20"/>
              </w:rPr>
            </w:pPr>
            <w:r w:rsidRPr="004E1A2D">
              <w:rPr>
                <w:rFonts w:ascii="Times New Roman" w:hAnsi="Times New Roman"/>
              </w:rPr>
              <w:t>Finansinė priemonė</w:t>
            </w:r>
          </w:p>
        </w:tc>
      </w:tr>
      <w:tr w:rsidR="00F17ED3" w:rsidRPr="004E1A2D" w14:paraId="0FDDDF4B" w14:textId="77777777" w:rsidTr="449ABF84">
        <w:trPr>
          <w:cantSplit/>
        </w:trPr>
        <w:tc>
          <w:tcPr>
            <w:tcW w:w="1493" w:type="pct"/>
          </w:tcPr>
          <w:p w14:paraId="59C135F8" w14:textId="77777777" w:rsidR="00F17ED3" w:rsidRPr="004E1A2D" w:rsidRDefault="00F17ED3" w:rsidP="00780A4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E1A2D">
              <w:rPr>
                <w:rFonts w:ascii="Times New Roman" w:hAnsi="Times New Roman"/>
              </w:rPr>
              <w:t>J</w:t>
            </w:r>
          </w:p>
        </w:tc>
        <w:tc>
          <w:tcPr>
            <w:tcW w:w="3507" w:type="pct"/>
          </w:tcPr>
          <w:p w14:paraId="64403FD6" w14:textId="5F643EFE" w:rsidR="00F17ED3" w:rsidRPr="004E1A2D" w:rsidRDefault="00EE3A3A" w:rsidP="00780A49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Planavimas kai ketinama įgyvendinti jungtinį projektą</w:t>
            </w:r>
          </w:p>
        </w:tc>
      </w:tr>
      <w:tr w:rsidR="00F17ED3" w:rsidRPr="004E1A2D" w14:paraId="0F2F89BB" w14:textId="77777777" w:rsidTr="449ABF84">
        <w:trPr>
          <w:cantSplit/>
        </w:trPr>
        <w:tc>
          <w:tcPr>
            <w:tcW w:w="1493" w:type="pct"/>
          </w:tcPr>
          <w:p w14:paraId="4DCBFEF6" w14:textId="77777777" w:rsidR="00F17ED3" w:rsidRPr="004E1A2D" w:rsidRDefault="00F17ED3" w:rsidP="00780A49">
            <w:pPr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A2D">
              <w:rPr>
                <w:rFonts w:ascii="Times New Roman" w:hAnsi="Times New Roman"/>
              </w:rPr>
              <w:t>T</w:t>
            </w:r>
          </w:p>
        </w:tc>
        <w:tc>
          <w:tcPr>
            <w:tcW w:w="3507" w:type="pct"/>
          </w:tcPr>
          <w:p w14:paraId="2600FE7B" w14:textId="77777777" w:rsidR="00F17ED3" w:rsidRPr="004E1A2D" w:rsidRDefault="00F17ED3" w:rsidP="00780A49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4E1A2D">
              <w:rPr>
                <w:rFonts w:ascii="Times New Roman" w:hAnsi="Times New Roman"/>
              </w:rPr>
              <w:t>Tęstinė atranka</w:t>
            </w:r>
          </w:p>
        </w:tc>
      </w:tr>
    </w:tbl>
    <w:p w14:paraId="04277B1F" w14:textId="77777777" w:rsidR="00F17ED3" w:rsidRPr="004E1A2D" w:rsidRDefault="00F17ED3" w:rsidP="00780A4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p w14:paraId="48A497B5" w14:textId="28A5298E" w:rsidR="001772F4" w:rsidRPr="006C1706" w:rsidRDefault="00C9551C" w:rsidP="00780A49">
      <w:pPr>
        <w:tabs>
          <w:tab w:val="left" w:pos="426"/>
          <w:tab w:val="left" w:pos="709"/>
        </w:tabs>
        <w:spacing w:after="120" w:line="240" w:lineRule="auto"/>
        <w:ind w:left="284"/>
        <w:jc w:val="both"/>
        <w:rPr>
          <w:rFonts w:ascii="Times New Roman" w:hAnsi="Times New Roman"/>
        </w:rPr>
      </w:pPr>
      <w:r w:rsidRPr="004E1A2D">
        <w:rPr>
          <w:rFonts w:ascii="Times New Roman" w:hAnsi="Times New Roman"/>
        </w:rPr>
        <w:t>Kvietimo</w:t>
      </w:r>
      <w:r w:rsidR="001772F4" w:rsidRPr="004E1A2D">
        <w:rPr>
          <w:rFonts w:ascii="Times New Roman" w:hAnsi="Times New Roman"/>
        </w:rPr>
        <w:t xml:space="preserve"> unikalaus </w:t>
      </w:r>
      <w:r w:rsidR="00F306A0" w:rsidRPr="004E1A2D">
        <w:rPr>
          <w:rFonts w:ascii="Times New Roman" w:hAnsi="Times New Roman"/>
        </w:rPr>
        <w:t>numerio</w:t>
      </w:r>
      <w:r w:rsidR="001772F4" w:rsidRPr="004E1A2D">
        <w:rPr>
          <w:rFonts w:ascii="Times New Roman" w:hAnsi="Times New Roman"/>
        </w:rPr>
        <w:t xml:space="preserve"> pavy</w:t>
      </w:r>
      <w:r w:rsidR="00014061" w:rsidRPr="004E1A2D">
        <w:rPr>
          <w:rFonts w:ascii="Times New Roman" w:hAnsi="Times New Roman"/>
        </w:rPr>
        <w:t xml:space="preserve">zdys pateikiamas </w:t>
      </w:r>
      <w:r w:rsidR="006D4E05" w:rsidRPr="00EE03E9">
        <w:rPr>
          <w:rFonts w:ascii="Times New Roman" w:hAnsi="Times New Roman"/>
        </w:rPr>
        <w:t>3</w:t>
      </w:r>
      <w:r w:rsidR="00014061" w:rsidRPr="004E1A2D">
        <w:rPr>
          <w:rFonts w:ascii="Times New Roman" w:hAnsi="Times New Roman"/>
        </w:rPr>
        <w:t xml:space="preserve"> lentelėje</w:t>
      </w:r>
      <w:r w:rsidR="00014061" w:rsidRPr="006C1706">
        <w:rPr>
          <w:rFonts w:ascii="Times New Roman" w:hAnsi="Times New Roman"/>
        </w:rPr>
        <w:t>.</w:t>
      </w:r>
    </w:p>
    <w:p w14:paraId="1CAB0486" w14:textId="62C510FD" w:rsidR="001772F4" w:rsidRPr="006C1706" w:rsidRDefault="203EC5AF" w:rsidP="00780A49">
      <w:pPr>
        <w:spacing w:after="120" w:line="240" w:lineRule="auto"/>
        <w:jc w:val="both"/>
        <w:rPr>
          <w:rFonts w:ascii="Times New Roman" w:hAnsi="Times New Roman"/>
        </w:rPr>
      </w:pPr>
      <w:r w:rsidRPr="242946D8">
        <w:rPr>
          <w:rFonts w:ascii="Times New Roman" w:hAnsi="Times New Roman"/>
          <w:i/>
          <w:iCs/>
        </w:rPr>
        <w:t xml:space="preserve">   </w:t>
      </w:r>
      <w:r w:rsidR="006D4E05" w:rsidRPr="00EE03E9">
        <w:rPr>
          <w:rFonts w:ascii="Times New Roman" w:hAnsi="Times New Roman"/>
          <w:i/>
          <w:iCs/>
        </w:rPr>
        <w:t>3</w:t>
      </w:r>
      <w:r w:rsidR="001772F4" w:rsidRPr="004E1A2D">
        <w:rPr>
          <w:rFonts w:ascii="Times New Roman" w:hAnsi="Times New Roman"/>
          <w:i/>
          <w:iCs/>
        </w:rPr>
        <w:t xml:space="preserve"> lentelė</w:t>
      </w:r>
      <w:r w:rsidR="001772F4" w:rsidRPr="242946D8">
        <w:rPr>
          <w:rFonts w:ascii="Times New Roman" w:hAnsi="Times New Roman"/>
          <w:i/>
          <w:iCs/>
        </w:rPr>
        <w:t xml:space="preserve">. </w:t>
      </w:r>
      <w:r w:rsidR="00C8184F" w:rsidRPr="242946D8">
        <w:rPr>
          <w:rFonts w:ascii="Times New Roman" w:hAnsi="Times New Roman"/>
        </w:rPr>
        <w:t>Kvietimo</w:t>
      </w:r>
      <w:r w:rsidR="001772F4" w:rsidRPr="242946D8">
        <w:rPr>
          <w:rFonts w:ascii="Times New Roman" w:hAnsi="Times New Roman"/>
        </w:rPr>
        <w:t xml:space="preserve"> unikalaus </w:t>
      </w:r>
      <w:r w:rsidR="00F306A0" w:rsidRPr="242946D8">
        <w:rPr>
          <w:rFonts w:ascii="Times New Roman" w:hAnsi="Times New Roman"/>
        </w:rPr>
        <w:t>numerio</w:t>
      </w:r>
      <w:r w:rsidR="001772F4" w:rsidRPr="242946D8">
        <w:rPr>
          <w:rFonts w:ascii="Times New Roman" w:hAnsi="Times New Roman"/>
        </w:rPr>
        <w:t xml:space="preserve"> pavyzdys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890"/>
      </w:tblGrid>
      <w:tr w:rsidR="00C34BAC" w:rsidRPr="006C1706" w14:paraId="48DBCDE9" w14:textId="77777777" w:rsidTr="6985C519">
        <w:tc>
          <w:tcPr>
            <w:tcW w:w="1422" w:type="pct"/>
          </w:tcPr>
          <w:p w14:paraId="67D948BE" w14:textId="39E831E8" w:rsidR="001772F4" w:rsidRPr="006C1706" w:rsidRDefault="00C8184F" w:rsidP="00BE3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Kvietimo</w:t>
            </w:r>
            <w:r w:rsidR="001772F4" w:rsidRPr="006C1706">
              <w:rPr>
                <w:rFonts w:ascii="Times New Roman" w:hAnsi="Times New Roman"/>
                <w:b/>
                <w:bCs/>
              </w:rPr>
              <w:t xml:space="preserve"> unikalaus </w:t>
            </w:r>
            <w:r w:rsidR="00F306A0">
              <w:rPr>
                <w:rFonts w:ascii="Times New Roman" w:hAnsi="Times New Roman"/>
                <w:b/>
                <w:bCs/>
              </w:rPr>
              <w:t>numerio</w:t>
            </w:r>
            <w:r w:rsidR="001772F4" w:rsidRPr="006C1706">
              <w:rPr>
                <w:rFonts w:ascii="Times New Roman" w:hAnsi="Times New Roman"/>
                <w:b/>
                <w:bCs/>
              </w:rPr>
              <w:t xml:space="preserve"> pavyzdys</w:t>
            </w:r>
          </w:p>
        </w:tc>
        <w:tc>
          <w:tcPr>
            <w:tcW w:w="3578" w:type="pct"/>
          </w:tcPr>
          <w:p w14:paraId="15C8867B" w14:textId="7EF15A12" w:rsidR="001772F4" w:rsidRPr="006C1706" w:rsidRDefault="006B772B" w:rsidP="00014061">
            <w:pPr>
              <w:spacing w:after="0" w:line="240" w:lineRule="auto"/>
              <w:ind w:left="38"/>
              <w:rPr>
                <w:rFonts w:ascii="Times New Roman" w:hAnsi="Times New Roman"/>
                <w:b/>
              </w:rPr>
            </w:pPr>
            <w:r w:rsidRPr="006C1706">
              <w:rPr>
                <w:rFonts w:ascii="Times New Roman" w:hAnsi="Times New Roman"/>
                <w:b/>
              </w:rPr>
              <w:t xml:space="preserve">Detalus </w:t>
            </w:r>
            <w:r w:rsidR="00F306A0">
              <w:rPr>
                <w:rFonts w:ascii="Times New Roman" w:hAnsi="Times New Roman"/>
                <w:b/>
              </w:rPr>
              <w:t>numerio</w:t>
            </w:r>
            <w:r w:rsidRPr="006C1706">
              <w:rPr>
                <w:rFonts w:ascii="Times New Roman" w:hAnsi="Times New Roman"/>
                <w:b/>
              </w:rPr>
              <w:t xml:space="preserve"> paaiškinimas</w:t>
            </w:r>
          </w:p>
        </w:tc>
      </w:tr>
      <w:tr w:rsidR="00C34BAC" w:rsidRPr="006C1706" w14:paraId="17F1EE52" w14:textId="77777777" w:rsidTr="6985C519">
        <w:trPr>
          <w:trHeight w:val="569"/>
        </w:trPr>
        <w:tc>
          <w:tcPr>
            <w:tcW w:w="1422" w:type="pct"/>
          </w:tcPr>
          <w:p w14:paraId="33774A72" w14:textId="6C4E08CF" w:rsidR="001772F4" w:rsidRPr="006C1706" w:rsidRDefault="00BF7273" w:rsidP="00C95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07</w:t>
            </w:r>
            <w:r w:rsidR="00145B6F" w:rsidRPr="006C1706">
              <w:rPr>
                <w:rFonts w:ascii="Times New Roman" w:hAnsi="Times New Roman"/>
                <w:bCs/>
              </w:rPr>
              <w:t>-</w:t>
            </w:r>
            <w:r w:rsidR="001772F4" w:rsidRPr="006C1706">
              <w:rPr>
                <w:rFonts w:ascii="Times New Roman" w:hAnsi="Times New Roman"/>
                <w:bCs/>
              </w:rPr>
              <w:t>0</w:t>
            </w:r>
            <w:r w:rsidR="00C9551C">
              <w:rPr>
                <w:rFonts w:ascii="Times New Roman" w:hAnsi="Times New Roman"/>
                <w:bCs/>
              </w:rPr>
              <w:t>0</w:t>
            </w:r>
            <w:r w:rsidR="001772F4" w:rsidRPr="006C1706">
              <w:rPr>
                <w:rFonts w:ascii="Times New Roman" w:hAnsi="Times New Roman"/>
                <w:bCs/>
              </w:rPr>
              <w:t>1</w:t>
            </w:r>
            <w:r w:rsidR="006D4E05">
              <w:rPr>
                <w:rFonts w:ascii="Times New Roman" w:hAnsi="Times New Roman"/>
                <w:bCs/>
              </w:rPr>
              <w:t>-K</w:t>
            </w:r>
          </w:p>
        </w:tc>
        <w:tc>
          <w:tcPr>
            <w:tcW w:w="3578" w:type="pct"/>
          </w:tcPr>
          <w:p w14:paraId="026FD959" w14:textId="23D18BB0" w:rsidR="001772F4" w:rsidRPr="006C1706" w:rsidRDefault="001514C9" w:rsidP="00C400A5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C9551C">
              <w:rPr>
                <w:rFonts w:ascii="Times New Roman" w:hAnsi="Times New Roman"/>
              </w:rPr>
              <w:t xml:space="preserve">ietuvos </w:t>
            </w:r>
            <w:r>
              <w:rPr>
                <w:rFonts w:ascii="Times New Roman" w:hAnsi="Times New Roman"/>
              </w:rPr>
              <w:t>R</w:t>
            </w:r>
            <w:r w:rsidR="00C9551C">
              <w:rPr>
                <w:rFonts w:ascii="Times New Roman" w:hAnsi="Times New Roman"/>
              </w:rPr>
              <w:t>espublikos</w:t>
            </w:r>
            <w:r>
              <w:rPr>
                <w:rFonts w:ascii="Times New Roman" w:hAnsi="Times New Roman"/>
              </w:rPr>
              <w:t xml:space="preserve"> </w:t>
            </w:r>
            <w:r w:rsidR="00C9551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ocialinės apsaugos ir darbo ministerijos kvietimas</w:t>
            </w:r>
            <w:r w:rsidR="00CA6046" w:rsidRPr="006C1706">
              <w:rPr>
                <w:rFonts w:ascii="Times New Roman" w:hAnsi="Times New Roman"/>
              </w:rPr>
              <w:t xml:space="preserve">, </w:t>
            </w:r>
            <w:r w:rsidR="00C9551C">
              <w:rPr>
                <w:rFonts w:ascii="Times New Roman" w:hAnsi="Times New Roman"/>
              </w:rPr>
              <w:t>kurio eil</w:t>
            </w:r>
            <w:r w:rsidR="00B276F8">
              <w:rPr>
                <w:rFonts w:ascii="Times New Roman" w:hAnsi="Times New Roman"/>
              </w:rPr>
              <w:t>ė</w:t>
            </w:r>
            <w:r w:rsidR="00C9551C">
              <w:rPr>
                <w:rFonts w:ascii="Times New Roman" w:hAnsi="Times New Roman"/>
              </w:rPr>
              <w:t xml:space="preserve">s </w:t>
            </w:r>
            <w:r w:rsidR="00B276F8">
              <w:rPr>
                <w:rFonts w:ascii="Times New Roman" w:hAnsi="Times New Roman"/>
              </w:rPr>
              <w:t>numeris pirmas</w:t>
            </w:r>
            <w:r w:rsidR="006D4E05">
              <w:rPr>
                <w:rFonts w:ascii="Times New Roman" w:hAnsi="Times New Roman"/>
              </w:rPr>
              <w:t xml:space="preserve"> ir atrankos būdas konkursas</w:t>
            </w:r>
            <w:r w:rsidR="00B276F8">
              <w:rPr>
                <w:rFonts w:ascii="Times New Roman" w:hAnsi="Times New Roman"/>
              </w:rPr>
              <w:t>.</w:t>
            </w:r>
          </w:p>
        </w:tc>
      </w:tr>
      <w:tr w:rsidR="00552745" w:rsidRPr="006C1706" w14:paraId="4ABC9FEA" w14:textId="77777777" w:rsidTr="6985C519">
        <w:trPr>
          <w:trHeight w:val="805"/>
        </w:trPr>
        <w:tc>
          <w:tcPr>
            <w:tcW w:w="1422" w:type="pct"/>
          </w:tcPr>
          <w:p w14:paraId="3750821B" w14:textId="38E8AA9E" w:rsidR="00552745" w:rsidRDefault="00BF7273" w:rsidP="00C955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="00552745">
              <w:rPr>
                <w:rFonts w:ascii="Times New Roman" w:hAnsi="Times New Roman"/>
                <w:bCs/>
              </w:rPr>
              <w:t>-002</w:t>
            </w:r>
            <w:r w:rsidR="006D4E05">
              <w:rPr>
                <w:rFonts w:ascii="Times New Roman" w:hAnsi="Times New Roman"/>
                <w:bCs/>
              </w:rPr>
              <w:t>-</w:t>
            </w:r>
            <w:r w:rsidR="002460FD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3578" w:type="pct"/>
          </w:tcPr>
          <w:p w14:paraId="269C06C6" w14:textId="2A755EC9" w:rsidR="00552745" w:rsidRDefault="00552745" w:rsidP="00C400A5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Respublikos švietimo, mokslo ir sporto ministerijos kvietimas</w:t>
            </w:r>
            <w:r w:rsidRPr="006C170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kurio eilės numeris antras</w:t>
            </w:r>
            <w:r w:rsidR="006D4E05">
              <w:rPr>
                <w:rFonts w:ascii="Times New Roman" w:hAnsi="Times New Roman"/>
              </w:rPr>
              <w:t xml:space="preserve"> ir atrankos būdas planavimas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651DCC2D" w14:textId="34213113" w:rsidR="00C34BAC" w:rsidRPr="00CA02EA" w:rsidRDefault="00C34BAC" w:rsidP="00780A49">
      <w:pPr>
        <w:pStyle w:val="Skyrius"/>
        <w:numPr>
          <w:ilvl w:val="0"/>
          <w:numId w:val="0"/>
        </w:numPr>
        <w:ind w:left="360"/>
      </w:pPr>
      <w:r w:rsidRPr="00CA02EA">
        <w:t xml:space="preserve">II. </w:t>
      </w:r>
      <w:r w:rsidR="00DD66F9" w:rsidRPr="00CA02EA">
        <w:t xml:space="preserve">PROJEKTŲ </w:t>
      </w:r>
      <w:r w:rsidRPr="00CA02EA">
        <w:t>KODAVIMAS</w:t>
      </w:r>
    </w:p>
    <w:p w14:paraId="732AB6F1" w14:textId="09B7D320" w:rsidR="001772F4" w:rsidRPr="006C1706" w:rsidRDefault="5F3300B2" w:rsidP="00780A49">
      <w:pPr>
        <w:numPr>
          <w:ilvl w:val="0"/>
          <w:numId w:val="10"/>
        </w:numPr>
        <w:tabs>
          <w:tab w:val="left" w:pos="426"/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 xml:space="preserve"> </w:t>
      </w:r>
      <w:r w:rsidR="2B361D54" w:rsidRPr="340E8DE1">
        <w:rPr>
          <w:rFonts w:ascii="Times New Roman" w:hAnsi="Times New Roman"/>
        </w:rPr>
        <w:t>A</w:t>
      </w:r>
      <w:r w:rsidR="2DBF2317" w:rsidRPr="340E8DE1">
        <w:rPr>
          <w:rFonts w:ascii="Times New Roman" w:hAnsi="Times New Roman"/>
        </w:rPr>
        <w:t>dministruojančioji institucija suteikia k</w:t>
      </w:r>
      <w:r w:rsidR="2534413A" w:rsidRPr="340E8DE1">
        <w:rPr>
          <w:rFonts w:ascii="Times New Roman" w:hAnsi="Times New Roman"/>
        </w:rPr>
        <w:t xml:space="preserve">iekvienam </w:t>
      </w:r>
      <w:r w:rsidR="4BA2F48F" w:rsidRPr="340E8DE1">
        <w:rPr>
          <w:rFonts w:ascii="Times New Roman" w:hAnsi="Times New Roman"/>
        </w:rPr>
        <w:t xml:space="preserve">projektui </w:t>
      </w:r>
      <w:r w:rsidRPr="340E8DE1">
        <w:rPr>
          <w:rFonts w:ascii="Times New Roman" w:hAnsi="Times New Roman"/>
        </w:rPr>
        <w:t>unikal</w:t>
      </w:r>
      <w:r w:rsidR="2DBF2317" w:rsidRPr="340E8DE1">
        <w:rPr>
          <w:rFonts w:ascii="Times New Roman" w:hAnsi="Times New Roman"/>
        </w:rPr>
        <w:t>ų</w:t>
      </w:r>
      <w:r w:rsidR="7316FD3B" w:rsidRPr="340E8DE1">
        <w:rPr>
          <w:rFonts w:ascii="Times New Roman" w:hAnsi="Times New Roman"/>
        </w:rPr>
        <w:t xml:space="preserve"> projekto</w:t>
      </w:r>
      <w:r w:rsidRPr="340E8DE1">
        <w:rPr>
          <w:rFonts w:ascii="Times New Roman" w:hAnsi="Times New Roman"/>
        </w:rPr>
        <w:t xml:space="preserve"> </w:t>
      </w:r>
      <w:r w:rsidR="3D6A38C5" w:rsidRPr="340E8DE1">
        <w:rPr>
          <w:rFonts w:ascii="Times New Roman" w:hAnsi="Times New Roman"/>
        </w:rPr>
        <w:t>kod</w:t>
      </w:r>
      <w:r w:rsidR="2DBF2317" w:rsidRPr="340E8DE1">
        <w:rPr>
          <w:rFonts w:ascii="Times New Roman" w:hAnsi="Times New Roman"/>
        </w:rPr>
        <w:t>ą</w:t>
      </w:r>
      <w:r w:rsidRPr="340E8DE1">
        <w:rPr>
          <w:rFonts w:ascii="Times New Roman" w:hAnsi="Times New Roman"/>
        </w:rPr>
        <w:t>, sudaryt</w:t>
      </w:r>
      <w:r w:rsidR="2DBF2317" w:rsidRPr="340E8DE1">
        <w:rPr>
          <w:rFonts w:ascii="Times New Roman" w:hAnsi="Times New Roman"/>
        </w:rPr>
        <w:t>ą</w:t>
      </w:r>
      <w:r w:rsidRPr="340E8DE1">
        <w:rPr>
          <w:rFonts w:ascii="Times New Roman" w:hAnsi="Times New Roman"/>
        </w:rPr>
        <w:t xml:space="preserve"> iš </w:t>
      </w:r>
      <w:r w:rsidR="4F2614AB" w:rsidRPr="340E8DE1">
        <w:rPr>
          <w:rFonts w:ascii="Times New Roman" w:hAnsi="Times New Roman"/>
        </w:rPr>
        <w:t>dviejų</w:t>
      </w:r>
      <w:r w:rsidRPr="340E8DE1">
        <w:rPr>
          <w:rFonts w:ascii="Times New Roman" w:hAnsi="Times New Roman"/>
        </w:rPr>
        <w:t xml:space="preserve"> dalių, atskiriamų viena nuo kitos skiriamuoju ženklu brūkšneliu („-“):</w:t>
      </w:r>
    </w:p>
    <w:p w14:paraId="48B92AE5" w14:textId="5107E698" w:rsidR="001772F4" w:rsidRPr="006C1706" w:rsidRDefault="001772F4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 xml:space="preserve">kvietimo </w:t>
      </w:r>
      <w:r w:rsidR="00C34BAC" w:rsidRPr="340E8DE1">
        <w:rPr>
          <w:rFonts w:ascii="Times New Roman" w:hAnsi="Times New Roman"/>
        </w:rPr>
        <w:t xml:space="preserve">unikalaus </w:t>
      </w:r>
      <w:r w:rsidR="00F306A0" w:rsidRPr="340E8DE1">
        <w:rPr>
          <w:rFonts w:ascii="Times New Roman" w:hAnsi="Times New Roman"/>
        </w:rPr>
        <w:t>numerio</w:t>
      </w:r>
      <w:r w:rsidR="00C34BAC" w:rsidRPr="340E8DE1">
        <w:rPr>
          <w:rFonts w:ascii="Times New Roman" w:hAnsi="Times New Roman"/>
        </w:rPr>
        <w:t xml:space="preserve">, </w:t>
      </w:r>
      <w:r w:rsidRPr="340E8DE1">
        <w:rPr>
          <w:rFonts w:ascii="Times New Roman" w:hAnsi="Times New Roman"/>
        </w:rPr>
        <w:t xml:space="preserve">suteikiamo </w:t>
      </w:r>
      <w:r w:rsidR="00C34BAC" w:rsidRPr="340E8DE1">
        <w:rPr>
          <w:rFonts w:ascii="Times New Roman" w:hAnsi="Times New Roman"/>
        </w:rPr>
        <w:t xml:space="preserve">instrukcijos </w:t>
      </w:r>
      <w:r w:rsidR="00C37A2E" w:rsidRPr="340E8DE1">
        <w:rPr>
          <w:rFonts w:ascii="Times New Roman" w:hAnsi="Times New Roman"/>
        </w:rPr>
        <w:t xml:space="preserve">2 </w:t>
      </w:r>
      <w:r w:rsidR="00C34BAC" w:rsidRPr="340E8DE1">
        <w:rPr>
          <w:rFonts w:ascii="Times New Roman" w:hAnsi="Times New Roman"/>
        </w:rPr>
        <w:t>punkte nustatyta tvarka</w:t>
      </w:r>
      <w:r w:rsidRPr="340E8DE1">
        <w:rPr>
          <w:rFonts w:ascii="Times New Roman" w:hAnsi="Times New Roman"/>
        </w:rPr>
        <w:t>;</w:t>
      </w:r>
    </w:p>
    <w:p w14:paraId="02AF6A0A" w14:textId="6F79F3D6" w:rsidR="001772F4" w:rsidRPr="004E1A2D" w:rsidRDefault="00181063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ketur</w:t>
      </w:r>
      <w:r w:rsidR="001772F4" w:rsidRPr="340E8DE1">
        <w:rPr>
          <w:rFonts w:ascii="Times New Roman" w:hAnsi="Times New Roman"/>
        </w:rPr>
        <w:t xml:space="preserve">ženklio numerio, </w:t>
      </w:r>
      <w:r w:rsidR="00D47DAE" w:rsidRPr="340E8DE1">
        <w:rPr>
          <w:rFonts w:ascii="Times New Roman" w:hAnsi="Times New Roman"/>
        </w:rPr>
        <w:t>administruojančiosios</w:t>
      </w:r>
      <w:r w:rsidR="00876345" w:rsidRPr="340E8DE1">
        <w:rPr>
          <w:rFonts w:ascii="Times New Roman" w:hAnsi="Times New Roman"/>
        </w:rPr>
        <w:t xml:space="preserve"> institucijos </w:t>
      </w:r>
      <w:r w:rsidR="001772F4" w:rsidRPr="340E8DE1">
        <w:rPr>
          <w:rFonts w:ascii="Times New Roman" w:hAnsi="Times New Roman"/>
        </w:rPr>
        <w:t>suteikiamo chronologine tvarka.</w:t>
      </w:r>
      <w:r w:rsidR="006D4E05" w:rsidRPr="340E8DE1">
        <w:rPr>
          <w:rFonts w:ascii="Times New Roman" w:hAnsi="Times New Roman"/>
        </w:rPr>
        <w:t xml:space="preserve"> Jei projektų įgyvendinimo planas (toliau – PĮP) pateiktas per DMS</w:t>
      </w:r>
      <w:r w:rsidR="009075DC" w:rsidRPr="340E8DE1">
        <w:rPr>
          <w:rFonts w:ascii="Times New Roman" w:hAnsi="Times New Roman"/>
        </w:rPr>
        <w:t xml:space="preserve">, numerį suteikia </w:t>
      </w:r>
      <w:r w:rsidR="00916F0E" w:rsidRPr="340E8DE1">
        <w:rPr>
          <w:rFonts w:ascii="Times New Roman" w:hAnsi="Times New Roman"/>
        </w:rPr>
        <w:t>INVESTIS</w:t>
      </w:r>
      <w:r w:rsidR="009075DC" w:rsidRPr="340E8DE1">
        <w:rPr>
          <w:rFonts w:ascii="Times New Roman" w:hAnsi="Times New Roman"/>
        </w:rPr>
        <w:t xml:space="preserve"> chronologine tvarka. Finansinių priemonių atveju registruojant sutarties duomenis, numerį suteikia </w:t>
      </w:r>
      <w:r w:rsidR="00916F0E" w:rsidRPr="340E8DE1">
        <w:rPr>
          <w:rFonts w:ascii="Times New Roman" w:hAnsi="Times New Roman"/>
        </w:rPr>
        <w:t>INVESTIS</w:t>
      </w:r>
      <w:r w:rsidR="009075DC" w:rsidRPr="340E8DE1">
        <w:rPr>
          <w:rFonts w:ascii="Times New Roman" w:hAnsi="Times New Roman"/>
        </w:rPr>
        <w:t xml:space="preserve"> chronologine tvarka.</w:t>
      </w:r>
    </w:p>
    <w:p w14:paraId="3B078488" w14:textId="0DBB6985" w:rsidR="00876345" w:rsidRPr="004E1A2D" w:rsidRDefault="009075DC" w:rsidP="00780A49">
      <w:pPr>
        <w:keepNext/>
        <w:keepLines/>
        <w:tabs>
          <w:tab w:val="left" w:pos="567"/>
        </w:tabs>
        <w:spacing w:after="120" w:line="240" w:lineRule="auto"/>
        <w:jc w:val="both"/>
        <w:rPr>
          <w:rFonts w:ascii="Times New Roman" w:hAnsi="Times New Roman"/>
        </w:rPr>
      </w:pPr>
      <w:r w:rsidRPr="004E1A2D">
        <w:rPr>
          <w:rFonts w:ascii="Times New Roman" w:hAnsi="Times New Roman"/>
        </w:rPr>
        <w:t>Projekto</w:t>
      </w:r>
      <w:r w:rsidR="00D47DAE" w:rsidRPr="004E1A2D">
        <w:rPr>
          <w:rFonts w:ascii="Times New Roman" w:hAnsi="Times New Roman"/>
        </w:rPr>
        <w:t xml:space="preserve"> </w:t>
      </w:r>
      <w:r w:rsidR="001772F4" w:rsidRPr="004E1A2D">
        <w:rPr>
          <w:rFonts w:ascii="Times New Roman" w:hAnsi="Times New Roman"/>
        </w:rPr>
        <w:t>unika</w:t>
      </w:r>
      <w:r w:rsidR="002462FA" w:rsidRPr="004E1A2D">
        <w:rPr>
          <w:rFonts w:ascii="Times New Roman" w:hAnsi="Times New Roman"/>
        </w:rPr>
        <w:t xml:space="preserve">laus </w:t>
      </w:r>
      <w:r w:rsidR="00FE2014" w:rsidRPr="004E1A2D">
        <w:rPr>
          <w:rFonts w:ascii="Times New Roman" w:hAnsi="Times New Roman"/>
        </w:rPr>
        <w:t>kodo</w:t>
      </w:r>
      <w:r w:rsidR="007E29E9" w:rsidRPr="004E1A2D">
        <w:rPr>
          <w:rFonts w:ascii="Times New Roman" w:hAnsi="Times New Roman"/>
        </w:rPr>
        <w:t xml:space="preserve"> </w:t>
      </w:r>
      <w:r w:rsidR="00876345" w:rsidRPr="004E1A2D">
        <w:rPr>
          <w:rFonts w:ascii="Times New Roman" w:hAnsi="Times New Roman"/>
        </w:rPr>
        <w:t xml:space="preserve">pavyzdys pateikiamas </w:t>
      </w:r>
      <w:r w:rsidR="006D4E05" w:rsidRPr="00EE03E9">
        <w:rPr>
          <w:rFonts w:ascii="Times New Roman" w:hAnsi="Times New Roman"/>
        </w:rPr>
        <w:t>4</w:t>
      </w:r>
      <w:r w:rsidR="00876345" w:rsidRPr="004E1A2D">
        <w:rPr>
          <w:rFonts w:ascii="Times New Roman" w:hAnsi="Times New Roman"/>
        </w:rPr>
        <w:t xml:space="preserve"> lentelėje.</w:t>
      </w:r>
      <w:r w:rsidR="00665933" w:rsidRPr="004E1A2D">
        <w:rPr>
          <w:rFonts w:ascii="Times New Roman" w:hAnsi="Times New Roman"/>
        </w:rPr>
        <w:t xml:space="preserve"> </w:t>
      </w:r>
    </w:p>
    <w:p w14:paraId="2A742BA6" w14:textId="69CBD686" w:rsidR="001772F4" w:rsidRPr="006C1706" w:rsidRDefault="05EAE755" w:rsidP="00780A49">
      <w:pPr>
        <w:keepNext/>
        <w:keepLines/>
        <w:tabs>
          <w:tab w:val="left" w:pos="567"/>
        </w:tabs>
        <w:spacing w:after="120" w:line="240" w:lineRule="auto"/>
        <w:jc w:val="both"/>
        <w:rPr>
          <w:rFonts w:ascii="Times New Roman" w:hAnsi="Times New Roman"/>
        </w:rPr>
      </w:pPr>
      <w:r w:rsidRPr="004E1A2D">
        <w:rPr>
          <w:rFonts w:ascii="Times New Roman" w:hAnsi="Times New Roman"/>
          <w:i/>
          <w:iCs/>
        </w:rPr>
        <w:t xml:space="preserve">   </w:t>
      </w:r>
      <w:r w:rsidR="006D4E05" w:rsidRPr="00EE03E9">
        <w:rPr>
          <w:rFonts w:ascii="Times New Roman" w:hAnsi="Times New Roman"/>
          <w:i/>
          <w:iCs/>
        </w:rPr>
        <w:t>4</w:t>
      </w:r>
      <w:r w:rsidR="707E6736" w:rsidRPr="004E1A2D">
        <w:rPr>
          <w:rFonts w:ascii="Times New Roman" w:hAnsi="Times New Roman"/>
          <w:i/>
          <w:iCs/>
        </w:rPr>
        <w:t xml:space="preserve"> lentelė. </w:t>
      </w:r>
      <w:r w:rsidR="009075DC" w:rsidRPr="004E1A2D">
        <w:rPr>
          <w:rFonts w:ascii="Times New Roman" w:hAnsi="Times New Roman"/>
        </w:rPr>
        <w:t xml:space="preserve">Projekto </w:t>
      </w:r>
      <w:r w:rsidR="707E6736" w:rsidRPr="004E1A2D">
        <w:rPr>
          <w:rFonts w:ascii="Times New Roman" w:hAnsi="Times New Roman"/>
        </w:rPr>
        <w:t>unikalaus</w:t>
      </w:r>
      <w:r w:rsidR="707E6736" w:rsidRPr="242946D8">
        <w:rPr>
          <w:rFonts w:ascii="Times New Roman" w:hAnsi="Times New Roman"/>
        </w:rPr>
        <w:t xml:space="preserve"> </w:t>
      </w:r>
      <w:r w:rsidR="0021337C" w:rsidRPr="242946D8">
        <w:rPr>
          <w:rFonts w:ascii="Times New Roman" w:hAnsi="Times New Roman"/>
        </w:rPr>
        <w:t>kodo</w:t>
      </w:r>
      <w:r w:rsidR="707E6736" w:rsidRPr="242946D8">
        <w:rPr>
          <w:rFonts w:ascii="Times New Roman" w:hAnsi="Times New Roman"/>
        </w:rPr>
        <w:t xml:space="preserve"> pavyzdys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753"/>
      </w:tblGrid>
      <w:tr w:rsidR="00C34BAC" w:rsidRPr="006C1706" w14:paraId="35F95619" w14:textId="77777777" w:rsidTr="00876345">
        <w:trPr>
          <w:cantSplit/>
        </w:trPr>
        <w:tc>
          <w:tcPr>
            <w:tcW w:w="1493" w:type="pct"/>
          </w:tcPr>
          <w:p w14:paraId="45BB5BC4" w14:textId="4BF1D042" w:rsidR="001772F4" w:rsidRPr="006C1706" w:rsidRDefault="009075DC" w:rsidP="0021337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Projekto</w:t>
            </w:r>
            <w:r w:rsidRPr="006C1706">
              <w:rPr>
                <w:rFonts w:ascii="Times New Roman" w:hAnsi="Times New Roman"/>
                <w:b/>
                <w:bCs/>
              </w:rPr>
              <w:t xml:space="preserve"> </w:t>
            </w:r>
            <w:r w:rsidR="001772F4" w:rsidRPr="006C1706">
              <w:rPr>
                <w:rFonts w:ascii="Times New Roman" w:hAnsi="Times New Roman"/>
                <w:b/>
                <w:bCs/>
              </w:rPr>
              <w:t xml:space="preserve">unikalaus </w:t>
            </w:r>
            <w:r w:rsidR="0021337C">
              <w:rPr>
                <w:rFonts w:ascii="Times New Roman" w:hAnsi="Times New Roman"/>
                <w:b/>
                <w:bCs/>
              </w:rPr>
              <w:t>kodo</w:t>
            </w:r>
            <w:r w:rsidR="001772F4" w:rsidRPr="006C1706">
              <w:rPr>
                <w:rFonts w:ascii="Times New Roman" w:hAnsi="Times New Roman"/>
                <w:b/>
                <w:bCs/>
              </w:rPr>
              <w:t xml:space="preserve"> pavyzdys</w:t>
            </w:r>
          </w:p>
        </w:tc>
        <w:tc>
          <w:tcPr>
            <w:tcW w:w="3507" w:type="pct"/>
          </w:tcPr>
          <w:p w14:paraId="3FBC4D96" w14:textId="45CEB151" w:rsidR="001772F4" w:rsidRPr="006C1706" w:rsidRDefault="006B772B" w:rsidP="0021337C">
            <w:pPr>
              <w:keepNext/>
              <w:keepLines/>
              <w:spacing w:after="0" w:line="240" w:lineRule="auto"/>
              <w:ind w:left="38"/>
              <w:rPr>
                <w:rFonts w:ascii="Times New Roman" w:hAnsi="Times New Roman"/>
                <w:b/>
              </w:rPr>
            </w:pPr>
            <w:r w:rsidRPr="006C1706">
              <w:rPr>
                <w:rFonts w:ascii="Times New Roman" w:hAnsi="Times New Roman"/>
                <w:b/>
              </w:rPr>
              <w:t xml:space="preserve">Detalus </w:t>
            </w:r>
            <w:r w:rsidR="0021337C">
              <w:rPr>
                <w:rFonts w:ascii="Times New Roman" w:hAnsi="Times New Roman"/>
                <w:b/>
              </w:rPr>
              <w:t>kodo</w:t>
            </w:r>
            <w:r w:rsidRPr="006C1706">
              <w:rPr>
                <w:rFonts w:ascii="Times New Roman" w:hAnsi="Times New Roman"/>
                <w:b/>
              </w:rPr>
              <w:t xml:space="preserve"> paaiškinimas</w:t>
            </w:r>
          </w:p>
        </w:tc>
      </w:tr>
      <w:tr w:rsidR="00876345" w:rsidRPr="006C1706" w14:paraId="6365CDFB" w14:textId="77777777" w:rsidTr="00876345">
        <w:trPr>
          <w:cantSplit/>
        </w:trPr>
        <w:tc>
          <w:tcPr>
            <w:tcW w:w="1493" w:type="pct"/>
          </w:tcPr>
          <w:p w14:paraId="3968D86C" w14:textId="337DF2EB" w:rsidR="001772F4" w:rsidRPr="006C1706" w:rsidRDefault="007E29E9" w:rsidP="002D0594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75DC">
              <w:rPr>
                <w:rFonts w:ascii="Times New Roman" w:hAnsi="Times New Roman"/>
                <w:bCs/>
              </w:rPr>
              <w:t>11</w:t>
            </w:r>
            <w:r w:rsidR="004136B5" w:rsidRPr="009075DC">
              <w:rPr>
                <w:rFonts w:ascii="Times New Roman" w:hAnsi="Times New Roman"/>
                <w:bCs/>
              </w:rPr>
              <w:t>-</w:t>
            </w:r>
            <w:r w:rsidR="001772F4" w:rsidRPr="009075DC">
              <w:rPr>
                <w:rFonts w:ascii="Times New Roman" w:hAnsi="Times New Roman"/>
                <w:bCs/>
              </w:rPr>
              <w:t>401</w:t>
            </w:r>
            <w:r w:rsidR="002E6739" w:rsidRPr="00780A49">
              <w:rPr>
                <w:rFonts w:ascii="Times New Roman" w:hAnsi="Times New Roman"/>
              </w:rPr>
              <w:t>-</w:t>
            </w:r>
            <w:r w:rsidR="002E6739" w:rsidRPr="009075DC">
              <w:rPr>
                <w:rFonts w:ascii="Times New Roman" w:hAnsi="Times New Roman"/>
                <w:bCs/>
              </w:rPr>
              <w:t>K</w:t>
            </w:r>
            <w:r w:rsidR="001772F4" w:rsidRPr="009075DC">
              <w:rPr>
                <w:rFonts w:ascii="Times New Roman" w:hAnsi="Times New Roman"/>
                <w:bCs/>
                <w:lang w:val="en-US"/>
              </w:rPr>
              <w:t>-0</w:t>
            </w:r>
            <w:r w:rsidR="00F162DF" w:rsidRPr="009075DC">
              <w:rPr>
                <w:rFonts w:ascii="Times New Roman" w:hAnsi="Times New Roman"/>
                <w:bCs/>
                <w:lang w:val="en-US"/>
              </w:rPr>
              <w:t>0</w:t>
            </w:r>
            <w:r w:rsidR="001772F4" w:rsidRPr="009075DC">
              <w:rPr>
                <w:rFonts w:ascii="Times New Roman" w:hAnsi="Times New Roman"/>
                <w:bCs/>
                <w:lang w:val="en-US"/>
              </w:rPr>
              <w:t>01</w:t>
            </w:r>
          </w:p>
        </w:tc>
        <w:tc>
          <w:tcPr>
            <w:tcW w:w="3507" w:type="pct"/>
          </w:tcPr>
          <w:p w14:paraId="06436AD3" w14:textId="372647A3" w:rsidR="001772F4" w:rsidRPr="006C1706" w:rsidRDefault="00421BA1" w:rsidP="00C400A5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Lietuvos </w:t>
            </w:r>
            <w:r w:rsidRPr="00552745">
              <w:rPr>
                <w:rFonts w:ascii="Times New Roman" w:hAnsi="Times New Roman"/>
                <w:szCs w:val="20"/>
              </w:rPr>
              <w:t>Respublikos vidaus reikalų ministerijos kvietimo</w:t>
            </w:r>
            <w:r w:rsidR="00CA6046" w:rsidRPr="00552745">
              <w:rPr>
                <w:rFonts w:ascii="Times New Roman" w:hAnsi="Times New Roman"/>
                <w:szCs w:val="20"/>
              </w:rPr>
              <w:t xml:space="preserve">, </w:t>
            </w:r>
            <w:r w:rsidR="00CA6046" w:rsidRPr="00552745">
              <w:rPr>
                <w:rFonts w:ascii="Times New Roman" w:hAnsi="Times New Roman"/>
              </w:rPr>
              <w:t>kuri</w:t>
            </w:r>
            <w:r w:rsidRPr="00552745">
              <w:rPr>
                <w:rFonts w:ascii="Times New Roman" w:hAnsi="Times New Roman"/>
              </w:rPr>
              <w:t>o eilės numeris keturi šimtai pirmas,</w:t>
            </w:r>
            <w:r w:rsidR="001772F4" w:rsidRPr="00552745">
              <w:rPr>
                <w:rFonts w:ascii="Times New Roman" w:hAnsi="Times New Roman"/>
              </w:rPr>
              <w:t xml:space="preserve"> </w:t>
            </w:r>
            <w:r w:rsidR="009075DC">
              <w:rPr>
                <w:rFonts w:ascii="Times New Roman" w:hAnsi="Times New Roman"/>
              </w:rPr>
              <w:t xml:space="preserve">atrankos būdas konkursas, </w:t>
            </w:r>
            <w:r w:rsidR="001772F4" w:rsidRPr="00552745">
              <w:rPr>
                <w:rFonts w:ascii="Times New Roman" w:hAnsi="Times New Roman"/>
              </w:rPr>
              <w:t>pirm</w:t>
            </w:r>
            <w:r w:rsidR="00D47DAE">
              <w:rPr>
                <w:rFonts w:ascii="Times New Roman" w:hAnsi="Times New Roman"/>
              </w:rPr>
              <w:t xml:space="preserve">asis </w:t>
            </w:r>
            <w:r w:rsidR="009075DC">
              <w:rPr>
                <w:rFonts w:ascii="Times New Roman" w:hAnsi="Times New Roman"/>
              </w:rPr>
              <w:t>projektas</w:t>
            </w:r>
            <w:r w:rsidR="009075DC" w:rsidRPr="006C1706">
              <w:rPr>
                <w:rFonts w:ascii="Times New Roman" w:hAnsi="Times New Roman"/>
              </w:rPr>
              <w:t xml:space="preserve"> </w:t>
            </w:r>
            <w:r w:rsidR="001772F4" w:rsidRPr="006C1706">
              <w:rPr>
                <w:rFonts w:ascii="Times New Roman" w:hAnsi="Times New Roman"/>
              </w:rPr>
              <w:t>(</w:t>
            </w:r>
            <w:r w:rsidR="009075DC">
              <w:rPr>
                <w:rFonts w:ascii="Times New Roman" w:hAnsi="Times New Roman"/>
              </w:rPr>
              <w:t>chronologine</w:t>
            </w:r>
            <w:r w:rsidR="009075DC" w:rsidRPr="006C1706">
              <w:rPr>
                <w:rFonts w:ascii="Times New Roman" w:hAnsi="Times New Roman"/>
              </w:rPr>
              <w:t xml:space="preserve"> </w:t>
            </w:r>
            <w:r w:rsidR="001772F4" w:rsidRPr="006C1706">
              <w:rPr>
                <w:rFonts w:ascii="Times New Roman" w:hAnsi="Times New Roman"/>
              </w:rPr>
              <w:t>tvarka suteiktas numeris).</w:t>
            </w:r>
          </w:p>
        </w:tc>
      </w:tr>
    </w:tbl>
    <w:p w14:paraId="4BEAC862" w14:textId="77777777" w:rsidR="001772F4" w:rsidRPr="006C1706" w:rsidRDefault="001772F4" w:rsidP="003B5700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39A409B7" w14:textId="68245566" w:rsidR="60FEF51F" w:rsidRPr="00CA02EA" w:rsidRDefault="1F26EDD6" w:rsidP="00780A49">
      <w:pPr>
        <w:pStyle w:val="Skyrius"/>
        <w:numPr>
          <w:ilvl w:val="0"/>
          <w:numId w:val="0"/>
        </w:numPr>
        <w:ind w:left="360"/>
      </w:pPr>
      <w:r w:rsidRPr="00CA02EA">
        <w:t xml:space="preserve">III. </w:t>
      </w:r>
      <w:r w:rsidR="4ADF3AE6" w:rsidRPr="00CA02EA">
        <w:t xml:space="preserve">KVIETIMŲ TEIKTI </w:t>
      </w:r>
      <w:r w:rsidR="00AD7E60" w:rsidRPr="00780A49">
        <w:rPr>
          <w:lang w:val="lt-LT"/>
        </w:rPr>
        <w:t>PARAIŠKAS</w:t>
      </w:r>
      <w:r w:rsidR="004C5A58" w:rsidRPr="00780A49">
        <w:rPr>
          <w:lang w:val="lt-LT"/>
        </w:rPr>
        <w:t xml:space="preserve"> FINANSUOTI</w:t>
      </w:r>
      <w:r w:rsidR="00970A8B" w:rsidRPr="00780A49">
        <w:rPr>
          <w:lang w:val="lt-LT"/>
        </w:rPr>
        <w:t xml:space="preserve"> JUNGTINI</w:t>
      </w:r>
      <w:r w:rsidR="006905DB" w:rsidRPr="00780A49">
        <w:rPr>
          <w:lang w:val="lt-LT"/>
        </w:rPr>
        <w:t>O</w:t>
      </w:r>
      <w:r w:rsidR="00970A8B" w:rsidRPr="00780A49">
        <w:rPr>
          <w:lang w:val="lt-LT"/>
        </w:rPr>
        <w:t xml:space="preserve"> PROJEKT</w:t>
      </w:r>
      <w:r w:rsidR="006905DB" w:rsidRPr="00780A49">
        <w:rPr>
          <w:lang w:val="lt-LT"/>
        </w:rPr>
        <w:t>O</w:t>
      </w:r>
      <w:r w:rsidR="00970A8B" w:rsidRPr="00780A49">
        <w:rPr>
          <w:lang w:val="lt-LT"/>
        </w:rPr>
        <w:t xml:space="preserve"> PROJEKTĄ</w:t>
      </w:r>
      <w:r w:rsidR="004C083D" w:rsidRPr="00780A49">
        <w:rPr>
          <w:lang w:val="lt-LT"/>
        </w:rPr>
        <w:t xml:space="preserve"> IR</w:t>
      </w:r>
      <w:r w:rsidR="4ADF3AE6" w:rsidRPr="00CA02EA">
        <w:t xml:space="preserve"> </w:t>
      </w:r>
      <w:r w:rsidR="7A84528B" w:rsidRPr="00CA02EA">
        <w:t xml:space="preserve">JUNGTINIŲ PROJEKTŲ </w:t>
      </w:r>
      <w:r w:rsidR="4ADF3AE6" w:rsidRPr="00CA02EA">
        <w:t>PROJEKTŲ KODAVIMAS</w:t>
      </w:r>
    </w:p>
    <w:p w14:paraId="7CB7A4C2" w14:textId="570225A2" w:rsidR="0021337C" w:rsidRPr="004E1A2D" w:rsidRDefault="60A826AF" w:rsidP="00627BA3">
      <w:pPr>
        <w:numPr>
          <w:ilvl w:val="0"/>
          <w:numId w:val="10"/>
        </w:numPr>
        <w:tabs>
          <w:tab w:val="left" w:pos="426"/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 xml:space="preserve">Administruojančioji institucija, suteikia unikalų numerį kiekvienam kvietimui teikti paraiškas finansuoti Jungtinio projekto (toliau – JP) projektus, kurį nurodo kvietimų teikti paraiškas finansuoti </w:t>
      </w:r>
      <w:r w:rsidR="6803F0D5" w:rsidRPr="340E8DE1">
        <w:rPr>
          <w:rFonts w:ascii="Times New Roman" w:hAnsi="Times New Roman"/>
        </w:rPr>
        <w:t xml:space="preserve"> JP </w:t>
      </w:r>
      <w:r w:rsidRPr="340E8DE1">
        <w:rPr>
          <w:rFonts w:ascii="Times New Roman" w:hAnsi="Times New Roman"/>
        </w:rPr>
        <w:t xml:space="preserve">projektus </w:t>
      </w:r>
      <w:r w:rsidR="6803F0D5" w:rsidRPr="340E8DE1">
        <w:rPr>
          <w:rFonts w:ascii="Times New Roman" w:hAnsi="Times New Roman"/>
        </w:rPr>
        <w:t>(toliau – kvietimas teikti paraiškas)</w:t>
      </w:r>
      <w:r w:rsidR="01842614" w:rsidRPr="340E8DE1">
        <w:rPr>
          <w:rFonts w:ascii="Times New Roman" w:hAnsi="Times New Roman"/>
        </w:rPr>
        <w:t xml:space="preserve"> </w:t>
      </w:r>
      <w:r w:rsidRPr="340E8DE1">
        <w:rPr>
          <w:rFonts w:ascii="Times New Roman" w:hAnsi="Times New Roman"/>
        </w:rPr>
        <w:t>plane. Unikalus kvietimo teikti paraiškas numeris turi būti</w:t>
      </w:r>
      <w:r w:rsidR="3D6A38C5" w:rsidRPr="340E8DE1">
        <w:rPr>
          <w:rFonts w:ascii="Times New Roman" w:hAnsi="Times New Roman"/>
        </w:rPr>
        <w:t xml:space="preserve"> </w:t>
      </w:r>
      <w:r w:rsidR="6803F0D5" w:rsidRPr="340E8DE1">
        <w:rPr>
          <w:rFonts w:ascii="Times New Roman" w:hAnsi="Times New Roman"/>
        </w:rPr>
        <w:t>sudaryt</w:t>
      </w:r>
      <w:r w:rsidRPr="340E8DE1">
        <w:rPr>
          <w:rFonts w:ascii="Times New Roman" w:hAnsi="Times New Roman"/>
        </w:rPr>
        <w:t>as</w:t>
      </w:r>
      <w:r w:rsidR="6803F0D5" w:rsidRPr="340E8DE1">
        <w:rPr>
          <w:rFonts w:ascii="Times New Roman" w:hAnsi="Times New Roman"/>
        </w:rPr>
        <w:t xml:space="preserve"> </w:t>
      </w:r>
      <w:r w:rsidR="3D6A38C5" w:rsidRPr="340E8DE1">
        <w:rPr>
          <w:rFonts w:ascii="Times New Roman" w:hAnsi="Times New Roman"/>
        </w:rPr>
        <w:t>iš</w:t>
      </w:r>
      <w:r w:rsidR="298A3779" w:rsidRPr="340E8DE1">
        <w:rPr>
          <w:rFonts w:ascii="Times New Roman" w:hAnsi="Times New Roman"/>
        </w:rPr>
        <w:t xml:space="preserve"> </w:t>
      </w:r>
      <w:r w:rsidR="3D6A38C5" w:rsidRPr="340E8DE1">
        <w:rPr>
          <w:rFonts w:ascii="Times New Roman" w:hAnsi="Times New Roman"/>
        </w:rPr>
        <w:t>dviejų dalių, atskiriamų viena nuo kitos skiriamuoju ženklu brūkšneliu („-“):</w:t>
      </w:r>
    </w:p>
    <w:p w14:paraId="410C081A" w14:textId="58774204" w:rsidR="0021337C" w:rsidRPr="004E1A2D" w:rsidRDefault="006F0B2D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01C6703">
        <w:rPr>
          <w:rFonts w:ascii="Times New Roman" w:hAnsi="Times New Roman"/>
        </w:rPr>
        <w:t>projekto</w:t>
      </w:r>
      <w:r w:rsidR="00ED5981" w:rsidRPr="301C6703">
        <w:rPr>
          <w:rFonts w:ascii="Times New Roman" w:hAnsi="Times New Roman"/>
        </w:rPr>
        <w:t xml:space="preserve"> </w:t>
      </w:r>
      <w:r w:rsidR="52274A52" w:rsidRPr="301C6703">
        <w:rPr>
          <w:rFonts w:ascii="Times New Roman" w:hAnsi="Times New Roman"/>
        </w:rPr>
        <w:t>unikalaus kodo, suteikiamo instrukcijos</w:t>
      </w:r>
      <w:r w:rsidR="00353437" w:rsidRPr="301C6703">
        <w:rPr>
          <w:rFonts w:ascii="Times New Roman" w:hAnsi="Times New Roman"/>
        </w:rPr>
        <w:t xml:space="preserve"> </w:t>
      </w:r>
      <w:r w:rsidR="00ED5981" w:rsidRPr="301C6703">
        <w:rPr>
          <w:rFonts w:ascii="Times New Roman" w:hAnsi="Times New Roman"/>
        </w:rPr>
        <w:t>3</w:t>
      </w:r>
      <w:r w:rsidR="00353437" w:rsidRPr="301C6703">
        <w:rPr>
          <w:rFonts w:ascii="Times New Roman" w:hAnsi="Times New Roman"/>
        </w:rPr>
        <w:t xml:space="preserve"> </w:t>
      </w:r>
      <w:r w:rsidR="52274A52" w:rsidRPr="301C6703">
        <w:rPr>
          <w:rFonts w:ascii="Times New Roman" w:hAnsi="Times New Roman"/>
        </w:rPr>
        <w:t>punkte nustatyta tvarka;</w:t>
      </w:r>
    </w:p>
    <w:p w14:paraId="059FA81D" w14:textId="086A8A6D" w:rsidR="0021337C" w:rsidRPr="004E1A2D" w:rsidRDefault="0021337C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01C6703">
        <w:rPr>
          <w:rFonts w:ascii="Times New Roman" w:hAnsi="Times New Roman"/>
        </w:rPr>
        <w:t>Raidės “J” ir dviženklio</w:t>
      </w:r>
      <w:r w:rsidR="00353437" w:rsidRPr="301C6703">
        <w:rPr>
          <w:rFonts w:ascii="Times New Roman" w:hAnsi="Times New Roman"/>
        </w:rPr>
        <w:t xml:space="preserve"> </w:t>
      </w:r>
      <w:r w:rsidRPr="301C6703">
        <w:rPr>
          <w:rFonts w:ascii="Times New Roman" w:hAnsi="Times New Roman"/>
        </w:rPr>
        <w:t xml:space="preserve">kvietimo </w:t>
      </w:r>
      <w:r w:rsidR="3D823929" w:rsidRPr="301C6703">
        <w:rPr>
          <w:rFonts w:ascii="Times New Roman" w:hAnsi="Times New Roman"/>
        </w:rPr>
        <w:t xml:space="preserve">teikti paraiškas </w:t>
      </w:r>
      <w:r w:rsidRPr="301C6703">
        <w:rPr>
          <w:rFonts w:ascii="Times New Roman" w:hAnsi="Times New Roman"/>
        </w:rPr>
        <w:t xml:space="preserve">numerio, suteikiamo </w:t>
      </w:r>
      <w:r w:rsidR="0097431F" w:rsidRPr="301C6703">
        <w:rPr>
          <w:rFonts w:ascii="Times New Roman" w:hAnsi="Times New Roman"/>
        </w:rPr>
        <w:t xml:space="preserve"> administruojančiosios institucijos</w:t>
      </w:r>
      <w:r w:rsidR="009F0803" w:rsidRPr="301C6703">
        <w:rPr>
          <w:rFonts w:ascii="Times New Roman" w:hAnsi="Times New Roman"/>
        </w:rPr>
        <w:t xml:space="preserve"> </w:t>
      </w:r>
      <w:r w:rsidRPr="301C6703">
        <w:rPr>
          <w:rFonts w:ascii="Times New Roman" w:hAnsi="Times New Roman"/>
        </w:rPr>
        <w:t>chronologine tvarka. </w:t>
      </w:r>
    </w:p>
    <w:p w14:paraId="59010BC5" w14:textId="6E3F0576" w:rsidR="0021337C" w:rsidRPr="004E1A2D" w:rsidRDefault="51D95545" w:rsidP="00780A49">
      <w:pPr>
        <w:spacing w:after="120" w:line="240" w:lineRule="auto"/>
        <w:ind w:left="180"/>
        <w:jc w:val="both"/>
        <w:textAlignment w:val="baseline"/>
        <w:rPr>
          <w:rFonts w:ascii="Times New Roman" w:eastAsia="Times New Roman" w:hAnsi="Times New Roman"/>
          <w:lang w:eastAsia="lt-LT"/>
        </w:rPr>
      </w:pPr>
      <w:r w:rsidRPr="00EE03E9">
        <w:rPr>
          <w:rFonts w:ascii="Times New Roman" w:eastAsia="Times New Roman" w:hAnsi="Times New Roman"/>
          <w:lang w:eastAsia="lt-LT"/>
        </w:rPr>
        <w:t>Kvietimo</w:t>
      </w:r>
      <w:r w:rsidR="00353437" w:rsidRPr="00EE03E9">
        <w:rPr>
          <w:rFonts w:ascii="Times New Roman" w:eastAsia="Times New Roman" w:hAnsi="Times New Roman"/>
          <w:lang w:eastAsia="lt-LT"/>
        </w:rPr>
        <w:t xml:space="preserve"> </w:t>
      </w:r>
      <w:r w:rsidRPr="00EE03E9">
        <w:rPr>
          <w:rFonts w:ascii="Times New Roman" w:eastAsia="Times New Roman" w:hAnsi="Times New Roman"/>
          <w:lang w:eastAsia="lt-LT"/>
        </w:rPr>
        <w:t>teikti</w:t>
      </w:r>
      <w:r w:rsidR="005D6999" w:rsidRPr="00EE03E9">
        <w:rPr>
          <w:rFonts w:ascii="Times New Roman" w:eastAsia="Times New Roman" w:hAnsi="Times New Roman"/>
          <w:lang w:eastAsia="lt-LT"/>
        </w:rPr>
        <w:t xml:space="preserve"> </w:t>
      </w:r>
      <w:r w:rsidR="00C51AD3" w:rsidRPr="00EE03E9">
        <w:rPr>
          <w:rFonts w:ascii="Times New Roman" w:eastAsia="Times New Roman" w:hAnsi="Times New Roman"/>
          <w:lang w:eastAsia="lt-LT"/>
        </w:rPr>
        <w:t xml:space="preserve">paraiškas </w:t>
      </w:r>
      <w:r w:rsidRPr="004E1A2D">
        <w:rPr>
          <w:rFonts w:ascii="Times New Roman" w:eastAsia="Times New Roman" w:hAnsi="Times New Roman"/>
          <w:lang w:eastAsia="lt-LT"/>
        </w:rPr>
        <w:t>unikalaus numerio pavyzdys</w:t>
      </w:r>
      <w:r w:rsidRPr="004E1A2D">
        <w:rPr>
          <w:rFonts w:ascii="Times New Roman" w:hAnsi="Times New Roman"/>
        </w:rPr>
        <w:t xml:space="preserve"> pateikiamas </w:t>
      </w:r>
      <w:r w:rsidR="00924761" w:rsidRPr="00EE03E9">
        <w:rPr>
          <w:rFonts w:ascii="Times New Roman" w:hAnsi="Times New Roman"/>
        </w:rPr>
        <w:t>6</w:t>
      </w:r>
      <w:r w:rsidR="00924761" w:rsidRPr="004E1A2D">
        <w:rPr>
          <w:rFonts w:ascii="Times New Roman" w:hAnsi="Times New Roman"/>
        </w:rPr>
        <w:t xml:space="preserve"> </w:t>
      </w:r>
      <w:r w:rsidRPr="004E1A2D">
        <w:rPr>
          <w:rFonts w:ascii="Times New Roman" w:hAnsi="Times New Roman"/>
        </w:rPr>
        <w:t>lentelėje</w:t>
      </w:r>
      <w:r w:rsidR="191E04B4" w:rsidRPr="004E1A2D">
        <w:rPr>
          <w:rFonts w:ascii="Times New Roman" w:hAnsi="Times New Roman"/>
        </w:rPr>
        <w:t>.</w:t>
      </w:r>
    </w:p>
    <w:p w14:paraId="182D56FE" w14:textId="02C16433" w:rsidR="0021337C" w:rsidRPr="004E1A2D" w:rsidRDefault="00924761" w:rsidP="00780A49">
      <w:pPr>
        <w:spacing w:after="12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E03E9">
        <w:rPr>
          <w:rFonts w:ascii="Times New Roman" w:eastAsia="Times New Roman" w:hAnsi="Times New Roman"/>
          <w:i/>
          <w:iCs/>
          <w:lang w:eastAsia="lt-LT"/>
        </w:rPr>
        <w:t>6</w:t>
      </w:r>
      <w:r w:rsidR="0021337C" w:rsidRPr="004E1A2D">
        <w:rPr>
          <w:rFonts w:ascii="Times New Roman" w:eastAsia="Times New Roman" w:hAnsi="Times New Roman"/>
          <w:i/>
          <w:iCs/>
          <w:lang w:eastAsia="lt-LT"/>
        </w:rPr>
        <w:t xml:space="preserve"> lentelė. </w:t>
      </w:r>
      <w:r w:rsidR="1BE04B72" w:rsidRPr="00EE03E9">
        <w:rPr>
          <w:rFonts w:ascii="Times New Roman" w:eastAsia="Times New Roman" w:hAnsi="Times New Roman"/>
          <w:lang w:eastAsia="lt-LT"/>
        </w:rPr>
        <w:t>K</w:t>
      </w:r>
      <w:r w:rsidR="0021337C" w:rsidRPr="00EE03E9">
        <w:rPr>
          <w:rFonts w:ascii="Times New Roman" w:eastAsia="Times New Roman" w:hAnsi="Times New Roman"/>
          <w:lang w:eastAsia="lt-LT"/>
        </w:rPr>
        <w:t xml:space="preserve">vietimo teikti </w:t>
      </w:r>
      <w:r w:rsidR="00970A8B" w:rsidRPr="00EE03E9">
        <w:rPr>
          <w:rFonts w:ascii="Times New Roman" w:eastAsia="Times New Roman" w:hAnsi="Times New Roman"/>
          <w:lang w:eastAsia="lt-LT"/>
        </w:rPr>
        <w:t xml:space="preserve">paraiškas </w:t>
      </w:r>
      <w:r w:rsidR="0021337C" w:rsidRPr="004E1A2D">
        <w:rPr>
          <w:rFonts w:ascii="Times New Roman" w:eastAsia="Times New Roman" w:hAnsi="Times New Roman"/>
          <w:lang w:eastAsia="lt-LT"/>
        </w:rPr>
        <w:t xml:space="preserve">unikalaus </w:t>
      </w:r>
      <w:r w:rsidR="00FB55A0" w:rsidRPr="004E1A2D">
        <w:rPr>
          <w:rFonts w:ascii="Times New Roman" w:eastAsia="Times New Roman" w:hAnsi="Times New Roman"/>
          <w:lang w:eastAsia="lt-LT"/>
        </w:rPr>
        <w:t>numerio</w:t>
      </w:r>
      <w:r w:rsidR="0021337C" w:rsidRPr="004E1A2D">
        <w:rPr>
          <w:rFonts w:ascii="Times New Roman" w:eastAsia="Times New Roman" w:hAnsi="Times New Roman"/>
          <w:lang w:eastAsia="lt-LT"/>
        </w:rPr>
        <w:t xml:space="preserve"> pavyzdys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6901"/>
      </w:tblGrid>
      <w:tr w:rsidR="004E1A2D" w:rsidRPr="004E1A2D" w14:paraId="2A064F8F" w14:textId="77777777" w:rsidTr="00780A49"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EFA42" w14:textId="046E658F" w:rsidR="0021337C" w:rsidRPr="004E1A2D" w:rsidRDefault="2F8F8853" w:rsidP="00780A49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E03E9">
              <w:rPr>
                <w:rFonts w:ascii="Times New Roman" w:eastAsia="Times New Roman" w:hAnsi="Times New Roman"/>
                <w:b/>
                <w:bCs/>
                <w:lang w:eastAsia="lt-LT"/>
              </w:rPr>
              <w:lastRenderedPageBreak/>
              <w:t>K</w:t>
            </w:r>
            <w:r w:rsidR="0021337C" w:rsidRPr="00EE03E9">
              <w:rPr>
                <w:rFonts w:ascii="Times New Roman" w:eastAsia="Times New Roman" w:hAnsi="Times New Roman"/>
                <w:b/>
                <w:bCs/>
                <w:lang w:eastAsia="lt-LT"/>
              </w:rPr>
              <w:t>vieti</w:t>
            </w:r>
            <w:r w:rsidR="00FB55A0" w:rsidRPr="00EE03E9">
              <w:rPr>
                <w:rFonts w:ascii="Times New Roman" w:eastAsia="Times New Roman" w:hAnsi="Times New Roman"/>
                <w:b/>
                <w:bCs/>
                <w:lang w:eastAsia="lt-LT"/>
              </w:rPr>
              <w:t>mo </w:t>
            </w:r>
            <w:r w:rsidR="005D6999" w:rsidRPr="00EE03E9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teikti </w:t>
            </w:r>
            <w:r w:rsidR="00970A8B" w:rsidRPr="00EE03E9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paraiškas </w:t>
            </w:r>
            <w:r w:rsidR="00FB55A0" w:rsidRPr="004E1A2D">
              <w:rPr>
                <w:rFonts w:ascii="Times New Roman" w:eastAsia="Times New Roman" w:hAnsi="Times New Roman"/>
                <w:b/>
                <w:bCs/>
                <w:lang w:eastAsia="lt-LT"/>
              </w:rPr>
              <w:t>unikalaus numerio</w:t>
            </w:r>
            <w:r w:rsidR="0021337C" w:rsidRPr="004E1A2D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pavyzdys</w:t>
            </w:r>
            <w:r w:rsidR="0021337C" w:rsidRPr="004E1A2D"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3815B" w14:textId="7950B2F7" w:rsidR="0021337C" w:rsidRPr="004E1A2D" w:rsidRDefault="0021337C" w:rsidP="00780A49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1A2D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Detalus </w:t>
            </w:r>
            <w:r w:rsidR="00FB55A0" w:rsidRPr="004E1A2D">
              <w:rPr>
                <w:rFonts w:ascii="Times New Roman" w:eastAsia="Times New Roman" w:hAnsi="Times New Roman"/>
                <w:b/>
                <w:bCs/>
                <w:lang w:eastAsia="lt-LT"/>
              </w:rPr>
              <w:t>numerio</w:t>
            </w:r>
            <w:r w:rsidRPr="004E1A2D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paaiškinimas</w:t>
            </w:r>
            <w:r w:rsidRPr="004E1A2D"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4E1A2D" w:rsidRPr="004E1A2D" w14:paraId="37F7711D" w14:textId="77777777" w:rsidTr="00780A49">
        <w:trPr>
          <w:trHeight w:val="79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6F013" w14:textId="1A3AC16B" w:rsidR="0021337C" w:rsidRPr="004E1A2D" w:rsidRDefault="004D4E38" w:rsidP="002133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1A2D">
              <w:rPr>
                <w:rFonts w:ascii="Times New Roman" w:hAnsi="Times New Roman"/>
                <w:bCs/>
              </w:rPr>
              <w:t>11-401</w:t>
            </w:r>
            <w:r w:rsidRPr="004E1A2D">
              <w:rPr>
                <w:rFonts w:ascii="Times New Roman" w:hAnsi="Times New Roman"/>
                <w:bCs/>
                <w:lang w:val="en-US"/>
              </w:rPr>
              <w:t>-</w:t>
            </w:r>
            <w:r w:rsidR="002E6739" w:rsidRPr="004E1A2D">
              <w:rPr>
                <w:rFonts w:ascii="Times New Roman" w:hAnsi="Times New Roman"/>
                <w:bCs/>
                <w:lang w:val="en-US"/>
              </w:rPr>
              <w:t>J-</w:t>
            </w:r>
            <w:r w:rsidRPr="004E1A2D">
              <w:rPr>
                <w:rFonts w:ascii="Times New Roman" w:hAnsi="Times New Roman"/>
                <w:bCs/>
                <w:lang w:val="en-US"/>
              </w:rPr>
              <w:t>0001</w:t>
            </w:r>
            <w:r w:rsidR="0021337C" w:rsidRPr="004E1A2D">
              <w:rPr>
                <w:rFonts w:ascii="Times New Roman" w:eastAsia="Times New Roman" w:hAnsi="Times New Roman"/>
                <w:lang w:val="en-US" w:eastAsia="lt-LT"/>
              </w:rPr>
              <w:t>-</w:t>
            </w:r>
            <w:r w:rsidR="0021337C" w:rsidRPr="004E1A2D">
              <w:rPr>
                <w:rFonts w:ascii="Times New Roman" w:eastAsia="Times New Roman" w:hAnsi="Times New Roman"/>
                <w:lang w:eastAsia="lt-LT"/>
              </w:rPr>
              <w:t>J01 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4DB8D" w14:textId="630CF863" w:rsidR="0021337C" w:rsidRPr="004E1A2D" w:rsidRDefault="004D4E38" w:rsidP="004A4B45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1A2D">
              <w:rPr>
                <w:rFonts w:ascii="Times New Roman" w:hAnsi="Times New Roman"/>
                <w:szCs w:val="20"/>
              </w:rPr>
              <w:t xml:space="preserve">Lietuvos Respublikos vidaus reikalų ministerijos kvietimo, </w:t>
            </w:r>
            <w:r w:rsidRPr="004E1A2D">
              <w:rPr>
                <w:rFonts w:ascii="Times New Roman" w:hAnsi="Times New Roman"/>
              </w:rPr>
              <w:t xml:space="preserve">kurio eilės numeris keturi šimtai pirmas, </w:t>
            </w:r>
            <w:r w:rsidR="00960F5A" w:rsidRPr="004E1A2D">
              <w:rPr>
                <w:rFonts w:ascii="Times New Roman" w:hAnsi="Times New Roman"/>
              </w:rPr>
              <w:t xml:space="preserve">atrankos būdas </w:t>
            </w:r>
            <w:r w:rsidR="005E29A7">
              <w:rPr>
                <w:rFonts w:ascii="Times New Roman" w:hAnsi="Times New Roman"/>
              </w:rPr>
              <w:t xml:space="preserve">planavimas kai ketinama įgyvendinti </w:t>
            </w:r>
            <w:r w:rsidR="00960F5A" w:rsidRPr="004E1A2D">
              <w:rPr>
                <w:rFonts w:ascii="Times New Roman" w:hAnsi="Times New Roman"/>
              </w:rPr>
              <w:t>jungtin</w:t>
            </w:r>
            <w:r w:rsidR="005E29A7">
              <w:rPr>
                <w:rFonts w:ascii="Times New Roman" w:hAnsi="Times New Roman"/>
              </w:rPr>
              <w:t>į</w:t>
            </w:r>
            <w:r w:rsidR="00960F5A" w:rsidRPr="004E1A2D">
              <w:rPr>
                <w:rFonts w:ascii="Times New Roman" w:hAnsi="Times New Roman"/>
              </w:rPr>
              <w:t xml:space="preserve"> projekt</w:t>
            </w:r>
            <w:r w:rsidR="005E29A7">
              <w:rPr>
                <w:rFonts w:ascii="Times New Roman" w:hAnsi="Times New Roman"/>
              </w:rPr>
              <w:t>ą</w:t>
            </w:r>
            <w:r w:rsidR="00960F5A" w:rsidRPr="004E1A2D">
              <w:rPr>
                <w:rFonts w:ascii="Times New Roman" w:hAnsi="Times New Roman"/>
              </w:rPr>
              <w:t xml:space="preserve">, </w:t>
            </w:r>
            <w:r w:rsidRPr="004E1A2D">
              <w:rPr>
                <w:rFonts w:ascii="Times New Roman" w:hAnsi="Times New Roman"/>
              </w:rPr>
              <w:t>pirmojo projekto</w:t>
            </w:r>
            <w:r w:rsidR="00486C85" w:rsidRPr="004E1A2D">
              <w:rPr>
                <w:rFonts w:ascii="Times New Roman" w:hAnsi="Times New Roman"/>
              </w:rPr>
              <w:t>,</w:t>
            </w:r>
            <w:r w:rsidRPr="004E1A2D">
              <w:rPr>
                <w:rFonts w:ascii="Times New Roman" w:hAnsi="Times New Roman"/>
              </w:rPr>
              <w:t xml:space="preserve"> pirmasis kvietimas </w:t>
            </w:r>
            <w:r w:rsidR="0021337C" w:rsidRPr="004E1A2D">
              <w:rPr>
                <w:rFonts w:ascii="Times New Roman" w:eastAsia="Times New Roman" w:hAnsi="Times New Roman"/>
                <w:lang w:eastAsia="lt-LT"/>
              </w:rPr>
              <w:t xml:space="preserve">teikti </w:t>
            </w:r>
            <w:r w:rsidR="00970A8B" w:rsidRPr="00EE03E9">
              <w:rPr>
                <w:rFonts w:ascii="Times New Roman" w:eastAsia="Times New Roman" w:hAnsi="Times New Roman"/>
                <w:lang w:eastAsia="lt-LT"/>
              </w:rPr>
              <w:t>paraiškas</w:t>
            </w:r>
            <w:r w:rsidRPr="004E1A2D"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</w:tr>
      <w:tr w:rsidR="0021337C" w:rsidRPr="0021337C" w14:paraId="12CB1A65" w14:textId="77777777" w:rsidTr="00780A49">
        <w:trPr>
          <w:trHeight w:val="79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B248D" w14:textId="03A1DC7D" w:rsidR="0021337C" w:rsidRPr="0021337C" w:rsidRDefault="00D07B3B" w:rsidP="00D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="004D4E38">
              <w:rPr>
                <w:rFonts w:ascii="Times New Roman" w:hAnsi="Times New Roman"/>
                <w:bCs/>
              </w:rPr>
              <w:t>-001-</w:t>
            </w:r>
            <w:r w:rsidR="00960F5A">
              <w:rPr>
                <w:rFonts w:ascii="Times New Roman" w:hAnsi="Times New Roman"/>
                <w:bCs/>
              </w:rPr>
              <w:t>J-</w:t>
            </w:r>
            <w:r w:rsidR="004D4E38">
              <w:rPr>
                <w:rFonts w:ascii="Times New Roman" w:hAnsi="Times New Roman"/>
                <w:bCs/>
              </w:rPr>
              <w:t>0002</w:t>
            </w:r>
            <w:r w:rsidR="0021337C" w:rsidRPr="0021337C">
              <w:rPr>
                <w:rFonts w:ascii="Times New Roman" w:eastAsia="Times New Roman" w:hAnsi="Times New Roman"/>
                <w:lang w:eastAsia="lt-LT"/>
              </w:rPr>
              <w:t>-J03 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605D8" w14:textId="2167C2C9" w:rsidR="0021337C" w:rsidRPr="0021337C" w:rsidRDefault="004D4E38" w:rsidP="004A4B45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0"/>
              </w:rPr>
              <w:t xml:space="preserve">Lietuvos </w:t>
            </w:r>
            <w:r w:rsidRPr="00552745">
              <w:rPr>
                <w:rFonts w:ascii="Times New Roman" w:hAnsi="Times New Roman"/>
                <w:szCs w:val="20"/>
              </w:rPr>
              <w:t xml:space="preserve">Respublikos </w:t>
            </w:r>
            <w:r w:rsidR="00D07B3B" w:rsidRPr="006F4F1C">
              <w:rPr>
                <w:rStyle w:val="normaltextrun"/>
                <w:rFonts w:ascii="Times New Roman" w:hAnsi="Times New Roman"/>
              </w:rPr>
              <w:t xml:space="preserve">švietimo, mokslo ir sporto </w:t>
            </w:r>
            <w:r w:rsidRPr="00552745">
              <w:rPr>
                <w:rFonts w:ascii="Times New Roman" w:hAnsi="Times New Roman"/>
                <w:szCs w:val="20"/>
              </w:rPr>
              <w:t>ministerijos kvietimo</w:t>
            </w:r>
            <w:r w:rsidR="00DB4BD5">
              <w:rPr>
                <w:rFonts w:ascii="Times New Roman" w:hAnsi="Times New Roman"/>
                <w:szCs w:val="20"/>
              </w:rPr>
              <w:t>,</w:t>
            </w:r>
            <w:r w:rsidRPr="00552745">
              <w:rPr>
                <w:rFonts w:ascii="Times New Roman" w:hAnsi="Times New Roman"/>
              </w:rPr>
              <w:t xml:space="preserve"> kurio eilės numeris pirmas, </w:t>
            </w:r>
            <w:r w:rsidR="00960F5A">
              <w:rPr>
                <w:rFonts w:ascii="Times New Roman" w:hAnsi="Times New Roman"/>
              </w:rPr>
              <w:t xml:space="preserve">atrankos būdas </w:t>
            </w:r>
            <w:r w:rsidR="005E29A7">
              <w:rPr>
                <w:rFonts w:ascii="Times New Roman" w:hAnsi="Times New Roman"/>
              </w:rPr>
              <w:t xml:space="preserve">planavimas kai ketinama įgyvendinti </w:t>
            </w:r>
            <w:r w:rsidR="00960F5A">
              <w:rPr>
                <w:rFonts w:ascii="Times New Roman" w:hAnsi="Times New Roman"/>
              </w:rPr>
              <w:t>jungtin</w:t>
            </w:r>
            <w:r w:rsidR="005E29A7">
              <w:rPr>
                <w:rFonts w:ascii="Times New Roman" w:hAnsi="Times New Roman"/>
              </w:rPr>
              <w:t>į</w:t>
            </w:r>
            <w:r w:rsidR="00960F5A">
              <w:rPr>
                <w:rFonts w:ascii="Times New Roman" w:hAnsi="Times New Roman"/>
              </w:rPr>
              <w:t xml:space="preserve"> projekt</w:t>
            </w:r>
            <w:r w:rsidR="005E29A7">
              <w:rPr>
                <w:rFonts w:ascii="Times New Roman" w:hAnsi="Times New Roman"/>
              </w:rPr>
              <w:t>ą</w:t>
            </w:r>
            <w:r w:rsidR="00960F5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antrojo projekto trečias </w:t>
            </w:r>
            <w:r w:rsidR="0021337C" w:rsidRPr="6833EB5C">
              <w:rPr>
                <w:rFonts w:ascii="Times New Roman" w:eastAsia="Times New Roman" w:hAnsi="Times New Roman"/>
                <w:lang w:eastAsia="lt-LT"/>
              </w:rPr>
              <w:t>kvietimas </w:t>
            </w:r>
            <w:r w:rsidR="0021337C" w:rsidRPr="004E1A2D">
              <w:rPr>
                <w:rFonts w:ascii="Times New Roman" w:eastAsia="Times New Roman" w:hAnsi="Times New Roman"/>
                <w:lang w:eastAsia="lt-LT"/>
              </w:rPr>
              <w:t xml:space="preserve">teikti </w:t>
            </w:r>
            <w:r w:rsidR="00970A8B" w:rsidRPr="00EE03E9">
              <w:rPr>
                <w:rFonts w:ascii="Times New Roman" w:eastAsia="Times New Roman" w:hAnsi="Times New Roman"/>
                <w:lang w:eastAsia="lt-LT"/>
              </w:rPr>
              <w:t>paraiškas</w:t>
            </w:r>
            <w:r w:rsidRPr="004E1A2D"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</w:tr>
    </w:tbl>
    <w:p w14:paraId="31F14E1C" w14:textId="23F8DA0F" w:rsidR="60FEF51F" w:rsidRPr="004E1A2D" w:rsidRDefault="2C837DBB" w:rsidP="00780A49">
      <w:pPr>
        <w:numPr>
          <w:ilvl w:val="0"/>
          <w:numId w:val="10"/>
        </w:numPr>
        <w:tabs>
          <w:tab w:val="left" w:pos="426"/>
          <w:tab w:val="left" w:pos="709"/>
        </w:tabs>
        <w:spacing w:before="120"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Kiekvien</w:t>
      </w:r>
      <w:r w:rsidR="44360A82" w:rsidRPr="340E8DE1">
        <w:rPr>
          <w:rFonts w:ascii="Times New Roman" w:hAnsi="Times New Roman"/>
        </w:rPr>
        <w:t>a</w:t>
      </w:r>
      <w:r w:rsidR="2F8207DE" w:rsidRPr="340E8DE1">
        <w:rPr>
          <w:rFonts w:ascii="Times New Roman" w:hAnsi="Times New Roman"/>
        </w:rPr>
        <w:t>m JP</w:t>
      </w:r>
      <w:r w:rsidR="7B46CD43" w:rsidRPr="340E8DE1">
        <w:rPr>
          <w:rFonts w:ascii="Times New Roman" w:eastAsia="Times New Roman" w:hAnsi="Times New Roman"/>
          <w:lang w:eastAsia="lt-LT"/>
        </w:rPr>
        <w:t xml:space="preserve"> projekt</w:t>
      </w:r>
      <w:r w:rsidR="2F8207DE" w:rsidRPr="340E8DE1">
        <w:rPr>
          <w:rFonts w:ascii="Times New Roman" w:eastAsia="Times New Roman" w:hAnsi="Times New Roman"/>
          <w:lang w:eastAsia="lt-LT"/>
        </w:rPr>
        <w:t>ui</w:t>
      </w:r>
      <w:r w:rsidR="7B46CD43" w:rsidRPr="340E8DE1">
        <w:rPr>
          <w:rFonts w:ascii="Times New Roman" w:eastAsia="Times New Roman" w:hAnsi="Times New Roman"/>
          <w:lang w:eastAsia="lt-LT"/>
        </w:rPr>
        <w:t xml:space="preserve"> </w:t>
      </w:r>
      <w:r w:rsidRPr="340E8DE1">
        <w:rPr>
          <w:rFonts w:ascii="Times New Roman" w:hAnsi="Times New Roman"/>
        </w:rPr>
        <w:t xml:space="preserve">turi būti suteikiamas unikalus </w:t>
      </w:r>
      <w:r w:rsidR="0462EAFE" w:rsidRPr="340E8DE1">
        <w:rPr>
          <w:rFonts w:ascii="Times New Roman" w:hAnsi="Times New Roman"/>
        </w:rPr>
        <w:t>kodas</w:t>
      </w:r>
      <w:r w:rsidRPr="340E8DE1">
        <w:rPr>
          <w:rFonts w:ascii="Times New Roman" w:hAnsi="Times New Roman"/>
        </w:rPr>
        <w:t>, sudarytas iš dviejų dalių, atskiriamų vien</w:t>
      </w:r>
      <w:r w:rsidR="2C8D8DB0" w:rsidRPr="340E8DE1">
        <w:rPr>
          <w:rFonts w:ascii="Times New Roman" w:hAnsi="Times New Roman"/>
        </w:rPr>
        <w:t>a</w:t>
      </w:r>
      <w:r w:rsidRPr="340E8DE1">
        <w:rPr>
          <w:rFonts w:ascii="Times New Roman" w:hAnsi="Times New Roman"/>
        </w:rPr>
        <w:t xml:space="preserve"> nuo kitos skiriamuoju ženklu brūkšneliu („-“):</w:t>
      </w:r>
    </w:p>
    <w:p w14:paraId="335E6322" w14:textId="7BBAE064" w:rsidR="60FEF51F" w:rsidRPr="00BB1EAC" w:rsidRDefault="143460B2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01C6703">
        <w:rPr>
          <w:rFonts w:ascii="Times New Roman" w:hAnsi="Times New Roman"/>
        </w:rPr>
        <w:t xml:space="preserve">kvietimo teikti </w:t>
      </w:r>
      <w:r w:rsidR="00970A8B" w:rsidRPr="301C6703">
        <w:rPr>
          <w:rFonts w:ascii="Times New Roman" w:eastAsia="Times New Roman" w:hAnsi="Times New Roman"/>
          <w:lang w:eastAsia="lt-LT"/>
        </w:rPr>
        <w:t xml:space="preserve">paraiškas </w:t>
      </w:r>
      <w:r w:rsidRPr="301C6703">
        <w:rPr>
          <w:rFonts w:ascii="Times New Roman" w:hAnsi="Times New Roman"/>
        </w:rPr>
        <w:t xml:space="preserve">unikalaus </w:t>
      </w:r>
      <w:r w:rsidR="7648383B" w:rsidRPr="301C6703">
        <w:rPr>
          <w:rFonts w:ascii="Times New Roman" w:hAnsi="Times New Roman"/>
        </w:rPr>
        <w:t>numerio</w:t>
      </w:r>
      <w:r w:rsidRPr="301C6703">
        <w:rPr>
          <w:rFonts w:ascii="Times New Roman" w:hAnsi="Times New Roman"/>
        </w:rPr>
        <w:t xml:space="preserve">, suteikiamo instrukcijos </w:t>
      </w:r>
      <w:r w:rsidR="00753BBC" w:rsidRPr="301C6703">
        <w:rPr>
          <w:rFonts w:ascii="Times New Roman" w:hAnsi="Times New Roman"/>
        </w:rPr>
        <w:t>5</w:t>
      </w:r>
      <w:r w:rsidRPr="301C6703">
        <w:rPr>
          <w:rFonts w:ascii="Times New Roman" w:hAnsi="Times New Roman"/>
        </w:rPr>
        <w:t xml:space="preserve"> punkte nustatyta tvarka;</w:t>
      </w:r>
    </w:p>
    <w:p w14:paraId="144D79D4" w14:textId="24A86633" w:rsidR="60FEF51F" w:rsidRDefault="620C0869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penkiaženklio</w:t>
      </w:r>
      <w:r w:rsidR="143460B2" w:rsidRPr="340E8DE1">
        <w:rPr>
          <w:rFonts w:ascii="Times New Roman" w:hAnsi="Times New Roman"/>
        </w:rPr>
        <w:t xml:space="preserve"> </w:t>
      </w:r>
      <w:r w:rsidR="003B09CE" w:rsidRPr="340E8DE1">
        <w:rPr>
          <w:rFonts w:ascii="Times New Roman" w:hAnsi="Times New Roman"/>
        </w:rPr>
        <w:t>numerio</w:t>
      </w:r>
      <w:r w:rsidR="143460B2" w:rsidRPr="340E8DE1">
        <w:rPr>
          <w:rFonts w:ascii="Times New Roman" w:hAnsi="Times New Roman"/>
        </w:rPr>
        <w:t xml:space="preserve">, suteikiamo </w:t>
      </w:r>
      <w:r w:rsidR="006F4F1C" w:rsidRPr="340E8DE1">
        <w:rPr>
          <w:rFonts w:ascii="Times New Roman" w:hAnsi="Times New Roman"/>
        </w:rPr>
        <w:t xml:space="preserve">JP vykdytojo </w:t>
      </w:r>
      <w:r w:rsidR="00491941" w:rsidRPr="340E8DE1">
        <w:rPr>
          <w:rFonts w:ascii="Times New Roman" w:hAnsi="Times New Roman"/>
        </w:rPr>
        <w:t>chronologine</w:t>
      </w:r>
      <w:r w:rsidR="143460B2" w:rsidRPr="340E8DE1">
        <w:rPr>
          <w:rFonts w:ascii="Times New Roman" w:hAnsi="Times New Roman"/>
        </w:rPr>
        <w:t xml:space="preserve"> tvarka</w:t>
      </w:r>
      <w:r w:rsidR="00491941" w:rsidRPr="340E8DE1">
        <w:rPr>
          <w:rFonts w:ascii="Times New Roman" w:hAnsi="Times New Roman"/>
        </w:rPr>
        <w:t xml:space="preserve"> arba DMS, jei teikiama per DMS</w:t>
      </w:r>
      <w:r w:rsidR="143460B2" w:rsidRPr="340E8DE1">
        <w:rPr>
          <w:rFonts w:ascii="Times New Roman" w:hAnsi="Times New Roman"/>
        </w:rPr>
        <w:t>.</w:t>
      </w:r>
      <w:r w:rsidR="003B09CE" w:rsidRPr="340E8DE1">
        <w:rPr>
          <w:rFonts w:ascii="Times New Roman" w:hAnsi="Times New Roman"/>
        </w:rPr>
        <w:t xml:space="preserve"> </w:t>
      </w:r>
    </w:p>
    <w:p w14:paraId="37ED4383" w14:textId="41DB167E" w:rsidR="2BCD95BE" w:rsidRPr="00BB1EAC" w:rsidRDefault="1D7831CC" w:rsidP="00780A49">
      <w:pPr>
        <w:numPr>
          <w:ilvl w:val="0"/>
          <w:numId w:val="10"/>
        </w:numPr>
        <w:tabs>
          <w:tab w:val="left" w:pos="426"/>
          <w:tab w:val="left" w:pos="709"/>
        </w:tabs>
        <w:spacing w:before="120"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 xml:space="preserve">JP projekto </w:t>
      </w:r>
      <w:r w:rsidR="351AE005" w:rsidRPr="340E8DE1">
        <w:rPr>
          <w:rFonts w:ascii="Times New Roman" w:hAnsi="Times New Roman"/>
        </w:rPr>
        <w:t xml:space="preserve">unikalaus </w:t>
      </w:r>
      <w:r w:rsidR="0462EAFE" w:rsidRPr="340E8DE1">
        <w:rPr>
          <w:rFonts w:ascii="Times New Roman" w:hAnsi="Times New Roman"/>
        </w:rPr>
        <w:t xml:space="preserve">kodo </w:t>
      </w:r>
      <w:r w:rsidR="351AE005" w:rsidRPr="340E8DE1">
        <w:rPr>
          <w:rFonts w:ascii="Times New Roman" w:hAnsi="Times New Roman"/>
        </w:rPr>
        <w:t xml:space="preserve">pavyzdys pateikiamas </w:t>
      </w:r>
      <w:r w:rsidR="3037DC3E" w:rsidRPr="340E8DE1">
        <w:rPr>
          <w:rFonts w:ascii="Times New Roman" w:hAnsi="Times New Roman"/>
        </w:rPr>
        <w:t>7</w:t>
      </w:r>
      <w:r w:rsidR="351AE005" w:rsidRPr="340E8DE1">
        <w:rPr>
          <w:rFonts w:ascii="Times New Roman" w:hAnsi="Times New Roman"/>
        </w:rPr>
        <w:t xml:space="preserve"> lentelėje.</w:t>
      </w:r>
    </w:p>
    <w:p w14:paraId="2E3A7AEA" w14:textId="6ABE642D" w:rsidR="60FEF51F" w:rsidRPr="00BB1EAC" w:rsidRDefault="00924761" w:rsidP="00780A49">
      <w:pPr>
        <w:spacing w:after="120" w:line="240" w:lineRule="auto"/>
        <w:jc w:val="both"/>
        <w:rPr>
          <w:rFonts w:ascii="Times New Roman" w:hAnsi="Times New Roman"/>
        </w:rPr>
      </w:pPr>
      <w:r w:rsidRPr="00EE03E9">
        <w:rPr>
          <w:rFonts w:ascii="Times New Roman" w:hAnsi="Times New Roman"/>
          <w:i/>
          <w:iCs/>
        </w:rPr>
        <w:t>7</w:t>
      </w:r>
      <w:r w:rsidR="0B5A2DF4" w:rsidRPr="00BB1EAC">
        <w:rPr>
          <w:rFonts w:ascii="Times New Roman" w:hAnsi="Times New Roman"/>
          <w:i/>
          <w:iCs/>
        </w:rPr>
        <w:t xml:space="preserve"> lentelė</w:t>
      </w:r>
      <w:r w:rsidR="00F62999" w:rsidRPr="00EE03E9">
        <w:rPr>
          <w:rFonts w:ascii="Times New Roman" w:eastAsia="Times New Roman" w:hAnsi="Times New Roman"/>
          <w:lang w:eastAsia="lt-LT"/>
        </w:rPr>
        <w:t xml:space="preserve"> </w:t>
      </w:r>
      <w:r w:rsidR="00F62999" w:rsidRPr="00EE03E9">
        <w:rPr>
          <w:rFonts w:ascii="Times New Roman" w:hAnsi="Times New Roman"/>
        </w:rPr>
        <w:t xml:space="preserve">JP projekto </w:t>
      </w:r>
      <w:r w:rsidR="007B2915" w:rsidRPr="00BB1EAC">
        <w:rPr>
          <w:rFonts w:ascii="Times New Roman" w:hAnsi="Times New Roman"/>
        </w:rPr>
        <w:t xml:space="preserve">unikalaus </w:t>
      </w:r>
      <w:r w:rsidR="00B77F5F" w:rsidRPr="00BB1EAC">
        <w:rPr>
          <w:rFonts w:ascii="Times New Roman" w:hAnsi="Times New Roman"/>
        </w:rPr>
        <w:t>kodo</w:t>
      </w:r>
      <w:r w:rsidR="0B5A2DF4" w:rsidRPr="00BB1EAC">
        <w:rPr>
          <w:rFonts w:ascii="Times New Roman" w:hAnsi="Times New Roman"/>
        </w:rPr>
        <w:t xml:space="preserve"> pavyzdys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6895"/>
      </w:tblGrid>
      <w:tr w:rsidR="004E1A2D" w:rsidRPr="004E1A2D" w14:paraId="5682A277" w14:textId="77777777" w:rsidTr="00780A49">
        <w:tc>
          <w:tcPr>
            <w:tcW w:w="2739" w:type="dxa"/>
          </w:tcPr>
          <w:p w14:paraId="76E77652" w14:textId="00429461" w:rsidR="0B5A2DF4" w:rsidRPr="00BB1EAC" w:rsidRDefault="00F62999" w:rsidP="00885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03E9">
              <w:rPr>
                <w:rFonts w:ascii="Times New Roman" w:hAnsi="Times New Roman"/>
                <w:b/>
                <w:bCs/>
              </w:rPr>
              <w:t>JP projekto</w:t>
            </w:r>
            <w:r w:rsidRPr="00780A49">
              <w:rPr>
                <w:rFonts w:ascii="Times New Roman" w:hAnsi="Times New Roman"/>
              </w:rPr>
              <w:t xml:space="preserve"> </w:t>
            </w:r>
            <w:r w:rsidR="72D1AC0E" w:rsidRPr="00BB1EAC">
              <w:rPr>
                <w:rFonts w:ascii="Times New Roman" w:hAnsi="Times New Roman"/>
                <w:b/>
                <w:bCs/>
              </w:rPr>
              <w:t xml:space="preserve">unikalaus </w:t>
            </w:r>
            <w:r w:rsidR="00F306A0" w:rsidRPr="00BB1EAC">
              <w:rPr>
                <w:rFonts w:ascii="Times New Roman" w:hAnsi="Times New Roman"/>
                <w:b/>
                <w:bCs/>
              </w:rPr>
              <w:t>numerio</w:t>
            </w:r>
            <w:r w:rsidR="72D1AC0E" w:rsidRPr="00BB1EAC">
              <w:rPr>
                <w:rFonts w:ascii="Times New Roman" w:hAnsi="Times New Roman"/>
                <w:b/>
                <w:bCs/>
              </w:rPr>
              <w:t xml:space="preserve"> pavyzdys</w:t>
            </w:r>
          </w:p>
        </w:tc>
        <w:tc>
          <w:tcPr>
            <w:tcW w:w="6895" w:type="dxa"/>
          </w:tcPr>
          <w:p w14:paraId="4239D7D2" w14:textId="3E585A6C" w:rsidR="380065D1" w:rsidRPr="004E1A2D" w:rsidRDefault="380065D1" w:rsidP="380065D1">
            <w:pPr>
              <w:spacing w:after="0" w:line="240" w:lineRule="auto"/>
              <w:ind w:left="38"/>
              <w:rPr>
                <w:rFonts w:ascii="Times New Roman" w:hAnsi="Times New Roman"/>
                <w:b/>
                <w:bCs/>
              </w:rPr>
            </w:pPr>
            <w:r w:rsidRPr="00BB1EAC">
              <w:rPr>
                <w:rFonts w:ascii="Times New Roman" w:hAnsi="Times New Roman"/>
                <w:b/>
                <w:bCs/>
              </w:rPr>
              <w:t xml:space="preserve">Detalus </w:t>
            </w:r>
            <w:r w:rsidR="00F306A0" w:rsidRPr="00BB1EAC">
              <w:rPr>
                <w:rFonts w:ascii="Times New Roman" w:hAnsi="Times New Roman"/>
                <w:b/>
                <w:bCs/>
              </w:rPr>
              <w:t>numerio</w:t>
            </w:r>
            <w:r w:rsidRPr="00BB1EAC">
              <w:rPr>
                <w:rFonts w:ascii="Times New Roman" w:hAnsi="Times New Roman"/>
                <w:b/>
                <w:bCs/>
              </w:rPr>
              <w:t xml:space="preserve"> paaiškinimas</w:t>
            </w:r>
          </w:p>
        </w:tc>
      </w:tr>
      <w:tr w:rsidR="004E1A2D" w:rsidRPr="004E1A2D" w14:paraId="48D22155" w14:textId="77777777" w:rsidTr="00780A49">
        <w:trPr>
          <w:trHeight w:val="805"/>
        </w:trPr>
        <w:tc>
          <w:tcPr>
            <w:tcW w:w="2739" w:type="dxa"/>
          </w:tcPr>
          <w:p w14:paraId="12304FA4" w14:textId="1542ECDC" w:rsidR="00FB55A0" w:rsidRPr="006F4F1C" w:rsidRDefault="004D4E38" w:rsidP="00FB55A0">
            <w:pPr>
              <w:spacing w:after="0" w:line="240" w:lineRule="auto"/>
              <w:jc w:val="center"/>
              <w:rPr>
                <w:rStyle w:val="normaltextrun"/>
                <w:rFonts w:ascii="Times New Roman" w:hAnsi="Times New Roman"/>
              </w:rPr>
            </w:pPr>
            <w:r w:rsidRPr="006F4F1C">
              <w:rPr>
                <w:rStyle w:val="normaltextrun"/>
                <w:rFonts w:ascii="Times New Roman" w:hAnsi="Times New Roman"/>
              </w:rPr>
              <w:t>11-401</w:t>
            </w:r>
            <w:r w:rsidR="002E6739" w:rsidRPr="006F4F1C">
              <w:rPr>
                <w:rStyle w:val="normaltextrun"/>
                <w:rFonts w:ascii="Times New Roman" w:hAnsi="Times New Roman"/>
              </w:rPr>
              <w:t>-J</w:t>
            </w:r>
            <w:r w:rsidRPr="006F4F1C">
              <w:rPr>
                <w:rStyle w:val="normaltextrun"/>
                <w:rFonts w:ascii="Times New Roman" w:hAnsi="Times New Roman"/>
              </w:rPr>
              <w:t>-0001-J01</w:t>
            </w:r>
            <w:r w:rsidR="00FB55A0" w:rsidRPr="006F4F1C">
              <w:rPr>
                <w:rStyle w:val="normaltextrun"/>
                <w:rFonts w:ascii="Times New Roman" w:hAnsi="Times New Roman"/>
              </w:rPr>
              <w:t>-00003 </w:t>
            </w:r>
          </w:p>
        </w:tc>
        <w:tc>
          <w:tcPr>
            <w:tcW w:w="6895" w:type="dxa"/>
          </w:tcPr>
          <w:p w14:paraId="51EB7998" w14:textId="6B656973" w:rsidR="00FB55A0" w:rsidRPr="006F4F1C" w:rsidRDefault="004D4E38" w:rsidP="004A4B45">
            <w:pPr>
              <w:spacing w:after="0" w:line="240" w:lineRule="auto"/>
              <w:ind w:left="38"/>
              <w:rPr>
                <w:rStyle w:val="normaltextrun"/>
                <w:rFonts w:ascii="Times New Roman" w:hAnsi="Times New Roman"/>
              </w:rPr>
            </w:pPr>
            <w:r w:rsidRPr="006F4F1C">
              <w:rPr>
                <w:rStyle w:val="normaltextrun"/>
                <w:rFonts w:ascii="Times New Roman" w:hAnsi="Times New Roman"/>
              </w:rPr>
              <w:t>Lietuvos Respublikos vidaus reikalų ministerijos kvietimo, kurio eilės numeris keturi šimtai pirmas, pirmojo projekto pirmojo kvietimo teikti</w:t>
            </w:r>
            <w:r w:rsidR="00354ACD" w:rsidRPr="006F4F1C">
              <w:rPr>
                <w:rStyle w:val="normaltextrun"/>
                <w:rFonts w:ascii="Times New Roman" w:hAnsi="Times New Roman"/>
              </w:rPr>
              <w:t xml:space="preserve"> </w:t>
            </w:r>
            <w:r w:rsidR="00F62999" w:rsidRPr="006F4F1C">
              <w:rPr>
                <w:rStyle w:val="normaltextrun"/>
                <w:rFonts w:ascii="Times New Roman" w:hAnsi="Times New Roman"/>
              </w:rPr>
              <w:t xml:space="preserve">paraiškas finansuoti JP projektą </w:t>
            </w:r>
            <w:r w:rsidR="00FB55A0" w:rsidRPr="006F4F1C">
              <w:rPr>
                <w:rStyle w:val="normaltextrun"/>
                <w:rFonts w:ascii="Times New Roman" w:hAnsi="Times New Roman"/>
              </w:rPr>
              <w:t>trečia</w:t>
            </w:r>
            <w:r w:rsidR="008850BF" w:rsidRPr="006F4F1C">
              <w:rPr>
                <w:rStyle w:val="normaltextrun"/>
                <w:rFonts w:ascii="Times New Roman" w:hAnsi="Times New Roman"/>
              </w:rPr>
              <w:t>sis projektas</w:t>
            </w:r>
            <w:r w:rsidR="00FB55A0" w:rsidRPr="006F4F1C">
              <w:rPr>
                <w:rStyle w:val="normaltextrun"/>
                <w:rFonts w:ascii="Times New Roman" w:hAnsi="Times New Roman"/>
              </w:rPr>
              <w:t>. </w:t>
            </w:r>
          </w:p>
        </w:tc>
      </w:tr>
      <w:tr w:rsidR="004E1A2D" w:rsidRPr="004E1A2D" w14:paraId="117C5709" w14:textId="77777777" w:rsidTr="00780A49">
        <w:trPr>
          <w:trHeight w:val="805"/>
        </w:trPr>
        <w:tc>
          <w:tcPr>
            <w:tcW w:w="2739" w:type="dxa"/>
          </w:tcPr>
          <w:p w14:paraId="1C03B8BE" w14:textId="2C8B4016" w:rsidR="00FB55A0" w:rsidRPr="006F4F1C" w:rsidRDefault="00D07B3B" w:rsidP="00D07B3B">
            <w:pPr>
              <w:spacing w:after="0" w:line="240" w:lineRule="auto"/>
              <w:jc w:val="center"/>
              <w:rPr>
                <w:rStyle w:val="normaltextrun"/>
                <w:rFonts w:ascii="Times New Roman" w:hAnsi="Times New Roman"/>
              </w:rPr>
            </w:pPr>
            <w:r>
              <w:rPr>
                <w:rStyle w:val="normaltextrun"/>
                <w:rFonts w:ascii="Times New Roman" w:hAnsi="Times New Roman"/>
              </w:rPr>
              <w:t>1</w:t>
            </w:r>
            <w:r w:rsidR="004D4E38" w:rsidRPr="006F4F1C">
              <w:rPr>
                <w:rStyle w:val="normaltextrun"/>
                <w:rFonts w:ascii="Times New Roman" w:hAnsi="Times New Roman"/>
              </w:rPr>
              <w:t>0-001-</w:t>
            </w:r>
            <w:r w:rsidR="00B54AF0" w:rsidRPr="006F4F1C">
              <w:rPr>
                <w:rStyle w:val="normaltextrun"/>
                <w:rFonts w:ascii="Times New Roman" w:hAnsi="Times New Roman"/>
              </w:rPr>
              <w:t>J-</w:t>
            </w:r>
            <w:r w:rsidR="004D4E38" w:rsidRPr="006F4F1C">
              <w:rPr>
                <w:rStyle w:val="normaltextrun"/>
                <w:rFonts w:ascii="Times New Roman" w:hAnsi="Times New Roman"/>
              </w:rPr>
              <w:t>0002</w:t>
            </w:r>
            <w:r w:rsidR="00FB55A0" w:rsidRPr="006F4F1C">
              <w:rPr>
                <w:rStyle w:val="normaltextrun"/>
                <w:rFonts w:ascii="Times New Roman" w:hAnsi="Times New Roman"/>
              </w:rPr>
              <w:t>-J03-00001 </w:t>
            </w:r>
          </w:p>
        </w:tc>
        <w:tc>
          <w:tcPr>
            <w:tcW w:w="6895" w:type="dxa"/>
          </w:tcPr>
          <w:p w14:paraId="6AA128F9" w14:textId="752667A0" w:rsidR="00FB55A0" w:rsidRPr="006F4F1C" w:rsidRDefault="00FB55A0" w:rsidP="004A4B45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6F4F1C">
              <w:rPr>
                <w:rStyle w:val="normaltextrun"/>
                <w:rFonts w:ascii="Times New Roman" w:hAnsi="Times New Roman"/>
              </w:rPr>
              <w:t xml:space="preserve">Lietuvos Respublikos švietimo, mokslo ir sporto ministerijos </w:t>
            </w:r>
            <w:r w:rsidR="00366D32" w:rsidRPr="006F4F1C">
              <w:rPr>
                <w:rStyle w:val="normaltextrun"/>
                <w:rFonts w:ascii="Times New Roman" w:hAnsi="Times New Roman"/>
              </w:rPr>
              <w:t xml:space="preserve">kvietimo, kurio eilės numeris pirmas, antrojo </w:t>
            </w:r>
            <w:r w:rsidRPr="006F4F1C">
              <w:rPr>
                <w:rStyle w:val="normaltextrun"/>
                <w:rFonts w:ascii="Times New Roman" w:hAnsi="Times New Roman"/>
              </w:rPr>
              <w:t>projekto trečio</w:t>
            </w:r>
            <w:r w:rsidR="00F62999" w:rsidRPr="006F4F1C">
              <w:rPr>
                <w:rStyle w:val="normaltextrun"/>
                <w:rFonts w:ascii="Times New Roman" w:hAnsi="Times New Roman"/>
              </w:rPr>
              <w:t>jo</w:t>
            </w:r>
            <w:r w:rsidRPr="006F4F1C">
              <w:rPr>
                <w:rStyle w:val="normaltextrun"/>
                <w:rFonts w:ascii="Times New Roman" w:hAnsi="Times New Roman"/>
              </w:rPr>
              <w:t> kvietimo teikti</w:t>
            </w:r>
            <w:r w:rsidR="007B2915" w:rsidRPr="006F4F1C">
              <w:rPr>
                <w:rStyle w:val="normaltextrun"/>
                <w:rFonts w:ascii="Times New Roman" w:hAnsi="Times New Roman"/>
              </w:rPr>
              <w:t xml:space="preserve"> </w:t>
            </w:r>
            <w:r w:rsidR="00F62999" w:rsidRPr="006F4F1C">
              <w:rPr>
                <w:rFonts w:ascii="Times New Roman" w:hAnsi="Times New Roman"/>
              </w:rPr>
              <w:t>paraiškas</w:t>
            </w:r>
            <w:r w:rsidR="00F62999" w:rsidRPr="006F4F1C">
              <w:rPr>
                <w:rFonts w:ascii="Times New Roman" w:eastAsia="Times New Roman" w:hAnsi="Times New Roman"/>
                <w:lang w:eastAsia="lt-LT"/>
              </w:rPr>
              <w:t xml:space="preserve"> finansuoti JP projektą </w:t>
            </w:r>
            <w:r w:rsidRPr="006F4F1C">
              <w:rPr>
                <w:rStyle w:val="normaltextrun"/>
                <w:rFonts w:ascii="Times New Roman" w:hAnsi="Times New Roman"/>
              </w:rPr>
              <w:t>pirma</w:t>
            </w:r>
            <w:r w:rsidR="008850BF" w:rsidRPr="006F4F1C">
              <w:rPr>
                <w:rStyle w:val="normaltextrun"/>
                <w:rFonts w:ascii="Times New Roman" w:hAnsi="Times New Roman"/>
              </w:rPr>
              <w:t>sis projektas</w:t>
            </w:r>
            <w:r w:rsidRPr="006F4F1C">
              <w:rPr>
                <w:rStyle w:val="normaltextrun"/>
                <w:rFonts w:ascii="Times New Roman" w:hAnsi="Times New Roman"/>
              </w:rPr>
              <w:t>.</w:t>
            </w:r>
            <w:r w:rsidRPr="006F4F1C">
              <w:rPr>
                <w:rStyle w:val="eop"/>
                <w:rFonts w:ascii="Times New Roman" w:hAnsi="Times New Roman"/>
              </w:rPr>
              <w:t> </w:t>
            </w:r>
          </w:p>
        </w:tc>
      </w:tr>
    </w:tbl>
    <w:p w14:paraId="2FD613BA" w14:textId="77777777" w:rsidR="00EF5CBA" w:rsidRPr="00CA02EA" w:rsidRDefault="00EF5CBA" w:rsidP="00780A49">
      <w:pPr>
        <w:pStyle w:val="Skyrius"/>
        <w:numPr>
          <w:ilvl w:val="0"/>
          <w:numId w:val="0"/>
        </w:numPr>
        <w:ind w:left="360"/>
      </w:pPr>
    </w:p>
    <w:p w14:paraId="42BF8463" w14:textId="77777777" w:rsidR="007A778B" w:rsidRPr="00882653" w:rsidRDefault="43155133" w:rsidP="007A778B">
      <w:pPr>
        <w:spacing w:after="0" w:line="240" w:lineRule="auto"/>
        <w:jc w:val="center"/>
        <w:rPr>
          <w:rFonts w:ascii="Times New Roman" w:eastAsia="Times New Roman" w:hAnsi="Times New Roman"/>
          <w:lang w:val="en-US" w:eastAsia="lt-LT"/>
        </w:rPr>
      </w:pPr>
      <w:r w:rsidRPr="00882653">
        <w:rPr>
          <w:rFonts w:ascii="Times New Roman" w:eastAsia="Times New Roman" w:hAnsi="Times New Roman"/>
          <w:lang w:val="en-US" w:eastAsia="lt-LT"/>
        </w:rPr>
        <w:t>_________________</w:t>
      </w:r>
    </w:p>
    <w:p w14:paraId="48469E2F" w14:textId="77777777" w:rsidR="000218C0" w:rsidRPr="00BE6C82" w:rsidRDefault="000218C0" w:rsidP="00C17F11">
      <w:pPr>
        <w:ind w:left="720"/>
        <w:jc w:val="center"/>
        <w:rPr>
          <w:rFonts w:ascii="Times New Roman" w:hAnsi="Times New Roman"/>
        </w:rPr>
      </w:pPr>
    </w:p>
    <w:sectPr w:rsidR="000218C0" w:rsidRPr="00BE6C82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851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0174" w14:textId="77777777" w:rsidR="002F5AD6" w:rsidRDefault="002F5AD6">
      <w:pPr>
        <w:spacing w:after="0" w:line="240" w:lineRule="auto"/>
      </w:pPr>
      <w:r>
        <w:separator/>
      </w:r>
    </w:p>
  </w:endnote>
  <w:endnote w:type="continuationSeparator" w:id="0">
    <w:p w14:paraId="74504FB9" w14:textId="77777777" w:rsidR="002F5AD6" w:rsidRDefault="002F5AD6">
      <w:pPr>
        <w:spacing w:after="0" w:line="240" w:lineRule="auto"/>
      </w:pPr>
      <w:r>
        <w:continuationSeparator/>
      </w:r>
    </w:p>
  </w:endnote>
  <w:endnote w:type="continuationNotice" w:id="1">
    <w:p w14:paraId="0EC537AD" w14:textId="77777777" w:rsidR="002F5AD6" w:rsidRDefault="002F5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C7D6" w14:textId="77777777" w:rsidR="00CA02EA" w:rsidRDefault="00CA0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486C" w14:textId="77777777" w:rsidR="002F5AD6" w:rsidRDefault="002F5AD6">
      <w:pPr>
        <w:spacing w:after="0" w:line="240" w:lineRule="auto"/>
      </w:pPr>
      <w:r>
        <w:separator/>
      </w:r>
    </w:p>
  </w:footnote>
  <w:footnote w:type="continuationSeparator" w:id="0">
    <w:p w14:paraId="6873EEAA" w14:textId="77777777" w:rsidR="002F5AD6" w:rsidRDefault="002F5AD6">
      <w:pPr>
        <w:spacing w:after="0" w:line="240" w:lineRule="auto"/>
      </w:pPr>
      <w:r>
        <w:continuationSeparator/>
      </w:r>
    </w:p>
  </w:footnote>
  <w:footnote w:type="continuationNotice" w:id="1">
    <w:p w14:paraId="586D9297" w14:textId="77777777" w:rsidR="002F5AD6" w:rsidRDefault="002F5A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451D" w14:textId="77777777" w:rsidR="00663988" w:rsidRDefault="006639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A63F8" w14:textId="77777777" w:rsidR="00663988" w:rsidRDefault="00663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9A09" w14:textId="77777777" w:rsidR="00CA02EA" w:rsidRDefault="00CA0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E2C4" w14:textId="35828AB2" w:rsidR="00663988" w:rsidRPr="00A64888" w:rsidRDefault="00663988" w:rsidP="00A64888">
    <w:pPr>
      <w:pStyle w:val="Header"/>
      <w:ind w:left="5529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942"/>
    <w:multiLevelType w:val="multilevel"/>
    <w:tmpl w:val="BC58F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F4950"/>
    <w:multiLevelType w:val="multilevel"/>
    <w:tmpl w:val="9246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273EF"/>
    <w:multiLevelType w:val="multilevel"/>
    <w:tmpl w:val="EA02051C"/>
    <w:lvl w:ilvl="0">
      <w:start w:val="1"/>
      <w:numFmt w:val="decimal"/>
      <w:lvlText w:val="%1."/>
      <w:lvlJc w:val="left"/>
      <w:pPr>
        <w:ind w:left="1305" w:hanging="765"/>
      </w:p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6266118"/>
    <w:multiLevelType w:val="multilevel"/>
    <w:tmpl w:val="EA02051C"/>
    <w:lvl w:ilvl="0">
      <w:start w:val="1"/>
      <w:numFmt w:val="decimal"/>
      <w:lvlText w:val="%1."/>
      <w:lvlJc w:val="left"/>
      <w:pPr>
        <w:ind w:left="1305" w:hanging="765"/>
      </w:p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C576DE1"/>
    <w:multiLevelType w:val="multilevel"/>
    <w:tmpl w:val="52DEA7F8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260" w:hanging="180"/>
      </w:pPr>
    </w:lvl>
    <w:lvl w:ilvl="3">
      <w:start w:val="1"/>
      <w:numFmt w:val="decimal"/>
      <w:lvlText w:val="%1.%2.%3.%4."/>
      <w:lvlJc w:val="left"/>
      <w:pPr>
        <w:ind w:left="1260" w:hanging="360"/>
      </w:pPr>
    </w:lvl>
    <w:lvl w:ilvl="4">
      <w:start w:val="1"/>
      <w:numFmt w:val="decimal"/>
      <w:lvlText w:val="%1.%2.%3.%4.%5."/>
      <w:lvlJc w:val="left"/>
      <w:pPr>
        <w:ind w:left="1620" w:hanging="360"/>
      </w:pPr>
    </w:lvl>
    <w:lvl w:ilvl="5">
      <w:start w:val="1"/>
      <w:numFmt w:val="decimal"/>
      <w:lvlText w:val="%1.%2.%3.%4.%5.%6."/>
      <w:lvlJc w:val="left"/>
      <w:pPr>
        <w:ind w:left="1620" w:hanging="180"/>
      </w:pPr>
    </w:lvl>
    <w:lvl w:ilvl="6">
      <w:start w:val="1"/>
      <w:numFmt w:val="decimal"/>
      <w:lvlText w:val="%1.%2.%3.%4.%5.%6.%7."/>
      <w:lvlJc w:val="left"/>
      <w:pPr>
        <w:ind w:left="1980" w:hanging="360"/>
      </w:pPr>
    </w:lvl>
    <w:lvl w:ilvl="7">
      <w:start w:val="1"/>
      <w:numFmt w:val="decimal"/>
      <w:lvlText w:val="%1.%2.%3.%4.%5.%6.%7.%8."/>
      <w:lvlJc w:val="left"/>
      <w:pPr>
        <w:ind w:left="1980" w:hanging="360"/>
      </w:pPr>
    </w:lvl>
    <w:lvl w:ilvl="8">
      <w:start w:val="1"/>
      <w:numFmt w:val="decimal"/>
      <w:lvlText w:val="%1.%2.%3.%4.%5.%6.%7.%8.%9."/>
      <w:lvlJc w:val="left"/>
      <w:pPr>
        <w:ind w:left="2340" w:hanging="180"/>
      </w:pPr>
    </w:lvl>
  </w:abstractNum>
  <w:abstractNum w:abstractNumId="5" w15:restartNumberingAfterBreak="0">
    <w:nsid w:val="1E166792"/>
    <w:multiLevelType w:val="multilevel"/>
    <w:tmpl w:val="EA02051C"/>
    <w:lvl w:ilvl="0">
      <w:start w:val="1"/>
      <w:numFmt w:val="decimal"/>
      <w:lvlText w:val="%1."/>
      <w:lvlJc w:val="left"/>
      <w:pPr>
        <w:ind w:left="1616" w:hanging="765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1957EA"/>
    <w:multiLevelType w:val="multilevel"/>
    <w:tmpl w:val="EA02051C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2A5401DB"/>
    <w:multiLevelType w:val="hybridMultilevel"/>
    <w:tmpl w:val="B94ACA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64B02"/>
    <w:multiLevelType w:val="hybridMultilevel"/>
    <w:tmpl w:val="9DD6B22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1967F6"/>
    <w:multiLevelType w:val="multilevel"/>
    <w:tmpl w:val="EA02051C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3EC82D89"/>
    <w:multiLevelType w:val="multilevel"/>
    <w:tmpl w:val="5AE6B4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56696E"/>
    <w:multiLevelType w:val="hybridMultilevel"/>
    <w:tmpl w:val="D5B87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51AAD"/>
    <w:multiLevelType w:val="hybridMultilevel"/>
    <w:tmpl w:val="E8A461C4"/>
    <w:lvl w:ilvl="0" w:tplc="FECC8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A3D3B67"/>
    <w:multiLevelType w:val="hybridMultilevel"/>
    <w:tmpl w:val="38D46F46"/>
    <w:lvl w:ilvl="0" w:tplc="2B00E2EE">
      <w:start w:val="1"/>
      <w:numFmt w:val="decimal"/>
      <w:lvlText w:val="%1."/>
      <w:lvlJc w:val="left"/>
      <w:pPr>
        <w:ind w:left="720" w:hanging="360"/>
      </w:pPr>
    </w:lvl>
    <w:lvl w:ilvl="1" w:tplc="628E5BB6">
      <w:start w:val="1"/>
      <w:numFmt w:val="lowerLetter"/>
      <w:lvlText w:val="%2."/>
      <w:lvlJc w:val="left"/>
      <w:pPr>
        <w:ind w:left="1440" w:hanging="360"/>
      </w:pPr>
    </w:lvl>
    <w:lvl w:ilvl="2" w:tplc="E04EC96C">
      <w:start w:val="1"/>
      <w:numFmt w:val="lowerRoman"/>
      <w:lvlText w:val="%3."/>
      <w:lvlJc w:val="right"/>
      <w:pPr>
        <w:ind w:left="2160" w:hanging="180"/>
      </w:pPr>
    </w:lvl>
    <w:lvl w:ilvl="3" w:tplc="EEC23912">
      <w:start w:val="1"/>
      <w:numFmt w:val="decimal"/>
      <w:lvlText w:val="%4."/>
      <w:lvlJc w:val="left"/>
      <w:pPr>
        <w:ind w:left="2880" w:hanging="360"/>
      </w:pPr>
    </w:lvl>
    <w:lvl w:ilvl="4" w:tplc="D6261FA0">
      <w:start w:val="1"/>
      <w:numFmt w:val="lowerLetter"/>
      <w:lvlText w:val="%5."/>
      <w:lvlJc w:val="left"/>
      <w:pPr>
        <w:ind w:left="3600" w:hanging="360"/>
      </w:pPr>
    </w:lvl>
    <w:lvl w:ilvl="5" w:tplc="ACCED8C0">
      <w:start w:val="1"/>
      <w:numFmt w:val="lowerRoman"/>
      <w:lvlText w:val="%6."/>
      <w:lvlJc w:val="right"/>
      <w:pPr>
        <w:ind w:left="4320" w:hanging="180"/>
      </w:pPr>
    </w:lvl>
    <w:lvl w:ilvl="6" w:tplc="B9CE887A">
      <w:start w:val="1"/>
      <w:numFmt w:val="decimal"/>
      <w:lvlText w:val="%7."/>
      <w:lvlJc w:val="left"/>
      <w:pPr>
        <w:ind w:left="5040" w:hanging="360"/>
      </w:pPr>
    </w:lvl>
    <w:lvl w:ilvl="7" w:tplc="2B06CCB2">
      <w:start w:val="1"/>
      <w:numFmt w:val="lowerLetter"/>
      <w:lvlText w:val="%8."/>
      <w:lvlJc w:val="left"/>
      <w:pPr>
        <w:ind w:left="5760" w:hanging="360"/>
      </w:pPr>
    </w:lvl>
    <w:lvl w:ilvl="8" w:tplc="7BE6AD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D4B24"/>
    <w:multiLevelType w:val="multilevel"/>
    <w:tmpl w:val="F77E46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9D75675"/>
    <w:multiLevelType w:val="hybridMultilevel"/>
    <w:tmpl w:val="6040E9F4"/>
    <w:lvl w:ilvl="0" w:tplc="20388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C47F0"/>
    <w:multiLevelType w:val="hybridMultilevel"/>
    <w:tmpl w:val="66C85C80"/>
    <w:lvl w:ilvl="0" w:tplc="66983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4A90417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8" w15:restartNumberingAfterBreak="0">
    <w:nsid w:val="6F526100"/>
    <w:multiLevelType w:val="hybridMultilevel"/>
    <w:tmpl w:val="B32C4C54"/>
    <w:lvl w:ilvl="0" w:tplc="26A4D7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8B6BEC"/>
    <w:multiLevelType w:val="multilevel"/>
    <w:tmpl w:val="EA02051C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0" w15:restartNumberingAfterBreak="0">
    <w:nsid w:val="71A10B38"/>
    <w:multiLevelType w:val="hybridMultilevel"/>
    <w:tmpl w:val="914C7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56618"/>
    <w:multiLevelType w:val="multilevel"/>
    <w:tmpl w:val="4E380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A0F5C1B"/>
    <w:multiLevelType w:val="multilevel"/>
    <w:tmpl w:val="48CABC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BA704B2"/>
    <w:multiLevelType w:val="hybridMultilevel"/>
    <w:tmpl w:val="882447BA"/>
    <w:lvl w:ilvl="0" w:tplc="0427000F">
      <w:start w:val="1"/>
      <w:numFmt w:val="decimal"/>
      <w:lvlText w:val="%1."/>
      <w:lvlJc w:val="left"/>
      <w:pPr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DBB3833"/>
    <w:multiLevelType w:val="multilevel"/>
    <w:tmpl w:val="6DDE79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486739">
    <w:abstractNumId w:val="13"/>
  </w:num>
  <w:num w:numId="2" w16cid:durableId="874122777">
    <w:abstractNumId w:val="4"/>
  </w:num>
  <w:num w:numId="3" w16cid:durableId="1743020472">
    <w:abstractNumId w:val="14"/>
  </w:num>
  <w:num w:numId="4" w16cid:durableId="777598895">
    <w:abstractNumId w:val="16"/>
  </w:num>
  <w:num w:numId="5" w16cid:durableId="1085414983">
    <w:abstractNumId w:val="12"/>
  </w:num>
  <w:num w:numId="6" w16cid:durableId="1281574995">
    <w:abstractNumId w:val="20"/>
  </w:num>
  <w:num w:numId="7" w16cid:durableId="1222912280">
    <w:abstractNumId w:val="18"/>
  </w:num>
  <w:num w:numId="8" w16cid:durableId="1798598813">
    <w:abstractNumId w:val="22"/>
  </w:num>
  <w:num w:numId="9" w16cid:durableId="1429809282">
    <w:abstractNumId w:val="7"/>
  </w:num>
  <w:num w:numId="10" w16cid:durableId="1171874396">
    <w:abstractNumId w:val="17"/>
  </w:num>
  <w:num w:numId="11" w16cid:durableId="766196434">
    <w:abstractNumId w:val="15"/>
  </w:num>
  <w:num w:numId="12" w16cid:durableId="1060404503">
    <w:abstractNumId w:val="9"/>
  </w:num>
  <w:num w:numId="13" w16cid:durableId="822431919">
    <w:abstractNumId w:val="11"/>
  </w:num>
  <w:num w:numId="14" w16cid:durableId="1821919768">
    <w:abstractNumId w:val="8"/>
  </w:num>
  <w:num w:numId="15" w16cid:durableId="53046417">
    <w:abstractNumId w:val="19"/>
  </w:num>
  <w:num w:numId="16" w16cid:durableId="1702124081">
    <w:abstractNumId w:val="6"/>
  </w:num>
  <w:num w:numId="17" w16cid:durableId="501120974">
    <w:abstractNumId w:val="24"/>
  </w:num>
  <w:num w:numId="18" w16cid:durableId="1938513212">
    <w:abstractNumId w:val="1"/>
  </w:num>
  <w:num w:numId="19" w16cid:durableId="555093461">
    <w:abstractNumId w:val="0"/>
  </w:num>
  <w:num w:numId="20" w16cid:durableId="1913616202">
    <w:abstractNumId w:val="21"/>
  </w:num>
  <w:num w:numId="21" w16cid:durableId="1610620719">
    <w:abstractNumId w:val="10"/>
  </w:num>
  <w:num w:numId="22" w16cid:durableId="1441606171">
    <w:abstractNumId w:val="23"/>
  </w:num>
  <w:num w:numId="23" w16cid:durableId="561528755">
    <w:abstractNumId w:val="5"/>
  </w:num>
  <w:num w:numId="24" w16cid:durableId="2018653970">
    <w:abstractNumId w:val="3"/>
  </w:num>
  <w:num w:numId="25" w16cid:durableId="2022199354">
    <w:abstractNumId w:val="22"/>
  </w:num>
  <w:num w:numId="26" w16cid:durableId="765660591">
    <w:abstractNumId w:val="22"/>
  </w:num>
  <w:num w:numId="27" w16cid:durableId="1426999078">
    <w:abstractNumId w:val="22"/>
  </w:num>
  <w:num w:numId="28" w16cid:durableId="537351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F4"/>
    <w:rsid w:val="000075DE"/>
    <w:rsid w:val="00014061"/>
    <w:rsid w:val="00020133"/>
    <w:rsid w:val="000218C0"/>
    <w:rsid w:val="00024905"/>
    <w:rsid w:val="00031039"/>
    <w:rsid w:val="000314A9"/>
    <w:rsid w:val="00042E44"/>
    <w:rsid w:val="00044A4A"/>
    <w:rsid w:val="00046B10"/>
    <w:rsid w:val="00051CBC"/>
    <w:rsid w:val="00052400"/>
    <w:rsid w:val="00067CBF"/>
    <w:rsid w:val="00085322"/>
    <w:rsid w:val="0009001A"/>
    <w:rsid w:val="000A0828"/>
    <w:rsid w:val="000A122D"/>
    <w:rsid w:val="000A17C2"/>
    <w:rsid w:val="000A3CDB"/>
    <w:rsid w:val="000A6783"/>
    <w:rsid w:val="000B2E33"/>
    <w:rsid w:val="000C6A9D"/>
    <w:rsid w:val="000C74A4"/>
    <w:rsid w:val="000C7625"/>
    <w:rsid w:val="000E3CAE"/>
    <w:rsid w:val="000E7FBF"/>
    <w:rsid w:val="000F16D4"/>
    <w:rsid w:val="000F5717"/>
    <w:rsid w:val="0010415B"/>
    <w:rsid w:val="00105F04"/>
    <w:rsid w:val="001150B9"/>
    <w:rsid w:val="00130169"/>
    <w:rsid w:val="00130937"/>
    <w:rsid w:val="001335CF"/>
    <w:rsid w:val="00136687"/>
    <w:rsid w:val="00144A02"/>
    <w:rsid w:val="00145B6F"/>
    <w:rsid w:val="001514C9"/>
    <w:rsid w:val="00152DDA"/>
    <w:rsid w:val="00154039"/>
    <w:rsid w:val="00155D2A"/>
    <w:rsid w:val="00156509"/>
    <w:rsid w:val="00156E17"/>
    <w:rsid w:val="00170FED"/>
    <w:rsid w:val="00172FD2"/>
    <w:rsid w:val="001772F4"/>
    <w:rsid w:val="00181063"/>
    <w:rsid w:val="00183BCE"/>
    <w:rsid w:val="001B7495"/>
    <w:rsid w:val="001C2A2F"/>
    <w:rsid w:val="001D5190"/>
    <w:rsid w:val="001D51EB"/>
    <w:rsid w:val="001D5FD0"/>
    <w:rsid w:val="001E4088"/>
    <w:rsid w:val="001F3890"/>
    <w:rsid w:val="001F3C2A"/>
    <w:rsid w:val="001F54E4"/>
    <w:rsid w:val="002026F3"/>
    <w:rsid w:val="002064B2"/>
    <w:rsid w:val="00210CA0"/>
    <w:rsid w:val="00212736"/>
    <w:rsid w:val="00212B5F"/>
    <w:rsid w:val="00213231"/>
    <w:rsid w:val="0021337C"/>
    <w:rsid w:val="00213A73"/>
    <w:rsid w:val="00214054"/>
    <w:rsid w:val="002141CB"/>
    <w:rsid w:val="00231A90"/>
    <w:rsid w:val="00234232"/>
    <w:rsid w:val="00235F7A"/>
    <w:rsid w:val="00236047"/>
    <w:rsid w:val="00241607"/>
    <w:rsid w:val="002460FD"/>
    <w:rsid w:val="002462FA"/>
    <w:rsid w:val="00251AB7"/>
    <w:rsid w:val="0025285C"/>
    <w:rsid w:val="002562DB"/>
    <w:rsid w:val="00267E0A"/>
    <w:rsid w:val="002734E2"/>
    <w:rsid w:val="00276A55"/>
    <w:rsid w:val="00291A77"/>
    <w:rsid w:val="00293321"/>
    <w:rsid w:val="002A0698"/>
    <w:rsid w:val="002A53BD"/>
    <w:rsid w:val="002A796F"/>
    <w:rsid w:val="002B3140"/>
    <w:rsid w:val="002B674C"/>
    <w:rsid w:val="002C115A"/>
    <w:rsid w:val="002C3593"/>
    <w:rsid w:val="002C681E"/>
    <w:rsid w:val="002C7C93"/>
    <w:rsid w:val="002C7EB2"/>
    <w:rsid w:val="002D0594"/>
    <w:rsid w:val="002E28A3"/>
    <w:rsid w:val="002E4D45"/>
    <w:rsid w:val="002E652A"/>
    <w:rsid w:val="002E6739"/>
    <w:rsid w:val="002E6FEF"/>
    <w:rsid w:val="002F45A0"/>
    <w:rsid w:val="002F5AD6"/>
    <w:rsid w:val="00304CA6"/>
    <w:rsid w:val="00324846"/>
    <w:rsid w:val="003261CF"/>
    <w:rsid w:val="00335B96"/>
    <w:rsid w:val="003406E1"/>
    <w:rsid w:val="003410CE"/>
    <w:rsid w:val="00353437"/>
    <w:rsid w:val="00354ACD"/>
    <w:rsid w:val="003572F6"/>
    <w:rsid w:val="003601E0"/>
    <w:rsid w:val="00360D51"/>
    <w:rsid w:val="00366D32"/>
    <w:rsid w:val="0039203A"/>
    <w:rsid w:val="00395BAF"/>
    <w:rsid w:val="00397DA1"/>
    <w:rsid w:val="003B09CE"/>
    <w:rsid w:val="003B0E12"/>
    <w:rsid w:val="003B29A5"/>
    <w:rsid w:val="003B5700"/>
    <w:rsid w:val="003C7CEF"/>
    <w:rsid w:val="003D085D"/>
    <w:rsid w:val="003D522D"/>
    <w:rsid w:val="003D58BC"/>
    <w:rsid w:val="003E6C6B"/>
    <w:rsid w:val="00400715"/>
    <w:rsid w:val="0040335B"/>
    <w:rsid w:val="004043BB"/>
    <w:rsid w:val="00404A41"/>
    <w:rsid w:val="00406663"/>
    <w:rsid w:val="004136B5"/>
    <w:rsid w:val="004171B9"/>
    <w:rsid w:val="00421BA1"/>
    <w:rsid w:val="004248F6"/>
    <w:rsid w:val="00434AC1"/>
    <w:rsid w:val="004436A5"/>
    <w:rsid w:val="0044640D"/>
    <w:rsid w:val="004602A9"/>
    <w:rsid w:val="00465044"/>
    <w:rsid w:val="00476174"/>
    <w:rsid w:val="004817E4"/>
    <w:rsid w:val="0048253A"/>
    <w:rsid w:val="00486C85"/>
    <w:rsid w:val="004915F5"/>
    <w:rsid w:val="00491941"/>
    <w:rsid w:val="00493F30"/>
    <w:rsid w:val="004960A5"/>
    <w:rsid w:val="0049618C"/>
    <w:rsid w:val="004A3E3C"/>
    <w:rsid w:val="004A4B45"/>
    <w:rsid w:val="004A5987"/>
    <w:rsid w:val="004A6602"/>
    <w:rsid w:val="004A67AA"/>
    <w:rsid w:val="004A7B3E"/>
    <w:rsid w:val="004B10C6"/>
    <w:rsid w:val="004B1E32"/>
    <w:rsid w:val="004B46EC"/>
    <w:rsid w:val="004B5C24"/>
    <w:rsid w:val="004C083D"/>
    <w:rsid w:val="004C5A58"/>
    <w:rsid w:val="004C5FD0"/>
    <w:rsid w:val="004C7D42"/>
    <w:rsid w:val="004D268B"/>
    <w:rsid w:val="004D4E38"/>
    <w:rsid w:val="004E1A2D"/>
    <w:rsid w:val="004E6EDE"/>
    <w:rsid w:val="004F2E2B"/>
    <w:rsid w:val="004F37F2"/>
    <w:rsid w:val="00501332"/>
    <w:rsid w:val="00506CF3"/>
    <w:rsid w:val="00521060"/>
    <w:rsid w:val="0052254F"/>
    <w:rsid w:val="005239B3"/>
    <w:rsid w:val="00525C3F"/>
    <w:rsid w:val="0053E673"/>
    <w:rsid w:val="005407DA"/>
    <w:rsid w:val="00541E4B"/>
    <w:rsid w:val="0055240A"/>
    <w:rsid w:val="00552745"/>
    <w:rsid w:val="005638AB"/>
    <w:rsid w:val="005708AE"/>
    <w:rsid w:val="00585C74"/>
    <w:rsid w:val="00591D72"/>
    <w:rsid w:val="0059273D"/>
    <w:rsid w:val="005A0B9B"/>
    <w:rsid w:val="005A37C1"/>
    <w:rsid w:val="005B13F8"/>
    <w:rsid w:val="005C4C06"/>
    <w:rsid w:val="005C53C8"/>
    <w:rsid w:val="005D6999"/>
    <w:rsid w:val="005E1518"/>
    <w:rsid w:val="005E1FFE"/>
    <w:rsid w:val="005E29A7"/>
    <w:rsid w:val="005E2C11"/>
    <w:rsid w:val="005E3B95"/>
    <w:rsid w:val="005F5559"/>
    <w:rsid w:val="005F6A4D"/>
    <w:rsid w:val="006024AF"/>
    <w:rsid w:val="006054B1"/>
    <w:rsid w:val="00607201"/>
    <w:rsid w:val="006145EE"/>
    <w:rsid w:val="0061461A"/>
    <w:rsid w:val="00625D4B"/>
    <w:rsid w:val="00625E34"/>
    <w:rsid w:val="006279FB"/>
    <w:rsid w:val="00627BA3"/>
    <w:rsid w:val="006364BB"/>
    <w:rsid w:val="00637300"/>
    <w:rsid w:val="0064539B"/>
    <w:rsid w:val="0064676D"/>
    <w:rsid w:val="00663988"/>
    <w:rsid w:val="00665933"/>
    <w:rsid w:val="00676E2E"/>
    <w:rsid w:val="0068470A"/>
    <w:rsid w:val="006905DB"/>
    <w:rsid w:val="00690FBD"/>
    <w:rsid w:val="00694303"/>
    <w:rsid w:val="00696AA7"/>
    <w:rsid w:val="006A1BD0"/>
    <w:rsid w:val="006A2C17"/>
    <w:rsid w:val="006A351C"/>
    <w:rsid w:val="006A35FA"/>
    <w:rsid w:val="006A3744"/>
    <w:rsid w:val="006A4F24"/>
    <w:rsid w:val="006B3B27"/>
    <w:rsid w:val="006B4F02"/>
    <w:rsid w:val="006B5975"/>
    <w:rsid w:val="006B772B"/>
    <w:rsid w:val="006C03E3"/>
    <w:rsid w:val="006C1706"/>
    <w:rsid w:val="006C260B"/>
    <w:rsid w:val="006C4C20"/>
    <w:rsid w:val="006D2325"/>
    <w:rsid w:val="006D39DF"/>
    <w:rsid w:val="006D46E8"/>
    <w:rsid w:val="006D4E05"/>
    <w:rsid w:val="006E792A"/>
    <w:rsid w:val="006F0B2D"/>
    <w:rsid w:val="006F1DB5"/>
    <w:rsid w:val="006F4F1C"/>
    <w:rsid w:val="007067E8"/>
    <w:rsid w:val="00721D53"/>
    <w:rsid w:val="007408AC"/>
    <w:rsid w:val="00740F91"/>
    <w:rsid w:val="007514CA"/>
    <w:rsid w:val="00751D76"/>
    <w:rsid w:val="007521D7"/>
    <w:rsid w:val="00753BBC"/>
    <w:rsid w:val="007545CC"/>
    <w:rsid w:val="00760A67"/>
    <w:rsid w:val="007675E5"/>
    <w:rsid w:val="0077767C"/>
    <w:rsid w:val="00780A49"/>
    <w:rsid w:val="00791D56"/>
    <w:rsid w:val="00795CC6"/>
    <w:rsid w:val="007A37F1"/>
    <w:rsid w:val="007A56F4"/>
    <w:rsid w:val="007A778B"/>
    <w:rsid w:val="007B2915"/>
    <w:rsid w:val="007C0DB0"/>
    <w:rsid w:val="007C222B"/>
    <w:rsid w:val="007C310A"/>
    <w:rsid w:val="007C5DAE"/>
    <w:rsid w:val="007D14D3"/>
    <w:rsid w:val="007D7D8E"/>
    <w:rsid w:val="007E29E9"/>
    <w:rsid w:val="007E7DB7"/>
    <w:rsid w:val="007F4AF7"/>
    <w:rsid w:val="008012CD"/>
    <w:rsid w:val="00807097"/>
    <w:rsid w:val="00810904"/>
    <w:rsid w:val="0081248D"/>
    <w:rsid w:val="00815BA4"/>
    <w:rsid w:val="00822792"/>
    <w:rsid w:val="00823D65"/>
    <w:rsid w:val="008333B4"/>
    <w:rsid w:val="00837712"/>
    <w:rsid w:val="00844AA9"/>
    <w:rsid w:val="00852D98"/>
    <w:rsid w:val="00855195"/>
    <w:rsid w:val="00857530"/>
    <w:rsid w:val="00857AE4"/>
    <w:rsid w:val="00857F59"/>
    <w:rsid w:val="0086268D"/>
    <w:rsid w:val="00876345"/>
    <w:rsid w:val="00876A94"/>
    <w:rsid w:val="00882653"/>
    <w:rsid w:val="008850BF"/>
    <w:rsid w:val="00897C55"/>
    <w:rsid w:val="008A4F62"/>
    <w:rsid w:val="008B51C6"/>
    <w:rsid w:val="008B7CE8"/>
    <w:rsid w:val="008C09CF"/>
    <w:rsid w:val="008C13F8"/>
    <w:rsid w:val="008C3531"/>
    <w:rsid w:val="008C4C87"/>
    <w:rsid w:val="008D22A9"/>
    <w:rsid w:val="008E4ADC"/>
    <w:rsid w:val="008E6B64"/>
    <w:rsid w:val="009014E4"/>
    <w:rsid w:val="009018AF"/>
    <w:rsid w:val="009025CB"/>
    <w:rsid w:val="00903E0A"/>
    <w:rsid w:val="009075DC"/>
    <w:rsid w:val="00912454"/>
    <w:rsid w:val="00915AA3"/>
    <w:rsid w:val="00916F0E"/>
    <w:rsid w:val="00924761"/>
    <w:rsid w:val="00932DAB"/>
    <w:rsid w:val="00946F39"/>
    <w:rsid w:val="00955739"/>
    <w:rsid w:val="00955C9B"/>
    <w:rsid w:val="00960F5A"/>
    <w:rsid w:val="00965264"/>
    <w:rsid w:val="00970A8B"/>
    <w:rsid w:val="00972BEE"/>
    <w:rsid w:val="0097431F"/>
    <w:rsid w:val="00986794"/>
    <w:rsid w:val="00986E8D"/>
    <w:rsid w:val="00987C53"/>
    <w:rsid w:val="00991303"/>
    <w:rsid w:val="00991F8A"/>
    <w:rsid w:val="00994E40"/>
    <w:rsid w:val="009A4F2B"/>
    <w:rsid w:val="009B165D"/>
    <w:rsid w:val="009B4A63"/>
    <w:rsid w:val="009B7055"/>
    <w:rsid w:val="009C04E4"/>
    <w:rsid w:val="009C1B4B"/>
    <w:rsid w:val="009C3FA5"/>
    <w:rsid w:val="009C7FDC"/>
    <w:rsid w:val="009D077F"/>
    <w:rsid w:val="009F0803"/>
    <w:rsid w:val="00A02D23"/>
    <w:rsid w:val="00A11B14"/>
    <w:rsid w:val="00A1235D"/>
    <w:rsid w:val="00A274B2"/>
    <w:rsid w:val="00A3125F"/>
    <w:rsid w:val="00A371E4"/>
    <w:rsid w:val="00A373BC"/>
    <w:rsid w:val="00A42BE6"/>
    <w:rsid w:val="00A4721C"/>
    <w:rsid w:val="00A53A8E"/>
    <w:rsid w:val="00A64888"/>
    <w:rsid w:val="00A66719"/>
    <w:rsid w:val="00A66D67"/>
    <w:rsid w:val="00A713B6"/>
    <w:rsid w:val="00A74980"/>
    <w:rsid w:val="00A779AD"/>
    <w:rsid w:val="00A79965"/>
    <w:rsid w:val="00A87968"/>
    <w:rsid w:val="00A94CE9"/>
    <w:rsid w:val="00A961AC"/>
    <w:rsid w:val="00A96298"/>
    <w:rsid w:val="00A97ED7"/>
    <w:rsid w:val="00AA49B3"/>
    <w:rsid w:val="00AA5F38"/>
    <w:rsid w:val="00AA73C2"/>
    <w:rsid w:val="00AB08A5"/>
    <w:rsid w:val="00AB682E"/>
    <w:rsid w:val="00AB7270"/>
    <w:rsid w:val="00AD47B3"/>
    <w:rsid w:val="00AD54DB"/>
    <w:rsid w:val="00AD7E60"/>
    <w:rsid w:val="00AE4C38"/>
    <w:rsid w:val="00AF05EF"/>
    <w:rsid w:val="00AF452D"/>
    <w:rsid w:val="00B006D0"/>
    <w:rsid w:val="00B04E57"/>
    <w:rsid w:val="00B073D4"/>
    <w:rsid w:val="00B1329C"/>
    <w:rsid w:val="00B13AEA"/>
    <w:rsid w:val="00B15797"/>
    <w:rsid w:val="00B16C89"/>
    <w:rsid w:val="00B205A4"/>
    <w:rsid w:val="00B27349"/>
    <w:rsid w:val="00B276F8"/>
    <w:rsid w:val="00B305C8"/>
    <w:rsid w:val="00B359C3"/>
    <w:rsid w:val="00B4390A"/>
    <w:rsid w:val="00B52883"/>
    <w:rsid w:val="00B54AF0"/>
    <w:rsid w:val="00B55614"/>
    <w:rsid w:val="00B62EDC"/>
    <w:rsid w:val="00B650DE"/>
    <w:rsid w:val="00B730B3"/>
    <w:rsid w:val="00B77F5F"/>
    <w:rsid w:val="00B80383"/>
    <w:rsid w:val="00B83FDB"/>
    <w:rsid w:val="00B862E6"/>
    <w:rsid w:val="00B97C1D"/>
    <w:rsid w:val="00BA77B6"/>
    <w:rsid w:val="00BB1EAC"/>
    <w:rsid w:val="00BD3B28"/>
    <w:rsid w:val="00BD5B5E"/>
    <w:rsid w:val="00BE12E8"/>
    <w:rsid w:val="00BE3093"/>
    <w:rsid w:val="00BE6C82"/>
    <w:rsid w:val="00BE7605"/>
    <w:rsid w:val="00BF52EE"/>
    <w:rsid w:val="00BF7273"/>
    <w:rsid w:val="00C0238F"/>
    <w:rsid w:val="00C051C4"/>
    <w:rsid w:val="00C17F11"/>
    <w:rsid w:val="00C20F89"/>
    <w:rsid w:val="00C34BAC"/>
    <w:rsid w:val="00C35DCE"/>
    <w:rsid w:val="00C37A2E"/>
    <w:rsid w:val="00C400A5"/>
    <w:rsid w:val="00C4161C"/>
    <w:rsid w:val="00C42BEC"/>
    <w:rsid w:val="00C453D9"/>
    <w:rsid w:val="00C4672D"/>
    <w:rsid w:val="00C51AD3"/>
    <w:rsid w:val="00C568E2"/>
    <w:rsid w:val="00C578D9"/>
    <w:rsid w:val="00C653C4"/>
    <w:rsid w:val="00C71D1C"/>
    <w:rsid w:val="00C8184F"/>
    <w:rsid w:val="00C94D88"/>
    <w:rsid w:val="00C9551C"/>
    <w:rsid w:val="00C968B5"/>
    <w:rsid w:val="00CA02EA"/>
    <w:rsid w:val="00CA3BB7"/>
    <w:rsid w:val="00CA4DE6"/>
    <w:rsid w:val="00CA51A5"/>
    <w:rsid w:val="00CA5BF0"/>
    <w:rsid w:val="00CA6046"/>
    <w:rsid w:val="00CA62E6"/>
    <w:rsid w:val="00CB1F91"/>
    <w:rsid w:val="00CC2A82"/>
    <w:rsid w:val="00CC5202"/>
    <w:rsid w:val="00CD624D"/>
    <w:rsid w:val="00CE41FA"/>
    <w:rsid w:val="00CE69D4"/>
    <w:rsid w:val="00D00DC9"/>
    <w:rsid w:val="00D06D95"/>
    <w:rsid w:val="00D07B3B"/>
    <w:rsid w:val="00D115E1"/>
    <w:rsid w:val="00D2637E"/>
    <w:rsid w:val="00D42A56"/>
    <w:rsid w:val="00D47DAE"/>
    <w:rsid w:val="00D54432"/>
    <w:rsid w:val="00D601BB"/>
    <w:rsid w:val="00D6089C"/>
    <w:rsid w:val="00D6584B"/>
    <w:rsid w:val="00D87D4A"/>
    <w:rsid w:val="00D93567"/>
    <w:rsid w:val="00D975CB"/>
    <w:rsid w:val="00DB4653"/>
    <w:rsid w:val="00DB4BD5"/>
    <w:rsid w:val="00DB7ED2"/>
    <w:rsid w:val="00DC3132"/>
    <w:rsid w:val="00DD66F9"/>
    <w:rsid w:val="00DF0664"/>
    <w:rsid w:val="00E01A60"/>
    <w:rsid w:val="00E1276B"/>
    <w:rsid w:val="00E15ACC"/>
    <w:rsid w:val="00E17A38"/>
    <w:rsid w:val="00E22798"/>
    <w:rsid w:val="00E262EC"/>
    <w:rsid w:val="00E340C5"/>
    <w:rsid w:val="00E41805"/>
    <w:rsid w:val="00E4418E"/>
    <w:rsid w:val="00E521C0"/>
    <w:rsid w:val="00E603E0"/>
    <w:rsid w:val="00E64FE0"/>
    <w:rsid w:val="00E71D78"/>
    <w:rsid w:val="00E732B3"/>
    <w:rsid w:val="00E93DDD"/>
    <w:rsid w:val="00E96DE0"/>
    <w:rsid w:val="00E97BDA"/>
    <w:rsid w:val="00EA3EC5"/>
    <w:rsid w:val="00EB2D61"/>
    <w:rsid w:val="00EB749E"/>
    <w:rsid w:val="00EC3B3A"/>
    <w:rsid w:val="00ED1B67"/>
    <w:rsid w:val="00ED5981"/>
    <w:rsid w:val="00ED7C2D"/>
    <w:rsid w:val="00EE03E9"/>
    <w:rsid w:val="00EE3A3A"/>
    <w:rsid w:val="00EE692E"/>
    <w:rsid w:val="00EF5CBA"/>
    <w:rsid w:val="00EF7769"/>
    <w:rsid w:val="00F0088C"/>
    <w:rsid w:val="00F06940"/>
    <w:rsid w:val="00F102DC"/>
    <w:rsid w:val="00F13366"/>
    <w:rsid w:val="00F162DF"/>
    <w:rsid w:val="00F16B4C"/>
    <w:rsid w:val="00F17ED3"/>
    <w:rsid w:val="00F24E9F"/>
    <w:rsid w:val="00F306A0"/>
    <w:rsid w:val="00F31D9E"/>
    <w:rsid w:val="00F35F43"/>
    <w:rsid w:val="00F54686"/>
    <w:rsid w:val="00F55553"/>
    <w:rsid w:val="00F60168"/>
    <w:rsid w:val="00F62999"/>
    <w:rsid w:val="00F7671C"/>
    <w:rsid w:val="00F92C69"/>
    <w:rsid w:val="00FA2174"/>
    <w:rsid w:val="00FA62A9"/>
    <w:rsid w:val="00FB1888"/>
    <w:rsid w:val="00FB4CBA"/>
    <w:rsid w:val="00FB55A0"/>
    <w:rsid w:val="00FB5FDC"/>
    <w:rsid w:val="00FC200B"/>
    <w:rsid w:val="00FE2014"/>
    <w:rsid w:val="00FF7504"/>
    <w:rsid w:val="01173A2A"/>
    <w:rsid w:val="015E6BC2"/>
    <w:rsid w:val="016ADA32"/>
    <w:rsid w:val="017A15E1"/>
    <w:rsid w:val="01842614"/>
    <w:rsid w:val="01A5A88D"/>
    <w:rsid w:val="01B0A798"/>
    <w:rsid w:val="01B1CC5B"/>
    <w:rsid w:val="01B3FF7D"/>
    <w:rsid w:val="01BB2A23"/>
    <w:rsid w:val="01DA38C2"/>
    <w:rsid w:val="020177FC"/>
    <w:rsid w:val="020FED7E"/>
    <w:rsid w:val="021C43D0"/>
    <w:rsid w:val="0235EDBD"/>
    <w:rsid w:val="023F4054"/>
    <w:rsid w:val="0243AC64"/>
    <w:rsid w:val="02478BCF"/>
    <w:rsid w:val="027B0A8D"/>
    <w:rsid w:val="027EF8B0"/>
    <w:rsid w:val="02B217B2"/>
    <w:rsid w:val="02C19415"/>
    <w:rsid w:val="02D4250C"/>
    <w:rsid w:val="02DADE67"/>
    <w:rsid w:val="03109150"/>
    <w:rsid w:val="031E6C2F"/>
    <w:rsid w:val="032D23B2"/>
    <w:rsid w:val="033388CC"/>
    <w:rsid w:val="033ADF7C"/>
    <w:rsid w:val="03611687"/>
    <w:rsid w:val="036D3FA4"/>
    <w:rsid w:val="03D53248"/>
    <w:rsid w:val="03F19C2A"/>
    <w:rsid w:val="03FD0470"/>
    <w:rsid w:val="043F0050"/>
    <w:rsid w:val="04455643"/>
    <w:rsid w:val="0447BD84"/>
    <w:rsid w:val="0458936E"/>
    <w:rsid w:val="0462EAFE"/>
    <w:rsid w:val="04656301"/>
    <w:rsid w:val="046F2D03"/>
    <w:rsid w:val="04711EC4"/>
    <w:rsid w:val="0481B382"/>
    <w:rsid w:val="048F3A7D"/>
    <w:rsid w:val="049726BD"/>
    <w:rsid w:val="04972B08"/>
    <w:rsid w:val="04CADF00"/>
    <w:rsid w:val="04D7A4FB"/>
    <w:rsid w:val="0527D16C"/>
    <w:rsid w:val="052ADA09"/>
    <w:rsid w:val="053918BE"/>
    <w:rsid w:val="05937476"/>
    <w:rsid w:val="05B2AB4F"/>
    <w:rsid w:val="05B4113B"/>
    <w:rsid w:val="05E3ECF0"/>
    <w:rsid w:val="05E8BC55"/>
    <w:rsid w:val="05E9BC12"/>
    <w:rsid w:val="05EAE755"/>
    <w:rsid w:val="06000105"/>
    <w:rsid w:val="06116772"/>
    <w:rsid w:val="0617448F"/>
    <w:rsid w:val="061A4E22"/>
    <w:rsid w:val="0622B2BF"/>
    <w:rsid w:val="06299625"/>
    <w:rsid w:val="0639A8FB"/>
    <w:rsid w:val="0652BB60"/>
    <w:rsid w:val="0653E973"/>
    <w:rsid w:val="065AF844"/>
    <w:rsid w:val="067ADA38"/>
    <w:rsid w:val="067B9A59"/>
    <w:rsid w:val="0680B7E7"/>
    <w:rsid w:val="069D6482"/>
    <w:rsid w:val="06B5C882"/>
    <w:rsid w:val="06CF9D8A"/>
    <w:rsid w:val="073AF193"/>
    <w:rsid w:val="07450243"/>
    <w:rsid w:val="074D6968"/>
    <w:rsid w:val="0753F65C"/>
    <w:rsid w:val="0786CAD5"/>
    <w:rsid w:val="079701BB"/>
    <w:rsid w:val="07A8BF86"/>
    <w:rsid w:val="07F43B0E"/>
    <w:rsid w:val="081E6D9E"/>
    <w:rsid w:val="082D5A2C"/>
    <w:rsid w:val="0840A16B"/>
    <w:rsid w:val="0840D465"/>
    <w:rsid w:val="085B99A0"/>
    <w:rsid w:val="089B3AF4"/>
    <w:rsid w:val="08A80C05"/>
    <w:rsid w:val="08B6A220"/>
    <w:rsid w:val="08C107F6"/>
    <w:rsid w:val="08C1C748"/>
    <w:rsid w:val="08CF4068"/>
    <w:rsid w:val="08D511D7"/>
    <w:rsid w:val="08DD8D8A"/>
    <w:rsid w:val="08E84FAC"/>
    <w:rsid w:val="08F3F3FB"/>
    <w:rsid w:val="09290E5C"/>
    <w:rsid w:val="09448FE7"/>
    <w:rsid w:val="095B313A"/>
    <w:rsid w:val="09637BC3"/>
    <w:rsid w:val="098402B7"/>
    <w:rsid w:val="09877F5C"/>
    <w:rsid w:val="09A287AF"/>
    <w:rsid w:val="09A5197B"/>
    <w:rsid w:val="09A96F99"/>
    <w:rsid w:val="09F3E4C2"/>
    <w:rsid w:val="09F698B3"/>
    <w:rsid w:val="09F73761"/>
    <w:rsid w:val="0A0892D8"/>
    <w:rsid w:val="0A17D1F6"/>
    <w:rsid w:val="0A3BD1DE"/>
    <w:rsid w:val="0A4F0F7C"/>
    <w:rsid w:val="0A618639"/>
    <w:rsid w:val="0A6385B5"/>
    <w:rsid w:val="0A70E238"/>
    <w:rsid w:val="0A9DF41A"/>
    <w:rsid w:val="0AB25BE9"/>
    <w:rsid w:val="0ABD758B"/>
    <w:rsid w:val="0AC6D440"/>
    <w:rsid w:val="0AC8484C"/>
    <w:rsid w:val="0AF70A02"/>
    <w:rsid w:val="0B0FDEDE"/>
    <w:rsid w:val="0B19817A"/>
    <w:rsid w:val="0B31B6B0"/>
    <w:rsid w:val="0B482DB2"/>
    <w:rsid w:val="0B515AC0"/>
    <w:rsid w:val="0B587D4F"/>
    <w:rsid w:val="0B5A2DF4"/>
    <w:rsid w:val="0B6E1764"/>
    <w:rsid w:val="0B9284B0"/>
    <w:rsid w:val="0BA98DBF"/>
    <w:rsid w:val="0BB17650"/>
    <w:rsid w:val="0BB2FAE6"/>
    <w:rsid w:val="0BBA54C5"/>
    <w:rsid w:val="0BC30AA3"/>
    <w:rsid w:val="0BC8B2C6"/>
    <w:rsid w:val="0BD30491"/>
    <w:rsid w:val="0BD8F578"/>
    <w:rsid w:val="0BEE5045"/>
    <w:rsid w:val="0BF6AD5C"/>
    <w:rsid w:val="0C0FB524"/>
    <w:rsid w:val="0C23498E"/>
    <w:rsid w:val="0C3617EE"/>
    <w:rsid w:val="0C3F28E6"/>
    <w:rsid w:val="0C48D83E"/>
    <w:rsid w:val="0C60B0F6"/>
    <w:rsid w:val="0C626233"/>
    <w:rsid w:val="0C6E36F0"/>
    <w:rsid w:val="0C7D865C"/>
    <w:rsid w:val="0C9936A3"/>
    <w:rsid w:val="0CA9CEBF"/>
    <w:rsid w:val="0CC53A0A"/>
    <w:rsid w:val="0CCC81DD"/>
    <w:rsid w:val="0CD4752E"/>
    <w:rsid w:val="0CD9CF7D"/>
    <w:rsid w:val="0D34D2D5"/>
    <w:rsid w:val="0D455E20"/>
    <w:rsid w:val="0D50D59A"/>
    <w:rsid w:val="0D51D70D"/>
    <w:rsid w:val="0D5CF2D9"/>
    <w:rsid w:val="0D668469"/>
    <w:rsid w:val="0D6F4D83"/>
    <w:rsid w:val="0D75B5D1"/>
    <w:rsid w:val="0D7782CB"/>
    <w:rsid w:val="0D80C3D2"/>
    <w:rsid w:val="0D8C5143"/>
    <w:rsid w:val="0D933A2B"/>
    <w:rsid w:val="0D99BB4F"/>
    <w:rsid w:val="0E0AF0BA"/>
    <w:rsid w:val="0E43C850"/>
    <w:rsid w:val="0E4B6331"/>
    <w:rsid w:val="0E4BA7C6"/>
    <w:rsid w:val="0E5CAB6D"/>
    <w:rsid w:val="0E66559C"/>
    <w:rsid w:val="0E7486C5"/>
    <w:rsid w:val="0E7D3DC6"/>
    <w:rsid w:val="0E8FF0F3"/>
    <w:rsid w:val="0EA9FCD8"/>
    <w:rsid w:val="0EB18027"/>
    <w:rsid w:val="0EC7FA72"/>
    <w:rsid w:val="0ED02C02"/>
    <w:rsid w:val="0EE16D06"/>
    <w:rsid w:val="0EF86325"/>
    <w:rsid w:val="0EF89625"/>
    <w:rsid w:val="0F10B9BC"/>
    <w:rsid w:val="0F36E49D"/>
    <w:rsid w:val="0F5D1596"/>
    <w:rsid w:val="0F62B070"/>
    <w:rsid w:val="0FCDF112"/>
    <w:rsid w:val="0FD14156"/>
    <w:rsid w:val="0FD4DCE6"/>
    <w:rsid w:val="0FDE1396"/>
    <w:rsid w:val="0FEE862F"/>
    <w:rsid w:val="0FEEC020"/>
    <w:rsid w:val="1005C718"/>
    <w:rsid w:val="102304B2"/>
    <w:rsid w:val="102ABFB8"/>
    <w:rsid w:val="102D387B"/>
    <w:rsid w:val="109D412B"/>
    <w:rsid w:val="10AC214C"/>
    <w:rsid w:val="10B2F782"/>
    <w:rsid w:val="10BD716A"/>
    <w:rsid w:val="10C0521A"/>
    <w:rsid w:val="10CBA05E"/>
    <w:rsid w:val="10CF7DA9"/>
    <w:rsid w:val="10DBD86B"/>
    <w:rsid w:val="10DEF509"/>
    <w:rsid w:val="10E023BC"/>
    <w:rsid w:val="10F44CF2"/>
    <w:rsid w:val="10FBE5BC"/>
    <w:rsid w:val="11053E36"/>
    <w:rsid w:val="1137DE07"/>
    <w:rsid w:val="113EF8F0"/>
    <w:rsid w:val="116B96BC"/>
    <w:rsid w:val="117DEC98"/>
    <w:rsid w:val="117F8C67"/>
    <w:rsid w:val="11827E4C"/>
    <w:rsid w:val="118A118F"/>
    <w:rsid w:val="11925282"/>
    <w:rsid w:val="11B08EB8"/>
    <w:rsid w:val="11B63657"/>
    <w:rsid w:val="11CEB8E8"/>
    <w:rsid w:val="11FBA253"/>
    <w:rsid w:val="1242FB89"/>
    <w:rsid w:val="127BF41D"/>
    <w:rsid w:val="12991BDD"/>
    <w:rsid w:val="12AECF63"/>
    <w:rsid w:val="12BCE32F"/>
    <w:rsid w:val="12D634BB"/>
    <w:rsid w:val="12DC4884"/>
    <w:rsid w:val="12DEB8C6"/>
    <w:rsid w:val="12E7A3F0"/>
    <w:rsid w:val="12F2365C"/>
    <w:rsid w:val="12F50C73"/>
    <w:rsid w:val="1313B24E"/>
    <w:rsid w:val="132EA9D5"/>
    <w:rsid w:val="13BE1F3D"/>
    <w:rsid w:val="13D3795D"/>
    <w:rsid w:val="13D805B2"/>
    <w:rsid w:val="13DC7D8F"/>
    <w:rsid w:val="13E08745"/>
    <w:rsid w:val="14168166"/>
    <w:rsid w:val="1429EFAA"/>
    <w:rsid w:val="143460B2"/>
    <w:rsid w:val="14642646"/>
    <w:rsid w:val="14C41CEC"/>
    <w:rsid w:val="14CABB79"/>
    <w:rsid w:val="14DB8737"/>
    <w:rsid w:val="150C51E8"/>
    <w:rsid w:val="155638E8"/>
    <w:rsid w:val="15803619"/>
    <w:rsid w:val="1596D81C"/>
    <w:rsid w:val="15B8C176"/>
    <w:rsid w:val="15C33359"/>
    <w:rsid w:val="15C6DB6B"/>
    <w:rsid w:val="15D8B3A4"/>
    <w:rsid w:val="16094479"/>
    <w:rsid w:val="160DEF09"/>
    <w:rsid w:val="1614A06E"/>
    <w:rsid w:val="161F44B2"/>
    <w:rsid w:val="1624CB4E"/>
    <w:rsid w:val="1674E4C4"/>
    <w:rsid w:val="1677B379"/>
    <w:rsid w:val="1679890A"/>
    <w:rsid w:val="16A10EDC"/>
    <w:rsid w:val="16E1C667"/>
    <w:rsid w:val="1707CD40"/>
    <w:rsid w:val="170B4DE6"/>
    <w:rsid w:val="1717CD2C"/>
    <w:rsid w:val="1717EDBC"/>
    <w:rsid w:val="17193D5F"/>
    <w:rsid w:val="17360445"/>
    <w:rsid w:val="1756EA4B"/>
    <w:rsid w:val="17598B95"/>
    <w:rsid w:val="175D6717"/>
    <w:rsid w:val="177D7B94"/>
    <w:rsid w:val="17846594"/>
    <w:rsid w:val="1793C365"/>
    <w:rsid w:val="17981B8D"/>
    <w:rsid w:val="179C1FDE"/>
    <w:rsid w:val="17A6BAE3"/>
    <w:rsid w:val="17F0CA5F"/>
    <w:rsid w:val="17F8B66C"/>
    <w:rsid w:val="17F99955"/>
    <w:rsid w:val="17FBBDAE"/>
    <w:rsid w:val="18164538"/>
    <w:rsid w:val="1848085F"/>
    <w:rsid w:val="1849B3F8"/>
    <w:rsid w:val="18583DE4"/>
    <w:rsid w:val="187B208A"/>
    <w:rsid w:val="188BAA8C"/>
    <w:rsid w:val="18A74FD3"/>
    <w:rsid w:val="18AEDCDD"/>
    <w:rsid w:val="18CB63FF"/>
    <w:rsid w:val="18D9EE50"/>
    <w:rsid w:val="1901B0C3"/>
    <w:rsid w:val="190D7B9E"/>
    <w:rsid w:val="191E04B4"/>
    <w:rsid w:val="191E5D5D"/>
    <w:rsid w:val="1920DEFC"/>
    <w:rsid w:val="1921CEE2"/>
    <w:rsid w:val="1933A82F"/>
    <w:rsid w:val="193740E9"/>
    <w:rsid w:val="19978E0F"/>
    <w:rsid w:val="1998D539"/>
    <w:rsid w:val="19A3AC48"/>
    <w:rsid w:val="19AF87B9"/>
    <w:rsid w:val="19C47ADC"/>
    <w:rsid w:val="19D7A844"/>
    <w:rsid w:val="19DFDD7F"/>
    <w:rsid w:val="19EF9254"/>
    <w:rsid w:val="1A1C8A7D"/>
    <w:rsid w:val="1A2F4670"/>
    <w:rsid w:val="1A33B9DB"/>
    <w:rsid w:val="1A3D055F"/>
    <w:rsid w:val="1A61850B"/>
    <w:rsid w:val="1A8EDFA3"/>
    <w:rsid w:val="1AC0C482"/>
    <w:rsid w:val="1ACFC4E1"/>
    <w:rsid w:val="1AF5DDF9"/>
    <w:rsid w:val="1B10528F"/>
    <w:rsid w:val="1B1990D7"/>
    <w:rsid w:val="1B1B170F"/>
    <w:rsid w:val="1B4368EA"/>
    <w:rsid w:val="1B528F90"/>
    <w:rsid w:val="1B830C3E"/>
    <w:rsid w:val="1B90D735"/>
    <w:rsid w:val="1BD617A9"/>
    <w:rsid w:val="1BDE3F4E"/>
    <w:rsid w:val="1BE04B72"/>
    <w:rsid w:val="1BE9A0EC"/>
    <w:rsid w:val="1BF131DB"/>
    <w:rsid w:val="1C11B687"/>
    <w:rsid w:val="1C52EED0"/>
    <w:rsid w:val="1C611F1F"/>
    <w:rsid w:val="1C73F7CD"/>
    <w:rsid w:val="1C9918A2"/>
    <w:rsid w:val="1CC67060"/>
    <w:rsid w:val="1CDBADB4"/>
    <w:rsid w:val="1CE3E866"/>
    <w:rsid w:val="1CFD70F9"/>
    <w:rsid w:val="1D2268EA"/>
    <w:rsid w:val="1D2FF954"/>
    <w:rsid w:val="1D75205C"/>
    <w:rsid w:val="1D7831CC"/>
    <w:rsid w:val="1D859A7A"/>
    <w:rsid w:val="1DA18B61"/>
    <w:rsid w:val="1DAC73C1"/>
    <w:rsid w:val="1DC462AF"/>
    <w:rsid w:val="1DE0B7CB"/>
    <w:rsid w:val="1DF7A043"/>
    <w:rsid w:val="1DF8B72D"/>
    <w:rsid w:val="1E050E7B"/>
    <w:rsid w:val="1E1BD9F8"/>
    <w:rsid w:val="1E2B3F68"/>
    <w:rsid w:val="1E2C5CCA"/>
    <w:rsid w:val="1E2F1C1E"/>
    <w:rsid w:val="1E40429B"/>
    <w:rsid w:val="1E5BC731"/>
    <w:rsid w:val="1E5F4CD0"/>
    <w:rsid w:val="1E7D949B"/>
    <w:rsid w:val="1E8D7F7E"/>
    <w:rsid w:val="1E994A44"/>
    <w:rsid w:val="1EB573A8"/>
    <w:rsid w:val="1EC6317C"/>
    <w:rsid w:val="1EE28E12"/>
    <w:rsid w:val="1EEEB486"/>
    <w:rsid w:val="1EF82246"/>
    <w:rsid w:val="1EF83F6F"/>
    <w:rsid w:val="1EFA3CAC"/>
    <w:rsid w:val="1F26EDD6"/>
    <w:rsid w:val="1F27185F"/>
    <w:rsid w:val="1F3C076E"/>
    <w:rsid w:val="1F6F45A1"/>
    <w:rsid w:val="1F8AE15F"/>
    <w:rsid w:val="1FC5E028"/>
    <w:rsid w:val="1FD1781A"/>
    <w:rsid w:val="1FE30F25"/>
    <w:rsid w:val="1FF4AD47"/>
    <w:rsid w:val="20080865"/>
    <w:rsid w:val="2023E0BB"/>
    <w:rsid w:val="202AE370"/>
    <w:rsid w:val="2034B9BD"/>
    <w:rsid w:val="203EC5AF"/>
    <w:rsid w:val="2044A704"/>
    <w:rsid w:val="20620238"/>
    <w:rsid w:val="2072A692"/>
    <w:rsid w:val="20765796"/>
    <w:rsid w:val="207BA688"/>
    <w:rsid w:val="208AAC92"/>
    <w:rsid w:val="20923109"/>
    <w:rsid w:val="20B06B1C"/>
    <w:rsid w:val="20B8EBDF"/>
    <w:rsid w:val="20BF8429"/>
    <w:rsid w:val="20D7F879"/>
    <w:rsid w:val="2100D1BB"/>
    <w:rsid w:val="210B0015"/>
    <w:rsid w:val="210B1602"/>
    <w:rsid w:val="2120A718"/>
    <w:rsid w:val="214252CE"/>
    <w:rsid w:val="214BFC7A"/>
    <w:rsid w:val="2173A9E2"/>
    <w:rsid w:val="2180EB85"/>
    <w:rsid w:val="21AB2682"/>
    <w:rsid w:val="21B33857"/>
    <w:rsid w:val="21BDAC73"/>
    <w:rsid w:val="21E6D4F0"/>
    <w:rsid w:val="21F1FA5D"/>
    <w:rsid w:val="2200859B"/>
    <w:rsid w:val="221D3735"/>
    <w:rsid w:val="224420E9"/>
    <w:rsid w:val="22589261"/>
    <w:rsid w:val="2265E314"/>
    <w:rsid w:val="2286FF23"/>
    <w:rsid w:val="2297916F"/>
    <w:rsid w:val="22AC8E4C"/>
    <w:rsid w:val="22CC6501"/>
    <w:rsid w:val="22E819C6"/>
    <w:rsid w:val="2329EAEC"/>
    <w:rsid w:val="233FACAB"/>
    <w:rsid w:val="234B3A63"/>
    <w:rsid w:val="234FB2F9"/>
    <w:rsid w:val="23598BC3"/>
    <w:rsid w:val="23946710"/>
    <w:rsid w:val="2397932B"/>
    <w:rsid w:val="239852AE"/>
    <w:rsid w:val="23BADB2E"/>
    <w:rsid w:val="23BD4113"/>
    <w:rsid w:val="23C8886C"/>
    <w:rsid w:val="23C963AA"/>
    <w:rsid w:val="24013C03"/>
    <w:rsid w:val="24044093"/>
    <w:rsid w:val="241FC85C"/>
    <w:rsid w:val="242823BE"/>
    <w:rsid w:val="242946D8"/>
    <w:rsid w:val="24388873"/>
    <w:rsid w:val="24465EA6"/>
    <w:rsid w:val="245B0F49"/>
    <w:rsid w:val="24776E01"/>
    <w:rsid w:val="248397E2"/>
    <w:rsid w:val="2484CC32"/>
    <w:rsid w:val="248B0DD7"/>
    <w:rsid w:val="24976C35"/>
    <w:rsid w:val="24AC7870"/>
    <w:rsid w:val="24AED477"/>
    <w:rsid w:val="24D251D5"/>
    <w:rsid w:val="24D325CF"/>
    <w:rsid w:val="24D65EB3"/>
    <w:rsid w:val="24EE6139"/>
    <w:rsid w:val="24EEDE59"/>
    <w:rsid w:val="2510B9EC"/>
    <w:rsid w:val="25239514"/>
    <w:rsid w:val="2533B314"/>
    <w:rsid w:val="2534413A"/>
    <w:rsid w:val="254D3061"/>
    <w:rsid w:val="259659E3"/>
    <w:rsid w:val="25A5162B"/>
    <w:rsid w:val="25A9E3C7"/>
    <w:rsid w:val="25C96385"/>
    <w:rsid w:val="262C9AB8"/>
    <w:rsid w:val="2630998A"/>
    <w:rsid w:val="2637E76C"/>
    <w:rsid w:val="263E4E01"/>
    <w:rsid w:val="26618BAE"/>
    <w:rsid w:val="268F381D"/>
    <w:rsid w:val="26987A8D"/>
    <w:rsid w:val="26A69EC1"/>
    <w:rsid w:val="26DE595B"/>
    <w:rsid w:val="26F06351"/>
    <w:rsid w:val="26FA84B7"/>
    <w:rsid w:val="270E85E2"/>
    <w:rsid w:val="271901E7"/>
    <w:rsid w:val="272B0716"/>
    <w:rsid w:val="272DB9F9"/>
    <w:rsid w:val="275A92D7"/>
    <w:rsid w:val="2788600E"/>
    <w:rsid w:val="278D7D26"/>
    <w:rsid w:val="27925006"/>
    <w:rsid w:val="2794E005"/>
    <w:rsid w:val="27D709BB"/>
    <w:rsid w:val="27DFE092"/>
    <w:rsid w:val="27E37CAD"/>
    <w:rsid w:val="27EAB510"/>
    <w:rsid w:val="2804D754"/>
    <w:rsid w:val="280705E6"/>
    <w:rsid w:val="281DC747"/>
    <w:rsid w:val="282E7930"/>
    <w:rsid w:val="2856F40A"/>
    <w:rsid w:val="28617747"/>
    <w:rsid w:val="2862A54D"/>
    <w:rsid w:val="286CF656"/>
    <w:rsid w:val="2871A61B"/>
    <w:rsid w:val="2891F7BE"/>
    <w:rsid w:val="289B2FA1"/>
    <w:rsid w:val="28BB70C4"/>
    <w:rsid w:val="28BEA27D"/>
    <w:rsid w:val="28C166C0"/>
    <w:rsid w:val="28DB8CB6"/>
    <w:rsid w:val="292EB8CC"/>
    <w:rsid w:val="293B6D27"/>
    <w:rsid w:val="294324BC"/>
    <w:rsid w:val="29570905"/>
    <w:rsid w:val="29639A78"/>
    <w:rsid w:val="2975227C"/>
    <w:rsid w:val="297970DE"/>
    <w:rsid w:val="298A3779"/>
    <w:rsid w:val="298B51FD"/>
    <w:rsid w:val="29A8DA7C"/>
    <w:rsid w:val="29B2BF5C"/>
    <w:rsid w:val="29C37A75"/>
    <w:rsid w:val="29C85263"/>
    <w:rsid w:val="29FEFE5B"/>
    <w:rsid w:val="2A210E4A"/>
    <w:rsid w:val="2A5831D4"/>
    <w:rsid w:val="2A610C55"/>
    <w:rsid w:val="2A7802A9"/>
    <w:rsid w:val="2A7AB8F9"/>
    <w:rsid w:val="2A830288"/>
    <w:rsid w:val="2A888C81"/>
    <w:rsid w:val="2A97B69E"/>
    <w:rsid w:val="2A9DE523"/>
    <w:rsid w:val="2ACDEDC4"/>
    <w:rsid w:val="2ADA3BC5"/>
    <w:rsid w:val="2AE54F42"/>
    <w:rsid w:val="2B1BD474"/>
    <w:rsid w:val="2B33EE7A"/>
    <w:rsid w:val="2B361D54"/>
    <w:rsid w:val="2B39B5DF"/>
    <w:rsid w:val="2B3CC28D"/>
    <w:rsid w:val="2B3EA6A8"/>
    <w:rsid w:val="2B5E3D44"/>
    <w:rsid w:val="2B92C0F5"/>
    <w:rsid w:val="2B993008"/>
    <w:rsid w:val="2B9A1DBC"/>
    <w:rsid w:val="2BAE147F"/>
    <w:rsid w:val="2BB7846B"/>
    <w:rsid w:val="2BCD95BE"/>
    <w:rsid w:val="2BE4DCC5"/>
    <w:rsid w:val="2BF6DB0E"/>
    <w:rsid w:val="2BFBB82B"/>
    <w:rsid w:val="2C07BB5B"/>
    <w:rsid w:val="2C121748"/>
    <w:rsid w:val="2C265B6D"/>
    <w:rsid w:val="2C314A14"/>
    <w:rsid w:val="2C43D0DD"/>
    <w:rsid w:val="2C4CABC8"/>
    <w:rsid w:val="2C4D2501"/>
    <w:rsid w:val="2C66598E"/>
    <w:rsid w:val="2C837DBB"/>
    <w:rsid w:val="2C8CCAD7"/>
    <w:rsid w:val="2C8D8DB0"/>
    <w:rsid w:val="2CAF2A5E"/>
    <w:rsid w:val="2CB15D0D"/>
    <w:rsid w:val="2CB5D59C"/>
    <w:rsid w:val="2CC136EF"/>
    <w:rsid w:val="2CDAD535"/>
    <w:rsid w:val="2CDD6DE0"/>
    <w:rsid w:val="2CE035FD"/>
    <w:rsid w:val="2CF7C6FA"/>
    <w:rsid w:val="2D0E2851"/>
    <w:rsid w:val="2D517CC3"/>
    <w:rsid w:val="2D51C041"/>
    <w:rsid w:val="2D57FC26"/>
    <w:rsid w:val="2D79E7C1"/>
    <w:rsid w:val="2D8EA896"/>
    <w:rsid w:val="2D919D7A"/>
    <w:rsid w:val="2D9D4E7A"/>
    <w:rsid w:val="2D9E2172"/>
    <w:rsid w:val="2DA5CB16"/>
    <w:rsid w:val="2DAC33EA"/>
    <w:rsid w:val="2DBB4305"/>
    <w:rsid w:val="2DBF2317"/>
    <w:rsid w:val="2DC5E0EF"/>
    <w:rsid w:val="2DE187EB"/>
    <w:rsid w:val="2DF23C6D"/>
    <w:rsid w:val="2DF93290"/>
    <w:rsid w:val="2DF9E6D2"/>
    <w:rsid w:val="2E0229EF"/>
    <w:rsid w:val="2E12DAB8"/>
    <w:rsid w:val="2E4943E5"/>
    <w:rsid w:val="2E4E07BF"/>
    <w:rsid w:val="2E79BC48"/>
    <w:rsid w:val="2E7CC29F"/>
    <w:rsid w:val="2E8360F9"/>
    <w:rsid w:val="2E979C3D"/>
    <w:rsid w:val="2EA8BBDF"/>
    <w:rsid w:val="2EAFBBD8"/>
    <w:rsid w:val="2EB48AF4"/>
    <w:rsid w:val="2EBC6C9F"/>
    <w:rsid w:val="2EC90F73"/>
    <w:rsid w:val="2EF1B3AB"/>
    <w:rsid w:val="2EF3555C"/>
    <w:rsid w:val="2F1C7D87"/>
    <w:rsid w:val="2F376578"/>
    <w:rsid w:val="2F50793D"/>
    <w:rsid w:val="2F67DBCB"/>
    <w:rsid w:val="2F7327DD"/>
    <w:rsid w:val="2F7E2398"/>
    <w:rsid w:val="2F8207DE"/>
    <w:rsid w:val="2F8C6405"/>
    <w:rsid w:val="2F8F8853"/>
    <w:rsid w:val="2F9E7652"/>
    <w:rsid w:val="2FA07832"/>
    <w:rsid w:val="2FA15EE7"/>
    <w:rsid w:val="2FE65EBE"/>
    <w:rsid w:val="2FECB3C0"/>
    <w:rsid w:val="2FF5FE8A"/>
    <w:rsid w:val="2FF8EF6E"/>
    <w:rsid w:val="3004E649"/>
    <w:rsid w:val="3011512A"/>
    <w:rsid w:val="3012000E"/>
    <w:rsid w:val="301C6703"/>
    <w:rsid w:val="3029058C"/>
    <w:rsid w:val="302A0E82"/>
    <w:rsid w:val="30367A96"/>
    <w:rsid w:val="3037DC3E"/>
    <w:rsid w:val="303C7826"/>
    <w:rsid w:val="3053230B"/>
    <w:rsid w:val="305378CE"/>
    <w:rsid w:val="3062F959"/>
    <w:rsid w:val="306FCDC8"/>
    <w:rsid w:val="30B3547F"/>
    <w:rsid w:val="30B6B314"/>
    <w:rsid w:val="30B6E558"/>
    <w:rsid w:val="30BC7F96"/>
    <w:rsid w:val="30CF7CE7"/>
    <w:rsid w:val="30DCC0C2"/>
    <w:rsid w:val="30DCC9F6"/>
    <w:rsid w:val="311120B4"/>
    <w:rsid w:val="314B2B5A"/>
    <w:rsid w:val="31700471"/>
    <w:rsid w:val="3175A66B"/>
    <w:rsid w:val="317AE053"/>
    <w:rsid w:val="31A281E6"/>
    <w:rsid w:val="31A78131"/>
    <w:rsid w:val="31C47297"/>
    <w:rsid w:val="31CBF4E8"/>
    <w:rsid w:val="31D78A9C"/>
    <w:rsid w:val="31EDB720"/>
    <w:rsid w:val="32211A18"/>
    <w:rsid w:val="3232EDD4"/>
    <w:rsid w:val="3235DD7E"/>
    <w:rsid w:val="323D8840"/>
    <w:rsid w:val="32525D2A"/>
    <w:rsid w:val="32789123"/>
    <w:rsid w:val="32863093"/>
    <w:rsid w:val="32BCFC4A"/>
    <w:rsid w:val="32BEFB10"/>
    <w:rsid w:val="32C7CB8D"/>
    <w:rsid w:val="32C96711"/>
    <w:rsid w:val="32CC0BBB"/>
    <w:rsid w:val="32DD7142"/>
    <w:rsid w:val="32E26B8D"/>
    <w:rsid w:val="3300FF9D"/>
    <w:rsid w:val="33278E69"/>
    <w:rsid w:val="33342147"/>
    <w:rsid w:val="33463EB1"/>
    <w:rsid w:val="3371767A"/>
    <w:rsid w:val="33993E03"/>
    <w:rsid w:val="33E0C215"/>
    <w:rsid w:val="33EEE145"/>
    <w:rsid w:val="340C73FE"/>
    <w:rsid w:val="340E8DE1"/>
    <w:rsid w:val="340E9082"/>
    <w:rsid w:val="341BFA1A"/>
    <w:rsid w:val="34335E02"/>
    <w:rsid w:val="34478481"/>
    <w:rsid w:val="34499368"/>
    <w:rsid w:val="34621FA8"/>
    <w:rsid w:val="34733C6F"/>
    <w:rsid w:val="34777E25"/>
    <w:rsid w:val="34D1920B"/>
    <w:rsid w:val="351A2B65"/>
    <w:rsid w:val="351AE005"/>
    <w:rsid w:val="352D4734"/>
    <w:rsid w:val="3536FFEF"/>
    <w:rsid w:val="3550E35F"/>
    <w:rsid w:val="3574FC5B"/>
    <w:rsid w:val="3584D314"/>
    <w:rsid w:val="35A35E69"/>
    <w:rsid w:val="35B031E5"/>
    <w:rsid w:val="35C94104"/>
    <w:rsid w:val="35DFBF2E"/>
    <w:rsid w:val="35FAF1F0"/>
    <w:rsid w:val="36067890"/>
    <w:rsid w:val="36134E86"/>
    <w:rsid w:val="36161049"/>
    <w:rsid w:val="36521745"/>
    <w:rsid w:val="3663900B"/>
    <w:rsid w:val="366DF350"/>
    <w:rsid w:val="36999336"/>
    <w:rsid w:val="36A39F4A"/>
    <w:rsid w:val="36A9555C"/>
    <w:rsid w:val="36B83644"/>
    <w:rsid w:val="372F7C6F"/>
    <w:rsid w:val="3730251E"/>
    <w:rsid w:val="3730E67B"/>
    <w:rsid w:val="3747232A"/>
    <w:rsid w:val="374A4200"/>
    <w:rsid w:val="376F8EAC"/>
    <w:rsid w:val="3789A562"/>
    <w:rsid w:val="37D2083C"/>
    <w:rsid w:val="37ED51C9"/>
    <w:rsid w:val="37FA6C8A"/>
    <w:rsid w:val="380065D1"/>
    <w:rsid w:val="3802C6B1"/>
    <w:rsid w:val="380E27AA"/>
    <w:rsid w:val="3812CB26"/>
    <w:rsid w:val="382E858D"/>
    <w:rsid w:val="383FD29C"/>
    <w:rsid w:val="3847F229"/>
    <w:rsid w:val="38549324"/>
    <w:rsid w:val="38559304"/>
    <w:rsid w:val="3856BA44"/>
    <w:rsid w:val="38807E03"/>
    <w:rsid w:val="3880D7EE"/>
    <w:rsid w:val="388CB67F"/>
    <w:rsid w:val="38A252B2"/>
    <w:rsid w:val="38AD9CAB"/>
    <w:rsid w:val="38DC5338"/>
    <w:rsid w:val="38DF5AB1"/>
    <w:rsid w:val="38F7C446"/>
    <w:rsid w:val="3910E8A1"/>
    <w:rsid w:val="394000DE"/>
    <w:rsid w:val="39432001"/>
    <w:rsid w:val="39B9D177"/>
    <w:rsid w:val="39D3AFE7"/>
    <w:rsid w:val="39E0135C"/>
    <w:rsid w:val="39F2BE14"/>
    <w:rsid w:val="3A028CE0"/>
    <w:rsid w:val="3A14BE7C"/>
    <w:rsid w:val="3A2BF211"/>
    <w:rsid w:val="3A2D8C23"/>
    <w:rsid w:val="3A35D229"/>
    <w:rsid w:val="3A6F288C"/>
    <w:rsid w:val="3AC6091C"/>
    <w:rsid w:val="3AEA7131"/>
    <w:rsid w:val="3B3A0FA3"/>
    <w:rsid w:val="3B4781D3"/>
    <w:rsid w:val="3B565018"/>
    <w:rsid w:val="3B6B5BA3"/>
    <w:rsid w:val="3B95F0AD"/>
    <w:rsid w:val="3BAB71C1"/>
    <w:rsid w:val="3BBE827F"/>
    <w:rsid w:val="3BF64B0F"/>
    <w:rsid w:val="3C05BC29"/>
    <w:rsid w:val="3C0AF1C3"/>
    <w:rsid w:val="3C2089E2"/>
    <w:rsid w:val="3C41E283"/>
    <w:rsid w:val="3C6F5202"/>
    <w:rsid w:val="3C7EDA7F"/>
    <w:rsid w:val="3C809180"/>
    <w:rsid w:val="3C809272"/>
    <w:rsid w:val="3C868B42"/>
    <w:rsid w:val="3C9648F9"/>
    <w:rsid w:val="3C9AF90F"/>
    <w:rsid w:val="3CD0A04B"/>
    <w:rsid w:val="3CD800D2"/>
    <w:rsid w:val="3CE8FA97"/>
    <w:rsid w:val="3CF426FF"/>
    <w:rsid w:val="3CFDE8F2"/>
    <w:rsid w:val="3CFF0CA8"/>
    <w:rsid w:val="3D09E6EB"/>
    <w:rsid w:val="3D18AA9B"/>
    <w:rsid w:val="3D1F515C"/>
    <w:rsid w:val="3D38DCAB"/>
    <w:rsid w:val="3D6A38C5"/>
    <w:rsid w:val="3D74EA26"/>
    <w:rsid w:val="3D7A6F4A"/>
    <w:rsid w:val="3D823929"/>
    <w:rsid w:val="3D992F9F"/>
    <w:rsid w:val="3D9C2103"/>
    <w:rsid w:val="3D9EBE76"/>
    <w:rsid w:val="3DB6187F"/>
    <w:rsid w:val="3DBCAAD0"/>
    <w:rsid w:val="3DC544B0"/>
    <w:rsid w:val="3DD4418A"/>
    <w:rsid w:val="3DDB64E3"/>
    <w:rsid w:val="3E11DB19"/>
    <w:rsid w:val="3E42CEC2"/>
    <w:rsid w:val="3E752887"/>
    <w:rsid w:val="3E971B7A"/>
    <w:rsid w:val="3E9CD909"/>
    <w:rsid w:val="3E9DA686"/>
    <w:rsid w:val="3EA80D6E"/>
    <w:rsid w:val="3ECA217B"/>
    <w:rsid w:val="3EEDD002"/>
    <w:rsid w:val="3F01436F"/>
    <w:rsid w:val="3F09E994"/>
    <w:rsid w:val="3F49E203"/>
    <w:rsid w:val="3F4CB9D8"/>
    <w:rsid w:val="3F63B6C0"/>
    <w:rsid w:val="3F838B1F"/>
    <w:rsid w:val="3F933CD6"/>
    <w:rsid w:val="3F9C35B9"/>
    <w:rsid w:val="3FA38DB9"/>
    <w:rsid w:val="3FACB6F6"/>
    <w:rsid w:val="3FB18343"/>
    <w:rsid w:val="3FD0B0B8"/>
    <w:rsid w:val="3FE5AD67"/>
    <w:rsid w:val="4012B50B"/>
    <w:rsid w:val="402689D1"/>
    <w:rsid w:val="4045061C"/>
    <w:rsid w:val="408A8D0D"/>
    <w:rsid w:val="40A0222B"/>
    <w:rsid w:val="40D23521"/>
    <w:rsid w:val="40DE407C"/>
    <w:rsid w:val="41101BBE"/>
    <w:rsid w:val="411C2243"/>
    <w:rsid w:val="4123E4FD"/>
    <w:rsid w:val="416F26A0"/>
    <w:rsid w:val="4199B047"/>
    <w:rsid w:val="41A4CFBB"/>
    <w:rsid w:val="41A92748"/>
    <w:rsid w:val="41C083F6"/>
    <w:rsid w:val="41E53D42"/>
    <w:rsid w:val="41EAB39A"/>
    <w:rsid w:val="41EEBC86"/>
    <w:rsid w:val="41FEB309"/>
    <w:rsid w:val="42051736"/>
    <w:rsid w:val="4248B17A"/>
    <w:rsid w:val="42B96239"/>
    <w:rsid w:val="42E6B33D"/>
    <w:rsid w:val="42F92FEC"/>
    <w:rsid w:val="4301B59E"/>
    <w:rsid w:val="43032B29"/>
    <w:rsid w:val="430F1330"/>
    <w:rsid w:val="43155133"/>
    <w:rsid w:val="432ADFF5"/>
    <w:rsid w:val="433C8A26"/>
    <w:rsid w:val="434A4511"/>
    <w:rsid w:val="43553916"/>
    <w:rsid w:val="435C1067"/>
    <w:rsid w:val="435FC49A"/>
    <w:rsid w:val="4367A7C4"/>
    <w:rsid w:val="437C8527"/>
    <w:rsid w:val="4384EEAF"/>
    <w:rsid w:val="4385E7C0"/>
    <w:rsid w:val="43A0E797"/>
    <w:rsid w:val="43A201AC"/>
    <w:rsid w:val="43A8A322"/>
    <w:rsid w:val="44036448"/>
    <w:rsid w:val="44360A82"/>
    <w:rsid w:val="4441025C"/>
    <w:rsid w:val="4457C6DE"/>
    <w:rsid w:val="445C153A"/>
    <w:rsid w:val="449ABF84"/>
    <w:rsid w:val="44AA9978"/>
    <w:rsid w:val="44C7C98C"/>
    <w:rsid w:val="44C9074B"/>
    <w:rsid w:val="44CF8384"/>
    <w:rsid w:val="44E61572"/>
    <w:rsid w:val="44F2EFBC"/>
    <w:rsid w:val="4517E740"/>
    <w:rsid w:val="452CF34C"/>
    <w:rsid w:val="452F6BE2"/>
    <w:rsid w:val="453BC5C1"/>
    <w:rsid w:val="455F5C2B"/>
    <w:rsid w:val="458655B8"/>
    <w:rsid w:val="45BD1EF1"/>
    <w:rsid w:val="45C1A6F7"/>
    <w:rsid w:val="45CFDDD1"/>
    <w:rsid w:val="46134688"/>
    <w:rsid w:val="462DEEA6"/>
    <w:rsid w:val="4630D0AE"/>
    <w:rsid w:val="463FDEC2"/>
    <w:rsid w:val="46479DF6"/>
    <w:rsid w:val="4655BB1A"/>
    <w:rsid w:val="468410E2"/>
    <w:rsid w:val="4686C647"/>
    <w:rsid w:val="468BA2DB"/>
    <w:rsid w:val="46A264AB"/>
    <w:rsid w:val="4758EF52"/>
    <w:rsid w:val="47622610"/>
    <w:rsid w:val="4766EA48"/>
    <w:rsid w:val="476ABEAC"/>
    <w:rsid w:val="47718EC2"/>
    <w:rsid w:val="477DE5AB"/>
    <w:rsid w:val="47AC9040"/>
    <w:rsid w:val="47B7CDD4"/>
    <w:rsid w:val="47BCC99E"/>
    <w:rsid w:val="47E36E57"/>
    <w:rsid w:val="47F80B83"/>
    <w:rsid w:val="47FF6A4E"/>
    <w:rsid w:val="48041CBF"/>
    <w:rsid w:val="481579CF"/>
    <w:rsid w:val="482D4055"/>
    <w:rsid w:val="4846436D"/>
    <w:rsid w:val="48770D35"/>
    <w:rsid w:val="48B45A8A"/>
    <w:rsid w:val="48BAC922"/>
    <w:rsid w:val="48C62FBF"/>
    <w:rsid w:val="48D1729C"/>
    <w:rsid w:val="490969D0"/>
    <w:rsid w:val="4937BE99"/>
    <w:rsid w:val="494C82EB"/>
    <w:rsid w:val="4965C0FE"/>
    <w:rsid w:val="4967E519"/>
    <w:rsid w:val="4968A1E9"/>
    <w:rsid w:val="496AC416"/>
    <w:rsid w:val="498250D6"/>
    <w:rsid w:val="49AD9111"/>
    <w:rsid w:val="49AED541"/>
    <w:rsid w:val="49C3439D"/>
    <w:rsid w:val="49C4ED88"/>
    <w:rsid w:val="49E64F7F"/>
    <w:rsid w:val="49EEC42F"/>
    <w:rsid w:val="4A093D01"/>
    <w:rsid w:val="4A1B9DA3"/>
    <w:rsid w:val="4A25CB72"/>
    <w:rsid w:val="4A359AF6"/>
    <w:rsid w:val="4A4DDB4F"/>
    <w:rsid w:val="4A512A5C"/>
    <w:rsid w:val="4A5C3463"/>
    <w:rsid w:val="4A6A8FD1"/>
    <w:rsid w:val="4A6D42FD"/>
    <w:rsid w:val="4A8D107A"/>
    <w:rsid w:val="4A909014"/>
    <w:rsid w:val="4A94212B"/>
    <w:rsid w:val="4A9AC5DB"/>
    <w:rsid w:val="4AB59B44"/>
    <w:rsid w:val="4AC0F26D"/>
    <w:rsid w:val="4AD71841"/>
    <w:rsid w:val="4ADF3AE6"/>
    <w:rsid w:val="4AED766D"/>
    <w:rsid w:val="4B114A35"/>
    <w:rsid w:val="4B17E021"/>
    <w:rsid w:val="4B4271C8"/>
    <w:rsid w:val="4B5F7259"/>
    <w:rsid w:val="4B7BEFEF"/>
    <w:rsid w:val="4B7F1412"/>
    <w:rsid w:val="4B803586"/>
    <w:rsid w:val="4B86F221"/>
    <w:rsid w:val="4BA2F48F"/>
    <w:rsid w:val="4BA8AFCD"/>
    <w:rsid w:val="4BB9AB1E"/>
    <w:rsid w:val="4BCD832F"/>
    <w:rsid w:val="4BE13654"/>
    <w:rsid w:val="4BF0740A"/>
    <w:rsid w:val="4BFF5279"/>
    <w:rsid w:val="4C01A916"/>
    <w:rsid w:val="4C0FC13C"/>
    <w:rsid w:val="4C151338"/>
    <w:rsid w:val="4C21DE69"/>
    <w:rsid w:val="4C24F7AB"/>
    <w:rsid w:val="4C2992D5"/>
    <w:rsid w:val="4C34F7E9"/>
    <w:rsid w:val="4C4B47C6"/>
    <w:rsid w:val="4C4FD7D4"/>
    <w:rsid w:val="4C86A815"/>
    <w:rsid w:val="4C8F6F1D"/>
    <w:rsid w:val="4C9A86A1"/>
    <w:rsid w:val="4C9F0526"/>
    <w:rsid w:val="4CA0A15A"/>
    <w:rsid w:val="4CA264D8"/>
    <w:rsid w:val="4CC064DB"/>
    <w:rsid w:val="4CC8E56D"/>
    <w:rsid w:val="4CCBD12D"/>
    <w:rsid w:val="4CF40206"/>
    <w:rsid w:val="4CF4FAD9"/>
    <w:rsid w:val="4D00AA1F"/>
    <w:rsid w:val="4D202368"/>
    <w:rsid w:val="4D23CD94"/>
    <w:rsid w:val="4D2DAF49"/>
    <w:rsid w:val="4D2FFC90"/>
    <w:rsid w:val="4D334ED9"/>
    <w:rsid w:val="4D38AC0C"/>
    <w:rsid w:val="4D4BC940"/>
    <w:rsid w:val="4D9D7977"/>
    <w:rsid w:val="4DA13AD2"/>
    <w:rsid w:val="4DAF7374"/>
    <w:rsid w:val="4DB6A1D4"/>
    <w:rsid w:val="4DD0797A"/>
    <w:rsid w:val="4DD7F343"/>
    <w:rsid w:val="4DDDCD3D"/>
    <w:rsid w:val="4DF2A231"/>
    <w:rsid w:val="4E071AF2"/>
    <w:rsid w:val="4E276BFC"/>
    <w:rsid w:val="4E278108"/>
    <w:rsid w:val="4E2EF2A0"/>
    <w:rsid w:val="4E3DFEC9"/>
    <w:rsid w:val="4E895C5A"/>
    <w:rsid w:val="4E96F756"/>
    <w:rsid w:val="4EA3C0FD"/>
    <w:rsid w:val="4EB33391"/>
    <w:rsid w:val="4EC0681F"/>
    <w:rsid w:val="4EC19F37"/>
    <w:rsid w:val="4ECABD28"/>
    <w:rsid w:val="4EE9C86C"/>
    <w:rsid w:val="4EF331FC"/>
    <w:rsid w:val="4EF41C1A"/>
    <w:rsid w:val="4EFAEF0F"/>
    <w:rsid w:val="4EFDEA8A"/>
    <w:rsid w:val="4F085A6D"/>
    <w:rsid w:val="4F2614AB"/>
    <w:rsid w:val="4F3070F7"/>
    <w:rsid w:val="4F6B7E5F"/>
    <w:rsid w:val="4F881BED"/>
    <w:rsid w:val="4F8C63C2"/>
    <w:rsid w:val="4FA0CAED"/>
    <w:rsid w:val="4FA9198B"/>
    <w:rsid w:val="4FB58C97"/>
    <w:rsid w:val="4FC64F2B"/>
    <w:rsid w:val="4FD0561C"/>
    <w:rsid w:val="4FE3F661"/>
    <w:rsid w:val="4FF246AF"/>
    <w:rsid w:val="502877B0"/>
    <w:rsid w:val="50347713"/>
    <w:rsid w:val="50459FDC"/>
    <w:rsid w:val="506A1DE3"/>
    <w:rsid w:val="5090D156"/>
    <w:rsid w:val="5094706A"/>
    <w:rsid w:val="509FF368"/>
    <w:rsid w:val="50AF1043"/>
    <w:rsid w:val="50B0A957"/>
    <w:rsid w:val="50CAC359"/>
    <w:rsid w:val="50CDD0D0"/>
    <w:rsid w:val="50D71ABC"/>
    <w:rsid w:val="50EE484B"/>
    <w:rsid w:val="513158DD"/>
    <w:rsid w:val="5132460D"/>
    <w:rsid w:val="5142D094"/>
    <w:rsid w:val="514FD6EA"/>
    <w:rsid w:val="515A2030"/>
    <w:rsid w:val="516529E7"/>
    <w:rsid w:val="51789F16"/>
    <w:rsid w:val="517F737B"/>
    <w:rsid w:val="51D6943A"/>
    <w:rsid w:val="51D95545"/>
    <w:rsid w:val="5215F711"/>
    <w:rsid w:val="52274A52"/>
    <w:rsid w:val="524DA332"/>
    <w:rsid w:val="525D8767"/>
    <w:rsid w:val="526F9704"/>
    <w:rsid w:val="527B9379"/>
    <w:rsid w:val="527CEAE3"/>
    <w:rsid w:val="52822571"/>
    <w:rsid w:val="52DECDC4"/>
    <w:rsid w:val="52F06821"/>
    <w:rsid w:val="530631D6"/>
    <w:rsid w:val="53394096"/>
    <w:rsid w:val="533D625D"/>
    <w:rsid w:val="535262C3"/>
    <w:rsid w:val="53622386"/>
    <w:rsid w:val="53664AF0"/>
    <w:rsid w:val="53674401"/>
    <w:rsid w:val="5379D1E5"/>
    <w:rsid w:val="5390036A"/>
    <w:rsid w:val="53902B0E"/>
    <w:rsid w:val="53A43EB5"/>
    <w:rsid w:val="53FF532A"/>
    <w:rsid w:val="54484EE4"/>
    <w:rsid w:val="54806492"/>
    <w:rsid w:val="54924242"/>
    <w:rsid w:val="549877E8"/>
    <w:rsid w:val="54E1B4AF"/>
    <w:rsid w:val="54FEBE5A"/>
    <w:rsid w:val="54FFE6B0"/>
    <w:rsid w:val="5519E1C3"/>
    <w:rsid w:val="55331202"/>
    <w:rsid w:val="5546D9E5"/>
    <w:rsid w:val="5553FDFB"/>
    <w:rsid w:val="555DED7A"/>
    <w:rsid w:val="555FA234"/>
    <w:rsid w:val="55975085"/>
    <w:rsid w:val="55DB3041"/>
    <w:rsid w:val="55E383F9"/>
    <w:rsid w:val="55EB0BE4"/>
    <w:rsid w:val="55EEC575"/>
    <w:rsid w:val="560E1541"/>
    <w:rsid w:val="56192C92"/>
    <w:rsid w:val="56296911"/>
    <w:rsid w:val="562D7658"/>
    <w:rsid w:val="5630D9E3"/>
    <w:rsid w:val="5639D4B1"/>
    <w:rsid w:val="5657D37E"/>
    <w:rsid w:val="5663DCFC"/>
    <w:rsid w:val="56667DF9"/>
    <w:rsid w:val="566AEBD6"/>
    <w:rsid w:val="56875DAC"/>
    <w:rsid w:val="568B1378"/>
    <w:rsid w:val="56A4F475"/>
    <w:rsid w:val="56AA20EF"/>
    <w:rsid w:val="56BD8809"/>
    <w:rsid w:val="56D619E3"/>
    <w:rsid w:val="56F97A23"/>
    <w:rsid w:val="574C8BEE"/>
    <w:rsid w:val="5753C20E"/>
    <w:rsid w:val="576AA506"/>
    <w:rsid w:val="57D4E47E"/>
    <w:rsid w:val="57DF588E"/>
    <w:rsid w:val="581229F3"/>
    <w:rsid w:val="5819F3ED"/>
    <w:rsid w:val="58365F1C"/>
    <w:rsid w:val="5839BC13"/>
    <w:rsid w:val="583F0285"/>
    <w:rsid w:val="585A22FF"/>
    <w:rsid w:val="58A41598"/>
    <w:rsid w:val="58D8DA72"/>
    <w:rsid w:val="58DD7123"/>
    <w:rsid w:val="58F57F90"/>
    <w:rsid w:val="59237381"/>
    <w:rsid w:val="593159F9"/>
    <w:rsid w:val="5939632A"/>
    <w:rsid w:val="59454578"/>
    <w:rsid w:val="594DE6D4"/>
    <w:rsid w:val="595146D0"/>
    <w:rsid w:val="595199B2"/>
    <w:rsid w:val="595B2A12"/>
    <w:rsid w:val="59678BD9"/>
    <w:rsid w:val="59682284"/>
    <w:rsid w:val="5970750D"/>
    <w:rsid w:val="5972EB8F"/>
    <w:rsid w:val="597B923C"/>
    <w:rsid w:val="59B8F417"/>
    <w:rsid w:val="59BAC6B4"/>
    <w:rsid w:val="59BAD370"/>
    <w:rsid w:val="59C230FC"/>
    <w:rsid w:val="59FE1610"/>
    <w:rsid w:val="5A116F88"/>
    <w:rsid w:val="5A4734F1"/>
    <w:rsid w:val="5A4C793E"/>
    <w:rsid w:val="5A8D35B6"/>
    <w:rsid w:val="5A9C482C"/>
    <w:rsid w:val="5AAA44F5"/>
    <w:rsid w:val="5AEF188A"/>
    <w:rsid w:val="5AF74A96"/>
    <w:rsid w:val="5AFEC5A5"/>
    <w:rsid w:val="5B092AC4"/>
    <w:rsid w:val="5B16A926"/>
    <w:rsid w:val="5B270BD5"/>
    <w:rsid w:val="5B3919F0"/>
    <w:rsid w:val="5B3AAC60"/>
    <w:rsid w:val="5B3D66CA"/>
    <w:rsid w:val="5B7DC852"/>
    <w:rsid w:val="5B84DB44"/>
    <w:rsid w:val="5B87A44B"/>
    <w:rsid w:val="5BA57012"/>
    <w:rsid w:val="5BB73045"/>
    <w:rsid w:val="5BB8381A"/>
    <w:rsid w:val="5BB900A5"/>
    <w:rsid w:val="5BC71143"/>
    <w:rsid w:val="5BC74E1B"/>
    <w:rsid w:val="5BD58735"/>
    <w:rsid w:val="5BDE9A62"/>
    <w:rsid w:val="5BE4F44A"/>
    <w:rsid w:val="5BF4AA6E"/>
    <w:rsid w:val="5BF663B4"/>
    <w:rsid w:val="5C115FAF"/>
    <w:rsid w:val="5C17CCE0"/>
    <w:rsid w:val="5C36AD88"/>
    <w:rsid w:val="5C8A1422"/>
    <w:rsid w:val="5C9BC5A5"/>
    <w:rsid w:val="5CA4C05D"/>
    <w:rsid w:val="5CA93EFD"/>
    <w:rsid w:val="5CAB4788"/>
    <w:rsid w:val="5CCDDD58"/>
    <w:rsid w:val="5CF7CAF5"/>
    <w:rsid w:val="5D008ED1"/>
    <w:rsid w:val="5D0B8FD3"/>
    <w:rsid w:val="5D0D2D36"/>
    <w:rsid w:val="5D1CAFCA"/>
    <w:rsid w:val="5D1E9D94"/>
    <w:rsid w:val="5D20ABA5"/>
    <w:rsid w:val="5D210358"/>
    <w:rsid w:val="5D23DD0E"/>
    <w:rsid w:val="5D4BD63F"/>
    <w:rsid w:val="5D697ABC"/>
    <w:rsid w:val="5D708378"/>
    <w:rsid w:val="5D71BA5F"/>
    <w:rsid w:val="5D97D60D"/>
    <w:rsid w:val="5DC12BC8"/>
    <w:rsid w:val="5DC4B1A3"/>
    <w:rsid w:val="5DC88EEB"/>
    <w:rsid w:val="5DCA908A"/>
    <w:rsid w:val="5DCB41BE"/>
    <w:rsid w:val="5DD56068"/>
    <w:rsid w:val="5DD81A27"/>
    <w:rsid w:val="5DDC984F"/>
    <w:rsid w:val="5DE9D33D"/>
    <w:rsid w:val="5E2A0A25"/>
    <w:rsid w:val="5E315D30"/>
    <w:rsid w:val="5E32C4E9"/>
    <w:rsid w:val="5E45AD87"/>
    <w:rsid w:val="5E5B1D22"/>
    <w:rsid w:val="5E5C7588"/>
    <w:rsid w:val="5E63A5E6"/>
    <w:rsid w:val="5E69E72C"/>
    <w:rsid w:val="5E6AF64F"/>
    <w:rsid w:val="5E6D9233"/>
    <w:rsid w:val="5E8CD0FB"/>
    <w:rsid w:val="5E8E37D7"/>
    <w:rsid w:val="5E95A21F"/>
    <w:rsid w:val="5E96255D"/>
    <w:rsid w:val="5E9F7951"/>
    <w:rsid w:val="5EA5E4D6"/>
    <w:rsid w:val="5EB0CAF4"/>
    <w:rsid w:val="5ECABE90"/>
    <w:rsid w:val="5EDF8CAD"/>
    <w:rsid w:val="5EF3ED13"/>
    <w:rsid w:val="5F05B156"/>
    <w:rsid w:val="5F0903D6"/>
    <w:rsid w:val="5F281E8F"/>
    <w:rsid w:val="5F2C4152"/>
    <w:rsid w:val="5F2EAECA"/>
    <w:rsid w:val="5F3300B2"/>
    <w:rsid w:val="5F58CC59"/>
    <w:rsid w:val="5F8A2A11"/>
    <w:rsid w:val="5F967505"/>
    <w:rsid w:val="5F9FC5F6"/>
    <w:rsid w:val="5FB47D38"/>
    <w:rsid w:val="5FC24A16"/>
    <w:rsid w:val="5FC5C2C9"/>
    <w:rsid w:val="5FDC611F"/>
    <w:rsid w:val="600878AD"/>
    <w:rsid w:val="601FB059"/>
    <w:rsid w:val="60220661"/>
    <w:rsid w:val="6022C668"/>
    <w:rsid w:val="60288D83"/>
    <w:rsid w:val="602AAE51"/>
    <w:rsid w:val="6071790B"/>
    <w:rsid w:val="609E971C"/>
    <w:rsid w:val="60A05972"/>
    <w:rsid w:val="60A826AF"/>
    <w:rsid w:val="60BF89A1"/>
    <w:rsid w:val="60CCD332"/>
    <w:rsid w:val="60E1B50D"/>
    <w:rsid w:val="60FEF51F"/>
    <w:rsid w:val="6102B164"/>
    <w:rsid w:val="61065E9E"/>
    <w:rsid w:val="61097162"/>
    <w:rsid w:val="61140B66"/>
    <w:rsid w:val="61436A3C"/>
    <w:rsid w:val="616CD92E"/>
    <w:rsid w:val="61713041"/>
    <w:rsid w:val="6171D022"/>
    <w:rsid w:val="618CFEF7"/>
    <w:rsid w:val="618F5F42"/>
    <w:rsid w:val="619765BB"/>
    <w:rsid w:val="6197D1A4"/>
    <w:rsid w:val="61C5D899"/>
    <w:rsid w:val="61D9456C"/>
    <w:rsid w:val="61DA0B8E"/>
    <w:rsid w:val="620C0869"/>
    <w:rsid w:val="6210B372"/>
    <w:rsid w:val="62136E88"/>
    <w:rsid w:val="622CC024"/>
    <w:rsid w:val="6264CAEE"/>
    <w:rsid w:val="626F8E52"/>
    <w:rsid w:val="62B00972"/>
    <w:rsid w:val="62B9B349"/>
    <w:rsid w:val="62BA1175"/>
    <w:rsid w:val="62BD4460"/>
    <w:rsid w:val="62C169D4"/>
    <w:rsid w:val="62CE904A"/>
    <w:rsid w:val="62D60FF2"/>
    <w:rsid w:val="62D80117"/>
    <w:rsid w:val="630A74C2"/>
    <w:rsid w:val="6336501A"/>
    <w:rsid w:val="633D72CC"/>
    <w:rsid w:val="6361A8FA"/>
    <w:rsid w:val="636D6EE8"/>
    <w:rsid w:val="6391B899"/>
    <w:rsid w:val="63AE0B7B"/>
    <w:rsid w:val="63F6FFB7"/>
    <w:rsid w:val="64014DF1"/>
    <w:rsid w:val="6407565D"/>
    <w:rsid w:val="6418F550"/>
    <w:rsid w:val="6439D00C"/>
    <w:rsid w:val="64484D24"/>
    <w:rsid w:val="645914C1"/>
    <w:rsid w:val="646C8B4C"/>
    <w:rsid w:val="64896215"/>
    <w:rsid w:val="6498B994"/>
    <w:rsid w:val="64A35640"/>
    <w:rsid w:val="64CEBF4A"/>
    <w:rsid w:val="64D5E102"/>
    <w:rsid w:val="64E5DDCE"/>
    <w:rsid w:val="64E961C8"/>
    <w:rsid w:val="64F3E116"/>
    <w:rsid w:val="64F9E222"/>
    <w:rsid w:val="64FDA109"/>
    <w:rsid w:val="650566E1"/>
    <w:rsid w:val="65064C22"/>
    <w:rsid w:val="65387285"/>
    <w:rsid w:val="6552641D"/>
    <w:rsid w:val="65920DB8"/>
    <w:rsid w:val="65967F66"/>
    <w:rsid w:val="65A3CFFD"/>
    <w:rsid w:val="65B1DF18"/>
    <w:rsid w:val="65CCA0EB"/>
    <w:rsid w:val="65F4E522"/>
    <w:rsid w:val="661E2C7E"/>
    <w:rsid w:val="6648BDB2"/>
    <w:rsid w:val="665438E6"/>
    <w:rsid w:val="6660A261"/>
    <w:rsid w:val="667BEEEC"/>
    <w:rsid w:val="6685511C"/>
    <w:rsid w:val="669FE6DD"/>
    <w:rsid w:val="66BBFD02"/>
    <w:rsid w:val="66C2D52B"/>
    <w:rsid w:val="66D36519"/>
    <w:rsid w:val="66FC605C"/>
    <w:rsid w:val="6729B823"/>
    <w:rsid w:val="67539D2D"/>
    <w:rsid w:val="677238CD"/>
    <w:rsid w:val="67822ACC"/>
    <w:rsid w:val="67BC38A7"/>
    <w:rsid w:val="67BC4552"/>
    <w:rsid w:val="67E831D5"/>
    <w:rsid w:val="67F3955B"/>
    <w:rsid w:val="6803F0D5"/>
    <w:rsid w:val="68078C59"/>
    <w:rsid w:val="6809C0A5"/>
    <w:rsid w:val="681A1FA0"/>
    <w:rsid w:val="682E7FAC"/>
    <w:rsid w:val="6833EB5C"/>
    <w:rsid w:val="684FDFDD"/>
    <w:rsid w:val="685EA58C"/>
    <w:rsid w:val="6870F672"/>
    <w:rsid w:val="68729A94"/>
    <w:rsid w:val="689DB141"/>
    <w:rsid w:val="68BF5296"/>
    <w:rsid w:val="68C9B2EB"/>
    <w:rsid w:val="68CA70DA"/>
    <w:rsid w:val="68D41608"/>
    <w:rsid w:val="68DE5B67"/>
    <w:rsid w:val="68F05800"/>
    <w:rsid w:val="68F85D72"/>
    <w:rsid w:val="68FD5A35"/>
    <w:rsid w:val="691487B4"/>
    <w:rsid w:val="692C85E4"/>
    <w:rsid w:val="69360E5C"/>
    <w:rsid w:val="694B78B9"/>
    <w:rsid w:val="6964C616"/>
    <w:rsid w:val="697112BC"/>
    <w:rsid w:val="6985C519"/>
    <w:rsid w:val="69A74C6E"/>
    <w:rsid w:val="69AD9AFB"/>
    <w:rsid w:val="69B59F18"/>
    <w:rsid w:val="69C6DDA9"/>
    <w:rsid w:val="69F7DC9E"/>
    <w:rsid w:val="69FA75ED"/>
    <w:rsid w:val="6A1133E8"/>
    <w:rsid w:val="6A1BCB22"/>
    <w:rsid w:val="6A40BA31"/>
    <w:rsid w:val="6A72A802"/>
    <w:rsid w:val="6A7AFA21"/>
    <w:rsid w:val="6A96F33C"/>
    <w:rsid w:val="6AB6505E"/>
    <w:rsid w:val="6AC67E5E"/>
    <w:rsid w:val="6AC85645"/>
    <w:rsid w:val="6ACA8422"/>
    <w:rsid w:val="6AEC90EE"/>
    <w:rsid w:val="6B0E4C84"/>
    <w:rsid w:val="6B1B0AA8"/>
    <w:rsid w:val="6B3424F7"/>
    <w:rsid w:val="6B511BAE"/>
    <w:rsid w:val="6B742527"/>
    <w:rsid w:val="6B74A865"/>
    <w:rsid w:val="6BA19895"/>
    <w:rsid w:val="6BB32595"/>
    <w:rsid w:val="6BB854CF"/>
    <w:rsid w:val="6BC4A009"/>
    <w:rsid w:val="6BD3866A"/>
    <w:rsid w:val="6C2E656F"/>
    <w:rsid w:val="6C590CDC"/>
    <w:rsid w:val="6C6123EB"/>
    <w:rsid w:val="6C6AE0FB"/>
    <w:rsid w:val="6C6DA619"/>
    <w:rsid w:val="6C761234"/>
    <w:rsid w:val="6C7AFC6F"/>
    <w:rsid w:val="6C7B8017"/>
    <w:rsid w:val="6C82B6AE"/>
    <w:rsid w:val="6C8F153C"/>
    <w:rsid w:val="6C930C63"/>
    <w:rsid w:val="6C958482"/>
    <w:rsid w:val="6CA1BBCA"/>
    <w:rsid w:val="6CB7BFE9"/>
    <w:rsid w:val="6CB8FFAB"/>
    <w:rsid w:val="6CECDD21"/>
    <w:rsid w:val="6CF749EE"/>
    <w:rsid w:val="6D62D629"/>
    <w:rsid w:val="6D706A6C"/>
    <w:rsid w:val="6D71A873"/>
    <w:rsid w:val="6D73BE33"/>
    <w:rsid w:val="6DB5893C"/>
    <w:rsid w:val="6DC0A8F7"/>
    <w:rsid w:val="6DD9BE35"/>
    <w:rsid w:val="6DE4278D"/>
    <w:rsid w:val="6DF80B75"/>
    <w:rsid w:val="6E1713F3"/>
    <w:rsid w:val="6E184CD0"/>
    <w:rsid w:val="6E2350A7"/>
    <w:rsid w:val="6E54E43B"/>
    <w:rsid w:val="6E7906F7"/>
    <w:rsid w:val="6E808D19"/>
    <w:rsid w:val="6E87A7AC"/>
    <w:rsid w:val="6E8E2932"/>
    <w:rsid w:val="6E91F158"/>
    <w:rsid w:val="6EC0F0B9"/>
    <w:rsid w:val="6ED6E8C9"/>
    <w:rsid w:val="6EDF8F9B"/>
    <w:rsid w:val="6EEB898C"/>
    <w:rsid w:val="6F0D78D4"/>
    <w:rsid w:val="6F1C4409"/>
    <w:rsid w:val="6F2F90E9"/>
    <w:rsid w:val="6F3A792B"/>
    <w:rsid w:val="6F4DD8B4"/>
    <w:rsid w:val="6F6C98B5"/>
    <w:rsid w:val="6F73A6A3"/>
    <w:rsid w:val="6F8E3F7A"/>
    <w:rsid w:val="6F9EBE93"/>
    <w:rsid w:val="6FB18269"/>
    <w:rsid w:val="6FB5D0B0"/>
    <w:rsid w:val="6FB5E7D4"/>
    <w:rsid w:val="6FD045B9"/>
    <w:rsid w:val="6FDB7563"/>
    <w:rsid w:val="6FE34008"/>
    <w:rsid w:val="6FE7C1CF"/>
    <w:rsid w:val="6FF34F5C"/>
    <w:rsid w:val="700AD2AC"/>
    <w:rsid w:val="701B4060"/>
    <w:rsid w:val="701B9710"/>
    <w:rsid w:val="7021B643"/>
    <w:rsid w:val="703A19F6"/>
    <w:rsid w:val="7046B543"/>
    <w:rsid w:val="707B4A0E"/>
    <w:rsid w:val="707E6736"/>
    <w:rsid w:val="708DDF69"/>
    <w:rsid w:val="709A1609"/>
    <w:rsid w:val="70BFE9B2"/>
    <w:rsid w:val="70C505A2"/>
    <w:rsid w:val="70CAD839"/>
    <w:rsid w:val="70D0A2A7"/>
    <w:rsid w:val="70D28A76"/>
    <w:rsid w:val="70E647DC"/>
    <w:rsid w:val="70F631F8"/>
    <w:rsid w:val="711B6CB1"/>
    <w:rsid w:val="7139C2D8"/>
    <w:rsid w:val="718C45E9"/>
    <w:rsid w:val="719E15CD"/>
    <w:rsid w:val="71AA3D3A"/>
    <w:rsid w:val="72294F4B"/>
    <w:rsid w:val="7259485B"/>
    <w:rsid w:val="725DB1D6"/>
    <w:rsid w:val="72615D4D"/>
    <w:rsid w:val="7268EFE0"/>
    <w:rsid w:val="72693FB5"/>
    <w:rsid w:val="7274E67E"/>
    <w:rsid w:val="727A3942"/>
    <w:rsid w:val="727AB605"/>
    <w:rsid w:val="7297EF55"/>
    <w:rsid w:val="72AB3B23"/>
    <w:rsid w:val="72B73DFA"/>
    <w:rsid w:val="72C3AAE3"/>
    <w:rsid w:val="72D1AC0E"/>
    <w:rsid w:val="730AF4D5"/>
    <w:rsid w:val="7310E253"/>
    <w:rsid w:val="7316FD3B"/>
    <w:rsid w:val="7318EAD4"/>
    <w:rsid w:val="7352E122"/>
    <w:rsid w:val="735B446C"/>
    <w:rsid w:val="737A051A"/>
    <w:rsid w:val="739F3A4E"/>
    <w:rsid w:val="73A99779"/>
    <w:rsid w:val="73B45CA9"/>
    <w:rsid w:val="73EAF38C"/>
    <w:rsid w:val="73F3AE9C"/>
    <w:rsid w:val="740A7640"/>
    <w:rsid w:val="740D871E"/>
    <w:rsid w:val="743EFB0F"/>
    <w:rsid w:val="74686793"/>
    <w:rsid w:val="746E01D1"/>
    <w:rsid w:val="747A18B5"/>
    <w:rsid w:val="747FF4AD"/>
    <w:rsid w:val="74ABE4CE"/>
    <w:rsid w:val="74B4BB35"/>
    <w:rsid w:val="74B6128E"/>
    <w:rsid w:val="74DED597"/>
    <w:rsid w:val="75089D72"/>
    <w:rsid w:val="750C4B79"/>
    <w:rsid w:val="75147F69"/>
    <w:rsid w:val="7534D3E1"/>
    <w:rsid w:val="7535B7CE"/>
    <w:rsid w:val="75540B03"/>
    <w:rsid w:val="756391FB"/>
    <w:rsid w:val="75AF0343"/>
    <w:rsid w:val="75CA2611"/>
    <w:rsid w:val="75CD9217"/>
    <w:rsid w:val="75CE6938"/>
    <w:rsid w:val="75E2DF5A"/>
    <w:rsid w:val="75F191B8"/>
    <w:rsid w:val="75F5A203"/>
    <w:rsid w:val="760D33FB"/>
    <w:rsid w:val="761F4EB9"/>
    <w:rsid w:val="7648383B"/>
    <w:rsid w:val="766FE146"/>
    <w:rsid w:val="768EC95C"/>
    <w:rsid w:val="76B0D07A"/>
    <w:rsid w:val="76BAF19F"/>
    <w:rsid w:val="76CE01AA"/>
    <w:rsid w:val="76E7298E"/>
    <w:rsid w:val="76F4B522"/>
    <w:rsid w:val="77021390"/>
    <w:rsid w:val="7729DB88"/>
    <w:rsid w:val="775BFA25"/>
    <w:rsid w:val="775FAE1E"/>
    <w:rsid w:val="7768BEA6"/>
    <w:rsid w:val="778CB371"/>
    <w:rsid w:val="77AD3213"/>
    <w:rsid w:val="77C1F4F1"/>
    <w:rsid w:val="77CF5B26"/>
    <w:rsid w:val="78192EDC"/>
    <w:rsid w:val="786E6B79"/>
    <w:rsid w:val="787498DD"/>
    <w:rsid w:val="78D7BC41"/>
    <w:rsid w:val="78E09DBD"/>
    <w:rsid w:val="78F10832"/>
    <w:rsid w:val="79330CDC"/>
    <w:rsid w:val="79429B7E"/>
    <w:rsid w:val="79959D98"/>
    <w:rsid w:val="79A5AC77"/>
    <w:rsid w:val="79A71CA0"/>
    <w:rsid w:val="79B246BA"/>
    <w:rsid w:val="79C418CB"/>
    <w:rsid w:val="79C6E0F4"/>
    <w:rsid w:val="79C6F39F"/>
    <w:rsid w:val="79E30046"/>
    <w:rsid w:val="79E7A43A"/>
    <w:rsid w:val="7A08B779"/>
    <w:rsid w:val="7A100956"/>
    <w:rsid w:val="7A73E6CA"/>
    <w:rsid w:val="7A84528B"/>
    <w:rsid w:val="7A9E5DC1"/>
    <w:rsid w:val="7AD17770"/>
    <w:rsid w:val="7AFC17C4"/>
    <w:rsid w:val="7AFEEB69"/>
    <w:rsid w:val="7B02E2A3"/>
    <w:rsid w:val="7B46CD43"/>
    <w:rsid w:val="7B539ED6"/>
    <w:rsid w:val="7BAD81CA"/>
    <w:rsid w:val="7BC4368D"/>
    <w:rsid w:val="7BCB7E97"/>
    <w:rsid w:val="7BFEE4A1"/>
    <w:rsid w:val="7C1690A1"/>
    <w:rsid w:val="7C1A3888"/>
    <w:rsid w:val="7C21D403"/>
    <w:rsid w:val="7C2D7D8E"/>
    <w:rsid w:val="7C4E4E52"/>
    <w:rsid w:val="7C4F8AFB"/>
    <w:rsid w:val="7C7E3800"/>
    <w:rsid w:val="7C802C85"/>
    <w:rsid w:val="7C8D81EF"/>
    <w:rsid w:val="7C9AF9B6"/>
    <w:rsid w:val="7CA7B973"/>
    <w:rsid w:val="7CF90DA4"/>
    <w:rsid w:val="7D0A0745"/>
    <w:rsid w:val="7D2E06D8"/>
    <w:rsid w:val="7D5E6D7E"/>
    <w:rsid w:val="7D6BF1E3"/>
    <w:rsid w:val="7D7E38BE"/>
    <w:rsid w:val="7D8D2538"/>
    <w:rsid w:val="7DB44941"/>
    <w:rsid w:val="7DD7F985"/>
    <w:rsid w:val="7DE7FA4A"/>
    <w:rsid w:val="7DFF1D83"/>
    <w:rsid w:val="7E5B4468"/>
    <w:rsid w:val="7E5B9D7B"/>
    <w:rsid w:val="7E60528C"/>
    <w:rsid w:val="7E6A101C"/>
    <w:rsid w:val="7E6B068E"/>
    <w:rsid w:val="7E83688F"/>
    <w:rsid w:val="7EB056F0"/>
    <w:rsid w:val="7EC26CF1"/>
    <w:rsid w:val="7ED2BE14"/>
    <w:rsid w:val="7EFA3DDF"/>
    <w:rsid w:val="7F0CD41E"/>
    <w:rsid w:val="7F16750A"/>
    <w:rsid w:val="7F29CE31"/>
    <w:rsid w:val="7F30FD34"/>
    <w:rsid w:val="7F3D02FA"/>
    <w:rsid w:val="7F46DB19"/>
    <w:rsid w:val="7F797AD0"/>
    <w:rsid w:val="7F83DF2A"/>
    <w:rsid w:val="7F9C8449"/>
    <w:rsid w:val="7FA21794"/>
    <w:rsid w:val="7FAB4E01"/>
    <w:rsid w:val="7FB286CE"/>
    <w:rsid w:val="7FB6D128"/>
    <w:rsid w:val="7FD2A2AA"/>
    <w:rsid w:val="7FD8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597"/>
  <w15:docId w15:val="{66BF63FE-27F6-4162-A117-D17FA325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FED"/>
    <w:pPr>
      <w:numPr>
        <w:numId w:val="8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772F4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semiHidden/>
    <w:rsid w:val="001772F4"/>
    <w:rPr>
      <w:rFonts w:ascii="Times New Roman" w:eastAsia="Times New Roman" w:hAnsi="Times New Roman"/>
      <w:sz w:val="24"/>
      <w:szCs w:val="24"/>
      <w:lang w:eastAsia="en-US"/>
    </w:rPr>
  </w:style>
  <w:style w:type="character" w:styleId="PageNumber">
    <w:name w:val="page number"/>
    <w:semiHidden/>
    <w:rsid w:val="001772F4"/>
  </w:style>
  <w:style w:type="character" w:styleId="CommentReference">
    <w:name w:val="annotation reference"/>
    <w:semiHidden/>
    <w:rsid w:val="001772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772F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1772F4"/>
    <w:rPr>
      <w:rFonts w:ascii="Times New Roman" w:eastAsia="Times New Roman" w:hAnsi="Times New Roman"/>
      <w:lang w:eastAsia="en-US"/>
    </w:rPr>
  </w:style>
  <w:style w:type="paragraph" w:customStyle="1" w:styleId="Patvirtinta">
    <w:name w:val="Patvirtinta"/>
    <w:semiHidden/>
    <w:rsid w:val="001772F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2F4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2F4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72F4"/>
    <w:rPr>
      <w:rFonts w:ascii="Times New Roman" w:eastAsia="Times New Roman" w:hAnsi="Times New Roman"/>
      <w:b/>
      <w:bCs/>
      <w:lang w:eastAsia="en-US"/>
    </w:rPr>
  </w:style>
  <w:style w:type="paragraph" w:customStyle="1" w:styleId="Hyperlink1">
    <w:name w:val="Hyperlink1"/>
    <w:basedOn w:val="Normal"/>
    <w:rsid w:val="009C04E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GB"/>
    </w:rPr>
  </w:style>
  <w:style w:type="paragraph" w:customStyle="1" w:styleId="NormalParagraphStyle">
    <w:name w:val="NormalParagraphStyle"/>
    <w:basedOn w:val="Normal"/>
    <w:rsid w:val="009C04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170FED"/>
    <w:rPr>
      <w:rFonts w:ascii="Times New Roman" w:hAnsi="Times New Roman"/>
      <w:b/>
      <w:sz w:val="28"/>
      <w:szCs w:val="28"/>
      <w:lang w:val="x-none" w:eastAsia="en-US"/>
    </w:rPr>
  </w:style>
  <w:style w:type="character" w:styleId="Hyperlink">
    <w:name w:val="Hyperlink"/>
    <w:uiPriority w:val="99"/>
    <w:unhideWhenUsed/>
    <w:rsid w:val="00170FED"/>
    <w:rPr>
      <w:color w:val="0000FF"/>
      <w:u w:val="single"/>
    </w:rPr>
  </w:style>
  <w:style w:type="paragraph" w:styleId="NoSpacing">
    <w:name w:val="No Spacing"/>
    <w:uiPriority w:val="1"/>
    <w:qFormat/>
    <w:rsid w:val="00170FED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70FED"/>
    <w:pPr>
      <w:spacing w:after="100"/>
    </w:pPr>
    <w:rPr>
      <w:rFonts w:ascii="Times New Roman" w:hAnsi="Times New Roman"/>
    </w:rPr>
  </w:style>
  <w:style w:type="paragraph" w:customStyle="1" w:styleId="Lentelesantraste">
    <w:name w:val="Lenteles antraste"/>
    <w:basedOn w:val="Lentelestekstas"/>
    <w:rsid w:val="00170FED"/>
    <w:pPr>
      <w:keepNext/>
    </w:pPr>
    <w:rPr>
      <w:b/>
    </w:rPr>
  </w:style>
  <w:style w:type="paragraph" w:customStyle="1" w:styleId="Lentelestekstas">
    <w:name w:val="Lenteles tekstas"/>
    <w:basedOn w:val="Normal"/>
    <w:rsid w:val="00170FED"/>
    <w:pPr>
      <w:keepLines/>
      <w:spacing w:before="60" w:after="60" w:line="240" w:lineRule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133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21337C"/>
  </w:style>
  <w:style w:type="character" w:customStyle="1" w:styleId="eop">
    <w:name w:val="eop"/>
    <w:basedOn w:val="DefaultParagraphFont"/>
    <w:rsid w:val="0021337C"/>
  </w:style>
  <w:style w:type="paragraph" w:styleId="Footer">
    <w:name w:val="footer"/>
    <w:basedOn w:val="Normal"/>
    <w:link w:val="FooterChar"/>
    <w:uiPriority w:val="99"/>
    <w:unhideWhenUsed/>
    <w:rsid w:val="00A648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888"/>
    <w:rPr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598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Skyrius">
    <w:name w:val="Skyrius"/>
    <w:basedOn w:val="Heading1"/>
    <w:link w:val="SkyriusChar"/>
    <w:qFormat/>
    <w:rsid w:val="009075DC"/>
    <w:pPr>
      <w:tabs>
        <w:tab w:val="left" w:pos="1701"/>
        <w:tab w:val="left" w:pos="3261"/>
      </w:tabs>
      <w:spacing w:before="240" w:after="240"/>
      <w:jc w:val="center"/>
    </w:pPr>
    <w:rPr>
      <w:sz w:val="22"/>
    </w:rPr>
  </w:style>
  <w:style w:type="character" w:customStyle="1" w:styleId="SkyriusChar">
    <w:name w:val="Skyrius Char"/>
    <w:basedOn w:val="DefaultParagraphFont"/>
    <w:link w:val="Skyrius"/>
    <w:rsid w:val="009075DC"/>
    <w:rPr>
      <w:rFonts w:ascii="Times New Roman" w:hAnsi="Times New Roman"/>
      <w:b/>
      <w:sz w:val="22"/>
      <w:szCs w:val="28"/>
      <w:lang w:val="x-none" w:eastAsia="en-US"/>
    </w:rPr>
  </w:style>
  <w:style w:type="paragraph" w:styleId="Revision">
    <w:name w:val="Revision"/>
    <w:hidden/>
    <w:uiPriority w:val="99"/>
    <w:semiHidden/>
    <w:rsid w:val="00C35D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17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0465B40C-638E-41B3-9376-3A164A90A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09A35-D873-486A-B9F8-51688D900A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EB7E4F-5F09-4759-B7A9-F0964D9BF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17146-8108-49E6-9D9E-2982DED010E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81bdba5e-b18c-4c8c-b425-bdf6d075d99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b96e512-6920-4eea-b1bf-b81a54d2aa3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4528</Words>
  <Characters>2582</Characters>
  <DocSecurity>0</DocSecurity>
  <Lines>21</Lines>
  <Paragraphs>14</Paragraphs>
  <ScaleCrop>false</ScaleCrop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2014-10-01T20:58:00Z</cp:lastPrinted>
  <dcterms:created xsi:type="dcterms:W3CDTF">2024-02-07T18:19:00Z</dcterms:created>
  <dcterms:modified xsi:type="dcterms:W3CDTF">2024-04-18T06:46:00Z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_DocHome">
    <vt:i4>-158422667</vt:i4>
  </property>
</Properties>
</file>