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B26" w:rsidRDefault="00247B26" w:rsidP="00247B26">
      <w:pPr>
        <w:pStyle w:val="paragraph"/>
        <w:spacing w:before="0" w:beforeAutospacing="0" w:after="0" w:afterAutospacing="0"/>
        <w:ind w:left="5385" w:firstLine="994"/>
        <w:textAlignment w:val="baseline"/>
        <w:rPr>
          <w:rFonts w:ascii="Segoe UI" w:hAnsi="Segoe UI" w:cs="Segoe UI"/>
          <w:sz w:val="18"/>
          <w:szCs w:val="18"/>
        </w:rPr>
      </w:pPr>
      <w:bookmarkStart w:id="0" w:name="_GoBack"/>
      <w:bookmarkEnd w:id="0"/>
      <w:r>
        <w:rPr>
          <w:rStyle w:val="normaltextrun"/>
          <w:color w:val="000000"/>
          <w:sz w:val="22"/>
          <w:szCs w:val="22"/>
        </w:rPr>
        <w:t>FORMAI PRITARTA  </w:t>
      </w:r>
      <w:r>
        <w:rPr>
          <w:rStyle w:val="eop"/>
          <w:rFonts w:eastAsia="Calibri"/>
          <w:color w:val="000000"/>
          <w:sz w:val="22"/>
          <w:szCs w:val="22"/>
        </w:rPr>
        <w:t> </w:t>
      </w:r>
    </w:p>
    <w:p w:rsidR="00247B26" w:rsidRDefault="00247B26" w:rsidP="00EB239B">
      <w:pPr>
        <w:pStyle w:val="paragraph"/>
        <w:spacing w:before="0" w:beforeAutospacing="0" w:after="0" w:afterAutospacing="0"/>
        <w:ind w:left="6379"/>
        <w:jc w:val="both"/>
        <w:textAlignment w:val="baseline"/>
        <w:rPr>
          <w:rFonts w:ascii="Segoe UI" w:hAnsi="Segoe UI" w:cs="Segoe UI"/>
          <w:sz w:val="18"/>
          <w:szCs w:val="18"/>
        </w:rPr>
      </w:pPr>
      <w:proofErr w:type="spellStart"/>
      <w:r>
        <w:rPr>
          <w:rStyle w:val="normaltextrun"/>
          <w:color w:val="000000"/>
          <w:sz w:val="22"/>
          <w:szCs w:val="22"/>
        </w:rPr>
        <w:t>Tarpinstitucinės</w:t>
      </w:r>
      <w:proofErr w:type="spellEnd"/>
      <w:r>
        <w:rPr>
          <w:rStyle w:val="normaltextrun"/>
          <w:color w:val="000000"/>
          <w:sz w:val="22"/>
          <w:szCs w:val="22"/>
        </w:rPr>
        <w:t> darbo grupės, sudarytos Lietuvos Respublikos finansų ministro 2021 m. birželio 11d. įsakymu Nr. 1K-219 „Dėl </w:t>
      </w:r>
      <w:proofErr w:type="spellStart"/>
      <w:r>
        <w:rPr>
          <w:rStyle w:val="normaltextrun"/>
          <w:color w:val="000000"/>
          <w:sz w:val="22"/>
          <w:szCs w:val="22"/>
        </w:rPr>
        <w:t>tarpinstitucinės</w:t>
      </w:r>
      <w:proofErr w:type="spellEnd"/>
      <w:r>
        <w:rPr>
          <w:rStyle w:val="normaltextrun"/>
          <w:color w:val="000000"/>
          <w:sz w:val="22"/>
          <w:szCs w:val="22"/>
        </w:rPr>
        <w:t xml:space="preserve"> darbo grupės sudarymo“, 2022 m. balandžio 8 d. posėdžio protokolu Nr.4  </w:t>
      </w:r>
      <w:r>
        <w:rPr>
          <w:rStyle w:val="eop"/>
          <w:rFonts w:eastAsia="Calibri"/>
          <w:color w:val="000000"/>
          <w:sz w:val="22"/>
          <w:szCs w:val="22"/>
        </w:rPr>
        <w:t> </w:t>
      </w:r>
    </w:p>
    <w:p w:rsidR="00247B26" w:rsidRDefault="00247B26" w:rsidP="00247B26">
      <w:pPr>
        <w:pStyle w:val="paragraph"/>
        <w:spacing w:before="0" w:beforeAutospacing="0" w:after="0" w:afterAutospacing="0"/>
        <w:ind w:left="5385"/>
        <w:jc w:val="right"/>
        <w:textAlignment w:val="baseline"/>
        <w:rPr>
          <w:rFonts w:ascii="Segoe UI" w:hAnsi="Segoe UI" w:cs="Segoe UI"/>
          <w:sz w:val="18"/>
          <w:szCs w:val="18"/>
        </w:rPr>
      </w:pPr>
      <w:r w:rsidRPr="00247B26">
        <w:rPr>
          <w:rStyle w:val="normaltextrun"/>
          <w:color w:val="000000"/>
        </w:rPr>
        <w:t>Valstybės pagalbos kontrolės</w:t>
      </w:r>
      <w:r>
        <w:rPr>
          <w:rStyle w:val="normaltextrun"/>
          <w:color w:val="000000"/>
        </w:rPr>
        <w:t xml:space="preserve"> proceso 2 priedas</w:t>
      </w:r>
      <w:r>
        <w:rPr>
          <w:rStyle w:val="normaltextrun"/>
          <w:color w:val="000000"/>
          <w:sz w:val="20"/>
          <w:szCs w:val="20"/>
        </w:rPr>
        <w:t>  </w:t>
      </w:r>
      <w:r>
        <w:rPr>
          <w:rStyle w:val="eop"/>
          <w:rFonts w:eastAsia="Calibri"/>
          <w:color w:val="000000"/>
        </w:rPr>
        <w:t> </w:t>
      </w:r>
    </w:p>
    <w:p w:rsidR="00247B26" w:rsidRDefault="00247B26" w:rsidP="00247B26">
      <w:pPr>
        <w:pStyle w:val="paragraph"/>
        <w:spacing w:before="0" w:beforeAutospacing="0" w:after="0" w:afterAutospacing="0"/>
        <w:jc w:val="center"/>
        <w:textAlignment w:val="baseline"/>
        <w:rPr>
          <w:rFonts w:ascii="Segoe UI" w:hAnsi="Segoe UI" w:cs="Segoe UI"/>
          <w:sz w:val="18"/>
          <w:szCs w:val="18"/>
        </w:rPr>
      </w:pPr>
      <w:r>
        <w:rPr>
          <w:rStyle w:val="eop"/>
          <w:rFonts w:eastAsia="Calibri"/>
        </w:rPr>
        <w:t> </w:t>
      </w:r>
    </w:p>
    <w:p w:rsidR="00247B26" w:rsidRDefault="00247B26" w:rsidP="00247B26">
      <w:pPr>
        <w:pStyle w:val="paragraph"/>
        <w:spacing w:before="0" w:beforeAutospacing="0" w:after="0" w:afterAutospacing="0"/>
        <w:jc w:val="center"/>
        <w:textAlignment w:val="baseline"/>
        <w:rPr>
          <w:rFonts w:ascii="Segoe UI" w:hAnsi="Segoe UI" w:cs="Segoe UI"/>
          <w:sz w:val="18"/>
          <w:szCs w:val="18"/>
        </w:rPr>
      </w:pPr>
      <w:r>
        <w:rPr>
          <w:rStyle w:val="normaltextrun"/>
          <w:b/>
          <w:bCs/>
        </w:rPr>
        <w:t>(</w:t>
      </w:r>
      <w:r w:rsidRPr="00247B26">
        <w:rPr>
          <w:rStyle w:val="normaltextrun"/>
          <w:b/>
          <w:bCs/>
          <w:sz w:val="22"/>
          <w:szCs w:val="22"/>
        </w:rPr>
        <w:t xml:space="preserve">Pavyzdinio atitikties </w:t>
      </w:r>
      <w:r w:rsidRPr="00247B26">
        <w:rPr>
          <w:rStyle w:val="normaltextrun"/>
          <w:b/>
          <w:bCs/>
          <w:i/>
          <w:sz w:val="22"/>
          <w:szCs w:val="22"/>
        </w:rPr>
        <w:t xml:space="preserve">de </w:t>
      </w:r>
      <w:proofErr w:type="spellStart"/>
      <w:r w:rsidRPr="00247B26">
        <w:rPr>
          <w:rStyle w:val="normaltextrun"/>
          <w:b/>
          <w:bCs/>
          <w:i/>
          <w:sz w:val="22"/>
          <w:szCs w:val="22"/>
        </w:rPr>
        <w:t>minimis</w:t>
      </w:r>
      <w:proofErr w:type="spellEnd"/>
      <w:r w:rsidRPr="00247B26">
        <w:rPr>
          <w:rStyle w:val="normaltextrun"/>
          <w:b/>
          <w:bCs/>
          <w:sz w:val="22"/>
          <w:szCs w:val="22"/>
        </w:rPr>
        <w:t xml:space="preserve"> pagalbos taisyklėms patikros lapo forma (priemonės veiklos ar </w:t>
      </w:r>
      <w:proofErr w:type="spellStart"/>
      <w:r w:rsidRPr="00247B26">
        <w:rPr>
          <w:rStyle w:val="normaltextrun"/>
          <w:b/>
          <w:bCs/>
          <w:sz w:val="22"/>
          <w:szCs w:val="22"/>
        </w:rPr>
        <w:t>poveiklės</w:t>
      </w:r>
      <w:proofErr w:type="spellEnd"/>
      <w:r w:rsidRPr="00247B26">
        <w:rPr>
          <w:rStyle w:val="normaltextrun"/>
          <w:b/>
          <w:bCs/>
          <w:sz w:val="22"/>
          <w:szCs w:val="22"/>
        </w:rPr>
        <w:t xml:space="preserve"> lygmuo)</w:t>
      </w:r>
      <w:r>
        <w:rPr>
          <w:rStyle w:val="eop"/>
          <w:rFonts w:eastAsia="Calibri"/>
        </w:rPr>
        <w:t> </w:t>
      </w:r>
    </w:p>
    <w:p w:rsidR="00DC6ABA" w:rsidRPr="00DC6ABA" w:rsidRDefault="00DC6ABA" w:rsidP="00247B26">
      <w:pPr>
        <w:pStyle w:val="Default"/>
        <w:contextualSpacing/>
        <w:jc w:val="both"/>
        <w:outlineLvl w:val="0"/>
        <w:rPr>
          <w:rFonts w:ascii="Times New Roman" w:hAnsi="Times New Roman" w:cs="Times New Roman"/>
          <w:bCs/>
          <w:sz w:val="20"/>
          <w:szCs w:val="20"/>
        </w:rPr>
      </w:pPr>
    </w:p>
    <w:p w:rsidR="00CE363D" w:rsidRDefault="003209D6" w:rsidP="00F2414A">
      <w:pPr>
        <w:pStyle w:val="Default"/>
        <w:contextualSpacing/>
        <w:jc w:val="center"/>
        <w:outlineLvl w:val="0"/>
        <w:rPr>
          <w:rFonts w:ascii="Times New Roman" w:hAnsi="Times New Roman" w:cs="Times New Roman"/>
          <w:b/>
          <w:bCs/>
          <w:caps/>
        </w:rPr>
      </w:pPr>
      <w:r>
        <w:rPr>
          <w:rFonts w:ascii="Times New Roman" w:hAnsi="Times New Roman" w:cs="Times New Roman"/>
          <w:b/>
          <w:bCs/>
          <w:caps/>
        </w:rPr>
        <w:t xml:space="preserve">PAVYZDINIS </w:t>
      </w:r>
      <w:r w:rsidR="00CE363D">
        <w:rPr>
          <w:rFonts w:ascii="Times New Roman" w:hAnsi="Times New Roman" w:cs="Times New Roman"/>
          <w:b/>
          <w:bCs/>
          <w:caps/>
        </w:rPr>
        <w:t xml:space="preserve">ATITIKTIES </w:t>
      </w:r>
      <w:r w:rsidR="00F55FA6" w:rsidRPr="00A64CED">
        <w:rPr>
          <w:rFonts w:ascii="Times New Roman" w:hAnsi="Times New Roman" w:cs="Times New Roman"/>
          <w:b/>
          <w:bCs/>
          <w:i/>
          <w:caps/>
        </w:rPr>
        <w:t>de minimis</w:t>
      </w:r>
      <w:r w:rsidR="00CE363D" w:rsidRPr="00A64CED">
        <w:rPr>
          <w:rFonts w:ascii="Times New Roman" w:hAnsi="Times New Roman" w:cs="Times New Roman"/>
          <w:b/>
          <w:bCs/>
          <w:i/>
          <w:caps/>
        </w:rPr>
        <w:t xml:space="preserve"> </w:t>
      </w:r>
      <w:r w:rsidR="00CE363D">
        <w:rPr>
          <w:rFonts w:ascii="Times New Roman" w:hAnsi="Times New Roman" w:cs="Times New Roman"/>
          <w:b/>
          <w:bCs/>
          <w:caps/>
        </w:rPr>
        <w:t>PAGALBOS TAISYKLĖMS</w:t>
      </w:r>
      <w:r w:rsidR="00161563">
        <w:rPr>
          <w:rStyle w:val="Puslapioinaosnuoroda"/>
          <w:rFonts w:ascii="Times New Roman" w:hAnsi="Times New Roman" w:cs="Times New Roman"/>
          <w:b/>
          <w:bCs/>
          <w:caps/>
        </w:rPr>
        <w:footnoteReference w:id="1"/>
      </w:r>
      <w:r w:rsidR="00CE363D">
        <w:rPr>
          <w:rFonts w:ascii="Times New Roman" w:hAnsi="Times New Roman" w:cs="Times New Roman"/>
          <w:b/>
          <w:bCs/>
          <w:caps/>
        </w:rPr>
        <w:t xml:space="preserve"> </w:t>
      </w:r>
      <w:r w:rsidR="00CE363D" w:rsidRPr="00801E06">
        <w:rPr>
          <w:rFonts w:ascii="Times New Roman" w:hAnsi="Times New Roman" w:cs="Times New Roman"/>
          <w:b/>
          <w:bCs/>
          <w:caps/>
        </w:rPr>
        <w:t>Patikros lapas</w:t>
      </w:r>
    </w:p>
    <w:p w:rsidR="007115AD" w:rsidRDefault="007115AD" w:rsidP="00CE363D">
      <w:pPr>
        <w:pStyle w:val="Default"/>
        <w:contextualSpacing/>
        <w:jc w:val="center"/>
        <w:rPr>
          <w:rFonts w:ascii="Times New Roman" w:hAnsi="Times New Roman" w:cs="Times New Roman"/>
          <w:b/>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0773"/>
      </w:tblGrid>
      <w:tr w:rsidR="005A04DE" w:rsidRPr="008C7296" w:rsidTr="00C33234">
        <w:tc>
          <w:tcPr>
            <w:tcW w:w="1527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A04DE" w:rsidRPr="008C7296" w:rsidRDefault="000F08B5" w:rsidP="008C7296">
            <w:pPr>
              <w:autoSpaceDE w:val="0"/>
              <w:autoSpaceDN w:val="0"/>
              <w:adjustRightInd w:val="0"/>
              <w:spacing w:after="0" w:line="240" w:lineRule="auto"/>
              <w:ind w:firstLine="737"/>
              <w:jc w:val="both"/>
              <w:rPr>
                <w:rFonts w:ascii="Times New Roman" w:eastAsia="Times New Roman" w:hAnsi="Times New Roman" w:cs="Times New Roman"/>
                <w:color w:val="000000"/>
                <w:sz w:val="22"/>
                <w:szCs w:val="22"/>
                <w:lang w:val="lt-LT"/>
              </w:rPr>
            </w:pPr>
            <w:r w:rsidRPr="008C7296">
              <w:rPr>
                <w:rFonts w:ascii="Times New Roman" w:hAnsi="Times New Roman" w:cs="Times New Roman"/>
                <w:b/>
                <w:bCs/>
                <w:color w:val="000000"/>
                <w:sz w:val="22"/>
                <w:szCs w:val="22"/>
                <w:lang w:val="lt-LT"/>
              </w:rPr>
              <w:t>I.</w:t>
            </w:r>
            <w:r w:rsidR="005A04DE" w:rsidRPr="008C7296">
              <w:rPr>
                <w:rFonts w:ascii="Times New Roman" w:hAnsi="Times New Roman" w:cs="Times New Roman"/>
                <w:b/>
                <w:bCs/>
                <w:color w:val="000000"/>
                <w:sz w:val="22"/>
                <w:szCs w:val="22"/>
                <w:lang w:val="lt-LT"/>
              </w:rPr>
              <w:t xml:space="preserve"> Duomenys apie </w:t>
            </w:r>
            <w:r w:rsidR="00173B53">
              <w:rPr>
                <w:rFonts w:ascii="Times New Roman" w:hAnsi="Times New Roman" w:cs="Times New Roman"/>
                <w:b/>
                <w:bCs/>
                <w:color w:val="000000"/>
                <w:sz w:val="22"/>
                <w:szCs w:val="22"/>
                <w:lang w:val="lt-LT"/>
              </w:rPr>
              <w:t xml:space="preserve">veiklą ar </w:t>
            </w:r>
            <w:proofErr w:type="spellStart"/>
            <w:r w:rsidR="00173B53">
              <w:rPr>
                <w:rFonts w:ascii="Times New Roman" w:hAnsi="Times New Roman" w:cs="Times New Roman"/>
                <w:b/>
                <w:bCs/>
                <w:color w:val="000000"/>
                <w:sz w:val="22"/>
                <w:szCs w:val="22"/>
                <w:lang w:val="lt-LT"/>
              </w:rPr>
              <w:t>poveiklę</w:t>
            </w:r>
            <w:proofErr w:type="spellEnd"/>
            <w:r w:rsidR="005A04DE" w:rsidRPr="008C7296">
              <w:rPr>
                <w:rFonts w:ascii="Times New Roman" w:hAnsi="Times New Roman" w:cs="Times New Roman"/>
                <w:b/>
                <w:bCs/>
                <w:color w:val="000000"/>
                <w:sz w:val="22"/>
                <w:szCs w:val="22"/>
                <w:lang w:val="lt-LT"/>
              </w:rPr>
              <w:t xml:space="preserve"> </w:t>
            </w:r>
          </w:p>
        </w:tc>
      </w:tr>
      <w:tr w:rsidR="00173B53" w:rsidRPr="008C7296" w:rsidTr="00C33234">
        <w:tc>
          <w:tcPr>
            <w:tcW w:w="4503" w:type="dxa"/>
            <w:tcBorders>
              <w:top w:val="single" w:sz="4" w:space="0" w:color="auto"/>
              <w:left w:val="single" w:sz="4" w:space="0" w:color="auto"/>
              <w:bottom w:val="single" w:sz="4" w:space="0" w:color="auto"/>
              <w:right w:val="single" w:sz="4" w:space="0" w:color="auto"/>
            </w:tcBorders>
            <w:shd w:val="clear" w:color="auto" w:fill="auto"/>
          </w:tcPr>
          <w:p w:rsidR="00173B53" w:rsidRPr="008C7296" w:rsidRDefault="00173B53" w:rsidP="00173B53">
            <w:pPr>
              <w:autoSpaceDE w:val="0"/>
              <w:autoSpaceDN w:val="0"/>
              <w:adjustRightInd w:val="0"/>
              <w:spacing w:after="0" w:line="240" w:lineRule="auto"/>
              <w:rPr>
                <w:rFonts w:ascii="Times New Roman" w:eastAsia="Times New Roman" w:hAnsi="Times New Roman" w:cs="Times New Roman"/>
                <w:color w:val="000000"/>
                <w:sz w:val="22"/>
                <w:szCs w:val="22"/>
                <w:lang w:val="lt-LT"/>
              </w:rPr>
            </w:pPr>
            <w:r w:rsidRPr="000D2DBD">
              <w:rPr>
                <w:rFonts w:ascii="Times New Roman" w:hAnsi="Times New Roman"/>
                <w:b/>
                <w:lang w:val="lt-LT"/>
              </w:rPr>
              <w:t xml:space="preserve">Priemonės veiklos ar </w:t>
            </w:r>
            <w:proofErr w:type="spellStart"/>
            <w:r w:rsidRPr="000D2DBD">
              <w:rPr>
                <w:rFonts w:ascii="Times New Roman" w:hAnsi="Times New Roman"/>
                <w:b/>
                <w:lang w:val="lt-LT"/>
              </w:rPr>
              <w:t>poveiklės</w:t>
            </w:r>
            <w:proofErr w:type="spellEnd"/>
            <w:r w:rsidRPr="000D2DBD">
              <w:rPr>
                <w:rFonts w:ascii="Times New Roman" w:hAnsi="Times New Roman"/>
                <w:b/>
                <w:lang w:val="lt-LT"/>
              </w:rPr>
              <w:t xml:space="preserve"> numeris</w:t>
            </w:r>
          </w:p>
        </w:tc>
        <w:tc>
          <w:tcPr>
            <w:tcW w:w="10773" w:type="dxa"/>
            <w:tcBorders>
              <w:top w:val="single" w:sz="4" w:space="0" w:color="auto"/>
              <w:left w:val="single" w:sz="4" w:space="0" w:color="auto"/>
              <w:bottom w:val="single" w:sz="4" w:space="0" w:color="auto"/>
              <w:right w:val="single" w:sz="4" w:space="0" w:color="auto"/>
            </w:tcBorders>
            <w:shd w:val="clear" w:color="auto" w:fill="auto"/>
          </w:tcPr>
          <w:p w:rsidR="00173B53" w:rsidRPr="008C7296" w:rsidRDefault="00173B53" w:rsidP="00173B53">
            <w:pPr>
              <w:autoSpaceDE w:val="0"/>
              <w:autoSpaceDN w:val="0"/>
              <w:adjustRightInd w:val="0"/>
              <w:spacing w:after="0" w:line="240" w:lineRule="auto"/>
              <w:jc w:val="both"/>
              <w:rPr>
                <w:rFonts w:ascii="Times New Roman" w:eastAsia="Times New Roman" w:hAnsi="Times New Roman" w:cs="Times New Roman"/>
                <w:color w:val="000000"/>
                <w:sz w:val="22"/>
                <w:szCs w:val="22"/>
                <w:lang w:val="lt-LT"/>
              </w:rPr>
            </w:pPr>
          </w:p>
        </w:tc>
      </w:tr>
      <w:tr w:rsidR="00173B53" w:rsidRPr="008C7296" w:rsidTr="00C33234">
        <w:tc>
          <w:tcPr>
            <w:tcW w:w="4503" w:type="dxa"/>
            <w:tcBorders>
              <w:top w:val="single" w:sz="4" w:space="0" w:color="auto"/>
              <w:left w:val="single" w:sz="4" w:space="0" w:color="auto"/>
              <w:bottom w:val="single" w:sz="4" w:space="0" w:color="auto"/>
              <w:right w:val="single" w:sz="4" w:space="0" w:color="auto"/>
            </w:tcBorders>
            <w:shd w:val="clear" w:color="auto" w:fill="auto"/>
          </w:tcPr>
          <w:p w:rsidR="00173B53" w:rsidRPr="008C7296" w:rsidRDefault="00173B53" w:rsidP="00173B53">
            <w:pPr>
              <w:autoSpaceDE w:val="0"/>
              <w:autoSpaceDN w:val="0"/>
              <w:adjustRightInd w:val="0"/>
              <w:spacing w:after="0" w:line="240" w:lineRule="auto"/>
              <w:rPr>
                <w:rFonts w:ascii="Times New Roman" w:eastAsia="Times New Roman" w:hAnsi="Times New Roman" w:cs="Times New Roman"/>
                <w:color w:val="000000"/>
                <w:sz w:val="22"/>
                <w:szCs w:val="22"/>
                <w:lang w:val="lt-LT"/>
              </w:rPr>
            </w:pPr>
            <w:r w:rsidRPr="000D2DBD">
              <w:rPr>
                <w:rFonts w:ascii="Times New Roman" w:hAnsi="Times New Roman"/>
                <w:b/>
                <w:lang w:val="lt-LT"/>
              </w:rPr>
              <w:t xml:space="preserve">Priemonės veiklos ar </w:t>
            </w:r>
            <w:proofErr w:type="spellStart"/>
            <w:r w:rsidRPr="000D2DBD">
              <w:rPr>
                <w:rFonts w:ascii="Times New Roman" w:hAnsi="Times New Roman"/>
                <w:b/>
                <w:lang w:val="lt-LT"/>
              </w:rPr>
              <w:t>poveiklės</w:t>
            </w:r>
            <w:proofErr w:type="spellEnd"/>
            <w:r>
              <w:rPr>
                <w:rFonts w:ascii="Times New Roman" w:hAnsi="Times New Roman"/>
                <w:b/>
                <w:lang w:val="lt-LT"/>
              </w:rPr>
              <w:t xml:space="preserve"> </w:t>
            </w:r>
            <w:r w:rsidRPr="000D2DBD">
              <w:rPr>
                <w:rFonts w:ascii="Times New Roman" w:hAnsi="Times New Roman"/>
                <w:b/>
                <w:lang w:val="lt-LT"/>
              </w:rPr>
              <w:t>pavadinimas</w:t>
            </w:r>
          </w:p>
        </w:tc>
        <w:tc>
          <w:tcPr>
            <w:tcW w:w="10773" w:type="dxa"/>
            <w:tcBorders>
              <w:top w:val="single" w:sz="4" w:space="0" w:color="auto"/>
              <w:left w:val="single" w:sz="4" w:space="0" w:color="auto"/>
              <w:bottom w:val="single" w:sz="4" w:space="0" w:color="auto"/>
              <w:right w:val="single" w:sz="4" w:space="0" w:color="auto"/>
            </w:tcBorders>
            <w:shd w:val="clear" w:color="auto" w:fill="auto"/>
          </w:tcPr>
          <w:p w:rsidR="00173B53" w:rsidRPr="008C7296" w:rsidRDefault="00173B53" w:rsidP="00173B53">
            <w:pPr>
              <w:autoSpaceDE w:val="0"/>
              <w:autoSpaceDN w:val="0"/>
              <w:adjustRightInd w:val="0"/>
              <w:spacing w:after="0" w:line="240" w:lineRule="auto"/>
              <w:jc w:val="both"/>
              <w:rPr>
                <w:rFonts w:ascii="Times New Roman" w:eastAsia="Times New Roman" w:hAnsi="Times New Roman" w:cs="Times New Roman"/>
                <w:color w:val="000000"/>
                <w:sz w:val="22"/>
                <w:szCs w:val="22"/>
                <w:lang w:val="lt-LT"/>
              </w:rPr>
            </w:pPr>
          </w:p>
        </w:tc>
      </w:tr>
      <w:tr w:rsidR="00173B53" w:rsidRPr="008C7296" w:rsidTr="00C33234">
        <w:tc>
          <w:tcPr>
            <w:tcW w:w="4503" w:type="dxa"/>
            <w:tcBorders>
              <w:top w:val="single" w:sz="4" w:space="0" w:color="auto"/>
              <w:left w:val="single" w:sz="4" w:space="0" w:color="auto"/>
              <w:bottom w:val="single" w:sz="4" w:space="0" w:color="auto"/>
              <w:right w:val="single" w:sz="4" w:space="0" w:color="auto"/>
            </w:tcBorders>
            <w:shd w:val="clear" w:color="auto" w:fill="auto"/>
          </w:tcPr>
          <w:p w:rsidR="00173B53" w:rsidRPr="008C7296" w:rsidRDefault="00173B53" w:rsidP="00173B53">
            <w:pPr>
              <w:autoSpaceDE w:val="0"/>
              <w:autoSpaceDN w:val="0"/>
              <w:adjustRightInd w:val="0"/>
              <w:spacing w:after="0" w:line="240" w:lineRule="auto"/>
              <w:rPr>
                <w:rFonts w:ascii="Times New Roman" w:eastAsia="Times New Roman" w:hAnsi="Times New Roman" w:cs="Times New Roman"/>
                <w:color w:val="000000"/>
                <w:sz w:val="22"/>
                <w:szCs w:val="22"/>
                <w:lang w:val="lt-LT"/>
              </w:rPr>
            </w:pPr>
            <w:r w:rsidRPr="000D2DBD">
              <w:rPr>
                <w:rFonts w:ascii="Times New Roman" w:hAnsi="Times New Roman"/>
                <w:b/>
                <w:lang w:val="lt-LT"/>
              </w:rPr>
              <w:t>Už priemonę atsakinga ministerija (-</w:t>
            </w:r>
            <w:proofErr w:type="spellStart"/>
            <w:r w:rsidRPr="000D2DBD">
              <w:rPr>
                <w:rFonts w:ascii="Times New Roman" w:hAnsi="Times New Roman"/>
                <w:b/>
                <w:lang w:val="lt-LT"/>
              </w:rPr>
              <w:t>os</w:t>
            </w:r>
            <w:proofErr w:type="spellEnd"/>
            <w:r w:rsidRPr="000D2DBD">
              <w:rPr>
                <w:rFonts w:ascii="Times New Roman" w:hAnsi="Times New Roman"/>
                <w:b/>
                <w:lang w:val="lt-LT"/>
              </w:rPr>
              <w:t>) (paramos/pagalbos teikėjas)</w:t>
            </w:r>
          </w:p>
        </w:tc>
        <w:tc>
          <w:tcPr>
            <w:tcW w:w="10773" w:type="dxa"/>
            <w:tcBorders>
              <w:top w:val="single" w:sz="4" w:space="0" w:color="auto"/>
              <w:left w:val="single" w:sz="4" w:space="0" w:color="auto"/>
              <w:bottom w:val="single" w:sz="4" w:space="0" w:color="auto"/>
              <w:right w:val="single" w:sz="4" w:space="0" w:color="auto"/>
            </w:tcBorders>
            <w:shd w:val="clear" w:color="auto" w:fill="auto"/>
          </w:tcPr>
          <w:p w:rsidR="00173B53" w:rsidRPr="008C7296" w:rsidRDefault="00173B53" w:rsidP="00173B53">
            <w:pPr>
              <w:autoSpaceDE w:val="0"/>
              <w:autoSpaceDN w:val="0"/>
              <w:adjustRightInd w:val="0"/>
              <w:spacing w:after="0" w:line="240" w:lineRule="auto"/>
              <w:jc w:val="both"/>
              <w:rPr>
                <w:rFonts w:ascii="Times New Roman" w:eastAsia="Times New Roman" w:hAnsi="Times New Roman" w:cs="Times New Roman"/>
                <w:b/>
                <w:bCs/>
                <w:color w:val="000000"/>
                <w:sz w:val="22"/>
                <w:szCs w:val="22"/>
                <w:lang w:val="lt-LT"/>
              </w:rPr>
            </w:pPr>
          </w:p>
        </w:tc>
      </w:tr>
      <w:tr w:rsidR="00173B53" w:rsidRPr="008C7296" w:rsidTr="00C33234">
        <w:tc>
          <w:tcPr>
            <w:tcW w:w="4503" w:type="dxa"/>
            <w:tcBorders>
              <w:top w:val="single" w:sz="4" w:space="0" w:color="auto"/>
              <w:left w:val="single" w:sz="4" w:space="0" w:color="auto"/>
              <w:bottom w:val="single" w:sz="4" w:space="0" w:color="auto"/>
              <w:right w:val="single" w:sz="4" w:space="0" w:color="auto"/>
            </w:tcBorders>
            <w:shd w:val="clear" w:color="auto" w:fill="auto"/>
          </w:tcPr>
          <w:p w:rsidR="00173B53" w:rsidRPr="000D2DBD" w:rsidRDefault="00173B53" w:rsidP="00173B53">
            <w:pPr>
              <w:autoSpaceDE w:val="0"/>
              <w:autoSpaceDN w:val="0"/>
              <w:adjustRightInd w:val="0"/>
              <w:spacing w:after="0" w:line="240" w:lineRule="auto"/>
              <w:rPr>
                <w:rFonts w:ascii="Times New Roman" w:hAnsi="Times New Roman"/>
                <w:b/>
                <w:lang w:val="lt-LT"/>
              </w:rPr>
            </w:pPr>
            <w:r w:rsidRPr="000D2DBD">
              <w:rPr>
                <w:rFonts w:ascii="Times New Roman" w:hAnsi="Times New Roman"/>
                <w:b/>
                <w:lang w:val="lt-LT"/>
              </w:rPr>
              <w:t xml:space="preserve">Pagal priemonės veiklą ar </w:t>
            </w:r>
            <w:proofErr w:type="spellStart"/>
            <w:r w:rsidRPr="000D2DBD">
              <w:rPr>
                <w:rFonts w:ascii="Times New Roman" w:hAnsi="Times New Roman"/>
                <w:b/>
                <w:lang w:val="lt-LT"/>
              </w:rPr>
              <w:t>poveiklę</w:t>
            </w:r>
            <w:proofErr w:type="spellEnd"/>
            <w:r w:rsidRPr="000D2DBD">
              <w:rPr>
                <w:rFonts w:ascii="Times New Roman" w:hAnsi="Times New Roman"/>
                <w:b/>
                <w:lang w:val="lt-LT"/>
              </w:rPr>
              <w:t xml:space="preserve"> numatytos remti veiklos</w:t>
            </w:r>
          </w:p>
        </w:tc>
        <w:tc>
          <w:tcPr>
            <w:tcW w:w="10773" w:type="dxa"/>
            <w:tcBorders>
              <w:top w:val="single" w:sz="4" w:space="0" w:color="auto"/>
              <w:left w:val="single" w:sz="4" w:space="0" w:color="auto"/>
              <w:bottom w:val="single" w:sz="4" w:space="0" w:color="auto"/>
              <w:right w:val="single" w:sz="4" w:space="0" w:color="auto"/>
            </w:tcBorders>
            <w:shd w:val="clear" w:color="auto" w:fill="auto"/>
          </w:tcPr>
          <w:p w:rsidR="00173B53" w:rsidRPr="008C7296" w:rsidRDefault="00173B53" w:rsidP="00173B53">
            <w:pPr>
              <w:autoSpaceDE w:val="0"/>
              <w:autoSpaceDN w:val="0"/>
              <w:adjustRightInd w:val="0"/>
              <w:spacing w:after="0" w:line="240" w:lineRule="auto"/>
              <w:jc w:val="both"/>
              <w:rPr>
                <w:rFonts w:ascii="Times New Roman" w:eastAsia="Times New Roman" w:hAnsi="Times New Roman" w:cs="Times New Roman"/>
                <w:b/>
                <w:bCs/>
                <w:color w:val="000000"/>
                <w:sz w:val="22"/>
                <w:szCs w:val="22"/>
                <w:lang w:val="lt-LT"/>
              </w:rPr>
            </w:pPr>
          </w:p>
        </w:tc>
      </w:tr>
      <w:tr w:rsidR="00173B53" w:rsidRPr="008C7296" w:rsidTr="00C33234">
        <w:tc>
          <w:tcPr>
            <w:tcW w:w="4503" w:type="dxa"/>
            <w:tcBorders>
              <w:top w:val="single" w:sz="4" w:space="0" w:color="auto"/>
              <w:left w:val="single" w:sz="4" w:space="0" w:color="auto"/>
              <w:bottom w:val="single" w:sz="4" w:space="0" w:color="auto"/>
              <w:right w:val="single" w:sz="4" w:space="0" w:color="auto"/>
            </w:tcBorders>
            <w:shd w:val="clear" w:color="auto" w:fill="auto"/>
          </w:tcPr>
          <w:p w:rsidR="00173B53" w:rsidRPr="000D2DBD" w:rsidRDefault="00173B53" w:rsidP="00173B53">
            <w:pPr>
              <w:autoSpaceDE w:val="0"/>
              <w:autoSpaceDN w:val="0"/>
              <w:adjustRightInd w:val="0"/>
              <w:spacing w:after="0" w:line="240" w:lineRule="auto"/>
              <w:rPr>
                <w:rFonts w:ascii="Times New Roman" w:hAnsi="Times New Roman"/>
                <w:b/>
                <w:lang w:val="lt-LT"/>
              </w:rPr>
            </w:pPr>
            <w:r w:rsidRPr="000D2DBD">
              <w:rPr>
                <w:rFonts w:ascii="Times New Roman" w:hAnsi="Times New Roman"/>
                <w:b/>
                <w:lang w:val="lt-LT"/>
              </w:rPr>
              <w:t xml:space="preserve">Galimi pareiškėjai/partneriai pagal priemonę ar </w:t>
            </w:r>
            <w:proofErr w:type="spellStart"/>
            <w:r w:rsidRPr="000D2DBD">
              <w:rPr>
                <w:rFonts w:ascii="Times New Roman" w:hAnsi="Times New Roman"/>
                <w:b/>
                <w:lang w:val="lt-LT"/>
              </w:rPr>
              <w:t>poveiklę</w:t>
            </w:r>
            <w:proofErr w:type="spellEnd"/>
          </w:p>
        </w:tc>
        <w:tc>
          <w:tcPr>
            <w:tcW w:w="10773" w:type="dxa"/>
            <w:tcBorders>
              <w:top w:val="single" w:sz="4" w:space="0" w:color="auto"/>
              <w:left w:val="single" w:sz="4" w:space="0" w:color="auto"/>
              <w:bottom w:val="single" w:sz="4" w:space="0" w:color="auto"/>
              <w:right w:val="single" w:sz="4" w:space="0" w:color="auto"/>
            </w:tcBorders>
            <w:shd w:val="clear" w:color="auto" w:fill="auto"/>
          </w:tcPr>
          <w:p w:rsidR="00173B53" w:rsidRPr="008C7296" w:rsidRDefault="00173B53" w:rsidP="00173B53">
            <w:pPr>
              <w:autoSpaceDE w:val="0"/>
              <w:autoSpaceDN w:val="0"/>
              <w:adjustRightInd w:val="0"/>
              <w:spacing w:after="0" w:line="240" w:lineRule="auto"/>
              <w:jc w:val="both"/>
              <w:rPr>
                <w:rFonts w:ascii="Times New Roman" w:eastAsia="Times New Roman" w:hAnsi="Times New Roman" w:cs="Times New Roman"/>
                <w:b/>
                <w:bCs/>
                <w:color w:val="000000"/>
                <w:sz w:val="22"/>
                <w:szCs w:val="22"/>
                <w:lang w:val="lt-LT"/>
              </w:rPr>
            </w:pPr>
          </w:p>
        </w:tc>
      </w:tr>
    </w:tbl>
    <w:p w:rsidR="00CE363D" w:rsidRPr="00F26DAB" w:rsidRDefault="00CE363D" w:rsidP="00CE363D">
      <w:pPr>
        <w:pStyle w:val="Default"/>
        <w:contextualSpacing/>
        <w:jc w:val="center"/>
        <w:rPr>
          <w:rFonts w:ascii="Times New Roman" w:hAnsi="Times New Roman" w:cs="Times New Roman"/>
          <w:caps/>
          <w:color w:val="auto"/>
          <w:sz w:val="22"/>
          <w:szCs w:val="22"/>
        </w:rPr>
      </w:pPr>
    </w:p>
    <w:p w:rsidR="00C33234" w:rsidRPr="00435D69" w:rsidRDefault="00C33234" w:rsidP="00C33234">
      <w:pPr>
        <w:spacing w:after="0" w:line="240" w:lineRule="auto"/>
        <w:contextualSpacing/>
        <w:rPr>
          <w:rFonts w:ascii="Times New Roman" w:hAnsi="Times New Roman" w:cs="Times New Roman"/>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948"/>
        <w:gridCol w:w="709"/>
        <w:gridCol w:w="567"/>
        <w:gridCol w:w="6379"/>
      </w:tblGrid>
      <w:tr w:rsidR="00C33234" w:rsidRPr="00F26DAB" w:rsidTr="00C33234">
        <w:tc>
          <w:tcPr>
            <w:tcW w:w="15276" w:type="dxa"/>
            <w:gridSpan w:val="5"/>
            <w:shd w:val="clear" w:color="auto" w:fill="BFBFBF"/>
          </w:tcPr>
          <w:p w:rsidR="00C33234" w:rsidRPr="00DB0401" w:rsidRDefault="00C33234" w:rsidP="00881F56">
            <w:pPr>
              <w:pStyle w:val="Default"/>
              <w:ind w:firstLine="720"/>
              <w:contextualSpacing/>
              <w:rPr>
                <w:rFonts w:ascii="Times New Roman" w:eastAsia="Times New Roman" w:hAnsi="Times New Roman" w:cs="Times New Roman"/>
                <w:color w:val="auto"/>
                <w:sz w:val="22"/>
                <w:szCs w:val="22"/>
                <w:lang w:eastAsia="lt-LT"/>
              </w:rPr>
            </w:pPr>
          </w:p>
          <w:p w:rsidR="00C33234" w:rsidRPr="00DB0401" w:rsidRDefault="00C33234" w:rsidP="00881F56">
            <w:pPr>
              <w:pStyle w:val="Default"/>
              <w:ind w:firstLine="720"/>
              <w:contextualSpacing/>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I</w:t>
            </w:r>
            <w:r>
              <w:rPr>
                <w:rFonts w:ascii="Times New Roman" w:eastAsia="Times New Roman" w:hAnsi="Times New Roman" w:cs="Times New Roman"/>
                <w:b/>
                <w:bCs/>
                <w:sz w:val="22"/>
                <w:szCs w:val="22"/>
                <w:lang w:eastAsia="lt-LT"/>
              </w:rPr>
              <w:t>I</w:t>
            </w:r>
            <w:r w:rsidRPr="00DB0401">
              <w:rPr>
                <w:rFonts w:ascii="Times New Roman" w:eastAsia="Times New Roman" w:hAnsi="Times New Roman" w:cs="Times New Roman"/>
                <w:b/>
                <w:bCs/>
                <w:sz w:val="22"/>
                <w:szCs w:val="22"/>
                <w:lang w:eastAsia="lt-LT"/>
              </w:rPr>
              <w:t xml:space="preserve">. </w:t>
            </w:r>
            <w:r>
              <w:rPr>
                <w:rFonts w:ascii="Times New Roman" w:eastAsia="Times New Roman" w:hAnsi="Times New Roman" w:cs="Times New Roman"/>
                <w:b/>
                <w:bCs/>
                <w:sz w:val="22"/>
                <w:szCs w:val="22"/>
                <w:lang w:eastAsia="lt-LT"/>
              </w:rPr>
              <w:t>A</w:t>
            </w:r>
            <w:r w:rsidRPr="00DB0401">
              <w:rPr>
                <w:rFonts w:ascii="Times New Roman" w:eastAsia="Times New Roman" w:hAnsi="Times New Roman" w:cs="Times New Roman"/>
                <w:b/>
                <w:bCs/>
                <w:sz w:val="22"/>
                <w:szCs w:val="22"/>
                <w:lang w:eastAsia="lt-LT"/>
              </w:rPr>
              <w:t xml:space="preserve">titikties </w:t>
            </w:r>
            <w:r w:rsidRPr="00DB0401">
              <w:rPr>
                <w:rFonts w:ascii="Times New Roman" w:eastAsia="Times New Roman" w:hAnsi="Times New Roman" w:cs="Times New Roman"/>
                <w:b/>
                <w:bCs/>
                <w:i/>
                <w:sz w:val="22"/>
                <w:szCs w:val="22"/>
                <w:lang w:eastAsia="lt-LT"/>
              </w:rPr>
              <w:t xml:space="preserve">de </w:t>
            </w:r>
            <w:proofErr w:type="spellStart"/>
            <w:r w:rsidRPr="00DB0401">
              <w:rPr>
                <w:rFonts w:ascii="Times New Roman" w:eastAsia="Times New Roman" w:hAnsi="Times New Roman" w:cs="Times New Roman"/>
                <w:b/>
                <w:bCs/>
                <w:i/>
                <w:sz w:val="22"/>
                <w:szCs w:val="22"/>
                <w:lang w:eastAsia="lt-LT"/>
              </w:rPr>
              <w:t>minimis</w:t>
            </w:r>
            <w:proofErr w:type="spellEnd"/>
            <w:r w:rsidRPr="00DB0401">
              <w:rPr>
                <w:rFonts w:ascii="Times New Roman" w:eastAsia="Times New Roman" w:hAnsi="Times New Roman" w:cs="Times New Roman"/>
                <w:b/>
                <w:bCs/>
                <w:sz w:val="22"/>
                <w:szCs w:val="22"/>
                <w:lang w:eastAsia="lt-LT"/>
              </w:rPr>
              <w:t xml:space="preserve"> reglament</w:t>
            </w:r>
            <w:r>
              <w:rPr>
                <w:rFonts w:ascii="Times New Roman" w:eastAsia="Times New Roman" w:hAnsi="Times New Roman" w:cs="Times New Roman"/>
                <w:b/>
                <w:bCs/>
                <w:sz w:val="22"/>
                <w:szCs w:val="22"/>
                <w:lang w:eastAsia="lt-LT"/>
              </w:rPr>
              <w:t>e</w:t>
            </w:r>
            <w:r>
              <w:rPr>
                <w:rStyle w:val="Puslapioinaosnuoroda"/>
                <w:rFonts w:ascii="Times New Roman" w:eastAsia="Times New Roman" w:hAnsi="Times New Roman" w:cs="Times New Roman"/>
                <w:b/>
                <w:bCs/>
                <w:sz w:val="22"/>
                <w:szCs w:val="22"/>
                <w:lang w:eastAsia="lt-LT"/>
              </w:rPr>
              <w:footnoteReference w:id="2"/>
            </w:r>
            <w:r>
              <w:rPr>
                <w:rFonts w:ascii="Times New Roman" w:eastAsia="Times New Roman" w:hAnsi="Times New Roman" w:cs="Times New Roman"/>
                <w:b/>
                <w:bCs/>
                <w:sz w:val="22"/>
                <w:szCs w:val="22"/>
                <w:lang w:eastAsia="lt-LT"/>
              </w:rPr>
              <w:t xml:space="preserve"> nustatytoms sąlygoms vertinimas</w:t>
            </w:r>
          </w:p>
          <w:p w:rsidR="00C33234" w:rsidRPr="00DB0401" w:rsidRDefault="00C33234" w:rsidP="00881F56">
            <w:pPr>
              <w:pStyle w:val="Default"/>
              <w:ind w:firstLine="720"/>
              <w:contextualSpacing/>
              <w:rPr>
                <w:rFonts w:ascii="Times New Roman" w:eastAsia="Times New Roman" w:hAnsi="Times New Roman" w:cs="Times New Roman"/>
                <w:sz w:val="22"/>
                <w:szCs w:val="22"/>
                <w:lang w:eastAsia="lt-LT"/>
              </w:rPr>
            </w:pPr>
          </w:p>
        </w:tc>
      </w:tr>
      <w:tr w:rsidR="007A1280" w:rsidRPr="00F26DAB" w:rsidTr="00C33234">
        <w:trPr>
          <w:trHeight w:val="284"/>
        </w:trPr>
        <w:tc>
          <w:tcPr>
            <w:tcW w:w="673" w:type="dxa"/>
            <w:vMerge w:val="restart"/>
            <w:shd w:val="clear" w:color="auto" w:fill="auto"/>
          </w:tcPr>
          <w:p w:rsidR="007A1280" w:rsidRPr="00DB0401" w:rsidRDefault="00C33234" w:rsidP="007A1280">
            <w:pPr>
              <w:pStyle w:val="Default"/>
              <w:tabs>
                <w:tab w:val="left" w:pos="0"/>
              </w:tabs>
              <w:ind w:right="-465" w:firstLine="720"/>
              <w:contextualSpacing/>
              <w:rPr>
                <w:rFonts w:ascii="Times New Roman" w:eastAsia="Times New Roman" w:hAnsi="Times New Roman" w:cs="Times New Roman"/>
                <w:sz w:val="22"/>
                <w:szCs w:val="22"/>
                <w:lang w:eastAsia="lt-LT"/>
              </w:rPr>
            </w:pPr>
            <w:proofErr w:type="spellStart"/>
            <w:r>
              <w:rPr>
                <w:rFonts w:ascii="Times New Roman" w:eastAsia="Times New Roman" w:hAnsi="Times New Roman" w:cs="Times New Roman"/>
                <w:b/>
                <w:bCs/>
                <w:sz w:val="22"/>
                <w:szCs w:val="22"/>
                <w:lang w:eastAsia="lt-LT"/>
              </w:rPr>
              <w:t>N</w:t>
            </w:r>
            <w:r w:rsidR="007A1280" w:rsidRPr="00C33234">
              <w:rPr>
                <w:rFonts w:ascii="Times New Roman" w:eastAsia="Times New Roman" w:hAnsi="Times New Roman" w:cs="Times New Roman"/>
                <w:sz w:val="22"/>
                <w:szCs w:val="22"/>
                <w:lang w:eastAsia="lt-LT"/>
              </w:rPr>
              <w:t>N</w:t>
            </w:r>
            <w:r w:rsidRPr="00C33234">
              <w:rPr>
                <w:rFonts w:ascii="Times New Roman" w:eastAsia="Times New Roman" w:hAnsi="Times New Roman" w:cs="Times New Roman"/>
                <w:sz w:val="22"/>
                <w:szCs w:val="22"/>
                <w:lang w:eastAsia="lt-LT"/>
              </w:rPr>
              <w:t>r</w:t>
            </w:r>
            <w:proofErr w:type="spellEnd"/>
            <w:r w:rsidRPr="00C33234">
              <w:rPr>
                <w:rFonts w:ascii="Times New Roman" w:eastAsia="Times New Roman" w:hAnsi="Times New Roman" w:cs="Times New Roman"/>
                <w:sz w:val="22"/>
                <w:szCs w:val="22"/>
                <w:lang w:eastAsia="lt-LT"/>
              </w:rPr>
              <w:t>.</w:t>
            </w:r>
            <w:r w:rsidR="007A1280" w:rsidRPr="00DB0401">
              <w:rPr>
                <w:rFonts w:ascii="Times New Roman" w:eastAsia="Times New Roman" w:hAnsi="Times New Roman" w:cs="Times New Roman"/>
                <w:b/>
                <w:bCs/>
                <w:sz w:val="22"/>
                <w:szCs w:val="22"/>
                <w:lang w:eastAsia="lt-LT"/>
              </w:rPr>
              <w:t xml:space="preserve"> </w:t>
            </w:r>
          </w:p>
        </w:tc>
        <w:tc>
          <w:tcPr>
            <w:tcW w:w="6948" w:type="dxa"/>
            <w:vMerge w:val="restart"/>
            <w:shd w:val="clear" w:color="auto" w:fill="auto"/>
            <w:vAlign w:val="center"/>
          </w:tcPr>
          <w:p w:rsidR="007A1280" w:rsidRPr="00DB0401" w:rsidRDefault="007A1280" w:rsidP="007A1280">
            <w:pPr>
              <w:pStyle w:val="Default"/>
              <w:contextualSpacing/>
              <w:jc w:val="center"/>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Klausimai</w:t>
            </w:r>
          </w:p>
        </w:tc>
        <w:tc>
          <w:tcPr>
            <w:tcW w:w="1276" w:type="dxa"/>
            <w:gridSpan w:val="2"/>
            <w:shd w:val="clear" w:color="auto" w:fill="auto"/>
            <w:vAlign w:val="center"/>
          </w:tcPr>
          <w:p w:rsidR="007A1280" w:rsidRPr="00DB0401" w:rsidRDefault="007A1280" w:rsidP="007A1280">
            <w:pPr>
              <w:pStyle w:val="Default"/>
              <w:contextualSpacing/>
              <w:jc w:val="center"/>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Rezultatas</w:t>
            </w:r>
          </w:p>
        </w:tc>
        <w:tc>
          <w:tcPr>
            <w:tcW w:w="6379" w:type="dxa"/>
            <w:shd w:val="clear" w:color="auto" w:fill="auto"/>
            <w:vAlign w:val="center"/>
          </w:tcPr>
          <w:p w:rsidR="007A1280" w:rsidRPr="00DB0401" w:rsidRDefault="007A1280" w:rsidP="007A1280">
            <w:pPr>
              <w:pStyle w:val="Default"/>
              <w:contextualSpacing/>
              <w:jc w:val="center"/>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 xml:space="preserve">Priemonės veiklos ar </w:t>
            </w:r>
            <w:proofErr w:type="spellStart"/>
            <w:r>
              <w:rPr>
                <w:rFonts w:ascii="Times New Roman" w:eastAsia="Times New Roman" w:hAnsi="Times New Roman" w:cs="Times New Roman"/>
                <w:b/>
                <w:sz w:val="22"/>
                <w:szCs w:val="22"/>
                <w:lang w:eastAsia="lt-LT"/>
              </w:rPr>
              <w:t>poveiklės</w:t>
            </w:r>
            <w:proofErr w:type="spellEnd"/>
            <w:r>
              <w:rPr>
                <w:rFonts w:ascii="Times New Roman" w:eastAsia="Times New Roman" w:hAnsi="Times New Roman" w:cs="Times New Roman"/>
                <w:b/>
                <w:sz w:val="22"/>
                <w:szCs w:val="22"/>
                <w:lang w:eastAsia="lt-LT"/>
              </w:rPr>
              <w:t xml:space="preserve"> aprašo punktas/priedas (komentaras).</w:t>
            </w:r>
          </w:p>
        </w:tc>
      </w:tr>
      <w:tr w:rsidR="007A1280" w:rsidRPr="00F26DAB" w:rsidTr="00C33234">
        <w:trPr>
          <w:trHeight w:val="451"/>
        </w:trPr>
        <w:tc>
          <w:tcPr>
            <w:tcW w:w="673" w:type="dxa"/>
            <w:vMerge/>
            <w:shd w:val="clear" w:color="auto" w:fill="auto"/>
          </w:tcPr>
          <w:p w:rsidR="007A1280" w:rsidRPr="00DB0401" w:rsidRDefault="007A1280" w:rsidP="007A1280">
            <w:pPr>
              <w:pStyle w:val="Default"/>
              <w:tabs>
                <w:tab w:val="left" w:pos="0"/>
              </w:tabs>
              <w:ind w:right="-465" w:firstLine="720"/>
              <w:contextualSpacing/>
              <w:rPr>
                <w:rFonts w:ascii="Times New Roman" w:eastAsia="Times New Roman" w:hAnsi="Times New Roman" w:cs="Times New Roman"/>
                <w:b/>
                <w:bCs/>
                <w:sz w:val="22"/>
                <w:szCs w:val="22"/>
                <w:lang w:eastAsia="lt-LT"/>
              </w:rPr>
            </w:pPr>
          </w:p>
        </w:tc>
        <w:tc>
          <w:tcPr>
            <w:tcW w:w="6948" w:type="dxa"/>
            <w:vMerge/>
            <w:shd w:val="clear" w:color="auto" w:fill="auto"/>
          </w:tcPr>
          <w:p w:rsidR="007A1280" w:rsidRPr="00DB0401" w:rsidRDefault="007A1280" w:rsidP="007A1280">
            <w:pPr>
              <w:pStyle w:val="Default"/>
              <w:ind w:firstLine="720"/>
              <w:contextualSpacing/>
              <w:jc w:val="both"/>
              <w:rPr>
                <w:rFonts w:ascii="Times New Roman" w:eastAsia="Times New Roman" w:hAnsi="Times New Roman" w:cs="Times New Roman"/>
                <w:b/>
                <w:bCs/>
                <w:sz w:val="22"/>
                <w:szCs w:val="22"/>
                <w:lang w:eastAsia="lt-LT"/>
              </w:rPr>
            </w:pPr>
          </w:p>
        </w:tc>
        <w:tc>
          <w:tcPr>
            <w:tcW w:w="709" w:type="dxa"/>
            <w:shd w:val="clear" w:color="auto" w:fill="auto"/>
          </w:tcPr>
          <w:p w:rsidR="007A1280" w:rsidRPr="00DB0401" w:rsidRDefault="007A1280" w:rsidP="007A1280">
            <w:pPr>
              <w:pStyle w:val="Default"/>
              <w:contextualSpacing/>
              <w:jc w:val="center"/>
              <w:rPr>
                <w:rFonts w:ascii="Times New Roman" w:eastAsia="Times New Roman" w:hAnsi="Times New Roman" w:cs="Times New Roman"/>
                <w:b/>
                <w:bCs/>
                <w:sz w:val="22"/>
                <w:szCs w:val="22"/>
                <w:lang w:eastAsia="lt-LT"/>
              </w:rPr>
            </w:pPr>
            <w:r w:rsidRPr="00DB0401">
              <w:rPr>
                <w:rFonts w:ascii="Times New Roman" w:eastAsia="Times New Roman" w:hAnsi="Times New Roman" w:cs="Times New Roman"/>
                <w:b/>
                <w:bCs/>
                <w:sz w:val="22"/>
                <w:szCs w:val="22"/>
                <w:lang w:eastAsia="lt-LT"/>
              </w:rPr>
              <w:t>Taip</w:t>
            </w:r>
          </w:p>
        </w:tc>
        <w:tc>
          <w:tcPr>
            <w:tcW w:w="567" w:type="dxa"/>
            <w:shd w:val="clear" w:color="auto" w:fill="auto"/>
          </w:tcPr>
          <w:p w:rsidR="007A1280" w:rsidRPr="00DB0401" w:rsidRDefault="007A1280" w:rsidP="007A1280">
            <w:pPr>
              <w:pStyle w:val="Default"/>
              <w:contextualSpacing/>
              <w:jc w:val="center"/>
              <w:rPr>
                <w:rFonts w:ascii="Times New Roman" w:eastAsia="Times New Roman" w:hAnsi="Times New Roman" w:cs="Times New Roman"/>
                <w:b/>
                <w:bCs/>
                <w:sz w:val="22"/>
                <w:szCs w:val="22"/>
                <w:lang w:eastAsia="lt-LT"/>
              </w:rPr>
            </w:pPr>
            <w:r w:rsidRPr="00DB0401">
              <w:rPr>
                <w:rFonts w:ascii="Times New Roman" w:eastAsia="Times New Roman" w:hAnsi="Times New Roman" w:cs="Times New Roman"/>
                <w:b/>
                <w:bCs/>
                <w:sz w:val="22"/>
                <w:szCs w:val="22"/>
                <w:lang w:eastAsia="lt-LT"/>
              </w:rPr>
              <w:t>Ne</w:t>
            </w:r>
          </w:p>
        </w:tc>
        <w:tc>
          <w:tcPr>
            <w:tcW w:w="6379" w:type="dxa"/>
            <w:shd w:val="clear" w:color="auto" w:fill="auto"/>
          </w:tcPr>
          <w:p w:rsidR="007A1280" w:rsidRPr="00DB0401" w:rsidRDefault="007A1280" w:rsidP="007A1280">
            <w:pPr>
              <w:pStyle w:val="Default"/>
              <w:ind w:firstLine="720"/>
              <w:contextualSpacing/>
              <w:jc w:val="both"/>
              <w:rPr>
                <w:rFonts w:ascii="Times New Roman" w:eastAsia="Times New Roman" w:hAnsi="Times New Roman" w:cs="Times New Roman"/>
                <w:sz w:val="22"/>
                <w:szCs w:val="22"/>
                <w:lang w:eastAsia="lt-LT"/>
              </w:rPr>
            </w:pPr>
          </w:p>
        </w:tc>
      </w:tr>
      <w:tr w:rsidR="007A1280" w:rsidRPr="004D496C" w:rsidTr="00C33234">
        <w:trPr>
          <w:trHeight w:val="363"/>
        </w:trPr>
        <w:tc>
          <w:tcPr>
            <w:tcW w:w="673" w:type="dxa"/>
            <w:shd w:val="clear" w:color="auto" w:fill="auto"/>
          </w:tcPr>
          <w:p w:rsidR="007A1280" w:rsidRPr="00DB0401" w:rsidRDefault="007A1280" w:rsidP="007A1280">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sz w:val="22"/>
                <w:szCs w:val="22"/>
                <w:lang w:eastAsia="lt-LT"/>
              </w:rPr>
              <w:t>1.</w:t>
            </w:r>
          </w:p>
        </w:tc>
        <w:tc>
          <w:tcPr>
            <w:tcW w:w="6948" w:type="dxa"/>
            <w:shd w:val="clear" w:color="auto" w:fill="auto"/>
          </w:tcPr>
          <w:p w:rsidR="007A1280" w:rsidRPr="00881F56" w:rsidRDefault="007A1280" w:rsidP="007A1280">
            <w:pPr>
              <w:pStyle w:val="Default"/>
              <w:contextualSpacing/>
              <w:jc w:val="both"/>
              <w:rPr>
                <w:rFonts w:ascii="Times New Roman" w:eastAsia="Times New Roman" w:hAnsi="Times New Roman" w:cs="Times New Roman"/>
                <w:bCs/>
                <w:sz w:val="22"/>
                <w:szCs w:val="22"/>
                <w:lang w:eastAsia="lt-LT"/>
              </w:rPr>
            </w:pPr>
            <w:r w:rsidRPr="00881F56">
              <w:rPr>
                <w:rFonts w:ascii="Times New Roman" w:eastAsia="Times New Roman" w:hAnsi="Times New Roman" w:cs="Times New Roman"/>
                <w:bCs/>
                <w:sz w:val="22"/>
                <w:szCs w:val="22"/>
                <w:lang w:eastAsia="lt-LT"/>
              </w:rPr>
              <w:t>Ar numatytas ribojimas teikti pagalbą veiklai žuvininkystės ir akvakultūros sektoriuje, kuriam taikomas Tarybos (ES) reglamentas Nr. 1379/2013?</w:t>
            </w:r>
            <w:r w:rsidRPr="00881F56">
              <w:rPr>
                <w:rStyle w:val="Puslapioinaosnuoroda"/>
                <w:rFonts w:ascii="Times New Roman" w:eastAsia="Times New Roman" w:hAnsi="Times New Roman" w:cs="Times New Roman"/>
                <w:bCs/>
                <w:sz w:val="22"/>
                <w:szCs w:val="22"/>
                <w:lang w:eastAsia="lt-LT"/>
              </w:rPr>
              <w:footnoteReference w:id="3"/>
            </w:r>
            <w:r w:rsidRPr="00881F56">
              <w:rPr>
                <w:rFonts w:ascii="Times New Roman" w:eastAsia="Times New Roman" w:hAnsi="Times New Roman" w:cs="Times New Roman"/>
                <w:bCs/>
                <w:sz w:val="22"/>
                <w:szCs w:val="22"/>
                <w:lang w:eastAsia="lt-LT"/>
              </w:rPr>
              <w:t xml:space="preserve"> </w:t>
            </w:r>
          </w:p>
        </w:tc>
        <w:tc>
          <w:tcPr>
            <w:tcW w:w="709" w:type="dxa"/>
            <w:shd w:val="clear" w:color="auto" w:fill="auto"/>
            <w:vAlign w:val="center"/>
          </w:tcPr>
          <w:p w:rsidR="007A1280" w:rsidRPr="00DB0401" w:rsidRDefault="007A1280" w:rsidP="007A1280">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bookmarkStart w:id="2" w:name="Tikrinti2"/>
            <w:r w:rsidRPr="00DB0401">
              <w:rPr>
                <w:lang w:val="lt-LT" w:eastAsia="lt-LT"/>
              </w:rPr>
              <w:instrText xml:space="preserve"> FORMCHECKBOX </w:instrText>
            </w:r>
            <w:r w:rsidRPr="00DB0401">
              <w:rPr>
                <w:lang w:val="lt-LT" w:eastAsia="lt-LT"/>
              </w:rPr>
            </w:r>
            <w:r w:rsidRPr="00DB0401">
              <w:rPr>
                <w:lang w:val="lt-LT" w:eastAsia="lt-LT"/>
              </w:rPr>
              <w:fldChar w:fldCharType="separate"/>
            </w:r>
            <w:r w:rsidRPr="00DB0401">
              <w:rPr>
                <w:lang w:val="lt-LT" w:eastAsia="lt-LT"/>
              </w:rPr>
              <w:fldChar w:fldCharType="end"/>
            </w:r>
            <w:bookmarkEnd w:id="2"/>
          </w:p>
        </w:tc>
        <w:tc>
          <w:tcPr>
            <w:tcW w:w="567" w:type="dxa"/>
            <w:shd w:val="clear" w:color="auto" w:fill="auto"/>
            <w:vAlign w:val="center"/>
          </w:tcPr>
          <w:p w:rsidR="007A1280" w:rsidRPr="00DB0401" w:rsidRDefault="007A1280" w:rsidP="007A1280">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Pr="00DB0401">
              <w:rPr>
                <w:rFonts w:ascii="Arial" w:eastAsia="Times New Roman" w:hAnsi="Arial" w:cs="Arial"/>
                <w:sz w:val="20"/>
                <w:szCs w:val="20"/>
                <w:lang w:eastAsia="lt-LT"/>
              </w:rPr>
            </w:r>
            <w:r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6379" w:type="dxa"/>
            <w:shd w:val="clear" w:color="auto" w:fill="auto"/>
          </w:tcPr>
          <w:p w:rsidR="007A1280" w:rsidRPr="00DB0401" w:rsidRDefault="007A1280" w:rsidP="007A1280">
            <w:pPr>
              <w:pStyle w:val="Default"/>
              <w:ind w:firstLine="720"/>
              <w:contextualSpacing/>
              <w:jc w:val="both"/>
              <w:rPr>
                <w:rFonts w:ascii="Times New Roman" w:eastAsia="Times New Roman" w:hAnsi="Times New Roman" w:cs="Times New Roman"/>
                <w:sz w:val="22"/>
                <w:szCs w:val="22"/>
                <w:lang w:eastAsia="lt-LT"/>
              </w:rPr>
            </w:pPr>
          </w:p>
        </w:tc>
      </w:tr>
      <w:tr w:rsidR="007A1280" w:rsidRPr="004D496C" w:rsidTr="00C33234">
        <w:trPr>
          <w:trHeight w:val="363"/>
        </w:trPr>
        <w:tc>
          <w:tcPr>
            <w:tcW w:w="673" w:type="dxa"/>
            <w:shd w:val="clear" w:color="auto" w:fill="auto"/>
          </w:tcPr>
          <w:p w:rsidR="007A1280" w:rsidRPr="00DB0401" w:rsidRDefault="007A1280" w:rsidP="007A1280">
            <w:pPr>
              <w:pStyle w:val="Default"/>
              <w:ind w:right="-465"/>
              <w:contextualSpacing/>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2.</w:t>
            </w:r>
          </w:p>
        </w:tc>
        <w:tc>
          <w:tcPr>
            <w:tcW w:w="6948" w:type="dxa"/>
            <w:shd w:val="clear" w:color="auto" w:fill="auto"/>
          </w:tcPr>
          <w:p w:rsidR="007A1280" w:rsidRPr="00881F56" w:rsidRDefault="007A1280" w:rsidP="007A1280">
            <w:pPr>
              <w:pStyle w:val="Default"/>
              <w:contextualSpacing/>
              <w:jc w:val="both"/>
              <w:rPr>
                <w:rFonts w:ascii="Times New Roman" w:eastAsia="Times New Roman" w:hAnsi="Times New Roman" w:cs="Times New Roman"/>
                <w:bCs/>
                <w:sz w:val="22"/>
                <w:szCs w:val="22"/>
                <w:lang w:eastAsia="lt-LT"/>
              </w:rPr>
            </w:pPr>
            <w:r w:rsidRPr="00881F56">
              <w:rPr>
                <w:rFonts w:ascii="Times New Roman" w:eastAsia="Times New Roman" w:hAnsi="Times New Roman" w:cs="Times New Roman"/>
                <w:bCs/>
                <w:sz w:val="22"/>
                <w:szCs w:val="22"/>
                <w:lang w:eastAsia="lt-LT"/>
              </w:rPr>
              <w:t>Ar numatytas ribojimas teikti pagalbą pirminės žemės ūkio produktų gamybos veiklai?</w:t>
            </w:r>
          </w:p>
        </w:tc>
        <w:tc>
          <w:tcPr>
            <w:tcW w:w="709" w:type="dxa"/>
            <w:shd w:val="clear" w:color="auto" w:fill="auto"/>
            <w:vAlign w:val="center"/>
          </w:tcPr>
          <w:p w:rsidR="007A1280" w:rsidRPr="00DB0401" w:rsidRDefault="007A1280" w:rsidP="007A1280">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Pr="00DB0401">
              <w:rPr>
                <w:lang w:val="lt-LT" w:eastAsia="lt-LT"/>
              </w:rPr>
            </w:r>
            <w:r w:rsidRPr="00DB0401">
              <w:rPr>
                <w:lang w:val="lt-LT" w:eastAsia="lt-LT"/>
              </w:rPr>
              <w:fldChar w:fldCharType="separate"/>
            </w:r>
            <w:r w:rsidRPr="00DB0401">
              <w:rPr>
                <w:lang w:val="lt-LT" w:eastAsia="lt-LT"/>
              </w:rPr>
              <w:fldChar w:fldCharType="end"/>
            </w:r>
          </w:p>
        </w:tc>
        <w:tc>
          <w:tcPr>
            <w:tcW w:w="567" w:type="dxa"/>
            <w:shd w:val="clear" w:color="auto" w:fill="auto"/>
            <w:vAlign w:val="center"/>
          </w:tcPr>
          <w:p w:rsidR="007A1280" w:rsidRPr="00DB0401" w:rsidRDefault="007A1280" w:rsidP="007A1280">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Pr="00DB0401">
              <w:rPr>
                <w:rFonts w:ascii="Arial" w:eastAsia="Times New Roman" w:hAnsi="Arial" w:cs="Arial"/>
                <w:sz w:val="20"/>
                <w:szCs w:val="20"/>
                <w:lang w:eastAsia="lt-LT"/>
              </w:rPr>
            </w:r>
            <w:r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6379" w:type="dxa"/>
            <w:shd w:val="clear" w:color="auto" w:fill="auto"/>
          </w:tcPr>
          <w:p w:rsidR="007A1280" w:rsidRPr="00DB0401" w:rsidRDefault="007A1280" w:rsidP="007A1280">
            <w:pPr>
              <w:pStyle w:val="Default"/>
              <w:ind w:firstLine="720"/>
              <w:contextualSpacing/>
              <w:jc w:val="both"/>
              <w:rPr>
                <w:rFonts w:ascii="Times New Roman" w:eastAsia="Times New Roman" w:hAnsi="Times New Roman" w:cs="Times New Roman"/>
                <w:sz w:val="22"/>
                <w:szCs w:val="22"/>
                <w:lang w:eastAsia="lt-LT"/>
              </w:rPr>
            </w:pPr>
          </w:p>
        </w:tc>
      </w:tr>
      <w:tr w:rsidR="007A1280" w:rsidRPr="004D496C" w:rsidTr="00C33234">
        <w:trPr>
          <w:trHeight w:val="138"/>
        </w:trPr>
        <w:tc>
          <w:tcPr>
            <w:tcW w:w="673" w:type="dxa"/>
            <w:shd w:val="clear" w:color="auto" w:fill="auto"/>
          </w:tcPr>
          <w:p w:rsidR="007A1280" w:rsidRPr="00DB0401" w:rsidRDefault="007A1280" w:rsidP="007A128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3</w:t>
            </w:r>
            <w:r w:rsidRPr="00DB0401">
              <w:rPr>
                <w:rFonts w:ascii="Times New Roman" w:eastAsia="Times New Roman" w:hAnsi="Times New Roman" w:cs="Times New Roman"/>
                <w:color w:val="auto"/>
                <w:sz w:val="22"/>
                <w:szCs w:val="22"/>
                <w:lang w:eastAsia="lt-LT"/>
              </w:rPr>
              <w:t>.</w:t>
            </w:r>
          </w:p>
        </w:tc>
        <w:tc>
          <w:tcPr>
            <w:tcW w:w="6948" w:type="dxa"/>
            <w:shd w:val="clear" w:color="auto" w:fill="auto"/>
          </w:tcPr>
          <w:p w:rsidR="007A1280" w:rsidRPr="00881F56" w:rsidRDefault="007A1280" w:rsidP="007A1280">
            <w:pPr>
              <w:shd w:val="clear" w:color="auto" w:fill="FFFFFF"/>
              <w:spacing w:after="0" w:line="240" w:lineRule="auto"/>
              <w:jc w:val="both"/>
              <w:rPr>
                <w:rFonts w:ascii="Times New Roman" w:eastAsia="Times New Roman" w:hAnsi="Times New Roman" w:cs="Times New Roman"/>
                <w:color w:val="000000"/>
                <w:sz w:val="22"/>
                <w:szCs w:val="22"/>
                <w:lang w:val="lt-LT" w:eastAsia="lt-LT"/>
              </w:rPr>
            </w:pPr>
            <w:r w:rsidRPr="00881F56">
              <w:rPr>
                <w:rFonts w:ascii="Times New Roman" w:eastAsia="Times New Roman" w:hAnsi="Times New Roman" w:cs="Times New Roman"/>
                <w:color w:val="000000"/>
                <w:sz w:val="22"/>
                <w:szCs w:val="22"/>
                <w:lang w:val="lt-LT" w:eastAsia="lt-LT"/>
              </w:rPr>
              <w:t>Ar numatytas ribojimas teikti pagalbą įmonėms, vykdančioms veiklą žemės ūkio produktų perdirbimo ir prekybos sektoriuje, šiais atvejais:</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41"/>
              <w:gridCol w:w="6391"/>
            </w:tblGrid>
            <w:tr w:rsidR="007A1280" w:rsidRPr="00881F56" w:rsidTr="00BA15DC">
              <w:tc>
                <w:tcPr>
                  <w:tcW w:w="318" w:type="dxa"/>
                  <w:shd w:val="clear" w:color="auto" w:fill="FFFFFF"/>
                  <w:hideMark/>
                </w:tcPr>
                <w:p w:rsidR="007A1280" w:rsidRPr="00881F56" w:rsidRDefault="007A1280" w:rsidP="007A1280">
                  <w:pPr>
                    <w:spacing w:after="0" w:line="240" w:lineRule="auto"/>
                    <w:jc w:val="both"/>
                    <w:rPr>
                      <w:rFonts w:ascii="Times New Roman" w:eastAsia="Times New Roman" w:hAnsi="Times New Roman" w:cs="Times New Roman"/>
                      <w:color w:val="000000"/>
                      <w:sz w:val="22"/>
                      <w:szCs w:val="22"/>
                      <w:lang w:val="lt-LT" w:eastAsia="lt-LT"/>
                    </w:rPr>
                  </w:pPr>
                  <w:r w:rsidRPr="00881F56">
                    <w:rPr>
                      <w:rFonts w:ascii="Times New Roman" w:eastAsia="Times New Roman" w:hAnsi="Times New Roman" w:cs="Times New Roman"/>
                      <w:color w:val="000000"/>
                      <w:sz w:val="22"/>
                      <w:szCs w:val="22"/>
                      <w:lang w:val="lt-LT" w:eastAsia="lt-LT"/>
                    </w:rPr>
                    <w:t>i)</w:t>
                  </w:r>
                </w:p>
              </w:tc>
              <w:tc>
                <w:tcPr>
                  <w:tcW w:w="5968" w:type="dxa"/>
                  <w:shd w:val="clear" w:color="auto" w:fill="FFFFFF"/>
                  <w:hideMark/>
                </w:tcPr>
                <w:p w:rsidR="007A1280" w:rsidRPr="00881F56" w:rsidRDefault="007A1280" w:rsidP="007A1280">
                  <w:pPr>
                    <w:spacing w:after="0" w:line="240" w:lineRule="auto"/>
                    <w:jc w:val="both"/>
                    <w:rPr>
                      <w:rFonts w:ascii="Times New Roman" w:eastAsia="Times New Roman" w:hAnsi="Times New Roman" w:cs="Times New Roman"/>
                      <w:color w:val="000000"/>
                      <w:sz w:val="22"/>
                      <w:szCs w:val="22"/>
                      <w:lang w:val="lt-LT" w:eastAsia="lt-LT"/>
                    </w:rPr>
                  </w:pPr>
                  <w:r w:rsidRPr="00881F56">
                    <w:rPr>
                      <w:rFonts w:ascii="Times New Roman" w:eastAsia="Times New Roman" w:hAnsi="Times New Roman" w:cs="Times New Roman"/>
                      <w:color w:val="000000"/>
                      <w:sz w:val="22"/>
                      <w:szCs w:val="22"/>
                      <w:lang w:val="lt-LT" w:eastAsia="lt-LT"/>
                    </w:rPr>
                    <w:t xml:space="preserve">kai pagalbos dydis nustatomas pagal iš pirminių gamintojų įsigytų arba </w:t>
                  </w:r>
                  <w:r w:rsidRPr="00881F56">
                    <w:rPr>
                      <w:rFonts w:ascii="Times New Roman" w:eastAsia="Times New Roman" w:hAnsi="Times New Roman" w:cs="Times New Roman"/>
                      <w:color w:val="000000"/>
                      <w:sz w:val="22"/>
                      <w:szCs w:val="22"/>
                      <w:lang w:val="lt-LT" w:eastAsia="lt-LT"/>
                    </w:rPr>
                    <w:lastRenderedPageBreak/>
                    <w:t>atitinkamų įmonių rinkai pateiktų produktų kainą arba kiekį;</w:t>
                  </w:r>
                </w:p>
              </w:tc>
            </w:tr>
          </w:tbl>
          <w:p w:rsidR="007A1280" w:rsidRPr="00881F56" w:rsidRDefault="007A1280" w:rsidP="007A1280">
            <w:pPr>
              <w:spacing w:after="0" w:line="240" w:lineRule="auto"/>
              <w:rPr>
                <w:rFonts w:ascii="Times New Roman" w:eastAsia="Times New Roman" w:hAnsi="Times New Roman" w:cs="Times New Roman"/>
                <w:vanish/>
                <w:color w:val="000000"/>
                <w:sz w:val="22"/>
                <w:szCs w:val="22"/>
                <w:lang w:val="lt-LT"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41"/>
              <w:gridCol w:w="6391"/>
            </w:tblGrid>
            <w:tr w:rsidR="007A1280" w:rsidRPr="00881F56" w:rsidTr="00BA15DC">
              <w:tc>
                <w:tcPr>
                  <w:tcW w:w="318" w:type="dxa"/>
                  <w:shd w:val="clear" w:color="auto" w:fill="FFFFFF"/>
                  <w:hideMark/>
                </w:tcPr>
                <w:p w:rsidR="007A1280" w:rsidRPr="00881F56" w:rsidRDefault="007A1280" w:rsidP="007A1280">
                  <w:pPr>
                    <w:spacing w:after="0" w:line="240" w:lineRule="auto"/>
                    <w:jc w:val="both"/>
                    <w:rPr>
                      <w:rFonts w:ascii="Times New Roman" w:eastAsia="Times New Roman" w:hAnsi="Times New Roman" w:cs="Times New Roman"/>
                      <w:color w:val="000000"/>
                      <w:sz w:val="22"/>
                      <w:szCs w:val="22"/>
                      <w:lang w:val="lt-LT" w:eastAsia="lt-LT"/>
                    </w:rPr>
                  </w:pPr>
                  <w:r w:rsidRPr="00881F56">
                    <w:rPr>
                      <w:rFonts w:ascii="Times New Roman" w:eastAsia="Times New Roman" w:hAnsi="Times New Roman" w:cs="Times New Roman"/>
                      <w:color w:val="000000"/>
                      <w:sz w:val="22"/>
                      <w:szCs w:val="22"/>
                      <w:lang w:val="lt-LT" w:eastAsia="lt-LT"/>
                    </w:rPr>
                    <w:t>ii)</w:t>
                  </w:r>
                </w:p>
              </w:tc>
              <w:tc>
                <w:tcPr>
                  <w:tcW w:w="5968" w:type="dxa"/>
                  <w:shd w:val="clear" w:color="auto" w:fill="FFFFFF"/>
                  <w:hideMark/>
                </w:tcPr>
                <w:p w:rsidR="007A1280" w:rsidRPr="00881F56" w:rsidRDefault="007A1280" w:rsidP="007A1280">
                  <w:pPr>
                    <w:spacing w:after="0" w:line="240" w:lineRule="auto"/>
                    <w:jc w:val="both"/>
                    <w:rPr>
                      <w:rFonts w:ascii="Times New Roman" w:eastAsia="Times New Roman" w:hAnsi="Times New Roman" w:cs="Times New Roman"/>
                      <w:color w:val="000000"/>
                      <w:sz w:val="22"/>
                      <w:szCs w:val="22"/>
                      <w:lang w:val="lt-LT" w:eastAsia="lt-LT"/>
                    </w:rPr>
                  </w:pPr>
                  <w:r w:rsidRPr="00881F56">
                    <w:rPr>
                      <w:rFonts w:ascii="Times New Roman" w:eastAsia="Times New Roman" w:hAnsi="Times New Roman" w:cs="Times New Roman"/>
                      <w:color w:val="000000"/>
                      <w:sz w:val="22"/>
                      <w:szCs w:val="22"/>
                      <w:lang w:val="lt-LT" w:eastAsia="lt-LT"/>
                    </w:rPr>
                    <w:t>kai pagalba priklauso nuo to, ar bus iš dalies arba visa perduota pirminiams gamintojams.</w:t>
                  </w:r>
                </w:p>
              </w:tc>
            </w:tr>
          </w:tbl>
          <w:p w:rsidR="007A1280" w:rsidRPr="00881F56" w:rsidRDefault="007A1280" w:rsidP="007A1280">
            <w:pPr>
              <w:pStyle w:val="Default"/>
              <w:contextualSpacing/>
              <w:jc w:val="both"/>
              <w:rPr>
                <w:rFonts w:ascii="Times New Roman" w:eastAsia="Times New Roman" w:hAnsi="Times New Roman" w:cs="Times New Roman"/>
                <w:bCs/>
                <w:sz w:val="22"/>
                <w:szCs w:val="22"/>
                <w:lang w:eastAsia="lt-LT"/>
              </w:rPr>
            </w:pPr>
          </w:p>
        </w:tc>
        <w:tc>
          <w:tcPr>
            <w:tcW w:w="709" w:type="dxa"/>
            <w:shd w:val="clear" w:color="auto" w:fill="auto"/>
            <w:vAlign w:val="center"/>
          </w:tcPr>
          <w:p w:rsidR="007A1280" w:rsidRPr="00DB0401" w:rsidRDefault="007A1280" w:rsidP="007A1280">
            <w:pPr>
              <w:spacing w:after="0" w:line="240" w:lineRule="auto"/>
              <w:jc w:val="center"/>
              <w:rPr>
                <w:lang w:val="lt-LT" w:eastAsia="lt-LT"/>
              </w:rPr>
            </w:pPr>
            <w:r w:rsidRPr="00DB0401">
              <w:rPr>
                <w:lang w:val="lt-LT" w:eastAsia="lt-LT"/>
              </w:rPr>
              <w:lastRenderedPageBreak/>
              <w:fldChar w:fldCharType="begin">
                <w:ffData>
                  <w:name w:val="Tikrinti2"/>
                  <w:enabled/>
                  <w:calcOnExit w:val="0"/>
                  <w:checkBox>
                    <w:sizeAuto/>
                    <w:default w:val="0"/>
                  </w:checkBox>
                </w:ffData>
              </w:fldChar>
            </w:r>
            <w:r w:rsidRPr="00DB0401">
              <w:rPr>
                <w:lang w:val="lt-LT" w:eastAsia="lt-LT"/>
              </w:rPr>
              <w:instrText xml:space="preserve"> FORMCHECKBOX </w:instrText>
            </w:r>
            <w:r w:rsidRPr="00DB0401">
              <w:rPr>
                <w:lang w:val="lt-LT" w:eastAsia="lt-LT"/>
              </w:rPr>
            </w:r>
            <w:r w:rsidRPr="00DB0401">
              <w:rPr>
                <w:lang w:val="lt-LT" w:eastAsia="lt-LT"/>
              </w:rPr>
              <w:fldChar w:fldCharType="separate"/>
            </w:r>
            <w:r w:rsidRPr="00DB0401">
              <w:rPr>
                <w:lang w:val="lt-LT" w:eastAsia="lt-LT"/>
              </w:rPr>
              <w:fldChar w:fldCharType="end"/>
            </w:r>
          </w:p>
        </w:tc>
        <w:tc>
          <w:tcPr>
            <w:tcW w:w="567" w:type="dxa"/>
            <w:shd w:val="clear" w:color="auto" w:fill="auto"/>
            <w:vAlign w:val="center"/>
          </w:tcPr>
          <w:p w:rsidR="007A1280" w:rsidRPr="00DB0401" w:rsidRDefault="007A1280" w:rsidP="007A1280">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Pr="00DB0401">
              <w:rPr>
                <w:rFonts w:ascii="Arial" w:eastAsia="Times New Roman" w:hAnsi="Arial" w:cs="Arial"/>
                <w:sz w:val="20"/>
                <w:szCs w:val="20"/>
                <w:lang w:eastAsia="lt-LT"/>
              </w:rPr>
            </w:r>
            <w:r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6379" w:type="dxa"/>
            <w:shd w:val="clear" w:color="auto" w:fill="auto"/>
          </w:tcPr>
          <w:p w:rsidR="007A1280" w:rsidRPr="00DB0401" w:rsidRDefault="007A1280" w:rsidP="007A1280">
            <w:pPr>
              <w:pStyle w:val="Default"/>
              <w:ind w:firstLine="720"/>
              <w:contextualSpacing/>
              <w:jc w:val="both"/>
              <w:rPr>
                <w:rFonts w:ascii="Times New Roman" w:eastAsia="Times New Roman" w:hAnsi="Times New Roman" w:cs="Times New Roman"/>
                <w:sz w:val="22"/>
                <w:szCs w:val="22"/>
                <w:lang w:eastAsia="lt-LT"/>
              </w:rPr>
            </w:pPr>
          </w:p>
        </w:tc>
      </w:tr>
      <w:tr w:rsidR="007A1280" w:rsidRPr="004D496C" w:rsidTr="00C33234">
        <w:trPr>
          <w:trHeight w:val="138"/>
        </w:trPr>
        <w:tc>
          <w:tcPr>
            <w:tcW w:w="673" w:type="dxa"/>
            <w:shd w:val="clear" w:color="auto" w:fill="auto"/>
          </w:tcPr>
          <w:p w:rsidR="007A1280" w:rsidRPr="00DB0401" w:rsidRDefault="007A1280" w:rsidP="007A128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4</w:t>
            </w:r>
            <w:r w:rsidRPr="00DB0401">
              <w:rPr>
                <w:rFonts w:ascii="Times New Roman" w:eastAsia="Times New Roman" w:hAnsi="Times New Roman" w:cs="Times New Roman"/>
                <w:color w:val="auto"/>
                <w:sz w:val="22"/>
                <w:szCs w:val="22"/>
                <w:lang w:eastAsia="lt-LT"/>
              </w:rPr>
              <w:t>.</w:t>
            </w:r>
          </w:p>
        </w:tc>
        <w:tc>
          <w:tcPr>
            <w:tcW w:w="6948" w:type="dxa"/>
            <w:shd w:val="clear" w:color="auto" w:fill="auto"/>
          </w:tcPr>
          <w:p w:rsidR="007A1280" w:rsidRPr="00881F56" w:rsidRDefault="007A1280" w:rsidP="007A1280">
            <w:pPr>
              <w:pStyle w:val="Default"/>
              <w:contextualSpacing/>
              <w:jc w:val="both"/>
              <w:rPr>
                <w:rFonts w:ascii="Times New Roman" w:eastAsia="Times New Roman" w:hAnsi="Times New Roman" w:cs="Times New Roman"/>
                <w:bCs/>
                <w:sz w:val="22"/>
                <w:szCs w:val="22"/>
                <w:lang w:eastAsia="lt-LT"/>
              </w:rPr>
            </w:pPr>
            <w:r w:rsidRPr="00881F56">
              <w:rPr>
                <w:rFonts w:ascii="Times New Roman" w:eastAsia="Times New Roman" w:hAnsi="Times New Roman" w:cs="Times New Roman"/>
                <w:bCs/>
                <w:sz w:val="22"/>
                <w:szCs w:val="22"/>
                <w:lang w:eastAsia="lt-LT"/>
              </w:rPr>
              <w:t>Ar nustatytas ribojimas teikti pagalbą su eksportu susijusiai veiklai trečiosiose šalyse arba valstybėse narėse (t. y. veiklai tiesiogiai susijusiai su eksportuojamais kiekiais, platinimo tinklo kūrimu bei veikla, arba kitomis einamosiomis išlaidomis, susijusiomis su eksporto veikla)?</w:t>
            </w:r>
          </w:p>
        </w:tc>
        <w:tc>
          <w:tcPr>
            <w:tcW w:w="709" w:type="dxa"/>
            <w:shd w:val="clear" w:color="auto" w:fill="auto"/>
            <w:vAlign w:val="center"/>
          </w:tcPr>
          <w:p w:rsidR="007A1280" w:rsidRPr="00DB0401" w:rsidRDefault="007A1280" w:rsidP="007A1280">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Pr="00DB0401">
              <w:rPr>
                <w:lang w:val="lt-LT" w:eastAsia="lt-LT"/>
              </w:rPr>
            </w:r>
            <w:r w:rsidRPr="00DB0401">
              <w:rPr>
                <w:lang w:val="lt-LT" w:eastAsia="lt-LT"/>
              </w:rPr>
              <w:fldChar w:fldCharType="separate"/>
            </w:r>
            <w:r w:rsidRPr="00DB0401">
              <w:rPr>
                <w:lang w:val="lt-LT" w:eastAsia="lt-LT"/>
              </w:rPr>
              <w:fldChar w:fldCharType="end"/>
            </w:r>
          </w:p>
        </w:tc>
        <w:tc>
          <w:tcPr>
            <w:tcW w:w="567" w:type="dxa"/>
            <w:shd w:val="clear" w:color="auto" w:fill="auto"/>
            <w:vAlign w:val="center"/>
          </w:tcPr>
          <w:p w:rsidR="007A1280" w:rsidRPr="00DB0401" w:rsidRDefault="007A1280" w:rsidP="007A1280">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Pr="00DB0401">
              <w:rPr>
                <w:rFonts w:ascii="Arial" w:eastAsia="Times New Roman" w:hAnsi="Arial" w:cs="Arial"/>
                <w:sz w:val="20"/>
                <w:szCs w:val="20"/>
                <w:lang w:eastAsia="lt-LT"/>
              </w:rPr>
            </w:r>
            <w:r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6379" w:type="dxa"/>
            <w:shd w:val="clear" w:color="auto" w:fill="auto"/>
          </w:tcPr>
          <w:p w:rsidR="007A1280" w:rsidRPr="00DB0401" w:rsidRDefault="007A1280" w:rsidP="007A1280">
            <w:pPr>
              <w:pStyle w:val="Default"/>
              <w:ind w:firstLine="720"/>
              <w:contextualSpacing/>
              <w:jc w:val="both"/>
              <w:rPr>
                <w:rFonts w:ascii="Times New Roman" w:eastAsia="Times New Roman" w:hAnsi="Times New Roman" w:cs="Times New Roman"/>
                <w:sz w:val="22"/>
                <w:szCs w:val="22"/>
                <w:lang w:eastAsia="lt-LT"/>
              </w:rPr>
            </w:pPr>
          </w:p>
        </w:tc>
      </w:tr>
      <w:tr w:rsidR="007A1280" w:rsidRPr="004D496C" w:rsidTr="00C33234">
        <w:trPr>
          <w:trHeight w:val="564"/>
        </w:trPr>
        <w:tc>
          <w:tcPr>
            <w:tcW w:w="673" w:type="dxa"/>
            <w:shd w:val="clear" w:color="auto" w:fill="auto"/>
          </w:tcPr>
          <w:p w:rsidR="007A1280" w:rsidRPr="00DB0401" w:rsidRDefault="007A1280" w:rsidP="007A128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5</w:t>
            </w:r>
            <w:r w:rsidRPr="00DB0401">
              <w:rPr>
                <w:rFonts w:ascii="Times New Roman" w:eastAsia="Times New Roman" w:hAnsi="Times New Roman" w:cs="Times New Roman"/>
                <w:color w:val="auto"/>
                <w:sz w:val="22"/>
                <w:szCs w:val="22"/>
                <w:lang w:eastAsia="lt-LT"/>
              </w:rPr>
              <w:t>.</w:t>
            </w:r>
          </w:p>
        </w:tc>
        <w:tc>
          <w:tcPr>
            <w:tcW w:w="6948" w:type="dxa"/>
            <w:shd w:val="clear" w:color="auto" w:fill="auto"/>
          </w:tcPr>
          <w:p w:rsidR="007A1280" w:rsidRPr="00881F56" w:rsidRDefault="007A1280" w:rsidP="007A1280">
            <w:pPr>
              <w:pStyle w:val="Default"/>
              <w:contextualSpacing/>
              <w:jc w:val="both"/>
              <w:rPr>
                <w:rFonts w:ascii="Times New Roman" w:eastAsia="Times New Roman" w:hAnsi="Times New Roman" w:cs="Times New Roman"/>
                <w:bCs/>
                <w:sz w:val="22"/>
                <w:szCs w:val="22"/>
                <w:lang w:eastAsia="lt-LT"/>
              </w:rPr>
            </w:pPr>
            <w:r w:rsidRPr="00881F56">
              <w:rPr>
                <w:rFonts w:ascii="Times New Roman" w:hAnsi="Times New Roman" w:cs="Times New Roman"/>
                <w:sz w:val="22"/>
                <w:szCs w:val="22"/>
                <w:shd w:val="clear" w:color="auto" w:fill="FFFFFF"/>
              </w:rPr>
              <w:t>Ar nėra nustatytos sąlygos, kad pagalbos teikimas priklauso nuo to, ar daugiau vartojama vietinių nei importuotų prekių?</w:t>
            </w:r>
          </w:p>
        </w:tc>
        <w:tc>
          <w:tcPr>
            <w:tcW w:w="709" w:type="dxa"/>
            <w:shd w:val="clear" w:color="auto" w:fill="auto"/>
            <w:vAlign w:val="center"/>
          </w:tcPr>
          <w:p w:rsidR="007A1280" w:rsidRPr="00DB0401" w:rsidRDefault="007A1280" w:rsidP="007A1280">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Pr="00DB0401">
              <w:rPr>
                <w:lang w:val="lt-LT" w:eastAsia="lt-LT"/>
              </w:rPr>
            </w:r>
            <w:r w:rsidRPr="00DB0401">
              <w:rPr>
                <w:lang w:val="lt-LT" w:eastAsia="lt-LT"/>
              </w:rPr>
              <w:fldChar w:fldCharType="separate"/>
            </w:r>
            <w:r w:rsidRPr="00DB0401">
              <w:rPr>
                <w:lang w:val="lt-LT" w:eastAsia="lt-LT"/>
              </w:rPr>
              <w:fldChar w:fldCharType="end"/>
            </w:r>
          </w:p>
        </w:tc>
        <w:tc>
          <w:tcPr>
            <w:tcW w:w="567" w:type="dxa"/>
            <w:shd w:val="clear" w:color="auto" w:fill="auto"/>
            <w:vAlign w:val="center"/>
          </w:tcPr>
          <w:p w:rsidR="007A1280" w:rsidRPr="00DB0401" w:rsidRDefault="007A1280" w:rsidP="007A1280">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Pr="00DB0401">
              <w:rPr>
                <w:rFonts w:ascii="Arial" w:eastAsia="Times New Roman" w:hAnsi="Arial" w:cs="Arial"/>
                <w:sz w:val="20"/>
                <w:szCs w:val="20"/>
                <w:lang w:eastAsia="lt-LT"/>
              </w:rPr>
            </w:r>
            <w:r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6379" w:type="dxa"/>
            <w:shd w:val="clear" w:color="auto" w:fill="auto"/>
          </w:tcPr>
          <w:p w:rsidR="007A1280" w:rsidRPr="00DB0401" w:rsidRDefault="007A1280" w:rsidP="007A1280">
            <w:pPr>
              <w:pStyle w:val="Default"/>
              <w:ind w:firstLine="720"/>
              <w:contextualSpacing/>
              <w:jc w:val="both"/>
              <w:rPr>
                <w:rFonts w:ascii="Times New Roman" w:eastAsia="Times New Roman" w:hAnsi="Times New Roman" w:cs="Times New Roman"/>
                <w:sz w:val="22"/>
                <w:szCs w:val="22"/>
                <w:lang w:eastAsia="lt-LT"/>
              </w:rPr>
            </w:pPr>
          </w:p>
        </w:tc>
      </w:tr>
      <w:tr w:rsidR="007A1280" w:rsidRPr="004D496C" w:rsidTr="00C33234">
        <w:trPr>
          <w:trHeight w:val="275"/>
        </w:trPr>
        <w:tc>
          <w:tcPr>
            <w:tcW w:w="673" w:type="dxa"/>
            <w:shd w:val="clear" w:color="auto" w:fill="auto"/>
          </w:tcPr>
          <w:p w:rsidR="007A1280" w:rsidRPr="00DB0401" w:rsidRDefault="007A1280" w:rsidP="007A128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6</w:t>
            </w:r>
            <w:r w:rsidRPr="00DB0401">
              <w:rPr>
                <w:rFonts w:ascii="Times New Roman" w:eastAsia="Times New Roman" w:hAnsi="Times New Roman" w:cs="Times New Roman"/>
                <w:color w:val="auto"/>
                <w:sz w:val="22"/>
                <w:szCs w:val="22"/>
                <w:lang w:eastAsia="lt-LT"/>
              </w:rPr>
              <w:t>.</w:t>
            </w:r>
          </w:p>
        </w:tc>
        <w:tc>
          <w:tcPr>
            <w:tcW w:w="6948" w:type="dxa"/>
            <w:shd w:val="clear" w:color="auto" w:fill="auto"/>
          </w:tcPr>
          <w:p w:rsidR="007A1280" w:rsidRPr="00881F56" w:rsidRDefault="007A1280" w:rsidP="000B68FE">
            <w:pPr>
              <w:pStyle w:val="Default"/>
              <w:contextualSpacing/>
              <w:jc w:val="both"/>
              <w:rPr>
                <w:rFonts w:ascii="Times New Roman" w:eastAsia="Times New Roman" w:hAnsi="Times New Roman" w:cs="Times New Roman"/>
                <w:bCs/>
                <w:sz w:val="22"/>
                <w:szCs w:val="22"/>
                <w:highlight w:val="yellow"/>
                <w:lang w:eastAsia="lt-LT"/>
              </w:rPr>
            </w:pPr>
            <w:r w:rsidRPr="00881F56">
              <w:rPr>
                <w:rFonts w:ascii="Times New Roman" w:eastAsia="Times New Roman" w:hAnsi="Times New Roman" w:cs="Times New Roman"/>
                <w:bCs/>
                <w:sz w:val="22"/>
                <w:szCs w:val="22"/>
                <w:lang w:eastAsia="lt-LT"/>
              </w:rPr>
              <w:t>Ar nustatyta sąlyga, jei pagalbos gavėjas vykdo veiklą 1–</w:t>
            </w:r>
            <w:r w:rsidR="000B68FE">
              <w:rPr>
                <w:rFonts w:ascii="Times New Roman" w:eastAsia="Times New Roman" w:hAnsi="Times New Roman" w:cs="Times New Roman"/>
                <w:bCs/>
                <w:sz w:val="22"/>
                <w:szCs w:val="22"/>
                <w:lang w:eastAsia="lt-LT"/>
              </w:rPr>
              <w:t>4</w:t>
            </w:r>
            <w:r w:rsidRPr="00881F56">
              <w:rPr>
                <w:rFonts w:ascii="Times New Roman" w:eastAsia="Times New Roman" w:hAnsi="Times New Roman" w:cs="Times New Roman"/>
                <w:bCs/>
                <w:sz w:val="22"/>
                <w:szCs w:val="22"/>
                <w:lang w:eastAsia="lt-LT"/>
              </w:rPr>
              <w:t xml:space="preserve"> punktuose nurodytuose sektoriuose, tačiau kartu  bent viename sektoriuje, kuriam taikomas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reglamentas, ir pastarajam sektoriui pagalba teikiama, užtikrinanti, tinkamomis priemonėmis, kaip antai atskiriant veiklos sritis ar sąnaudas, kad veiklai tuose sektoriuose, kuriems šis reglamentas netaikomas, nebūtų teikiama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pagalba, kuri teikiama pagal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reglamentą?</w:t>
            </w:r>
          </w:p>
        </w:tc>
        <w:tc>
          <w:tcPr>
            <w:tcW w:w="709" w:type="dxa"/>
            <w:shd w:val="clear" w:color="auto" w:fill="auto"/>
            <w:vAlign w:val="center"/>
          </w:tcPr>
          <w:p w:rsidR="007A1280" w:rsidRPr="00DB0401" w:rsidRDefault="007A1280" w:rsidP="007A1280">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Pr="00DB0401">
              <w:rPr>
                <w:lang w:val="lt-LT" w:eastAsia="lt-LT"/>
              </w:rPr>
            </w:r>
            <w:r w:rsidRPr="00DB0401">
              <w:rPr>
                <w:lang w:val="lt-LT" w:eastAsia="lt-LT"/>
              </w:rPr>
              <w:fldChar w:fldCharType="separate"/>
            </w:r>
            <w:r w:rsidRPr="00DB0401">
              <w:rPr>
                <w:lang w:val="lt-LT" w:eastAsia="lt-LT"/>
              </w:rPr>
              <w:fldChar w:fldCharType="end"/>
            </w:r>
          </w:p>
        </w:tc>
        <w:tc>
          <w:tcPr>
            <w:tcW w:w="567" w:type="dxa"/>
            <w:shd w:val="clear" w:color="auto" w:fill="auto"/>
            <w:vAlign w:val="center"/>
          </w:tcPr>
          <w:p w:rsidR="007A1280" w:rsidRPr="00DB0401" w:rsidRDefault="007A1280" w:rsidP="007A1280">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Pr="00DB0401">
              <w:rPr>
                <w:rFonts w:ascii="Arial" w:eastAsia="Times New Roman" w:hAnsi="Arial" w:cs="Arial"/>
                <w:sz w:val="20"/>
                <w:szCs w:val="20"/>
                <w:lang w:eastAsia="lt-LT"/>
              </w:rPr>
            </w:r>
            <w:r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6379" w:type="dxa"/>
            <w:shd w:val="clear" w:color="auto" w:fill="auto"/>
          </w:tcPr>
          <w:p w:rsidR="007A1280" w:rsidRPr="00DB0401" w:rsidRDefault="007A1280" w:rsidP="007A1280">
            <w:pPr>
              <w:pStyle w:val="Default"/>
              <w:ind w:firstLine="720"/>
              <w:contextualSpacing/>
              <w:jc w:val="both"/>
              <w:rPr>
                <w:rFonts w:ascii="Times New Roman" w:eastAsia="Times New Roman" w:hAnsi="Times New Roman" w:cs="Times New Roman"/>
                <w:sz w:val="22"/>
                <w:szCs w:val="22"/>
                <w:lang w:eastAsia="lt-LT"/>
              </w:rPr>
            </w:pPr>
          </w:p>
        </w:tc>
      </w:tr>
      <w:tr w:rsidR="007A1280" w:rsidRPr="004D496C" w:rsidTr="00C33234">
        <w:trPr>
          <w:trHeight w:val="338"/>
        </w:trPr>
        <w:tc>
          <w:tcPr>
            <w:tcW w:w="673" w:type="dxa"/>
            <w:shd w:val="clear" w:color="auto" w:fill="auto"/>
          </w:tcPr>
          <w:p w:rsidR="007A1280" w:rsidRPr="00DB0401" w:rsidRDefault="007A1280" w:rsidP="007A128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7</w:t>
            </w:r>
            <w:r w:rsidRPr="00DB0401">
              <w:rPr>
                <w:rFonts w:ascii="Times New Roman" w:eastAsia="Times New Roman" w:hAnsi="Times New Roman" w:cs="Times New Roman"/>
                <w:color w:val="auto"/>
                <w:sz w:val="22"/>
                <w:szCs w:val="22"/>
                <w:lang w:eastAsia="lt-LT"/>
              </w:rPr>
              <w:t>.</w:t>
            </w:r>
          </w:p>
        </w:tc>
        <w:tc>
          <w:tcPr>
            <w:tcW w:w="6948" w:type="dxa"/>
            <w:shd w:val="clear" w:color="auto" w:fill="auto"/>
          </w:tcPr>
          <w:p w:rsidR="007A1280" w:rsidRPr="00881F56" w:rsidRDefault="007A1280" w:rsidP="007A1280">
            <w:pPr>
              <w:pStyle w:val="Default"/>
              <w:contextualSpacing/>
              <w:rPr>
                <w:rFonts w:ascii="Times New Roman" w:eastAsia="Times New Roman" w:hAnsi="Times New Roman" w:cs="Times New Roman"/>
                <w:bCs/>
                <w:sz w:val="22"/>
                <w:szCs w:val="22"/>
                <w:lang w:eastAsia="lt-LT"/>
              </w:rPr>
            </w:pPr>
            <w:r w:rsidRPr="00881F56">
              <w:rPr>
                <w:rFonts w:ascii="Times New Roman" w:eastAsia="Times New Roman" w:hAnsi="Times New Roman" w:cs="Times New Roman"/>
                <w:bCs/>
                <w:sz w:val="22"/>
                <w:szCs w:val="22"/>
                <w:lang w:eastAsia="lt-LT"/>
              </w:rPr>
              <w:t>Ar numatytas ribojimas pagalbą naudoti krovinių vežimo keliais transporto priemonėms įsigyti?</w:t>
            </w:r>
          </w:p>
        </w:tc>
        <w:tc>
          <w:tcPr>
            <w:tcW w:w="709" w:type="dxa"/>
            <w:shd w:val="clear" w:color="auto" w:fill="auto"/>
            <w:vAlign w:val="center"/>
          </w:tcPr>
          <w:p w:rsidR="007A1280" w:rsidRPr="00DB0401" w:rsidRDefault="007A1280" w:rsidP="007A1280">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Pr="00DB0401">
              <w:rPr>
                <w:lang w:val="lt-LT" w:eastAsia="lt-LT"/>
              </w:rPr>
            </w:r>
            <w:r w:rsidRPr="00DB0401">
              <w:rPr>
                <w:lang w:val="lt-LT" w:eastAsia="lt-LT"/>
              </w:rPr>
              <w:fldChar w:fldCharType="separate"/>
            </w:r>
            <w:r w:rsidRPr="00DB0401">
              <w:rPr>
                <w:lang w:val="lt-LT" w:eastAsia="lt-LT"/>
              </w:rPr>
              <w:fldChar w:fldCharType="end"/>
            </w:r>
          </w:p>
        </w:tc>
        <w:tc>
          <w:tcPr>
            <w:tcW w:w="567" w:type="dxa"/>
            <w:shd w:val="clear" w:color="auto" w:fill="auto"/>
            <w:vAlign w:val="center"/>
          </w:tcPr>
          <w:p w:rsidR="007A1280" w:rsidRPr="00DB0401" w:rsidRDefault="007A1280" w:rsidP="007A1280">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Pr="00DB0401">
              <w:rPr>
                <w:rFonts w:ascii="Arial" w:eastAsia="Times New Roman" w:hAnsi="Arial" w:cs="Arial"/>
                <w:sz w:val="20"/>
                <w:szCs w:val="20"/>
                <w:lang w:eastAsia="lt-LT"/>
              </w:rPr>
            </w:r>
            <w:r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6379" w:type="dxa"/>
            <w:shd w:val="clear" w:color="auto" w:fill="auto"/>
          </w:tcPr>
          <w:p w:rsidR="007A1280" w:rsidRPr="00DB0401" w:rsidRDefault="007A1280" w:rsidP="007A1280">
            <w:pPr>
              <w:pStyle w:val="Default"/>
              <w:ind w:firstLine="720"/>
              <w:contextualSpacing/>
              <w:jc w:val="both"/>
              <w:rPr>
                <w:rFonts w:ascii="Times New Roman" w:eastAsia="Times New Roman" w:hAnsi="Times New Roman" w:cs="Times New Roman"/>
                <w:sz w:val="22"/>
                <w:szCs w:val="22"/>
                <w:lang w:eastAsia="lt-LT"/>
              </w:rPr>
            </w:pPr>
          </w:p>
        </w:tc>
      </w:tr>
      <w:tr w:rsidR="007A1280" w:rsidRPr="004D496C" w:rsidTr="00C33234">
        <w:trPr>
          <w:trHeight w:val="1102"/>
        </w:trPr>
        <w:tc>
          <w:tcPr>
            <w:tcW w:w="673" w:type="dxa"/>
            <w:shd w:val="clear" w:color="auto" w:fill="auto"/>
          </w:tcPr>
          <w:p w:rsidR="007A1280" w:rsidRPr="00DB0401" w:rsidRDefault="007A1280" w:rsidP="007A128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8</w:t>
            </w:r>
            <w:r w:rsidRPr="00DB0401">
              <w:rPr>
                <w:rFonts w:ascii="Times New Roman" w:eastAsia="Times New Roman" w:hAnsi="Times New Roman" w:cs="Times New Roman"/>
                <w:color w:val="auto"/>
                <w:sz w:val="22"/>
                <w:szCs w:val="22"/>
                <w:lang w:eastAsia="lt-LT"/>
              </w:rPr>
              <w:t>.</w:t>
            </w:r>
          </w:p>
        </w:tc>
        <w:tc>
          <w:tcPr>
            <w:tcW w:w="6948" w:type="dxa"/>
            <w:shd w:val="clear" w:color="auto" w:fill="auto"/>
          </w:tcPr>
          <w:p w:rsidR="007A1280" w:rsidRPr="00881F56" w:rsidRDefault="007A1280" w:rsidP="007A1280">
            <w:pPr>
              <w:pStyle w:val="Default"/>
              <w:contextualSpacing/>
              <w:jc w:val="both"/>
              <w:rPr>
                <w:rFonts w:ascii="Times New Roman" w:eastAsia="Times New Roman" w:hAnsi="Times New Roman" w:cs="Times New Roman"/>
                <w:bCs/>
                <w:sz w:val="22"/>
                <w:szCs w:val="22"/>
                <w:lang w:eastAsia="lt-LT"/>
              </w:rPr>
            </w:pPr>
            <w:r w:rsidRPr="00881F56">
              <w:rPr>
                <w:rFonts w:ascii="Times New Roman" w:eastAsia="Times New Roman" w:hAnsi="Times New Roman" w:cs="Times New Roman"/>
                <w:bCs/>
                <w:sz w:val="22"/>
                <w:szCs w:val="22"/>
                <w:lang w:eastAsia="lt-LT"/>
              </w:rPr>
              <w:t>Ar numatytas ribojimas bendrai vienai įmonei</w:t>
            </w:r>
            <w:r w:rsidRPr="00881F56">
              <w:rPr>
                <w:rStyle w:val="Puslapioinaosnuoroda"/>
                <w:rFonts w:ascii="Times New Roman" w:eastAsia="Times New Roman" w:hAnsi="Times New Roman" w:cs="Times New Roman"/>
                <w:bCs/>
                <w:sz w:val="22"/>
                <w:szCs w:val="22"/>
                <w:lang w:eastAsia="lt-LT"/>
              </w:rPr>
              <w:footnoteReference w:id="4"/>
            </w:r>
            <w:r w:rsidRPr="00881F56">
              <w:rPr>
                <w:rFonts w:ascii="Times New Roman" w:eastAsia="Times New Roman" w:hAnsi="Times New Roman" w:cs="Times New Roman"/>
                <w:bCs/>
                <w:sz w:val="22"/>
                <w:szCs w:val="22"/>
                <w:lang w:eastAsia="lt-LT"/>
              </w:rPr>
              <w:t xml:space="preserve"> suteikti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pagalbos sumą Lietuvoje neviršijant 200 000 EUR (krovinių vežimo keliais veiklai 100 000 EUR) per bet kurį trejų finansinių metų laikotarpį?</w:t>
            </w:r>
          </w:p>
        </w:tc>
        <w:tc>
          <w:tcPr>
            <w:tcW w:w="709" w:type="dxa"/>
            <w:shd w:val="clear" w:color="auto" w:fill="auto"/>
            <w:vAlign w:val="center"/>
          </w:tcPr>
          <w:p w:rsidR="007A1280" w:rsidRPr="00DB0401" w:rsidRDefault="007A1280" w:rsidP="007A1280">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Pr="00DB0401">
              <w:rPr>
                <w:lang w:val="lt-LT" w:eastAsia="lt-LT"/>
              </w:rPr>
            </w:r>
            <w:r w:rsidRPr="00DB0401">
              <w:rPr>
                <w:lang w:val="lt-LT" w:eastAsia="lt-LT"/>
              </w:rPr>
              <w:fldChar w:fldCharType="separate"/>
            </w:r>
            <w:r w:rsidRPr="00DB0401">
              <w:rPr>
                <w:lang w:val="lt-LT" w:eastAsia="lt-LT"/>
              </w:rPr>
              <w:fldChar w:fldCharType="end"/>
            </w:r>
          </w:p>
        </w:tc>
        <w:tc>
          <w:tcPr>
            <w:tcW w:w="567" w:type="dxa"/>
            <w:shd w:val="clear" w:color="auto" w:fill="auto"/>
            <w:vAlign w:val="center"/>
          </w:tcPr>
          <w:p w:rsidR="007A1280" w:rsidRPr="00DB0401" w:rsidRDefault="007A1280" w:rsidP="007A1280">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Pr="00DB0401">
              <w:rPr>
                <w:rFonts w:ascii="Arial" w:eastAsia="Times New Roman" w:hAnsi="Arial" w:cs="Arial"/>
                <w:sz w:val="20"/>
                <w:szCs w:val="20"/>
                <w:lang w:eastAsia="lt-LT"/>
              </w:rPr>
            </w:r>
            <w:r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6379" w:type="dxa"/>
            <w:shd w:val="clear" w:color="auto" w:fill="auto"/>
          </w:tcPr>
          <w:p w:rsidR="007A1280" w:rsidRPr="00DB0401" w:rsidRDefault="007A1280" w:rsidP="007A1280">
            <w:pPr>
              <w:pStyle w:val="Default"/>
              <w:ind w:firstLine="720"/>
              <w:contextualSpacing/>
              <w:jc w:val="both"/>
              <w:rPr>
                <w:rFonts w:ascii="Times New Roman" w:eastAsia="Times New Roman" w:hAnsi="Times New Roman" w:cs="Times New Roman"/>
                <w:sz w:val="22"/>
                <w:szCs w:val="22"/>
                <w:lang w:eastAsia="lt-LT"/>
              </w:rPr>
            </w:pPr>
          </w:p>
        </w:tc>
      </w:tr>
      <w:tr w:rsidR="007A1280" w:rsidRPr="004D496C" w:rsidTr="00C33234">
        <w:trPr>
          <w:trHeight w:val="651"/>
        </w:trPr>
        <w:tc>
          <w:tcPr>
            <w:tcW w:w="673" w:type="dxa"/>
            <w:shd w:val="clear" w:color="auto" w:fill="auto"/>
          </w:tcPr>
          <w:p w:rsidR="007A1280" w:rsidRPr="00DB0401" w:rsidRDefault="007A1280" w:rsidP="007A128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9</w:t>
            </w:r>
            <w:r w:rsidRPr="00DB0401">
              <w:rPr>
                <w:rFonts w:ascii="Times New Roman" w:eastAsia="Times New Roman" w:hAnsi="Times New Roman" w:cs="Times New Roman"/>
                <w:color w:val="auto"/>
                <w:sz w:val="22"/>
                <w:szCs w:val="22"/>
                <w:lang w:eastAsia="lt-LT"/>
              </w:rPr>
              <w:t>.</w:t>
            </w:r>
          </w:p>
        </w:tc>
        <w:tc>
          <w:tcPr>
            <w:tcW w:w="6948" w:type="dxa"/>
            <w:shd w:val="clear" w:color="auto" w:fill="auto"/>
          </w:tcPr>
          <w:p w:rsidR="007A1280" w:rsidRPr="00881F56" w:rsidRDefault="007A1280" w:rsidP="007A1280">
            <w:pPr>
              <w:pStyle w:val="Default"/>
              <w:contextualSpacing/>
              <w:jc w:val="both"/>
              <w:rPr>
                <w:rFonts w:ascii="Times New Roman" w:eastAsia="Times New Roman" w:hAnsi="Times New Roman" w:cs="Times New Roman"/>
                <w:bCs/>
                <w:sz w:val="22"/>
                <w:szCs w:val="22"/>
                <w:lang w:eastAsia="lt-LT"/>
              </w:rPr>
            </w:pPr>
            <w:r w:rsidRPr="00881F56">
              <w:rPr>
                <w:rFonts w:ascii="Times New Roman" w:eastAsia="Times New Roman" w:hAnsi="Times New Roman" w:cs="Times New Roman"/>
                <w:bCs/>
                <w:sz w:val="22"/>
                <w:szCs w:val="22"/>
                <w:lang w:eastAsia="lt-LT"/>
              </w:rPr>
              <w:t xml:space="preserve">Ar nustatyta sąlyga, jei pagalbos gavėjas vykdo krovinių vežimo keliais veiklą samdos pagrindais arba už atlygį ir taip pat kitą veiklą, kuriai taikoma 200 000 EUR viršutinė riba, užtikrinanti, kad pagalba krovinių vežimo keliais veiklai neviršytų 100 000 EUR ir kad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pagalba nebūtų naudojama krovinių vežimo keliais transporto priemonėms įsigyti?</w:t>
            </w:r>
          </w:p>
        </w:tc>
        <w:tc>
          <w:tcPr>
            <w:tcW w:w="709" w:type="dxa"/>
            <w:shd w:val="clear" w:color="auto" w:fill="auto"/>
            <w:vAlign w:val="center"/>
          </w:tcPr>
          <w:p w:rsidR="007A1280" w:rsidRPr="00DB0401" w:rsidRDefault="007A1280" w:rsidP="007A1280">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Pr="00DB0401">
              <w:rPr>
                <w:lang w:val="lt-LT" w:eastAsia="lt-LT"/>
              </w:rPr>
            </w:r>
            <w:r w:rsidRPr="00DB0401">
              <w:rPr>
                <w:lang w:val="lt-LT" w:eastAsia="lt-LT"/>
              </w:rPr>
              <w:fldChar w:fldCharType="separate"/>
            </w:r>
            <w:r w:rsidRPr="00DB0401">
              <w:rPr>
                <w:lang w:val="lt-LT" w:eastAsia="lt-LT"/>
              </w:rPr>
              <w:fldChar w:fldCharType="end"/>
            </w:r>
          </w:p>
        </w:tc>
        <w:tc>
          <w:tcPr>
            <w:tcW w:w="567" w:type="dxa"/>
            <w:shd w:val="clear" w:color="auto" w:fill="auto"/>
            <w:vAlign w:val="center"/>
          </w:tcPr>
          <w:p w:rsidR="007A1280" w:rsidRPr="00DB0401" w:rsidRDefault="007A1280" w:rsidP="007A1280">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Pr="00DB0401">
              <w:rPr>
                <w:rFonts w:ascii="Arial" w:eastAsia="Times New Roman" w:hAnsi="Arial" w:cs="Arial"/>
                <w:sz w:val="20"/>
                <w:szCs w:val="20"/>
                <w:lang w:eastAsia="lt-LT"/>
              </w:rPr>
            </w:r>
            <w:r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6379" w:type="dxa"/>
            <w:shd w:val="clear" w:color="auto" w:fill="auto"/>
          </w:tcPr>
          <w:p w:rsidR="007A1280" w:rsidRPr="00DB0401" w:rsidRDefault="007A1280" w:rsidP="007A1280">
            <w:pPr>
              <w:pStyle w:val="Default"/>
              <w:ind w:firstLine="720"/>
              <w:contextualSpacing/>
              <w:jc w:val="both"/>
              <w:rPr>
                <w:rFonts w:ascii="Times New Roman" w:eastAsia="Times New Roman" w:hAnsi="Times New Roman" w:cs="Times New Roman"/>
                <w:sz w:val="22"/>
                <w:szCs w:val="22"/>
                <w:lang w:eastAsia="lt-LT"/>
              </w:rPr>
            </w:pPr>
          </w:p>
        </w:tc>
      </w:tr>
      <w:tr w:rsidR="007A1280" w:rsidRPr="004D496C" w:rsidTr="00C33234">
        <w:trPr>
          <w:trHeight w:val="1026"/>
        </w:trPr>
        <w:tc>
          <w:tcPr>
            <w:tcW w:w="673" w:type="dxa"/>
            <w:shd w:val="clear" w:color="auto" w:fill="auto"/>
          </w:tcPr>
          <w:p w:rsidR="007A1280" w:rsidRPr="00DB0401" w:rsidRDefault="007A1280" w:rsidP="007A128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10</w:t>
            </w:r>
            <w:r w:rsidRPr="00DB0401">
              <w:rPr>
                <w:rFonts w:ascii="Times New Roman" w:eastAsia="Times New Roman" w:hAnsi="Times New Roman" w:cs="Times New Roman"/>
                <w:color w:val="auto"/>
                <w:sz w:val="22"/>
                <w:szCs w:val="22"/>
                <w:lang w:eastAsia="lt-LT"/>
              </w:rPr>
              <w:t>.</w:t>
            </w:r>
          </w:p>
        </w:tc>
        <w:tc>
          <w:tcPr>
            <w:tcW w:w="6948" w:type="dxa"/>
            <w:shd w:val="clear" w:color="auto" w:fill="auto"/>
          </w:tcPr>
          <w:p w:rsidR="007A1280" w:rsidRPr="00881F56" w:rsidRDefault="007A1280" w:rsidP="007A1280">
            <w:pPr>
              <w:pStyle w:val="Default"/>
              <w:contextualSpacing/>
              <w:jc w:val="both"/>
              <w:rPr>
                <w:rFonts w:ascii="Times New Roman" w:eastAsia="Times New Roman" w:hAnsi="Times New Roman" w:cs="Times New Roman"/>
                <w:bCs/>
                <w:sz w:val="22"/>
                <w:szCs w:val="22"/>
                <w:lang w:eastAsia="lt-LT"/>
              </w:rPr>
            </w:pPr>
            <w:r w:rsidRPr="00881F56">
              <w:rPr>
                <w:rFonts w:ascii="Times New Roman" w:eastAsia="Times New Roman" w:hAnsi="Times New Roman" w:cs="Times New Roman"/>
                <w:bCs/>
                <w:sz w:val="22"/>
                <w:szCs w:val="22"/>
                <w:lang w:eastAsia="lt-LT"/>
              </w:rPr>
              <w:t xml:space="preserve">Ar numatyta sąlyga, jei dvi įmonės susijungė arba viena įsigijo kitą, apskaičiuojant, ar nauja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pagalba naujajai arba įsigyjančiajai įmonei viršija atitinkamą viršutinę ribą, atsižvelgiamą į visą ankstesnę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pagalbą, suteiktą bet kuriai iš susijungiančių įmonių?</w:t>
            </w:r>
          </w:p>
        </w:tc>
        <w:tc>
          <w:tcPr>
            <w:tcW w:w="709" w:type="dxa"/>
            <w:shd w:val="clear" w:color="auto" w:fill="auto"/>
            <w:vAlign w:val="center"/>
          </w:tcPr>
          <w:p w:rsidR="007A1280" w:rsidRPr="00DB0401" w:rsidRDefault="007A1280" w:rsidP="007A1280">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Pr="00DB0401">
              <w:rPr>
                <w:lang w:val="lt-LT" w:eastAsia="lt-LT"/>
              </w:rPr>
            </w:r>
            <w:r w:rsidRPr="00DB0401">
              <w:rPr>
                <w:lang w:val="lt-LT" w:eastAsia="lt-LT"/>
              </w:rPr>
              <w:fldChar w:fldCharType="separate"/>
            </w:r>
            <w:r w:rsidRPr="00DB0401">
              <w:rPr>
                <w:lang w:val="lt-LT" w:eastAsia="lt-LT"/>
              </w:rPr>
              <w:fldChar w:fldCharType="end"/>
            </w:r>
          </w:p>
        </w:tc>
        <w:tc>
          <w:tcPr>
            <w:tcW w:w="567" w:type="dxa"/>
            <w:shd w:val="clear" w:color="auto" w:fill="auto"/>
            <w:vAlign w:val="center"/>
          </w:tcPr>
          <w:p w:rsidR="007A1280" w:rsidRPr="00DB0401" w:rsidRDefault="007A1280" w:rsidP="007A1280">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Pr="00DB0401">
              <w:rPr>
                <w:rFonts w:ascii="Arial" w:eastAsia="Times New Roman" w:hAnsi="Arial" w:cs="Arial"/>
                <w:sz w:val="20"/>
                <w:szCs w:val="20"/>
                <w:lang w:eastAsia="lt-LT"/>
              </w:rPr>
            </w:r>
            <w:r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6379" w:type="dxa"/>
            <w:shd w:val="clear" w:color="auto" w:fill="auto"/>
          </w:tcPr>
          <w:p w:rsidR="007A1280" w:rsidRPr="00DB0401" w:rsidRDefault="007A1280" w:rsidP="007A1280">
            <w:pPr>
              <w:pStyle w:val="Default"/>
              <w:contextualSpacing/>
              <w:jc w:val="both"/>
              <w:rPr>
                <w:rFonts w:ascii="Times New Roman" w:eastAsia="Times New Roman" w:hAnsi="Times New Roman" w:cs="Times New Roman"/>
                <w:i/>
                <w:sz w:val="22"/>
                <w:szCs w:val="22"/>
                <w:lang w:eastAsia="lt-LT"/>
              </w:rPr>
            </w:pPr>
          </w:p>
        </w:tc>
      </w:tr>
      <w:tr w:rsidR="007A1280" w:rsidRPr="004D496C" w:rsidTr="00C33234">
        <w:trPr>
          <w:trHeight w:val="1650"/>
        </w:trPr>
        <w:tc>
          <w:tcPr>
            <w:tcW w:w="673" w:type="dxa"/>
            <w:shd w:val="clear" w:color="auto" w:fill="auto"/>
          </w:tcPr>
          <w:p w:rsidR="007A1280" w:rsidRPr="00DB0401" w:rsidRDefault="007A1280" w:rsidP="007A1280">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1</w:t>
            </w:r>
            <w:r>
              <w:rPr>
                <w:rFonts w:ascii="Times New Roman" w:eastAsia="Times New Roman" w:hAnsi="Times New Roman" w:cs="Times New Roman"/>
                <w:color w:val="auto"/>
                <w:sz w:val="22"/>
                <w:szCs w:val="22"/>
                <w:lang w:eastAsia="lt-LT"/>
              </w:rPr>
              <w:t>1</w:t>
            </w:r>
            <w:r w:rsidRPr="00DB0401">
              <w:rPr>
                <w:rFonts w:ascii="Times New Roman" w:eastAsia="Times New Roman" w:hAnsi="Times New Roman" w:cs="Times New Roman"/>
                <w:color w:val="auto"/>
                <w:sz w:val="22"/>
                <w:szCs w:val="22"/>
                <w:lang w:eastAsia="lt-LT"/>
              </w:rPr>
              <w:t>.</w:t>
            </w:r>
          </w:p>
        </w:tc>
        <w:tc>
          <w:tcPr>
            <w:tcW w:w="6948" w:type="dxa"/>
            <w:shd w:val="clear" w:color="auto" w:fill="auto"/>
          </w:tcPr>
          <w:p w:rsidR="007A1280" w:rsidRPr="00881F56" w:rsidRDefault="007A1280" w:rsidP="007A1280">
            <w:pPr>
              <w:pStyle w:val="Default"/>
              <w:contextualSpacing/>
              <w:jc w:val="both"/>
              <w:rPr>
                <w:rFonts w:ascii="Times New Roman" w:eastAsia="Times New Roman" w:hAnsi="Times New Roman" w:cs="Times New Roman"/>
                <w:bCs/>
                <w:sz w:val="22"/>
                <w:szCs w:val="22"/>
                <w:lang w:eastAsia="lt-LT"/>
              </w:rPr>
            </w:pPr>
            <w:r w:rsidRPr="00881F56">
              <w:rPr>
                <w:rFonts w:ascii="Times New Roman" w:eastAsia="Times New Roman" w:hAnsi="Times New Roman" w:cs="Times New Roman"/>
                <w:bCs/>
                <w:sz w:val="22"/>
                <w:szCs w:val="22"/>
                <w:lang w:eastAsia="lt-LT"/>
              </w:rPr>
              <w:t xml:space="preserve">Ar numatyta sąlyga, užtikrinanti, kad jei viena įmonė suskaidyta į dvi ar daugiau atskirų įmonių, iki suskaidymo suteikta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pagalba priskiriama įmonei, kuri ja pasinaudojo. Jei toks priskyrimas neįmanomas, ar </w:t>
            </w:r>
            <w:proofErr w:type="spellStart"/>
            <w:r w:rsidRPr="00881F56">
              <w:rPr>
                <w:rFonts w:ascii="Times New Roman" w:eastAsia="Times New Roman" w:hAnsi="Times New Roman" w:cs="Times New Roman"/>
                <w:bCs/>
                <w:sz w:val="22"/>
                <w:szCs w:val="22"/>
                <w:lang w:eastAsia="lt-LT"/>
              </w:rPr>
              <w:t>nuamtyta</w:t>
            </w:r>
            <w:proofErr w:type="spellEnd"/>
            <w:r w:rsidRPr="00881F56">
              <w:rPr>
                <w:rFonts w:ascii="Times New Roman" w:eastAsia="Times New Roman" w:hAnsi="Times New Roman" w:cs="Times New Roman"/>
                <w:bCs/>
                <w:sz w:val="22"/>
                <w:szCs w:val="22"/>
                <w:lang w:eastAsia="lt-LT"/>
              </w:rPr>
              <w:t xml:space="preserve">, kad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pagalba proporcingai paskirstoma remiantis naujųjų įmonių nuosavo kapitalo balansine verte suskaidymo įsigaliojimo dieną?</w:t>
            </w:r>
          </w:p>
        </w:tc>
        <w:tc>
          <w:tcPr>
            <w:tcW w:w="709" w:type="dxa"/>
            <w:shd w:val="clear" w:color="auto" w:fill="auto"/>
            <w:vAlign w:val="center"/>
          </w:tcPr>
          <w:p w:rsidR="007A1280" w:rsidRPr="00DB0401" w:rsidRDefault="007A1280" w:rsidP="007A1280">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Pr="00DB0401">
              <w:rPr>
                <w:lang w:val="lt-LT" w:eastAsia="lt-LT"/>
              </w:rPr>
            </w:r>
            <w:r w:rsidRPr="00DB0401">
              <w:rPr>
                <w:lang w:val="lt-LT" w:eastAsia="lt-LT"/>
              </w:rPr>
              <w:fldChar w:fldCharType="separate"/>
            </w:r>
            <w:r w:rsidRPr="00DB0401">
              <w:rPr>
                <w:lang w:val="lt-LT" w:eastAsia="lt-LT"/>
              </w:rPr>
              <w:fldChar w:fldCharType="end"/>
            </w:r>
          </w:p>
        </w:tc>
        <w:tc>
          <w:tcPr>
            <w:tcW w:w="567" w:type="dxa"/>
            <w:shd w:val="clear" w:color="auto" w:fill="auto"/>
            <w:vAlign w:val="center"/>
          </w:tcPr>
          <w:p w:rsidR="007A1280" w:rsidRPr="00DB0401" w:rsidRDefault="007A1280" w:rsidP="007A1280">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Pr="00DB0401">
              <w:rPr>
                <w:rFonts w:ascii="Arial" w:eastAsia="Times New Roman" w:hAnsi="Arial" w:cs="Arial"/>
                <w:sz w:val="20"/>
                <w:szCs w:val="20"/>
                <w:lang w:eastAsia="lt-LT"/>
              </w:rPr>
            </w:r>
            <w:r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6379" w:type="dxa"/>
            <w:shd w:val="clear" w:color="auto" w:fill="auto"/>
          </w:tcPr>
          <w:p w:rsidR="007A1280" w:rsidRPr="00DB0401" w:rsidRDefault="007A1280" w:rsidP="007A1280">
            <w:pPr>
              <w:pStyle w:val="Default"/>
              <w:ind w:firstLine="720"/>
              <w:contextualSpacing/>
              <w:jc w:val="both"/>
              <w:rPr>
                <w:rFonts w:ascii="Times New Roman" w:eastAsia="Times New Roman" w:hAnsi="Times New Roman" w:cs="Times New Roman"/>
                <w:sz w:val="22"/>
                <w:szCs w:val="22"/>
                <w:lang w:eastAsia="lt-LT"/>
              </w:rPr>
            </w:pPr>
          </w:p>
        </w:tc>
      </w:tr>
      <w:tr w:rsidR="007A1280" w:rsidRPr="004D496C" w:rsidTr="00C33234">
        <w:trPr>
          <w:trHeight w:val="275"/>
        </w:trPr>
        <w:tc>
          <w:tcPr>
            <w:tcW w:w="673" w:type="dxa"/>
            <w:shd w:val="clear" w:color="auto" w:fill="auto"/>
          </w:tcPr>
          <w:p w:rsidR="007A1280" w:rsidRPr="00DB0401" w:rsidRDefault="007A1280" w:rsidP="007A1280">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lastRenderedPageBreak/>
              <w:t>1</w:t>
            </w:r>
            <w:r>
              <w:rPr>
                <w:rFonts w:ascii="Times New Roman" w:eastAsia="Times New Roman" w:hAnsi="Times New Roman" w:cs="Times New Roman"/>
                <w:color w:val="auto"/>
                <w:sz w:val="22"/>
                <w:szCs w:val="22"/>
                <w:lang w:eastAsia="lt-LT"/>
              </w:rPr>
              <w:t>2</w:t>
            </w:r>
            <w:r w:rsidRPr="00DB0401">
              <w:rPr>
                <w:rFonts w:ascii="Times New Roman" w:eastAsia="Times New Roman" w:hAnsi="Times New Roman" w:cs="Times New Roman"/>
                <w:color w:val="auto"/>
                <w:sz w:val="22"/>
                <w:szCs w:val="22"/>
                <w:lang w:eastAsia="lt-LT"/>
              </w:rPr>
              <w:t>.</w:t>
            </w:r>
          </w:p>
        </w:tc>
        <w:tc>
          <w:tcPr>
            <w:tcW w:w="6948" w:type="dxa"/>
            <w:shd w:val="clear" w:color="auto" w:fill="auto"/>
          </w:tcPr>
          <w:p w:rsidR="007A1280" w:rsidRPr="00881F56" w:rsidRDefault="007A1280" w:rsidP="007A1280">
            <w:pPr>
              <w:pStyle w:val="Default"/>
              <w:contextualSpacing/>
              <w:jc w:val="both"/>
              <w:rPr>
                <w:rFonts w:ascii="Times New Roman" w:eastAsia="Times New Roman" w:hAnsi="Times New Roman" w:cs="Times New Roman"/>
                <w:bCs/>
                <w:sz w:val="22"/>
                <w:szCs w:val="22"/>
                <w:lang w:eastAsia="lt-LT"/>
              </w:rPr>
            </w:pPr>
            <w:r w:rsidRPr="00881F56">
              <w:rPr>
                <w:rFonts w:ascii="Times New Roman" w:eastAsia="Times New Roman" w:hAnsi="Times New Roman" w:cs="Times New Roman"/>
                <w:bCs/>
                <w:sz w:val="22"/>
                <w:szCs w:val="22"/>
                <w:lang w:eastAsia="lt-LT"/>
              </w:rPr>
              <w:t xml:space="preserve">Ar numatyta sąlyga nustatanti, kad teikiamo finansavimo bendrasis subsidijos ekvivalentas apskaičiuotas tinkamai, teikiama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pagalba yra skaidri (</w:t>
            </w:r>
            <w:r w:rsidRPr="00881F56">
              <w:rPr>
                <w:rFonts w:ascii="Times New Roman" w:eastAsia="Times New Roman" w:hAnsi="Times New Roman" w:cs="Times New Roman"/>
                <w:bCs/>
                <w:i/>
                <w:iCs/>
                <w:sz w:val="22"/>
                <w:szCs w:val="22"/>
                <w:lang w:eastAsia="lt-LT"/>
              </w:rPr>
              <w:t xml:space="preserve">De </w:t>
            </w:r>
            <w:proofErr w:type="spellStart"/>
            <w:r w:rsidRPr="00881F56">
              <w:rPr>
                <w:rFonts w:ascii="Times New Roman" w:eastAsia="Times New Roman" w:hAnsi="Times New Roman" w:cs="Times New Roman"/>
                <w:bCs/>
                <w:i/>
                <w:iCs/>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reglamento 4 straipsnis)?</w:t>
            </w:r>
          </w:p>
        </w:tc>
        <w:tc>
          <w:tcPr>
            <w:tcW w:w="709" w:type="dxa"/>
            <w:shd w:val="clear" w:color="auto" w:fill="auto"/>
            <w:vAlign w:val="center"/>
          </w:tcPr>
          <w:p w:rsidR="007A1280" w:rsidRPr="00DB0401" w:rsidRDefault="007A1280" w:rsidP="007A1280">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Pr="00DB0401">
              <w:rPr>
                <w:lang w:val="lt-LT" w:eastAsia="lt-LT"/>
              </w:rPr>
            </w:r>
            <w:r w:rsidRPr="00DB0401">
              <w:rPr>
                <w:lang w:val="lt-LT" w:eastAsia="lt-LT"/>
              </w:rPr>
              <w:fldChar w:fldCharType="separate"/>
            </w:r>
            <w:r w:rsidRPr="00DB0401">
              <w:rPr>
                <w:lang w:val="lt-LT" w:eastAsia="lt-LT"/>
              </w:rPr>
              <w:fldChar w:fldCharType="end"/>
            </w:r>
          </w:p>
        </w:tc>
        <w:tc>
          <w:tcPr>
            <w:tcW w:w="567" w:type="dxa"/>
            <w:shd w:val="clear" w:color="auto" w:fill="auto"/>
            <w:vAlign w:val="center"/>
          </w:tcPr>
          <w:p w:rsidR="007A1280" w:rsidRPr="00DB0401" w:rsidRDefault="007A1280" w:rsidP="007A1280">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Pr="00DB0401">
              <w:rPr>
                <w:rFonts w:ascii="Arial" w:eastAsia="Times New Roman" w:hAnsi="Arial" w:cs="Arial"/>
                <w:sz w:val="20"/>
                <w:szCs w:val="20"/>
                <w:lang w:eastAsia="lt-LT"/>
              </w:rPr>
            </w:r>
            <w:r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6379" w:type="dxa"/>
            <w:shd w:val="clear" w:color="auto" w:fill="auto"/>
          </w:tcPr>
          <w:p w:rsidR="007A1280" w:rsidRPr="00DB0401" w:rsidRDefault="007A1280" w:rsidP="007A1280">
            <w:pPr>
              <w:pStyle w:val="Default"/>
              <w:ind w:firstLine="720"/>
              <w:contextualSpacing/>
              <w:jc w:val="both"/>
              <w:rPr>
                <w:rFonts w:ascii="Times New Roman" w:eastAsia="Times New Roman" w:hAnsi="Times New Roman" w:cs="Times New Roman"/>
                <w:sz w:val="22"/>
                <w:szCs w:val="22"/>
                <w:lang w:eastAsia="lt-LT"/>
              </w:rPr>
            </w:pPr>
          </w:p>
        </w:tc>
      </w:tr>
      <w:tr w:rsidR="007A1280" w:rsidRPr="004D496C" w:rsidTr="00C33234">
        <w:trPr>
          <w:trHeight w:val="634"/>
        </w:trPr>
        <w:tc>
          <w:tcPr>
            <w:tcW w:w="673" w:type="dxa"/>
            <w:shd w:val="clear" w:color="auto" w:fill="auto"/>
          </w:tcPr>
          <w:p w:rsidR="007A1280" w:rsidRPr="00DB0401" w:rsidRDefault="007A1280" w:rsidP="007A1280">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1</w:t>
            </w:r>
            <w:r>
              <w:rPr>
                <w:rFonts w:ascii="Times New Roman" w:eastAsia="Times New Roman" w:hAnsi="Times New Roman" w:cs="Times New Roman"/>
                <w:color w:val="auto"/>
                <w:sz w:val="22"/>
                <w:szCs w:val="22"/>
                <w:lang w:eastAsia="lt-LT"/>
              </w:rPr>
              <w:t>3</w:t>
            </w:r>
            <w:r w:rsidRPr="00DB0401">
              <w:rPr>
                <w:rFonts w:ascii="Times New Roman" w:eastAsia="Times New Roman" w:hAnsi="Times New Roman" w:cs="Times New Roman"/>
                <w:color w:val="auto"/>
                <w:sz w:val="22"/>
                <w:szCs w:val="22"/>
                <w:lang w:eastAsia="lt-LT"/>
              </w:rPr>
              <w:t>.</w:t>
            </w:r>
          </w:p>
        </w:tc>
        <w:tc>
          <w:tcPr>
            <w:tcW w:w="6948" w:type="dxa"/>
            <w:shd w:val="clear" w:color="auto" w:fill="auto"/>
          </w:tcPr>
          <w:p w:rsidR="007A1280" w:rsidRPr="00881F56" w:rsidRDefault="007A1280" w:rsidP="007A1280">
            <w:pPr>
              <w:pStyle w:val="Default"/>
              <w:contextualSpacing/>
              <w:jc w:val="both"/>
              <w:rPr>
                <w:rFonts w:ascii="Times New Roman" w:eastAsia="Times New Roman" w:hAnsi="Times New Roman" w:cs="Times New Roman"/>
                <w:bCs/>
                <w:sz w:val="22"/>
                <w:szCs w:val="22"/>
                <w:lang w:eastAsia="lt-LT"/>
              </w:rPr>
            </w:pPr>
            <w:r w:rsidRPr="00881F56">
              <w:rPr>
                <w:rFonts w:ascii="Times New Roman" w:eastAsia="Times New Roman" w:hAnsi="Times New Roman" w:cs="Times New Roman"/>
                <w:bCs/>
                <w:sz w:val="22"/>
                <w:szCs w:val="22"/>
                <w:lang w:eastAsia="lt-LT"/>
              </w:rPr>
              <w:t xml:space="preserve">Ar nustatytas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pagalba sumavimo reikalavimų užtikrinimas pagal </w:t>
            </w:r>
            <w:r w:rsidRPr="00881F56">
              <w:rPr>
                <w:rFonts w:ascii="Times New Roman" w:eastAsia="Times New Roman" w:hAnsi="Times New Roman" w:cs="Times New Roman"/>
                <w:bCs/>
                <w:i/>
                <w:iCs/>
                <w:sz w:val="22"/>
                <w:szCs w:val="22"/>
                <w:lang w:eastAsia="lt-LT"/>
              </w:rPr>
              <w:t>D</w:t>
            </w:r>
            <w:r w:rsidRPr="00881F56">
              <w:rPr>
                <w:rFonts w:ascii="Times New Roman" w:eastAsia="Times New Roman" w:hAnsi="Times New Roman" w:cs="Times New Roman"/>
                <w:bCs/>
                <w:i/>
                <w:sz w:val="22"/>
                <w:szCs w:val="22"/>
                <w:lang w:eastAsia="lt-LT"/>
              </w:rPr>
              <w:t xml:space="preserve">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reglamento 5 straipsnio reikalavimus?</w:t>
            </w:r>
          </w:p>
        </w:tc>
        <w:tc>
          <w:tcPr>
            <w:tcW w:w="709" w:type="dxa"/>
            <w:shd w:val="clear" w:color="auto" w:fill="auto"/>
            <w:vAlign w:val="center"/>
          </w:tcPr>
          <w:p w:rsidR="007A1280" w:rsidRPr="00DB0401" w:rsidRDefault="007A1280" w:rsidP="007A1280">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Pr="00DB0401">
              <w:rPr>
                <w:lang w:val="lt-LT" w:eastAsia="lt-LT"/>
              </w:rPr>
            </w:r>
            <w:r w:rsidRPr="00DB0401">
              <w:rPr>
                <w:lang w:val="lt-LT" w:eastAsia="lt-LT"/>
              </w:rPr>
              <w:fldChar w:fldCharType="separate"/>
            </w:r>
            <w:r w:rsidRPr="00DB0401">
              <w:rPr>
                <w:lang w:val="lt-LT" w:eastAsia="lt-LT"/>
              </w:rPr>
              <w:fldChar w:fldCharType="end"/>
            </w:r>
          </w:p>
        </w:tc>
        <w:tc>
          <w:tcPr>
            <w:tcW w:w="567" w:type="dxa"/>
            <w:shd w:val="clear" w:color="auto" w:fill="auto"/>
            <w:vAlign w:val="center"/>
          </w:tcPr>
          <w:p w:rsidR="007A1280" w:rsidRPr="00DB0401" w:rsidRDefault="007A1280" w:rsidP="007A1280">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Pr="00DB0401">
              <w:rPr>
                <w:rFonts w:ascii="Arial" w:eastAsia="Times New Roman" w:hAnsi="Arial" w:cs="Arial"/>
                <w:sz w:val="20"/>
                <w:szCs w:val="20"/>
                <w:lang w:eastAsia="lt-LT"/>
              </w:rPr>
            </w:r>
            <w:r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6379" w:type="dxa"/>
            <w:shd w:val="clear" w:color="auto" w:fill="auto"/>
          </w:tcPr>
          <w:p w:rsidR="007A1280" w:rsidRPr="00DB0401" w:rsidRDefault="007A1280" w:rsidP="007A1280">
            <w:pPr>
              <w:pStyle w:val="Default"/>
              <w:ind w:firstLine="720"/>
              <w:contextualSpacing/>
              <w:jc w:val="both"/>
              <w:rPr>
                <w:rFonts w:ascii="Times New Roman" w:eastAsia="Times New Roman" w:hAnsi="Times New Roman" w:cs="Times New Roman"/>
                <w:sz w:val="22"/>
                <w:szCs w:val="22"/>
                <w:lang w:eastAsia="lt-LT"/>
              </w:rPr>
            </w:pPr>
          </w:p>
        </w:tc>
      </w:tr>
      <w:tr w:rsidR="007A1280" w:rsidRPr="004D496C" w:rsidTr="00C33234">
        <w:trPr>
          <w:trHeight w:val="698"/>
        </w:trPr>
        <w:tc>
          <w:tcPr>
            <w:tcW w:w="673" w:type="dxa"/>
            <w:shd w:val="clear" w:color="auto" w:fill="auto"/>
          </w:tcPr>
          <w:p w:rsidR="007A1280" w:rsidRPr="00DB0401" w:rsidRDefault="007A1280" w:rsidP="007A1280">
            <w:pPr>
              <w:pStyle w:val="Default"/>
              <w:ind w:right="-465"/>
              <w:contextualSpacing/>
              <w:rPr>
                <w:rFonts w:ascii="Times New Roman" w:hAnsi="Times New Roman" w:cs="Times New Roman"/>
                <w:color w:val="auto"/>
                <w:sz w:val="22"/>
                <w:szCs w:val="22"/>
                <w:lang w:val="pl-PL"/>
              </w:rPr>
            </w:pPr>
            <w:r w:rsidRPr="00DB0401">
              <w:rPr>
                <w:rFonts w:ascii="Times New Roman" w:eastAsia="Times New Roman" w:hAnsi="Times New Roman" w:cs="Times New Roman"/>
                <w:color w:val="auto"/>
                <w:sz w:val="22"/>
                <w:szCs w:val="22"/>
                <w:lang w:eastAsia="lt-LT"/>
              </w:rPr>
              <w:t>1</w:t>
            </w:r>
            <w:r>
              <w:rPr>
                <w:rFonts w:ascii="Times New Roman" w:eastAsia="Times New Roman" w:hAnsi="Times New Roman" w:cs="Times New Roman"/>
                <w:color w:val="auto"/>
                <w:sz w:val="22"/>
                <w:szCs w:val="22"/>
                <w:lang w:eastAsia="lt-LT"/>
              </w:rPr>
              <w:t>4</w:t>
            </w:r>
            <w:r w:rsidRPr="00DB0401">
              <w:rPr>
                <w:rFonts w:ascii="Times New Roman" w:eastAsia="Times New Roman" w:hAnsi="Times New Roman" w:cs="Times New Roman"/>
                <w:color w:val="auto"/>
                <w:sz w:val="22"/>
                <w:szCs w:val="22"/>
                <w:lang w:eastAsia="lt-LT"/>
              </w:rPr>
              <w:t>.</w:t>
            </w:r>
          </w:p>
        </w:tc>
        <w:tc>
          <w:tcPr>
            <w:tcW w:w="6948" w:type="dxa"/>
            <w:shd w:val="clear" w:color="auto" w:fill="auto"/>
          </w:tcPr>
          <w:p w:rsidR="007A1280" w:rsidRPr="00881F56" w:rsidRDefault="007A1280" w:rsidP="007A1280">
            <w:pPr>
              <w:pStyle w:val="Default"/>
              <w:contextualSpacing/>
              <w:jc w:val="both"/>
              <w:rPr>
                <w:rFonts w:ascii="Times New Roman" w:hAnsi="Times New Roman" w:cs="Times New Roman"/>
                <w:bCs/>
                <w:sz w:val="22"/>
                <w:szCs w:val="22"/>
              </w:rPr>
            </w:pPr>
            <w:r w:rsidRPr="00881F56">
              <w:rPr>
                <w:rFonts w:ascii="Times New Roman" w:hAnsi="Times New Roman" w:cs="Times New Roman"/>
                <w:sz w:val="22"/>
                <w:szCs w:val="22"/>
                <w:shd w:val="clear" w:color="auto" w:fill="FFFFFF"/>
              </w:rPr>
              <w:t>Ar nustatyta sąlyga, kad prieš suteikiant naują </w:t>
            </w:r>
            <w:r w:rsidRPr="00881F56">
              <w:rPr>
                <w:rStyle w:val="italic"/>
                <w:rFonts w:ascii="Times New Roman" w:hAnsi="Times New Roman" w:cs="Times New Roman"/>
                <w:i/>
                <w:iCs/>
                <w:sz w:val="22"/>
                <w:szCs w:val="22"/>
                <w:shd w:val="clear" w:color="auto" w:fill="FFFFFF"/>
              </w:rPr>
              <w:t xml:space="preserve">de </w:t>
            </w:r>
            <w:proofErr w:type="spellStart"/>
            <w:r w:rsidRPr="00881F56">
              <w:rPr>
                <w:rStyle w:val="italic"/>
                <w:rFonts w:ascii="Times New Roman" w:hAnsi="Times New Roman" w:cs="Times New Roman"/>
                <w:i/>
                <w:iCs/>
                <w:sz w:val="22"/>
                <w:szCs w:val="22"/>
                <w:shd w:val="clear" w:color="auto" w:fill="FFFFFF"/>
              </w:rPr>
              <w:t>minimis</w:t>
            </w:r>
            <w:proofErr w:type="spellEnd"/>
            <w:r w:rsidRPr="00881F56">
              <w:rPr>
                <w:rFonts w:ascii="Times New Roman" w:hAnsi="Times New Roman" w:cs="Times New Roman"/>
                <w:sz w:val="22"/>
                <w:szCs w:val="22"/>
                <w:shd w:val="clear" w:color="auto" w:fill="FFFFFF"/>
              </w:rPr>
              <w:t xml:space="preserve"> pagalbą pagal </w:t>
            </w:r>
            <w:r w:rsidRPr="00881F56">
              <w:rPr>
                <w:rFonts w:ascii="Times New Roman" w:hAnsi="Times New Roman" w:cs="Times New Roman"/>
                <w:i/>
                <w:iCs/>
                <w:sz w:val="22"/>
                <w:szCs w:val="22"/>
                <w:shd w:val="clear" w:color="auto" w:fill="FFFFFF"/>
              </w:rPr>
              <w:t xml:space="preserve">De </w:t>
            </w:r>
            <w:proofErr w:type="spellStart"/>
            <w:r w:rsidRPr="00881F56">
              <w:rPr>
                <w:rFonts w:ascii="Times New Roman" w:hAnsi="Times New Roman" w:cs="Times New Roman"/>
                <w:i/>
                <w:iCs/>
                <w:sz w:val="22"/>
                <w:szCs w:val="22"/>
                <w:shd w:val="clear" w:color="auto" w:fill="FFFFFF"/>
              </w:rPr>
              <w:t>minimis</w:t>
            </w:r>
            <w:proofErr w:type="spellEnd"/>
            <w:r w:rsidRPr="00881F56">
              <w:rPr>
                <w:rFonts w:ascii="Times New Roman" w:hAnsi="Times New Roman" w:cs="Times New Roman"/>
                <w:sz w:val="22"/>
                <w:szCs w:val="22"/>
                <w:shd w:val="clear" w:color="auto" w:fill="FFFFFF"/>
              </w:rPr>
              <w:t xml:space="preserve"> reglamentą yra patikrinama, ar dėl jos bendra atitinkamai įmonei suteiktos </w:t>
            </w:r>
            <w:r w:rsidRPr="00881F56">
              <w:rPr>
                <w:rStyle w:val="italic"/>
                <w:rFonts w:ascii="Times New Roman" w:hAnsi="Times New Roman" w:cs="Times New Roman"/>
                <w:i/>
                <w:iCs/>
                <w:sz w:val="22"/>
                <w:szCs w:val="22"/>
                <w:shd w:val="clear" w:color="auto" w:fill="FFFFFF"/>
              </w:rPr>
              <w:t xml:space="preserve">de </w:t>
            </w:r>
            <w:proofErr w:type="spellStart"/>
            <w:r w:rsidRPr="00881F56">
              <w:rPr>
                <w:rStyle w:val="italic"/>
                <w:rFonts w:ascii="Times New Roman" w:hAnsi="Times New Roman" w:cs="Times New Roman"/>
                <w:i/>
                <w:iCs/>
                <w:sz w:val="22"/>
                <w:szCs w:val="22"/>
                <w:shd w:val="clear" w:color="auto" w:fill="FFFFFF"/>
              </w:rPr>
              <w:t>minimis</w:t>
            </w:r>
            <w:proofErr w:type="spellEnd"/>
            <w:r w:rsidRPr="00881F56">
              <w:rPr>
                <w:rFonts w:ascii="Times New Roman" w:hAnsi="Times New Roman" w:cs="Times New Roman"/>
                <w:sz w:val="22"/>
                <w:szCs w:val="22"/>
                <w:shd w:val="clear" w:color="auto" w:fill="FFFFFF"/>
              </w:rPr>
              <w:t xml:space="preserve"> pagalbos suma neviršys </w:t>
            </w:r>
            <w:r w:rsidRPr="00881F56">
              <w:rPr>
                <w:rFonts w:ascii="Times New Roman" w:hAnsi="Times New Roman" w:cs="Times New Roman"/>
                <w:i/>
                <w:iCs/>
                <w:sz w:val="22"/>
                <w:szCs w:val="22"/>
                <w:shd w:val="clear" w:color="auto" w:fill="FFFFFF"/>
              </w:rPr>
              <w:t xml:space="preserve">De </w:t>
            </w:r>
            <w:proofErr w:type="spellStart"/>
            <w:r w:rsidRPr="00881F56">
              <w:rPr>
                <w:rFonts w:ascii="Times New Roman" w:hAnsi="Times New Roman" w:cs="Times New Roman"/>
                <w:i/>
                <w:iCs/>
                <w:sz w:val="22"/>
                <w:szCs w:val="22"/>
                <w:shd w:val="clear" w:color="auto" w:fill="FFFFFF"/>
              </w:rPr>
              <w:t>minimis</w:t>
            </w:r>
            <w:proofErr w:type="spellEnd"/>
            <w:r w:rsidRPr="00881F56">
              <w:rPr>
                <w:rFonts w:ascii="Times New Roman" w:hAnsi="Times New Roman" w:cs="Times New Roman"/>
                <w:sz w:val="22"/>
                <w:szCs w:val="22"/>
                <w:shd w:val="clear" w:color="auto" w:fill="FFFFFF"/>
              </w:rPr>
              <w:t xml:space="preserve"> reglamento 3 straipsnio 2 dalyje nustatytos atitinkamos viršutinės ribos ir ar laikomasi </w:t>
            </w:r>
            <w:r w:rsidRPr="00881F56">
              <w:rPr>
                <w:rFonts w:ascii="Times New Roman" w:hAnsi="Times New Roman" w:cs="Times New Roman"/>
                <w:i/>
                <w:iCs/>
                <w:sz w:val="22"/>
                <w:szCs w:val="22"/>
                <w:shd w:val="clear" w:color="auto" w:fill="FFFFFF"/>
              </w:rPr>
              <w:t xml:space="preserve">De </w:t>
            </w:r>
            <w:proofErr w:type="spellStart"/>
            <w:r w:rsidRPr="00881F56">
              <w:rPr>
                <w:rFonts w:ascii="Times New Roman" w:hAnsi="Times New Roman" w:cs="Times New Roman"/>
                <w:i/>
                <w:iCs/>
                <w:sz w:val="22"/>
                <w:szCs w:val="22"/>
                <w:shd w:val="clear" w:color="auto" w:fill="FFFFFF"/>
              </w:rPr>
              <w:t>minimis</w:t>
            </w:r>
            <w:proofErr w:type="spellEnd"/>
            <w:r w:rsidRPr="00881F56">
              <w:rPr>
                <w:rFonts w:ascii="Times New Roman" w:hAnsi="Times New Roman" w:cs="Times New Roman"/>
                <w:sz w:val="22"/>
                <w:szCs w:val="22"/>
                <w:shd w:val="clear" w:color="auto" w:fill="FFFFFF"/>
              </w:rPr>
              <w:t xml:space="preserve"> reglamente nustatytų sąlygų?</w:t>
            </w:r>
          </w:p>
        </w:tc>
        <w:tc>
          <w:tcPr>
            <w:tcW w:w="709" w:type="dxa"/>
            <w:shd w:val="clear" w:color="auto" w:fill="auto"/>
            <w:vAlign w:val="center"/>
          </w:tcPr>
          <w:p w:rsidR="007A1280" w:rsidRPr="00DB0401" w:rsidRDefault="007A1280" w:rsidP="007A1280">
            <w:pPr>
              <w:spacing w:after="0" w:line="240" w:lineRule="auto"/>
              <w:jc w:val="center"/>
              <w:rPr>
                <w:lang w:val="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Pr="00DB0401">
              <w:rPr>
                <w:lang w:val="lt-LT" w:eastAsia="lt-LT"/>
              </w:rPr>
            </w:r>
            <w:r w:rsidRPr="00DB0401">
              <w:rPr>
                <w:lang w:val="lt-LT" w:eastAsia="lt-LT"/>
              </w:rPr>
              <w:fldChar w:fldCharType="separate"/>
            </w:r>
            <w:r w:rsidRPr="00DB0401">
              <w:rPr>
                <w:lang w:val="lt-LT" w:eastAsia="lt-LT"/>
              </w:rPr>
              <w:fldChar w:fldCharType="end"/>
            </w:r>
          </w:p>
        </w:tc>
        <w:tc>
          <w:tcPr>
            <w:tcW w:w="567" w:type="dxa"/>
            <w:shd w:val="clear" w:color="auto" w:fill="auto"/>
            <w:vAlign w:val="center"/>
          </w:tcPr>
          <w:p w:rsidR="007A1280" w:rsidRPr="00DB0401" w:rsidRDefault="007A1280" w:rsidP="007A1280">
            <w:pPr>
              <w:pStyle w:val="Default"/>
              <w:contextualSpacing/>
              <w:jc w:val="center"/>
              <w:rPr>
                <w:rFonts w:ascii="Arial" w:hAnsi="Arial" w:cs="Arial"/>
                <w:sz w:val="20"/>
                <w:szCs w:val="20"/>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Pr="00DB0401">
              <w:rPr>
                <w:rFonts w:ascii="Arial" w:eastAsia="Times New Roman" w:hAnsi="Arial" w:cs="Arial"/>
                <w:sz w:val="20"/>
                <w:szCs w:val="20"/>
                <w:lang w:eastAsia="lt-LT"/>
              </w:rPr>
            </w:r>
            <w:r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6379" w:type="dxa"/>
            <w:shd w:val="clear" w:color="auto" w:fill="auto"/>
          </w:tcPr>
          <w:p w:rsidR="007A1280" w:rsidRPr="00DB0401" w:rsidRDefault="007A1280" w:rsidP="007A1280">
            <w:pPr>
              <w:pStyle w:val="Default"/>
              <w:ind w:firstLine="34"/>
              <w:contextualSpacing/>
              <w:jc w:val="both"/>
              <w:rPr>
                <w:rFonts w:ascii="Times New Roman" w:eastAsia="Times New Roman" w:hAnsi="Times New Roman" w:cs="Times New Roman"/>
                <w:sz w:val="22"/>
                <w:szCs w:val="22"/>
                <w:lang w:eastAsia="lt-LT"/>
              </w:rPr>
            </w:pPr>
          </w:p>
        </w:tc>
      </w:tr>
      <w:tr w:rsidR="007A1280" w:rsidRPr="004D496C" w:rsidTr="00C33234">
        <w:trPr>
          <w:trHeight w:val="520"/>
        </w:trPr>
        <w:tc>
          <w:tcPr>
            <w:tcW w:w="673" w:type="dxa"/>
            <w:shd w:val="clear" w:color="auto" w:fill="auto"/>
          </w:tcPr>
          <w:p w:rsidR="007A1280" w:rsidRPr="00DB0401" w:rsidRDefault="007A1280" w:rsidP="007A1280">
            <w:pPr>
              <w:pStyle w:val="Default"/>
              <w:ind w:right="-465"/>
              <w:contextualSpacing/>
              <w:rPr>
                <w:rFonts w:ascii="Times New Roman" w:hAnsi="Times New Roman" w:cs="Times New Roman"/>
                <w:color w:val="auto"/>
                <w:sz w:val="22"/>
                <w:szCs w:val="22"/>
                <w:lang w:val="pl-PL"/>
              </w:rPr>
            </w:pPr>
            <w:r w:rsidRPr="00DB0401">
              <w:rPr>
                <w:rFonts w:ascii="Times New Roman" w:eastAsia="Times New Roman" w:hAnsi="Times New Roman" w:cs="Times New Roman"/>
                <w:color w:val="auto"/>
                <w:sz w:val="22"/>
                <w:szCs w:val="22"/>
                <w:lang w:eastAsia="lt-LT"/>
              </w:rPr>
              <w:t>1</w:t>
            </w:r>
            <w:r>
              <w:rPr>
                <w:rFonts w:ascii="Times New Roman" w:eastAsia="Times New Roman" w:hAnsi="Times New Roman" w:cs="Times New Roman"/>
                <w:color w:val="auto"/>
                <w:sz w:val="22"/>
                <w:szCs w:val="22"/>
                <w:lang w:eastAsia="lt-LT"/>
              </w:rPr>
              <w:t>5</w:t>
            </w:r>
            <w:r w:rsidRPr="00DB0401">
              <w:rPr>
                <w:rFonts w:ascii="Times New Roman" w:eastAsia="Times New Roman" w:hAnsi="Times New Roman" w:cs="Times New Roman"/>
                <w:color w:val="auto"/>
                <w:sz w:val="22"/>
                <w:szCs w:val="22"/>
                <w:lang w:eastAsia="lt-LT"/>
              </w:rPr>
              <w:t>.</w:t>
            </w:r>
          </w:p>
        </w:tc>
        <w:tc>
          <w:tcPr>
            <w:tcW w:w="6948" w:type="dxa"/>
            <w:shd w:val="clear" w:color="auto" w:fill="auto"/>
          </w:tcPr>
          <w:p w:rsidR="007A1280" w:rsidRPr="00881F56" w:rsidRDefault="007A1280" w:rsidP="007A1280">
            <w:pPr>
              <w:pStyle w:val="Default"/>
              <w:contextualSpacing/>
              <w:jc w:val="both"/>
              <w:rPr>
                <w:rFonts w:ascii="Times New Roman" w:hAnsi="Times New Roman" w:cs="Times New Roman"/>
                <w:bCs/>
                <w:sz w:val="22"/>
                <w:szCs w:val="22"/>
              </w:rPr>
            </w:pPr>
            <w:r w:rsidRPr="00881F56">
              <w:rPr>
                <w:rFonts w:ascii="Times New Roman" w:hAnsi="Times New Roman" w:cs="Times New Roman"/>
                <w:sz w:val="22"/>
                <w:szCs w:val="22"/>
                <w:shd w:val="clear" w:color="auto" w:fill="FFFFFF"/>
              </w:rPr>
              <w:t>Ar numatyta sąlyga, kad duomenys apie individualiai suteiktą </w:t>
            </w:r>
            <w:r w:rsidRPr="00881F56">
              <w:rPr>
                <w:rStyle w:val="italic"/>
                <w:rFonts w:ascii="Times New Roman" w:hAnsi="Times New Roman" w:cs="Times New Roman"/>
                <w:i/>
                <w:iCs/>
                <w:sz w:val="22"/>
                <w:szCs w:val="22"/>
                <w:shd w:val="clear" w:color="auto" w:fill="FFFFFF"/>
              </w:rPr>
              <w:t xml:space="preserve">de </w:t>
            </w:r>
            <w:proofErr w:type="spellStart"/>
            <w:r w:rsidRPr="00881F56">
              <w:rPr>
                <w:rStyle w:val="italic"/>
                <w:rFonts w:ascii="Times New Roman" w:hAnsi="Times New Roman" w:cs="Times New Roman"/>
                <w:i/>
                <w:iCs/>
                <w:sz w:val="22"/>
                <w:szCs w:val="22"/>
                <w:shd w:val="clear" w:color="auto" w:fill="FFFFFF"/>
              </w:rPr>
              <w:t>minimis</w:t>
            </w:r>
            <w:proofErr w:type="spellEnd"/>
            <w:r w:rsidRPr="00881F56">
              <w:rPr>
                <w:rFonts w:ascii="Times New Roman" w:hAnsi="Times New Roman" w:cs="Times New Roman"/>
                <w:sz w:val="22"/>
                <w:szCs w:val="22"/>
                <w:shd w:val="clear" w:color="auto" w:fill="FFFFFF"/>
              </w:rPr>
              <w:t> pagalbą saugomi 10 finansinių metų nuo pagalbos suteikimo datos ir/ar duomenys apie </w:t>
            </w:r>
            <w:r w:rsidRPr="00881F56">
              <w:rPr>
                <w:rStyle w:val="italic"/>
                <w:rFonts w:ascii="Times New Roman" w:hAnsi="Times New Roman" w:cs="Times New Roman"/>
                <w:i/>
                <w:iCs/>
                <w:sz w:val="22"/>
                <w:szCs w:val="22"/>
                <w:shd w:val="clear" w:color="auto" w:fill="FFFFFF"/>
              </w:rPr>
              <w:t xml:space="preserve">de </w:t>
            </w:r>
            <w:proofErr w:type="spellStart"/>
            <w:r w:rsidRPr="00881F56">
              <w:rPr>
                <w:rStyle w:val="italic"/>
                <w:rFonts w:ascii="Times New Roman" w:hAnsi="Times New Roman" w:cs="Times New Roman"/>
                <w:i/>
                <w:iCs/>
                <w:sz w:val="22"/>
                <w:szCs w:val="22"/>
                <w:shd w:val="clear" w:color="auto" w:fill="FFFFFF"/>
              </w:rPr>
              <w:t>minimis</w:t>
            </w:r>
            <w:proofErr w:type="spellEnd"/>
            <w:r w:rsidRPr="00881F56">
              <w:rPr>
                <w:rFonts w:ascii="Times New Roman" w:hAnsi="Times New Roman" w:cs="Times New Roman"/>
                <w:sz w:val="22"/>
                <w:szCs w:val="22"/>
                <w:shd w:val="clear" w:color="auto" w:fill="FFFFFF"/>
              </w:rPr>
              <w:t> pagalbos schemą saugomi 10 finansinių metų nuo datos, kada paskutinį kartą pagal tokią schemą buvo suteikta individuali pagalba?</w:t>
            </w:r>
          </w:p>
        </w:tc>
        <w:tc>
          <w:tcPr>
            <w:tcW w:w="709" w:type="dxa"/>
            <w:shd w:val="clear" w:color="auto" w:fill="auto"/>
            <w:vAlign w:val="center"/>
          </w:tcPr>
          <w:p w:rsidR="007A1280" w:rsidRPr="00DB0401" w:rsidRDefault="007A1280" w:rsidP="007A1280">
            <w:pPr>
              <w:spacing w:after="0" w:line="240" w:lineRule="auto"/>
              <w:jc w:val="center"/>
              <w:rPr>
                <w:lang w:val="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Pr="00DB0401">
              <w:rPr>
                <w:lang w:val="lt-LT" w:eastAsia="lt-LT"/>
              </w:rPr>
            </w:r>
            <w:r w:rsidRPr="00DB0401">
              <w:rPr>
                <w:lang w:val="lt-LT" w:eastAsia="lt-LT"/>
              </w:rPr>
              <w:fldChar w:fldCharType="separate"/>
            </w:r>
            <w:r w:rsidRPr="00DB0401">
              <w:rPr>
                <w:lang w:val="lt-LT" w:eastAsia="lt-LT"/>
              </w:rPr>
              <w:fldChar w:fldCharType="end"/>
            </w:r>
          </w:p>
        </w:tc>
        <w:tc>
          <w:tcPr>
            <w:tcW w:w="567" w:type="dxa"/>
            <w:shd w:val="clear" w:color="auto" w:fill="auto"/>
            <w:vAlign w:val="center"/>
          </w:tcPr>
          <w:p w:rsidR="007A1280" w:rsidRPr="00DB0401" w:rsidRDefault="007A1280" w:rsidP="007A1280">
            <w:pPr>
              <w:pStyle w:val="Default"/>
              <w:contextualSpacing/>
              <w:jc w:val="center"/>
              <w:rPr>
                <w:rFonts w:ascii="Arial" w:hAnsi="Arial" w:cs="Arial"/>
                <w:sz w:val="20"/>
                <w:szCs w:val="20"/>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Pr="00DB0401">
              <w:rPr>
                <w:rFonts w:ascii="Arial" w:eastAsia="Times New Roman" w:hAnsi="Arial" w:cs="Arial"/>
                <w:sz w:val="20"/>
                <w:szCs w:val="20"/>
                <w:lang w:eastAsia="lt-LT"/>
              </w:rPr>
            </w:r>
            <w:r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6379" w:type="dxa"/>
            <w:shd w:val="clear" w:color="auto" w:fill="auto"/>
          </w:tcPr>
          <w:p w:rsidR="007A1280" w:rsidRPr="00DB0401" w:rsidRDefault="007A1280" w:rsidP="007A1280">
            <w:pPr>
              <w:pStyle w:val="Default"/>
              <w:ind w:firstLine="720"/>
              <w:contextualSpacing/>
              <w:jc w:val="both"/>
              <w:rPr>
                <w:rFonts w:ascii="Times New Roman" w:eastAsia="Times New Roman" w:hAnsi="Times New Roman" w:cs="Times New Roman"/>
                <w:i/>
                <w:sz w:val="22"/>
                <w:szCs w:val="22"/>
                <w:lang w:eastAsia="lt-LT"/>
              </w:rPr>
            </w:pPr>
          </w:p>
        </w:tc>
      </w:tr>
      <w:tr w:rsidR="002C1F51" w:rsidRPr="004D496C" w:rsidTr="00C33234">
        <w:trPr>
          <w:trHeight w:val="520"/>
        </w:trPr>
        <w:tc>
          <w:tcPr>
            <w:tcW w:w="673" w:type="dxa"/>
            <w:shd w:val="clear" w:color="auto" w:fill="auto"/>
          </w:tcPr>
          <w:p w:rsidR="002C1F51" w:rsidRPr="00DB0401" w:rsidRDefault="002C1F51" w:rsidP="007A128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16.</w:t>
            </w:r>
          </w:p>
        </w:tc>
        <w:tc>
          <w:tcPr>
            <w:tcW w:w="6948" w:type="dxa"/>
            <w:shd w:val="clear" w:color="auto" w:fill="auto"/>
          </w:tcPr>
          <w:p w:rsidR="002C1F51" w:rsidRPr="00881F56" w:rsidRDefault="002C1F51" w:rsidP="007A1280">
            <w:pPr>
              <w:pStyle w:val="Default"/>
              <w:contextualSpacing/>
              <w:jc w:val="both"/>
              <w:rPr>
                <w:rFonts w:ascii="Times New Roman" w:hAnsi="Times New Roman" w:cs="Times New Roman"/>
                <w:sz w:val="22"/>
                <w:szCs w:val="22"/>
                <w:shd w:val="clear" w:color="auto" w:fill="FFFFFF"/>
              </w:rPr>
            </w:pPr>
            <w:r w:rsidRPr="00881F56">
              <w:rPr>
                <w:rFonts w:ascii="Times New Roman" w:hAnsi="Times New Roman" w:cs="Times New Roman"/>
                <w:sz w:val="22"/>
                <w:szCs w:val="22"/>
                <w:shd w:val="clear" w:color="auto" w:fill="FFFFFF"/>
              </w:rPr>
              <w:t xml:space="preserve">Ar priemonės ar </w:t>
            </w:r>
            <w:proofErr w:type="spellStart"/>
            <w:r w:rsidRPr="00881F56">
              <w:rPr>
                <w:rFonts w:ascii="Times New Roman" w:hAnsi="Times New Roman" w:cs="Times New Roman"/>
                <w:sz w:val="22"/>
                <w:szCs w:val="22"/>
                <w:shd w:val="clear" w:color="auto" w:fill="FFFFFF"/>
              </w:rPr>
              <w:t>poveiklės</w:t>
            </w:r>
            <w:proofErr w:type="spellEnd"/>
            <w:r w:rsidRPr="00881F56">
              <w:rPr>
                <w:rFonts w:ascii="Times New Roman" w:hAnsi="Times New Roman" w:cs="Times New Roman"/>
                <w:sz w:val="22"/>
                <w:szCs w:val="22"/>
                <w:shd w:val="clear" w:color="auto" w:fill="FFFFFF"/>
              </w:rPr>
              <w:t xml:space="preserve"> apraše yra numatytas projekto atitikties </w:t>
            </w:r>
            <w:r w:rsidRPr="00881F56">
              <w:rPr>
                <w:rFonts w:ascii="Times New Roman" w:hAnsi="Times New Roman" w:cs="Times New Roman"/>
                <w:i/>
                <w:iCs/>
                <w:sz w:val="22"/>
                <w:szCs w:val="22"/>
                <w:shd w:val="clear" w:color="auto" w:fill="FFFFFF"/>
              </w:rPr>
              <w:t xml:space="preserve">De </w:t>
            </w:r>
            <w:proofErr w:type="spellStart"/>
            <w:r w:rsidRPr="00881F56">
              <w:rPr>
                <w:rFonts w:ascii="Times New Roman" w:hAnsi="Times New Roman" w:cs="Times New Roman"/>
                <w:i/>
                <w:iCs/>
                <w:sz w:val="22"/>
                <w:szCs w:val="22"/>
                <w:shd w:val="clear" w:color="auto" w:fill="FFFFFF"/>
              </w:rPr>
              <w:t>minimis</w:t>
            </w:r>
            <w:proofErr w:type="spellEnd"/>
            <w:r w:rsidRPr="00881F56">
              <w:rPr>
                <w:rFonts w:ascii="Times New Roman" w:hAnsi="Times New Roman" w:cs="Times New Roman"/>
                <w:sz w:val="22"/>
                <w:szCs w:val="22"/>
                <w:shd w:val="clear" w:color="auto" w:fill="FFFFFF"/>
              </w:rPr>
              <w:t xml:space="preserve">  pagalbos taisyklėms patikros lapas?</w:t>
            </w:r>
          </w:p>
        </w:tc>
        <w:tc>
          <w:tcPr>
            <w:tcW w:w="709" w:type="dxa"/>
            <w:shd w:val="clear" w:color="auto" w:fill="auto"/>
            <w:vAlign w:val="center"/>
          </w:tcPr>
          <w:p w:rsidR="002C1F51" w:rsidRPr="00DB0401" w:rsidRDefault="002C1F51" w:rsidP="007A1280">
            <w:pPr>
              <w:spacing w:after="0" w:line="240" w:lineRule="auto"/>
              <w:jc w:val="center"/>
              <w:rPr>
                <w:lang w:val="lt-LT" w:eastAsia="lt-LT"/>
              </w:rPr>
            </w:pPr>
          </w:p>
        </w:tc>
        <w:tc>
          <w:tcPr>
            <w:tcW w:w="567" w:type="dxa"/>
            <w:shd w:val="clear" w:color="auto" w:fill="auto"/>
            <w:vAlign w:val="center"/>
          </w:tcPr>
          <w:p w:rsidR="002C1F51" w:rsidRPr="00DB0401" w:rsidRDefault="002C1F51" w:rsidP="007A1280">
            <w:pPr>
              <w:pStyle w:val="Default"/>
              <w:contextualSpacing/>
              <w:jc w:val="center"/>
              <w:rPr>
                <w:rFonts w:ascii="Arial" w:eastAsia="Times New Roman" w:hAnsi="Arial" w:cs="Arial"/>
                <w:sz w:val="20"/>
                <w:szCs w:val="20"/>
                <w:lang w:eastAsia="lt-LT"/>
              </w:rPr>
            </w:pPr>
          </w:p>
        </w:tc>
        <w:tc>
          <w:tcPr>
            <w:tcW w:w="6379" w:type="dxa"/>
            <w:shd w:val="clear" w:color="auto" w:fill="auto"/>
          </w:tcPr>
          <w:p w:rsidR="002C1F51" w:rsidRPr="00DB0401" w:rsidRDefault="002C1F51" w:rsidP="007A1280">
            <w:pPr>
              <w:pStyle w:val="Default"/>
              <w:ind w:firstLine="720"/>
              <w:contextualSpacing/>
              <w:jc w:val="both"/>
              <w:rPr>
                <w:rFonts w:ascii="Times New Roman" w:eastAsia="Times New Roman" w:hAnsi="Times New Roman" w:cs="Times New Roman"/>
                <w:i/>
                <w:sz w:val="22"/>
                <w:szCs w:val="22"/>
                <w:lang w:eastAsia="lt-LT"/>
              </w:rPr>
            </w:pPr>
          </w:p>
        </w:tc>
      </w:tr>
      <w:tr w:rsidR="007A1280" w:rsidRPr="004D496C" w:rsidTr="00C33234">
        <w:trPr>
          <w:trHeight w:val="175"/>
        </w:trPr>
        <w:tc>
          <w:tcPr>
            <w:tcW w:w="673" w:type="dxa"/>
            <w:shd w:val="clear" w:color="auto" w:fill="auto"/>
          </w:tcPr>
          <w:p w:rsidR="007A1280" w:rsidRPr="00DB0401" w:rsidRDefault="007A1280" w:rsidP="007A1280">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1</w:t>
            </w:r>
            <w:r w:rsidR="00480E21">
              <w:rPr>
                <w:rFonts w:ascii="Times New Roman" w:eastAsia="Times New Roman" w:hAnsi="Times New Roman" w:cs="Times New Roman"/>
                <w:color w:val="auto"/>
                <w:sz w:val="22"/>
                <w:szCs w:val="22"/>
                <w:lang w:eastAsia="lt-LT"/>
              </w:rPr>
              <w:t>7</w:t>
            </w:r>
            <w:r w:rsidRPr="00DB0401">
              <w:rPr>
                <w:rFonts w:ascii="Times New Roman" w:eastAsia="Times New Roman" w:hAnsi="Times New Roman" w:cs="Times New Roman"/>
                <w:color w:val="auto"/>
                <w:sz w:val="22"/>
                <w:szCs w:val="22"/>
                <w:lang w:eastAsia="lt-LT"/>
              </w:rPr>
              <w:t>.</w:t>
            </w:r>
          </w:p>
        </w:tc>
        <w:tc>
          <w:tcPr>
            <w:tcW w:w="6948" w:type="dxa"/>
            <w:shd w:val="clear" w:color="auto" w:fill="auto"/>
          </w:tcPr>
          <w:p w:rsidR="007A1280" w:rsidRPr="00881F56" w:rsidRDefault="007A1280" w:rsidP="007A1280">
            <w:pPr>
              <w:pStyle w:val="Default"/>
              <w:contextualSpacing/>
              <w:jc w:val="both"/>
              <w:rPr>
                <w:rFonts w:ascii="Times New Roman" w:eastAsia="Times New Roman" w:hAnsi="Times New Roman" w:cs="Times New Roman"/>
                <w:bCs/>
                <w:sz w:val="22"/>
                <w:szCs w:val="22"/>
                <w:lang w:eastAsia="lt-LT"/>
              </w:rPr>
            </w:pPr>
            <w:r w:rsidRPr="00881F56">
              <w:rPr>
                <w:rFonts w:ascii="Times New Roman" w:eastAsia="Times New Roman" w:hAnsi="Times New Roman" w:cs="Times New Roman"/>
                <w:bCs/>
                <w:sz w:val="22"/>
                <w:szCs w:val="22"/>
                <w:lang w:eastAsia="lt-LT"/>
              </w:rPr>
              <w:t xml:space="preserve">Ar numatoma teikti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pagalba patenka į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reglamento galiojimo laikotarpį?</w:t>
            </w:r>
          </w:p>
        </w:tc>
        <w:tc>
          <w:tcPr>
            <w:tcW w:w="709" w:type="dxa"/>
            <w:shd w:val="clear" w:color="auto" w:fill="auto"/>
            <w:vAlign w:val="center"/>
          </w:tcPr>
          <w:p w:rsidR="007A1280" w:rsidRPr="00DB0401" w:rsidRDefault="007A1280" w:rsidP="007A1280">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Pr="00DB0401">
              <w:rPr>
                <w:lang w:val="lt-LT" w:eastAsia="lt-LT"/>
              </w:rPr>
            </w:r>
            <w:r w:rsidRPr="00DB0401">
              <w:rPr>
                <w:lang w:val="lt-LT" w:eastAsia="lt-LT"/>
              </w:rPr>
              <w:fldChar w:fldCharType="separate"/>
            </w:r>
            <w:r w:rsidRPr="00DB0401">
              <w:rPr>
                <w:lang w:val="lt-LT" w:eastAsia="lt-LT"/>
              </w:rPr>
              <w:fldChar w:fldCharType="end"/>
            </w:r>
          </w:p>
        </w:tc>
        <w:tc>
          <w:tcPr>
            <w:tcW w:w="567" w:type="dxa"/>
            <w:shd w:val="clear" w:color="auto" w:fill="auto"/>
            <w:vAlign w:val="center"/>
          </w:tcPr>
          <w:p w:rsidR="007A1280" w:rsidRPr="00DB0401" w:rsidRDefault="007A1280" w:rsidP="007A1280">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Pr="00DB0401">
              <w:rPr>
                <w:rFonts w:ascii="Arial" w:eastAsia="Times New Roman" w:hAnsi="Arial" w:cs="Arial"/>
                <w:sz w:val="20"/>
                <w:szCs w:val="20"/>
                <w:lang w:eastAsia="lt-LT"/>
              </w:rPr>
            </w:r>
            <w:r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6379" w:type="dxa"/>
            <w:shd w:val="clear" w:color="auto" w:fill="auto"/>
          </w:tcPr>
          <w:p w:rsidR="007A1280" w:rsidRPr="00DB0401" w:rsidRDefault="007A1280" w:rsidP="007A1280">
            <w:pPr>
              <w:pStyle w:val="Default"/>
              <w:ind w:firstLine="720"/>
              <w:contextualSpacing/>
              <w:jc w:val="both"/>
              <w:rPr>
                <w:rFonts w:ascii="Times New Roman" w:eastAsia="Times New Roman" w:hAnsi="Times New Roman" w:cs="Times New Roman"/>
                <w:sz w:val="22"/>
                <w:szCs w:val="22"/>
                <w:lang w:eastAsia="lt-LT"/>
              </w:rPr>
            </w:pPr>
          </w:p>
        </w:tc>
      </w:tr>
    </w:tbl>
    <w:p w:rsidR="008957A0" w:rsidRDefault="008957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6868"/>
        <w:gridCol w:w="709"/>
        <w:gridCol w:w="567"/>
        <w:gridCol w:w="6379"/>
      </w:tblGrid>
      <w:tr w:rsidR="008957A0" w:rsidRPr="008F0BBC" w:rsidTr="00C33234">
        <w:tc>
          <w:tcPr>
            <w:tcW w:w="15276" w:type="dxa"/>
            <w:gridSpan w:val="5"/>
            <w:shd w:val="clear" w:color="auto" w:fill="BFBFBF"/>
          </w:tcPr>
          <w:p w:rsidR="008957A0" w:rsidRPr="00DB0401" w:rsidRDefault="00D71057" w:rsidP="00DB0401">
            <w:pPr>
              <w:pStyle w:val="Default"/>
              <w:ind w:firstLine="720"/>
              <w:contextualSpacing/>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I</w:t>
            </w:r>
            <w:r w:rsidR="00902F8C">
              <w:rPr>
                <w:rFonts w:ascii="Times New Roman" w:eastAsia="Times New Roman" w:hAnsi="Times New Roman" w:cs="Times New Roman"/>
                <w:b/>
                <w:bCs/>
                <w:sz w:val="22"/>
                <w:szCs w:val="22"/>
                <w:lang w:eastAsia="lt-LT"/>
              </w:rPr>
              <w:t>I</w:t>
            </w:r>
            <w:r w:rsidR="00ED7BA6">
              <w:rPr>
                <w:rFonts w:ascii="Times New Roman" w:eastAsia="Times New Roman" w:hAnsi="Times New Roman" w:cs="Times New Roman"/>
                <w:b/>
                <w:bCs/>
                <w:sz w:val="22"/>
                <w:szCs w:val="22"/>
                <w:lang w:eastAsia="lt-LT"/>
              </w:rPr>
              <w:t>I</w:t>
            </w:r>
            <w:r w:rsidR="008957A0" w:rsidRPr="00DB0401">
              <w:rPr>
                <w:rFonts w:ascii="Times New Roman" w:eastAsia="Times New Roman" w:hAnsi="Times New Roman" w:cs="Times New Roman"/>
                <w:b/>
                <w:bCs/>
                <w:sz w:val="22"/>
                <w:szCs w:val="22"/>
                <w:lang w:eastAsia="lt-LT"/>
              </w:rPr>
              <w:t xml:space="preserve">. </w:t>
            </w:r>
            <w:r w:rsidR="00342F0A">
              <w:rPr>
                <w:rFonts w:ascii="Times New Roman" w:eastAsia="Times New Roman" w:hAnsi="Times New Roman" w:cs="Times New Roman"/>
                <w:b/>
                <w:bCs/>
                <w:sz w:val="22"/>
                <w:szCs w:val="22"/>
                <w:lang w:eastAsia="lt-LT"/>
              </w:rPr>
              <w:t xml:space="preserve"> Išvada dėl a</w:t>
            </w:r>
            <w:r w:rsidR="008957A0" w:rsidRPr="00DB0401">
              <w:rPr>
                <w:rFonts w:ascii="Times New Roman" w:eastAsia="Times New Roman" w:hAnsi="Times New Roman" w:cs="Times New Roman"/>
                <w:b/>
                <w:bCs/>
                <w:sz w:val="22"/>
                <w:szCs w:val="22"/>
                <w:lang w:eastAsia="lt-LT"/>
              </w:rPr>
              <w:t xml:space="preserve">titikties </w:t>
            </w:r>
            <w:r w:rsidR="00265BBB" w:rsidRPr="00DB0401">
              <w:rPr>
                <w:rFonts w:ascii="Times New Roman" w:eastAsia="Times New Roman" w:hAnsi="Times New Roman" w:cs="Times New Roman"/>
                <w:b/>
                <w:bCs/>
                <w:i/>
                <w:sz w:val="22"/>
                <w:szCs w:val="22"/>
                <w:lang w:eastAsia="lt-LT"/>
              </w:rPr>
              <w:t xml:space="preserve">de </w:t>
            </w:r>
            <w:proofErr w:type="spellStart"/>
            <w:r w:rsidR="00265BBB" w:rsidRPr="00DB0401">
              <w:rPr>
                <w:rFonts w:ascii="Times New Roman" w:eastAsia="Times New Roman" w:hAnsi="Times New Roman" w:cs="Times New Roman"/>
                <w:b/>
                <w:bCs/>
                <w:i/>
                <w:sz w:val="22"/>
                <w:szCs w:val="22"/>
                <w:lang w:eastAsia="lt-LT"/>
              </w:rPr>
              <w:t>minimis</w:t>
            </w:r>
            <w:proofErr w:type="spellEnd"/>
            <w:r w:rsidR="00265BBB" w:rsidRPr="00DB0401">
              <w:rPr>
                <w:rFonts w:ascii="Times New Roman" w:eastAsia="Times New Roman" w:hAnsi="Times New Roman" w:cs="Times New Roman"/>
                <w:b/>
                <w:bCs/>
                <w:sz w:val="22"/>
                <w:szCs w:val="22"/>
                <w:lang w:eastAsia="lt-LT"/>
              </w:rPr>
              <w:t xml:space="preserve"> reglament</w:t>
            </w:r>
            <w:r w:rsidR="00342F0A">
              <w:rPr>
                <w:rFonts w:ascii="Times New Roman" w:eastAsia="Times New Roman" w:hAnsi="Times New Roman" w:cs="Times New Roman"/>
                <w:b/>
                <w:bCs/>
                <w:sz w:val="22"/>
                <w:szCs w:val="22"/>
                <w:lang w:eastAsia="lt-LT"/>
              </w:rPr>
              <w:t>e nustatytoms sąlygoms</w:t>
            </w:r>
            <w:r w:rsidR="008957A0" w:rsidRPr="00DB0401">
              <w:rPr>
                <w:rFonts w:ascii="Times New Roman" w:eastAsia="Times New Roman" w:hAnsi="Times New Roman" w:cs="Times New Roman"/>
                <w:b/>
                <w:bCs/>
                <w:sz w:val="22"/>
                <w:szCs w:val="22"/>
                <w:lang w:eastAsia="lt-LT"/>
              </w:rPr>
              <w:t xml:space="preserve"> </w:t>
            </w:r>
          </w:p>
          <w:p w:rsidR="008957A0" w:rsidRPr="00DB0401" w:rsidRDefault="008957A0" w:rsidP="00DB0401">
            <w:pPr>
              <w:pStyle w:val="Default"/>
              <w:ind w:firstLine="720"/>
              <w:contextualSpacing/>
              <w:rPr>
                <w:rFonts w:ascii="Times New Roman" w:eastAsia="Times New Roman" w:hAnsi="Times New Roman" w:cs="Times New Roman"/>
                <w:sz w:val="22"/>
                <w:szCs w:val="22"/>
                <w:lang w:eastAsia="lt-LT"/>
              </w:rPr>
            </w:pPr>
          </w:p>
        </w:tc>
      </w:tr>
      <w:tr w:rsidR="00B95165" w:rsidRPr="008F0BBC" w:rsidTr="00C33234">
        <w:trPr>
          <w:trHeight w:val="150"/>
        </w:trPr>
        <w:tc>
          <w:tcPr>
            <w:tcW w:w="753" w:type="dxa"/>
            <w:vMerge w:val="restart"/>
            <w:shd w:val="clear" w:color="auto" w:fill="auto"/>
          </w:tcPr>
          <w:p w:rsidR="00B95165" w:rsidRPr="00DB0401" w:rsidRDefault="00C33234" w:rsidP="00DB0401">
            <w:pPr>
              <w:pStyle w:val="Default"/>
              <w:ind w:right="-465"/>
              <w:contextualSpacing/>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Nr.</w:t>
            </w:r>
          </w:p>
        </w:tc>
        <w:tc>
          <w:tcPr>
            <w:tcW w:w="6868" w:type="dxa"/>
            <w:vMerge w:val="restart"/>
            <w:shd w:val="clear" w:color="auto" w:fill="auto"/>
          </w:tcPr>
          <w:p w:rsidR="00B95165" w:rsidRPr="008C2BDF" w:rsidRDefault="00B95165" w:rsidP="00B95165">
            <w:pPr>
              <w:pStyle w:val="Default"/>
              <w:contextualSpacing/>
              <w:jc w:val="center"/>
              <w:rPr>
                <w:rFonts w:ascii="Times New Roman" w:eastAsia="Times New Roman" w:hAnsi="Times New Roman" w:cs="Times New Roman"/>
                <w:b/>
                <w:bCs/>
                <w:sz w:val="22"/>
                <w:szCs w:val="22"/>
                <w:lang w:eastAsia="lt-LT"/>
              </w:rPr>
            </w:pPr>
            <w:r w:rsidRPr="008C2BDF">
              <w:rPr>
                <w:rFonts w:ascii="Times New Roman" w:eastAsia="Times New Roman" w:hAnsi="Times New Roman" w:cs="Times New Roman"/>
                <w:b/>
                <w:bCs/>
                <w:sz w:val="22"/>
                <w:szCs w:val="22"/>
                <w:lang w:eastAsia="lt-LT"/>
              </w:rPr>
              <w:t>Klausima</w:t>
            </w:r>
            <w:r w:rsidR="00342F0A">
              <w:rPr>
                <w:rFonts w:ascii="Times New Roman" w:eastAsia="Times New Roman" w:hAnsi="Times New Roman" w:cs="Times New Roman"/>
                <w:b/>
                <w:bCs/>
                <w:sz w:val="22"/>
                <w:szCs w:val="22"/>
                <w:lang w:eastAsia="lt-LT"/>
              </w:rPr>
              <w:t>s</w:t>
            </w:r>
          </w:p>
        </w:tc>
        <w:tc>
          <w:tcPr>
            <w:tcW w:w="1276" w:type="dxa"/>
            <w:gridSpan w:val="2"/>
            <w:shd w:val="clear" w:color="auto" w:fill="auto"/>
            <w:vAlign w:val="center"/>
          </w:tcPr>
          <w:p w:rsidR="00B95165" w:rsidRPr="008C2BDF" w:rsidRDefault="00B95165" w:rsidP="00DB0401">
            <w:pPr>
              <w:pStyle w:val="Default"/>
              <w:contextualSpacing/>
              <w:jc w:val="center"/>
              <w:rPr>
                <w:rFonts w:ascii="Times New Roman" w:eastAsia="Times New Roman" w:hAnsi="Times New Roman" w:cs="Times New Roman"/>
                <w:b/>
                <w:bCs/>
                <w:sz w:val="22"/>
                <w:szCs w:val="22"/>
                <w:lang w:eastAsia="lt-LT"/>
              </w:rPr>
            </w:pPr>
            <w:r w:rsidRPr="008C2BDF">
              <w:rPr>
                <w:rFonts w:ascii="Times New Roman" w:eastAsia="Times New Roman" w:hAnsi="Times New Roman" w:cs="Times New Roman"/>
                <w:b/>
                <w:bCs/>
                <w:sz w:val="22"/>
                <w:szCs w:val="22"/>
                <w:lang w:eastAsia="lt-LT"/>
              </w:rPr>
              <w:t>Rezultatas</w:t>
            </w:r>
          </w:p>
        </w:tc>
        <w:tc>
          <w:tcPr>
            <w:tcW w:w="6379" w:type="dxa"/>
            <w:vMerge w:val="restart"/>
            <w:shd w:val="clear" w:color="auto" w:fill="auto"/>
          </w:tcPr>
          <w:p w:rsidR="00B95165" w:rsidRPr="00B95165" w:rsidRDefault="00342F0A" w:rsidP="00B95165">
            <w:pPr>
              <w:pStyle w:val="Default"/>
              <w:ind w:firstLine="720"/>
              <w:contextualSpacing/>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sz w:val="22"/>
                <w:szCs w:val="22"/>
                <w:lang w:eastAsia="lt-LT"/>
              </w:rPr>
              <w:t>Pasirinkimo pagrindimas</w:t>
            </w:r>
            <w:r w:rsidR="00ED7BA6">
              <w:rPr>
                <w:rFonts w:ascii="Times New Roman" w:eastAsia="Times New Roman" w:hAnsi="Times New Roman" w:cs="Times New Roman"/>
                <w:b/>
                <w:sz w:val="22"/>
                <w:szCs w:val="22"/>
                <w:lang w:eastAsia="lt-LT"/>
              </w:rPr>
              <w:t>/nustatytos rizikos</w:t>
            </w:r>
          </w:p>
        </w:tc>
      </w:tr>
      <w:tr w:rsidR="00B95165" w:rsidRPr="008F0BBC" w:rsidTr="00C33234">
        <w:trPr>
          <w:trHeight w:val="195"/>
        </w:trPr>
        <w:tc>
          <w:tcPr>
            <w:tcW w:w="753" w:type="dxa"/>
            <w:vMerge/>
            <w:shd w:val="clear" w:color="auto" w:fill="auto"/>
          </w:tcPr>
          <w:p w:rsidR="00B95165" w:rsidRPr="00DB0401" w:rsidRDefault="00B95165" w:rsidP="00DB0401">
            <w:pPr>
              <w:pStyle w:val="Default"/>
              <w:ind w:right="-465"/>
              <w:contextualSpacing/>
              <w:rPr>
                <w:rFonts w:ascii="Times New Roman" w:eastAsia="Times New Roman" w:hAnsi="Times New Roman" w:cs="Times New Roman"/>
                <w:bCs/>
                <w:sz w:val="22"/>
                <w:szCs w:val="22"/>
                <w:lang w:eastAsia="lt-LT"/>
              </w:rPr>
            </w:pPr>
          </w:p>
        </w:tc>
        <w:tc>
          <w:tcPr>
            <w:tcW w:w="6868" w:type="dxa"/>
            <w:vMerge/>
            <w:shd w:val="clear" w:color="auto" w:fill="auto"/>
          </w:tcPr>
          <w:p w:rsidR="00B95165" w:rsidRPr="00DB0401" w:rsidRDefault="00B95165" w:rsidP="00151E16">
            <w:pPr>
              <w:pStyle w:val="Default"/>
              <w:contextualSpacing/>
              <w:jc w:val="center"/>
              <w:rPr>
                <w:rFonts w:ascii="Times New Roman" w:eastAsia="Times New Roman" w:hAnsi="Times New Roman" w:cs="Times New Roman"/>
                <w:sz w:val="22"/>
                <w:szCs w:val="22"/>
                <w:lang w:eastAsia="lt-LT"/>
              </w:rPr>
            </w:pPr>
          </w:p>
        </w:tc>
        <w:tc>
          <w:tcPr>
            <w:tcW w:w="709" w:type="dxa"/>
            <w:shd w:val="clear" w:color="auto" w:fill="auto"/>
            <w:vAlign w:val="center"/>
          </w:tcPr>
          <w:p w:rsidR="00B95165" w:rsidRPr="008C2BDF" w:rsidRDefault="00B95165" w:rsidP="00DB0401">
            <w:pPr>
              <w:pStyle w:val="Default"/>
              <w:ind w:hanging="3"/>
              <w:contextualSpacing/>
              <w:jc w:val="center"/>
              <w:rPr>
                <w:rFonts w:ascii="Times New Roman" w:eastAsia="Times New Roman" w:hAnsi="Times New Roman" w:cs="Times New Roman"/>
                <w:b/>
                <w:bCs/>
                <w:sz w:val="22"/>
                <w:szCs w:val="22"/>
                <w:lang w:eastAsia="lt-LT"/>
              </w:rPr>
            </w:pPr>
            <w:r w:rsidRPr="008C2BDF">
              <w:rPr>
                <w:rFonts w:ascii="Times New Roman" w:eastAsia="Times New Roman" w:hAnsi="Times New Roman" w:cs="Times New Roman"/>
                <w:b/>
                <w:bCs/>
                <w:sz w:val="22"/>
                <w:szCs w:val="22"/>
                <w:lang w:eastAsia="lt-LT"/>
              </w:rPr>
              <w:t>T</w:t>
            </w:r>
            <w:r w:rsidR="003B35FC">
              <w:rPr>
                <w:rFonts w:ascii="Times New Roman" w:eastAsia="Times New Roman" w:hAnsi="Times New Roman" w:cs="Times New Roman"/>
                <w:b/>
                <w:bCs/>
                <w:sz w:val="22"/>
                <w:szCs w:val="22"/>
                <w:lang w:eastAsia="lt-LT"/>
              </w:rPr>
              <w:t>aip</w:t>
            </w:r>
          </w:p>
        </w:tc>
        <w:tc>
          <w:tcPr>
            <w:tcW w:w="567" w:type="dxa"/>
            <w:shd w:val="clear" w:color="auto" w:fill="auto"/>
            <w:vAlign w:val="center"/>
          </w:tcPr>
          <w:p w:rsidR="00B95165" w:rsidRPr="008C2BDF" w:rsidRDefault="00B95165" w:rsidP="00DB0401">
            <w:pPr>
              <w:pStyle w:val="Default"/>
              <w:contextualSpacing/>
              <w:jc w:val="center"/>
              <w:rPr>
                <w:rFonts w:ascii="Times New Roman" w:eastAsia="Times New Roman" w:hAnsi="Times New Roman" w:cs="Times New Roman"/>
                <w:b/>
                <w:bCs/>
                <w:sz w:val="22"/>
                <w:szCs w:val="22"/>
                <w:lang w:eastAsia="lt-LT"/>
              </w:rPr>
            </w:pPr>
            <w:r w:rsidRPr="008C2BDF">
              <w:rPr>
                <w:rFonts w:ascii="Times New Roman" w:eastAsia="Times New Roman" w:hAnsi="Times New Roman" w:cs="Times New Roman"/>
                <w:b/>
                <w:bCs/>
                <w:sz w:val="22"/>
                <w:szCs w:val="22"/>
                <w:lang w:eastAsia="lt-LT"/>
              </w:rPr>
              <w:t>N</w:t>
            </w:r>
            <w:r w:rsidR="003B35FC">
              <w:rPr>
                <w:rFonts w:ascii="Times New Roman" w:eastAsia="Times New Roman" w:hAnsi="Times New Roman" w:cs="Times New Roman"/>
                <w:b/>
                <w:bCs/>
                <w:sz w:val="22"/>
                <w:szCs w:val="22"/>
                <w:lang w:eastAsia="lt-LT"/>
              </w:rPr>
              <w:t>e</w:t>
            </w:r>
          </w:p>
        </w:tc>
        <w:tc>
          <w:tcPr>
            <w:tcW w:w="6379" w:type="dxa"/>
            <w:vMerge/>
            <w:shd w:val="clear" w:color="auto" w:fill="auto"/>
          </w:tcPr>
          <w:p w:rsidR="00B95165" w:rsidRPr="00151E16" w:rsidRDefault="00B95165" w:rsidP="00151E16">
            <w:pPr>
              <w:pStyle w:val="Default"/>
              <w:ind w:firstLine="720"/>
              <w:contextualSpacing/>
              <w:jc w:val="center"/>
              <w:rPr>
                <w:rFonts w:ascii="Times New Roman" w:eastAsia="Times New Roman" w:hAnsi="Times New Roman" w:cs="Times New Roman"/>
                <w:b/>
                <w:bCs/>
                <w:sz w:val="22"/>
                <w:szCs w:val="22"/>
                <w:lang w:eastAsia="lt-LT"/>
              </w:rPr>
            </w:pPr>
          </w:p>
        </w:tc>
      </w:tr>
      <w:tr w:rsidR="008957A0" w:rsidRPr="008F0BBC" w:rsidTr="00C33234">
        <w:trPr>
          <w:trHeight w:val="507"/>
        </w:trPr>
        <w:tc>
          <w:tcPr>
            <w:tcW w:w="753" w:type="dxa"/>
            <w:shd w:val="clear" w:color="auto" w:fill="auto"/>
          </w:tcPr>
          <w:p w:rsidR="008957A0" w:rsidRPr="00DB0401" w:rsidRDefault="00FB5E95" w:rsidP="00DB0401">
            <w:pPr>
              <w:pStyle w:val="Default"/>
              <w:ind w:right="-465"/>
              <w:contextualSpacing/>
              <w:rPr>
                <w:rFonts w:ascii="Times New Roman" w:eastAsia="Times New Roman" w:hAnsi="Times New Roman" w:cs="Times New Roman"/>
                <w:sz w:val="22"/>
                <w:szCs w:val="22"/>
                <w:lang w:eastAsia="lt-LT"/>
              </w:rPr>
            </w:pPr>
            <w:r w:rsidRPr="00DB0401">
              <w:rPr>
                <w:rFonts w:ascii="Times New Roman" w:eastAsia="Times New Roman" w:hAnsi="Times New Roman" w:cs="Times New Roman"/>
                <w:bCs/>
                <w:sz w:val="22"/>
                <w:szCs w:val="22"/>
                <w:lang w:eastAsia="lt-LT"/>
              </w:rPr>
              <w:t>1</w:t>
            </w:r>
            <w:r w:rsidR="00480E21">
              <w:rPr>
                <w:rFonts w:ascii="Times New Roman" w:eastAsia="Times New Roman" w:hAnsi="Times New Roman" w:cs="Times New Roman"/>
                <w:bCs/>
                <w:sz w:val="22"/>
                <w:szCs w:val="22"/>
                <w:lang w:eastAsia="lt-LT"/>
              </w:rPr>
              <w:t>8</w:t>
            </w:r>
            <w:r w:rsidR="008957A0" w:rsidRPr="00DB0401">
              <w:rPr>
                <w:rFonts w:ascii="Times New Roman" w:eastAsia="Times New Roman" w:hAnsi="Times New Roman" w:cs="Times New Roman"/>
                <w:bCs/>
                <w:sz w:val="22"/>
                <w:szCs w:val="22"/>
                <w:lang w:eastAsia="lt-LT"/>
              </w:rPr>
              <w:t xml:space="preserve">. </w:t>
            </w:r>
          </w:p>
          <w:p w:rsidR="008957A0" w:rsidRPr="00DB0401" w:rsidRDefault="008957A0" w:rsidP="00DB0401">
            <w:pPr>
              <w:pStyle w:val="Default"/>
              <w:ind w:firstLine="720"/>
              <w:contextualSpacing/>
              <w:jc w:val="both"/>
              <w:rPr>
                <w:rFonts w:ascii="Times New Roman" w:eastAsia="Times New Roman" w:hAnsi="Times New Roman" w:cs="Times New Roman"/>
                <w:sz w:val="22"/>
                <w:szCs w:val="22"/>
                <w:lang w:eastAsia="lt-LT"/>
              </w:rPr>
            </w:pPr>
          </w:p>
        </w:tc>
        <w:tc>
          <w:tcPr>
            <w:tcW w:w="6868" w:type="dxa"/>
            <w:shd w:val="clear" w:color="auto" w:fill="auto"/>
          </w:tcPr>
          <w:p w:rsidR="008957A0" w:rsidRPr="00DB0401" w:rsidRDefault="00FB5E95" w:rsidP="00DB0401">
            <w:pPr>
              <w:pStyle w:val="Default"/>
              <w:contextualSpacing/>
              <w:jc w:val="both"/>
              <w:rPr>
                <w:rFonts w:ascii="Times New Roman" w:eastAsia="Times New Roman" w:hAnsi="Times New Roman" w:cs="Times New Roman"/>
                <w:sz w:val="22"/>
                <w:szCs w:val="22"/>
                <w:lang w:eastAsia="lt-LT"/>
              </w:rPr>
            </w:pPr>
            <w:r w:rsidRPr="00DB0401">
              <w:rPr>
                <w:rFonts w:ascii="Times New Roman" w:eastAsia="Times New Roman" w:hAnsi="Times New Roman" w:cs="Times New Roman"/>
                <w:sz w:val="22"/>
                <w:szCs w:val="22"/>
                <w:lang w:eastAsia="lt-LT"/>
              </w:rPr>
              <w:t>Ar teikiama</w:t>
            </w:r>
            <w:r w:rsidR="00265BBB" w:rsidRPr="00DB0401">
              <w:rPr>
                <w:rFonts w:ascii="Times New Roman" w:eastAsia="Times New Roman" w:hAnsi="Times New Roman" w:cs="Times New Roman"/>
                <w:sz w:val="22"/>
                <w:szCs w:val="22"/>
                <w:lang w:eastAsia="lt-LT"/>
              </w:rPr>
              <w:t>s</w:t>
            </w:r>
            <w:r w:rsidRPr="00DB0401">
              <w:rPr>
                <w:rFonts w:ascii="Times New Roman" w:eastAsia="Times New Roman" w:hAnsi="Times New Roman" w:cs="Times New Roman"/>
                <w:sz w:val="22"/>
                <w:szCs w:val="22"/>
                <w:lang w:eastAsia="lt-LT"/>
              </w:rPr>
              <w:t xml:space="preserve"> </w:t>
            </w:r>
            <w:r w:rsidR="00265BBB" w:rsidRPr="00DB0401">
              <w:rPr>
                <w:rFonts w:ascii="Times New Roman" w:eastAsia="Times New Roman" w:hAnsi="Times New Roman" w:cs="Times New Roman"/>
                <w:sz w:val="22"/>
                <w:szCs w:val="22"/>
                <w:lang w:eastAsia="lt-LT"/>
              </w:rPr>
              <w:t>finansavimas</w:t>
            </w:r>
            <w:r w:rsidRPr="00DB0401">
              <w:rPr>
                <w:rFonts w:ascii="Times New Roman" w:eastAsia="Times New Roman" w:hAnsi="Times New Roman" w:cs="Times New Roman"/>
                <w:sz w:val="22"/>
                <w:szCs w:val="22"/>
                <w:lang w:eastAsia="lt-LT"/>
              </w:rPr>
              <w:t xml:space="preserve"> atitinka </w:t>
            </w:r>
            <w:r w:rsidR="00F55FA6" w:rsidRPr="00DB0401">
              <w:rPr>
                <w:rFonts w:ascii="Times New Roman" w:eastAsia="Times New Roman" w:hAnsi="Times New Roman" w:cs="Times New Roman"/>
                <w:i/>
                <w:sz w:val="22"/>
                <w:szCs w:val="22"/>
                <w:lang w:eastAsia="lt-LT"/>
              </w:rPr>
              <w:t xml:space="preserve">de </w:t>
            </w:r>
            <w:proofErr w:type="spellStart"/>
            <w:r w:rsidR="00F55FA6" w:rsidRPr="00DB0401">
              <w:rPr>
                <w:rFonts w:ascii="Times New Roman" w:eastAsia="Times New Roman" w:hAnsi="Times New Roman" w:cs="Times New Roman"/>
                <w:i/>
                <w:sz w:val="22"/>
                <w:szCs w:val="22"/>
                <w:lang w:eastAsia="lt-LT"/>
              </w:rPr>
              <w:t>minimis</w:t>
            </w:r>
            <w:proofErr w:type="spellEnd"/>
            <w:r w:rsidR="00F55FA6" w:rsidRPr="00DB0401">
              <w:rPr>
                <w:rFonts w:ascii="Times New Roman" w:eastAsia="Times New Roman" w:hAnsi="Times New Roman" w:cs="Times New Roman"/>
                <w:sz w:val="22"/>
                <w:szCs w:val="22"/>
                <w:lang w:eastAsia="lt-LT"/>
              </w:rPr>
              <w:t xml:space="preserve"> reglamentą</w:t>
            </w:r>
            <w:r w:rsidR="00500047" w:rsidRPr="00DB0401">
              <w:rPr>
                <w:rFonts w:ascii="Times New Roman" w:eastAsia="Times New Roman" w:hAnsi="Times New Roman" w:cs="Times New Roman"/>
                <w:sz w:val="22"/>
                <w:szCs w:val="22"/>
                <w:lang w:eastAsia="lt-LT"/>
              </w:rPr>
              <w:t>?</w:t>
            </w:r>
            <w:r w:rsidR="008957A0" w:rsidRPr="00DB0401">
              <w:rPr>
                <w:rFonts w:ascii="Times New Roman" w:eastAsia="Times New Roman" w:hAnsi="Times New Roman" w:cs="Times New Roman"/>
                <w:sz w:val="22"/>
                <w:szCs w:val="22"/>
                <w:lang w:eastAsia="lt-LT"/>
              </w:rPr>
              <w:t xml:space="preserve"> </w:t>
            </w:r>
          </w:p>
        </w:tc>
        <w:tc>
          <w:tcPr>
            <w:tcW w:w="709" w:type="dxa"/>
            <w:shd w:val="clear" w:color="auto" w:fill="auto"/>
            <w:vAlign w:val="center"/>
          </w:tcPr>
          <w:p w:rsidR="008957A0" w:rsidRPr="00DB0401" w:rsidRDefault="0094753A" w:rsidP="00DB0401">
            <w:pPr>
              <w:pStyle w:val="Default"/>
              <w:ind w:hanging="3"/>
              <w:contextualSpacing/>
              <w:jc w:val="center"/>
              <w:rPr>
                <w:rFonts w:ascii="Times New Roman" w:eastAsia="Times New Roman" w:hAnsi="Times New Roman" w:cs="Times New Roman"/>
                <w:sz w:val="20"/>
                <w:szCs w:val="20"/>
                <w:lang w:eastAsia="lt-LT"/>
              </w:rPr>
            </w:pPr>
            <w:r w:rsidRPr="00DB0401">
              <w:rPr>
                <w:rFonts w:eastAsia="Times New Roman"/>
                <w:sz w:val="20"/>
                <w:szCs w:val="20"/>
                <w:lang w:eastAsia="lt-LT"/>
              </w:rPr>
              <w:fldChar w:fldCharType="begin">
                <w:ffData>
                  <w:name w:val="Tikrinti2"/>
                  <w:enabled/>
                  <w:calcOnExit w:val="0"/>
                  <w:checkBox>
                    <w:sizeAuto/>
                    <w:default w:val="0"/>
                  </w:checkBox>
                </w:ffData>
              </w:fldChar>
            </w:r>
            <w:r w:rsidRPr="00DB0401">
              <w:rPr>
                <w:rFonts w:eastAsia="Times New Roman"/>
                <w:sz w:val="20"/>
                <w:szCs w:val="20"/>
                <w:lang w:eastAsia="lt-LT"/>
              </w:rPr>
              <w:instrText xml:space="preserve"> FORMCHECKBOX </w:instrText>
            </w:r>
            <w:r w:rsidR="00364DA4" w:rsidRPr="00DB0401">
              <w:rPr>
                <w:rFonts w:eastAsia="Times New Roman"/>
                <w:sz w:val="20"/>
                <w:szCs w:val="20"/>
                <w:lang w:eastAsia="lt-LT"/>
              </w:rPr>
            </w:r>
            <w:r w:rsidR="00364DA4" w:rsidRPr="00DB0401">
              <w:rPr>
                <w:rFonts w:eastAsia="Times New Roman"/>
                <w:sz w:val="20"/>
                <w:szCs w:val="20"/>
                <w:lang w:eastAsia="lt-LT"/>
              </w:rPr>
              <w:fldChar w:fldCharType="separate"/>
            </w:r>
            <w:r w:rsidRPr="00DB0401">
              <w:rPr>
                <w:rFonts w:eastAsia="Times New Roman"/>
                <w:sz w:val="20"/>
                <w:szCs w:val="20"/>
                <w:lang w:eastAsia="lt-LT"/>
              </w:rPr>
              <w:fldChar w:fldCharType="end"/>
            </w:r>
          </w:p>
        </w:tc>
        <w:tc>
          <w:tcPr>
            <w:tcW w:w="567" w:type="dxa"/>
            <w:shd w:val="clear" w:color="auto" w:fill="auto"/>
            <w:vAlign w:val="center"/>
          </w:tcPr>
          <w:p w:rsidR="008957A0" w:rsidRPr="00DB0401" w:rsidRDefault="0094753A" w:rsidP="00DB0401">
            <w:pPr>
              <w:pStyle w:val="Default"/>
              <w:contextualSpacing/>
              <w:jc w:val="center"/>
              <w:rPr>
                <w:rFonts w:ascii="Times New Roman" w:eastAsia="Times New Roman" w:hAnsi="Times New Roman" w:cs="Times New Roman"/>
                <w:sz w:val="20"/>
                <w:szCs w:val="20"/>
                <w:lang w:eastAsia="lt-LT"/>
              </w:rPr>
            </w:pPr>
            <w:r w:rsidRPr="00DB0401">
              <w:rPr>
                <w:rFonts w:eastAsia="Times New Roman"/>
                <w:sz w:val="20"/>
                <w:szCs w:val="20"/>
                <w:lang w:eastAsia="lt-LT"/>
              </w:rPr>
              <w:fldChar w:fldCharType="begin">
                <w:ffData>
                  <w:name w:val="Tikrinti2"/>
                  <w:enabled/>
                  <w:calcOnExit w:val="0"/>
                  <w:checkBox>
                    <w:sizeAuto/>
                    <w:default w:val="0"/>
                  </w:checkBox>
                </w:ffData>
              </w:fldChar>
            </w:r>
            <w:r w:rsidRPr="00DB0401">
              <w:rPr>
                <w:rFonts w:eastAsia="Times New Roman"/>
                <w:sz w:val="20"/>
                <w:szCs w:val="20"/>
                <w:lang w:eastAsia="lt-LT"/>
              </w:rPr>
              <w:instrText xml:space="preserve"> FORMCHECKBOX </w:instrText>
            </w:r>
            <w:r w:rsidR="00364DA4" w:rsidRPr="00DB0401">
              <w:rPr>
                <w:rFonts w:eastAsia="Times New Roman"/>
                <w:sz w:val="20"/>
                <w:szCs w:val="20"/>
                <w:lang w:eastAsia="lt-LT"/>
              </w:rPr>
            </w:r>
            <w:r w:rsidR="00364DA4" w:rsidRPr="00DB0401">
              <w:rPr>
                <w:rFonts w:eastAsia="Times New Roman"/>
                <w:sz w:val="20"/>
                <w:szCs w:val="20"/>
                <w:lang w:eastAsia="lt-LT"/>
              </w:rPr>
              <w:fldChar w:fldCharType="separate"/>
            </w:r>
            <w:r w:rsidRPr="00DB0401">
              <w:rPr>
                <w:rFonts w:eastAsia="Times New Roman"/>
                <w:sz w:val="20"/>
                <w:szCs w:val="20"/>
                <w:lang w:eastAsia="lt-LT"/>
              </w:rPr>
              <w:fldChar w:fldCharType="end"/>
            </w:r>
          </w:p>
        </w:tc>
        <w:tc>
          <w:tcPr>
            <w:tcW w:w="6379" w:type="dxa"/>
            <w:shd w:val="clear" w:color="auto" w:fill="auto"/>
          </w:tcPr>
          <w:p w:rsidR="008957A0" w:rsidRPr="00DB0401" w:rsidRDefault="008957A0" w:rsidP="00DB0401">
            <w:pPr>
              <w:pStyle w:val="Default"/>
              <w:ind w:firstLine="720"/>
              <w:contextualSpacing/>
              <w:jc w:val="both"/>
              <w:rPr>
                <w:rFonts w:ascii="Times New Roman" w:eastAsia="Times New Roman" w:hAnsi="Times New Roman" w:cs="Times New Roman"/>
                <w:sz w:val="22"/>
                <w:szCs w:val="22"/>
                <w:lang w:eastAsia="lt-LT"/>
              </w:rPr>
            </w:pPr>
          </w:p>
        </w:tc>
      </w:tr>
    </w:tbl>
    <w:p w:rsidR="00DB0401" w:rsidRPr="00DB0401" w:rsidRDefault="00DB0401" w:rsidP="00DB0401">
      <w:pPr>
        <w:spacing w:after="0"/>
        <w:rPr>
          <w:vanish/>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7C748C" w:rsidRPr="00435D69" w:rsidTr="002E303E">
        <w:trPr>
          <w:trHeight w:val="322"/>
        </w:trPr>
        <w:tc>
          <w:tcPr>
            <w:tcW w:w="4928" w:type="dxa"/>
          </w:tcPr>
          <w:p w:rsidR="007C748C" w:rsidRPr="00DB0401" w:rsidRDefault="007C748C" w:rsidP="002E303E">
            <w:pPr>
              <w:pStyle w:val="Default"/>
              <w:contextualSpacing/>
              <w:rPr>
                <w:rFonts w:ascii="Times New Roman" w:hAnsi="Times New Roman" w:cs="Times New Roman"/>
              </w:rPr>
            </w:pPr>
          </w:p>
        </w:tc>
        <w:tc>
          <w:tcPr>
            <w:tcW w:w="3255" w:type="dxa"/>
          </w:tcPr>
          <w:p w:rsidR="007C748C" w:rsidRPr="00DB0401" w:rsidRDefault="007C748C" w:rsidP="00255A79">
            <w:pPr>
              <w:pStyle w:val="Default"/>
              <w:contextualSpacing/>
              <w:rPr>
                <w:rFonts w:ascii="Times New Roman" w:hAnsi="Times New Roman" w:cs="Times New Roman"/>
              </w:rPr>
            </w:pPr>
          </w:p>
        </w:tc>
        <w:tc>
          <w:tcPr>
            <w:tcW w:w="3257" w:type="dxa"/>
          </w:tcPr>
          <w:p w:rsidR="007C748C" w:rsidRPr="00DB0401" w:rsidRDefault="007C748C" w:rsidP="00255A79">
            <w:pPr>
              <w:pStyle w:val="Default"/>
              <w:contextualSpacing/>
              <w:rPr>
                <w:rFonts w:ascii="Times New Roman" w:hAnsi="Times New Roman" w:cs="Times New Roman"/>
              </w:rPr>
            </w:pPr>
          </w:p>
        </w:tc>
      </w:tr>
    </w:tbl>
    <w:p w:rsidR="00342F0A" w:rsidRDefault="00342F0A" w:rsidP="007C748C">
      <w:pPr>
        <w:spacing w:after="0" w:line="240" w:lineRule="auto"/>
        <w:contextualSpacing/>
        <w:rPr>
          <w:rFonts w:ascii="Times New Roman" w:hAnsi="Times New Roman" w:cs="Times New Roman"/>
          <w:sz w:val="24"/>
          <w:szCs w:val="24"/>
        </w:rPr>
      </w:pPr>
    </w:p>
    <w:p w:rsidR="00342F0A" w:rsidRDefault="00342F0A" w:rsidP="00342F0A">
      <w:pPr>
        <w:tabs>
          <w:tab w:val="left" w:pos="6946"/>
        </w:tabs>
        <w:spacing w:after="0" w:line="240" w:lineRule="auto"/>
        <w:rPr>
          <w:rFonts w:ascii="Times New Roman" w:hAnsi="Times New Roman"/>
          <w:sz w:val="24"/>
          <w:szCs w:val="24"/>
          <w:lang w:val="lt-LT"/>
        </w:rPr>
      </w:pPr>
    </w:p>
    <w:p w:rsidR="00342F0A" w:rsidRPr="00B16FD9" w:rsidRDefault="00342F0A" w:rsidP="00342F0A">
      <w:pPr>
        <w:tabs>
          <w:tab w:val="left" w:pos="6946"/>
        </w:tabs>
        <w:spacing w:after="0" w:line="240" w:lineRule="auto"/>
        <w:rPr>
          <w:rFonts w:ascii="Times New Roman" w:hAnsi="Times New Roman"/>
          <w:sz w:val="24"/>
          <w:szCs w:val="24"/>
          <w:lang w:val="lt-LT"/>
        </w:rPr>
      </w:pPr>
      <w:r w:rsidRPr="00B16FD9">
        <w:rPr>
          <w:rFonts w:ascii="Times New Roman" w:hAnsi="Times New Roman"/>
          <w:sz w:val="24"/>
          <w:szCs w:val="24"/>
          <w:lang w:val="lt-LT"/>
        </w:rPr>
        <w:t xml:space="preserve">_____________________________________ </w:t>
      </w:r>
      <w:r w:rsidRPr="00B16FD9">
        <w:rPr>
          <w:rFonts w:ascii="Times New Roman" w:hAnsi="Times New Roman"/>
          <w:sz w:val="24"/>
          <w:szCs w:val="24"/>
          <w:lang w:val="lt-LT"/>
        </w:rPr>
        <w:tab/>
        <w:t>____________________</w:t>
      </w:r>
      <w:r w:rsidRPr="00B16FD9">
        <w:rPr>
          <w:rFonts w:ascii="Times New Roman" w:hAnsi="Times New Roman"/>
          <w:sz w:val="24"/>
          <w:szCs w:val="24"/>
          <w:lang w:val="lt-LT"/>
        </w:rPr>
        <w:tab/>
      </w:r>
    </w:p>
    <w:p w:rsidR="00342F0A" w:rsidRPr="00B16FD9" w:rsidRDefault="00342F0A" w:rsidP="00342F0A">
      <w:pPr>
        <w:tabs>
          <w:tab w:val="left" w:pos="426"/>
          <w:tab w:val="left" w:pos="7797"/>
        </w:tabs>
        <w:rPr>
          <w:rFonts w:ascii="Times New Roman" w:hAnsi="Times New Roman"/>
          <w:sz w:val="24"/>
          <w:szCs w:val="24"/>
          <w:lang w:val="lt-LT"/>
        </w:rPr>
      </w:pPr>
      <w:r w:rsidRPr="00B16FD9">
        <w:rPr>
          <w:rFonts w:ascii="Times New Roman" w:hAnsi="Times New Roman"/>
          <w:sz w:val="24"/>
          <w:szCs w:val="24"/>
          <w:lang w:val="lt-LT"/>
        </w:rPr>
        <w:tab/>
        <w:t>(</w:t>
      </w:r>
      <w:r>
        <w:rPr>
          <w:rFonts w:ascii="Times New Roman" w:hAnsi="Times New Roman"/>
          <w:sz w:val="24"/>
          <w:szCs w:val="24"/>
          <w:lang w:val="lt-LT"/>
        </w:rPr>
        <w:t>v</w:t>
      </w:r>
      <w:r w:rsidRPr="00B16FD9">
        <w:rPr>
          <w:rFonts w:ascii="Times New Roman" w:hAnsi="Times New Roman"/>
          <w:sz w:val="24"/>
          <w:szCs w:val="24"/>
          <w:lang w:val="lt-LT"/>
        </w:rPr>
        <w:t xml:space="preserve">ertintojo pareigos, vardas, pavardė) </w:t>
      </w:r>
      <w:r w:rsidRPr="00B16FD9">
        <w:rPr>
          <w:rFonts w:ascii="Times New Roman" w:hAnsi="Times New Roman"/>
          <w:sz w:val="24"/>
          <w:szCs w:val="24"/>
          <w:lang w:val="lt-LT"/>
        </w:rPr>
        <w:tab/>
        <w:t>(</w:t>
      </w:r>
      <w:r>
        <w:rPr>
          <w:rFonts w:ascii="Times New Roman" w:hAnsi="Times New Roman"/>
          <w:sz w:val="24"/>
          <w:szCs w:val="24"/>
          <w:lang w:val="lt-LT"/>
        </w:rPr>
        <w:t>p</w:t>
      </w:r>
      <w:r w:rsidRPr="00B16FD9">
        <w:rPr>
          <w:rFonts w:ascii="Times New Roman" w:hAnsi="Times New Roman"/>
          <w:sz w:val="24"/>
          <w:szCs w:val="24"/>
          <w:lang w:val="lt-LT"/>
        </w:rPr>
        <w:t xml:space="preserve">arašas) </w:t>
      </w:r>
      <w:r w:rsidRPr="00B16FD9">
        <w:rPr>
          <w:rFonts w:ascii="Times New Roman" w:hAnsi="Times New Roman"/>
          <w:sz w:val="24"/>
          <w:szCs w:val="24"/>
          <w:lang w:val="lt-LT"/>
        </w:rPr>
        <w:tab/>
      </w:r>
    </w:p>
    <w:p w:rsidR="00342F0A" w:rsidRPr="00435D69" w:rsidRDefault="00342F0A" w:rsidP="007C748C">
      <w:pPr>
        <w:spacing w:after="0" w:line="240" w:lineRule="auto"/>
        <w:contextualSpacing/>
        <w:rPr>
          <w:rFonts w:ascii="Times New Roman" w:hAnsi="Times New Roman" w:cs="Times New Roman"/>
          <w:sz w:val="24"/>
          <w:szCs w:val="24"/>
        </w:rPr>
      </w:pPr>
    </w:p>
    <w:sectPr w:rsidR="00342F0A" w:rsidRPr="00435D69" w:rsidSect="00480E21">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279" w:rsidRDefault="00BC2279" w:rsidP="00052D4E">
      <w:pPr>
        <w:spacing w:after="0" w:line="240" w:lineRule="auto"/>
      </w:pPr>
      <w:r>
        <w:separator/>
      </w:r>
    </w:p>
  </w:endnote>
  <w:endnote w:type="continuationSeparator" w:id="0">
    <w:p w:rsidR="00BC2279" w:rsidRDefault="00BC2279" w:rsidP="0005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279" w:rsidRDefault="00BC2279" w:rsidP="00052D4E">
      <w:pPr>
        <w:spacing w:after="0" w:line="240" w:lineRule="auto"/>
      </w:pPr>
      <w:r>
        <w:separator/>
      </w:r>
    </w:p>
  </w:footnote>
  <w:footnote w:type="continuationSeparator" w:id="0">
    <w:p w:rsidR="00BC2279" w:rsidRDefault="00BC2279" w:rsidP="00052D4E">
      <w:pPr>
        <w:spacing w:after="0" w:line="240" w:lineRule="auto"/>
      </w:pPr>
      <w:r>
        <w:continuationSeparator/>
      </w:r>
    </w:p>
  </w:footnote>
  <w:footnote w:id="1">
    <w:p w:rsidR="00161563" w:rsidRPr="00ED1639" w:rsidRDefault="00161563">
      <w:pPr>
        <w:pStyle w:val="Puslapioinaostekstas"/>
        <w:rPr>
          <w:lang w:val="lt-LT"/>
        </w:rPr>
      </w:pPr>
      <w:r>
        <w:rPr>
          <w:rStyle w:val="Puslapioinaosnuoroda"/>
        </w:rPr>
        <w:footnoteRef/>
      </w:r>
      <w:r>
        <w:t xml:space="preserve"> </w:t>
      </w:r>
      <w:r w:rsidR="00BB54E4" w:rsidRPr="00ED1639">
        <w:rPr>
          <w:lang w:val="lt-LT"/>
        </w:rPr>
        <w:t xml:space="preserve">Remiantis </w:t>
      </w:r>
      <w:r w:rsidR="00151E16" w:rsidRPr="00ED1639">
        <w:rPr>
          <w:lang w:val="lt-LT"/>
        </w:rPr>
        <w:t xml:space="preserve">2020 m. liepos 2 d. Komisijos reglamentu (ES) 2020/972, kuriuo iš dalies keičiant Reglamentą (ES) Nr. 1407/2013 pratęsiamas jo galiojimas ir iš dalies keičiant Reglamentą (ES) Nr. 651/2014 pratęsiamas jo galiojimas ir įtraukiami patikslinimai </w:t>
      </w:r>
      <w:r w:rsidR="00500047" w:rsidRPr="00ED1639">
        <w:rPr>
          <w:lang w:val="lt-LT"/>
        </w:rPr>
        <w:t xml:space="preserve">(toliau – </w:t>
      </w:r>
      <w:r w:rsidR="00500047" w:rsidRPr="00ED1639">
        <w:rPr>
          <w:i/>
          <w:iCs/>
          <w:lang w:val="lt-LT"/>
        </w:rPr>
        <w:t xml:space="preserve">de </w:t>
      </w:r>
      <w:proofErr w:type="spellStart"/>
      <w:r w:rsidR="00500047" w:rsidRPr="00ED1639">
        <w:rPr>
          <w:i/>
          <w:iCs/>
          <w:lang w:val="lt-LT"/>
        </w:rPr>
        <w:t>minimis</w:t>
      </w:r>
      <w:proofErr w:type="spellEnd"/>
      <w:r w:rsidR="00151E16" w:rsidRPr="00ED1639">
        <w:rPr>
          <w:i/>
          <w:iCs/>
          <w:lang w:val="lt-LT"/>
        </w:rPr>
        <w:t xml:space="preserve"> </w:t>
      </w:r>
      <w:r w:rsidR="00151E16" w:rsidRPr="00ED1639">
        <w:rPr>
          <w:lang w:val="lt-LT"/>
        </w:rPr>
        <w:t>reglamentas</w:t>
      </w:r>
      <w:r w:rsidR="00500047" w:rsidRPr="00ED1639">
        <w:rPr>
          <w:lang w:val="lt-LT"/>
        </w:rPr>
        <w:t>).</w:t>
      </w:r>
    </w:p>
  </w:footnote>
  <w:footnote w:id="2">
    <w:p w:rsidR="00C33234" w:rsidRPr="00ED1639" w:rsidRDefault="00C33234" w:rsidP="00C33234">
      <w:pPr>
        <w:pStyle w:val="Puslapioinaostekstas"/>
        <w:rPr>
          <w:lang w:val="lt-LT"/>
        </w:rPr>
      </w:pPr>
      <w:r w:rsidRPr="00ED1639">
        <w:rPr>
          <w:rStyle w:val="Puslapioinaosnuoroda"/>
          <w:lang w:val="lt-LT"/>
        </w:rPr>
        <w:footnoteRef/>
      </w:r>
      <w:bookmarkStart w:id="1" w:name="_Hlk83731082"/>
      <w:r w:rsidRPr="00ED1639">
        <w:rPr>
          <w:i/>
          <w:iCs/>
          <w:lang w:val="lt-LT"/>
        </w:rPr>
        <w:t xml:space="preserve">De </w:t>
      </w:r>
      <w:proofErr w:type="spellStart"/>
      <w:r w:rsidRPr="00ED1639">
        <w:rPr>
          <w:i/>
          <w:iCs/>
          <w:lang w:val="lt-LT"/>
        </w:rPr>
        <w:t>minimis</w:t>
      </w:r>
      <w:proofErr w:type="spellEnd"/>
      <w:r w:rsidRPr="00ED1639">
        <w:rPr>
          <w:lang w:val="lt-LT"/>
        </w:rPr>
        <w:t xml:space="preserve"> reglamentas</w:t>
      </w:r>
      <w:bookmarkEnd w:id="1"/>
    </w:p>
  </w:footnote>
  <w:footnote w:id="3">
    <w:p w:rsidR="007A1280" w:rsidRPr="00ED1639" w:rsidRDefault="007A1280">
      <w:pPr>
        <w:pStyle w:val="Puslapioinaostekstas"/>
        <w:rPr>
          <w:lang w:val="lt-LT"/>
        </w:rPr>
      </w:pPr>
      <w:r w:rsidRPr="00ED1639">
        <w:rPr>
          <w:rStyle w:val="Puslapioinaosnuoroda"/>
          <w:lang w:val="lt-LT"/>
        </w:rPr>
        <w:footnoteRef/>
      </w:r>
      <w:r w:rsidRPr="00ED1639">
        <w:rPr>
          <w:lang w:val="lt-LT"/>
        </w:rPr>
        <w:t xml:space="preserve"> </w:t>
      </w:r>
      <w:r w:rsidRPr="00ED1639">
        <w:rPr>
          <w:lang w:val="lt-LT"/>
        </w:rPr>
        <w:t xml:space="preserve">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p>
  </w:footnote>
  <w:footnote w:id="4">
    <w:p w:rsidR="007A1280" w:rsidRPr="00684FD8" w:rsidRDefault="007A1280">
      <w:pPr>
        <w:pStyle w:val="Puslapioinaostekstas"/>
        <w:rPr>
          <w:lang w:val="lt-LT"/>
        </w:rPr>
      </w:pPr>
      <w:r>
        <w:rPr>
          <w:rStyle w:val="Puslapioinaosnuoroda"/>
        </w:rPr>
        <w:footnoteRef/>
      </w:r>
      <w:r>
        <w:t xml:space="preserve"> </w:t>
      </w:r>
      <w:proofErr w:type="gramStart"/>
      <w:r w:rsidRPr="00151E16">
        <w:rPr>
          <w:i/>
          <w:iCs/>
        </w:rPr>
        <w:t>De minimis</w:t>
      </w:r>
      <w:r w:rsidRPr="00151E16">
        <w:t xml:space="preserve"> </w:t>
      </w:r>
      <w:proofErr w:type="spellStart"/>
      <w:r w:rsidRPr="00151E16">
        <w:t>reglamenta</w:t>
      </w:r>
      <w:r>
        <w:t>s</w:t>
      </w:r>
      <w:proofErr w:type="spellEnd"/>
      <w: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4305F"/>
    <w:multiLevelType w:val="hybridMultilevel"/>
    <w:tmpl w:val="92C281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F0A4FE1"/>
    <w:multiLevelType w:val="hybridMultilevel"/>
    <w:tmpl w:val="A0A8BA04"/>
    <w:lvl w:ilvl="0" w:tplc="56880268">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63D"/>
    <w:rsid w:val="000042DB"/>
    <w:rsid w:val="0001529F"/>
    <w:rsid w:val="00016CAB"/>
    <w:rsid w:val="000219B3"/>
    <w:rsid w:val="000246BA"/>
    <w:rsid w:val="00031B5A"/>
    <w:rsid w:val="00042DC9"/>
    <w:rsid w:val="0004466E"/>
    <w:rsid w:val="00051013"/>
    <w:rsid w:val="00052D4E"/>
    <w:rsid w:val="000548B3"/>
    <w:rsid w:val="00065BE3"/>
    <w:rsid w:val="00074188"/>
    <w:rsid w:val="000762F6"/>
    <w:rsid w:val="000B68FE"/>
    <w:rsid w:val="000B79B4"/>
    <w:rsid w:val="000C08E2"/>
    <w:rsid w:val="000C6A1B"/>
    <w:rsid w:val="000D7716"/>
    <w:rsid w:val="000E13D1"/>
    <w:rsid w:val="000E1ECF"/>
    <w:rsid w:val="000F08B5"/>
    <w:rsid w:val="000F26E6"/>
    <w:rsid w:val="00103261"/>
    <w:rsid w:val="001069CB"/>
    <w:rsid w:val="00126686"/>
    <w:rsid w:val="00142C63"/>
    <w:rsid w:val="00151E16"/>
    <w:rsid w:val="00156C29"/>
    <w:rsid w:val="00161563"/>
    <w:rsid w:val="00166B28"/>
    <w:rsid w:val="00170B3D"/>
    <w:rsid w:val="00173B53"/>
    <w:rsid w:val="00181A96"/>
    <w:rsid w:val="001A397F"/>
    <w:rsid w:val="001A4749"/>
    <w:rsid w:val="001A79D4"/>
    <w:rsid w:val="001D4E1C"/>
    <w:rsid w:val="001E58E7"/>
    <w:rsid w:val="001F0203"/>
    <w:rsid w:val="001F2002"/>
    <w:rsid w:val="00204F9C"/>
    <w:rsid w:val="00216DF2"/>
    <w:rsid w:val="00232608"/>
    <w:rsid w:val="00247B26"/>
    <w:rsid w:val="00247DB9"/>
    <w:rsid w:val="00255A79"/>
    <w:rsid w:val="00256A1A"/>
    <w:rsid w:val="00265BBB"/>
    <w:rsid w:val="00273A60"/>
    <w:rsid w:val="00291D2B"/>
    <w:rsid w:val="002B2203"/>
    <w:rsid w:val="002C1F51"/>
    <w:rsid w:val="002C75FD"/>
    <w:rsid w:val="002E303E"/>
    <w:rsid w:val="002E358C"/>
    <w:rsid w:val="002E4B66"/>
    <w:rsid w:val="002F53E3"/>
    <w:rsid w:val="002F7859"/>
    <w:rsid w:val="00303462"/>
    <w:rsid w:val="003209D6"/>
    <w:rsid w:val="00330502"/>
    <w:rsid w:val="00342F0A"/>
    <w:rsid w:val="00347E8A"/>
    <w:rsid w:val="00354A1D"/>
    <w:rsid w:val="00361696"/>
    <w:rsid w:val="00364DA4"/>
    <w:rsid w:val="00381A00"/>
    <w:rsid w:val="0039200C"/>
    <w:rsid w:val="003A0F6E"/>
    <w:rsid w:val="003A63C2"/>
    <w:rsid w:val="003B35FC"/>
    <w:rsid w:val="003E043E"/>
    <w:rsid w:val="003F0C5C"/>
    <w:rsid w:val="003F322F"/>
    <w:rsid w:val="00407DAB"/>
    <w:rsid w:val="00431F28"/>
    <w:rsid w:val="0043421C"/>
    <w:rsid w:val="00440B88"/>
    <w:rsid w:val="004503B5"/>
    <w:rsid w:val="004564F8"/>
    <w:rsid w:val="00462A29"/>
    <w:rsid w:val="004671A2"/>
    <w:rsid w:val="00471DEA"/>
    <w:rsid w:val="00480E21"/>
    <w:rsid w:val="00490E40"/>
    <w:rsid w:val="00493048"/>
    <w:rsid w:val="004A104A"/>
    <w:rsid w:val="004D496C"/>
    <w:rsid w:val="004D4EF4"/>
    <w:rsid w:val="004E39A7"/>
    <w:rsid w:val="004F2238"/>
    <w:rsid w:val="004F5A1B"/>
    <w:rsid w:val="00500047"/>
    <w:rsid w:val="00507E8A"/>
    <w:rsid w:val="00510FF2"/>
    <w:rsid w:val="00547EEC"/>
    <w:rsid w:val="00550A02"/>
    <w:rsid w:val="005815E7"/>
    <w:rsid w:val="00585973"/>
    <w:rsid w:val="005A04DE"/>
    <w:rsid w:val="005C4B19"/>
    <w:rsid w:val="005C54B5"/>
    <w:rsid w:val="005E53D7"/>
    <w:rsid w:val="005F66DE"/>
    <w:rsid w:val="005F7737"/>
    <w:rsid w:val="00601BD4"/>
    <w:rsid w:val="00602A92"/>
    <w:rsid w:val="006175F7"/>
    <w:rsid w:val="006223E7"/>
    <w:rsid w:val="00622E4B"/>
    <w:rsid w:val="00624169"/>
    <w:rsid w:val="00641D16"/>
    <w:rsid w:val="006608B7"/>
    <w:rsid w:val="006800A0"/>
    <w:rsid w:val="00682B53"/>
    <w:rsid w:val="00683D96"/>
    <w:rsid w:val="00684FD8"/>
    <w:rsid w:val="00686338"/>
    <w:rsid w:val="006A6E17"/>
    <w:rsid w:val="006B57DE"/>
    <w:rsid w:val="006C01EF"/>
    <w:rsid w:val="006C0FAC"/>
    <w:rsid w:val="006C26BC"/>
    <w:rsid w:val="006C2B80"/>
    <w:rsid w:val="006C4A31"/>
    <w:rsid w:val="006E0CD9"/>
    <w:rsid w:val="006E36DF"/>
    <w:rsid w:val="006F07BE"/>
    <w:rsid w:val="00704684"/>
    <w:rsid w:val="007115AD"/>
    <w:rsid w:val="007224C3"/>
    <w:rsid w:val="007279DB"/>
    <w:rsid w:val="00733B06"/>
    <w:rsid w:val="007347A3"/>
    <w:rsid w:val="007407BE"/>
    <w:rsid w:val="00743152"/>
    <w:rsid w:val="0074377D"/>
    <w:rsid w:val="00746FF0"/>
    <w:rsid w:val="007501FF"/>
    <w:rsid w:val="00763D12"/>
    <w:rsid w:val="00772D8B"/>
    <w:rsid w:val="00776A3C"/>
    <w:rsid w:val="007A1280"/>
    <w:rsid w:val="007A7158"/>
    <w:rsid w:val="007B4502"/>
    <w:rsid w:val="007C748C"/>
    <w:rsid w:val="007E5F51"/>
    <w:rsid w:val="00804861"/>
    <w:rsid w:val="00823E30"/>
    <w:rsid w:val="00826ECB"/>
    <w:rsid w:val="0084797A"/>
    <w:rsid w:val="00850669"/>
    <w:rsid w:val="00851C1B"/>
    <w:rsid w:val="00852341"/>
    <w:rsid w:val="008615F9"/>
    <w:rsid w:val="00870280"/>
    <w:rsid w:val="00881F56"/>
    <w:rsid w:val="00882CB4"/>
    <w:rsid w:val="008957A0"/>
    <w:rsid w:val="008C2BDF"/>
    <w:rsid w:val="008C5F91"/>
    <w:rsid w:val="008C7296"/>
    <w:rsid w:val="008E6EAE"/>
    <w:rsid w:val="008F0BBC"/>
    <w:rsid w:val="00902F8C"/>
    <w:rsid w:val="0090544B"/>
    <w:rsid w:val="00921FBB"/>
    <w:rsid w:val="00941B94"/>
    <w:rsid w:val="0094753A"/>
    <w:rsid w:val="009513C2"/>
    <w:rsid w:val="009617FF"/>
    <w:rsid w:val="009762C4"/>
    <w:rsid w:val="009976BC"/>
    <w:rsid w:val="009A18EB"/>
    <w:rsid w:val="009A5525"/>
    <w:rsid w:val="009B1F7C"/>
    <w:rsid w:val="009B33D7"/>
    <w:rsid w:val="009B5415"/>
    <w:rsid w:val="009C3278"/>
    <w:rsid w:val="009C792C"/>
    <w:rsid w:val="009F5E24"/>
    <w:rsid w:val="009F6F39"/>
    <w:rsid w:val="00A171E7"/>
    <w:rsid w:val="00A22D10"/>
    <w:rsid w:val="00A32812"/>
    <w:rsid w:val="00A428FC"/>
    <w:rsid w:val="00A576AF"/>
    <w:rsid w:val="00A6381E"/>
    <w:rsid w:val="00A64CED"/>
    <w:rsid w:val="00A71B23"/>
    <w:rsid w:val="00A72118"/>
    <w:rsid w:val="00AA157E"/>
    <w:rsid w:val="00AB2EAA"/>
    <w:rsid w:val="00AB765A"/>
    <w:rsid w:val="00AC0805"/>
    <w:rsid w:val="00AC55AE"/>
    <w:rsid w:val="00AC642D"/>
    <w:rsid w:val="00AC77E0"/>
    <w:rsid w:val="00AD46B8"/>
    <w:rsid w:val="00B06337"/>
    <w:rsid w:val="00B20DFC"/>
    <w:rsid w:val="00B20EEF"/>
    <w:rsid w:val="00B2209F"/>
    <w:rsid w:val="00B6490F"/>
    <w:rsid w:val="00B76560"/>
    <w:rsid w:val="00B76D2C"/>
    <w:rsid w:val="00B76F52"/>
    <w:rsid w:val="00B81D80"/>
    <w:rsid w:val="00B847BA"/>
    <w:rsid w:val="00B95165"/>
    <w:rsid w:val="00B962C2"/>
    <w:rsid w:val="00BA15DC"/>
    <w:rsid w:val="00BB54E4"/>
    <w:rsid w:val="00BC2279"/>
    <w:rsid w:val="00BC375B"/>
    <w:rsid w:val="00BD0F36"/>
    <w:rsid w:val="00BF401D"/>
    <w:rsid w:val="00C0027F"/>
    <w:rsid w:val="00C0109D"/>
    <w:rsid w:val="00C03C26"/>
    <w:rsid w:val="00C1420B"/>
    <w:rsid w:val="00C1597A"/>
    <w:rsid w:val="00C3085A"/>
    <w:rsid w:val="00C33234"/>
    <w:rsid w:val="00C51860"/>
    <w:rsid w:val="00C62CBE"/>
    <w:rsid w:val="00C74672"/>
    <w:rsid w:val="00CC731C"/>
    <w:rsid w:val="00CE363D"/>
    <w:rsid w:val="00CF71C5"/>
    <w:rsid w:val="00D06CAE"/>
    <w:rsid w:val="00D2272E"/>
    <w:rsid w:val="00D42884"/>
    <w:rsid w:val="00D44C36"/>
    <w:rsid w:val="00D62A91"/>
    <w:rsid w:val="00D65136"/>
    <w:rsid w:val="00D71057"/>
    <w:rsid w:val="00D73522"/>
    <w:rsid w:val="00D90151"/>
    <w:rsid w:val="00DA267A"/>
    <w:rsid w:val="00DB0401"/>
    <w:rsid w:val="00DC6ABA"/>
    <w:rsid w:val="00DE0A43"/>
    <w:rsid w:val="00E00606"/>
    <w:rsid w:val="00E24A16"/>
    <w:rsid w:val="00E6038C"/>
    <w:rsid w:val="00E65B49"/>
    <w:rsid w:val="00E70F3C"/>
    <w:rsid w:val="00E74D67"/>
    <w:rsid w:val="00E827AD"/>
    <w:rsid w:val="00E8742C"/>
    <w:rsid w:val="00EA4939"/>
    <w:rsid w:val="00EA74E6"/>
    <w:rsid w:val="00EB239B"/>
    <w:rsid w:val="00ED1639"/>
    <w:rsid w:val="00ED705A"/>
    <w:rsid w:val="00ED7BA6"/>
    <w:rsid w:val="00EF2007"/>
    <w:rsid w:val="00F0556D"/>
    <w:rsid w:val="00F2414A"/>
    <w:rsid w:val="00F26DAB"/>
    <w:rsid w:val="00F26F2C"/>
    <w:rsid w:val="00F27FE2"/>
    <w:rsid w:val="00F36DEE"/>
    <w:rsid w:val="00F53BA3"/>
    <w:rsid w:val="00F55FA6"/>
    <w:rsid w:val="00F617A4"/>
    <w:rsid w:val="00F61AD1"/>
    <w:rsid w:val="00F74404"/>
    <w:rsid w:val="00F74E8A"/>
    <w:rsid w:val="00F952A3"/>
    <w:rsid w:val="00FB0104"/>
    <w:rsid w:val="00FB4D75"/>
    <w:rsid w:val="00FB5E95"/>
    <w:rsid w:val="00FB6AC7"/>
    <w:rsid w:val="00FD7E3A"/>
    <w:rsid w:val="00FE70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363D"/>
    <w:pPr>
      <w:spacing w:after="200" w:line="276" w:lineRule="auto"/>
    </w:pPr>
    <w:rPr>
      <w:rFonts w:ascii="Arial" w:hAnsi="Arial" w:cs="Arial"/>
      <w:lang w:val="pl-PL"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E363D"/>
    <w:pPr>
      <w:ind w:firstLine="72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E363D"/>
    <w:pPr>
      <w:autoSpaceDE w:val="0"/>
      <w:autoSpaceDN w:val="0"/>
      <w:adjustRightInd w:val="0"/>
    </w:pPr>
    <w:rPr>
      <w:rFonts w:ascii="EYInterstate" w:hAnsi="EYInterstate" w:cs="EYInterstate"/>
      <w:color w:val="000000"/>
      <w:sz w:val="24"/>
      <w:szCs w:val="24"/>
      <w:lang w:eastAsia="en-US"/>
    </w:rPr>
  </w:style>
  <w:style w:type="character" w:styleId="Komentaronuoroda">
    <w:name w:val="annotation reference"/>
    <w:uiPriority w:val="99"/>
    <w:semiHidden/>
    <w:unhideWhenUsed/>
    <w:rsid w:val="00065BE3"/>
    <w:rPr>
      <w:sz w:val="16"/>
      <w:szCs w:val="16"/>
    </w:rPr>
  </w:style>
  <w:style w:type="paragraph" w:styleId="Komentarotekstas">
    <w:name w:val="annotation text"/>
    <w:basedOn w:val="prastasis"/>
    <w:link w:val="KomentarotekstasDiagrama"/>
    <w:uiPriority w:val="99"/>
    <w:semiHidden/>
    <w:unhideWhenUsed/>
    <w:rsid w:val="00065BE3"/>
    <w:pPr>
      <w:spacing w:line="240" w:lineRule="auto"/>
    </w:pPr>
  </w:style>
  <w:style w:type="character" w:customStyle="1" w:styleId="KomentarotekstasDiagrama">
    <w:name w:val="Komentaro tekstas Diagrama"/>
    <w:link w:val="Komentarotekstas"/>
    <w:uiPriority w:val="99"/>
    <w:semiHidden/>
    <w:rsid w:val="00065BE3"/>
    <w:rPr>
      <w:rFonts w:ascii="Arial" w:eastAsia="Calibri" w:hAnsi="Arial" w:cs="Arial"/>
      <w:sz w:val="20"/>
      <w:szCs w:val="20"/>
      <w:lang w:val="pl-PL"/>
    </w:rPr>
  </w:style>
  <w:style w:type="paragraph" w:styleId="Komentarotema">
    <w:name w:val="annotation subject"/>
    <w:basedOn w:val="Komentarotekstas"/>
    <w:next w:val="Komentarotekstas"/>
    <w:link w:val="KomentarotemaDiagrama"/>
    <w:uiPriority w:val="99"/>
    <w:semiHidden/>
    <w:unhideWhenUsed/>
    <w:rsid w:val="00065BE3"/>
    <w:rPr>
      <w:b/>
      <w:bCs/>
    </w:rPr>
  </w:style>
  <w:style w:type="character" w:customStyle="1" w:styleId="KomentarotemaDiagrama">
    <w:name w:val="Komentaro tema Diagrama"/>
    <w:link w:val="Komentarotema"/>
    <w:uiPriority w:val="99"/>
    <w:semiHidden/>
    <w:rsid w:val="00065BE3"/>
    <w:rPr>
      <w:rFonts w:ascii="Arial" w:eastAsia="Calibri" w:hAnsi="Arial" w:cs="Arial"/>
      <w:b/>
      <w:bCs/>
      <w:sz w:val="20"/>
      <w:szCs w:val="20"/>
      <w:lang w:val="pl-PL"/>
    </w:rPr>
  </w:style>
  <w:style w:type="paragraph" w:styleId="Debesliotekstas">
    <w:name w:val="Balloon Text"/>
    <w:basedOn w:val="prastasis"/>
    <w:link w:val="DebesliotekstasDiagrama"/>
    <w:uiPriority w:val="99"/>
    <w:semiHidden/>
    <w:unhideWhenUsed/>
    <w:rsid w:val="00065BE3"/>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65BE3"/>
    <w:rPr>
      <w:rFonts w:ascii="Tahoma" w:eastAsia="Calibri" w:hAnsi="Tahoma" w:cs="Tahoma"/>
      <w:sz w:val="16"/>
      <w:szCs w:val="16"/>
      <w:lang w:val="pl-PL"/>
    </w:rPr>
  </w:style>
  <w:style w:type="paragraph" w:styleId="Sraopastraipa">
    <w:name w:val="List Paragraph"/>
    <w:basedOn w:val="prastasis"/>
    <w:uiPriority w:val="34"/>
    <w:qFormat/>
    <w:rsid w:val="00F26F2C"/>
    <w:pPr>
      <w:ind w:left="720"/>
      <w:contextualSpacing/>
    </w:pPr>
  </w:style>
  <w:style w:type="paragraph" w:styleId="Puslapioinaostekstas">
    <w:name w:val="footnote text"/>
    <w:basedOn w:val="prastasis"/>
    <w:link w:val="PuslapioinaostekstasDiagrama"/>
    <w:uiPriority w:val="99"/>
    <w:semiHidden/>
    <w:unhideWhenUsed/>
    <w:rsid w:val="00052D4E"/>
    <w:pPr>
      <w:suppressAutoHyphens/>
      <w:spacing w:after="0" w:line="240" w:lineRule="auto"/>
    </w:pPr>
    <w:rPr>
      <w:rFonts w:ascii="Times New Roman" w:eastAsia="Times New Roman" w:hAnsi="Times New Roman" w:cs="Times New Roman"/>
      <w:lang w:val="en-GB" w:eastAsia="ar-SA"/>
    </w:rPr>
  </w:style>
  <w:style w:type="character" w:customStyle="1" w:styleId="PuslapioinaostekstasDiagrama">
    <w:name w:val="Puslapio išnašos tekstas Diagrama"/>
    <w:link w:val="Puslapioinaostekstas"/>
    <w:uiPriority w:val="99"/>
    <w:semiHidden/>
    <w:rsid w:val="00052D4E"/>
    <w:rPr>
      <w:rFonts w:ascii="Times New Roman" w:eastAsia="Times New Roman" w:hAnsi="Times New Roman" w:cs="Times New Roman"/>
      <w:sz w:val="20"/>
      <w:szCs w:val="20"/>
      <w:lang w:val="en-GB" w:eastAsia="ar-SA"/>
    </w:rPr>
  </w:style>
  <w:style w:type="character" w:styleId="Puslapioinaosnuoroda">
    <w:name w:val="footnote reference"/>
    <w:uiPriority w:val="99"/>
    <w:semiHidden/>
    <w:unhideWhenUsed/>
    <w:rsid w:val="00052D4E"/>
    <w:rPr>
      <w:vertAlign w:val="superscript"/>
    </w:rPr>
  </w:style>
  <w:style w:type="paragraph" w:styleId="Dokumentostruktra">
    <w:name w:val="Document Map"/>
    <w:basedOn w:val="prastasis"/>
    <w:link w:val="DokumentostruktraDiagrama"/>
    <w:uiPriority w:val="99"/>
    <w:semiHidden/>
    <w:unhideWhenUsed/>
    <w:rsid w:val="00F2414A"/>
    <w:pPr>
      <w:spacing w:after="0" w:line="240" w:lineRule="auto"/>
    </w:pPr>
    <w:rPr>
      <w:rFonts w:ascii="Tahoma" w:hAnsi="Tahoma" w:cs="Tahoma"/>
      <w:sz w:val="16"/>
      <w:szCs w:val="16"/>
    </w:rPr>
  </w:style>
  <w:style w:type="character" w:customStyle="1" w:styleId="DokumentostruktraDiagrama">
    <w:name w:val="Dokumento struktūra Diagrama"/>
    <w:link w:val="Dokumentostruktra"/>
    <w:uiPriority w:val="99"/>
    <w:semiHidden/>
    <w:rsid w:val="00F2414A"/>
    <w:rPr>
      <w:rFonts w:ascii="Tahoma" w:eastAsia="Calibri" w:hAnsi="Tahoma" w:cs="Tahoma"/>
      <w:sz w:val="16"/>
      <w:szCs w:val="16"/>
      <w:lang w:val="pl-PL"/>
    </w:rPr>
  </w:style>
  <w:style w:type="paragraph" w:styleId="Dokumentoinaostekstas">
    <w:name w:val="endnote text"/>
    <w:basedOn w:val="prastasis"/>
    <w:link w:val="DokumentoinaostekstasDiagrama"/>
    <w:uiPriority w:val="99"/>
    <w:semiHidden/>
    <w:unhideWhenUsed/>
    <w:rsid w:val="006608B7"/>
  </w:style>
  <w:style w:type="character" w:customStyle="1" w:styleId="DokumentoinaostekstasDiagrama">
    <w:name w:val="Dokumento išnašos tekstas Diagrama"/>
    <w:link w:val="Dokumentoinaostekstas"/>
    <w:uiPriority w:val="99"/>
    <w:semiHidden/>
    <w:rsid w:val="006608B7"/>
    <w:rPr>
      <w:rFonts w:ascii="Arial" w:hAnsi="Arial" w:cs="Arial"/>
      <w:lang w:val="pl-PL" w:eastAsia="en-US"/>
    </w:rPr>
  </w:style>
  <w:style w:type="character" w:styleId="Dokumentoinaosnumeris">
    <w:name w:val="endnote reference"/>
    <w:uiPriority w:val="99"/>
    <w:semiHidden/>
    <w:unhideWhenUsed/>
    <w:rsid w:val="006608B7"/>
    <w:rPr>
      <w:vertAlign w:val="superscript"/>
    </w:rPr>
  </w:style>
  <w:style w:type="paragraph" w:styleId="Antrats">
    <w:name w:val="header"/>
    <w:basedOn w:val="prastasis"/>
    <w:link w:val="AntratsDiagrama"/>
    <w:uiPriority w:val="99"/>
    <w:rsid w:val="00A428FC"/>
    <w:pPr>
      <w:tabs>
        <w:tab w:val="center" w:pos="4153"/>
        <w:tab w:val="right" w:pos="8306"/>
      </w:tabs>
      <w:suppressAutoHyphens/>
      <w:spacing w:before="60" w:after="60" w:line="240" w:lineRule="auto"/>
    </w:pPr>
    <w:rPr>
      <w:rFonts w:ascii="Times New Roman" w:eastAsia="Times New Roman" w:hAnsi="Times New Roman" w:cs="Times New Roman"/>
      <w:b/>
      <w:lang w:val="lt-LT" w:eastAsia="ar-SA"/>
    </w:rPr>
  </w:style>
  <w:style w:type="character" w:customStyle="1" w:styleId="AntratsDiagrama">
    <w:name w:val="Antraštės Diagrama"/>
    <w:link w:val="Antrats"/>
    <w:uiPriority w:val="99"/>
    <w:rsid w:val="00A428FC"/>
    <w:rPr>
      <w:rFonts w:ascii="Times New Roman" w:eastAsia="Times New Roman" w:hAnsi="Times New Roman"/>
      <w:b/>
      <w:lang w:eastAsia="ar-SA"/>
    </w:rPr>
  </w:style>
  <w:style w:type="table" w:customStyle="1" w:styleId="TableGrid2">
    <w:name w:val="Table Grid2"/>
    <w:basedOn w:val="prastojilentel"/>
    <w:uiPriority w:val="59"/>
    <w:rsid w:val="005A04DE"/>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basedOn w:val="prastasis"/>
    <w:rsid w:val="00BA15D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italic">
    <w:name w:val="italic"/>
    <w:basedOn w:val="Numatytasispastraiposriftas"/>
    <w:rsid w:val="00354A1D"/>
  </w:style>
  <w:style w:type="paragraph" w:customStyle="1" w:styleId="paragraph">
    <w:name w:val="paragraph"/>
    <w:basedOn w:val="prastasis"/>
    <w:rsid w:val="00247B2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rsid w:val="00247B26"/>
  </w:style>
  <w:style w:type="character" w:customStyle="1" w:styleId="eop">
    <w:name w:val="eop"/>
    <w:rsid w:val="00247B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363D"/>
    <w:pPr>
      <w:spacing w:after="200" w:line="276" w:lineRule="auto"/>
    </w:pPr>
    <w:rPr>
      <w:rFonts w:ascii="Arial" w:hAnsi="Arial" w:cs="Arial"/>
      <w:lang w:val="pl-PL"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E363D"/>
    <w:pPr>
      <w:ind w:firstLine="72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E363D"/>
    <w:pPr>
      <w:autoSpaceDE w:val="0"/>
      <w:autoSpaceDN w:val="0"/>
      <w:adjustRightInd w:val="0"/>
    </w:pPr>
    <w:rPr>
      <w:rFonts w:ascii="EYInterstate" w:hAnsi="EYInterstate" w:cs="EYInterstate"/>
      <w:color w:val="000000"/>
      <w:sz w:val="24"/>
      <w:szCs w:val="24"/>
      <w:lang w:eastAsia="en-US"/>
    </w:rPr>
  </w:style>
  <w:style w:type="character" w:styleId="Komentaronuoroda">
    <w:name w:val="annotation reference"/>
    <w:uiPriority w:val="99"/>
    <w:semiHidden/>
    <w:unhideWhenUsed/>
    <w:rsid w:val="00065BE3"/>
    <w:rPr>
      <w:sz w:val="16"/>
      <w:szCs w:val="16"/>
    </w:rPr>
  </w:style>
  <w:style w:type="paragraph" w:styleId="Komentarotekstas">
    <w:name w:val="annotation text"/>
    <w:basedOn w:val="prastasis"/>
    <w:link w:val="KomentarotekstasDiagrama"/>
    <w:uiPriority w:val="99"/>
    <w:semiHidden/>
    <w:unhideWhenUsed/>
    <w:rsid w:val="00065BE3"/>
    <w:pPr>
      <w:spacing w:line="240" w:lineRule="auto"/>
    </w:pPr>
  </w:style>
  <w:style w:type="character" w:customStyle="1" w:styleId="KomentarotekstasDiagrama">
    <w:name w:val="Komentaro tekstas Diagrama"/>
    <w:link w:val="Komentarotekstas"/>
    <w:uiPriority w:val="99"/>
    <w:semiHidden/>
    <w:rsid w:val="00065BE3"/>
    <w:rPr>
      <w:rFonts w:ascii="Arial" w:eastAsia="Calibri" w:hAnsi="Arial" w:cs="Arial"/>
      <w:sz w:val="20"/>
      <w:szCs w:val="20"/>
      <w:lang w:val="pl-PL"/>
    </w:rPr>
  </w:style>
  <w:style w:type="paragraph" w:styleId="Komentarotema">
    <w:name w:val="annotation subject"/>
    <w:basedOn w:val="Komentarotekstas"/>
    <w:next w:val="Komentarotekstas"/>
    <w:link w:val="KomentarotemaDiagrama"/>
    <w:uiPriority w:val="99"/>
    <w:semiHidden/>
    <w:unhideWhenUsed/>
    <w:rsid w:val="00065BE3"/>
    <w:rPr>
      <w:b/>
      <w:bCs/>
    </w:rPr>
  </w:style>
  <w:style w:type="character" w:customStyle="1" w:styleId="KomentarotemaDiagrama">
    <w:name w:val="Komentaro tema Diagrama"/>
    <w:link w:val="Komentarotema"/>
    <w:uiPriority w:val="99"/>
    <w:semiHidden/>
    <w:rsid w:val="00065BE3"/>
    <w:rPr>
      <w:rFonts w:ascii="Arial" w:eastAsia="Calibri" w:hAnsi="Arial" w:cs="Arial"/>
      <w:b/>
      <w:bCs/>
      <w:sz w:val="20"/>
      <w:szCs w:val="20"/>
      <w:lang w:val="pl-PL"/>
    </w:rPr>
  </w:style>
  <w:style w:type="paragraph" w:styleId="Debesliotekstas">
    <w:name w:val="Balloon Text"/>
    <w:basedOn w:val="prastasis"/>
    <w:link w:val="DebesliotekstasDiagrama"/>
    <w:uiPriority w:val="99"/>
    <w:semiHidden/>
    <w:unhideWhenUsed/>
    <w:rsid w:val="00065BE3"/>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65BE3"/>
    <w:rPr>
      <w:rFonts w:ascii="Tahoma" w:eastAsia="Calibri" w:hAnsi="Tahoma" w:cs="Tahoma"/>
      <w:sz w:val="16"/>
      <w:szCs w:val="16"/>
      <w:lang w:val="pl-PL"/>
    </w:rPr>
  </w:style>
  <w:style w:type="paragraph" w:styleId="Sraopastraipa">
    <w:name w:val="List Paragraph"/>
    <w:basedOn w:val="prastasis"/>
    <w:uiPriority w:val="34"/>
    <w:qFormat/>
    <w:rsid w:val="00F26F2C"/>
    <w:pPr>
      <w:ind w:left="720"/>
      <w:contextualSpacing/>
    </w:pPr>
  </w:style>
  <w:style w:type="paragraph" w:styleId="Puslapioinaostekstas">
    <w:name w:val="footnote text"/>
    <w:basedOn w:val="prastasis"/>
    <w:link w:val="PuslapioinaostekstasDiagrama"/>
    <w:uiPriority w:val="99"/>
    <w:semiHidden/>
    <w:unhideWhenUsed/>
    <w:rsid w:val="00052D4E"/>
    <w:pPr>
      <w:suppressAutoHyphens/>
      <w:spacing w:after="0" w:line="240" w:lineRule="auto"/>
    </w:pPr>
    <w:rPr>
      <w:rFonts w:ascii="Times New Roman" w:eastAsia="Times New Roman" w:hAnsi="Times New Roman" w:cs="Times New Roman"/>
      <w:lang w:val="en-GB" w:eastAsia="ar-SA"/>
    </w:rPr>
  </w:style>
  <w:style w:type="character" w:customStyle="1" w:styleId="PuslapioinaostekstasDiagrama">
    <w:name w:val="Puslapio išnašos tekstas Diagrama"/>
    <w:link w:val="Puslapioinaostekstas"/>
    <w:uiPriority w:val="99"/>
    <w:semiHidden/>
    <w:rsid w:val="00052D4E"/>
    <w:rPr>
      <w:rFonts w:ascii="Times New Roman" w:eastAsia="Times New Roman" w:hAnsi="Times New Roman" w:cs="Times New Roman"/>
      <w:sz w:val="20"/>
      <w:szCs w:val="20"/>
      <w:lang w:val="en-GB" w:eastAsia="ar-SA"/>
    </w:rPr>
  </w:style>
  <w:style w:type="character" w:styleId="Puslapioinaosnuoroda">
    <w:name w:val="footnote reference"/>
    <w:uiPriority w:val="99"/>
    <w:semiHidden/>
    <w:unhideWhenUsed/>
    <w:rsid w:val="00052D4E"/>
    <w:rPr>
      <w:vertAlign w:val="superscript"/>
    </w:rPr>
  </w:style>
  <w:style w:type="paragraph" w:styleId="Dokumentostruktra">
    <w:name w:val="Document Map"/>
    <w:basedOn w:val="prastasis"/>
    <w:link w:val="DokumentostruktraDiagrama"/>
    <w:uiPriority w:val="99"/>
    <w:semiHidden/>
    <w:unhideWhenUsed/>
    <w:rsid w:val="00F2414A"/>
    <w:pPr>
      <w:spacing w:after="0" w:line="240" w:lineRule="auto"/>
    </w:pPr>
    <w:rPr>
      <w:rFonts w:ascii="Tahoma" w:hAnsi="Tahoma" w:cs="Tahoma"/>
      <w:sz w:val="16"/>
      <w:szCs w:val="16"/>
    </w:rPr>
  </w:style>
  <w:style w:type="character" w:customStyle="1" w:styleId="DokumentostruktraDiagrama">
    <w:name w:val="Dokumento struktūra Diagrama"/>
    <w:link w:val="Dokumentostruktra"/>
    <w:uiPriority w:val="99"/>
    <w:semiHidden/>
    <w:rsid w:val="00F2414A"/>
    <w:rPr>
      <w:rFonts w:ascii="Tahoma" w:eastAsia="Calibri" w:hAnsi="Tahoma" w:cs="Tahoma"/>
      <w:sz w:val="16"/>
      <w:szCs w:val="16"/>
      <w:lang w:val="pl-PL"/>
    </w:rPr>
  </w:style>
  <w:style w:type="paragraph" w:styleId="Dokumentoinaostekstas">
    <w:name w:val="endnote text"/>
    <w:basedOn w:val="prastasis"/>
    <w:link w:val="DokumentoinaostekstasDiagrama"/>
    <w:uiPriority w:val="99"/>
    <w:semiHidden/>
    <w:unhideWhenUsed/>
    <w:rsid w:val="006608B7"/>
  </w:style>
  <w:style w:type="character" w:customStyle="1" w:styleId="DokumentoinaostekstasDiagrama">
    <w:name w:val="Dokumento išnašos tekstas Diagrama"/>
    <w:link w:val="Dokumentoinaostekstas"/>
    <w:uiPriority w:val="99"/>
    <w:semiHidden/>
    <w:rsid w:val="006608B7"/>
    <w:rPr>
      <w:rFonts w:ascii="Arial" w:hAnsi="Arial" w:cs="Arial"/>
      <w:lang w:val="pl-PL" w:eastAsia="en-US"/>
    </w:rPr>
  </w:style>
  <w:style w:type="character" w:styleId="Dokumentoinaosnumeris">
    <w:name w:val="endnote reference"/>
    <w:uiPriority w:val="99"/>
    <w:semiHidden/>
    <w:unhideWhenUsed/>
    <w:rsid w:val="006608B7"/>
    <w:rPr>
      <w:vertAlign w:val="superscript"/>
    </w:rPr>
  </w:style>
  <w:style w:type="paragraph" w:styleId="Antrats">
    <w:name w:val="header"/>
    <w:basedOn w:val="prastasis"/>
    <w:link w:val="AntratsDiagrama"/>
    <w:uiPriority w:val="99"/>
    <w:rsid w:val="00A428FC"/>
    <w:pPr>
      <w:tabs>
        <w:tab w:val="center" w:pos="4153"/>
        <w:tab w:val="right" w:pos="8306"/>
      </w:tabs>
      <w:suppressAutoHyphens/>
      <w:spacing w:before="60" w:after="60" w:line="240" w:lineRule="auto"/>
    </w:pPr>
    <w:rPr>
      <w:rFonts w:ascii="Times New Roman" w:eastAsia="Times New Roman" w:hAnsi="Times New Roman" w:cs="Times New Roman"/>
      <w:b/>
      <w:lang w:val="lt-LT" w:eastAsia="ar-SA"/>
    </w:rPr>
  </w:style>
  <w:style w:type="character" w:customStyle="1" w:styleId="AntratsDiagrama">
    <w:name w:val="Antraštės Diagrama"/>
    <w:link w:val="Antrats"/>
    <w:uiPriority w:val="99"/>
    <w:rsid w:val="00A428FC"/>
    <w:rPr>
      <w:rFonts w:ascii="Times New Roman" w:eastAsia="Times New Roman" w:hAnsi="Times New Roman"/>
      <w:b/>
      <w:lang w:eastAsia="ar-SA"/>
    </w:rPr>
  </w:style>
  <w:style w:type="table" w:customStyle="1" w:styleId="TableGrid2">
    <w:name w:val="Table Grid2"/>
    <w:basedOn w:val="prastojilentel"/>
    <w:uiPriority w:val="59"/>
    <w:rsid w:val="005A04DE"/>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basedOn w:val="prastasis"/>
    <w:rsid w:val="00BA15D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italic">
    <w:name w:val="italic"/>
    <w:basedOn w:val="Numatytasispastraiposriftas"/>
    <w:rsid w:val="00354A1D"/>
  </w:style>
  <w:style w:type="paragraph" w:customStyle="1" w:styleId="paragraph">
    <w:name w:val="paragraph"/>
    <w:basedOn w:val="prastasis"/>
    <w:rsid w:val="00247B2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rsid w:val="00247B26"/>
  </w:style>
  <w:style w:type="character" w:customStyle="1" w:styleId="eop">
    <w:name w:val="eop"/>
    <w:rsid w:val="0024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91215">
      <w:bodyDiv w:val="1"/>
      <w:marLeft w:val="0"/>
      <w:marRight w:val="0"/>
      <w:marTop w:val="0"/>
      <w:marBottom w:val="0"/>
      <w:divBdr>
        <w:top w:val="none" w:sz="0" w:space="0" w:color="auto"/>
        <w:left w:val="none" w:sz="0" w:space="0" w:color="auto"/>
        <w:bottom w:val="none" w:sz="0" w:space="0" w:color="auto"/>
        <w:right w:val="none" w:sz="0" w:space="0" w:color="auto"/>
      </w:divBdr>
      <w:divsChild>
        <w:div w:id="27730790">
          <w:marLeft w:val="0"/>
          <w:marRight w:val="0"/>
          <w:marTop w:val="0"/>
          <w:marBottom w:val="0"/>
          <w:divBdr>
            <w:top w:val="none" w:sz="0" w:space="0" w:color="auto"/>
            <w:left w:val="none" w:sz="0" w:space="0" w:color="auto"/>
            <w:bottom w:val="none" w:sz="0" w:space="0" w:color="auto"/>
            <w:right w:val="none" w:sz="0" w:space="0" w:color="auto"/>
          </w:divBdr>
        </w:div>
        <w:div w:id="373313429">
          <w:marLeft w:val="0"/>
          <w:marRight w:val="0"/>
          <w:marTop w:val="0"/>
          <w:marBottom w:val="0"/>
          <w:divBdr>
            <w:top w:val="none" w:sz="0" w:space="0" w:color="auto"/>
            <w:left w:val="none" w:sz="0" w:space="0" w:color="auto"/>
            <w:bottom w:val="none" w:sz="0" w:space="0" w:color="auto"/>
            <w:right w:val="none" w:sz="0" w:space="0" w:color="auto"/>
          </w:divBdr>
        </w:div>
        <w:div w:id="534268573">
          <w:marLeft w:val="0"/>
          <w:marRight w:val="0"/>
          <w:marTop w:val="0"/>
          <w:marBottom w:val="0"/>
          <w:divBdr>
            <w:top w:val="none" w:sz="0" w:space="0" w:color="auto"/>
            <w:left w:val="none" w:sz="0" w:space="0" w:color="auto"/>
            <w:bottom w:val="none" w:sz="0" w:space="0" w:color="auto"/>
            <w:right w:val="none" w:sz="0" w:space="0" w:color="auto"/>
          </w:divBdr>
        </w:div>
        <w:div w:id="988872811">
          <w:marLeft w:val="0"/>
          <w:marRight w:val="0"/>
          <w:marTop w:val="0"/>
          <w:marBottom w:val="0"/>
          <w:divBdr>
            <w:top w:val="none" w:sz="0" w:space="0" w:color="auto"/>
            <w:left w:val="none" w:sz="0" w:space="0" w:color="auto"/>
            <w:bottom w:val="none" w:sz="0" w:space="0" w:color="auto"/>
            <w:right w:val="none" w:sz="0" w:space="0" w:color="auto"/>
          </w:divBdr>
        </w:div>
        <w:div w:id="1964580928">
          <w:marLeft w:val="0"/>
          <w:marRight w:val="0"/>
          <w:marTop w:val="0"/>
          <w:marBottom w:val="0"/>
          <w:divBdr>
            <w:top w:val="none" w:sz="0" w:space="0" w:color="auto"/>
            <w:left w:val="none" w:sz="0" w:space="0" w:color="auto"/>
            <w:bottom w:val="none" w:sz="0" w:space="0" w:color="auto"/>
            <w:right w:val="none" w:sz="0" w:space="0" w:color="auto"/>
          </w:divBdr>
        </w:div>
      </w:divsChild>
    </w:div>
    <w:div w:id="832447858">
      <w:bodyDiv w:val="1"/>
      <w:marLeft w:val="0"/>
      <w:marRight w:val="0"/>
      <w:marTop w:val="0"/>
      <w:marBottom w:val="0"/>
      <w:divBdr>
        <w:top w:val="none" w:sz="0" w:space="0" w:color="auto"/>
        <w:left w:val="none" w:sz="0" w:space="0" w:color="auto"/>
        <w:bottom w:val="none" w:sz="0" w:space="0" w:color="auto"/>
        <w:right w:val="none" w:sz="0" w:space="0" w:color="auto"/>
      </w:divBdr>
    </w:div>
    <w:div w:id="1550409464">
      <w:bodyDiv w:val="1"/>
      <w:marLeft w:val="0"/>
      <w:marRight w:val="0"/>
      <w:marTop w:val="0"/>
      <w:marBottom w:val="0"/>
      <w:divBdr>
        <w:top w:val="none" w:sz="0" w:space="0" w:color="auto"/>
        <w:left w:val="none" w:sz="0" w:space="0" w:color="auto"/>
        <w:bottom w:val="none" w:sz="0" w:space="0" w:color="auto"/>
        <w:right w:val="none" w:sz="0" w:space="0" w:color="auto"/>
      </w:divBdr>
      <w:divsChild>
        <w:div w:id="634528321">
          <w:marLeft w:val="0"/>
          <w:marRight w:val="0"/>
          <w:marTop w:val="0"/>
          <w:marBottom w:val="0"/>
          <w:divBdr>
            <w:top w:val="none" w:sz="0" w:space="0" w:color="auto"/>
            <w:left w:val="none" w:sz="0" w:space="0" w:color="auto"/>
            <w:bottom w:val="none" w:sz="0" w:space="0" w:color="auto"/>
            <w:right w:val="none" w:sz="0" w:space="0" w:color="auto"/>
          </w:divBdr>
        </w:div>
        <w:div w:id="823400378">
          <w:marLeft w:val="0"/>
          <w:marRight w:val="0"/>
          <w:marTop w:val="0"/>
          <w:marBottom w:val="0"/>
          <w:divBdr>
            <w:top w:val="none" w:sz="0" w:space="0" w:color="auto"/>
            <w:left w:val="none" w:sz="0" w:space="0" w:color="auto"/>
            <w:bottom w:val="none" w:sz="0" w:space="0" w:color="auto"/>
            <w:right w:val="none" w:sz="0" w:space="0" w:color="auto"/>
          </w:divBdr>
        </w:div>
        <w:div w:id="1477604673">
          <w:marLeft w:val="0"/>
          <w:marRight w:val="0"/>
          <w:marTop w:val="0"/>
          <w:marBottom w:val="0"/>
          <w:divBdr>
            <w:top w:val="none" w:sz="0" w:space="0" w:color="auto"/>
            <w:left w:val="none" w:sz="0" w:space="0" w:color="auto"/>
            <w:bottom w:val="none" w:sz="0" w:space="0" w:color="auto"/>
            <w:right w:val="none" w:sz="0" w:space="0" w:color="auto"/>
          </w:divBdr>
        </w:div>
        <w:div w:id="1638413940">
          <w:marLeft w:val="0"/>
          <w:marRight w:val="0"/>
          <w:marTop w:val="0"/>
          <w:marBottom w:val="0"/>
          <w:divBdr>
            <w:top w:val="none" w:sz="0" w:space="0" w:color="auto"/>
            <w:left w:val="none" w:sz="0" w:space="0" w:color="auto"/>
            <w:bottom w:val="none" w:sz="0" w:space="0" w:color="auto"/>
            <w:right w:val="none" w:sz="0" w:space="0" w:color="auto"/>
          </w:divBdr>
        </w:div>
        <w:div w:id="2079816898">
          <w:marLeft w:val="0"/>
          <w:marRight w:val="0"/>
          <w:marTop w:val="0"/>
          <w:marBottom w:val="0"/>
          <w:divBdr>
            <w:top w:val="none" w:sz="0" w:space="0" w:color="auto"/>
            <w:left w:val="none" w:sz="0" w:space="0" w:color="auto"/>
            <w:bottom w:val="none" w:sz="0" w:space="0" w:color="auto"/>
            <w:right w:val="none" w:sz="0" w:space="0" w:color="auto"/>
          </w:divBdr>
        </w:div>
      </w:divsChild>
    </w:div>
    <w:div w:id="1696929047">
      <w:bodyDiv w:val="1"/>
      <w:marLeft w:val="0"/>
      <w:marRight w:val="0"/>
      <w:marTop w:val="0"/>
      <w:marBottom w:val="0"/>
      <w:divBdr>
        <w:top w:val="none" w:sz="0" w:space="0" w:color="auto"/>
        <w:left w:val="none" w:sz="0" w:space="0" w:color="auto"/>
        <w:bottom w:val="none" w:sz="0" w:space="0" w:color="auto"/>
        <w:right w:val="none" w:sz="0" w:space="0" w:color="auto"/>
      </w:divBdr>
    </w:div>
    <w:div w:id="1721174752">
      <w:bodyDiv w:val="1"/>
      <w:marLeft w:val="0"/>
      <w:marRight w:val="0"/>
      <w:marTop w:val="0"/>
      <w:marBottom w:val="0"/>
      <w:divBdr>
        <w:top w:val="none" w:sz="0" w:space="0" w:color="auto"/>
        <w:left w:val="none" w:sz="0" w:space="0" w:color="auto"/>
        <w:bottom w:val="none" w:sz="0" w:space="0" w:color="auto"/>
        <w:right w:val="none" w:sz="0" w:space="0" w:color="auto"/>
      </w:divBdr>
    </w:div>
    <w:div w:id="188104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3" ma:contentTypeDescription="Kurkite naują dokumentą." ma:contentTypeScope="" ma:versionID="909bd60c51cecb095ed51f339285ff49">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79657f4b348160213bfcca0ad44045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09F43-66CD-4B56-9685-28DB806B4FB8}"/>
</file>

<file path=customXml/itemProps2.xml><?xml version="1.0" encoding="utf-8"?>
<ds:datastoreItem xmlns:ds="http://schemas.openxmlformats.org/officeDocument/2006/customXml" ds:itemID="{50379FDB-21C0-41F4-B68A-2D2866ED935F}">
  <ds:schemaRefs>
    <ds:schemaRef ds:uri="http://schemas.microsoft.com/sharepoint/v3/contenttype/forms"/>
  </ds:schemaRefs>
</ds:datastoreItem>
</file>

<file path=customXml/itemProps3.xml><?xml version="1.0" encoding="utf-8"?>
<ds:datastoreItem xmlns:ds="http://schemas.openxmlformats.org/officeDocument/2006/customXml" ds:itemID="{15B06022-2C88-4A4B-9E44-B84884EBBB71}">
  <ds:schemaRefs>
    <ds:schemaRef ds:uri="81bdba5e-b18c-4c8c-b425-bdf6d075d995"/>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db96e512-6920-4eea-b1bf-b81a54d2aa3c"/>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A916642-3CC8-4C9C-8276-4DD7CD97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3801</Words>
  <Characters>2167</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LVPA</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I.Paukstys</dc:creator>
  <cp:lastModifiedBy>Roberta Vološenkovienė</cp:lastModifiedBy>
  <cp:revision>2</cp:revision>
  <dcterms:created xsi:type="dcterms:W3CDTF">2022-04-11T08:34:00Z</dcterms:created>
  <dcterms:modified xsi:type="dcterms:W3CDTF">2022-04-11T08:34:00Z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