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93917" w14:textId="52319772" w:rsidR="004A64A1" w:rsidRDefault="00913DC0" w:rsidP="00913DC0">
      <w:pPr>
        <w:pStyle w:val="BodyText"/>
        <w:shd w:val="clear" w:color="auto" w:fill="FFFFFF" w:themeFill="background1"/>
        <w:spacing w:after="0"/>
        <w:ind w:right="195"/>
        <w:jc w:val="center"/>
        <w:rPr>
          <w:rFonts w:ascii="Times New Roman" w:hAnsi="Times New Roman"/>
          <w:b/>
        </w:rPr>
      </w:pPr>
      <w:r w:rsidRPr="00913DC0">
        <w:rPr>
          <w:rFonts w:ascii="Times New Roman" w:hAnsi="Times New Roman"/>
          <w:b/>
        </w:rPr>
        <w:t>2021-2030 M. KULTŪROS IR KŪRYBINGUMO PLĖTROS PROGRAMOS PAŽANGOS PRIEMONĖS NR. 08-001-01-09-01 „KKI PL</w:t>
      </w:r>
      <w:r w:rsidRPr="00913DC0">
        <w:rPr>
          <w:rFonts w:ascii="Times New Roman" w:hAnsi="Times New Roman" w:hint="cs"/>
          <w:b/>
        </w:rPr>
        <w:t>Ė</w:t>
      </w:r>
      <w:r w:rsidRPr="00913DC0">
        <w:rPr>
          <w:rFonts w:ascii="Times New Roman" w:hAnsi="Times New Roman"/>
          <w:b/>
        </w:rPr>
        <w:t>TRA, SKATINANTI KONKURENCINGUM</w:t>
      </w:r>
      <w:r w:rsidRPr="00913DC0">
        <w:rPr>
          <w:rFonts w:ascii="Times New Roman" w:hAnsi="Times New Roman" w:hint="cs"/>
          <w:b/>
        </w:rPr>
        <w:t>Ą</w:t>
      </w:r>
      <w:r w:rsidRPr="00913DC0">
        <w:rPr>
          <w:rFonts w:ascii="Times New Roman" w:hAnsi="Times New Roman"/>
          <w:b/>
        </w:rPr>
        <w:t xml:space="preserve"> IR PRID</w:t>
      </w:r>
      <w:r w:rsidRPr="00913DC0">
        <w:rPr>
          <w:rFonts w:ascii="Times New Roman" w:hAnsi="Times New Roman" w:hint="cs"/>
          <w:b/>
        </w:rPr>
        <w:t>Ė</w:t>
      </w:r>
      <w:r w:rsidRPr="00913DC0">
        <w:rPr>
          <w:rFonts w:ascii="Times New Roman" w:hAnsi="Times New Roman"/>
          <w:b/>
        </w:rPr>
        <w:t>TIN</w:t>
      </w:r>
      <w:r w:rsidRPr="00913DC0">
        <w:rPr>
          <w:rFonts w:ascii="Times New Roman" w:hAnsi="Times New Roman" w:hint="cs"/>
          <w:b/>
        </w:rPr>
        <w:t>Ė</w:t>
      </w:r>
      <w:r w:rsidRPr="00913DC0">
        <w:rPr>
          <w:rFonts w:ascii="Times New Roman" w:hAnsi="Times New Roman"/>
          <w:b/>
        </w:rPr>
        <w:t>S VERT</w:t>
      </w:r>
      <w:r w:rsidRPr="00913DC0">
        <w:rPr>
          <w:rFonts w:ascii="Times New Roman" w:hAnsi="Times New Roman" w:hint="cs"/>
          <w:b/>
        </w:rPr>
        <w:t>Ė</w:t>
      </w:r>
      <w:r w:rsidRPr="00913DC0">
        <w:rPr>
          <w:rFonts w:ascii="Times New Roman" w:hAnsi="Times New Roman"/>
          <w:b/>
        </w:rPr>
        <w:t>S K</w:t>
      </w:r>
      <w:r w:rsidRPr="00913DC0">
        <w:rPr>
          <w:rFonts w:ascii="Times New Roman" w:hAnsi="Times New Roman" w:hint="cs"/>
          <w:b/>
        </w:rPr>
        <w:t>Ū</w:t>
      </w:r>
      <w:r w:rsidRPr="00913DC0">
        <w:rPr>
          <w:rFonts w:ascii="Times New Roman" w:hAnsi="Times New Roman"/>
          <w:b/>
        </w:rPr>
        <w:t>RIM</w:t>
      </w:r>
      <w:r w:rsidRPr="00913DC0">
        <w:rPr>
          <w:rFonts w:ascii="Times New Roman" w:hAnsi="Times New Roman" w:hint="cs"/>
          <w:b/>
        </w:rPr>
        <w:t>Ą</w:t>
      </w:r>
      <w:r w:rsidRPr="00913DC0">
        <w:rPr>
          <w:rFonts w:ascii="Times New Roman" w:hAnsi="Times New Roman"/>
          <w:b/>
        </w:rPr>
        <w:t>“ VEIKLOS NR. 1 „INFRASTRUKT</w:t>
      </w:r>
      <w:r w:rsidRPr="00913DC0">
        <w:rPr>
          <w:rFonts w:ascii="Times New Roman" w:hAnsi="Times New Roman" w:hint="cs"/>
          <w:b/>
        </w:rPr>
        <w:t>Ū</w:t>
      </w:r>
      <w:r w:rsidRPr="00913DC0">
        <w:rPr>
          <w:rFonts w:ascii="Times New Roman" w:hAnsi="Times New Roman"/>
          <w:b/>
        </w:rPr>
        <w:t>ROS IR KIT</w:t>
      </w:r>
      <w:r w:rsidRPr="00913DC0">
        <w:rPr>
          <w:rFonts w:ascii="Times New Roman" w:hAnsi="Times New Roman" w:hint="cs"/>
          <w:b/>
        </w:rPr>
        <w:t>Ų</w:t>
      </w:r>
      <w:r w:rsidRPr="00913DC0">
        <w:rPr>
          <w:rFonts w:ascii="Times New Roman" w:hAnsi="Times New Roman"/>
          <w:b/>
        </w:rPr>
        <w:t xml:space="preserve"> S</w:t>
      </w:r>
      <w:r w:rsidRPr="00913DC0">
        <w:rPr>
          <w:rFonts w:ascii="Times New Roman" w:hAnsi="Times New Roman" w:hint="cs"/>
          <w:b/>
        </w:rPr>
        <w:t>Ą</w:t>
      </w:r>
      <w:r w:rsidRPr="00913DC0">
        <w:rPr>
          <w:rFonts w:ascii="Times New Roman" w:hAnsi="Times New Roman"/>
          <w:b/>
        </w:rPr>
        <w:t>LYG</w:t>
      </w:r>
      <w:r w:rsidRPr="00913DC0">
        <w:rPr>
          <w:rFonts w:ascii="Times New Roman" w:hAnsi="Times New Roman" w:hint="cs"/>
          <w:b/>
        </w:rPr>
        <w:t>Ų</w:t>
      </w:r>
      <w:r w:rsidRPr="00913DC0">
        <w:rPr>
          <w:rFonts w:ascii="Times New Roman" w:hAnsi="Times New Roman"/>
          <w:b/>
        </w:rPr>
        <w:t xml:space="preserve"> GERINIMAS SIEKIANT KURTI KONKURENCINGUS IR PAKLAUSIUS KKI PRODUKTUS IR (ARBA) PASLAUGAS“ PROJEKT</w:t>
      </w:r>
      <w:r w:rsidRPr="00913DC0">
        <w:rPr>
          <w:rFonts w:ascii="Times New Roman" w:hAnsi="Times New Roman" w:hint="cs"/>
          <w:b/>
        </w:rPr>
        <w:t>Ų</w:t>
      </w:r>
      <w:r w:rsidRPr="00913DC0">
        <w:rPr>
          <w:rFonts w:ascii="Times New Roman" w:hAnsi="Times New Roman"/>
          <w:b/>
        </w:rPr>
        <w:t xml:space="preserve"> SPECIALI</w:t>
      </w:r>
      <w:r w:rsidRPr="00913DC0">
        <w:rPr>
          <w:rFonts w:ascii="Times New Roman" w:hAnsi="Times New Roman" w:hint="cs"/>
          <w:b/>
        </w:rPr>
        <w:t>Ų</w:t>
      </w:r>
      <w:r w:rsidRPr="00913DC0">
        <w:rPr>
          <w:rFonts w:ascii="Times New Roman" w:hAnsi="Times New Roman"/>
          <w:b/>
        </w:rPr>
        <w:t>J</w:t>
      </w:r>
      <w:r w:rsidRPr="00913DC0">
        <w:rPr>
          <w:rFonts w:ascii="Times New Roman" w:hAnsi="Times New Roman" w:hint="cs"/>
          <w:b/>
        </w:rPr>
        <w:t>Ų</w:t>
      </w:r>
      <w:r w:rsidRPr="00913DC0">
        <w:rPr>
          <w:rFonts w:ascii="Times New Roman" w:hAnsi="Times New Roman"/>
          <w:b/>
        </w:rPr>
        <w:t xml:space="preserve"> IR PRIORITETINI</w:t>
      </w:r>
      <w:r w:rsidRPr="00913DC0">
        <w:rPr>
          <w:rFonts w:ascii="Times New Roman" w:hAnsi="Times New Roman" w:hint="cs"/>
          <w:b/>
        </w:rPr>
        <w:t>Ų</w:t>
      </w:r>
      <w:r w:rsidRPr="00913DC0">
        <w:rPr>
          <w:rFonts w:ascii="Times New Roman" w:hAnsi="Times New Roman"/>
          <w:b/>
        </w:rPr>
        <w:t xml:space="preserve"> ATRANKOS KRITERIJ</w:t>
      </w:r>
      <w:r w:rsidRPr="00913DC0">
        <w:rPr>
          <w:rFonts w:ascii="Times New Roman" w:hAnsi="Times New Roman" w:hint="cs"/>
          <w:b/>
        </w:rPr>
        <w:t>Ų</w:t>
      </w:r>
      <w:r w:rsidR="00696846">
        <w:rPr>
          <w:rFonts w:ascii="Times New Roman" w:hAnsi="Times New Roman"/>
          <w:b/>
        </w:rPr>
        <w:t xml:space="preserve"> (PAK)</w:t>
      </w:r>
      <w:r w:rsidRPr="00913DC0">
        <w:rPr>
          <w:rFonts w:ascii="Times New Roman" w:hAnsi="Times New Roman"/>
          <w:b/>
        </w:rPr>
        <w:t xml:space="preserve"> </w:t>
      </w:r>
      <w:r w:rsidR="00696846" w:rsidRPr="00913DC0">
        <w:rPr>
          <w:rFonts w:ascii="Times New Roman" w:hAnsi="Times New Roman"/>
          <w:b/>
        </w:rPr>
        <w:t xml:space="preserve">NR. 1 </w:t>
      </w:r>
      <w:r w:rsidRPr="00913DC0">
        <w:rPr>
          <w:rFonts w:ascii="Times New Roman" w:hAnsi="Times New Roman"/>
          <w:b/>
        </w:rPr>
        <w:t>NUSTATYMO DERINIMO PAŽYMA NR. 1</w:t>
      </w:r>
    </w:p>
    <w:p w14:paraId="4EB92C9E" w14:textId="77777777" w:rsidR="00B97399" w:rsidRDefault="00B97399" w:rsidP="00B97399">
      <w:pPr>
        <w:jc w:val="center"/>
        <w:rPr>
          <w:b/>
        </w:rPr>
      </w:pPr>
    </w:p>
    <w:tbl>
      <w:tblPr>
        <w:tblStyle w:val="TableGrid"/>
        <w:tblW w:w="10065" w:type="dxa"/>
        <w:tblInd w:w="-318" w:type="dxa"/>
        <w:tblLayout w:type="fixed"/>
        <w:tblLook w:val="04A0" w:firstRow="1" w:lastRow="0" w:firstColumn="1" w:lastColumn="0" w:noHBand="0" w:noVBand="1"/>
      </w:tblPr>
      <w:tblGrid>
        <w:gridCol w:w="597"/>
        <w:gridCol w:w="1843"/>
        <w:gridCol w:w="4394"/>
        <w:gridCol w:w="3231"/>
      </w:tblGrid>
      <w:tr w:rsidR="00F008BF" w:rsidRPr="001B741C" w14:paraId="7DD5BB20" w14:textId="77777777" w:rsidTr="00276B26">
        <w:trPr>
          <w:trHeight w:val="772"/>
        </w:trPr>
        <w:tc>
          <w:tcPr>
            <w:tcW w:w="2440" w:type="dxa"/>
            <w:gridSpan w:val="2"/>
          </w:tcPr>
          <w:p w14:paraId="284C1DA4" w14:textId="7E869D20" w:rsidR="00F008BF" w:rsidRPr="001B741C" w:rsidRDefault="00A2388B" w:rsidP="00F008BF">
            <w:pPr>
              <w:jc w:val="left"/>
              <w:rPr>
                <w:b/>
              </w:rPr>
            </w:pPr>
            <w:r>
              <w:rPr>
                <w:b/>
              </w:rPr>
              <w:t xml:space="preserve">PAK </w:t>
            </w:r>
            <w:r w:rsidR="00F008BF">
              <w:rPr>
                <w:b/>
              </w:rPr>
              <w:t>projekto derinimas</w:t>
            </w:r>
          </w:p>
        </w:tc>
        <w:tc>
          <w:tcPr>
            <w:tcW w:w="7625" w:type="dxa"/>
            <w:gridSpan w:val="2"/>
          </w:tcPr>
          <w:p w14:paraId="570E25C8" w14:textId="2BB9E7D3" w:rsidR="00A2388B" w:rsidRDefault="00A2388B" w:rsidP="00A2388B">
            <w:r w:rsidRPr="00A2388B">
              <w:t>Pl</w:t>
            </w:r>
            <w:r w:rsidRPr="00A2388B">
              <w:rPr>
                <w:rFonts w:hint="cs"/>
              </w:rPr>
              <w:t>ė</w:t>
            </w:r>
            <w:r w:rsidRPr="00A2388B">
              <w:t>tros programos pa</w:t>
            </w:r>
            <w:r w:rsidRPr="00A2388B">
              <w:rPr>
                <w:rFonts w:hint="cs"/>
              </w:rPr>
              <w:t>ž</w:t>
            </w:r>
            <w:r w:rsidRPr="00A2388B">
              <w:t>angos priemon</w:t>
            </w:r>
            <w:r w:rsidRPr="00A2388B">
              <w:rPr>
                <w:rFonts w:hint="cs"/>
              </w:rPr>
              <w:t>ė</w:t>
            </w:r>
            <w:r w:rsidRPr="00A2388B">
              <w:t xml:space="preserve">s Nr. </w:t>
            </w:r>
            <w:r w:rsidR="00696846" w:rsidRPr="00696846">
              <w:t xml:space="preserve">08-001-01-09-01 </w:t>
            </w:r>
            <w:r w:rsidR="00696846" w:rsidRPr="00696846">
              <w:rPr>
                <w:rFonts w:hint="cs"/>
              </w:rPr>
              <w:t>„</w:t>
            </w:r>
            <w:r w:rsidR="00696846" w:rsidRPr="00696846">
              <w:t>KKI pl</w:t>
            </w:r>
            <w:r w:rsidR="00696846" w:rsidRPr="00696846">
              <w:rPr>
                <w:rFonts w:hint="cs"/>
              </w:rPr>
              <w:t>ė</w:t>
            </w:r>
            <w:r w:rsidR="00696846" w:rsidRPr="00696846">
              <w:t>tra, skatinanti konkurencingum</w:t>
            </w:r>
            <w:r w:rsidR="00696846" w:rsidRPr="00696846">
              <w:rPr>
                <w:rFonts w:hint="cs"/>
              </w:rPr>
              <w:t>ą</w:t>
            </w:r>
            <w:r w:rsidR="00696846" w:rsidRPr="00696846">
              <w:t xml:space="preserve"> ir prid</w:t>
            </w:r>
            <w:r w:rsidR="00696846" w:rsidRPr="00696846">
              <w:rPr>
                <w:rFonts w:hint="cs"/>
              </w:rPr>
              <w:t>ė</w:t>
            </w:r>
            <w:r w:rsidR="00696846" w:rsidRPr="00696846">
              <w:t>tin</w:t>
            </w:r>
            <w:r w:rsidR="00696846" w:rsidRPr="00696846">
              <w:rPr>
                <w:rFonts w:hint="cs"/>
              </w:rPr>
              <w:t>ė</w:t>
            </w:r>
            <w:r w:rsidR="00696846" w:rsidRPr="00696846">
              <w:t>s vert</w:t>
            </w:r>
            <w:r w:rsidR="00696846" w:rsidRPr="00696846">
              <w:rPr>
                <w:rFonts w:hint="cs"/>
              </w:rPr>
              <w:t>ė</w:t>
            </w:r>
            <w:r w:rsidR="00696846" w:rsidRPr="00696846">
              <w:t>s k</w:t>
            </w:r>
            <w:r w:rsidR="00696846" w:rsidRPr="00696846">
              <w:rPr>
                <w:rFonts w:hint="cs"/>
              </w:rPr>
              <w:t>ū</w:t>
            </w:r>
            <w:r w:rsidR="00696846" w:rsidRPr="00696846">
              <w:t>rim</w:t>
            </w:r>
            <w:r w:rsidR="00696846" w:rsidRPr="00696846">
              <w:rPr>
                <w:rFonts w:hint="cs"/>
              </w:rPr>
              <w:t>ą“</w:t>
            </w:r>
            <w:r w:rsidR="00696846" w:rsidRPr="00696846">
              <w:t xml:space="preserve"> veiklos </w:t>
            </w:r>
            <w:r w:rsidR="00696846">
              <w:t>N</w:t>
            </w:r>
            <w:r w:rsidR="00696846" w:rsidRPr="00696846">
              <w:t xml:space="preserve">r. 1 </w:t>
            </w:r>
            <w:r w:rsidR="00696846" w:rsidRPr="00696846">
              <w:rPr>
                <w:rFonts w:hint="cs"/>
              </w:rPr>
              <w:t>„</w:t>
            </w:r>
            <w:r w:rsidR="00696846">
              <w:t>I</w:t>
            </w:r>
            <w:r w:rsidR="00696846" w:rsidRPr="00696846">
              <w:t>nfrastrukt</w:t>
            </w:r>
            <w:r w:rsidR="00696846" w:rsidRPr="00696846">
              <w:rPr>
                <w:rFonts w:hint="cs"/>
              </w:rPr>
              <w:t>ū</w:t>
            </w:r>
            <w:r w:rsidR="00696846" w:rsidRPr="00696846">
              <w:t>ros ir kit</w:t>
            </w:r>
            <w:r w:rsidR="00696846" w:rsidRPr="00696846">
              <w:rPr>
                <w:rFonts w:hint="cs"/>
              </w:rPr>
              <w:t>ų</w:t>
            </w:r>
            <w:r w:rsidR="00696846" w:rsidRPr="00696846">
              <w:t xml:space="preserve"> s</w:t>
            </w:r>
            <w:r w:rsidR="00696846" w:rsidRPr="00696846">
              <w:rPr>
                <w:rFonts w:hint="cs"/>
              </w:rPr>
              <w:t>ą</w:t>
            </w:r>
            <w:r w:rsidR="00696846" w:rsidRPr="00696846">
              <w:t>lyg</w:t>
            </w:r>
            <w:r w:rsidR="00696846" w:rsidRPr="00696846">
              <w:rPr>
                <w:rFonts w:hint="cs"/>
              </w:rPr>
              <w:t>ų</w:t>
            </w:r>
            <w:r w:rsidR="00696846" w:rsidRPr="00696846">
              <w:t xml:space="preserve"> gerinimas siekiant kurti konkurencingus ir paklausius </w:t>
            </w:r>
            <w:r w:rsidR="00696846">
              <w:t>KKI</w:t>
            </w:r>
            <w:r w:rsidR="00696846" w:rsidRPr="00696846">
              <w:t xml:space="preserve"> produktus ir (arba) paslaugas</w:t>
            </w:r>
            <w:r w:rsidR="00696846" w:rsidRPr="00696846">
              <w:rPr>
                <w:rFonts w:hint="cs"/>
              </w:rPr>
              <w:t>“</w:t>
            </w:r>
            <w:r w:rsidR="00696846" w:rsidRPr="00696846">
              <w:t xml:space="preserve"> projekt</w:t>
            </w:r>
            <w:r w:rsidR="00696846" w:rsidRPr="00696846">
              <w:rPr>
                <w:rFonts w:hint="cs"/>
              </w:rPr>
              <w:t>ų</w:t>
            </w:r>
            <w:r w:rsidR="00696846" w:rsidRPr="00696846">
              <w:t xml:space="preserve"> speciali</w:t>
            </w:r>
            <w:r w:rsidR="00696846" w:rsidRPr="00696846">
              <w:rPr>
                <w:rFonts w:hint="cs"/>
              </w:rPr>
              <w:t>ų</w:t>
            </w:r>
            <w:r w:rsidR="00696846" w:rsidRPr="00696846">
              <w:t>j</w:t>
            </w:r>
            <w:r w:rsidR="00696846" w:rsidRPr="00696846">
              <w:rPr>
                <w:rFonts w:hint="cs"/>
              </w:rPr>
              <w:t>ų</w:t>
            </w:r>
            <w:r w:rsidR="00696846" w:rsidRPr="00696846">
              <w:t xml:space="preserve"> ir prioritetini</w:t>
            </w:r>
            <w:r w:rsidR="00696846" w:rsidRPr="00696846">
              <w:rPr>
                <w:rFonts w:hint="cs"/>
              </w:rPr>
              <w:t>ų</w:t>
            </w:r>
            <w:r w:rsidR="00696846" w:rsidRPr="00696846">
              <w:t xml:space="preserve"> atrankos kriterij</w:t>
            </w:r>
            <w:r w:rsidR="00696846" w:rsidRPr="00696846">
              <w:rPr>
                <w:rFonts w:hint="cs"/>
              </w:rPr>
              <w:t>ų</w:t>
            </w:r>
            <w:r w:rsidR="00696846" w:rsidRPr="00696846">
              <w:t xml:space="preserve"> </w:t>
            </w:r>
            <w:r w:rsidR="00696846">
              <w:t>N</w:t>
            </w:r>
            <w:r w:rsidR="00696846" w:rsidRPr="00696846">
              <w:t>r. 1 nustatymo</w:t>
            </w:r>
            <w:r w:rsidR="00696846">
              <w:t xml:space="preserve"> projektas</w:t>
            </w:r>
            <w:r w:rsidR="00CD1042">
              <w:t xml:space="preserve"> </w:t>
            </w:r>
            <w:r w:rsidR="00CD1042" w:rsidRPr="00CD1042">
              <w:t>2024 m. liepos 1</w:t>
            </w:r>
            <w:r w:rsidR="003935B7">
              <w:t>7</w:t>
            </w:r>
            <w:r w:rsidR="00CD1042" w:rsidRPr="00CD1042">
              <w:t xml:space="preserve"> d. </w:t>
            </w:r>
            <w:r w:rsidR="00CD1042">
              <w:t xml:space="preserve">buvo </w:t>
            </w:r>
            <w:r w:rsidR="00CD1042" w:rsidRPr="00CD1042">
              <w:rPr>
                <w:rFonts w:hint="cs"/>
              </w:rPr>
              <w:t>į</w:t>
            </w:r>
            <w:r w:rsidR="00CD1042" w:rsidRPr="00CD1042">
              <w:t>keltas vie</w:t>
            </w:r>
            <w:r w:rsidR="00CD1042" w:rsidRPr="00CD1042">
              <w:rPr>
                <w:rFonts w:hint="cs"/>
              </w:rPr>
              <w:t>š</w:t>
            </w:r>
            <w:r w:rsidR="00CD1042" w:rsidRPr="00CD1042">
              <w:t xml:space="preserve">am aptarimui </w:t>
            </w:r>
            <w:r w:rsidR="003935B7" w:rsidRPr="00CD1042">
              <w:t>iki</w:t>
            </w:r>
            <w:r w:rsidR="003935B7">
              <w:t xml:space="preserve"> 2024 m.</w:t>
            </w:r>
            <w:r w:rsidR="003935B7" w:rsidRPr="00CD1042">
              <w:t xml:space="preserve"> liepos 31 d.</w:t>
            </w:r>
            <w:r w:rsidR="003935B7">
              <w:t xml:space="preserve"> </w:t>
            </w:r>
            <w:r w:rsidR="00CD1042" w:rsidRPr="00CD1042">
              <w:rPr>
                <w:rFonts w:hint="cs"/>
              </w:rPr>
              <w:t>į</w:t>
            </w:r>
            <w:r w:rsidR="00CD1042" w:rsidRPr="00CD1042">
              <w:t xml:space="preserve"> www.esinvesticijos.lt ir KM svetain</w:t>
            </w:r>
            <w:r w:rsidR="00CD1042" w:rsidRPr="00CD1042">
              <w:rPr>
                <w:rFonts w:hint="cs"/>
              </w:rPr>
              <w:t>ė</w:t>
            </w:r>
            <w:r w:rsidR="00CD1042" w:rsidRPr="00CD1042">
              <w:t>je</w:t>
            </w:r>
            <w:r>
              <w:t>:</w:t>
            </w:r>
          </w:p>
          <w:p w14:paraId="222D8E8D" w14:textId="77777777" w:rsidR="00A2388B" w:rsidRDefault="00A2388B" w:rsidP="00A2388B"/>
          <w:p w14:paraId="10A709CE" w14:textId="58CF8AB0" w:rsidR="00A2388B" w:rsidRDefault="00130C04" w:rsidP="00A2388B">
            <w:hyperlink r:id="rId11" w:history="1">
              <w:r w:rsidR="00D851B7" w:rsidRPr="00B92D70">
                <w:rPr>
                  <w:rStyle w:val="Hyperlink"/>
                </w:rPr>
                <w:t>https://esinvesticijos.lt/dokumentai/2021-2030-metu-lietuvos-respublikos-kulturos-ministerijos-kulturos-ir-kurybingumo-pletros-programos-pazangos-priemones-nr-08-001-01-09-01-kki-pletra-skatinanti-konkurencinguma-ir-pridetines-vertes-kurima-apraso-veiklos-nr-1-infrastrukturos-ir-kitu-salygu-gerinimas-siekiant-kurti-konkurencingus-ir-paklausius-kki-produktus-ir-arba-paslaugas-projektu-specialieji-ir-prioritetiniai-atrankos-kriterijai</w:t>
              </w:r>
            </w:hyperlink>
          </w:p>
          <w:p w14:paraId="64B74F9A" w14:textId="77777777" w:rsidR="00A2388B" w:rsidRDefault="00A2388B" w:rsidP="00CD1042">
            <w:pPr>
              <w:rPr>
                <w:color w:val="000000"/>
              </w:rPr>
            </w:pPr>
          </w:p>
          <w:p w14:paraId="2789267A" w14:textId="69819A65" w:rsidR="007C13C7" w:rsidRDefault="00130C04" w:rsidP="00CD1042">
            <w:pPr>
              <w:rPr>
                <w:color w:val="000000"/>
              </w:rPr>
            </w:pPr>
            <w:hyperlink r:id="rId12" w:history="1">
              <w:r w:rsidR="00D851B7" w:rsidRPr="00B92D70">
                <w:rPr>
                  <w:rStyle w:val="Hyperlink"/>
                </w:rPr>
                <w:t>https://lrkm.lrv.lt/lt/naujienos/viesoji-konsultacija-del-planuojamo-projektu-kvietimo-infrastrukturos-ir-kitu-salygu-gerinimas-siekiant-kurti-konkurencingus-ir-paklausius-kki-produktus-ir-arba-paslaugas-projektu-specialiuju-ir-prioritetiniu-atrankos-kriteriju/</w:t>
              </w:r>
            </w:hyperlink>
          </w:p>
          <w:p w14:paraId="629D9163" w14:textId="77777777" w:rsidR="007C13C7" w:rsidRDefault="007C13C7" w:rsidP="00CD1042">
            <w:pPr>
              <w:rPr>
                <w:color w:val="000000"/>
              </w:rPr>
            </w:pPr>
          </w:p>
          <w:p w14:paraId="1E390E8B" w14:textId="3864B3E0" w:rsidR="00E36044" w:rsidRDefault="00E36044" w:rsidP="00CD1042">
            <w:pPr>
              <w:rPr>
                <w:color w:val="000000"/>
              </w:rPr>
            </w:pPr>
            <w:r>
              <w:rPr>
                <w:color w:val="000000"/>
              </w:rPr>
              <w:t>Žemiau pateikt</w:t>
            </w:r>
            <w:r w:rsidR="00DE5176">
              <w:rPr>
                <w:color w:val="000000"/>
              </w:rPr>
              <w:t>a informacija apie gautas pastabas ir pasiūlymus bei argumentai</w:t>
            </w:r>
            <w:r w:rsidR="003E37BF">
              <w:rPr>
                <w:color w:val="000000"/>
              </w:rPr>
              <w:t xml:space="preserve"> dėl jų priėmimo arba nepriėmimo. Konsultacinio pobūdžio klausimai, gauti </w:t>
            </w:r>
            <w:r w:rsidR="00D851B7">
              <w:rPr>
                <w:color w:val="000000"/>
              </w:rPr>
              <w:t>kartu su pastabomis ir pasiūlymais, nepateikiami.</w:t>
            </w:r>
          </w:p>
          <w:p w14:paraId="0B19F4EC" w14:textId="4F5A2A36" w:rsidR="00E36044" w:rsidRPr="009F3796" w:rsidRDefault="00E36044" w:rsidP="00CD1042">
            <w:pPr>
              <w:rPr>
                <w:color w:val="000000"/>
              </w:rPr>
            </w:pPr>
          </w:p>
        </w:tc>
      </w:tr>
      <w:tr w:rsidR="003612E6" w:rsidRPr="001B741C" w14:paraId="1D837213" w14:textId="77777777" w:rsidTr="00276B26">
        <w:trPr>
          <w:trHeight w:val="772"/>
        </w:trPr>
        <w:tc>
          <w:tcPr>
            <w:tcW w:w="597" w:type="dxa"/>
          </w:tcPr>
          <w:p w14:paraId="3E8D6151" w14:textId="32F1FB9B" w:rsidR="003612E6" w:rsidRPr="003612E6" w:rsidRDefault="003612E6" w:rsidP="003612E6">
            <w:pPr>
              <w:jc w:val="center"/>
              <w:rPr>
                <w:rFonts w:ascii="Times New Roman" w:hAnsi="Times New Roman" w:cs="Times New Roman"/>
                <w:b/>
              </w:rPr>
            </w:pPr>
            <w:r>
              <w:rPr>
                <w:rFonts w:ascii="Times New Roman" w:hAnsi="Times New Roman" w:cs="Times New Roman"/>
                <w:b/>
              </w:rPr>
              <w:t>Nr.</w:t>
            </w:r>
          </w:p>
        </w:tc>
        <w:tc>
          <w:tcPr>
            <w:tcW w:w="1843" w:type="dxa"/>
          </w:tcPr>
          <w:p w14:paraId="51A396B1" w14:textId="0B04B29E" w:rsidR="003612E6" w:rsidRPr="003612E6" w:rsidRDefault="003612E6" w:rsidP="003612E6">
            <w:pPr>
              <w:jc w:val="center"/>
              <w:rPr>
                <w:rFonts w:ascii="Times New Roman" w:hAnsi="Times New Roman" w:cs="Times New Roman"/>
                <w:b/>
              </w:rPr>
            </w:pPr>
            <w:r w:rsidRPr="003612E6">
              <w:rPr>
                <w:rFonts w:ascii="Times New Roman" w:hAnsi="Times New Roman" w:cs="Times New Roman"/>
                <w:b/>
              </w:rPr>
              <w:t>Institucij</w:t>
            </w:r>
            <w:r w:rsidR="004A64A1">
              <w:rPr>
                <w:rFonts w:ascii="Times New Roman" w:hAnsi="Times New Roman" w:cs="Times New Roman"/>
                <w:b/>
              </w:rPr>
              <w:t>os pavadinimas</w:t>
            </w:r>
            <w:r w:rsidRPr="003612E6">
              <w:rPr>
                <w:rFonts w:ascii="Times New Roman" w:hAnsi="Times New Roman" w:cs="Times New Roman"/>
                <w:b/>
              </w:rPr>
              <w:t>, ra</w:t>
            </w:r>
            <w:r w:rsidRPr="003612E6">
              <w:rPr>
                <w:rFonts w:ascii="Times New Roman" w:hAnsi="Times New Roman" w:cs="Times New Roman" w:hint="cs"/>
                <w:b/>
              </w:rPr>
              <w:t>š</w:t>
            </w:r>
            <w:r w:rsidRPr="003612E6">
              <w:rPr>
                <w:rFonts w:ascii="Times New Roman" w:hAnsi="Times New Roman" w:cs="Times New Roman"/>
                <w:b/>
              </w:rPr>
              <w:t>to data ir Nr.</w:t>
            </w:r>
          </w:p>
        </w:tc>
        <w:tc>
          <w:tcPr>
            <w:tcW w:w="4394" w:type="dxa"/>
          </w:tcPr>
          <w:p w14:paraId="2FCB8A77" w14:textId="312206A7" w:rsidR="003612E6" w:rsidRPr="003612E6" w:rsidRDefault="003612E6" w:rsidP="003612E6">
            <w:pPr>
              <w:jc w:val="center"/>
              <w:rPr>
                <w:rFonts w:ascii="Times New Roman" w:hAnsi="Times New Roman" w:cs="Times New Roman"/>
                <w:b/>
                <w:bCs/>
              </w:rPr>
            </w:pPr>
            <w:r w:rsidRPr="003612E6">
              <w:rPr>
                <w:rFonts w:ascii="Times New Roman" w:hAnsi="Times New Roman" w:cs="Times New Roman"/>
                <w:b/>
                <w:bCs/>
              </w:rPr>
              <w:t>Pastabos ir pasi</w:t>
            </w:r>
            <w:r w:rsidRPr="003612E6">
              <w:rPr>
                <w:rFonts w:ascii="Times New Roman" w:hAnsi="Times New Roman" w:cs="Times New Roman" w:hint="cs"/>
                <w:b/>
                <w:bCs/>
              </w:rPr>
              <w:t>ū</w:t>
            </w:r>
            <w:r w:rsidRPr="003612E6">
              <w:rPr>
                <w:rFonts w:ascii="Times New Roman" w:hAnsi="Times New Roman" w:cs="Times New Roman"/>
                <w:b/>
                <w:bCs/>
              </w:rPr>
              <w:t>lymai</w:t>
            </w:r>
          </w:p>
        </w:tc>
        <w:tc>
          <w:tcPr>
            <w:tcW w:w="3231" w:type="dxa"/>
          </w:tcPr>
          <w:p w14:paraId="0BD8F6DF" w14:textId="1A03D46F" w:rsidR="003612E6" w:rsidRPr="003612E6" w:rsidRDefault="004261BD" w:rsidP="003612E6">
            <w:pPr>
              <w:jc w:val="center"/>
              <w:rPr>
                <w:rFonts w:ascii="Times New Roman" w:hAnsi="Times New Roman" w:cs="Times New Roman"/>
                <w:b/>
                <w:bCs/>
              </w:rPr>
            </w:pPr>
            <w:r w:rsidRPr="004261BD">
              <w:rPr>
                <w:rFonts w:ascii="Times New Roman" w:hAnsi="Times New Roman" w:cs="Times New Roman" w:hint="cs"/>
                <w:b/>
                <w:bCs/>
              </w:rPr>
              <w:t>Ž</w:t>
            </w:r>
            <w:r w:rsidRPr="004261BD">
              <w:rPr>
                <w:rFonts w:ascii="Times New Roman" w:hAnsi="Times New Roman" w:cs="Times New Roman"/>
                <w:b/>
                <w:bCs/>
              </w:rPr>
              <w:t>yma apie priimtas ir nepriimtas (nurodyti motyvus) pastabas ir pasi</w:t>
            </w:r>
            <w:r w:rsidRPr="004261BD">
              <w:rPr>
                <w:rFonts w:ascii="Times New Roman" w:hAnsi="Times New Roman" w:cs="Times New Roman" w:hint="cs"/>
                <w:b/>
                <w:bCs/>
              </w:rPr>
              <w:t>ū</w:t>
            </w:r>
            <w:r w:rsidRPr="004261BD">
              <w:rPr>
                <w:rFonts w:ascii="Times New Roman" w:hAnsi="Times New Roman" w:cs="Times New Roman"/>
                <w:b/>
                <w:bCs/>
              </w:rPr>
              <w:t>lymus</w:t>
            </w:r>
          </w:p>
        </w:tc>
      </w:tr>
      <w:tr w:rsidR="003612E6" w:rsidRPr="001B741C" w14:paraId="49F1ACBB" w14:textId="77777777" w:rsidTr="00276B26">
        <w:trPr>
          <w:trHeight w:val="772"/>
        </w:trPr>
        <w:tc>
          <w:tcPr>
            <w:tcW w:w="597" w:type="dxa"/>
          </w:tcPr>
          <w:p w14:paraId="70E5A45F" w14:textId="04DDC870" w:rsidR="003612E6" w:rsidRPr="007B4EDA" w:rsidRDefault="00B27693" w:rsidP="00F008BF">
            <w:pPr>
              <w:rPr>
                <w:rFonts w:ascii="Times New Roman" w:hAnsi="Times New Roman" w:cs="Times New Roman"/>
                <w:bCs/>
                <w:sz w:val="22"/>
                <w:szCs w:val="22"/>
              </w:rPr>
            </w:pPr>
            <w:r w:rsidRPr="007B4EDA">
              <w:rPr>
                <w:rFonts w:ascii="Times New Roman" w:hAnsi="Times New Roman" w:cs="Times New Roman"/>
                <w:bCs/>
                <w:sz w:val="22"/>
                <w:szCs w:val="22"/>
              </w:rPr>
              <w:t>1.</w:t>
            </w:r>
          </w:p>
        </w:tc>
        <w:tc>
          <w:tcPr>
            <w:tcW w:w="1843" w:type="dxa"/>
          </w:tcPr>
          <w:p w14:paraId="295B0C69" w14:textId="4EC424C4" w:rsidR="00130C04" w:rsidRPr="007B4EDA" w:rsidRDefault="00327686" w:rsidP="00130C04">
            <w:pPr>
              <w:rPr>
                <w:rFonts w:ascii="Times New Roman" w:hAnsi="Times New Roman" w:cs="Times New Roman"/>
                <w:bCs/>
                <w:sz w:val="22"/>
                <w:szCs w:val="22"/>
              </w:rPr>
            </w:pPr>
            <w:r w:rsidRPr="00327686">
              <w:rPr>
                <w:rFonts w:ascii="Times New Roman" w:hAnsi="Times New Roman" w:cs="Times New Roman"/>
                <w:bCs/>
                <w:sz w:val="22"/>
                <w:szCs w:val="22"/>
              </w:rPr>
              <w:t>EUROKONSULTANTŲ GRUPĖ</w:t>
            </w:r>
          </w:p>
          <w:p w14:paraId="4F97C5DB" w14:textId="3652C452" w:rsidR="003612E6" w:rsidRPr="007B4EDA" w:rsidRDefault="003612E6" w:rsidP="00A2388B">
            <w:pPr>
              <w:jc w:val="left"/>
              <w:rPr>
                <w:rFonts w:ascii="Times New Roman" w:hAnsi="Times New Roman" w:cs="Times New Roman"/>
                <w:bCs/>
                <w:sz w:val="22"/>
                <w:szCs w:val="22"/>
              </w:rPr>
            </w:pPr>
          </w:p>
        </w:tc>
        <w:tc>
          <w:tcPr>
            <w:tcW w:w="4394" w:type="dxa"/>
          </w:tcPr>
          <w:p w14:paraId="6CB6F59A" w14:textId="77777777" w:rsidR="00D704FA" w:rsidRPr="00D704FA" w:rsidRDefault="00D704FA" w:rsidP="00D704FA">
            <w:pPr>
              <w:rPr>
                <w:rFonts w:ascii="Times New Roman" w:eastAsia="Times New Roman" w:hAnsi="Times New Roman" w:cs="Times New Roman"/>
                <w:sz w:val="22"/>
                <w:szCs w:val="22"/>
              </w:rPr>
            </w:pPr>
            <w:r w:rsidRPr="00D704FA">
              <w:rPr>
                <w:rFonts w:ascii="Times New Roman" w:eastAsia="Times New Roman" w:hAnsi="Times New Roman" w:cs="Times New Roman"/>
                <w:sz w:val="22"/>
                <w:szCs w:val="22"/>
              </w:rPr>
              <w:t>Si</w:t>
            </w:r>
            <w:r w:rsidRPr="00D704FA">
              <w:rPr>
                <w:rFonts w:ascii="Times New Roman" w:eastAsia="Times New Roman" w:hAnsi="Times New Roman" w:cs="Times New Roman" w:hint="cs"/>
                <w:sz w:val="22"/>
                <w:szCs w:val="22"/>
              </w:rPr>
              <w:t>ū</w:t>
            </w:r>
            <w:r w:rsidRPr="00D704FA">
              <w:rPr>
                <w:rFonts w:ascii="Times New Roman" w:eastAsia="Times New Roman" w:hAnsi="Times New Roman" w:cs="Times New Roman"/>
                <w:sz w:val="22"/>
                <w:szCs w:val="22"/>
              </w:rPr>
              <w:t>lome pirmojo kriterijaus korekcij</w:t>
            </w:r>
            <w:r w:rsidRPr="00D704FA">
              <w:rPr>
                <w:rFonts w:ascii="Times New Roman" w:eastAsia="Times New Roman" w:hAnsi="Times New Roman" w:cs="Times New Roman" w:hint="cs"/>
                <w:sz w:val="22"/>
                <w:szCs w:val="22"/>
              </w:rPr>
              <w:t>ą</w:t>
            </w:r>
            <w:r w:rsidRPr="00D704FA">
              <w:rPr>
                <w:rFonts w:ascii="Times New Roman" w:eastAsia="Times New Roman" w:hAnsi="Times New Roman" w:cs="Times New Roman"/>
                <w:sz w:val="22"/>
                <w:szCs w:val="22"/>
              </w:rPr>
              <w:t xml:space="preserve"> </w:t>
            </w:r>
            <w:r w:rsidRPr="00D704FA">
              <w:rPr>
                <w:rFonts w:ascii="Times New Roman" w:eastAsia="Times New Roman" w:hAnsi="Times New Roman" w:cs="Times New Roman" w:hint="cs"/>
                <w:sz w:val="22"/>
                <w:szCs w:val="22"/>
              </w:rPr>
              <w:t>į</w:t>
            </w:r>
            <w:r w:rsidRPr="00D704FA">
              <w:rPr>
                <w:rFonts w:ascii="Times New Roman" w:eastAsia="Times New Roman" w:hAnsi="Times New Roman" w:cs="Times New Roman"/>
                <w:sz w:val="22"/>
                <w:szCs w:val="22"/>
              </w:rPr>
              <w:t>:</w:t>
            </w:r>
          </w:p>
          <w:p w14:paraId="5E65CE76" w14:textId="7C1D64DA" w:rsidR="00D704FA" w:rsidRPr="00D704FA" w:rsidRDefault="00D704FA" w:rsidP="00D704FA">
            <w:pPr>
              <w:rPr>
                <w:rFonts w:ascii="Times New Roman" w:eastAsia="Times New Roman" w:hAnsi="Times New Roman" w:cs="Times New Roman"/>
                <w:sz w:val="22"/>
                <w:szCs w:val="22"/>
              </w:rPr>
            </w:pPr>
            <w:r w:rsidRPr="00D704FA">
              <w:rPr>
                <w:rFonts w:ascii="Times New Roman" w:eastAsia="Times New Roman" w:hAnsi="Times New Roman" w:cs="Times New Roman" w:hint="cs"/>
                <w:sz w:val="22"/>
                <w:szCs w:val="22"/>
              </w:rPr>
              <w:t>“</w:t>
            </w:r>
            <w:r w:rsidRPr="00D704FA">
              <w:rPr>
                <w:rFonts w:ascii="Times New Roman" w:eastAsia="Times New Roman" w:hAnsi="Times New Roman" w:cs="Times New Roman"/>
                <w:sz w:val="22"/>
                <w:szCs w:val="22"/>
              </w:rPr>
              <w:t xml:space="preserve">Tuo atveju, kai projektas </w:t>
            </w:r>
            <w:r w:rsidRPr="00D704FA">
              <w:rPr>
                <w:rFonts w:ascii="Times New Roman" w:eastAsia="Times New Roman" w:hAnsi="Times New Roman" w:cs="Times New Roman" w:hint="cs"/>
                <w:sz w:val="22"/>
                <w:szCs w:val="22"/>
              </w:rPr>
              <w:t>į</w:t>
            </w:r>
            <w:r w:rsidRPr="00D704FA">
              <w:rPr>
                <w:rFonts w:ascii="Times New Roman" w:eastAsia="Times New Roman" w:hAnsi="Times New Roman" w:cs="Times New Roman"/>
                <w:sz w:val="22"/>
                <w:szCs w:val="22"/>
              </w:rPr>
              <w:t>gyvendinamas be partneri</w:t>
            </w:r>
            <w:r w:rsidRPr="00D704FA">
              <w:rPr>
                <w:rFonts w:ascii="Times New Roman" w:eastAsia="Times New Roman" w:hAnsi="Times New Roman" w:cs="Times New Roman" w:hint="cs"/>
                <w:sz w:val="22"/>
                <w:szCs w:val="22"/>
              </w:rPr>
              <w:t>ų</w:t>
            </w:r>
            <w:r w:rsidRPr="00D704FA">
              <w:rPr>
                <w:rFonts w:ascii="Times New Roman" w:eastAsia="Times New Roman" w:hAnsi="Times New Roman" w:cs="Times New Roman"/>
                <w:sz w:val="22"/>
                <w:szCs w:val="22"/>
              </w:rPr>
              <w:t>, vertinama, ar parei</w:t>
            </w:r>
            <w:r w:rsidRPr="00D704FA">
              <w:rPr>
                <w:rFonts w:ascii="Times New Roman" w:eastAsia="Times New Roman" w:hAnsi="Times New Roman" w:cs="Times New Roman" w:hint="cs"/>
                <w:sz w:val="22"/>
                <w:szCs w:val="22"/>
              </w:rPr>
              <w:t>š</w:t>
            </w:r>
            <w:r w:rsidRPr="00D704FA">
              <w:rPr>
                <w:rFonts w:ascii="Times New Roman" w:eastAsia="Times New Roman" w:hAnsi="Times New Roman" w:cs="Times New Roman"/>
                <w:sz w:val="22"/>
                <w:szCs w:val="22"/>
              </w:rPr>
              <w:t>k</w:t>
            </w:r>
            <w:r w:rsidRPr="00D704FA">
              <w:rPr>
                <w:rFonts w:ascii="Times New Roman" w:eastAsia="Times New Roman" w:hAnsi="Times New Roman" w:cs="Times New Roman" w:hint="cs"/>
                <w:sz w:val="22"/>
                <w:szCs w:val="22"/>
              </w:rPr>
              <w:t>ė</w:t>
            </w:r>
            <w:r w:rsidRPr="00D704FA">
              <w:rPr>
                <w:rFonts w:ascii="Times New Roman" w:eastAsia="Times New Roman" w:hAnsi="Times New Roman" w:cs="Times New Roman"/>
                <w:sz w:val="22"/>
                <w:szCs w:val="22"/>
              </w:rPr>
              <w:t>jas P</w:t>
            </w:r>
            <w:r w:rsidRPr="00D704FA">
              <w:rPr>
                <w:rFonts w:ascii="Times New Roman" w:eastAsia="Times New Roman" w:hAnsi="Times New Roman" w:cs="Times New Roman" w:hint="cs"/>
                <w:sz w:val="22"/>
                <w:szCs w:val="22"/>
              </w:rPr>
              <w:t>Į</w:t>
            </w:r>
            <w:r w:rsidRPr="00D704FA">
              <w:rPr>
                <w:rFonts w:ascii="Times New Roman" w:eastAsia="Times New Roman" w:hAnsi="Times New Roman" w:cs="Times New Roman"/>
                <w:sz w:val="22"/>
                <w:szCs w:val="22"/>
              </w:rPr>
              <w:t>P pateikimo dien</w:t>
            </w:r>
            <w:r w:rsidRPr="00D704FA">
              <w:rPr>
                <w:rFonts w:ascii="Times New Roman" w:eastAsia="Times New Roman" w:hAnsi="Times New Roman" w:cs="Times New Roman" w:hint="cs"/>
                <w:sz w:val="22"/>
                <w:szCs w:val="22"/>
              </w:rPr>
              <w:t>ą</w:t>
            </w:r>
            <w:r w:rsidRPr="00D704FA">
              <w:rPr>
                <w:rFonts w:ascii="Times New Roman" w:eastAsia="Times New Roman" w:hAnsi="Times New Roman" w:cs="Times New Roman"/>
                <w:sz w:val="22"/>
                <w:szCs w:val="22"/>
              </w:rPr>
              <w:t xml:space="preserve"> yra </w:t>
            </w:r>
            <w:r w:rsidRPr="00D704FA">
              <w:rPr>
                <w:rFonts w:ascii="Times New Roman" w:eastAsia="Times New Roman" w:hAnsi="Times New Roman" w:cs="Times New Roman" w:hint="cs"/>
                <w:sz w:val="22"/>
                <w:szCs w:val="22"/>
              </w:rPr>
              <w:t>į</w:t>
            </w:r>
            <w:r w:rsidRPr="00D704FA">
              <w:rPr>
                <w:rFonts w:ascii="Times New Roman" w:eastAsia="Times New Roman" w:hAnsi="Times New Roman" w:cs="Times New Roman"/>
                <w:sz w:val="22"/>
                <w:szCs w:val="22"/>
              </w:rPr>
              <w:t>mon</w:t>
            </w:r>
            <w:r w:rsidRPr="00D704FA">
              <w:rPr>
                <w:rFonts w:ascii="Times New Roman" w:eastAsia="Times New Roman" w:hAnsi="Times New Roman" w:cs="Times New Roman" w:hint="cs"/>
                <w:sz w:val="22"/>
                <w:szCs w:val="22"/>
              </w:rPr>
              <w:t>ė</w:t>
            </w:r>
            <w:r w:rsidRPr="00D704FA">
              <w:rPr>
                <w:rFonts w:ascii="Times New Roman" w:eastAsia="Times New Roman" w:hAnsi="Times New Roman" w:cs="Times New Roman"/>
                <w:sz w:val="22"/>
                <w:szCs w:val="22"/>
              </w:rPr>
              <w:t>, veikianti KKI sektoriuje ne trumpiau kaip dvejus metus, kurios i</w:t>
            </w:r>
            <w:r w:rsidRPr="00D704FA">
              <w:rPr>
                <w:rFonts w:ascii="Times New Roman" w:eastAsia="Times New Roman" w:hAnsi="Times New Roman" w:cs="Times New Roman" w:hint="cs"/>
                <w:sz w:val="22"/>
                <w:szCs w:val="22"/>
              </w:rPr>
              <w:t>š</w:t>
            </w:r>
            <w:r w:rsidRPr="00D704FA">
              <w:rPr>
                <w:rFonts w:ascii="Times New Roman" w:eastAsia="Times New Roman" w:hAnsi="Times New Roman" w:cs="Times New Roman"/>
                <w:sz w:val="22"/>
                <w:szCs w:val="22"/>
              </w:rPr>
              <w:t xml:space="preserve"> KKI veiklos generuojamos vidutin</w:t>
            </w:r>
            <w:r w:rsidRPr="00D704FA">
              <w:rPr>
                <w:rFonts w:ascii="Times New Roman" w:eastAsia="Times New Roman" w:hAnsi="Times New Roman" w:cs="Times New Roman" w:hint="cs"/>
                <w:sz w:val="22"/>
                <w:szCs w:val="22"/>
              </w:rPr>
              <w:t>ė</w:t>
            </w:r>
            <w:r w:rsidRPr="00D704FA">
              <w:rPr>
                <w:rFonts w:ascii="Times New Roman" w:eastAsia="Times New Roman" w:hAnsi="Times New Roman" w:cs="Times New Roman"/>
                <w:sz w:val="22"/>
                <w:szCs w:val="22"/>
              </w:rPr>
              <w:t>s metin</w:t>
            </w:r>
            <w:r w:rsidRPr="00D704FA">
              <w:rPr>
                <w:rFonts w:ascii="Times New Roman" w:eastAsia="Times New Roman" w:hAnsi="Times New Roman" w:cs="Times New Roman" w:hint="cs"/>
                <w:sz w:val="22"/>
                <w:szCs w:val="22"/>
              </w:rPr>
              <w:t>ė</w:t>
            </w:r>
            <w:r w:rsidRPr="00D704FA">
              <w:rPr>
                <w:rFonts w:ascii="Times New Roman" w:eastAsia="Times New Roman" w:hAnsi="Times New Roman" w:cs="Times New Roman"/>
                <w:sz w:val="22"/>
                <w:szCs w:val="22"/>
              </w:rPr>
              <w:t>s pajamos per dvejus metus iki P</w:t>
            </w:r>
            <w:r w:rsidRPr="00D704FA">
              <w:rPr>
                <w:rFonts w:ascii="Times New Roman" w:eastAsia="Times New Roman" w:hAnsi="Times New Roman" w:cs="Times New Roman" w:hint="cs"/>
                <w:sz w:val="22"/>
                <w:szCs w:val="22"/>
              </w:rPr>
              <w:t>Į</w:t>
            </w:r>
            <w:r w:rsidRPr="00D704FA">
              <w:rPr>
                <w:rFonts w:ascii="Times New Roman" w:eastAsia="Times New Roman" w:hAnsi="Times New Roman" w:cs="Times New Roman"/>
                <w:sz w:val="22"/>
                <w:szCs w:val="22"/>
              </w:rPr>
              <w:t>P pateikimo yra ne ma</w:t>
            </w:r>
            <w:r w:rsidRPr="00D704FA">
              <w:rPr>
                <w:rFonts w:ascii="Times New Roman" w:eastAsia="Times New Roman" w:hAnsi="Times New Roman" w:cs="Times New Roman" w:hint="cs"/>
                <w:sz w:val="22"/>
                <w:szCs w:val="22"/>
              </w:rPr>
              <w:t>ž</w:t>
            </w:r>
            <w:r w:rsidRPr="00D704FA">
              <w:rPr>
                <w:rFonts w:ascii="Times New Roman" w:eastAsia="Times New Roman" w:hAnsi="Times New Roman" w:cs="Times New Roman"/>
                <w:sz w:val="22"/>
                <w:szCs w:val="22"/>
              </w:rPr>
              <w:t>esn</w:t>
            </w:r>
            <w:r w:rsidRPr="00D704FA">
              <w:rPr>
                <w:rFonts w:ascii="Times New Roman" w:eastAsia="Times New Roman" w:hAnsi="Times New Roman" w:cs="Times New Roman" w:hint="cs"/>
                <w:sz w:val="22"/>
                <w:szCs w:val="22"/>
              </w:rPr>
              <w:t>ė</w:t>
            </w:r>
            <w:r w:rsidRPr="00D704FA">
              <w:rPr>
                <w:rFonts w:ascii="Times New Roman" w:eastAsia="Times New Roman" w:hAnsi="Times New Roman" w:cs="Times New Roman"/>
                <w:sz w:val="22"/>
                <w:szCs w:val="22"/>
              </w:rPr>
              <w:t xml:space="preserve">s kaip 500 000 (penki </w:t>
            </w:r>
            <w:r w:rsidRPr="00D704FA">
              <w:rPr>
                <w:rFonts w:ascii="Times New Roman" w:eastAsia="Times New Roman" w:hAnsi="Times New Roman" w:cs="Times New Roman" w:hint="cs"/>
                <w:sz w:val="22"/>
                <w:szCs w:val="22"/>
              </w:rPr>
              <w:t>š</w:t>
            </w:r>
            <w:r w:rsidRPr="00D704FA">
              <w:rPr>
                <w:rFonts w:ascii="Times New Roman" w:eastAsia="Times New Roman" w:hAnsi="Times New Roman" w:cs="Times New Roman"/>
                <w:sz w:val="22"/>
                <w:szCs w:val="22"/>
              </w:rPr>
              <w:t>imtai t</w:t>
            </w:r>
            <w:r w:rsidRPr="00D704FA">
              <w:rPr>
                <w:rFonts w:ascii="Times New Roman" w:eastAsia="Times New Roman" w:hAnsi="Times New Roman" w:cs="Times New Roman" w:hint="cs"/>
                <w:sz w:val="22"/>
                <w:szCs w:val="22"/>
              </w:rPr>
              <w:t>ū</w:t>
            </w:r>
            <w:r w:rsidRPr="00D704FA">
              <w:rPr>
                <w:rFonts w:ascii="Times New Roman" w:eastAsia="Times New Roman" w:hAnsi="Times New Roman" w:cs="Times New Roman"/>
                <w:sz w:val="22"/>
                <w:szCs w:val="22"/>
              </w:rPr>
              <w:t>kstan</w:t>
            </w:r>
            <w:r w:rsidRPr="00D704FA">
              <w:rPr>
                <w:rFonts w:ascii="Times New Roman" w:eastAsia="Times New Roman" w:hAnsi="Times New Roman" w:cs="Times New Roman" w:hint="cs"/>
                <w:sz w:val="22"/>
                <w:szCs w:val="22"/>
              </w:rPr>
              <w:t>č</w:t>
            </w:r>
            <w:r w:rsidRPr="00D704FA">
              <w:rPr>
                <w:rFonts w:ascii="Times New Roman" w:eastAsia="Times New Roman" w:hAnsi="Times New Roman" w:cs="Times New Roman"/>
                <w:sz w:val="22"/>
                <w:szCs w:val="22"/>
              </w:rPr>
              <w:t>i</w:t>
            </w:r>
            <w:r w:rsidRPr="00D704FA">
              <w:rPr>
                <w:rFonts w:ascii="Times New Roman" w:eastAsia="Times New Roman" w:hAnsi="Times New Roman" w:cs="Times New Roman" w:hint="cs"/>
                <w:sz w:val="22"/>
                <w:szCs w:val="22"/>
              </w:rPr>
              <w:t>ų</w:t>
            </w:r>
            <w:r w:rsidRPr="00D704FA">
              <w:rPr>
                <w:rFonts w:ascii="Times New Roman" w:eastAsia="Times New Roman" w:hAnsi="Times New Roman" w:cs="Times New Roman"/>
                <w:sz w:val="22"/>
                <w:szCs w:val="22"/>
              </w:rPr>
              <w:t>) Eur per metus (vertinama, ar parei</w:t>
            </w:r>
            <w:r w:rsidRPr="00D704FA">
              <w:rPr>
                <w:rFonts w:ascii="Times New Roman" w:eastAsia="Times New Roman" w:hAnsi="Times New Roman" w:cs="Times New Roman" w:hint="cs"/>
                <w:sz w:val="22"/>
                <w:szCs w:val="22"/>
              </w:rPr>
              <w:t>š</w:t>
            </w:r>
            <w:r w:rsidRPr="00D704FA">
              <w:rPr>
                <w:rFonts w:ascii="Times New Roman" w:eastAsia="Times New Roman" w:hAnsi="Times New Roman" w:cs="Times New Roman"/>
                <w:sz w:val="22"/>
                <w:szCs w:val="22"/>
              </w:rPr>
              <w:t>k</w:t>
            </w:r>
            <w:r w:rsidRPr="00D704FA">
              <w:rPr>
                <w:rFonts w:ascii="Times New Roman" w:eastAsia="Times New Roman" w:hAnsi="Times New Roman" w:cs="Times New Roman" w:hint="cs"/>
                <w:sz w:val="22"/>
                <w:szCs w:val="22"/>
              </w:rPr>
              <w:t>ė</w:t>
            </w:r>
            <w:r w:rsidRPr="00D704FA">
              <w:rPr>
                <w:rFonts w:ascii="Times New Roman" w:eastAsia="Times New Roman" w:hAnsi="Times New Roman" w:cs="Times New Roman"/>
                <w:sz w:val="22"/>
                <w:szCs w:val="22"/>
              </w:rPr>
              <w:t xml:space="preserve">jas yra </w:t>
            </w:r>
            <w:r w:rsidRPr="00D704FA">
              <w:rPr>
                <w:rFonts w:ascii="Times New Roman" w:eastAsia="Times New Roman" w:hAnsi="Times New Roman" w:cs="Times New Roman" w:hint="cs"/>
                <w:sz w:val="22"/>
                <w:szCs w:val="22"/>
              </w:rPr>
              <w:t>į</w:t>
            </w:r>
            <w:r w:rsidRPr="00D704FA">
              <w:rPr>
                <w:rFonts w:ascii="Times New Roman" w:eastAsia="Times New Roman" w:hAnsi="Times New Roman" w:cs="Times New Roman"/>
                <w:sz w:val="22"/>
                <w:szCs w:val="22"/>
              </w:rPr>
              <w:t>mon</w:t>
            </w:r>
            <w:r w:rsidRPr="00D704FA">
              <w:rPr>
                <w:rFonts w:ascii="Times New Roman" w:eastAsia="Times New Roman" w:hAnsi="Times New Roman" w:cs="Times New Roman" w:hint="cs"/>
                <w:sz w:val="22"/>
                <w:szCs w:val="22"/>
              </w:rPr>
              <w:t>ė</w:t>
            </w:r>
            <w:r w:rsidRPr="00D704FA">
              <w:rPr>
                <w:rFonts w:ascii="Times New Roman" w:eastAsia="Times New Roman" w:hAnsi="Times New Roman" w:cs="Times New Roman"/>
                <w:sz w:val="22"/>
                <w:szCs w:val="22"/>
              </w:rPr>
              <w:t xml:space="preserve">, kuri turi pakankamai patirties </w:t>
            </w:r>
            <w:r w:rsidRPr="00D704FA">
              <w:rPr>
                <w:rFonts w:ascii="Times New Roman" w:eastAsia="Times New Roman" w:hAnsi="Times New Roman" w:cs="Times New Roman" w:hint="cs"/>
                <w:sz w:val="22"/>
                <w:szCs w:val="22"/>
              </w:rPr>
              <w:t>į</w:t>
            </w:r>
            <w:r w:rsidRPr="00D704FA">
              <w:rPr>
                <w:rFonts w:ascii="Times New Roman" w:eastAsia="Times New Roman" w:hAnsi="Times New Roman" w:cs="Times New Roman"/>
                <w:sz w:val="22"/>
                <w:szCs w:val="22"/>
              </w:rPr>
              <w:t>gyvendinti projekte numatytas veiklas).</w:t>
            </w:r>
          </w:p>
          <w:p w14:paraId="76B91452" w14:textId="6530DE87" w:rsidR="00D704FA" w:rsidRPr="00D704FA" w:rsidRDefault="00D704FA" w:rsidP="00D704FA">
            <w:pPr>
              <w:rPr>
                <w:rFonts w:ascii="Times New Roman" w:eastAsia="Times New Roman" w:hAnsi="Times New Roman" w:cs="Times New Roman"/>
                <w:sz w:val="22"/>
                <w:szCs w:val="22"/>
              </w:rPr>
            </w:pPr>
            <w:r w:rsidRPr="00D704FA">
              <w:rPr>
                <w:rFonts w:ascii="Times New Roman" w:eastAsia="Times New Roman" w:hAnsi="Times New Roman" w:cs="Times New Roman"/>
                <w:sz w:val="22"/>
                <w:szCs w:val="22"/>
              </w:rPr>
              <w:t xml:space="preserve">Tuo atveju, kai projektas </w:t>
            </w:r>
            <w:r w:rsidRPr="00D704FA">
              <w:rPr>
                <w:rFonts w:ascii="Times New Roman" w:eastAsia="Times New Roman" w:hAnsi="Times New Roman" w:cs="Times New Roman" w:hint="cs"/>
                <w:sz w:val="22"/>
                <w:szCs w:val="22"/>
              </w:rPr>
              <w:t>į</w:t>
            </w:r>
            <w:r w:rsidRPr="00D704FA">
              <w:rPr>
                <w:rFonts w:ascii="Times New Roman" w:eastAsia="Times New Roman" w:hAnsi="Times New Roman" w:cs="Times New Roman"/>
                <w:sz w:val="22"/>
                <w:szCs w:val="22"/>
              </w:rPr>
              <w:t>gyvendinamas su partneriu(-</w:t>
            </w:r>
            <w:proofErr w:type="spellStart"/>
            <w:r w:rsidRPr="00D704FA">
              <w:rPr>
                <w:rFonts w:ascii="Times New Roman" w:eastAsia="Times New Roman" w:hAnsi="Times New Roman" w:cs="Times New Roman"/>
                <w:sz w:val="22"/>
                <w:szCs w:val="22"/>
              </w:rPr>
              <w:t>iais</w:t>
            </w:r>
            <w:proofErr w:type="spellEnd"/>
            <w:r w:rsidRPr="00D704FA">
              <w:rPr>
                <w:rFonts w:ascii="Times New Roman" w:eastAsia="Times New Roman" w:hAnsi="Times New Roman" w:cs="Times New Roman"/>
                <w:sz w:val="22"/>
                <w:szCs w:val="22"/>
              </w:rPr>
              <w:t>), vertinama parei</w:t>
            </w:r>
            <w:r w:rsidRPr="00D704FA">
              <w:rPr>
                <w:rFonts w:ascii="Times New Roman" w:eastAsia="Times New Roman" w:hAnsi="Times New Roman" w:cs="Times New Roman" w:hint="cs"/>
                <w:sz w:val="22"/>
                <w:szCs w:val="22"/>
              </w:rPr>
              <w:t>š</w:t>
            </w:r>
            <w:r w:rsidRPr="00D704FA">
              <w:rPr>
                <w:rFonts w:ascii="Times New Roman" w:eastAsia="Times New Roman" w:hAnsi="Times New Roman" w:cs="Times New Roman"/>
                <w:sz w:val="22"/>
                <w:szCs w:val="22"/>
              </w:rPr>
              <w:t>k</w:t>
            </w:r>
            <w:r w:rsidRPr="00D704FA">
              <w:rPr>
                <w:rFonts w:ascii="Times New Roman" w:eastAsia="Times New Roman" w:hAnsi="Times New Roman" w:cs="Times New Roman" w:hint="cs"/>
                <w:sz w:val="22"/>
                <w:szCs w:val="22"/>
              </w:rPr>
              <w:t>ė</w:t>
            </w:r>
            <w:r w:rsidRPr="00D704FA">
              <w:rPr>
                <w:rFonts w:ascii="Times New Roman" w:eastAsia="Times New Roman" w:hAnsi="Times New Roman" w:cs="Times New Roman"/>
                <w:sz w:val="22"/>
                <w:szCs w:val="22"/>
              </w:rPr>
              <w:t>jo ir partnerio(-</w:t>
            </w:r>
            <w:proofErr w:type="spellStart"/>
            <w:r w:rsidRPr="00D704FA">
              <w:rPr>
                <w:rFonts w:ascii="Times New Roman" w:eastAsia="Times New Roman" w:hAnsi="Times New Roman" w:cs="Times New Roman"/>
                <w:sz w:val="22"/>
                <w:szCs w:val="22"/>
              </w:rPr>
              <w:t>i</w:t>
            </w:r>
            <w:r w:rsidRPr="00D704FA">
              <w:rPr>
                <w:rFonts w:ascii="Times New Roman" w:eastAsia="Times New Roman" w:hAnsi="Times New Roman" w:cs="Times New Roman" w:hint="cs"/>
                <w:sz w:val="22"/>
                <w:szCs w:val="22"/>
              </w:rPr>
              <w:t>ų</w:t>
            </w:r>
            <w:proofErr w:type="spellEnd"/>
            <w:r w:rsidRPr="00D704FA">
              <w:rPr>
                <w:rFonts w:ascii="Times New Roman" w:eastAsia="Times New Roman" w:hAnsi="Times New Roman" w:cs="Times New Roman"/>
                <w:sz w:val="22"/>
                <w:szCs w:val="22"/>
              </w:rPr>
              <w:t>) patirtis veikiant KKI sektoriuje.</w:t>
            </w:r>
          </w:p>
          <w:p w14:paraId="44711C9F" w14:textId="2E840A28" w:rsidR="00D704FA" w:rsidRPr="00D704FA" w:rsidRDefault="00D704FA" w:rsidP="00D704FA">
            <w:pPr>
              <w:rPr>
                <w:rFonts w:ascii="Times New Roman" w:eastAsia="Times New Roman" w:hAnsi="Times New Roman" w:cs="Times New Roman"/>
                <w:sz w:val="22"/>
                <w:szCs w:val="22"/>
              </w:rPr>
            </w:pPr>
            <w:r w:rsidRPr="00D704FA">
              <w:rPr>
                <w:rFonts w:ascii="Times New Roman" w:eastAsia="Times New Roman" w:hAnsi="Times New Roman" w:cs="Times New Roman"/>
                <w:sz w:val="22"/>
                <w:szCs w:val="22"/>
              </w:rPr>
              <w:lastRenderedPageBreak/>
              <w:t>Parei</w:t>
            </w:r>
            <w:r w:rsidRPr="00D704FA">
              <w:rPr>
                <w:rFonts w:ascii="Times New Roman" w:eastAsia="Times New Roman" w:hAnsi="Times New Roman" w:cs="Times New Roman" w:hint="cs"/>
                <w:sz w:val="22"/>
                <w:szCs w:val="22"/>
              </w:rPr>
              <w:t>š</w:t>
            </w:r>
            <w:r w:rsidRPr="00D704FA">
              <w:rPr>
                <w:rFonts w:ascii="Times New Roman" w:eastAsia="Times New Roman" w:hAnsi="Times New Roman" w:cs="Times New Roman"/>
                <w:sz w:val="22"/>
                <w:szCs w:val="22"/>
              </w:rPr>
              <w:t>k</w:t>
            </w:r>
            <w:r w:rsidRPr="00D704FA">
              <w:rPr>
                <w:rFonts w:ascii="Times New Roman" w:eastAsia="Times New Roman" w:hAnsi="Times New Roman" w:cs="Times New Roman" w:hint="cs"/>
                <w:sz w:val="22"/>
                <w:szCs w:val="22"/>
              </w:rPr>
              <w:t>ė</w:t>
            </w:r>
            <w:r w:rsidRPr="00D704FA">
              <w:rPr>
                <w:rFonts w:ascii="Times New Roman" w:eastAsia="Times New Roman" w:hAnsi="Times New Roman" w:cs="Times New Roman"/>
                <w:sz w:val="22"/>
                <w:szCs w:val="22"/>
              </w:rPr>
              <w:t>jas P</w:t>
            </w:r>
            <w:r w:rsidRPr="00D704FA">
              <w:rPr>
                <w:rFonts w:ascii="Times New Roman" w:eastAsia="Times New Roman" w:hAnsi="Times New Roman" w:cs="Times New Roman" w:hint="cs"/>
                <w:sz w:val="22"/>
                <w:szCs w:val="22"/>
              </w:rPr>
              <w:t>Į</w:t>
            </w:r>
            <w:r w:rsidRPr="00D704FA">
              <w:rPr>
                <w:rFonts w:ascii="Times New Roman" w:eastAsia="Times New Roman" w:hAnsi="Times New Roman" w:cs="Times New Roman"/>
                <w:sz w:val="22"/>
                <w:szCs w:val="22"/>
              </w:rPr>
              <w:t>P pateikimo dien</w:t>
            </w:r>
            <w:r w:rsidRPr="00D704FA">
              <w:rPr>
                <w:rFonts w:ascii="Times New Roman" w:eastAsia="Times New Roman" w:hAnsi="Times New Roman" w:cs="Times New Roman" w:hint="cs"/>
                <w:sz w:val="22"/>
                <w:szCs w:val="22"/>
              </w:rPr>
              <w:t>ą</w:t>
            </w:r>
            <w:r w:rsidRPr="00D704FA">
              <w:rPr>
                <w:rFonts w:ascii="Times New Roman" w:eastAsia="Times New Roman" w:hAnsi="Times New Roman" w:cs="Times New Roman"/>
                <w:sz w:val="22"/>
                <w:szCs w:val="22"/>
              </w:rPr>
              <w:t xml:space="preserve"> yra </w:t>
            </w:r>
            <w:r w:rsidRPr="00D704FA">
              <w:rPr>
                <w:rFonts w:ascii="Times New Roman" w:eastAsia="Times New Roman" w:hAnsi="Times New Roman" w:cs="Times New Roman" w:hint="cs"/>
                <w:sz w:val="22"/>
                <w:szCs w:val="22"/>
              </w:rPr>
              <w:t>į</w:t>
            </w:r>
            <w:r w:rsidRPr="00D704FA">
              <w:rPr>
                <w:rFonts w:ascii="Times New Roman" w:eastAsia="Times New Roman" w:hAnsi="Times New Roman" w:cs="Times New Roman"/>
                <w:sz w:val="22"/>
                <w:szCs w:val="22"/>
              </w:rPr>
              <w:t>mon</w:t>
            </w:r>
            <w:r w:rsidRPr="00D704FA">
              <w:rPr>
                <w:rFonts w:ascii="Times New Roman" w:eastAsia="Times New Roman" w:hAnsi="Times New Roman" w:cs="Times New Roman" w:hint="cs"/>
                <w:sz w:val="22"/>
                <w:szCs w:val="22"/>
              </w:rPr>
              <w:t>ė</w:t>
            </w:r>
            <w:r w:rsidRPr="00D704FA">
              <w:rPr>
                <w:rFonts w:ascii="Times New Roman" w:eastAsia="Times New Roman" w:hAnsi="Times New Roman" w:cs="Times New Roman"/>
                <w:sz w:val="22"/>
                <w:szCs w:val="22"/>
              </w:rPr>
              <w:t>, veikianti KKI sektoriuje ne trumpiau kaip dvejus metus, kurios i</w:t>
            </w:r>
            <w:r w:rsidRPr="00D704FA">
              <w:rPr>
                <w:rFonts w:ascii="Times New Roman" w:eastAsia="Times New Roman" w:hAnsi="Times New Roman" w:cs="Times New Roman" w:hint="cs"/>
                <w:sz w:val="22"/>
                <w:szCs w:val="22"/>
              </w:rPr>
              <w:t>š</w:t>
            </w:r>
            <w:r w:rsidRPr="00D704FA">
              <w:rPr>
                <w:rFonts w:ascii="Times New Roman" w:eastAsia="Times New Roman" w:hAnsi="Times New Roman" w:cs="Times New Roman"/>
                <w:sz w:val="22"/>
                <w:szCs w:val="22"/>
              </w:rPr>
              <w:t xml:space="preserve"> KKI veiklos generuojamos vidutin</w:t>
            </w:r>
            <w:r w:rsidRPr="00D704FA">
              <w:rPr>
                <w:rFonts w:ascii="Times New Roman" w:eastAsia="Times New Roman" w:hAnsi="Times New Roman" w:cs="Times New Roman" w:hint="cs"/>
                <w:sz w:val="22"/>
                <w:szCs w:val="22"/>
              </w:rPr>
              <w:t>ė</w:t>
            </w:r>
            <w:r w:rsidRPr="00D704FA">
              <w:rPr>
                <w:rFonts w:ascii="Times New Roman" w:eastAsia="Times New Roman" w:hAnsi="Times New Roman" w:cs="Times New Roman"/>
                <w:sz w:val="22"/>
                <w:szCs w:val="22"/>
              </w:rPr>
              <w:t>s metin</w:t>
            </w:r>
            <w:r w:rsidRPr="00D704FA">
              <w:rPr>
                <w:rFonts w:ascii="Times New Roman" w:eastAsia="Times New Roman" w:hAnsi="Times New Roman" w:cs="Times New Roman" w:hint="cs"/>
                <w:sz w:val="22"/>
                <w:szCs w:val="22"/>
              </w:rPr>
              <w:t>ė</w:t>
            </w:r>
            <w:r w:rsidRPr="00D704FA">
              <w:rPr>
                <w:rFonts w:ascii="Times New Roman" w:eastAsia="Times New Roman" w:hAnsi="Times New Roman" w:cs="Times New Roman"/>
                <w:sz w:val="22"/>
                <w:szCs w:val="22"/>
              </w:rPr>
              <w:t>s pajamos per dvejus metus iki P</w:t>
            </w:r>
            <w:r w:rsidRPr="00D704FA">
              <w:rPr>
                <w:rFonts w:ascii="Times New Roman" w:eastAsia="Times New Roman" w:hAnsi="Times New Roman" w:cs="Times New Roman" w:hint="cs"/>
                <w:sz w:val="22"/>
                <w:szCs w:val="22"/>
              </w:rPr>
              <w:t>Į</w:t>
            </w:r>
            <w:r w:rsidRPr="00D704FA">
              <w:rPr>
                <w:rFonts w:ascii="Times New Roman" w:eastAsia="Times New Roman" w:hAnsi="Times New Roman" w:cs="Times New Roman"/>
                <w:sz w:val="22"/>
                <w:szCs w:val="22"/>
              </w:rPr>
              <w:t>P pateikimo yra ne ma</w:t>
            </w:r>
            <w:r w:rsidRPr="00D704FA">
              <w:rPr>
                <w:rFonts w:ascii="Times New Roman" w:eastAsia="Times New Roman" w:hAnsi="Times New Roman" w:cs="Times New Roman" w:hint="cs"/>
                <w:sz w:val="22"/>
                <w:szCs w:val="22"/>
              </w:rPr>
              <w:t>ž</w:t>
            </w:r>
            <w:r w:rsidRPr="00D704FA">
              <w:rPr>
                <w:rFonts w:ascii="Times New Roman" w:eastAsia="Times New Roman" w:hAnsi="Times New Roman" w:cs="Times New Roman"/>
                <w:sz w:val="22"/>
                <w:szCs w:val="22"/>
              </w:rPr>
              <w:t>esn</w:t>
            </w:r>
            <w:r w:rsidRPr="00D704FA">
              <w:rPr>
                <w:rFonts w:ascii="Times New Roman" w:eastAsia="Times New Roman" w:hAnsi="Times New Roman" w:cs="Times New Roman" w:hint="cs"/>
                <w:sz w:val="22"/>
                <w:szCs w:val="22"/>
              </w:rPr>
              <w:t>ė</w:t>
            </w:r>
            <w:r w:rsidRPr="00D704FA">
              <w:rPr>
                <w:rFonts w:ascii="Times New Roman" w:eastAsia="Times New Roman" w:hAnsi="Times New Roman" w:cs="Times New Roman"/>
                <w:sz w:val="22"/>
                <w:szCs w:val="22"/>
              </w:rPr>
              <w:t xml:space="preserve">s kaip 300 000 (trys </w:t>
            </w:r>
            <w:r w:rsidRPr="00D704FA">
              <w:rPr>
                <w:rFonts w:ascii="Times New Roman" w:eastAsia="Times New Roman" w:hAnsi="Times New Roman" w:cs="Times New Roman" w:hint="cs"/>
                <w:sz w:val="22"/>
                <w:szCs w:val="22"/>
              </w:rPr>
              <w:t>š</w:t>
            </w:r>
            <w:r w:rsidRPr="00D704FA">
              <w:rPr>
                <w:rFonts w:ascii="Times New Roman" w:eastAsia="Times New Roman" w:hAnsi="Times New Roman" w:cs="Times New Roman"/>
                <w:sz w:val="22"/>
                <w:szCs w:val="22"/>
              </w:rPr>
              <w:t>imtai t</w:t>
            </w:r>
            <w:r w:rsidRPr="00D704FA">
              <w:rPr>
                <w:rFonts w:ascii="Times New Roman" w:eastAsia="Times New Roman" w:hAnsi="Times New Roman" w:cs="Times New Roman" w:hint="cs"/>
                <w:sz w:val="22"/>
                <w:szCs w:val="22"/>
              </w:rPr>
              <w:t>ū</w:t>
            </w:r>
            <w:r w:rsidRPr="00D704FA">
              <w:rPr>
                <w:rFonts w:ascii="Times New Roman" w:eastAsia="Times New Roman" w:hAnsi="Times New Roman" w:cs="Times New Roman"/>
                <w:sz w:val="22"/>
                <w:szCs w:val="22"/>
              </w:rPr>
              <w:t>kstan</w:t>
            </w:r>
            <w:r w:rsidRPr="00D704FA">
              <w:rPr>
                <w:rFonts w:ascii="Times New Roman" w:eastAsia="Times New Roman" w:hAnsi="Times New Roman" w:cs="Times New Roman" w:hint="cs"/>
                <w:sz w:val="22"/>
                <w:szCs w:val="22"/>
              </w:rPr>
              <w:t>č</w:t>
            </w:r>
            <w:r w:rsidRPr="00D704FA">
              <w:rPr>
                <w:rFonts w:ascii="Times New Roman" w:eastAsia="Times New Roman" w:hAnsi="Times New Roman" w:cs="Times New Roman"/>
                <w:sz w:val="22"/>
                <w:szCs w:val="22"/>
              </w:rPr>
              <w:t>i</w:t>
            </w:r>
            <w:r w:rsidRPr="00D704FA">
              <w:rPr>
                <w:rFonts w:ascii="Times New Roman" w:eastAsia="Times New Roman" w:hAnsi="Times New Roman" w:cs="Times New Roman" w:hint="cs"/>
                <w:sz w:val="22"/>
                <w:szCs w:val="22"/>
              </w:rPr>
              <w:t>ų</w:t>
            </w:r>
            <w:r w:rsidRPr="00D704FA">
              <w:rPr>
                <w:rFonts w:ascii="Times New Roman" w:eastAsia="Times New Roman" w:hAnsi="Times New Roman" w:cs="Times New Roman"/>
                <w:sz w:val="22"/>
                <w:szCs w:val="22"/>
              </w:rPr>
              <w:t>) Eur per metus.</w:t>
            </w:r>
          </w:p>
          <w:p w14:paraId="59EF2F6D" w14:textId="7E78E7B6" w:rsidR="00D704FA" w:rsidRPr="00D704FA" w:rsidRDefault="00D704FA" w:rsidP="00D704FA">
            <w:pPr>
              <w:rPr>
                <w:rFonts w:ascii="Times New Roman" w:eastAsia="Times New Roman" w:hAnsi="Times New Roman" w:cs="Times New Roman"/>
                <w:sz w:val="22"/>
                <w:szCs w:val="22"/>
              </w:rPr>
            </w:pPr>
            <w:r w:rsidRPr="00D704FA">
              <w:rPr>
                <w:rFonts w:ascii="Times New Roman" w:eastAsia="Times New Roman" w:hAnsi="Times New Roman" w:cs="Times New Roman"/>
                <w:sz w:val="22"/>
                <w:szCs w:val="22"/>
              </w:rPr>
              <w:t>Partneris P</w:t>
            </w:r>
            <w:r w:rsidRPr="00D704FA">
              <w:rPr>
                <w:rFonts w:ascii="Times New Roman" w:eastAsia="Times New Roman" w:hAnsi="Times New Roman" w:cs="Times New Roman" w:hint="cs"/>
                <w:sz w:val="22"/>
                <w:szCs w:val="22"/>
              </w:rPr>
              <w:t>Į</w:t>
            </w:r>
            <w:r w:rsidRPr="00D704FA">
              <w:rPr>
                <w:rFonts w:ascii="Times New Roman" w:eastAsia="Times New Roman" w:hAnsi="Times New Roman" w:cs="Times New Roman"/>
                <w:sz w:val="22"/>
                <w:szCs w:val="22"/>
              </w:rPr>
              <w:t>P pateikimo dien</w:t>
            </w:r>
            <w:r w:rsidRPr="00D704FA">
              <w:rPr>
                <w:rFonts w:ascii="Times New Roman" w:eastAsia="Times New Roman" w:hAnsi="Times New Roman" w:cs="Times New Roman" w:hint="cs"/>
                <w:sz w:val="22"/>
                <w:szCs w:val="22"/>
              </w:rPr>
              <w:t>ą</w:t>
            </w:r>
            <w:r w:rsidRPr="00D704FA">
              <w:rPr>
                <w:rFonts w:ascii="Times New Roman" w:eastAsia="Times New Roman" w:hAnsi="Times New Roman" w:cs="Times New Roman"/>
                <w:sz w:val="22"/>
                <w:szCs w:val="22"/>
              </w:rPr>
              <w:t xml:space="preserve"> yra </w:t>
            </w:r>
            <w:r w:rsidRPr="00D704FA">
              <w:rPr>
                <w:rFonts w:ascii="Times New Roman" w:eastAsia="Times New Roman" w:hAnsi="Times New Roman" w:cs="Times New Roman" w:hint="cs"/>
                <w:sz w:val="22"/>
                <w:szCs w:val="22"/>
              </w:rPr>
              <w:t>į</w:t>
            </w:r>
            <w:r w:rsidRPr="00D704FA">
              <w:rPr>
                <w:rFonts w:ascii="Times New Roman" w:eastAsia="Times New Roman" w:hAnsi="Times New Roman" w:cs="Times New Roman"/>
                <w:sz w:val="22"/>
                <w:szCs w:val="22"/>
              </w:rPr>
              <w:t>mon</w:t>
            </w:r>
            <w:r w:rsidRPr="00D704FA">
              <w:rPr>
                <w:rFonts w:ascii="Times New Roman" w:eastAsia="Times New Roman" w:hAnsi="Times New Roman" w:cs="Times New Roman" w:hint="cs"/>
                <w:sz w:val="22"/>
                <w:szCs w:val="22"/>
              </w:rPr>
              <w:t>ė</w:t>
            </w:r>
            <w:r w:rsidRPr="00D704FA">
              <w:rPr>
                <w:rFonts w:ascii="Times New Roman" w:eastAsia="Times New Roman" w:hAnsi="Times New Roman" w:cs="Times New Roman"/>
                <w:sz w:val="22"/>
                <w:szCs w:val="22"/>
              </w:rPr>
              <w:t>, veikianti KKI sektoriuje ne trumpiau kaip vienerius metus, kurios i</w:t>
            </w:r>
            <w:r w:rsidRPr="00D704FA">
              <w:rPr>
                <w:rFonts w:ascii="Times New Roman" w:eastAsia="Times New Roman" w:hAnsi="Times New Roman" w:cs="Times New Roman" w:hint="cs"/>
                <w:sz w:val="22"/>
                <w:szCs w:val="22"/>
              </w:rPr>
              <w:t>š</w:t>
            </w:r>
            <w:r w:rsidRPr="00D704FA">
              <w:rPr>
                <w:rFonts w:ascii="Times New Roman" w:eastAsia="Times New Roman" w:hAnsi="Times New Roman" w:cs="Times New Roman"/>
                <w:sz w:val="22"/>
                <w:szCs w:val="22"/>
              </w:rPr>
              <w:t xml:space="preserve"> KKI veiklos generuojamos metin</w:t>
            </w:r>
            <w:r w:rsidRPr="00D704FA">
              <w:rPr>
                <w:rFonts w:ascii="Times New Roman" w:eastAsia="Times New Roman" w:hAnsi="Times New Roman" w:cs="Times New Roman" w:hint="cs"/>
                <w:sz w:val="22"/>
                <w:szCs w:val="22"/>
              </w:rPr>
              <w:t>ė</w:t>
            </w:r>
            <w:r w:rsidRPr="00D704FA">
              <w:rPr>
                <w:rFonts w:ascii="Times New Roman" w:eastAsia="Times New Roman" w:hAnsi="Times New Roman" w:cs="Times New Roman"/>
                <w:sz w:val="22"/>
                <w:szCs w:val="22"/>
              </w:rPr>
              <w:t>s pajamos iki P</w:t>
            </w:r>
            <w:r w:rsidRPr="00D704FA">
              <w:rPr>
                <w:rFonts w:ascii="Times New Roman" w:eastAsia="Times New Roman" w:hAnsi="Times New Roman" w:cs="Times New Roman" w:hint="cs"/>
                <w:sz w:val="22"/>
                <w:szCs w:val="22"/>
              </w:rPr>
              <w:t>Į</w:t>
            </w:r>
            <w:r w:rsidRPr="00D704FA">
              <w:rPr>
                <w:rFonts w:ascii="Times New Roman" w:eastAsia="Times New Roman" w:hAnsi="Times New Roman" w:cs="Times New Roman"/>
                <w:sz w:val="22"/>
                <w:szCs w:val="22"/>
              </w:rPr>
              <w:t>P pateikimo yra ne ma</w:t>
            </w:r>
            <w:r w:rsidRPr="00D704FA">
              <w:rPr>
                <w:rFonts w:ascii="Times New Roman" w:eastAsia="Times New Roman" w:hAnsi="Times New Roman" w:cs="Times New Roman" w:hint="cs"/>
                <w:sz w:val="22"/>
                <w:szCs w:val="22"/>
              </w:rPr>
              <w:t>ž</w:t>
            </w:r>
            <w:r w:rsidRPr="00D704FA">
              <w:rPr>
                <w:rFonts w:ascii="Times New Roman" w:eastAsia="Times New Roman" w:hAnsi="Times New Roman" w:cs="Times New Roman"/>
                <w:sz w:val="22"/>
                <w:szCs w:val="22"/>
              </w:rPr>
              <w:t>esn</w:t>
            </w:r>
            <w:r w:rsidRPr="00D704FA">
              <w:rPr>
                <w:rFonts w:ascii="Times New Roman" w:eastAsia="Times New Roman" w:hAnsi="Times New Roman" w:cs="Times New Roman" w:hint="cs"/>
                <w:sz w:val="22"/>
                <w:szCs w:val="22"/>
              </w:rPr>
              <w:t>ė</w:t>
            </w:r>
            <w:r w:rsidRPr="00D704FA">
              <w:rPr>
                <w:rFonts w:ascii="Times New Roman" w:eastAsia="Times New Roman" w:hAnsi="Times New Roman" w:cs="Times New Roman"/>
                <w:sz w:val="22"/>
                <w:szCs w:val="22"/>
              </w:rPr>
              <w:t xml:space="preserve">s kaip 200 000 (du </w:t>
            </w:r>
            <w:r w:rsidRPr="00D704FA">
              <w:rPr>
                <w:rFonts w:ascii="Times New Roman" w:eastAsia="Times New Roman" w:hAnsi="Times New Roman" w:cs="Times New Roman" w:hint="cs"/>
                <w:sz w:val="22"/>
                <w:szCs w:val="22"/>
              </w:rPr>
              <w:t>š</w:t>
            </w:r>
            <w:r w:rsidRPr="00D704FA">
              <w:rPr>
                <w:rFonts w:ascii="Times New Roman" w:eastAsia="Times New Roman" w:hAnsi="Times New Roman" w:cs="Times New Roman"/>
                <w:sz w:val="22"/>
                <w:szCs w:val="22"/>
              </w:rPr>
              <w:t>imtai t</w:t>
            </w:r>
            <w:r w:rsidRPr="00D704FA">
              <w:rPr>
                <w:rFonts w:ascii="Times New Roman" w:eastAsia="Times New Roman" w:hAnsi="Times New Roman" w:cs="Times New Roman" w:hint="cs"/>
                <w:sz w:val="22"/>
                <w:szCs w:val="22"/>
              </w:rPr>
              <w:t>ū</w:t>
            </w:r>
            <w:r w:rsidRPr="00D704FA">
              <w:rPr>
                <w:rFonts w:ascii="Times New Roman" w:eastAsia="Times New Roman" w:hAnsi="Times New Roman" w:cs="Times New Roman"/>
                <w:sz w:val="22"/>
                <w:szCs w:val="22"/>
              </w:rPr>
              <w:t>kstan</w:t>
            </w:r>
            <w:r w:rsidRPr="00D704FA">
              <w:rPr>
                <w:rFonts w:ascii="Times New Roman" w:eastAsia="Times New Roman" w:hAnsi="Times New Roman" w:cs="Times New Roman" w:hint="cs"/>
                <w:sz w:val="22"/>
                <w:szCs w:val="22"/>
              </w:rPr>
              <w:t>č</w:t>
            </w:r>
            <w:r w:rsidRPr="00D704FA">
              <w:rPr>
                <w:rFonts w:ascii="Times New Roman" w:eastAsia="Times New Roman" w:hAnsi="Times New Roman" w:cs="Times New Roman"/>
                <w:sz w:val="22"/>
                <w:szCs w:val="22"/>
              </w:rPr>
              <w:t>i</w:t>
            </w:r>
            <w:r w:rsidRPr="00D704FA">
              <w:rPr>
                <w:rFonts w:ascii="Times New Roman" w:eastAsia="Times New Roman" w:hAnsi="Times New Roman" w:cs="Times New Roman" w:hint="cs"/>
                <w:sz w:val="22"/>
                <w:szCs w:val="22"/>
              </w:rPr>
              <w:t>ų</w:t>
            </w:r>
            <w:r w:rsidRPr="00D704FA">
              <w:rPr>
                <w:rFonts w:ascii="Times New Roman" w:eastAsia="Times New Roman" w:hAnsi="Times New Roman" w:cs="Times New Roman"/>
                <w:sz w:val="22"/>
                <w:szCs w:val="22"/>
              </w:rPr>
              <w:t xml:space="preserve">) Eur per metus. Jei partneris yra </w:t>
            </w:r>
            <w:r w:rsidRPr="00D704FA">
              <w:rPr>
                <w:rFonts w:ascii="Times New Roman" w:eastAsia="Times New Roman" w:hAnsi="Times New Roman" w:cs="Times New Roman" w:hint="cs"/>
                <w:sz w:val="22"/>
                <w:szCs w:val="22"/>
              </w:rPr>
              <w:t>į</w:t>
            </w:r>
            <w:r w:rsidRPr="00D704FA">
              <w:rPr>
                <w:rFonts w:ascii="Times New Roman" w:eastAsia="Times New Roman" w:hAnsi="Times New Roman" w:cs="Times New Roman"/>
                <w:sz w:val="22"/>
                <w:szCs w:val="22"/>
              </w:rPr>
              <w:t>mon</w:t>
            </w:r>
            <w:r w:rsidRPr="00D704FA">
              <w:rPr>
                <w:rFonts w:ascii="Times New Roman" w:eastAsia="Times New Roman" w:hAnsi="Times New Roman" w:cs="Times New Roman" w:hint="cs"/>
                <w:sz w:val="22"/>
                <w:szCs w:val="22"/>
              </w:rPr>
              <w:t>ė</w:t>
            </w:r>
            <w:r w:rsidRPr="00D704FA">
              <w:rPr>
                <w:rFonts w:ascii="Times New Roman" w:eastAsia="Times New Roman" w:hAnsi="Times New Roman" w:cs="Times New Roman"/>
                <w:sz w:val="22"/>
                <w:szCs w:val="22"/>
              </w:rPr>
              <w:t>, veikianti KKI sektoriuje ne trumpiau kaip dvejus metus, gali b</w:t>
            </w:r>
            <w:r w:rsidRPr="00D704FA">
              <w:rPr>
                <w:rFonts w:ascii="Times New Roman" w:eastAsia="Times New Roman" w:hAnsi="Times New Roman" w:cs="Times New Roman" w:hint="cs"/>
                <w:sz w:val="22"/>
                <w:szCs w:val="22"/>
              </w:rPr>
              <w:t>ū</w:t>
            </w:r>
            <w:r w:rsidRPr="00D704FA">
              <w:rPr>
                <w:rFonts w:ascii="Times New Roman" w:eastAsia="Times New Roman" w:hAnsi="Times New Roman" w:cs="Times New Roman"/>
                <w:sz w:val="22"/>
                <w:szCs w:val="22"/>
              </w:rPr>
              <w:t>ti vertinamos jo vidutin</w:t>
            </w:r>
            <w:r w:rsidRPr="00D704FA">
              <w:rPr>
                <w:rFonts w:ascii="Times New Roman" w:eastAsia="Times New Roman" w:hAnsi="Times New Roman" w:cs="Times New Roman" w:hint="cs"/>
                <w:sz w:val="22"/>
                <w:szCs w:val="22"/>
              </w:rPr>
              <w:t>ė</w:t>
            </w:r>
            <w:r w:rsidRPr="00D704FA">
              <w:rPr>
                <w:rFonts w:ascii="Times New Roman" w:eastAsia="Times New Roman" w:hAnsi="Times New Roman" w:cs="Times New Roman"/>
                <w:sz w:val="22"/>
                <w:szCs w:val="22"/>
              </w:rPr>
              <w:t>s metin</w:t>
            </w:r>
            <w:r w:rsidRPr="00D704FA">
              <w:rPr>
                <w:rFonts w:ascii="Times New Roman" w:eastAsia="Times New Roman" w:hAnsi="Times New Roman" w:cs="Times New Roman" w:hint="cs"/>
                <w:sz w:val="22"/>
                <w:szCs w:val="22"/>
              </w:rPr>
              <w:t>ė</w:t>
            </w:r>
            <w:r w:rsidRPr="00D704FA">
              <w:rPr>
                <w:rFonts w:ascii="Times New Roman" w:eastAsia="Times New Roman" w:hAnsi="Times New Roman" w:cs="Times New Roman"/>
                <w:sz w:val="22"/>
                <w:szCs w:val="22"/>
              </w:rPr>
              <w:t>s pajamos per dvejus metus iki P</w:t>
            </w:r>
            <w:r w:rsidRPr="00D704FA">
              <w:rPr>
                <w:rFonts w:ascii="Times New Roman" w:eastAsia="Times New Roman" w:hAnsi="Times New Roman" w:cs="Times New Roman" w:hint="cs"/>
                <w:sz w:val="22"/>
                <w:szCs w:val="22"/>
              </w:rPr>
              <w:t>Į</w:t>
            </w:r>
            <w:r w:rsidRPr="00D704FA">
              <w:rPr>
                <w:rFonts w:ascii="Times New Roman" w:eastAsia="Times New Roman" w:hAnsi="Times New Roman" w:cs="Times New Roman"/>
                <w:sz w:val="22"/>
                <w:szCs w:val="22"/>
              </w:rPr>
              <w:t>P pateikimo ir jos turi b</w:t>
            </w:r>
            <w:r w:rsidRPr="00D704FA">
              <w:rPr>
                <w:rFonts w:ascii="Times New Roman" w:eastAsia="Times New Roman" w:hAnsi="Times New Roman" w:cs="Times New Roman" w:hint="cs"/>
                <w:sz w:val="22"/>
                <w:szCs w:val="22"/>
              </w:rPr>
              <w:t>ū</w:t>
            </w:r>
            <w:r w:rsidRPr="00D704FA">
              <w:rPr>
                <w:rFonts w:ascii="Times New Roman" w:eastAsia="Times New Roman" w:hAnsi="Times New Roman" w:cs="Times New Roman"/>
                <w:sz w:val="22"/>
                <w:szCs w:val="22"/>
              </w:rPr>
              <w:t>ti ne ma</w:t>
            </w:r>
            <w:r w:rsidRPr="00D704FA">
              <w:rPr>
                <w:rFonts w:ascii="Times New Roman" w:eastAsia="Times New Roman" w:hAnsi="Times New Roman" w:cs="Times New Roman" w:hint="cs"/>
                <w:sz w:val="22"/>
                <w:szCs w:val="22"/>
              </w:rPr>
              <w:t>ž</w:t>
            </w:r>
            <w:r w:rsidRPr="00D704FA">
              <w:rPr>
                <w:rFonts w:ascii="Times New Roman" w:eastAsia="Times New Roman" w:hAnsi="Times New Roman" w:cs="Times New Roman"/>
                <w:sz w:val="22"/>
                <w:szCs w:val="22"/>
              </w:rPr>
              <w:t>esn</w:t>
            </w:r>
            <w:r w:rsidRPr="00D704FA">
              <w:rPr>
                <w:rFonts w:ascii="Times New Roman" w:eastAsia="Times New Roman" w:hAnsi="Times New Roman" w:cs="Times New Roman" w:hint="cs"/>
                <w:sz w:val="22"/>
                <w:szCs w:val="22"/>
              </w:rPr>
              <w:t>ė</w:t>
            </w:r>
            <w:r w:rsidRPr="00D704FA">
              <w:rPr>
                <w:rFonts w:ascii="Times New Roman" w:eastAsia="Times New Roman" w:hAnsi="Times New Roman" w:cs="Times New Roman"/>
                <w:sz w:val="22"/>
                <w:szCs w:val="22"/>
              </w:rPr>
              <w:t xml:space="preserve">s, kaip 200 000 (du </w:t>
            </w:r>
            <w:r w:rsidRPr="00D704FA">
              <w:rPr>
                <w:rFonts w:ascii="Times New Roman" w:eastAsia="Times New Roman" w:hAnsi="Times New Roman" w:cs="Times New Roman" w:hint="cs"/>
                <w:sz w:val="22"/>
                <w:szCs w:val="22"/>
              </w:rPr>
              <w:t>š</w:t>
            </w:r>
            <w:r w:rsidRPr="00D704FA">
              <w:rPr>
                <w:rFonts w:ascii="Times New Roman" w:eastAsia="Times New Roman" w:hAnsi="Times New Roman" w:cs="Times New Roman"/>
                <w:sz w:val="22"/>
                <w:szCs w:val="22"/>
              </w:rPr>
              <w:t>imtai t</w:t>
            </w:r>
            <w:r w:rsidRPr="00D704FA">
              <w:rPr>
                <w:rFonts w:ascii="Times New Roman" w:eastAsia="Times New Roman" w:hAnsi="Times New Roman" w:cs="Times New Roman" w:hint="cs"/>
                <w:sz w:val="22"/>
                <w:szCs w:val="22"/>
              </w:rPr>
              <w:t>ū</w:t>
            </w:r>
            <w:r w:rsidRPr="00D704FA">
              <w:rPr>
                <w:rFonts w:ascii="Times New Roman" w:eastAsia="Times New Roman" w:hAnsi="Times New Roman" w:cs="Times New Roman"/>
                <w:sz w:val="22"/>
                <w:szCs w:val="22"/>
              </w:rPr>
              <w:t>kstan</w:t>
            </w:r>
            <w:r w:rsidRPr="00D704FA">
              <w:rPr>
                <w:rFonts w:ascii="Times New Roman" w:eastAsia="Times New Roman" w:hAnsi="Times New Roman" w:cs="Times New Roman" w:hint="cs"/>
                <w:sz w:val="22"/>
                <w:szCs w:val="22"/>
              </w:rPr>
              <w:t>č</w:t>
            </w:r>
            <w:r w:rsidRPr="00D704FA">
              <w:rPr>
                <w:rFonts w:ascii="Times New Roman" w:eastAsia="Times New Roman" w:hAnsi="Times New Roman" w:cs="Times New Roman"/>
                <w:sz w:val="22"/>
                <w:szCs w:val="22"/>
              </w:rPr>
              <w:t>i</w:t>
            </w:r>
            <w:r w:rsidRPr="00D704FA">
              <w:rPr>
                <w:rFonts w:ascii="Times New Roman" w:eastAsia="Times New Roman" w:hAnsi="Times New Roman" w:cs="Times New Roman" w:hint="cs"/>
                <w:sz w:val="22"/>
                <w:szCs w:val="22"/>
              </w:rPr>
              <w:t>ų</w:t>
            </w:r>
            <w:r w:rsidRPr="00D704FA">
              <w:rPr>
                <w:rFonts w:ascii="Times New Roman" w:eastAsia="Times New Roman" w:hAnsi="Times New Roman" w:cs="Times New Roman"/>
                <w:sz w:val="22"/>
                <w:szCs w:val="22"/>
              </w:rPr>
              <w:t>) Eur per metus.</w:t>
            </w:r>
          </w:p>
          <w:p w14:paraId="1032F1B4" w14:textId="40065A29" w:rsidR="00D704FA" w:rsidRDefault="00D704FA" w:rsidP="00D704FA">
            <w:pPr>
              <w:rPr>
                <w:rFonts w:ascii="Times New Roman" w:eastAsia="Times New Roman" w:hAnsi="Times New Roman" w:cs="Times New Roman"/>
                <w:sz w:val="22"/>
                <w:szCs w:val="22"/>
              </w:rPr>
            </w:pPr>
            <w:r w:rsidRPr="00D704FA">
              <w:rPr>
                <w:rFonts w:ascii="Times New Roman" w:eastAsia="Times New Roman" w:hAnsi="Times New Roman" w:cs="Times New Roman"/>
                <w:sz w:val="22"/>
                <w:szCs w:val="22"/>
              </w:rPr>
              <w:t>Bendros parei</w:t>
            </w:r>
            <w:r w:rsidRPr="00D704FA">
              <w:rPr>
                <w:rFonts w:ascii="Times New Roman" w:eastAsia="Times New Roman" w:hAnsi="Times New Roman" w:cs="Times New Roman" w:hint="cs"/>
                <w:sz w:val="22"/>
                <w:szCs w:val="22"/>
              </w:rPr>
              <w:t>š</w:t>
            </w:r>
            <w:r w:rsidRPr="00D704FA">
              <w:rPr>
                <w:rFonts w:ascii="Times New Roman" w:eastAsia="Times New Roman" w:hAnsi="Times New Roman" w:cs="Times New Roman"/>
                <w:sz w:val="22"/>
                <w:szCs w:val="22"/>
              </w:rPr>
              <w:t>k</w:t>
            </w:r>
            <w:r w:rsidRPr="00D704FA">
              <w:rPr>
                <w:rFonts w:ascii="Times New Roman" w:eastAsia="Times New Roman" w:hAnsi="Times New Roman" w:cs="Times New Roman" w:hint="cs"/>
                <w:sz w:val="22"/>
                <w:szCs w:val="22"/>
              </w:rPr>
              <w:t>ė</w:t>
            </w:r>
            <w:r w:rsidRPr="00D704FA">
              <w:rPr>
                <w:rFonts w:ascii="Times New Roman" w:eastAsia="Times New Roman" w:hAnsi="Times New Roman" w:cs="Times New Roman"/>
                <w:sz w:val="22"/>
                <w:szCs w:val="22"/>
              </w:rPr>
              <w:t>jo ir partnerio (-</w:t>
            </w:r>
            <w:proofErr w:type="spellStart"/>
            <w:r w:rsidRPr="00D704FA">
              <w:rPr>
                <w:rFonts w:ascii="Times New Roman" w:eastAsia="Times New Roman" w:hAnsi="Times New Roman" w:cs="Times New Roman"/>
                <w:sz w:val="22"/>
                <w:szCs w:val="22"/>
              </w:rPr>
              <w:t>i</w:t>
            </w:r>
            <w:r w:rsidRPr="00D704FA">
              <w:rPr>
                <w:rFonts w:ascii="Times New Roman" w:eastAsia="Times New Roman" w:hAnsi="Times New Roman" w:cs="Times New Roman" w:hint="cs"/>
                <w:sz w:val="22"/>
                <w:szCs w:val="22"/>
              </w:rPr>
              <w:t>ų</w:t>
            </w:r>
            <w:proofErr w:type="spellEnd"/>
            <w:r w:rsidRPr="00D704FA">
              <w:rPr>
                <w:rFonts w:ascii="Times New Roman" w:eastAsia="Times New Roman" w:hAnsi="Times New Roman" w:cs="Times New Roman"/>
                <w:sz w:val="22"/>
                <w:szCs w:val="22"/>
              </w:rPr>
              <w:t>) i</w:t>
            </w:r>
            <w:r w:rsidRPr="00D704FA">
              <w:rPr>
                <w:rFonts w:ascii="Times New Roman" w:eastAsia="Times New Roman" w:hAnsi="Times New Roman" w:cs="Times New Roman" w:hint="cs"/>
                <w:sz w:val="22"/>
                <w:szCs w:val="22"/>
              </w:rPr>
              <w:t>š</w:t>
            </w:r>
            <w:r w:rsidRPr="00D704FA">
              <w:rPr>
                <w:rFonts w:ascii="Times New Roman" w:eastAsia="Times New Roman" w:hAnsi="Times New Roman" w:cs="Times New Roman"/>
                <w:sz w:val="22"/>
                <w:szCs w:val="22"/>
              </w:rPr>
              <w:t xml:space="preserve"> KKI veiklos generuojamos vidutin</w:t>
            </w:r>
            <w:r w:rsidRPr="00D704FA">
              <w:rPr>
                <w:rFonts w:ascii="Times New Roman" w:eastAsia="Times New Roman" w:hAnsi="Times New Roman" w:cs="Times New Roman" w:hint="cs"/>
                <w:sz w:val="22"/>
                <w:szCs w:val="22"/>
              </w:rPr>
              <w:t>ė</w:t>
            </w:r>
            <w:r w:rsidRPr="00D704FA">
              <w:rPr>
                <w:rFonts w:ascii="Times New Roman" w:eastAsia="Times New Roman" w:hAnsi="Times New Roman" w:cs="Times New Roman"/>
                <w:sz w:val="22"/>
                <w:szCs w:val="22"/>
              </w:rPr>
              <w:t>s metin</w:t>
            </w:r>
            <w:r w:rsidRPr="00D704FA">
              <w:rPr>
                <w:rFonts w:ascii="Times New Roman" w:eastAsia="Times New Roman" w:hAnsi="Times New Roman" w:cs="Times New Roman" w:hint="cs"/>
                <w:sz w:val="22"/>
                <w:szCs w:val="22"/>
              </w:rPr>
              <w:t>ė</w:t>
            </w:r>
            <w:r w:rsidRPr="00D704FA">
              <w:rPr>
                <w:rFonts w:ascii="Times New Roman" w:eastAsia="Times New Roman" w:hAnsi="Times New Roman" w:cs="Times New Roman"/>
                <w:sz w:val="22"/>
                <w:szCs w:val="22"/>
              </w:rPr>
              <w:t>s pajamos iki P</w:t>
            </w:r>
            <w:r w:rsidRPr="00D704FA">
              <w:rPr>
                <w:rFonts w:ascii="Times New Roman" w:eastAsia="Times New Roman" w:hAnsi="Times New Roman" w:cs="Times New Roman" w:hint="cs"/>
                <w:sz w:val="22"/>
                <w:szCs w:val="22"/>
              </w:rPr>
              <w:t>Į</w:t>
            </w:r>
            <w:r w:rsidRPr="00D704FA">
              <w:rPr>
                <w:rFonts w:ascii="Times New Roman" w:eastAsia="Times New Roman" w:hAnsi="Times New Roman" w:cs="Times New Roman"/>
                <w:sz w:val="22"/>
                <w:szCs w:val="22"/>
              </w:rPr>
              <w:t>P pateikimo turi b</w:t>
            </w:r>
            <w:r w:rsidRPr="00D704FA">
              <w:rPr>
                <w:rFonts w:ascii="Times New Roman" w:eastAsia="Times New Roman" w:hAnsi="Times New Roman" w:cs="Times New Roman" w:hint="cs"/>
                <w:sz w:val="22"/>
                <w:szCs w:val="22"/>
              </w:rPr>
              <w:t>ū</w:t>
            </w:r>
            <w:r w:rsidRPr="00D704FA">
              <w:rPr>
                <w:rFonts w:ascii="Times New Roman" w:eastAsia="Times New Roman" w:hAnsi="Times New Roman" w:cs="Times New Roman"/>
                <w:sz w:val="22"/>
                <w:szCs w:val="22"/>
              </w:rPr>
              <w:t>ti ne ma</w:t>
            </w:r>
            <w:r w:rsidRPr="00D704FA">
              <w:rPr>
                <w:rFonts w:ascii="Times New Roman" w:eastAsia="Times New Roman" w:hAnsi="Times New Roman" w:cs="Times New Roman" w:hint="cs"/>
                <w:sz w:val="22"/>
                <w:szCs w:val="22"/>
              </w:rPr>
              <w:t>ž</w:t>
            </w:r>
            <w:r w:rsidRPr="00D704FA">
              <w:rPr>
                <w:rFonts w:ascii="Times New Roman" w:eastAsia="Times New Roman" w:hAnsi="Times New Roman" w:cs="Times New Roman"/>
                <w:sz w:val="22"/>
                <w:szCs w:val="22"/>
              </w:rPr>
              <w:t>esn</w:t>
            </w:r>
            <w:r w:rsidRPr="00D704FA">
              <w:rPr>
                <w:rFonts w:ascii="Times New Roman" w:eastAsia="Times New Roman" w:hAnsi="Times New Roman" w:cs="Times New Roman" w:hint="cs"/>
                <w:sz w:val="22"/>
                <w:szCs w:val="22"/>
              </w:rPr>
              <w:t>ė</w:t>
            </w:r>
            <w:r w:rsidRPr="00D704FA">
              <w:rPr>
                <w:rFonts w:ascii="Times New Roman" w:eastAsia="Times New Roman" w:hAnsi="Times New Roman" w:cs="Times New Roman"/>
                <w:sz w:val="22"/>
                <w:szCs w:val="22"/>
              </w:rPr>
              <w:t xml:space="preserve">s kaip 500 000 (penki </w:t>
            </w:r>
            <w:r w:rsidRPr="00D704FA">
              <w:rPr>
                <w:rFonts w:ascii="Times New Roman" w:eastAsia="Times New Roman" w:hAnsi="Times New Roman" w:cs="Times New Roman" w:hint="cs"/>
                <w:sz w:val="22"/>
                <w:szCs w:val="22"/>
              </w:rPr>
              <w:t>š</w:t>
            </w:r>
            <w:r w:rsidRPr="00D704FA">
              <w:rPr>
                <w:rFonts w:ascii="Times New Roman" w:eastAsia="Times New Roman" w:hAnsi="Times New Roman" w:cs="Times New Roman"/>
                <w:sz w:val="22"/>
                <w:szCs w:val="22"/>
              </w:rPr>
              <w:t>imtai t</w:t>
            </w:r>
            <w:r w:rsidRPr="00D704FA">
              <w:rPr>
                <w:rFonts w:ascii="Times New Roman" w:eastAsia="Times New Roman" w:hAnsi="Times New Roman" w:cs="Times New Roman" w:hint="cs"/>
                <w:sz w:val="22"/>
                <w:szCs w:val="22"/>
              </w:rPr>
              <w:t>ū</w:t>
            </w:r>
            <w:r w:rsidRPr="00D704FA">
              <w:rPr>
                <w:rFonts w:ascii="Times New Roman" w:eastAsia="Times New Roman" w:hAnsi="Times New Roman" w:cs="Times New Roman"/>
                <w:sz w:val="22"/>
                <w:szCs w:val="22"/>
              </w:rPr>
              <w:t>kstan</w:t>
            </w:r>
            <w:r w:rsidRPr="00D704FA">
              <w:rPr>
                <w:rFonts w:ascii="Times New Roman" w:eastAsia="Times New Roman" w:hAnsi="Times New Roman" w:cs="Times New Roman" w:hint="cs"/>
                <w:sz w:val="22"/>
                <w:szCs w:val="22"/>
              </w:rPr>
              <w:t>č</w:t>
            </w:r>
            <w:r w:rsidRPr="00D704FA">
              <w:rPr>
                <w:rFonts w:ascii="Times New Roman" w:eastAsia="Times New Roman" w:hAnsi="Times New Roman" w:cs="Times New Roman"/>
                <w:sz w:val="22"/>
                <w:szCs w:val="22"/>
              </w:rPr>
              <w:t>i</w:t>
            </w:r>
            <w:r w:rsidRPr="00D704FA">
              <w:rPr>
                <w:rFonts w:ascii="Times New Roman" w:eastAsia="Times New Roman" w:hAnsi="Times New Roman" w:cs="Times New Roman" w:hint="cs"/>
                <w:sz w:val="22"/>
                <w:szCs w:val="22"/>
              </w:rPr>
              <w:t>ų</w:t>
            </w:r>
            <w:r w:rsidRPr="00D704FA">
              <w:rPr>
                <w:rFonts w:ascii="Times New Roman" w:eastAsia="Times New Roman" w:hAnsi="Times New Roman" w:cs="Times New Roman"/>
                <w:sz w:val="22"/>
                <w:szCs w:val="22"/>
              </w:rPr>
              <w:t xml:space="preserve">) Eur per metus </w:t>
            </w:r>
            <w:r w:rsidRPr="00D704FA">
              <w:rPr>
                <w:rFonts w:ascii="Times New Roman" w:eastAsia="Times New Roman" w:hAnsi="Times New Roman" w:cs="Times New Roman" w:hint="cs"/>
                <w:sz w:val="22"/>
                <w:szCs w:val="22"/>
              </w:rPr>
              <w:t>“</w:t>
            </w:r>
          </w:p>
          <w:p w14:paraId="68F0C19E" w14:textId="77777777" w:rsidR="00D704FA" w:rsidRPr="00D704FA" w:rsidRDefault="00D704FA" w:rsidP="00D704FA">
            <w:pPr>
              <w:rPr>
                <w:rFonts w:ascii="Times New Roman" w:eastAsia="Times New Roman" w:hAnsi="Times New Roman" w:cs="Times New Roman"/>
                <w:sz w:val="22"/>
                <w:szCs w:val="22"/>
              </w:rPr>
            </w:pPr>
          </w:p>
          <w:p w14:paraId="0D6F4183" w14:textId="4EBDB468" w:rsidR="00D704FA" w:rsidRPr="00D704FA" w:rsidRDefault="00D704FA" w:rsidP="00D704FA">
            <w:pPr>
              <w:rPr>
                <w:rFonts w:ascii="Times New Roman" w:eastAsia="Times New Roman" w:hAnsi="Times New Roman" w:cs="Times New Roman"/>
                <w:sz w:val="22"/>
                <w:szCs w:val="22"/>
              </w:rPr>
            </w:pPr>
            <w:r w:rsidRPr="00D704FA">
              <w:rPr>
                <w:rFonts w:ascii="Times New Roman" w:eastAsia="Times New Roman" w:hAnsi="Times New Roman" w:cs="Times New Roman"/>
                <w:sz w:val="22"/>
                <w:szCs w:val="22"/>
              </w:rPr>
              <w:t xml:space="preserve">Motyvas: didelius projektus gali </w:t>
            </w:r>
            <w:r w:rsidRPr="00D704FA">
              <w:rPr>
                <w:rFonts w:ascii="Times New Roman" w:eastAsia="Times New Roman" w:hAnsi="Times New Roman" w:cs="Times New Roman" w:hint="cs"/>
                <w:sz w:val="22"/>
                <w:szCs w:val="22"/>
              </w:rPr>
              <w:t>į</w:t>
            </w:r>
            <w:r w:rsidRPr="00D704FA">
              <w:rPr>
                <w:rFonts w:ascii="Times New Roman" w:eastAsia="Times New Roman" w:hAnsi="Times New Roman" w:cs="Times New Roman"/>
                <w:sz w:val="22"/>
                <w:szCs w:val="22"/>
              </w:rPr>
              <w:t>gyvendinti tik pakankamos patirties turin</w:t>
            </w:r>
            <w:r w:rsidRPr="00D704FA">
              <w:rPr>
                <w:rFonts w:ascii="Times New Roman" w:eastAsia="Times New Roman" w:hAnsi="Times New Roman" w:cs="Times New Roman" w:hint="cs"/>
                <w:sz w:val="22"/>
                <w:szCs w:val="22"/>
              </w:rPr>
              <w:t>č</w:t>
            </w:r>
            <w:r w:rsidRPr="00D704FA">
              <w:rPr>
                <w:rFonts w:ascii="Times New Roman" w:eastAsia="Times New Roman" w:hAnsi="Times New Roman" w:cs="Times New Roman"/>
                <w:sz w:val="22"/>
                <w:szCs w:val="22"/>
              </w:rPr>
              <w:t>ios bendrov</w:t>
            </w:r>
            <w:r w:rsidRPr="00D704FA">
              <w:rPr>
                <w:rFonts w:ascii="Times New Roman" w:eastAsia="Times New Roman" w:hAnsi="Times New Roman" w:cs="Times New Roman" w:hint="cs"/>
                <w:sz w:val="22"/>
                <w:szCs w:val="22"/>
              </w:rPr>
              <w:t>ė</w:t>
            </w:r>
            <w:r w:rsidRPr="00D704FA">
              <w:rPr>
                <w:rFonts w:ascii="Times New Roman" w:eastAsia="Times New Roman" w:hAnsi="Times New Roman" w:cs="Times New Roman"/>
                <w:sz w:val="22"/>
                <w:szCs w:val="22"/>
              </w:rPr>
              <w:t xml:space="preserve">s, </w:t>
            </w:r>
          </w:p>
          <w:p w14:paraId="420F6EC3" w14:textId="77777777" w:rsidR="003612E6" w:rsidRDefault="00D704FA" w:rsidP="00C173ED">
            <w:pPr>
              <w:rPr>
                <w:rFonts w:ascii="Times New Roman" w:eastAsia="Times New Roman" w:hAnsi="Times New Roman" w:cs="Times New Roman"/>
                <w:sz w:val="22"/>
                <w:szCs w:val="22"/>
              </w:rPr>
            </w:pPr>
            <w:r w:rsidRPr="00D704FA">
              <w:rPr>
                <w:rFonts w:ascii="Times New Roman" w:eastAsia="Times New Roman" w:hAnsi="Times New Roman" w:cs="Times New Roman"/>
                <w:sz w:val="22"/>
                <w:szCs w:val="22"/>
              </w:rPr>
              <w:t>kuri</w:t>
            </w:r>
            <w:r w:rsidRPr="00D704FA">
              <w:rPr>
                <w:rFonts w:ascii="Times New Roman" w:eastAsia="Times New Roman" w:hAnsi="Times New Roman" w:cs="Times New Roman" w:hint="cs"/>
                <w:sz w:val="22"/>
                <w:szCs w:val="22"/>
              </w:rPr>
              <w:t>ą</w:t>
            </w:r>
            <w:r w:rsidRPr="00D704FA">
              <w:rPr>
                <w:rFonts w:ascii="Times New Roman" w:eastAsia="Times New Roman" w:hAnsi="Times New Roman" w:cs="Times New Roman"/>
                <w:sz w:val="22"/>
                <w:szCs w:val="22"/>
              </w:rPr>
              <w:t xml:space="preserve"> dalinai parodo ir jos generuojamos vidutin</w:t>
            </w:r>
            <w:r w:rsidRPr="00D704FA">
              <w:rPr>
                <w:rFonts w:ascii="Times New Roman" w:eastAsia="Times New Roman" w:hAnsi="Times New Roman" w:cs="Times New Roman" w:hint="cs"/>
                <w:sz w:val="22"/>
                <w:szCs w:val="22"/>
              </w:rPr>
              <w:t>ė</w:t>
            </w:r>
            <w:r w:rsidRPr="00D704FA">
              <w:rPr>
                <w:rFonts w:ascii="Times New Roman" w:eastAsia="Times New Roman" w:hAnsi="Times New Roman" w:cs="Times New Roman"/>
                <w:sz w:val="22"/>
                <w:szCs w:val="22"/>
              </w:rPr>
              <w:t>s pajamos.</w:t>
            </w:r>
          </w:p>
          <w:p w14:paraId="631AA71D" w14:textId="7ECEA85E" w:rsidR="00FC0A95" w:rsidRPr="00C173ED" w:rsidRDefault="00FC0A95" w:rsidP="00C173ED">
            <w:pPr>
              <w:rPr>
                <w:rFonts w:ascii="Times New Roman" w:eastAsia="Times New Roman" w:hAnsi="Times New Roman" w:cs="Times New Roman"/>
                <w:sz w:val="22"/>
                <w:szCs w:val="22"/>
              </w:rPr>
            </w:pPr>
          </w:p>
        </w:tc>
        <w:tc>
          <w:tcPr>
            <w:tcW w:w="3231" w:type="dxa"/>
          </w:tcPr>
          <w:p w14:paraId="70BC59FB" w14:textId="77777777" w:rsidR="00D704FA" w:rsidRDefault="00D704FA" w:rsidP="00D704FA">
            <w:pPr>
              <w:rPr>
                <w:rFonts w:ascii="Times New Roman" w:hAnsi="Times New Roman" w:cs="Times New Roman"/>
                <w:bCs/>
                <w:sz w:val="22"/>
                <w:szCs w:val="22"/>
              </w:rPr>
            </w:pPr>
            <w:r>
              <w:rPr>
                <w:rFonts w:ascii="Times New Roman" w:hAnsi="Times New Roman" w:cs="Times New Roman"/>
                <w:b/>
                <w:sz w:val="22"/>
                <w:szCs w:val="22"/>
              </w:rPr>
              <w:lastRenderedPageBreak/>
              <w:t>Nep</w:t>
            </w:r>
            <w:r w:rsidRPr="007B4EDA">
              <w:rPr>
                <w:rFonts w:ascii="Times New Roman" w:hAnsi="Times New Roman" w:cs="Times New Roman"/>
                <w:b/>
                <w:sz w:val="22"/>
                <w:szCs w:val="22"/>
              </w:rPr>
              <w:t>riimta.</w:t>
            </w:r>
          </w:p>
          <w:p w14:paraId="5B1077A7" w14:textId="072789BA" w:rsidR="00D704FA" w:rsidRDefault="00D704FA" w:rsidP="00D704FA">
            <w:pPr>
              <w:rPr>
                <w:rFonts w:ascii="Times New Roman" w:hAnsi="Times New Roman" w:cs="Times New Roman"/>
                <w:bCs/>
                <w:sz w:val="22"/>
                <w:szCs w:val="22"/>
              </w:rPr>
            </w:pPr>
            <w:r>
              <w:rPr>
                <w:rFonts w:ascii="Times New Roman" w:hAnsi="Times New Roman" w:cs="Times New Roman"/>
                <w:bCs/>
                <w:sz w:val="22"/>
                <w:szCs w:val="22"/>
              </w:rPr>
              <w:t>PAK</w:t>
            </w:r>
            <w:r w:rsidR="00943FD4">
              <w:rPr>
                <w:rFonts w:ascii="Times New Roman" w:hAnsi="Times New Roman" w:cs="Times New Roman"/>
                <w:bCs/>
                <w:sz w:val="22"/>
                <w:szCs w:val="22"/>
              </w:rPr>
              <w:t xml:space="preserve"> projekte nurodyta </w:t>
            </w:r>
            <w:r w:rsidR="00E8082F">
              <w:rPr>
                <w:rFonts w:ascii="Times New Roman" w:hAnsi="Times New Roman" w:cs="Times New Roman"/>
                <w:bCs/>
                <w:sz w:val="22"/>
                <w:szCs w:val="22"/>
              </w:rPr>
              <w:t xml:space="preserve">pajamų suma aptarta ir suderinta su </w:t>
            </w:r>
            <w:r w:rsidR="005257EB">
              <w:rPr>
                <w:rFonts w:ascii="Times New Roman" w:hAnsi="Times New Roman" w:cs="Times New Roman"/>
                <w:bCs/>
                <w:sz w:val="22"/>
                <w:szCs w:val="22"/>
              </w:rPr>
              <w:t xml:space="preserve">visą </w:t>
            </w:r>
            <w:r w:rsidR="00E8082F">
              <w:rPr>
                <w:rFonts w:ascii="Times New Roman" w:hAnsi="Times New Roman" w:cs="Times New Roman"/>
                <w:bCs/>
                <w:sz w:val="22"/>
                <w:szCs w:val="22"/>
              </w:rPr>
              <w:t>KKI sektori</w:t>
            </w:r>
            <w:r w:rsidR="001B4FB5">
              <w:rPr>
                <w:rFonts w:ascii="Times New Roman" w:hAnsi="Times New Roman" w:cs="Times New Roman"/>
                <w:bCs/>
                <w:sz w:val="22"/>
                <w:szCs w:val="22"/>
              </w:rPr>
              <w:t>ų</w:t>
            </w:r>
            <w:r w:rsidR="005257EB">
              <w:rPr>
                <w:rFonts w:ascii="Times New Roman" w:hAnsi="Times New Roman" w:cs="Times New Roman"/>
                <w:bCs/>
                <w:sz w:val="22"/>
                <w:szCs w:val="22"/>
              </w:rPr>
              <w:t>, o ne pavienes įmones</w:t>
            </w:r>
            <w:r w:rsidR="00975DE0">
              <w:rPr>
                <w:rFonts w:ascii="Times New Roman" w:hAnsi="Times New Roman" w:cs="Times New Roman"/>
                <w:bCs/>
                <w:sz w:val="22"/>
                <w:szCs w:val="22"/>
              </w:rPr>
              <w:t xml:space="preserve"> a</w:t>
            </w:r>
            <w:r w:rsidR="007B7AE8">
              <w:rPr>
                <w:rFonts w:ascii="Times New Roman" w:hAnsi="Times New Roman" w:cs="Times New Roman"/>
                <w:bCs/>
                <w:sz w:val="22"/>
                <w:szCs w:val="22"/>
              </w:rPr>
              <w:t>tstovaujančia Nacionaline kultūrinių ir kūrybinių industrijų</w:t>
            </w:r>
            <w:r w:rsidR="00000EBC">
              <w:rPr>
                <w:rFonts w:ascii="Times New Roman" w:hAnsi="Times New Roman" w:cs="Times New Roman"/>
                <w:bCs/>
                <w:sz w:val="22"/>
                <w:szCs w:val="22"/>
              </w:rPr>
              <w:t xml:space="preserve"> </w:t>
            </w:r>
            <w:r w:rsidR="00935C7C">
              <w:rPr>
                <w:rFonts w:ascii="Times New Roman" w:hAnsi="Times New Roman" w:cs="Times New Roman"/>
                <w:bCs/>
                <w:sz w:val="22"/>
                <w:szCs w:val="22"/>
              </w:rPr>
              <w:t>asociacija</w:t>
            </w:r>
            <w:r>
              <w:rPr>
                <w:rFonts w:ascii="Times New Roman" w:hAnsi="Times New Roman" w:cs="Times New Roman"/>
                <w:bCs/>
                <w:sz w:val="22"/>
                <w:szCs w:val="22"/>
              </w:rPr>
              <w:t>.</w:t>
            </w:r>
          </w:p>
          <w:p w14:paraId="0C8E4B76" w14:textId="3CF3D197" w:rsidR="00842461" w:rsidRPr="00842461" w:rsidRDefault="00842461" w:rsidP="00D07118">
            <w:pPr>
              <w:rPr>
                <w:rFonts w:ascii="Times New Roman" w:hAnsi="Times New Roman" w:cs="Times New Roman"/>
                <w:bCs/>
                <w:sz w:val="22"/>
                <w:szCs w:val="22"/>
              </w:rPr>
            </w:pPr>
          </w:p>
        </w:tc>
      </w:tr>
      <w:tr w:rsidR="00497B78" w:rsidRPr="001B741C" w14:paraId="58D25A3D" w14:textId="77777777" w:rsidTr="00276B26">
        <w:trPr>
          <w:trHeight w:val="772"/>
        </w:trPr>
        <w:tc>
          <w:tcPr>
            <w:tcW w:w="597" w:type="dxa"/>
          </w:tcPr>
          <w:p w14:paraId="1D55F4E6" w14:textId="1A10D8E7" w:rsidR="00497B78" w:rsidRPr="007B4EDA" w:rsidRDefault="00373944" w:rsidP="00F008BF">
            <w:pPr>
              <w:rPr>
                <w:rFonts w:ascii="Times New Roman" w:hAnsi="Times New Roman" w:cs="Times New Roman"/>
                <w:bCs/>
                <w:sz w:val="22"/>
                <w:szCs w:val="22"/>
              </w:rPr>
            </w:pPr>
            <w:r>
              <w:rPr>
                <w:rFonts w:ascii="Times New Roman" w:hAnsi="Times New Roman" w:cs="Times New Roman"/>
                <w:bCs/>
                <w:sz w:val="22"/>
                <w:szCs w:val="22"/>
              </w:rPr>
              <w:t>2.</w:t>
            </w:r>
          </w:p>
        </w:tc>
        <w:tc>
          <w:tcPr>
            <w:tcW w:w="1843" w:type="dxa"/>
          </w:tcPr>
          <w:p w14:paraId="38C178CC" w14:textId="77777777" w:rsidR="00497B78" w:rsidRPr="00497B78" w:rsidRDefault="00497B78" w:rsidP="00497B78">
            <w:pPr>
              <w:rPr>
                <w:rFonts w:ascii="Times New Roman" w:hAnsi="Times New Roman" w:cs="Times New Roman"/>
                <w:bCs/>
                <w:sz w:val="22"/>
                <w:szCs w:val="22"/>
              </w:rPr>
            </w:pPr>
            <w:proofErr w:type="spellStart"/>
            <w:r w:rsidRPr="00497B78">
              <w:rPr>
                <w:rFonts w:ascii="Times New Roman" w:hAnsi="Times New Roman" w:cs="Times New Roman"/>
                <w:bCs/>
                <w:sz w:val="22"/>
                <w:szCs w:val="22"/>
              </w:rPr>
              <w:t>Co-curator</w:t>
            </w:r>
            <w:proofErr w:type="spellEnd"/>
            <w:r w:rsidRPr="00497B78">
              <w:rPr>
                <w:rFonts w:ascii="Times New Roman" w:hAnsi="Times New Roman" w:cs="Times New Roman"/>
                <w:bCs/>
                <w:sz w:val="22"/>
                <w:szCs w:val="22"/>
              </w:rPr>
              <w:t xml:space="preserve"> </w:t>
            </w:r>
            <w:proofErr w:type="spellStart"/>
            <w:r w:rsidRPr="00497B78">
              <w:rPr>
                <w:rFonts w:ascii="Times New Roman" w:hAnsi="Times New Roman" w:cs="Times New Roman"/>
                <w:bCs/>
                <w:sz w:val="22"/>
                <w:szCs w:val="22"/>
              </w:rPr>
              <w:t>Roots</w:t>
            </w:r>
            <w:proofErr w:type="spellEnd"/>
            <w:r w:rsidRPr="00497B78">
              <w:rPr>
                <w:rFonts w:ascii="Times New Roman" w:hAnsi="Times New Roman" w:cs="Times New Roman"/>
                <w:bCs/>
                <w:sz w:val="22"/>
                <w:szCs w:val="22"/>
              </w:rPr>
              <w:t xml:space="preserve"> to </w:t>
            </w:r>
            <w:proofErr w:type="spellStart"/>
            <w:r w:rsidRPr="00497B78">
              <w:rPr>
                <w:rFonts w:ascii="Times New Roman" w:hAnsi="Times New Roman" w:cs="Times New Roman"/>
                <w:bCs/>
                <w:sz w:val="22"/>
                <w:szCs w:val="22"/>
              </w:rPr>
              <w:t>Routes</w:t>
            </w:r>
            <w:proofErr w:type="spellEnd"/>
          </w:p>
          <w:p w14:paraId="71440944" w14:textId="01A08F9A" w:rsidR="00130C04" w:rsidRPr="00327686" w:rsidRDefault="00497B78" w:rsidP="00130C04">
            <w:pPr>
              <w:rPr>
                <w:rFonts w:ascii="Times New Roman" w:hAnsi="Times New Roman" w:cs="Times New Roman"/>
                <w:bCs/>
                <w:sz w:val="22"/>
                <w:szCs w:val="22"/>
              </w:rPr>
            </w:pPr>
            <w:proofErr w:type="spellStart"/>
            <w:r w:rsidRPr="00497B78">
              <w:rPr>
                <w:rFonts w:ascii="Times New Roman" w:hAnsi="Times New Roman" w:cs="Times New Roman"/>
                <w:bCs/>
                <w:sz w:val="22"/>
                <w:szCs w:val="22"/>
              </w:rPr>
              <w:t>Roots</w:t>
            </w:r>
            <w:proofErr w:type="spellEnd"/>
            <w:r w:rsidRPr="00497B78">
              <w:rPr>
                <w:rFonts w:ascii="Times New Roman" w:hAnsi="Times New Roman" w:cs="Times New Roman"/>
                <w:bCs/>
                <w:sz w:val="22"/>
                <w:szCs w:val="22"/>
              </w:rPr>
              <w:t xml:space="preserve"> to </w:t>
            </w:r>
            <w:proofErr w:type="spellStart"/>
            <w:r w:rsidRPr="00497B78">
              <w:rPr>
                <w:rFonts w:ascii="Times New Roman" w:hAnsi="Times New Roman" w:cs="Times New Roman"/>
                <w:bCs/>
                <w:sz w:val="22"/>
                <w:szCs w:val="22"/>
              </w:rPr>
              <w:t>Routes</w:t>
            </w:r>
            <w:proofErr w:type="spellEnd"/>
            <w:r w:rsidRPr="00497B78">
              <w:rPr>
                <w:rFonts w:ascii="Times New Roman" w:hAnsi="Times New Roman" w:cs="Times New Roman"/>
                <w:bCs/>
                <w:sz w:val="22"/>
                <w:szCs w:val="22"/>
              </w:rPr>
              <w:t xml:space="preserve"> </w:t>
            </w:r>
            <w:proofErr w:type="spellStart"/>
            <w:r w:rsidRPr="00497B78">
              <w:rPr>
                <w:rFonts w:ascii="Times New Roman" w:hAnsi="Times New Roman" w:cs="Times New Roman"/>
                <w:bCs/>
                <w:sz w:val="22"/>
                <w:szCs w:val="22"/>
              </w:rPr>
              <w:t>insta</w:t>
            </w:r>
            <w:proofErr w:type="spellEnd"/>
          </w:p>
          <w:p w14:paraId="05A0DC26" w14:textId="213D3003" w:rsidR="00497B78" w:rsidRPr="00327686" w:rsidRDefault="00497B78" w:rsidP="00497B78">
            <w:pPr>
              <w:rPr>
                <w:rFonts w:ascii="Times New Roman" w:hAnsi="Times New Roman" w:cs="Times New Roman"/>
                <w:bCs/>
                <w:sz w:val="22"/>
                <w:szCs w:val="22"/>
              </w:rPr>
            </w:pPr>
          </w:p>
        </w:tc>
        <w:tc>
          <w:tcPr>
            <w:tcW w:w="4394" w:type="dxa"/>
          </w:tcPr>
          <w:p w14:paraId="42E75A64" w14:textId="76E55ED4" w:rsidR="00B61589" w:rsidRPr="000C6AF1" w:rsidRDefault="00CB764D" w:rsidP="00B61589">
            <w:pPr>
              <w:rPr>
                <w:rFonts w:ascii="Times New Roman" w:eastAsia="Times New Roman" w:hAnsi="Times New Roman" w:cs="Times New Roman"/>
                <w:sz w:val="22"/>
                <w:szCs w:val="22"/>
                <w:u w:val="single"/>
              </w:rPr>
            </w:pPr>
            <w:r w:rsidRPr="000C6AF1">
              <w:rPr>
                <w:rFonts w:ascii="Times New Roman" w:eastAsia="Times New Roman" w:hAnsi="Times New Roman" w:cs="Times New Roman"/>
                <w:sz w:val="22"/>
                <w:szCs w:val="22"/>
                <w:u w:val="single"/>
              </w:rPr>
              <w:t xml:space="preserve">2. </w:t>
            </w:r>
            <w:r w:rsidR="00B61589" w:rsidRPr="000C6AF1">
              <w:rPr>
                <w:rFonts w:ascii="Times New Roman" w:eastAsia="Times New Roman" w:hAnsi="Times New Roman" w:cs="Times New Roman"/>
                <w:sz w:val="22"/>
                <w:szCs w:val="22"/>
                <w:u w:val="single"/>
              </w:rPr>
              <w:t>Sukurta socialin</w:t>
            </w:r>
            <w:r w:rsidR="00B61589" w:rsidRPr="000C6AF1">
              <w:rPr>
                <w:rFonts w:ascii="Times New Roman" w:eastAsia="Times New Roman" w:hAnsi="Times New Roman" w:cs="Times New Roman" w:hint="cs"/>
                <w:sz w:val="22"/>
                <w:szCs w:val="22"/>
                <w:u w:val="single"/>
              </w:rPr>
              <w:t>ė</w:t>
            </w:r>
            <w:r w:rsidR="00B61589" w:rsidRPr="000C6AF1">
              <w:rPr>
                <w:rFonts w:ascii="Times New Roman" w:eastAsia="Times New Roman" w:hAnsi="Times New Roman" w:cs="Times New Roman"/>
                <w:sz w:val="22"/>
                <w:szCs w:val="22"/>
                <w:u w:val="single"/>
              </w:rPr>
              <w:t xml:space="preserve"> inovacija:</w:t>
            </w:r>
          </w:p>
          <w:p w14:paraId="40838D7D" w14:textId="77777777" w:rsidR="00B61589" w:rsidRPr="000C6AF1" w:rsidRDefault="00B61589" w:rsidP="00B61589">
            <w:pPr>
              <w:rPr>
                <w:rFonts w:ascii="Times New Roman" w:eastAsia="Times New Roman" w:hAnsi="Times New Roman" w:cs="Times New Roman"/>
                <w:sz w:val="22"/>
                <w:szCs w:val="22"/>
                <w:u w:val="single"/>
              </w:rPr>
            </w:pPr>
          </w:p>
          <w:p w14:paraId="11D7C21D" w14:textId="77777777" w:rsidR="00B61589" w:rsidRPr="00B61589" w:rsidRDefault="00B61589" w:rsidP="00B61589">
            <w:pPr>
              <w:rPr>
                <w:rFonts w:ascii="Times New Roman" w:eastAsia="Times New Roman" w:hAnsi="Times New Roman" w:cs="Times New Roman"/>
                <w:sz w:val="22"/>
                <w:szCs w:val="22"/>
              </w:rPr>
            </w:pPr>
            <w:r w:rsidRPr="00B61589">
              <w:rPr>
                <w:rFonts w:ascii="Times New Roman" w:eastAsia="Times New Roman" w:hAnsi="Times New Roman" w:cs="Times New Roman"/>
                <w:sz w:val="22"/>
                <w:szCs w:val="22"/>
              </w:rPr>
              <w:t>Pasi</w:t>
            </w:r>
            <w:r w:rsidRPr="00B61589">
              <w:rPr>
                <w:rFonts w:ascii="Times New Roman" w:eastAsia="Times New Roman" w:hAnsi="Times New Roman" w:cs="Times New Roman" w:hint="cs"/>
                <w:sz w:val="22"/>
                <w:szCs w:val="22"/>
              </w:rPr>
              <w:t>ū</w:t>
            </w:r>
            <w:r w:rsidRPr="00B61589">
              <w:rPr>
                <w:rFonts w:ascii="Times New Roman" w:eastAsia="Times New Roman" w:hAnsi="Times New Roman" w:cs="Times New Roman"/>
                <w:sz w:val="22"/>
                <w:szCs w:val="22"/>
              </w:rPr>
              <w:t>lymas: Nustatyti daugiau bal</w:t>
            </w:r>
            <w:r w:rsidRPr="00B61589">
              <w:rPr>
                <w:rFonts w:ascii="Times New Roman" w:eastAsia="Times New Roman" w:hAnsi="Times New Roman" w:cs="Times New Roman" w:hint="cs"/>
                <w:sz w:val="22"/>
                <w:szCs w:val="22"/>
              </w:rPr>
              <w:t>ų</w:t>
            </w:r>
            <w:r w:rsidRPr="00B61589">
              <w:rPr>
                <w:rFonts w:ascii="Times New Roman" w:eastAsia="Times New Roman" w:hAnsi="Times New Roman" w:cs="Times New Roman"/>
                <w:sz w:val="22"/>
                <w:szCs w:val="22"/>
              </w:rPr>
              <w:t xml:space="preserve"> skyrimo lygi</w:t>
            </w:r>
            <w:r w:rsidRPr="00B61589">
              <w:rPr>
                <w:rFonts w:ascii="Times New Roman" w:eastAsia="Times New Roman" w:hAnsi="Times New Roman" w:cs="Times New Roman" w:hint="cs"/>
                <w:sz w:val="22"/>
                <w:szCs w:val="22"/>
              </w:rPr>
              <w:t>ų</w:t>
            </w:r>
            <w:r w:rsidRPr="00B61589">
              <w:rPr>
                <w:rFonts w:ascii="Times New Roman" w:eastAsia="Times New Roman" w:hAnsi="Times New Roman" w:cs="Times New Roman"/>
                <w:sz w:val="22"/>
                <w:szCs w:val="22"/>
              </w:rPr>
              <w:t xml:space="preserve"> pagal socialin</w:t>
            </w:r>
            <w:r w:rsidRPr="00B61589">
              <w:rPr>
                <w:rFonts w:ascii="Times New Roman" w:eastAsia="Times New Roman" w:hAnsi="Times New Roman" w:cs="Times New Roman" w:hint="cs"/>
                <w:sz w:val="22"/>
                <w:szCs w:val="22"/>
              </w:rPr>
              <w:t>ė</w:t>
            </w:r>
            <w:r w:rsidRPr="00B61589">
              <w:rPr>
                <w:rFonts w:ascii="Times New Roman" w:eastAsia="Times New Roman" w:hAnsi="Times New Roman" w:cs="Times New Roman"/>
                <w:sz w:val="22"/>
                <w:szCs w:val="22"/>
              </w:rPr>
              <w:t>s inovacijos poveik</w:t>
            </w:r>
            <w:r w:rsidRPr="00B61589">
              <w:rPr>
                <w:rFonts w:ascii="Times New Roman" w:eastAsia="Times New Roman" w:hAnsi="Times New Roman" w:cs="Times New Roman" w:hint="cs"/>
                <w:sz w:val="22"/>
                <w:szCs w:val="22"/>
              </w:rPr>
              <w:t>į</w:t>
            </w:r>
            <w:r w:rsidRPr="00B61589">
              <w:rPr>
                <w:rFonts w:ascii="Times New Roman" w:eastAsia="Times New Roman" w:hAnsi="Times New Roman" w:cs="Times New Roman"/>
                <w:sz w:val="22"/>
                <w:szCs w:val="22"/>
              </w:rPr>
              <w:t xml:space="preserve"> (vietos, regioniniu, nacionaliniu ar tarptautiniu mastu).</w:t>
            </w:r>
          </w:p>
          <w:p w14:paraId="1D3E93E0" w14:textId="77777777" w:rsidR="00B61589" w:rsidRPr="00B61589" w:rsidRDefault="00B61589" w:rsidP="00B61589">
            <w:pPr>
              <w:rPr>
                <w:rFonts w:ascii="Times New Roman" w:eastAsia="Times New Roman" w:hAnsi="Times New Roman" w:cs="Times New Roman"/>
                <w:sz w:val="22"/>
                <w:szCs w:val="22"/>
              </w:rPr>
            </w:pPr>
            <w:r w:rsidRPr="00B61589">
              <w:rPr>
                <w:rFonts w:ascii="Times New Roman" w:eastAsia="Times New Roman" w:hAnsi="Times New Roman" w:cs="Times New Roman"/>
                <w:sz w:val="22"/>
                <w:szCs w:val="22"/>
              </w:rPr>
              <w:t xml:space="preserve">Pagrindimas: Tai paskatins </w:t>
            </w:r>
            <w:r w:rsidRPr="00B61589">
              <w:rPr>
                <w:rFonts w:ascii="Times New Roman" w:eastAsia="Times New Roman" w:hAnsi="Times New Roman" w:cs="Times New Roman" w:hint="cs"/>
                <w:sz w:val="22"/>
                <w:szCs w:val="22"/>
              </w:rPr>
              <w:t>į</w:t>
            </w:r>
            <w:r w:rsidRPr="00B61589">
              <w:rPr>
                <w:rFonts w:ascii="Times New Roman" w:eastAsia="Times New Roman" w:hAnsi="Times New Roman" w:cs="Times New Roman"/>
                <w:sz w:val="22"/>
                <w:szCs w:val="22"/>
              </w:rPr>
              <w:t>mones siekti didesnio masto ir poveikio socialini</w:t>
            </w:r>
            <w:r w:rsidRPr="00B61589">
              <w:rPr>
                <w:rFonts w:ascii="Times New Roman" w:eastAsia="Times New Roman" w:hAnsi="Times New Roman" w:cs="Times New Roman" w:hint="cs"/>
                <w:sz w:val="22"/>
                <w:szCs w:val="22"/>
              </w:rPr>
              <w:t>ų</w:t>
            </w:r>
            <w:r w:rsidRPr="00B61589">
              <w:rPr>
                <w:rFonts w:ascii="Times New Roman" w:eastAsia="Times New Roman" w:hAnsi="Times New Roman" w:cs="Times New Roman"/>
                <w:sz w:val="22"/>
                <w:szCs w:val="22"/>
              </w:rPr>
              <w:t xml:space="preserve"> inovacij</w:t>
            </w:r>
            <w:r w:rsidRPr="00B61589">
              <w:rPr>
                <w:rFonts w:ascii="Times New Roman" w:eastAsia="Times New Roman" w:hAnsi="Times New Roman" w:cs="Times New Roman" w:hint="cs"/>
                <w:sz w:val="22"/>
                <w:szCs w:val="22"/>
              </w:rPr>
              <w:t>ų</w:t>
            </w:r>
            <w:r w:rsidRPr="00B61589">
              <w:rPr>
                <w:rFonts w:ascii="Times New Roman" w:eastAsia="Times New Roman" w:hAnsi="Times New Roman" w:cs="Times New Roman"/>
                <w:sz w:val="22"/>
                <w:szCs w:val="22"/>
              </w:rPr>
              <w:t>, kurios gal</w:t>
            </w:r>
            <w:r w:rsidRPr="00B61589">
              <w:rPr>
                <w:rFonts w:ascii="Times New Roman" w:eastAsia="Times New Roman" w:hAnsi="Times New Roman" w:cs="Times New Roman" w:hint="cs"/>
                <w:sz w:val="22"/>
                <w:szCs w:val="22"/>
              </w:rPr>
              <w:t>ė</w:t>
            </w:r>
            <w:r w:rsidRPr="00B61589">
              <w:rPr>
                <w:rFonts w:ascii="Times New Roman" w:eastAsia="Times New Roman" w:hAnsi="Times New Roman" w:cs="Times New Roman"/>
                <w:sz w:val="22"/>
                <w:szCs w:val="22"/>
              </w:rPr>
              <w:t>t</w:t>
            </w:r>
            <w:r w:rsidRPr="00B61589">
              <w:rPr>
                <w:rFonts w:ascii="Times New Roman" w:eastAsia="Times New Roman" w:hAnsi="Times New Roman" w:cs="Times New Roman" w:hint="cs"/>
                <w:sz w:val="22"/>
                <w:szCs w:val="22"/>
              </w:rPr>
              <w:t>ų</w:t>
            </w:r>
            <w:r w:rsidRPr="00B61589">
              <w:rPr>
                <w:rFonts w:ascii="Times New Roman" w:eastAsia="Times New Roman" w:hAnsi="Times New Roman" w:cs="Times New Roman"/>
                <w:sz w:val="22"/>
                <w:szCs w:val="22"/>
              </w:rPr>
              <w:t xml:space="preserve"> tur</w:t>
            </w:r>
            <w:r w:rsidRPr="00B61589">
              <w:rPr>
                <w:rFonts w:ascii="Times New Roman" w:eastAsia="Times New Roman" w:hAnsi="Times New Roman" w:cs="Times New Roman" w:hint="cs"/>
                <w:sz w:val="22"/>
                <w:szCs w:val="22"/>
              </w:rPr>
              <w:t>ė</w:t>
            </w:r>
            <w:r w:rsidRPr="00B61589">
              <w:rPr>
                <w:rFonts w:ascii="Times New Roman" w:eastAsia="Times New Roman" w:hAnsi="Times New Roman" w:cs="Times New Roman"/>
                <w:sz w:val="22"/>
                <w:szCs w:val="22"/>
              </w:rPr>
              <w:t>ti platesn</w:t>
            </w:r>
            <w:r w:rsidRPr="00B61589">
              <w:rPr>
                <w:rFonts w:ascii="Times New Roman" w:eastAsia="Times New Roman" w:hAnsi="Times New Roman" w:cs="Times New Roman" w:hint="cs"/>
                <w:sz w:val="22"/>
                <w:szCs w:val="22"/>
              </w:rPr>
              <w:t>į</w:t>
            </w:r>
            <w:r w:rsidRPr="00B61589">
              <w:rPr>
                <w:rFonts w:ascii="Times New Roman" w:eastAsia="Times New Roman" w:hAnsi="Times New Roman" w:cs="Times New Roman"/>
                <w:sz w:val="22"/>
                <w:szCs w:val="22"/>
              </w:rPr>
              <w:t xml:space="preserve"> teigiam</w:t>
            </w:r>
            <w:r w:rsidRPr="00B61589">
              <w:rPr>
                <w:rFonts w:ascii="Times New Roman" w:eastAsia="Times New Roman" w:hAnsi="Times New Roman" w:cs="Times New Roman" w:hint="cs"/>
                <w:sz w:val="22"/>
                <w:szCs w:val="22"/>
              </w:rPr>
              <w:t>ą</w:t>
            </w:r>
            <w:r w:rsidRPr="00B61589">
              <w:rPr>
                <w:rFonts w:ascii="Times New Roman" w:eastAsia="Times New Roman" w:hAnsi="Times New Roman" w:cs="Times New Roman"/>
                <w:sz w:val="22"/>
                <w:szCs w:val="22"/>
              </w:rPr>
              <w:t xml:space="preserve"> efekt</w:t>
            </w:r>
            <w:r w:rsidRPr="00B61589">
              <w:rPr>
                <w:rFonts w:ascii="Times New Roman" w:eastAsia="Times New Roman" w:hAnsi="Times New Roman" w:cs="Times New Roman" w:hint="cs"/>
                <w:sz w:val="22"/>
                <w:szCs w:val="22"/>
              </w:rPr>
              <w:t>ą</w:t>
            </w:r>
            <w:r w:rsidRPr="00B61589">
              <w:rPr>
                <w:rFonts w:ascii="Times New Roman" w:eastAsia="Times New Roman" w:hAnsi="Times New Roman" w:cs="Times New Roman"/>
                <w:sz w:val="22"/>
                <w:szCs w:val="22"/>
              </w:rPr>
              <w:t xml:space="preserve"> visuomenei.</w:t>
            </w:r>
          </w:p>
          <w:p w14:paraId="04BBBAD7" w14:textId="77777777" w:rsidR="00B61589" w:rsidRPr="00B61589" w:rsidRDefault="00B61589" w:rsidP="00B61589">
            <w:pPr>
              <w:rPr>
                <w:rFonts w:ascii="Times New Roman" w:eastAsia="Times New Roman" w:hAnsi="Times New Roman" w:cs="Times New Roman"/>
                <w:sz w:val="22"/>
                <w:szCs w:val="22"/>
              </w:rPr>
            </w:pPr>
          </w:p>
          <w:p w14:paraId="30FB8201" w14:textId="24F704DA" w:rsidR="00B61589" w:rsidRPr="00373944" w:rsidRDefault="00373944" w:rsidP="00B61589">
            <w:pPr>
              <w:rPr>
                <w:rFonts w:ascii="Times New Roman" w:eastAsia="Times New Roman" w:hAnsi="Times New Roman" w:cs="Times New Roman"/>
                <w:sz w:val="22"/>
                <w:szCs w:val="22"/>
                <w:u w:val="single"/>
              </w:rPr>
            </w:pPr>
            <w:r w:rsidRPr="00373944">
              <w:rPr>
                <w:rFonts w:ascii="Times New Roman" w:eastAsia="Times New Roman" w:hAnsi="Times New Roman" w:cs="Times New Roman"/>
                <w:sz w:val="22"/>
                <w:szCs w:val="22"/>
                <w:u w:val="single"/>
              </w:rPr>
              <w:t xml:space="preserve">4. </w:t>
            </w:r>
            <w:r w:rsidR="00B61589" w:rsidRPr="00373944">
              <w:rPr>
                <w:rFonts w:ascii="Times New Roman" w:eastAsia="Times New Roman" w:hAnsi="Times New Roman" w:cs="Times New Roman"/>
                <w:sz w:val="22"/>
                <w:szCs w:val="22"/>
                <w:u w:val="single"/>
              </w:rPr>
              <w:t xml:space="preserve">Projekto </w:t>
            </w:r>
            <w:r w:rsidR="00B61589" w:rsidRPr="00373944">
              <w:rPr>
                <w:rFonts w:ascii="Times New Roman" w:eastAsia="Times New Roman" w:hAnsi="Times New Roman" w:cs="Times New Roman" w:hint="cs"/>
                <w:sz w:val="22"/>
                <w:szCs w:val="22"/>
                <w:u w:val="single"/>
              </w:rPr>
              <w:t>į</w:t>
            </w:r>
            <w:r w:rsidR="00B61589" w:rsidRPr="00373944">
              <w:rPr>
                <w:rFonts w:ascii="Times New Roman" w:eastAsia="Times New Roman" w:hAnsi="Times New Roman" w:cs="Times New Roman"/>
                <w:sz w:val="22"/>
                <w:szCs w:val="22"/>
                <w:u w:val="single"/>
              </w:rPr>
              <w:t>gyvendinimo metu sukurto naujo arba patobulinto kult</w:t>
            </w:r>
            <w:r w:rsidR="00B61589" w:rsidRPr="00373944">
              <w:rPr>
                <w:rFonts w:ascii="Times New Roman" w:eastAsia="Times New Roman" w:hAnsi="Times New Roman" w:cs="Times New Roman" w:hint="cs"/>
                <w:sz w:val="22"/>
                <w:szCs w:val="22"/>
                <w:u w:val="single"/>
              </w:rPr>
              <w:t>ū</w:t>
            </w:r>
            <w:r w:rsidR="00B61589" w:rsidRPr="00373944">
              <w:rPr>
                <w:rFonts w:ascii="Times New Roman" w:eastAsia="Times New Roman" w:hAnsi="Times New Roman" w:cs="Times New Roman"/>
                <w:sz w:val="22"/>
                <w:szCs w:val="22"/>
                <w:u w:val="single"/>
              </w:rPr>
              <w:t>ros ir k</w:t>
            </w:r>
            <w:r w:rsidR="00B61589" w:rsidRPr="00373944">
              <w:rPr>
                <w:rFonts w:ascii="Times New Roman" w:eastAsia="Times New Roman" w:hAnsi="Times New Roman" w:cs="Times New Roman" w:hint="cs"/>
                <w:sz w:val="22"/>
                <w:szCs w:val="22"/>
                <w:u w:val="single"/>
              </w:rPr>
              <w:t>ū</w:t>
            </w:r>
            <w:r w:rsidR="00B61589" w:rsidRPr="00373944">
              <w:rPr>
                <w:rFonts w:ascii="Times New Roman" w:eastAsia="Times New Roman" w:hAnsi="Times New Roman" w:cs="Times New Roman"/>
                <w:sz w:val="22"/>
                <w:szCs w:val="22"/>
                <w:u w:val="single"/>
              </w:rPr>
              <w:t>rybinio turinio ir (ar) formos produkto ir (ar) paslaugos naujumo lygis:</w:t>
            </w:r>
          </w:p>
          <w:p w14:paraId="3BB7272C" w14:textId="77777777" w:rsidR="00B61589" w:rsidRPr="00B61589" w:rsidRDefault="00B61589" w:rsidP="00B61589">
            <w:pPr>
              <w:rPr>
                <w:rFonts w:ascii="Times New Roman" w:eastAsia="Times New Roman" w:hAnsi="Times New Roman" w:cs="Times New Roman"/>
                <w:sz w:val="22"/>
                <w:szCs w:val="22"/>
              </w:rPr>
            </w:pPr>
          </w:p>
          <w:p w14:paraId="7C668F68" w14:textId="77777777" w:rsidR="00B61589" w:rsidRPr="00B61589" w:rsidRDefault="00B61589" w:rsidP="00B61589">
            <w:pPr>
              <w:rPr>
                <w:rFonts w:ascii="Times New Roman" w:eastAsia="Times New Roman" w:hAnsi="Times New Roman" w:cs="Times New Roman"/>
                <w:sz w:val="22"/>
                <w:szCs w:val="22"/>
              </w:rPr>
            </w:pPr>
            <w:r w:rsidRPr="00B61589">
              <w:rPr>
                <w:rFonts w:ascii="Times New Roman" w:eastAsia="Times New Roman" w:hAnsi="Times New Roman" w:cs="Times New Roman"/>
                <w:sz w:val="22"/>
                <w:szCs w:val="22"/>
              </w:rPr>
              <w:t>Pasi</w:t>
            </w:r>
            <w:r w:rsidRPr="00B61589">
              <w:rPr>
                <w:rFonts w:ascii="Times New Roman" w:eastAsia="Times New Roman" w:hAnsi="Times New Roman" w:cs="Times New Roman" w:hint="cs"/>
                <w:sz w:val="22"/>
                <w:szCs w:val="22"/>
              </w:rPr>
              <w:t>ū</w:t>
            </w:r>
            <w:r w:rsidRPr="00B61589">
              <w:rPr>
                <w:rFonts w:ascii="Times New Roman" w:eastAsia="Times New Roman" w:hAnsi="Times New Roman" w:cs="Times New Roman"/>
                <w:sz w:val="22"/>
                <w:szCs w:val="22"/>
              </w:rPr>
              <w:t>lymas: Skirti balus u</w:t>
            </w:r>
            <w:r w:rsidRPr="00B61589">
              <w:rPr>
                <w:rFonts w:ascii="Times New Roman" w:eastAsia="Times New Roman" w:hAnsi="Times New Roman" w:cs="Times New Roman" w:hint="cs"/>
                <w:sz w:val="22"/>
                <w:szCs w:val="22"/>
              </w:rPr>
              <w:t>ž</w:t>
            </w:r>
            <w:r w:rsidRPr="00B61589">
              <w:rPr>
                <w:rFonts w:ascii="Times New Roman" w:eastAsia="Times New Roman" w:hAnsi="Times New Roman" w:cs="Times New Roman"/>
                <w:sz w:val="22"/>
                <w:szCs w:val="22"/>
              </w:rPr>
              <w:t xml:space="preserve"> inovatyvi</w:t>
            </w:r>
            <w:r w:rsidRPr="00B61589">
              <w:rPr>
                <w:rFonts w:ascii="Times New Roman" w:eastAsia="Times New Roman" w:hAnsi="Times New Roman" w:cs="Times New Roman" w:hint="cs"/>
                <w:sz w:val="22"/>
                <w:szCs w:val="22"/>
              </w:rPr>
              <w:t>ų</w:t>
            </w:r>
            <w:r w:rsidRPr="00B61589">
              <w:rPr>
                <w:rFonts w:ascii="Times New Roman" w:eastAsia="Times New Roman" w:hAnsi="Times New Roman" w:cs="Times New Roman"/>
                <w:sz w:val="22"/>
                <w:szCs w:val="22"/>
              </w:rPr>
              <w:t xml:space="preserve"> produkt</w:t>
            </w:r>
            <w:r w:rsidRPr="00B61589">
              <w:rPr>
                <w:rFonts w:ascii="Times New Roman" w:eastAsia="Times New Roman" w:hAnsi="Times New Roman" w:cs="Times New Roman" w:hint="cs"/>
                <w:sz w:val="22"/>
                <w:szCs w:val="22"/>
              </w:rPr>
              <w:t>ų</w:t>
            </w:r>
            <w:r w:rsidRPr="00B61589">
              <w:rPr>
                <w:rFonts w:ascii="Times New Roman" w:eastAsia="Times New Roman" w:hAnsi="Times New Roman" w:cs="Times New Roman"/>
                <w:sz w:val="22"/>
                <w:szCs w:val="22"/>
              </w:rPr>
              <w:t xml:space="preserve"> suk</w:t>
            </w:r>
            <w:r w:rsidRPr="00B61589">
              <w:rPr>
                <w:rFonts w:ascii="Times New Roman" w:eastAsia="Times New Roman" w:hAnsi="Times New Roman" w:cs="Times New Roman" w:hint="cs"/>
                <w:sz w:val="22"/>
                <w:szCs w:val="22"/>
              </w:rPr>
              <w:t>ū</w:t>
            </w:r>
            <w:r w:rsidRPr="00B61589">
              <w:rPr>
                <w:rFonts w:ascii="Times New Roman" w:eastAsia="Times New Roman" w:hAnsi="Times New Roman" w:cs="Times New Roman"/>
                <w:sz w:val="22"/>
                <w:szCs w:val="22"/>
              </w:rPr>
              <w:t>rim</w:t>
            </w:r>
            <w:r w:rsidRPr="00B61589">
              <w:rPr>
                <w:rFonts w:ascii="Times New Roman" w:eastAsia="Times New Roman" w:hAnsi="Times New Roman" w:cs="Times New Roman" w:hint="cs"/>
                <w:sz w:val="22"/>
                <w:szCs w:val="22"/>
              </w:rPr>
              <w:t>ą</w:t>
            </w:r>
            <w:r w:rsidRPr="00B61589">
              <w:rPr>
                <w:rFonts w:ascii="Times New Roman" w:eastAsia="Times New Roman" w:hAnsi="Times New Roman" w:cs="Times New Roman"/>
                <w:sz w:val="22"/>
                <w:szCs w:val="22"/>
              </w:rPr>
              <w:t xml:space="preserve"> ar paslaug</w:t>
            </w:r>
            <w:r w:rsidRPr="00B61589">
              <w:rPr>
                <w:rFonts w:ascii="Times New Roman" w:eastAsia="Times New Roman" w:hAnsi="Times New Roman" w:cs="Times New Roman" w:hint="cs"/>
                <w:sz w:val="22"/>
                <w:szCs w:val="22"/>
              </w:rPr>
              <w:t>ų</w:t>
            </w:r>
            <w:r w:rsidRPr="00B61589">
              <w:rPr>
                <w:rFonts w:ascii="Times New Roman" w:eastAsia="Times New Roman" w:hAnsi="Times New Roman" w:cs="Times New Roman"/>
                <w:sz w:val="22"/>
                <w:szCs w:val="22"/>
              </w:rPr>
              <w:t xml:space="preserve"> sertifikavim</w:t>
            </w:r>
            <w:r w:rsidRPr="00B61589">
              <w:rPr>
                <w:rFonts w:ascii="Times New Roman" w:eastAsia="Times New Roman" w:hAnsi="Times New Roman" w:cs="Times New Roman" w:hint="cs"/>
                <w:sz w:val="22"/>
                <w:szCs w:val="22"/>
              </w:rPr>
              <w:t>ą</w:t>
            </w:r>
            <w:r w:rsidRPr="00B61589">
              <w:rPr>
                <w:rFonts w:ascii="Times New Roman" w:eastAsia="Times New Roman" w:hAnsi="Times New Roman" w:cs="Times New Roman"/>
                <w:sz w:val="22"/>
                <w:szCs w:val="22"/>
              </w:rPr>
              <w:t xml:space="preserve"> ar tarptautini</w:t>
            </w:r>
            <w:r w:rsidRPr="00B61589">
              <w:rPr>
                <w:rFonts w:ascii="Times New Roman" w:eastAsia="Times New Roman" w:hAnsi="Times New Roman" w:cs="Times New Roman" w:hint="cs"/>
                <w:sz w:val="22"/>
                <w:szCs w:val="22"/>
              </w:rPr>
              <w:t>ų</w:t>
            </w:r>
            <w:r w:rsidRPr="00B61589">
              <w:rPr>
                <w:rFonts w:ascii="Times New Roman" w:eastAsia="Times New Roman" w:hAnsi="Times New Roman" w:cs="Times New Roman"/>
                <w:sz w:val="22"/>
                <w:szCs w:val="22"/>
              </w:rPr>
              <w:t xml:space="preserve"> pripa</w:t>
            </w:r>
            <w:r w:rsidRPr="00B61589">
              <w:rPr>
                <w:rFonts w:ascii="Times New Roman" w:eastAsia="Times New Roman" w:hAnsi="Times New Roman" w:cs="Times New Roman" w:hint="cs"/>
                <w:sz w:val="22"/>
                <w:szCs w:val="22"/>
              </w:rPr>
              <w:t>ž</w:t>
            </w:r>
            <w:r w:rsidRPr="00B61589">
              <w:rPr>
                <w:rFonts w:ascii="Times New Roman" w:eastAsia="Times New Roman" w:hAnsi="Times New Roman" w:cs="Times New Roman"/>
                <w:sz w:val="22"/>
                <w:szCs w:val="22"/>
              </w:rPr>
              <w:t>inim</w:t>
            </w:r>
            <w:r w:rsidRPr="00B61589">
              <w:rPr>
                <w:rFonts w:ascii="Times New Roman" w:eastAsia="Times New Roman" w:hAnsi="Times New Roman" w:cs="Times New Roman" w:hint="cs"/>
                <w:sz w:val="22"/>
                <w:szCs w:val="22"/>
              </w:rPr>
              <w:t>ų</w:t>
            </w:r>
            <w:r w:rsidRPr="00B61589">
              <w:rPr>
                <w:rFonts w:ascii="Times New Roman" w:eastAsia="Times New Roman" w:hAnsi="Times New Roman" w:cs="Times New Roman"/>
                <w:sz w:val="22"/>
                <w:szCs w:val="22"/>
              </w:rPr>
              <w:t xml:space="preserve"> gavim</w:t>
            </w:r>
            <w:r w:rsidRPr="00B61589">
              <w:rPr>
                <w:rFonts w:ascii="Times New Roman" w:eastAsia="Times New Roman" w:hAnsi="Times New Roman" w:cs="Times New Roman" w:hint="cs"/>
                <w:sz w:val="22"/>
                <w:szCs w:val="22"/>
              </w:rPr>
              <w:t>ą</w:t>
            </w:r>
            <w:r w:rsidRPr="00B61589">
              <w:rPr>
                <w:rFonts w:ascii="Times New Roman" w:eastAsia="Times New Roman" w:hAnsi="Times New Roman" w:cs="Times New Roman"/>
                <w:sz w:val="22"/>
                <w:szCs w:val="22"/>
              </w:rPr>
              <w:t>.</w:t>
            </w:r>
          </w:p>
          <w:p w14:paraId="0598937A" w14:textId="77777777" w:rsidR="00B61589" w:rsidRPr="00B61589" w:rsidRDefault="00B61589" w:rsidP="00B61589">
            <w:pPr>
              <w:rPr>
                <w:rFonts w:ascii="Times New Roman" w:eastAsia="Times New Roman" w:hAnsi="Times New Roman" w:cs="Times New Roman"/>
                <w:sz w:val="22"/>
                <w:szCs w:val="22"/>
              </w:rPr>
            </w:pPr>
            <w:r w:rsidRPr="00B61589">
              <w:rPr>
                <w:rFonts w:ascii="Times New Roman" w:eastAsia="Times New Roman" w:hAnsi="Times New Roman" w:cs="Times New Roman"/>
                <w:sz w:val="22"/>
                <w:szCs w:val="22"/>
              </w:rPr>
              <w:t>Tai paskatins parei</w:t>
            </w:r>
            <w:r w:rsidRPr="00B61589">
              <w:rPr>
                <w:rFonts w:ascii="Times New Roman" w:eastAsia="Times New Roman" w:hAnsi="Times New Roman" w:cs="Times New Roman" w:hint="cs"/>
                <w:sz w:val="22"/>
                <w:szCs w:val="22"/>
              </w:rPr>
              <w:t>š</w:t>
            </w:r>
            <w:r w:rsidRPr="00B61589">
              <w:rPr>
                <w:rFonts w:ascii="Times New Roman" w:eastAsia="Times New Roman" w:hAnsi="Times New Roman" w:cs="Times New Roman"/>
                <w:sz w:val="22"/>
                <w:szCs w:val="22"/>
              </w:rPr>
              <w:t>k</w:t>
            </w:r>
            <w:r w:rsidRPr="00B61589">
              <w:rPr>
                <w:rFonts w:ascii="Times New Roman" w:eastAsia="Times New Roman" w:hAnsi="Times New Roman" w:cs="Times New Roman" w:hint="cs"/>
                <w:sz w:val="22"/>
                <w:szCs w:val="22"/>
              </w:rPr>
              <w:t>ė</w:t>
            </w:r>
            <w:r w:rsidRPr="00B61589">
              <w:rPr>
                <w:rFonts w:ascii="Times New Roman" w:eastAsia="Times New Roman" w:hAnsi="Times New Roman" w:cs="Times New Roman"/>
                <w:sz w:val="22"/>
                <w:szCs w:val="22"/>
              </w:rPr>
              <w:t>jus siekti auk</w:t>
            </w:r>
            <w:r w:rsidRPr="00B61589">
              <w:rPr>
                <w:rFonts w:ascii="Times New Roman" w:eastAsia="Times New Roman" w:hAnsi="Times New Roman" w:cs="Times New Roman" w:hint="cs"/>
                <w:sz w:val="22"/>
                <w:szCs w:val="22"/>
              </w:rPr>
              <w:t>š</w:t>
            </w:r>
            <w:r w:rsidRPr="00B61589">
              <w:rPr>
                <w:rFonts w:ascii="Times New Roman" w:eastAsia="Times New Roman" w:hAnsi="Times New Roman" w:cs="Times New Roman"/>
                <w:sz w:val="22"/>
                <w:szCs w:val="22"/>
              </w:rPr>
              <w:t>tesn</w:t>
            </w:r>
            <w:r w:rsidRPr="00B61589">
              <w:rPr>
                <w:rFonts w:ascii="Times New Roman" w:eastAsia="Times New Roman" w:hAnsi="Times New Roman" w:cs="Times New Roman" w:hint="cs"/>
                <w:sz w:val="22"/>
                <w:szCs w:val="22"/>
              </w:rPr>
              <w:t>ė</w:t>
            </w:r>
            <w:r w:rsidRPr="00B61589">
              <w:rPr>
                <w:rFonts w:ascii="Times New Roman" w:eastAsia="Times New Roman" w:hAnsi="Times New Roman" w:cs="Times New Roman"/>
                <w:sz w:val="22"/>
                <w:szCs w:val="22"/>
              </w:rPr>
              <w:t>s kokyb</w:t>
            </w:r>
            <w:r w:rsidRPr="00B61589">
              <w:rPr>
                <w:rFonts w:ascii="Times New Roman" w:eastAsia="Times New Roman" w:hAnsi="Times New Roman" w:cs="Times New Roman" w:hint="cs"/>
                <w:sz w:val="22"/>
                <w:szCs w:val="22"/>
              </w:rPr>
              <w:t>ė</w:t>
            </w:r>
            <w:r w:rsidRPr="00B61589">
              <w:rPr>
                <w:rFonts w:ascii="Times New Roman" w:eastAsia="Times New Roman" w:hAnsi="Times New Roman" w:cs="Times New Roman"/>
                <w:sz w:val="22"/>
                <w:szCs w:val="22"/>
              </w:rPr>
              <w:t>s ir tarptautinio pripa</w:t>
            </w:r>
            <w:r w:rsidRPr="00B61589">
              <w:rPr>
                <w:rFonts w:ascii="Times New Roman" w:eastAsia="Times New Roman" w:hAnsi="Times New Roman" w:cs="Times New Roman" w:hint="cs"/>
                <w:sz w:val="22"/>
                <w:szCs w:val="22"/>
              </w:rPr>
              <w:t>ž</w:t>
            </w:r>
            <w:r w:rsidRPr="00B61589">
              <w:rPr>
                <w:rFonts w:ascii="Times New Roman" w:eastAsia="Times New Roman" w:hAnsi="Times New Roman" w:cs="Times New Roman"/>
                <w:sz w:val="22"/>
                <w:szCs w:val="22"/>
              </w:rPr>
              <w:t>inimo j</w:t>
            </w:r>
            <w:r w:rsidRPr="00B61589">
              <w:rPr>
                <w:rFonts w:ascii="Times New Roman" w:eastAsia="Times New Roman" w:hAnsi="Times New Roman" w:cs="Times New Roman" w:hint="cs"/>
                <w:sz w:val="22"/>
                <w:szCs w:val="22"/>
              </w:rPr>
              <w:t>ų</w:t>
            </w:r>
            <w:r w:rsidRPr="00B61589">
              <w:rPr>
                <w:rFonts w:ascii="Times New Roman" w:eastAsia="Times New Roman" w:hAnsi="Times New Roman" w:cs="Times New Roman"/>
                <w:sz w:val="22"/>
                <w:szCs w:val="22"/>
              </w:rPr>
              <w:t xml:space="preserve"> kuriamiems produktams ar paslaugoms, didinant Lietuvos KKI sektoriaus konkurencingum</w:t>
            </w:r>
            <w:r w:rsidRPr="00B61589">
              <w:rPr>
                <w:rFonts w:ascii="Times New Roman" w:eastAsia="Times New Roman" w:hAnsi="Times New Roman" w:cs="Times New Roman" w:hint="cs"/>
                <w:sz w:val="22"/>
                <w:szCs w:val="22"/>
              </w:rPr>
              <w:t>ą</w:t>
            </w:r>
            <w:r w:rsidRPr="00B61589">
              <w:rPr>
                <w:rFonts w:ascii="Times New Roman" w:eastAsia="Times New Roman" w:hAnsi="Times New Roman" w:cs="Times New Roman"/>
                <w:sz w:val="22"/>
                <w:szCs w:val="22"/>
              </w:rPr>
              <w:t xml:space="preserve"> globaliu mastu.</w:t>
            </w:r>
          </w:p>
          <w:p w14:paraId="495E6B30" w14:textId="77777777" w:rsidR="00B61589" w:rsidRPr="00B61589" w:rsidRDefault="00B61589" w:rsidP="00B61589">
            <w:pPr>
              <w:rPr>
                <w:rFonts w:ascii="Times New Roman" w:eastAsia="Times New Roman" w:hAnsi="Times New Roman" w:cs="Times New Roman"/>
                <w:sz w:val="22"/>
                <w:szCs w:val="22"/>
              </w:rPr>
            </w:pPr>
          </w:p>
          <w:p w14:paraId="4642EF4C" w14:textId="77777777" w:rsidR="00B61589" w:rsidRPr="001A6642" w:rsidRDefault="00B61589" w:rsidP="00B61589">
            <w:pPr>
              <w:rPr>
                <w:rFonts w:ascii="Times New Roman" w:eastAsia="Times New Roman" w:hAnsi="Times New Roman" w:cs="Times New Roman"/>
                <w:sz w:val="22"/>
                <w:szCs w:val="22"/>
                <w:u w:val="single"/>
              </w:rPr>
            </w:pPr>
            <w:r w:rsidRPr="001A6642">
              <w:rPr>
                <w:rFonts w:ascii="Times New Roman" w:eastAsia="Times New Roman" w:hAnsi="Times New Roman" w:cs="Times New Roman"/>
                <w:sz w:val="22"/>
                <w:szCs w:val="22"/>
                <w:u w:val="single"/>
              </w:rPr>
              <w:t>Finansinis pasirengimas ir nuosavas ind</w:t>
            </w:r>
            <w:r w:rsidRPr="001A6642">
              <w:rPr>
                <w:rFonts w:ascii="Times New Roman" w:eastAsia="Times New Roman" w:hAnsi="Times New Roman" w:cs="Times New Roman" w:hint="cs"/>
                <w:sz w:val="22"/>
                <w:szCs w:val="22"/>
                <w:u w:val="single"/>
              </w:rPr>
              <w:t>ė</w:t>
            </w:r>
            <w:r w:rsidRPr="001A6642">
              <w:rPr>
                <w:rFonts w:ascii="Times New Roman" w:eastAsia="Times New Roman" w:hAnsi="Times New Roman" w:cs="Times New Roman"/>
                <w:sz w:val="22"/>
                <w:szCs w:val="22"/>
                <w:u w:val="single"/>
              </w:rPr>
              <w:t>lis:</w:t>
            </w:r>
          </w:p>
          <w:p w14:paraId="10E30ECE" w14:textId="77777777" w:rsidR="00B61589" w:rsidRPr="00B61589" w:rsidRDefault="00B61589" w:rsidP="00B61589">
            <w:pPr>
              <w:rPr>
                <w:rFonts w:ascii="Times New Roman" w:eastAsia="Times New Roman" w:hAnsi="Times New Roman" w:cs="Times New Roman"/>
                <w:sz w:val="22"/>
                <w:szCs w:val="22"/>
              </w:rPr>
            </w:pPr>
          </w:p>
          <w:p w14:paraId="71BBA04B" w14:textId="77777777" w:rsidR="00B61589" w:rsidRPr="00B61589" w:rsidRDefault="00B61589" w:rsidP="00B61589">
            <w:pPr>
              <w:rPr>
                <w:rFonts w:ascii="Times New Roman" w:eastAsia="Times New Roman" w:hAnsi="Times New Roman" w:cs="Times New Roman"/>
                <w:sz w:val="22"/>
                <w:szCs w:val="22"/>
              </w:rPr>
            </w:pPr>
            <w:r w:rsidRPr="00B61589">
              <w:rPr>
                <w:rFonts w:ascii="Times New Roman" w:eastAsia="Times New Roman" w:hAnsi="Times New Roman" w:cs="Times New Roman"/>
                <w:sz w:val="22"/>
                <w:szCs w:val="22"/>
              </w:rPr>
              <w:t>Pasi</w:t>
            </w:r>
            <w:r w:rsidRPr="00B61589">
              <w:rPr>
                <w:rFonts w:ascii="Times New Roman" w:eastAsia="Times New Roman" w:hAnsi="Times New Roman" w:cs="Times New Roman" w:hint="cs"/>
                <w:sz w:val="22"/>
                <w:szCs w:val="22"/>
              </w:rPr>
              <w:t>ū</w:t>
            </w:r>
            <w:r w:rsidRPr="00B61589">
              <w:rPr>
                <w:rFonts w:ascii="Times New Roman" w:eastAsia="Times New Roman" w:hAnsi="Times New Roman" w:cs="Times New Roman"/>
                <w:sz w:val="22"/>
                <w:szCs w:val="22"/>
              </w:rPr>
              <w:t>lymas: nustatyti papildomus balus u</w:t>
            </w:r>
            <w:r w:rsidRPr="00B61589">
              <w:rPr>
                <w:rFonts w:ascii="Times New Roman" w:eastAsia="Times New Roman" w:hAnsi="Times New Roman" w:cs="Times New Roman" w:hint="cs"/>
                <w:sz w:val="22"/>
                <w:szCs w:val="22"/>
              </w:rPr>
              <w:t>ž</w:t>
            </w:r>
            <w:r w:rsidRPr="00B61589">
              <w:rPr>
                <w:rFonts w:ascii="Times New Roman" w:eastAsia="Times New Roman" w:hAnsi="Times New Roman" w:cs="Times New Roman"/>
                <w:sz w:val="22"/>
                <w:szCs w:val="22"/>
              </w:rPr>
              <w:t xml:space="preserve"> parei</w:t>
            </w:r>
            <w:r w:rsidRPr="00B61589">
              <w:rPr>
                <w:rFonts w:ascii="Times New Roman" w:eastAsia="Times New Roman" w:hAnsi="Times New Roman" w:cs="Times New Roman" w:hint="cs"/>
                <w:sz w:val="22"/>
                <w:szCs w:val="22"/>
              </w:rPr>
              <w:t>š</w:t>
            </w:r>
            <w:r w:rsidRPr="00B61589">
              <w:rPr>
                <w:rFonts w:ascii="Times New Roman" w:eastAsia="Times New Roman" w:hAnsi="Times New Roman" w:cs="Times New Roman"/>
                <w:sz w:val="22"/>
                <w:szCs w:val="22"/>
              </w:rPr>
              <w:t>k</w:t>
            </w:r>
            <w:r w:rsidRPr="00B61589">
              <w:rPr>
                <w:rFonts w:ascii="Times New Roman" w:eastAsia="Times New Roman" w:hAnsi="Times New Roman" w:cs="Times New Roman" w:hint="cs"/>
                <w:sz w:val="22"/>
                <w:szCs w:val="22"/>
              </w:rPr>
              <w:t>ė</w:t>
            </w:r>
            <w:r w:rsidRPr="00B61589">
              <w:rPr>
                <w:rFonts w:ascii="Times New Roman" w:eastAsia="Times New Roman" w:hAnsi="Times New Roman" w:cs="Times New Roman"/>
                <w:sz w:val="22"/>
                <w:szCs w:val="22"/>
              </w:rPr>
              <w:t>jo ar partnerio pateiktus investicij</w:t>
            </w:r>
            <w:r w:rsidRPr="00B61589">
              <w:rPr>
                <w:rFonts w:ascii="Times New Roman" w:eastAsia="Times New Roman" w:hAnsi="Times New Roman" w:cs="Times New Roman" w:hint="cs"/>
                <w:sz w:val="22"/>
                <w:szCs w:val="22"/>
              </w:rPr>
              <w:t>ų</w:t>
            </w:r>
            <w:r w:rsidRPr="00B61589">
              <w:rPr>
                <w:rFonts w:ascii="Times New Roman" w:eastAsia="Times New Roman" w:hAnsi="Times New Roman" w:cs="Times New Roman"/>
                <w:sz w:val="22"/>
                <w:szCs w:val="22"/>
              </w:rPr>
              <w:t xml:space="preserve"> planus, kurie detaliai nurodo planuojam</w:t>
            </w:r>
            <w:r w:rsidRPr="00B61589">
              <w:rPr>
                <w:rFonts w:ascii="Times New Roman" w:eastAsia="Times New Roman" w:hAnsi="Times New Roman" w:cs="Times New Roman" w:hint="cs"/>
                <w:sz w:val="22"/>
                <w:szCs w:val="22"/>
              </w:rPr>
              <w:t>ą</w:t>
            </w:r>
            <w:r w:rsidRPr="00B61589">
              <w:rPr>
                <w:rFonts w:ascii="Times New Roman" w:eastAsia="Times New Roman" w:hAnsi="Times New Roman" w:cs="Times New Roman"/>
                <w:sz w:val="22"/>
                <w:szCs w:val="22"/>
              </w:rPr>
              <w:t xml:space="preserve"> nuosav</w:t>
            </w:r>
            <w:r w:rsidRPr="00B61589">
              <w:rPr>
                <w:rFonts w:ascii="Times New Roman" w:eastAsia="Times New Roman" w:hAnsi="Times New Roman" w:cs="Times New Roman" w:hint="cs"/>
                <w:sz w:val="22"/>
                <w:szCs w:val="22"/>
              </w:rPr>
              <w:t>ą</w:t>
            </w:r>
            <w:r w:rsidRPr="00B61589">
              <w:rPr>
                <w:rFonts w:ascii="Times New Roman" w:eastAsia="Times New Roman" w:hAnsi="Times New Roman" w:cs="Times New Roman"/>
                <w:sz w:val="22"/>
                <w:szCs w:val="22"/>
              </w:rPr>
              <w:t xml:space="preserve"> finansin</w:t>
            </w:r>
            <w:r w:rsidRPr="00B61589">
              <w:rPr>
                <w:rFonts w:ascii="Times New Roman" w:eastAsia="Times New Roman" w:hAnsi="Times New Roman" w:cs="Times New Roman" w:hint="cs"/>
                <w:sz w:val="22"/>
                <w:szCs w:val="22"/>
              </w:rPr>
              <w:t>į</w:t>
            </w:r>
            <w:r w:rsidRPr="00B61589">
              <w:rPr>
                <w:rFonts w:ascii="Times New Roman" w:eastAsia="Times New Roman" w:hAnsi="Times New Roman" w:cs="Times New Roman"/>
                <w:sz w:val="22"/>
                <w:szCs w:val="22"/>
              </w:rPr>
              <w:t xml:space="preserve"> ind</w:t>
            </w:r>
            <w:r w:rsidRPr="00B61589">
              <w:rPr>
                <w:rFonts w:ascii="Times New Roman" w:eastAsia="Times New Roman" w:hAnsi="Times New Roman" w:cs="Times New Roman" w:hint="cs"/>
                <w:sz w:val="22"/>
                <w:szCs w:val="22"/>
              </w:rPr>
              <w:t>ė</w:t>
            </w:r>
            <w:r w:rsidRPr="00B61589">
              <w:rPr>
                <w:rFonts w:ascii="Times New Roman" w:eastAsia="Times New Roman" w:hAnsi="Times New Roman" w:cs="Times New Roman"/>
                <w:sz w:val="22"/>
                <w:szCs w:val="22"/>
              </w:rPr>
              <w:t>l</w:t>
            </w:r>
            <w:r w:rsidRPr="00B61589">
              <w:rPr>
                <w:rFonts w:ascii="Times New Roman" w:eastAsia="Times New Roman" w:hAnsi="Times New Roman" w:cs="Times New Roman" w:hint="cs"/>
                <w:sz w:val="22"/>
                <w:szCs w:val="22"/>
              </w:rPr>
              <w:t>į</w:t>
            </w:r>
            <w:r w:rsidRPr="00B61589">
              <w:rPr>
                <w:rFonts w:ascii="Times New Roman" w:eastAsia="Times New Roman" w:hAnsi="Times New Roman" w:cs="Times New Roman"/>
                <w:sz w:val="22"/>
                <w:szCs w:val="22"/>
              </w:rPr>
              <w:t>.</w:t>
            </w:r>
          </w:p>
          <w:p w14:paraId="46014492" w14:textId="77777777" w:rsidR="00B61589" w:rsidRPr="00B61589" w:rsidRDefault="00B61589" w:rsidP="00B61589">
            <w:pPr>
              <w:rPr>
                <w:rFonts w:ascii="Times New Roman" w:eastAsia="Times New Roman" w:hAnsi="Times New Roman" w:cs="Times New Roman"/>
                <w:sz w:val="22"/>
                <w:szCs w:val="22"/>
              </w:rPr>
            </w:pPr>
            <w:r w:rsidRPr="00B61589">
              <w:rPr>
                <w:rFonts w:ascii="Times New Roman" w:eastAsia="Times New Roman" w:hAnsi="Times New Roman" w:cs="Times New Roman"/>
                <w:sz w:val="22"/>
                <w:szCs w:val="22"/>
              </w:rPr>
              <w:t>Tai paskatins parei</w:t>
            </w:r>
            <w:r w:rsidRPr="00B61589">
              <w:rPr>
                <w:rFonts w:ascii="Times New Roman" w:eastAsia="Times New Roman" w:hAnsi="Times New Roman" w:cs="Times New Roman" w:hint="cs"/>
                <w:sz w:val="22"/>
                <w:szCs w:val="22"/>
              </w:rPr>
              <w:t>š</w:t>
            </w:r>
            <w:r w:rsidRPr="00B61589">
              <w:rPr>
                <w:rFonts w:ascii="Times New Roman" w:eastAsia="Times New Roman" w:hAnsi="Times New Roman" w:cs="Times New Roman"/>
                <w:sz w:val="22"/>
                <w:szCs w:val="22"/>
              </w:rPr>
              <w:t>k</w:t>
            </w:r>
            <w:r w:rsidRPr="00B61589">
              <w:rPr>
                <w:rFonts w:ascii="Times New Roman" w:eastAsia="Times New Roman" w:hAnsi="Times New Roman" w:cs="Times New Roman" w:hint="cs"/>
                <w:sz w:val="22"/>
                <w:szCs w:val="22"/>
              </w:rPr>
              <w:t>ė</w:t>
            </w:r>
            <w:r w:rsidRPr="00B61589">
              <w:rPr>
                <w:rFonts w:ascii="Times New Roman" w:eastAsia="Times New Roman" w:hAnsi="Times New Roman" w:cs="Times New Roman"/>
                <w:sz w:val="22"/>
                <w:szCs w:val="22"/>
              </w:rPr>
              <w:t>jus atsakingiau planuoti savo finansinius i</w:t>
            </w:r>
            <w:r w:rsidRPr="00B61589">
              <w:rPr>
                <w:rFonts w:ascii="Times New Roman" w:eastAsia="Times New Roman" w:hAnsi="Times New Roman" w:cs="Times New Roman" w:hint="cs"/>
                <w:sz w:val="22"/>
                <w:szCs w:val="22"/>
              </w:rPr>
              <w:t>š</w:t>
            </w:r>
            <w:r w:rsidRPr="00B61589">
              <w:rPr>
                <w:rFonts w:ascii="Times New Roman" w:eastAsia="Times New Roman" w:hAnsi="Times New Roman" w:cs="Times New Roman"/>
                <w:sz w:val="22"/>
                <w:szCs w:val="22"/>
              </w:rPr>
              <w:t>teklius ir padidins j</w:t>
            </w:r>
            <w:r w:rsidRPr="00B61589">
              <w:rPr>
                <w:rFonts w:ascii="Times New Roman" w:eastAsia="Times New Roman" w:hAnsi="Times New Roman" w:cs="Times New Roman" w:hint="cs"/>
                <w:sz w:val="22"/>
                <w:szCs w:val="22"/>
              </w:rPr>
              <w:t>ų</w:t>
            </w:r>
            <w:r w:rsidRPr="00B61589">
              <w:rPr>
                <w:rFonts w:ascii="Times New Roman" w:eastAsia="Times New Roman" w:hAnsi="Times New Roman" w:cs="Times New Roman"/>
                <w:sz w:val="22"/>
                <w:szCs w:val="22"/>
              </w:rPr>
              <w:t xml:space="preserve"> geb</w:t>
            </w:r>
            <w:r w:rsidRPr="00B61589">
              <w:rPr>
                <w:rFonts w:ascii="Times New Roman" w:eastAsia="Times New Roman" w:hAnsi="Times New Roman" w:cs="Times New Roman" w:hint="cs"/>
                <w:sz w:val="22"/>
                <w:szCs w:val="22"/>
              </w:rPr>
              <w:t>ė</w:t>
            </w:r>
            <w:r w:rsidRPr="00B61589">
              <w:rPr>
                <w:rFonts w:ascii="Times New Roman" w:eastAsia="Times New Roman" w:hAnsi="Times New Roman" w:cs="Times New Roman"/>
                <w:sz w:val="22"/>
                <w:szCs w:val="22"/>
              </w:rPr>
              <w:t>jim</w:t>
            </w:r>
            <w:r w:rsidRPr="00B61589">
              <w:rPr>
                <w:rFonts w:ascii="Times New Roman" w:eastAsia="Times New Roman" w:hAnsi="Times New Roman" w:cs="Times New Roman" w:hint="cs"/>
                <w:sz w:val="22"/>
                <w:szCs w:val="22"/>
              </w:rPr>
              <w:t>ą</w:t>
            </w:r>
            <w:r w:rsidRPr="00B61589">
              <w:rPr>
                <w:rFonts w:ascii="Times New Roman" w:eastAsia="Times New Roman" w:hAnsi="Times New Roman" w:cs="Times New Roman"/>
                <w:sz w:val="22"/>
                <w:szCs w:val="22"/>
              </w:rPr>
              <w:t xml:space="preserve"> efektyviau vykdyti projektus.</w:t>
            </w:r>
          </w:p>
          <w:p w14:paraId="39B08176" w14:textId="77777777" w:rsidR="00B61589" w:rsidRDefault="00B61589" w:rsidP="00B61589">
            <w:pPr>
              <w:rPr>
                <w:rFonts w:ascii="Times New Roman" w:eastAsia="Times New Roman" w:hAnsi="Times New Roman" w:cs="Times New Roman"/>
                <w:sz w:val="22"/>
                <w:szCs w:val="22"/>
              </w:rPr>
            </w:pPr>
          </w:p>
          <w:p w14:paraId="43635F56" w14:textId="77777777" w:rsidR="00B61589" w:rsidRPr="00724528" w:rsidRDefault="00B61589" w:rsidP="00B61589">
            <w:pPr>
              <w:rPr>
                <w:rFonts w:ascii="Times New Roman" w:eastAsia="Times New Roman" w:hAnsi="Times New Roman" w:cs="Times New Roman"/>
                <w:sz w:val="22"/>
                <w:szCs w:val="22"/>
                <w:u w:val="single"/>
              </w:rPr>
            </w:pPr>
            <w:r w:rsidRPr="00724528">
              <w:rPr>
                <w:rFonts w:ascii="Times New Roman" w:eastAsia="Times New Roman" w:hAnsi="Times New Roman" w:cs="Times New Roman"/>
                <w:sz w:val="22"/>
                <w:szCs w:val="22"/>
                <w:u w:val="single"/>
              </w:rPr>
              <w:t>Papildomai:</w:t>
            </w:r>
          </w:p>
          <w:p w14:paraId="23B12F35" w14:textId="77777777" w:rsidR="00724528" w:rsidRPr="00B61589" w:rsidRDefault="00724528" w:rsidP="00B61589">
            <w:pPr>
              <w:rPr>
                <w:rFonts w:ascii="Times New Roman" w:eastAsia="Times New Roman" w:hAnsi="Times New Roman" w:cs="Times New Roman"/>
                <w:sz w:val="22"/>
                <w:szCs w:val="22"/>
              </w:rPr>
            </w:pPr>
          </w:p>
          <w:p w14:paraId="564D4D6B" w14:textId="77777777" w:rsidR="00B61589" w:rsidRDefault="00B61589" w:rsidP="00B61589">
            <w:pPr>
              <w:rPr>
                <w:rFonts w:ascii="Times New Roman" w:eastAsia="Times New Roman" w:hAnsi="Times New Roman" w:cs="Times New Roman"/>
                <w:sz w:val="22"/>
                <w:szCs w:val="22"/>
              </w:rPr>
            </w:pPr>
            <w:r w:rsidRPr="00B61589">
              <w:rPr>
                <w:rFonts w:ascii="Times New Roman" w:eastAsia="Times New Roman" w:hAnsi="Times New Roman" w:cs="Times New Roman" w:hint="cs"/>
                <w:sz w:val="22"/>
                <w:szCs w:val="22"/>
              </w:rPr>
              <w:t>Į</w:t>
            </w:r>
            <w:r w:rsidRPr="00B61589">
              <w:rPr>
                <w:rFonts w:ascii="Times New Roman" w:eastAsia="Times New Roman" w:hAnsi="Times New Roman" w:cs="Times New Roman"/>
                <w:sz w:val="22"/>
                <w:szCs w:val="22"/>
              </w:rPr>
              <w:t>traukti papildomus kriterijus, kurie skatint</w:t>
            </w:r>
            <w:r w:rsidRPr="00B61589">
              <w:rPr>
                <w:rFonts w:ascii="Times New Roman" w:eastAsia="Times New Roman" w:hAnsi="Times New Roman" w:cs="Times New Roman" w:hint="cs"/>
                <w:sz w:val="22"/>
                <w:szCs w:val="22"/>
              </w:rPr>
              <w:t>ų</w:t>
            </w:r>
            <w:r w:rsidRPr="00B61589">
              <w:rPr>
                <w:rFonts w:ascii="Times New Roman" w:eastAsia="Times New Roman" w:hAnsi="Times New Roman" w:cs="Times New Roman"/>
                <w:sz w:val="22"/>
                <w:szCs w:val="22"/>
              </w:rPr>
              <w:t xml:space="preserve"> bendradarbiavim</w:t>
            </w:r>
            <w:r w:rsidRPr="00B61589">
              <w:rPr>
                <w:rFonts w:ascii="Times New Roman" w:eastAsia="Times New Roman" w:hAnsi="Times New Roman" w:cs="Times New Roman" w:hint="cs"/>
                <w:sz w:val="22"/>
                <w:szCs w:val="22"/>
              </w:rPr>
              <w:t>ą</w:t>
            </w:r>
            <w:r w:rsidRPr="00B61589">
              <w:rPr>
                <w:rFonts w:ascii="Times New Roman" w:eastAsia="Times New Roman" w:hAnsi="Times New Roman" w:cs="Times New Roman"/>
                <w:sz w:val="22"/>
                <w:szCs w:val="22"/>
              </w:rPr>
              <w:t xml:space="preserve"> tarp ma</w:t>
            </w:r>
            <w:r w:rsidRPr="00B61589">
              <w:rPr>
                <w:rFonts w:ascii="Times New Roman" w:eastAsia="Times New Roman" w:hAnsi="Times New Roman" w:cs="Times New Roman" w:hint="cs"/>
                <w:sz w:val="22"/>
                <w:szCs w:val="22"/>
              </w:rPr>
              <w:t>žų</w:t>
            </w:r>
            <w:r w:rsidRPr="00B61589">
              <w:rPr>
                <w:rFonts w:ascii="Times New Roman" w:eastAsia="Times New Roman" w:hAnsi="Times New Roman" w:cs="Times New Roman"/>
                <w:sz w:val="22"/>
                <w:szCs w:val="22"/>
              </w:rPr>
              <w:t xml:space="preserve"> ir dideli</w:t>
            </w:r>
            <w:r w:rsidRPr="00B61589">
              <w:rPr>
                <w:rFonts w:ascii="Times New Roman" w:eastAsia="Times New Roman" w:hAnsi="Times New Roman" w:cs="Times New Roman" w:hint="cs"/>
                <w:sz w:val="22"/>
                <w:szCs w:val="22"/>
              </w:rPr>
              <w:t>ų</w:t>
            </w:r>
            <w:r w:rsidRPr="00B61589">
              <w:rPr>
                <w:rFonts w:ascii="Times New Roman" w:eastAsia="Times New Roman" w:hAnsi="Times New Roman" w:cs="Times New Roman"/>
                <w:sz w:val="22"/>
                <w:szCs w:val="22"/>
              </w:rPr>
              <w:t xml:space="preserve"> KKI </w:t>
            </w:r>
            <w:r w:rsidRPr="00B61589">
              <w:rPr>
                <w:rFonts w:ascii="Times New Roman" w:eastAsia="Times New Roman" w:hAnsi="Times New Roman" w:cs="Times New Roman" w:hint="cs"/>
                <w:sz w:val="22"/>
                <w:szCs w:val="22"/>
              </w:rPr>
              <w:t>į</w:t>
            </w:r>
            <w:r w:rsidRPr="00B61589">
              <w:rPr>
                <w:rFonts w:ascii="Times New Roman" w:eastAsia="Times New Roman" w:hAnsi="Times New Roman" w:cs="Times New Roman"/>
                <w:sz w:val="22"/>
                <w:szCs w:val="22"/>
              </w:rPr>
              <w:t>moni</w:t>
            </w:r>
            <w:r w:rsidRPr="00B61589">
              <w:rPr>
                <w:rFonts w:ascii="Times New Roman" w:eastAsia="Times New Roman" w:hAnsi="Times New Roman" w:cs="Times New Roman" w:hint="cs"/>
                <w:sz w:val="22"/>
                <w:szCs w:val="22"/>
              </w:rPr>
              <w:t>ų</w:t>
            </w:r>
            <w:r w:rsidRPr="00B61589">
              <w:rPr>
                <w:rFonts w:ascii="Times New Roman" w:eastAsia="Times New Roman" w:hAnsi="Times New Roman" w:cs="Times New Roman"/>
                <w:sz w:val="22"/>
                <w:szCs w:val="22"/>
              </w:rPr>
              <w:t>, siekiant dalintis ger</w:t>
            </w:r>
            <w:r w:rsidRPr="00B61589">
              <w:rPr>
                <w:rFonts w:ascii="Times New Roman" w:eastAsia="Times New Roman" w:hAnsi="Times New Roman" w:cs="Times New Roman" w:hint="cs"/>
                <w:sz w:val="22"/>
                <w:szCs w:val="22"/>
              </w:rPr>
              <w:t>ą</w:t>
            </w:r>
            <w:r w:rsidRPr="00B61589">
              <w:rPr>
                <w:rFonts w:ascii="Times New Roman" w:eastAsia="Times New Roman" w:hAnsi="Times New Roman" w:cs="Times New Roman"/>
                <w:sz w:val="22"/>
                <w:szCs w:val="22"/>
              </w:rPr>
              <w:t>ja praktika ir skatinti ma</w:t>
            </w:r>
            <w:r w:rsidRPr="00B61589">
              <w:rPr>
                <w:rFonts w:ascii="Times New Roman" w:eastAsia="Times New Roman" w:hAnsi="Times New Roman" w:cs="Times New Roman" w:hint="cs"/>
                <w:sz w:val="22"/>
                <w:szCs w:val="22"/>
              </w:rPr>
              <w:t>ž</w:t>
            </w:r>
            <w:r w:rsidRPr="00B61589">
              <w:rPr>
                <w:rFonts w:ascii="Times New Roman" w:eastAsia="Times New Roman" w:hAnsi="Times New Roman" w:cs="Times New Roman"/>
                <w:sz w:val="22"/>
                <w:szCs w:val="22"/>
              </w:rPr>
              <w:t>esni</w:t>
            </w:r>
            <w:r w:rsidRPr="00B61589">
              <w:rPr>
                <w:rFonts w:ascii="Times New Roman" w:eastAsia="Times New Roman" w:hAnsi="Times New Roman" w:cs="Times New Roman" w:hint="cs"/>
                <w:sz w:val="22"/>
                <w:szCs w:val="22"/>
              </w:rPr>
              <w:t>ų</w:t>
            </w:r>
            <w:r w:rsidRPr="00B61589">
              <w:rPr>
                <w:rFonts w:ascii="Times New Roman" w:eastAsia="Times New Roman" w:hAnsi="Times New Roman" w:cs="Times New Roman"/>
                <w:sz w:val="22"/>
                <w:szCs w:val="22"/>
              </w:rPr>
              <w:t xml:space="preserve"> </w:t>
            </w:r>
            <w:r w:rsidRPr="00B61589">
              <w:rPr>
                <w:rFonts w:ascii="Times New Roman" w:eastAsia="Times New Roman" w:hAnsi="Times New Roman" w:cs="Times New Roman" w:hint="cs"/>
                <w:sz w:val="22"/>
                <w:szCs w:val="22"/>
              </w:rPr>
              <w:t>į</w:t>
            </w:r>
            <w:r w:rsidRPr="00B61589">
              <w:rPr>
                <w:rFonts w:ascii="Times New Roman" w:eastAsia="Times New Roman" w:hAnsi="Times New Roman" w:cs="Times New Roman"/>
                <w:sz w:val="22"/>
                <w:szCs w:val="22"/>
              </w:rPr>
              <w:t>moni</w:t>
            </w:r>
            <w:r w:rsidRPr="00B61589">
              <w:rPr>
                <w:rFonts w:ascii="Times New Roman" w:eastAsia="Times New Roman" w:hAnsi="Times New Roman" w:cs="Times New Roman" w:hint="cs"/>
                <w:sz w:val="22"/>
                <w:szCs w:val="22"/>
              </w:rPr>
              <w:t>ų</w:t>
            </w:r>
            <w:r w:rsidRPr="00B61589">
              <w:rPr>
                <w:rFonts w:ascii="Times New Roman" w:eastAsia="Times New Roman" w:hAnsi="Times New Roman" w:cs="Times New Roman"/>
                <w:sz w:val="22"/>
                <w:szCs w:val="22"/>
              </w:rPr>
              <w:t xml:space="preserve"> augim</w:t>
            </w:r>
            <w:r w:rsidRPr="00B61589">
              <w:rPr>
                <w:rFonts w:ascii="Times New Roman" w:eastAsia="Times New Roman" w:hAnsi="Times New Roman" w:cs="Times New Roman" w:hint="cs"/>
                <w:sz w:val="22"/>
                <w:szCs w:val="22"/>
              </w:rPr>
              <w:t>ą</w:t>
            </w:r>
            <w:r w:rsidRPr="00B61589">
              <w:rPr>
                <w:rFonts w:ascii="Times New Roman" w:eastAsia="Times New Roman" w:hAnsi="Times New Roman" w:cs="Times New Roman"/>
                <w:sz w:val="22"/>
                <w:szCs w:val="22"/>
              </w:rPr>
              <w:t xml:space="preserve"> bei konkurencingum</w:t>
            </w:r>
            <w:r w:rsidRPr="00B61589">
              <w:rPr>
                <w:rFonts w:ascii="Times New Roman" w:eastAsia="Times New Roman" w:hAnsi="Times New Roman" w:cs="Times New Roman" w:hint="cs"/>
                <w:sz w:val="22"/>
                <w:szCs w:val="22"/>
              </w:rPr>
              <w:t>ą</w:t>
            </w:r>
            <w:r w:rsidRPr="00B61589">
              <w:rPr>
                <w:rFonts w:ascii="Times New Roman" w:eastAsia="Times New Roman" w:hAnsi="Times New Roman" w:cs="Times New Roman"/>
                <w:sz w:val="22"/>
                <w:szCs w:val="22"/>
              </w:rPr>
              <w:t>.</w:t>
            </w:r>
          </w:p>
          <w:p w14:paraId="6AF09A29" w14:textId="77777777" w:rsidR="00724528" w:rsidRDefault="00724528" w:rsidP="00B61589">
            <w:pPr>
              <w:rPr>
                <w:rFonts w:ascii="Times New Roman" w:eastAsia="Times New Roman" w:hAnsi="Times New Roman" w:cs="Times New Roman"/>
                <w:sz w:val="22"/>
                <w:szCs w:val="22"/>
              </w:rPr>
            </w:pPr>
          </w:p>
          <w:p w14:paraId="59EF3C54" w14:textId="77777777" w:rsidR="002F07CF" w:rsidRDefault="002F07CF" w:rsidP="00B61589">
            <w:pPr>
              <w:rPr>
                <w:rFonts w:ascii="Times New Roman" w:eastAsia="Times New Roman" w:hAnsi="Times New Roman" w:cs="Times New Roman"/>
                <w:sz w:val="22"/>
                <w:szCs w:val="22"/>
              </w:rPr>
            </w:pPr>
          </w:p>
          <w:p w14:paraId="3D9278C5" w14:textId="77777777" w:rsidR="002F07CF" w:rsidRDefault="002F07CF" w:rsidP="00B61589">
            <w:pPr>
              <w:rPr>
                <w:rFonts w:ascii="Times New Roman" w:eastAsia="Times New Roman" w:hAnsi="Times New Roman" w:cs="Times New Roman"/>
                <w:sz w:val="22"/>
                <w:szCs w:val="22"/>
              </w:rPr>
            </w:pPr>
          </w:p>
          <w:p w14:paraId="45055008" w14:textId="77777777" w:rsidR="002F07CF" w:rsidRDefault="002F07CF" w:rsidP="00B61589">
            <w:pPr>
              <w:rPr>
                <w:rFonts w:ascii="Times New Roman" w:eastAsia="Times New Roman" w:hAnsi="Times New Roman" w:cs="Times New Roman"/>
                <w:sz w:val="22"/>
                <w:szCs w:val="22"/>
              </w:rPr>
            </w:pPr>
          </w:p>
          <w:p w14:paraId="0D35CEFC" w14:textId="77777777" w:rsidR="002F07CF" w:rsidRPr="00B61589" w:rsidRDefault="002F07CF" w:rsidP="00B61589">
            <w:pPr>
              <w:rPr>
                <w:rFonts w:ascii="Times New Roman" w:eastAsia="Times New Roman" w:hAnsi="Times New Roman" w:cs="Times New Roman"/>
                <w:sz w:val="22"/>
                <w:szCs w:val="22"/>
              </w:rPr>
            </w:pPr>
          </w:p>
          <w:p w14:paraId="6E9FE047" w14:textId="77777777" w:rsidR="00B61589" w:rsidRDefault="00B61589" w:rsidP="00B61589">
            <w:pPr>
              <w:rPr>
                <w:rFonts w:ascii="Times New Roman" w:eastAsia="Times New Roman" w:hAnsi="Times New Roman" w:cs="Times New Roman"/>
                <w:sz w:val="22"/>
                <w:szCs w:val="22"/>
              </w:rPr>
            </w:pPr>
            <w:r w:rsidRPr="00B61589">
              <w:rPr>
                <w:rFonts w:ascii="Times New Roman" w:eastAsia="Times New Roman" w:hAnsi="Times New Roman" w:cs="Times New Roman"/>
                <w:sz w:val="22"/>
                <w:szCs w:val="22"/>
              </w:rPr>
              <w:t>Nustatyti ai</w:t>
            </w:r>
            <w:r w:rsidRPr="00B61589">
              <w:rPr>
                <w:rFonts w:ascii="Times New Roman" w:eastAsia="Times New Roman" w:hAnsi="Times New Roman" w:cs="Times New Roman" w:hint="cs"/>
                <w:sz w:val="22"/>
                <w:szCs w:val="22"/>
              </w:rPr>
              <w:t>š</w:t>
            </w:r>
            <w:r w:rsidRPr="00B61589">
              <w:rPr>
                <w:rFonts w:ascii="Times New Roman" w:eastAsia="Times New Roman" w:hAnsi="Times New Roman" w:cs="Times New Roman"/>
                <w:sz w:val="22"/>
                <w:szCs w:val="22"/>
              </w:rPr>
              <w:t>kius vertinimo kriterijus ir atitikties rodiklius, kad b</w:t>
            </w:r>
            <w:r w:rsidRPr="00B61589">
              <w:rPr>
                <w:rFonts w:ascii="Times New Roman" w:eastAsia="Times New Roman" w:hAnsi="Times New Roman" w:cs="Times New Roman" w:hint="cs"/>
                <w:sz w:val="22"/>
                <w:szCs w:val="22"/>
              </w:rPr>
              <w:t>ū</w:t>
            </w:r>
            <w:r w:rsidRPr="00B61589">
              <w:rPr>
                <w:rFonts w:ascii="Times New Roman" w:eastAsia="Times New Roman" w:hAnsi="Times New Roman" w:cs="Times New Roman"/>
                <w:sz w:val="22"/>
                <w:szCs w:val="22"/>
              </w:rPr>
              <w:t>t</w:t>
            </w:r>
            <w:r w:rsidRPr="00B61589">
              <w:rPr>
                <w:rFonts w:ascii="Times New Roman" w:eastAsia="Times New Roman" w:hAnsi="Times New Roman" w:cs="Times New Roman" w:hint="cs"/>
                <w:sz w:val="22"/>
                <w:szCs w:val="22"/>
              </w:rPr>
              <w:t>ų</w:t>
            </w:r>
            <w:r w:rsidRPr="00B61589">
              <w:rPr>
                <w:rFonts w:ascii="Times New Roman" w:eastAsia="Times New Roman" w:hAnsi="Times New Roman" w:cs="Times New Roman"/>
                <w:sz w:val="22"/>
                <w:szCs w:val="22"/>
              </w:rPr>
              <w:t xml:space="preserve"> lengviau sekti ir vertinti projekt</w:t>
            </w:r>
            <w:r w:rsidRPr="00B61589">
              <w:rPr>
                <w:rFonts w:ascii="Times New Roman" w:eastAsia="Times New Roman" w:hAnsi="Times New Roman" w:cs="Times New Roman" w:hint="cs"/>
                <w:sz w:val="22"/>
                <w:szCs w:val="22"/>
              </w:rPr>
              <w:t>ų</w:t>
            </w:r>
            <w:r w:rsidRPr="00B61589">
              <w:rPr>
                <w:rFonts w:ascii="Times New Roman" w:eastAsia="Times New Roman" w:hAnsi="Times New Roman" w:cs="Times New Roman"/>
                <w:sz w:val="22"/>
                <w:szCs w:val="22"/>
              </w:rPr>
              <w:t xml:space="preserve"> eig</w:t>
            </w:r>
            <w:r w:rsidRPr="00B61589">
              <w:rPr>
                <w:rFonts w:ascii="Times New Roman" w:eastAsia="Times New Roman" w:hAnsi="Times New Roman" w:cs="Times New Roman" w:hint="cs"/>
                <w:sz w:val="22"/>
                <w:szCs w:val="22"/>
              </w:rPr>
              <w:t>ą</w:t>
            </w:r>
            <w:r w:rsidRPr="00B61589">
              <w:rPr>
                <w:rFonts w:ascii="Times New Roman" w:eastAsia="Times New Roman" w:hAnsi="Times New Roman" w:cs="Times New Roman"/>
                <w:sz w:val="22"/>
                <w:szCs w:val="22"/>
              </w:rPr>
              <w:t xml:space="preserve"> bei pasiektus rezultatus.</w:t>
            </w:r>
          </w:p>
          <w:p w14:paraId="17038927" w14:textId="77777777" w:rsidR="00724528" w:rsidRDefault="00724528" w:rsidP="00B61589">
            <w:pPr>
              <w:rPr>
                <w:rFonts w:ascii="Times New Roman" w:eastAsia="Times New Roman" w:hAnsi="Times New Roman" w:cs="Times New Roman"/>
                <w:sz w:val="22"/>
                <w:szCs w:val="22"/>
              </w:rPr>
            </w:pPr>
          </w:p>
          <w:p w14:paraId="5E4CB948" w14:textId="77777777" w:rsidR="002F07CF" w:rsidRDefault="002F07CF" w:rsidP="00B61589">
            <w:pPr>
              <w:rPr>
                <w:rFonts w:ascii="Times New Roman" w:eastAsia="Times New Roman" w:hAnsi="Times New Roman" w:cs="Times New Roman"/>
                <w:sz w:val="22"/>
                <w:szCs w:val="22"/>
              </w:rPr>
            </w:pPr>
          </w:p>
          <w:p w14:paraId="042C2267" w14:textId="77777777" w:rsidR="00AE39E7" w:rsidRDefault="00AE39E7" w:rsidP="00B61589">
            <w:pPr>
              <w:rPr>
                <w:rFonts w:ascii="Times New Roman" w:eastAsia="Times New Roman" w:hAnsi="Times New Roman" w:cs="Times New Roman"/>
                <w:sz w:val="22"/>
                <w:szCs w:val="22"/>
              </w:rPr>
            </w:pPr>
          </w:p>
          <w:p w14:paraId="596563AF" w14:textId="77777777" w:rsidR="00AE39E7" w:rsidRDefault="00AE39E7" w:rsidP="00B61589">
            <w:pPr>
              <w:rPr>
                <w:rFonts w:ascii="Times New Roman" w:eastAsia="Times New Roman" w:hAnsi="Times New Roman" w:cs="Times New Roman"/>
                <w:sz w:val="22"/>
                <w:szCs w:val="22"/>
              </w:rPr>
            </w:pPr>
          </w:p>
          <w:p w14:paraId="2E73236E" w14:textId="77777777" w:rsidR="00AE39E7" w:rsidRDefault="00AE39E7" w:rsidP="00B61589">
            <w:pPr>
              <w:rPr>
                <w:rFonts w:ascii="Times New Roman" w:eastAsia="Times New Roman" w:hAnsi="Times New Roman" w:cs="Times New Roman"/>
                <w:sz w:val="22"/>
                <w:szCs w:val="22"/>
              </w:rPr>
            </w:pPr>
          </w:p>
          <w:p w14:paraId="64719BF7" w14:textId="77777777" w:rsidR="00ED6275" w:rsidRPr="00B61589" w:rsidRDefault="00ED6275" w:rsidP="00B61589">
            <w:pPr>
              <w:rPr>
                <w:rFonts w:ascii="Times New Roman" w:eastAsia="Times New Roman" w:hAnsi="Times New Roman" w:cs="Times New Roman"/>
                <w:sz w:val="22"/>
                <w:szCs w:val="22"/>
              </w:rPr>
            </w:pPr>
          </w:p>
          <w:p w14:paraId="072A40F3" w14:textId="066BFEE7" w:rsidR="00497B78" w:rsidRPr="00D704FA" w:rsidRDefault="00B61589" w:rsidP="00B61589">
            <w:pPr>
              <w:rPr>
                <w:rFonts w:ascii="Times New Roman" w:eastAsia="Times New Roman" w:hAnsi="Times New Roman" w:cs="Times New Roman"/>
                <w:sz w:val="22"/>
                <w:szCs w:val="22"/>
              </w:rPr>
            </w:pPr>
            <w:r w:rsidRPr="00B61589">
              <w:rPr>
                <w:rFonts w:ascii="Times New Roman" w:eastAsia="Times New Roman" w:hAnsi="Times New Roman" w:cs="Times New Roman"/>
                <w:sz w:val="22"/>
                <w:szCs w:val="22"/>
              </w:rPr>
              <w:t>Skirti papildom</w:t>
            </w:r>
            <w:r w:rsidRPr="00B61589">
              <w:rPr>
                <w:rFonts w:ascii="Times New Roman" w:eastAsia="Times New Roman" w:hAnsi="Times New Roman" w:cs="Times New Roman" w:hint="cs"/>
                <w:sz w:val="22"/>
                <w:szCs w:val="22"/>
              </w:rPr>
              <w:t>ų</w:t>
            </w:r>
            <w:r w:rsidRPr="00B61589">
              <w:rPr>
                <w:rFonts w:ascii="Times New Roman" w:eastAsia="Times New Roman" w:hAnsi="Times New Roman" w:cs="Times New Roman"/>
                <w:sz w:val="22"/>
                <w:szCs w:val="22"/>
              </w:rPr>
              <w:t xml:space="preserve"> bal</w:t>
            </w:r>
            <w:r w:rsidRPr="00B61589">
              <w:rPr>
                <w:rFonts w:ascii="Times New Roman" w:eastAsia="Times New Roman" w:hAnsi="Times New Roman" w:cs="Times New Roman" w:hint="cs"/>
                <w:sz w:val="22"/>
                <w:szCs w:val="22"/>
              </w:rPr>
              <w:t>ų</w:t>
            </w:r>
            <w:r w:rsidRPr="00B61589">
              <w:rPr>
                <w:rFonts w:ascii="Times New Roman" w:eastAsia="Times New Roman" w:hAnsi="Times New Roman" w:cs="Times New Roman"/>
                <w:sz w:val="22"/>
                <w:szCs w:val="22"/>
              </w:rPr>
              <w:t xml:space="preserve"> u</w:t>
            </w:r>
            <w:r w:rsidRPr="00B61589">
              <w:rPr>
                <w:rFonts w:ascii="Times New Roman" w:eastAsia="Times New Roman" w:hAnsi="Times New Roman" w:cs="Times New Roman" w:hint="cs"/>
                <w:sz w:val="22"/>
                <w:szCs w:val="22"/>
              </w:rPr>
              <w:t>ž</w:t>
            </w:r>
            <w:r w:rsidRPr="00B61589">
              <w:rPr>
                <w:rFonts w:ascii="Times New Roman" w:eastAsia="Times New Roman" w:hAnsi="Times New Roman" w:cs="Times New Roman"/>
                <w:sz w:val="22"/>
                <w:szCs w:val="22"/>
              </w:rPr>
              <w:t xml:space="preserve"> projektus, kurie ne tik skaitmenizuoja esam</w:t>
            </w:r>
            <w:r w:rsidRPr="00B61589">
              <w:rPr>
                <w:rFonts w:ascii="Times New Roman" w:eastAsia="Times New Roman" w:hAnsi="Times New Roman" w:cs="Times New Roman" w:hint="cs"/>
                <w:sz w:val="22"/>
                <w:szCs w:val="22"/>
              </w:rPr>
              <w:t>ą</w:t>
            </w:r>
            <w:r w:rsidRPr="00B61589">
              <w:rPr>
                <w:rFonts w:ascii="Times New Roman" w:eastAsia="Times New Roman" w:hAnsi="Times New Roman" w:cs="Times New Roman"/>
                <w:sz w:val="22"/>
                <w:szCs w:val="22"/>
              </w:rPr>
              <w:t xml:space="preserve"> turin</w:t>
            </w:r>
            <w:r w:rsidRPr="00B61589">
              <w:rPr>
                <w:rFonts w:ascii="Times New Roman" w:eastAsia="Times New Roman" w:hAnsi="Times New Roman" w:cs="Times New Roman" w:hint="cs"/>
                <w:sz w:val="22"/>
                <w:szCs w:val="22"/>
              </w:rPr>
              <w:t>į</w:t>
            </w:r>
            <w:r w:rsidRPr="00B61589">
              <w:rPr>
                <w:rFonts w:ascii="Times New Roman" w:eastAsia="Times New Roman" w:hAnsi="Times New Roman" w:cs="Times New Roman"/>
                <w:sz w:val="22"/>
                <w:szCs w:val="22"/>
              </w:rPr>
              <w:t>, bet ir kuria naujas k</w:t>
            </w:r>
            <w:r w:rsidRPr="00B61589">
              <w:rPr>
                <w:rFonts w:ascii="Times New Roman" w:eastAsia="Times New Roman" w:hAnsi="Times New Roman" w:cs="Times New Roman" w:hint="cs"/>
                <w:sz w:val="22"/>
                <w:szCs w:val="22"/>
              </w:rPr>
              <w:t>ū</w:t>
            </w:r>
            <w:r w:rsidRPr="00B61589">
              <w:rPr>
                <w:rFonts w:ascii="Times New Roman" w:eastAsia="Times New Roman" w:hAnsi="Times New Roman" w:cs="Times New Roman"/>
                <w:sz w:val="22"/>
                <w:szCs w:val="22"/>
              </w:rPr>
              <w:t>rybini</w:t>
            </w:r>
            <w:r w:rsidRPr="00B61589">
              <w:rPr>
                <w:rFonts w:ascii="Times New Roman" w:eastAsia="Times New Roman" w:hAnsi="Times New Roman" w:cs="Times New Roman" w:hint="cs"/>
                <w:sz w:val="22"/>
                <w:szCs w:val="22"/>
              </w:rPr>
              <w:t>ų</w:t>
            </w:r>
            <w:r w:rsidRPr="00B61589">
              <w:rPr>
                <w:rFonts w:ascii="Times New Roman" w:eastAsia="Times New Roman" w:hAnsi="Times New Roman" w:cs="Times New Roman"/>
                <w:sz w:val="22"/>
                <w:szCs w:val="22"/>
              </w:rPr>
              <w:t xml:space="preserve"> industrij</w:t>
            </w:r>
            <w:r w:rsidRPr="00B61589">
              <w:rPr>
                <w:rFonts w:ascii="Times New Roman" w:eastAsia="Times New Roman" w:hAnsi="Times New Roman" w:cs="Times New Roman" w:hint="cs"/>
                <w:sz w:val="22"/>
                <w:szCs w:val="22"/>
              </w:rPr>
              <w:t>ų</w:t>
            </w:r>
            <w:r w:rsidRPr="00B61589">
              <w:rPr>
                <w:rFonts w:ascii="Times New Roman" w:eastAsia="Times New Roman" w:hAnsi="Times New Roman" w:cs="Times New Roman"/>
                <w:sz w:val="22"/>
                <w:szCs w:val="22"/>
              </w:rPr>
              <w:t xml:space="preserve"> dalyvi</w:t>
            </w:r>
            <w:r w:rsidRPr="00B61589">
              <w:rPr>
                <w:rFonts w:ascii="Times New Roman" w:eastAsia="Times New Roman" w:hAnsi="Times New Roman" w:cs="Times New Roman" w:hint="cs"/>
                <w:sz w:val="22"/>
                <w:szCs w:val="22"/>
              </w:rPr>
              <w:t>ų</w:t>
            </w:r>
            <w:r w:rsidRPr="00B61589">
              <w:rPr>
                <w:rFonts w:ascii="Times New Roman" w:eastAsia="Times New Roman" w:hAnsi="Times New Roman" w:cs="Times New Roman"/>
                <w:sz w:val="22"/>
                <w:szCs w:val="22"/>
              </w:rPr>
              <w:t xml:space="preserve"> pajam</w:t>
            </w:r>
            <w:r w:rsidRPr="00B61589">
              <w:rPr>
                <w:rFonts w:ascii="Times New Roman" w:eastAsia="Times New Roman" w:hAnsi="Times New Roman" w:cs="Times New Roman" w:hint="cs"/>
                <w:sz w:val="22"/>
                <w:szCs w:val="22"/>
              </w:rPr>
              <w:t>ų</w:t>
            </w:r>
            <w:r w:rsidRPr="00B61589">
              <w:rPr>
                <w:rFonts w:ascii="Times New Roman" w:eastAsia="Times New Roman" w:hAnsi="Times New Roman" w:cs="Times New Roman"/>
                <w:sz w:val="22"/>
                <w:szCs w:val="22"/>
              </w:rPr>
              <w:t xml:space="preserve"> srauto platformas arba padeda ma</w:t>
            </w:r>
            <w:r w:rsidRPr="00B61589">
              <w:rPr>
                <w:rFonts w:ascii="Times New Roman" w:eastAsia="Times New Roman" w:hAnsi="Times New Roman" w:cs="Times New Roman" w:hint="cs"/>
                <w:sz w:val="22"/>
                <w:szCs w:val="22"/>
              </w:rPr>
              <w:t>ž</w:t>
            </w:r>
            <w:r w:rsidRPr="00B61589">
              <w:rPr>
                <w:rFonts w:ascii="Times New Roman" w:eastAsia="Times New Roman" w:hAnsi="Times New Roman" w:cs="Times New Roman"/>
                <w:sz w:val="22"/>
                <w:szCs w:val="22"/>
              </w:rPr>
              <w:t>iesiems ir labai ma</w:t>
            </w:r>
            <w:r w:rsidRPr="00B61589">
              <w:rPr>
                <w:rFonts w:ascii="Times New Roman" w:eastAsia="Times New Roman" w:hAnsi="Times New Roman" w:cs="Times New Roman" w:hint="cs"/>
                <w:sz w:val="22"/>
                <w:szCs w:val="22"/>
              </w:rPr>
              <w:t>ž</w:t>
            </w:r>
            <w:r w:rsidRPr="00B61589">
              <w:rPr>
                <w:rFonts w:ascii="Times New Roman" w:eastAsia="Times New Roman" w:hAnsi="Times New Roman" w:cs="Times New Roman"/>
                <w:sz w:val="22"/>
                <w:szCs w:val="22"/>
              </w:rPr>
              <w:t>iems KKI dalyviams dalyvauti tose pajam</w:t>
            </w:r>
            <w:r w:rsidRPr="00B61589">
              <w:rPr>
                <w:rFonts w:ascii="Times New Roman" w:eastAsia="Times New Roman" w:hAnsi="Times New Roman" w:cs="Times New Roman" w:hint="cs"/>
                <w:sz w:val="22"/>
                <w:szCs w:val="22"/>
              </w:rPr>
              <w:t>ų</w:t>
            </w:r>
            <w:r w:rsidRPr="00B61589">
              <w:rPr>
                <w:rFonts w:ascii="Times New Roman" w:eastAsia="Times New Roman" w:hAnsi="Times New Roman" w:cs="Times New Roman"/>
                <w:sz w:val="22"/>
                <w:szCs w:val="22"/>
              </w:rPr>
              <w:t xml:space="preserve"> srauto platformose, suteikiant jiems mokymo paslaugas ar edukacij</w:t>
            </w:r>
            <w:r w:rsidRPr="00B61589">
              <w:rPr>
                <w:rFonts w:ascii="Times New Roman" w:eastAsia="Times New Roman" w:hAnsi="Times New Roman" w:cs="Times New Roman" w:hint="cs"/>
                <w:sz w:val="22"/>
                <w:szCs w:val="22"/>
              </w:rPr>
              <w:t>ą</w:t>
            </w:r>
            <w:r w:rsidRPr="00B61589">
              <w:rPr>
                <w:rFonts w:ascii="Times New Roman" w:eastAsia="Times New Roman" w:hAnsi="Times New Roman" w:cs="Times New Roman"/>
                <w:sz w:val="22"/>
                <w:szCs w:val="22"/>
              </w:rPr>
              <w:t>.</w:t>
            </w:r>
          </w:p>
        </w:tc>
        <w:tc>
          <w:tcPr>
            <w:tcW w:w="3231" w:type="dxa"/>
          </w:tcPr>
          <w:p w14:paraId="13C67440" w14:textId="77777777" w:rsidR="000C6AF1" w:rsidRDefault="000C6AF1" w:rsidP="000C6AF1">
            <w:pPr>
              <w:rPr>
                <w:rFonts w:ascii="Times New Roman" w:hAnsi="Times New Roman" w:cs="Times New Roman"/>
                <w:bCs/>
                <w:sz w:val="22"/>
                <w:szCs w:val="22"/>
              </w:rPr>
            </w:pPr>
            <w:r>
              <w:rPr>
                <w:rFonts w:ascii="Times New Roman" w:hAnsi="Times New Roman" w:cs="Times New Roman"/>
                <w:b/>
                <w:sz w:val="22"/>
                <w:szCs w:val="22"/>
              </w:rPr>
              <w:lastRenderedPageBreak/>
              <w:t>Nep</w:t>
            </w:r>
            <w:r w:rsidRPr="007B4EDA">
              <w:rPr>
                <w:rFonts w:ascii="Times New Roman" w:hAnsi="Times New Roman" w:cs="Times New Roman"/>
                <w:b/>
                <w:sz w:val="22"/>
                <w:szCs w:val="22"/>
              </w:rPr>
              <w:t>riimta.</w:t>
            </w:r>
          </w:p>
          <w:p w14:paraId="356B90AD" w14:textId="200849D9" w:rsidR="00497B78" w:rsidRDefault="000C6AF1" w:rsidP="00D704FA">
            <w:pPr>
              <w:rPr>
                <w:rFonts w:ascii="Times New Roman" w:hAnsi="Times New Roman" w:cs="Times New Roman"/>
                <w:bCs/>
                <w:sz w:val="22"/>
                <w:szCs w:val="22"/>
              </w:rPr>
            </w:pPr>
            <w:r w:rsidRPr="000C6AF1">
              <w:rPr>
                <w:rFonts w:ascii="Times New Roman" w:hAnsi="Times New Roman" w:cs="Times New Roman"/>
                <w:bCs/>
                <w:sz w:val="22"/>
                <w:szCs w:val="22"/>
              </w:rPr>
              <w:t>Balai nustatomi PFSA, o ne PAK</w:t>
            </w:r>
            <w:r>
              <w:rPr>
                <w:rFonts w:ascii="Times New Roman" w:hAnsi="Times New Roman" w:cs="Times New Roman"/>
                <w:bCs/>
                <w:sz w:val="22"/>
                <w:szCs w:val="22"/>
              </w:rPr>
              <w:t>, tad pasiūlymas ne tam dokumentui</w:t>
            </w:r>
            <w:r w:rsidRPr="000C6AF1">
              <w:rPr>
                <w:rFonts w:ascii="Times New Roman" w:hAnsi="Times New Roman" w:cs="Times New Roman"/>
                <w:bCs/>
                <w:sz w:val="22"/>
                <w:szCs w:val="22"/>
              </w:rPr>
              <w:t>.</w:t>
            </w:r>
            <w:r w:rsidR="001D2D94">
              <w:rPr>
                <w:rFonts w:ascii="Times New Roman" w:hAnsi="Times New Roman" w:cs="Times New Roman"/>
                <w:bCs/>
                <w:sz w:val="22"/>
                <w:szCs w:val="22"/>
              </w:rPr>
              <w:t xml:space="preserve"> </w:t>
            </w:r>
            <w:r w:rsidR="00057010">
              <w:rPr>
                <w:rFonts w:ascii="Times New Roman" w:hAnsi="Times New Roman" w:cs="Times New Roman"/>
                <w:bCs/>
                <w:sz w:val="22"/>
                <w:szCs w:val="22"/>
              </w:rPr>
              <w:t>Bus atsižvelgta rengiant PFSA.</w:t>
            </w:r>
          </w:p>
          <w:p w14:paraId="02098AC6" w14:textId="77777777" w:rsidR="00FF0CB4" w:rsidRDefault="00FF0CB4" w:rsidP="00D704FA">
            <w:pPr>
              <w:rPr>
                <w:rFonts w:ascii="Times New Roman" w:hAnsi="Times New Roman" w:cs="Times New Roman"/>
                <w:bCs/>
                <w:sz w:val="22"/>
                <w:szCs w:val="22"/>
              </w:rPr>
            </w:pPr>
          </w:p>
          <w:p w14:paraId="5B5F6275" w14:textId="77777777" w:rsidR="00FF0CB4" w:rsidRDefault="00FF0CB4" w:rsidP="00D704FA">
            <w:pPr>
              <w:rPr>
                <w:rFonts w:ascii="Times New Roman" w:hAnsi="Times New Roman" w:cs="Times New Roman"/>
                <w:bCs/>
                <w:sz w:val="22"/>
                <w:szCs w:val="22"/>
              </w:rPr>
            </w:pPr>
          </w:p>
          <w:p w14:paraId="41DBCBE3" w14:textId="77777777" w:rsidR="00FF0CB4" w:rsidRDefault="00FF0CB4" w:rsidP="00D704FA">
            <w:pPr>
              <w:rPr>
                <w:rFonts w:ascii="Times New Roman" w:hAnsi="Times New Roman" w:cs="Times New Roman"/>
                <w:bCs/>
                <w:sz w:val="22"/>
                <w:szCs w:val="22"/>
              </w:rPr>
            </w:pPr>
          </w:p>
          <w:p w14:paraId="5F3F8E1C" w14:textId="77777777" w:rsidR="00FF0CB4" w:rsidRDefault="00FF0CB4" w:rsidP="00D704FA">
            <w:pPr>
              <w:rPr>
                <w:rFonts w:ascii="Times New Roman" w:hAnsi="Times New Roman" w:cs="Times New Roman"/>
                <w:bCs/>
                <w:sz w:val="22"/>
                <w:szCs w:val="22"/>
              </w:rPr>
            </w:pPr>
          </w:p>
          <w:p w14:paraId="2204B942" w14:textId="77777777" w:rsidR="00FF0CB4" w:rsidRDefault="00FF0CB4" w:rsidP="00D704FA">
            <w:pPr>
              <w:rPr>
                <w:rFonts w:ascii="Times New Roman" w:hAnsi="Times New Roman" w:cs="Times New Roman"/>
                <w:bCs/>
                <w:sz w:val="22"/>
                <w:szCs w:val="22"/>
              </w:rPr>
            </w:pPr>
          </w:p>
          <w:p w14:paraId="186CF0A7" w14:textId="77777777" w:rsidR="00FF0CB4" w:rsidRDefault="00FF0CB4" w:rsidP="00D704FA">
            <w:pPr>
              <w:rPr>
                <w:rFonts w:ascii="Times New Roman" w:hAnsi="Times New Roman" w:cs="Times New Roman"/>
                <w:bCs/>
                <w:sz w:val="22"/>
                <w:szCs w:val="22"/>
              </w:rPr>
            </w:pPr>
          </w:p>
          <w:p w14:paraId="2658F755" w14:textId="77777777" w:rsidR="00FF0CB4" w:rsidRDefault="00FF0CB4" w:rsidP="00FF0CB4">
            <w:pPr>
              <w:rPr>
                <w:rFonts w:ascii="Times New Roman" w:hAnsi="Times New Roman" w:cs="Times New Roman"/>
                <w:bCs/>
                <w:sz w:val="22"/>
                <w:szCs w:val="22"/>
              </w:rPr>
            </w:pPr>
            <w:r>
              <w:rPr>
                <w:rFonts w:ascii="Times New Roman" w:hAnsi="Times New Roman" w:cs="Times New Roman"/>
                <w:b/>
                <w:sz w:val="22"/>
                <w:szCs w:val="22"/>
              </w:rPr>
              <w:t>Nep</w:t>
            </w:r>
            <w:r w:rsidRPr="007B4EDA">
              <w:rPr>
                <w:rFonts w:ascii="Times New Roman" w:hAnsi="Times New Roman" w:cs="Times New Roman"/>
                <w:b/>
                <w:sz w:val="22"/>
                <w:szCs w:val="22"/>
              </w:rPr>
              <w:t>riimta.</w:t>
            </w:r>
          </w:p>
          <w:p w14:paraId="3FE62C64" w14:textId="047EC96B" w:rsidR="00057010" w:rsidRPr="00057010" w:rsidRDefault="00FF0CB4" w:rsidP="00057010">
            <w:pPr>
              <w:rPr>
                <w:rFonts w:ascii="Times New Roman" w:hAnsi="Times New Roman" w:cs="Times New Roman"/>
                <w:bCs/>
                <w:sz w:val="22"/>
                <w:szCs w:val="22"/>
              </w:rPr>
            </w:pPr>
            <w:r w:rsidRPr="000C6AF1">
              <w:rPr>
                <w:rFonts w:ascii="Times New Roman" w:hAnsi="Times New Roman" w:cs="Times New Roman"/>
                <w:bCs/>
                <w:sz w:val="22"/>
                <w:szCs w:val="22"/>
              </w:rPr>
              <w:t>Balai nustatomi PFSA, o ne PAK</w:t>
            </w:r>
            <w:r>
              <w:rPr>
                <w:rFonts w:ascii="Times New Roman" w:hAnsi="Times New Roman" w:cs="Times New Roman"/>
                <w:bCs/>
                <w:sz w:val="22"/>
                <w:szCs w:val="22"/>
              </w:rPr>
              <w:t>, tad pasiūlymas ne tam dokumentui</w:t>
            </w:r>
            <w:r w:rsidRPr="000C6AF1">
              <w:rPr>
                <w:rFonts w:ascii="Times New Roman" w:hAnsi="Times New Roman" w:cs="Times New Roman"/>
                <w:bCs/>
                <w:sz w:val="22"/>
                <w:szCs w:val="22"/>
              </w:rPr>
              <w:t>.</w:t>
            </w:r>
            <w:r w:rsidR="00057010">
              <w:t xml:space="preserve"> </w:t>
            </w:r>
            <w:r w:rsidR="00057010" w:rsidRPr="00057010">
              <w:rPr>
                <w:rFonts w:ascii="Times New Roman" w:hAnsi="Times New Roman" w:cs="Times New Roman"/>
                <w:bCs/>
                <w:sz w:val="22"/>
                <w:szCs w:val="22"/>
              </w:rPr>
              <w:t>Bus atsi</w:t>
            </w:r>
            <w:r w:rsidR="00057010" w:rsidRPr="00057010">
              <w:rPr>
                <w:rFonts w:ascii="Times New Roman" w:hAnsi="Times New Roman" w:cs="Times New Roman" w:hint="cs"/>
                <w:bCs/>
                <w:sz w:val="22"/>
                <w:szCs w:val="22"/>
              </w:rPr>
              <w:t>ž</w:t>
            </w:r>
            <w:r w:rsidR="00057010" w:rsidRPr="00057010">
              <w:rPr>
                <w:rFonts w:ascii="Times New Roman" w:hAnsi="Times New Roman" w:cs="Times New Roman"/>
                <w:bCs/>
                <w:sz w:val="22"/>
                <w:szCs w:val="22"/>
              </w:rPr>
              <w:t>velgta rengiant PFSA.</w:t>
            </w:r>
          </w:p>
          <w:p w14:paraId="64700FD0" w14:textId="7C41D469" w:rsidR="00FF0CB4" w:rsidRDefault="00FF0CB4" w:rsidP="00FF0CB4">
            <w:pPr>
              <w:rPr>
                <w:rFonts w:ascii="Times New Roman" w:hAnsi="Times New Roman" w:cs="Times New Roman"/>
                <w:bCs/>
                <w:sz w:val="22"/>
                <w:szCs w:val="22"/>
              </w:rPr>
            </w:pPr>
          </w:p>
          <w:p w14:paraId="5873CDC8" w14:textId="77777777" w:rsidR="00A55F8C" w:rsidRDefault="00A55F8C" w:rsidP="00FF0CB4">
            <w:pPr>
              <w:rPr>
                <w:rFonts w:ascii="Times New Roman" w:hAnsi="Times New Roman" w:cs="Times New Roman"/>
                <w:bCs/>
                <w:sz w:val="22"/>
                <w:szCs w:val="22"/>
              </w:rPr>
            </w:pPr>
          </w:p>
          <w:p w14:paraId="3850221F" w14:textId="77777777" w:rsidR="00AF3AE1" w:rsidRDefault="00AF3AE1" w:rsidP="00FF0CB4">
            <w:pPr>
              <w:rPr>
                <w:rFonts w:ascii="Times New Roman" w:hAnsi="Times New Roman" w:cs="Times New Roman"/>
                <w:bCs/>
                <w:sz w:val="22"/>
                <w:szCs w:val="22"/>
              </w:rPr>
            </w:pPr>
          </w:p>
          <w:p w14:paraId="45B81E39" w14:textId="77777777" w:rsidR="00AF3AE1" w:rsidRDefault="00AF3AE1" w:rsidP="00FF0CB4">
            <w:pPr>
              <w:rPr>
                <w:rFonts w:ascii="Times New Roman" w:hAnsi="Times New Roman" w:cs="Times New Roman"/>
                <w:bCs/>
                <w:sz w:val="22"/>
                <w:szCs w:val="22"/>
              </w:rPr>
            </w:pPr>
          </w:p>
          <w:p w14:paraId="2CA2AC77" w14:textId="77777777" w:rsidR="00AF3AE1" w:rsidRDefault="00AF3AE1" w:rsidP="00FF0CB4">
            <w:pPr>
              <w:rPr>
                <w:rFonts w:ascii="Times New Roman" w:hAnsi="Times New Roman" w:cs="Times New Roman"/>
                <w:bCs/>
                <w:sz w:val="22"/>
                <w:szCs w:val="22"/>
              </w:rPr>
            </w:pPr>
          </w:p>
          <w:p w14:paraId="77B11393" w14:textId="77777777" w:rsidR="00AF3AE1" w:rsidRDefault="00AF3AE1" w:rsidP="00FF0CB4">
            <w:pPr>
              <w:rPr>
                <w:rFonts w:ascii="Times New Roman" w:hAnsi="Times New Roman" w:cs="Times New Roman"/>
                <w:bCs/>
                <w:sz w:val="22"/>
                <w:szCs w:val="22"/>
              </w:rPr>
            </w:pPr>
          </w:p>
          <w:p w14:paraId="0CE7F732" w14:textId="77777777" w:rsidR="00AF3AE1" w:rsidRDefault="00AF3AE1" w:rsidP="00FF0CB4">
            <w:pPr>
              <w:rPr>
                <w:rFonts w:ascii="Times New Roman" w:hAnsi="Times New Roman" w:cs="Times New Roman"/>
                <w:bCs/>
                <w:sz w:val="22"/>
                <w:szCs w:val="22"/>
              </w:rPr>
            </w:pPr>
          </w:p>
          <w:p w14:paraId="0B0CD043" w14:textId="77777777" w:rsidR="00FC0A95" w:rsidRDefault="00FC0A95" w:rsidP="00FF0CB4">
            <w:pPr>
              <w:rPr>
                <w:rFonts w:ascii="Times New Roman" w:hAnsi="Times New Roman" w:cs="Times New Roman"/>
                <w:bCs/>
                <w:sz w:val="22"/>
                <w:szCs w:val="22"/>
              </w:rPr>
            </w:pPr>
          </w:p>
          <w:p w14:paraId="23CBCBBB" w14:textId="77777777" w:rsidR="00FC0A95" w:rsidRDefault="00FC0A95" w:rsidP="00FF0CB4">
            <w:pPr>
              <w:rPr>
                <w:rFonts w:ascii="Times New Roman" w:hAnsi="Times New Roman" w:cs="Times New Roman"/>
                <w:bCs/>
                <w:sz w:val="22"/>
                <w:szCs w:val="22"/>
              </w:rPr>
            </w:pPr>
          </w:p>
          <w:p w14:paraId="694712F7" w14:textId="77777777" w:rsidR="00AF3AE1" w:rsidRDefault="00AF3AE1" w:rsidP="00FF0CB4">
            <w:pPr>
              <w:rPr>
                <w:rFonts w:ascii="Times New Roman" w:hAnsi="Times New Roman" w:cs="Times New Roman"/>
                <w:bCs/>
                <w:sz w:val="22"/>
                <w:szCs w:val="22"/>
              </w:rPr>
            </w:pPr>
          </w:p>
          <w:p w14:paraId="7358AFDF" w14:textId="77777777" w:rsidR="00AF3AE1" w:rsidRDefault="00AF3AE1" w:rsidP="00FF0CB4">
            <w:pPr>
              <w:rPr>
                <w:rFonts w:ascii="Times New Roman" w:hAnsi="Times New Roman" w:cs="Times New Roman"/>
                <w:bCs/>
                <w:sz w:val="22"/>
                <w:szCs w:val="22"/>
              </w:rPr>
            </w:pPr>
          </w:p>
          <w:p w14:paraId="2C5FEACF" w14:textId="77777777" w:rsidR="00AF3AE1" w:rsidRDefault="00AF3AE1" w:rsidP="00AF3AE1">
            <w:pPr>
              <w:rPr>
                <w:rFonts w:ascii="Times New Roman" w:hAnsi="Times New Roman" w:cs="Times New Roman"/>
                <w:bCs/>
                <w:sz w:val="22"/>
                <w:szCs w:val="22"/>
              </w:rPr>
            </w:pPr>
            <w:r>
              <w:rPr>
                <w:rFonts w:ascii="Times New Roman" w:hAnsi="Times New Roman" w:cs="Times New Roman"/>
                <w:b/>
                <w:sz w:val="22"/>
                <w:szCs w:val="22"/>
              </w:rPr>
              <w:t>Nep</w:t>
            </w:r>
            <w:r w:rsidRPr="007B4EDA">
              <w:rPr>
                <w:rFonts w:ascii="Times New Roman" w:hAnsi="Times New Roman" w:cs="Times New Roman"/>
                <w:b/>
                <w:sz w:val="22"/>
                <w:szCs w:val="22"/>
              </w:rPr>
              <w:t>riimta.</w:t>
            </w:r>
          </w:p>
          <w:p w14:paraId="76BFD725" w14:textId="73712CDF" w:rsidR="00AF3AE1" w:rsidRDefault="00F4277E" w:rsidP="00AF3AE1">
            <w:pPr>
              <w:rPr>
                <w:rFonts w:ascii="Times New Roman" w:hAnsi="Times New Roman" w:cs="Times New Roman"/>
                <w:bCs/>
                <w:sz w:val="22"/>
                <w:szCs w:val="22"/>
              </w:rPr>
            </w:pPr>
            <w:r>
              <w:rPr>
                <w:rFonts w:ascii="Times New Roman" w:hAnsi="Times New Roman" w:cs="Times New Roman"/>
                <w:bCs/>
                <w:sz w:val="22"/>
                <w:szCs w:val="22"/>
              </w:rPr>
              <w:t>Didesnį nei privaloma prisidėjimą nuosavomis lėšomis nusako</w:t>
            </w:r>
            <w:r w:rsidR="00724528">
              <w:rPr>
                <w:rFonts w:ascii="Times New Roman" w:hAnsi="Times New Roman" w:cs="Times New Roman"/>
                <w:bCs/>
                <w:sz w:val="22"/>
                <w:szCs w:val="22"/>
              </w:rPr>
              <w:t xml:space="preserve"> PAK</w:t>
            </w:r>
            <w:r>
              <w:rPr>
                <w:rFonts w:ascii="Times New Roman" w:hAnsi="Times New Roman" w:cs="Times New Roman"/>
                <w:bCs/>
                <w:sz w:val="22"/>
                <w:szCs w:val="22"/>
              </w:rPr>
              <w:t xml:space="preserve"> </w:t>
            </w:r>
            <w:r w:rsidR="00724528">
              <w:rPr>
                <w:rFonts w:ascii="Times New Roman" w:hAnsi="Times New Roman" w:cs="Times New Roman"/>
                <w:bCs/>
                <w:sz w:val="22"/>
                <w:szCs w:val="22"/>
              </w:rPr>
              <w:t>kriterijus „</w:t>
            </w:r>
            <w:r w:rsidR="00724528" w:rsidRPr="00724528">
              <w:rPr>
                <w:rFonts w:ascii="Times New Roman" w:hAnsi="Times New Roman" w:cs="Times New Roman"/>
                <w:bCs/>
                <w:sz w:val="22"/>
                <w:szCs w:val="22"/>
              </w:rPr>
              <w:t>6.</w:t>
            </w:r>
            <w:r w:rsidR="00724528" w:rsidRPr="00724528">
              <w:rPr>
                <w:rFonts w:ascii="Times New Roman" w:hAnsi="Times New Roman" w:cs="Times New Roman"/>
                <w:bCs/>
                <w:sz w:val="22"/>
                <w:szCs w:val="22"/>
              </w:rPr>
              <w:tab/>
              <w:t>Parei</w:t>
            </w:r>
            <w:r w:rsidR="00724528" w:rsidRPr="00724528">
              <w:rPr>
                <w:rFonts w:ascii="Times New Roman" w:hAnsi="Times New Roman" w:cs="Times New Roman" w:hint="cs"/>
                <w:bCs/>
                <w:sz w:val="22"/>
                <w:szCs w:val="22"/>
              </w:rPr>
              <w:t>š</w:t>
            </w:r>
            <w:r w:rsidR="00724528" w:rsidRPr="00724528">
              <w:rPr>
                <w:rFonts w:ascii="Times New Roman" w:hAnsi="Times New Roman" w:cs="Times New Roman"/>
                <w:bCs/>
                <w:sz w:val="22"/>
                <w:szCs w:val="22"/>
              </w:rPr>
              <w:t>k</w:t>
            </w:r>
            <w:r w:rsidR="00724528" w:rsidRPr="00724528">
              <w:rPr>
                <w:rFonts w:ascii="Times New Roman" w:hAnsi="Times New Roman" w:cs="Times New Roman" w:hint="cs"/>
                <w:bCs/>
                <w:sz w:val="22"/>
                <w:szCs w:val="22"/>
              </w:rPr>
              <w:t>ė</w:t>
            </w:r>
            <w:r w:rsidR="00724528" w:rsidRPr="00724528">
              <w:rPr>
                <w:rFonts w:ascii="Times New Roman" w:hAnsi="Times New Roman" w:cs="Times New Roman"/>
                <w:bCs/>
                <w:sz w:val="22"/>
                <w:szCs w:val="22"/>
              </w:rPr>
              <w:t>jo papildomo prisid</w:t>
            </w:r>
            <w:r w:rsidR="00724528" w:rsidRPr="00724528">
              <w:rPr>
                <w:rFonts w:ascii="Times New Roman" w:hAnsi="Times New Roman" w:cs="Times New Roman" w:hint="cs"/>
                <w:bCs/>
                <w:sz w:val="22"/>
                <w:szCs w:val="22"/>
              </w:rPr>
              <w:t>ė</w:t>
            </w:r>
            <w:r w:rsidR="00724528" w:rsidRPr="00724528">
              <w:rPr>
                <w:rFonts w:ascii="Times New Roman" w:hAnsi="Times New Roman" w:cs="Times New Roman"/>
                <w:bCs/>
                <w:sz w:val="22"/>
                <w:szCs w:val="22"/>
              </w:rPr>
              <w:t>jimo priva</w:t>
            </w:r>
            <w:r w:rsidR="00724528" w:rsidRPr="00724528">
              <w:rPr>
                <w:rFonts w:ascii="Times New Roman" w:hAnsi="Times New Roman" w:cs="Times New Roman" w:hint="cs"/>
                <w:bCs/>
                <w:sz w:val="22"/>
                <w:szCs w:val="22"/>
              </w:rPr>
              <w:t>č</w:t>
            </w:r>
            <w:r w:rsidR="00724528" w:rsidRPr="00724528">
              <w:rPr>
                <w:rFonts w:ascii="Times New Roman" w:hAnsi="Times New Roman" w:cs="Times New Roman"/>
                <w:bCs/>
                <w:sz w:val="22"/>
                <w:szCs w:val="22"/>
              </w:rPr>
              <w:t>iomis l</w:t>
            </w:r>
            <w:r w:rsidR="00724528" w:rsidRPr="00724528">
              <w:rPr>
                <w:rFonts w:ascii="Times New Roman" w:hAnsi="Times New Roman" w:cs="Times New Roman" w:hint="cs"/>
                <w:bCs/>
                <w:sz w:val="22"/>
                <w:szCs w:val="22"/>
              </w:rPr>
              <w:t>ėš</w:t>
            </w:r>
            <w:r w:rsidR="00724528" w:rsidRPr="00724528">
              <w:rPr>
                <w:rFonts w:ascii="Times New Roman" w:hAnsi="Times New Roman" w:cs="Times New Roman"/>
                <w:bCs/>
                <w:sz w:val="22"/>
                <w:szCs w:val="22"/>
              </w:rPr>
              <w:t>omis dalis projekte</w:t>
            </w:r>
            <w:r w:rsidR="00724528">
              <w:rPr>
                <w:rFonts w:ascii="Times New Roman" w:hAnsi="Times New Roman" w:cs="Times New Roman"/>
                <w:bCs/>
                <w:sz w:val="22"/>
                <w:szCs w:val="22"/>
              </w:rPr>
              <w:t>“</w:t>
            </w:r>
            <w:r w:rsidR="0073348F">
              <w:rPr>
                <w:rFonts w:ascii="Times New Roman" w:hAnsi="Times New Roman" w:cs="Times New Roman"/>
                <w:bCs/>
                <w:sz w:val="22"/>
                <w:szCs w:val="22"/>
              </w:rPr>
              <w:t>, o b</w:t>
            </w:r>
            <w:r w:rsidR="00724528" w:rsidRPr="00724528">
              <w:rPr>
                <w:rFonts w:ascii="Times New Roman" w:hAnsi="Times New Roman" w:cs="Times New Roman"/>
                <w:bCs/>
                <w:sz w:val="22"/>
                <w:szCs w:val="22"/>
              </w:rPr>
              <w:t>alai</w:t>
            </w:r>
            <w:r w:rsidR="0073348F">
              <w:rPr>
                <w:rFonts w:ascii="Times New Roman" w:hAnsi="Times New Roman" w:cs="Times New Roman"/>
                <w:bCs/>
                <w:sz w:val="22"/>
                <w:szCs w:val="22"/>
              </w:rPr>
              <w:t xml:space="preserve"> turi būti </w:t>
            </w:r>
            <w:r w:rsidR="00724528" w:rsidRPr="00724528">
              <w:rPr>
                <w:rFonts w:ascii="Times New Roman" w:hAnsi="Times New Roman" w:cs="Times New Roman"/>
                <w:bCs/>
                <w:sz w:val="22"/>
                <w:szCs w:val="22"/>
              </w:rPr>
              <w:t>nustatomi PFSA, o ne PAK.</w:t>
            </w:r>
          </w:p>
          <w:p w14:paraId="49F096E5" w14:textId="77777777" w:rsidR="00ED6275" w:rsidRDefault="00ED6275" w:rsidP="00FF0CB4">
            <w:pPr>
              <w:rPr>
                <w:rFonts w:ascii="Times New Roman" w:hAnsi="Times New Roman" w:cs="Times New Roman"/>
                <w:bCs/>
                <w:sz w:val="22"/>
                <w:szCs w:val="22"/>
              </w:rPr>
            </w:pPr>
          </w:p>
          <w:p w14:paraId="5E45A015" w14:textId="77777777" w:rsidR="0050179E" w:rsidRDefault="0050179E" w:rsidP="0050179E">
            <w:pPr>
              <w:rPr>
                <w:rFonts w:ascii="Times New Roman" w:hAnsi="Times New Roman" w:cs="Times New Roman"/>
                <w:bCs/>
                <w:sz w:val="22"/>
                <w:szCs w:val="22"/>
              </w:rPr>
            </w:pPr>
          </w:p>
          <w:p w14:paraId="301B2098" w14:textId="77777777" w:rsidR="0050179E" w:rsidRDefault="0050179E" w:rsidP="0050179E">
            <w:pPr>
              <w:rPr>
                <w:rFonts w:ascii="Times New Roman" w:hAnsi="Times New Roman" w:cs="Times New Roman"/>
                <w:bCs/>
                <w:sz w:val="22"/>
                <w:szCs w:val="22"/>
              </w:rPr>
            </w:pPr>
            <w:r>
              <w:rPr>
                <w:rFonts w:ascii="Times New Roman" w:hAnsi="Times New Roman" w:cs="Times New Roman"/>
                <w:b/>
                <w:sz w:val="22"/>
                <w:szCs w:val="22"/>
              </w:rPr>
              <w:t>Nep</w:t>
            </w:r>
            <w:r w:rsidRPr="007B4EDA">
              <w:rPr>
                <w:rFonts w:ascii="Times New Roman" w:hAnsi="Times New Roman" w:cs="Times New Roman"/>
                <w:b/>
                <w:sz w:val="22"/>
                <w:szCs w:val="22"/>
              </w:rPr>
              <w:t>riimta.</w:t>
            </w:r>
          </w:p>
          <w:p w14:paraId="1BBE2E54" w14:textId="2E0B630A" w:rsidR="0050179E" w:rsidRDefault="0020544E" w:rsidP="0050179E">
            <w:pPr>
              <w:rPr>
                <w:rFonts w:ascii="Times New Roman" w:hAnsi="Times New Roman" w:cs="Times New Roman"/>
                <w:bCs/>
                <w:sz w:val="22"/>
                <w:szCs w:val="22"/>
              </w:rPr>
            </w:pPr>
            <w:r>
              <w:rPr>
                <w:rFonts w:ascii="Times New Roman" w:hAnsi="Times New Roman" w:cs="Times New Roman"/>
                <w:bCs/>
                <w:sz w:val="22"/>
                <w:szCs w:val="22"/>
              </w:rPr>
              <w:t>Partnerystė bus galima</w:t>
            </w:r>
            <w:r w:rsidR="002F07CF">
              <w:rPr>
                <w:rFonts w:ascii="Times New Roman" w:hAnsi="Times New Roman" w:cs="Times New Roman"/>
                <w:bCs/>
                <w:sz w:val="22"/>
                <w:szCs w:val="22"/>
              </w:rPr>
              <w:t xml:space="preserve">. Ją </w:t>
            </w:r>
            <w:r w:rsidR="00B8665D">
              <w:rPr>
                <w:rFonts w:ascii="Times New Roman" w:hAnsi="Times New Roman" w:cs="Times New Roman"/>
                <w:bCs/>
                <w:sz w:val="22"/>
                <w:szCs w:val="22"/>
              </w:rPr>
              <w:t>skatina PAK 1 kriterijuje numatyta sąlyga, kad</w:t>
            </w:r>
            <w:r w:rsidR="00AF7246">
              <w:rPr>
                <w:rFonts w:ascii="Times New Roman" w:hAnsi="Times New Roman" w:cs="Times New Roman"/>
                <w:bCs/>
                <w:sz w:val="22"/>
                <w:szCs w:val="22"/>
              </w:rPr>
              <w:t xml:space="preserve"> pareiškėjui, kuris teikia PĮP kartu su partneriu(-</w:t>
            </w:r>
            <w:proofErr w:type="spellStart"/>
            <w:r w:rsidR="00AF7246">
              <w:rPr>
                <w:rFonts w:ascii="Times New Roman" w:hAnsi="Times New Roman" w:cs="Times New Roman"/>
                <w:bCs/>
                <w:sz w:val="22"/>
                <w:szCs w:val="22"/>
              </w:rPr>
              <w:t>iais</w:t>
            </w:r>
            <w:proofErr w:type="spellEnd"/>
            <w:r w:rsidR="00AF7246">
              <w:rPr>
                <w:rFonts w:ascii="Times New Roman" w:hAnsi="Times New Roman" w:cs="Times New Roman"/>
                <w:bCs/>
                <w:sz w:val="22"/>
                <w:szCs w:val="22"/>
              </w:rPr>
              <w:t>), numatyt</w:t>
            </w:r>
            <w:r w:rsidR="00CB3805">
              <w:rPr>
                <w:rFonts w:ascii="Times New Roman" w:hAnsi="Times New Roman" w:cs="Times New Roman"/>
                <w:bCs/>
                <w:sz w:val="22"/>
                <w:szCs w:val="22"/>
              </w:rPr>
              <w:t xml:space="preserve">as </w:t>
            </w:r>
            <w:r w:rsidR="00BA1432">
              <w:rPr>
                <w:rFonts w:ascii="Times New Roman" w:hAnsi="Times New Roman" w:cs="Times New Roman"/>
                <w:bCs/>
                <w:sz w:val="22"/>
                <w:szCs w:val="22"/>
              </w:rPr>
              <w:t xml:space="preserve">galimas </w:t>
            </w:r>
            <w:r w:rsidR="00CB3805">
              <w:rPr>
                <w:rFonts w:ascii="Times New Roman" w:hAnsi="Times New Roman" w:cs="Times New Roman"/>
                <w:bCs/>
                <w:sz w:val="22"/>
                <w:szCs w:val="22"/>
              </w:rPr>
              <w:t>mažesnis pajamų dydis, nei teikiant be partnerio(-</w:t>
            </w:r>
            <w:proofErr w:type="spellStart"/>
            <w:r w:rsidR="00CB3805">
              <w:rPr>
                <w:rFonts w:ascii="Times New Roman" w:hAnsi="Times New Roman" w:cs="Times New Roman"/>
                <w:bCs/>
                <w:sz w:val="22"/>
                <w:szCs w:val="22"/>
              </w:rPr>
              <w:t>ių</w:t>
            </w:r>
            <w:proofErr w:type="spellEnd"/>
            <w:r w:rsidR="00CB3805">
              <w:rPr>
                <w:rFonts w:ascii="Times New Roman" w:hAnsi="Times New Roman" w:cs="Times New Roman"/>
                <w:bCs/>
                <w:sz w:val="22"/>
                <w:szCs w:val="22"/>
              </w:rPr>
              <w:t>),</w:t>
            </w:r>
            <w:r w:rsidR="002F07CF">
              <w:rPr>
                <w:rFonts w:ascii="Times New Roman" w:hAnsi="Times New Roman" w:cs="Times New Roman"/>
                <w:bCs/>
                <w:sz w:val="22"/>
                <w:szCs w:val="22"/>
              </w:rPr>
              <w:t xml:space="preserve"> o</w:t>
            </w:r>
            <w:r w:rsidR="00CB3805">
              <w:rPr>
                <w:rFonts w:ascii="Times New Roman" w:hAnsi="Times New Roman" w:cs="Times New Roman"/>
                <w:bCs/>
                <w:sz w:val="22"/>
                <w:szCs w:val="22"/>
              </w:rPr>
              <w:t xml:space="preserve"> partneriams šis reikalavimas dar mažesnis</w:t>
            </w:r>
            <w:r w:rsidR="0050179E" w:rsidRPr="000C6AF1">
              <w:rPr>
                <w:rFonts w:ascii="Times New Roman" w:hAnsi="Times New Roman" w:cs="Times New Roman"/>
                <w:bCs/>
                <w:sz w:val="22"/>
                <w:szCs w:val="22"/>
              </w:rPr>
              <w:t>.</w:t>
            </w:r>
            <w:r w:rsidR="002D0A2B">
              <w:rPr>
                <w:rFonts w:ascii="Times New Roman" w:hAnsi="Times New Roman" w:cs="Times New Roman"/>
                <w:bCs/>
                <w:sz w:val="22"/>
                <w:szCs w:val="22"/>
              </w:rPr>
              <w:t xml:space="preserve"> Partnerystę taip pat skatina </w:t>
            </w:r>
            <w:r w:rsidR="00B5297F">
              <w:rPr>
                <w:rFonts w:ascii="Times New Roman" w:hAnsi="Times New Roman" w:cs="Times New Roman"/>
                <w:bCs/>
                <w:sz w:val="22"/>
                <w:szCs w:val="22"/>
              </w:rPr>
              <w:t xml:space="preserve">galimybė partneriams prisidėti prie kitų </w:t>
            </w:r>
            <w:r w:rsidR="00600D22">
              <w:rPr>
                <w:rFonts w:ascii="Times New Roman" w:hAnsi="Times New Roman" w:cs="Times New Roman"/>
                <w:bCs/>
                <w:sz w:val="22"/>
                <w:szCs w:val="22"/>
              </w:rPr>
              <w:t xml:space="preserve">prioritetinių </w:t>
            </w:r>
            <w:r w:rsidR="00B5297F">
              <w:rPr>
                <w:rFonts w:ascii="Times New Roman" w:hAnsi="Times New Roman" w:cs="Times New Roman"/>
                <w:bCs/>
                <w:sz w:val="22"/>
                <w:szCs w:val="22"/>
              </w:rPr>
              <w:t>PAK</w:t>
            </w:r>
            <w:r w:rsidR="00600D22">
              <w:rPr>
                <w:rFonts w:ascii="Times New Roman" w:hAnsi="Times New Roman" w:cs="Times New Roman"/>
                <w:bCs/>
                <w:sz w:val="22"/>
                <w:szCs w:val="22"/>
              </w:rPr>
              <w:t xml:space="preserve"> – kurti s</w:t>
            </w:r>
            <w:r w:rsidR="0068312D">
              <w:rPr>
                <w:rFonts w:ascii="Times New Roman" w:hAnsi="Times New Roman" w:cs="Times New Roman"/>
                <w:bCs/>
                <w:sz w:val="22"/>
                <w:szCs w:val="22"/>
              </w:rPr>
              <w:t>ocialines inovacijas, palankias veiklos sąlygas</w:t>
            </w:r>
            <w:r w:rsidR="00790F57">
              <w:rPr>
                <w:rFonts w:ascii="Times New Roman" w:hAnsi="Times New Roman" w:cs="Times New Roman"/>
                <w:bCs/>
                <w:sz w:val="22"/>
                <w:szCs w:val="22"/>
              </w:rPr>
              <w:t>, naujus KKI produktus</w:t>
            </w:r>
            <w:r w:rsidR="000F23DC">
              <w:rPr>
                <w:rFonts w:ascii="Times New Roman" w:hAnsi="Times New Roman" w:cs="Times New Roman"/>
                <w:bCs/>
                <w:sz w:val="22"/>
                <w:szCs w:val="22"/>
              </w:rPr>
              <w:t xml:space="preserve"> ar paslaugas,</w:t>
            </w:r>
            <w:r w:rsidR="0068312D">
              <w:rPr>
                <w:rFonts w:ascii="Times New Roman" w:hAnsi="Times New Roman" w:cs="Times New Roman"/>
                <w:bCs/>
                <w:sz w:val="22"/>
                <w:szCs w:val="22"/>
              </w:rPr>
              <w:t xml:space="preserve"> </w:t>
            </w:r>
            <w:r w:rsidR="00790F57">
              <w:rPr>
                <w:rFonts w:ascii="Times New Roman" w:hAnsi="Times New Roman" w:cs="Times New Roman"/>
                <w:bCs/>
                <w:sz w:val="22"/>
                <w:szCs w:val="22"/>
              </w:rPr>
              <w:t xml:space="preserve">įgyvendinti </w:t>
            </w:r>
            <w:r w:rsidR="0068312D">
              <w:rPr>
                <w:rFonts w:ascii="Times New Roman" w:hAnsi="Times New Roman" w:cs="Times New Roman"/>
                <w:bCs/>
                <w:sz w:val="22"/>
                <w:szCs w:val="22"/>
              </w:rPr>
              <w:t>universalaus dizaino principus.</w:t>
            </w:r>
          </w:p>
          <w:p w14:paraId="4416F437" w14:textId="77777777" w:rsidR="0050179E" w:rsidRDefault="0050179E" w:rsidP="00FF0CB4">
            <w:pPr>
              <w:rPr>
                <w:rFonts w:ascii="Times New Roman" w:hAnsi="Times New Roman" w:cs="Times New Roman"/>
                <w:bCs/>
                <w:sz w:val="22"/>
                <w:szCs w:val="22"/>
              </w:rPr>
            </w:pPr>
          </w:p>
          <w:p w14:paraId="06274773" w14:textId="77777777" w:rsidR="002F07CF" w:rsidRDefault="002F07CF" w:rsidP="002F07CF">
            <w:pPr>
              <w:rPr>
                <w:rFonts w:ascii="Times New Roman" w:hAnsi="Times New Roman" w:cs="Times New Roman"/>
                <w:bCs/>
                <w:sz w:val="22"/>
                <w:szCs w:val="22"/>
              </w:rPr>
            </w:pPr>
            <w:r>
              <w:rPr>
                <w:rFonts w:ascii="Times New Roman" w:hAnsi="Times New Roman" w:cs="Times New Roman"/>
                <w:b/>
                <w:sz w:val="22"/>
                <w:szCs w:val="22"/>
              </w:rPr>
              <w:t>Nep</w:t>
            </w:r>
            <w:r w:rsidRPr="007B4EDA">
              <w:rPr>
                <w:rFonts w:ascii="Times New Roman" w:hAnsi="Times New Roman" w:cs="Times New Roman"/>
                <w:b/>
                <w:sz w:val="22"/>
                <w:szCs w:val="22"/>
              </w:rPr>
              <w:t>riimta.</w:t>
            </w:r>
          </w:p>
          <w:p w14:paraId="7B0A6505" w14:textId="63C90D74" w:rsidR="00AE39E7" w:rsidRPr="000C6AF1" w:rsidRDefault="002F2D20" w:rsidP="00FF0CB4">
            <w:pPr>
              <w:rPr>
                <w:rFonts w:ascii="Times New Roman" w:hAnsi="Times New Roman" w:cs="Times New Roman"/>
                <w:bCs/>
                <w:sz w:val="22"/>
                <w:szCs w:val="22"/>
              </w:rPr>
            </w:pPr>
            <w:r>
              <w:rPr>
                <w:rFonts w:ascii="Times New Roman" w:hAnsi="Times New Roman" w:cs="Times New Roman"/>
                <w:bCs/>
                <w:sz w:val="22"/>
                <w:szCs w:val="22"/>
              </w:rPr>
              <w:t xml:space="preserve">PAK Nr. </w:t>
            </w:r>
            <w:r w:rsidR="007B7848" w:rsidRPr="007B7848">
              <w:rPr>
                <w:rFonts w:ascii="Times New Roman" w:hAnsi="Times New Roman" w:cs="Times New Roman"/>
                <w:bCs/>
                <w:sz w:val="22"/>
                <w:szCs w:val="22"/>
              </w:rPr>
              <w:t xml:space="preserve">4. </w:t>
            </w:r>
            <w:r>
              <w:rPr>
                <w:rFonts w:ascii="Times New Roman" w:hAnsi="Times New Roman" w:cs="Times New Roman"/>
                <w:bCs/>
                <w:sz w:val="22"/>
                <w:szCs w:val="22"/>
              </w:rPr>
              <w:t>„</w:t>
            </w:r>
            <w:r w:rsidR="007B7848" w:rsidRPr="007B7848">
              <w:rPr>
                <w:rFonts w:ascii="Times New Roman" w:hAnsi="Times New Roman" w:cs="Times New Roman"/>
                <w:bCs/>
                <w:sz w:val="22"/>
                <w:szCs w:val="22"/>
              </w:rPr>
              <w:t xml:space="preserve">Projekto </w:t>
            </w:r>
            <w:r w:rsidR="007B7848" w:rsidRPr="007B7848">
              <w:rPr>
                <w:rFonts w:ascii="Times New Roman" w:hAnsi="Times New Roman" w:cs="Times New Roman" w:hint="cs"/>
                <w:bCs/>
                <w:sz w:val="22"/>
                <w:szCs w:val="22"/>
              </w:rPr>
              <w:t>į</w:t>
            </w:r>
            <w:r w:rsidR="007B7848" w:rsidRPr="007B7848">
              <w:rPr>
                <w:rFonts w:ascii="Times New Roman" w:hAnsi="Times New Roman" w:cs="Times New Roman"/>
                <w:bCs/>
                <w:sz w:val="22"/>
                <w:szCs w:val="22"/>
              </w:rPr>
              <w:t>gyvendinimo metu sukurto naujo arba patobulinto kult</w:t>
            </w:r>
            <w:r w:rsidR="007B7848" w:rsidRPr="007B7848">
              <w:rPr>
                <w:rFonts w:ascii="Times New Roman" w:hAnsi="Times New Roman" w:cs="Times New Roman" w:hint="cs"/>
                <w:bCs/>
                <w:sz w:val="22"/>
                <w:szCs w:val="22"/>
              </w:rPr>
              <w:t>ū</w:t>
            </w:r>
            <w:r w:rsidR="007B7848" w:rsidRPr="007B7848">
              <w:rPr>
                <w:rFonts w:ascii="Times New Roman" w:hAnsi="Times New Roman" w:cs="Times New Roman"/>
                <w:bCs/>
                <w:sz w:val="22"/>
                <w:szCs w:val="22"/>
              </w:rPr>
              <w:t>ros ir k</w:t>
            </w:r>
            <w:r w:rsidR="007B7848" w:rsidRPr="007B7848">
              <w:rPr>
                <w:rFonts w:ascii="Times New Roman" w:hAnsi="Times New Roman" w:cs="Times New Roman" w:hint="cs"/>
                <w:bCs/>
                <w:sz w:val="22"/>
                <w:szCs w:val="22"/>
              </w:rPr>
              <w:t>ū</w:t>
            </w:r>
            <w:r w:rsidR="007B7848" w:rsidRPr="007B7848">
              <w:rPr>
                <w:rFonts w:ascii="Times New Roman" w:hAnsi="Times New Roman" w:cs="Times New Roman"/>
                <w:bCs/>
                <w:sz w:val="22"/>
                <w:szCs w:val="22"/>
              </w:rPr>
              <w:t>rybinio turinio ir (ar) formos produkto ir (ar) paslaugos naujumo lygis</w:t>
            </w:r>
            <w:r>
              <w:rPr>
                <w:rFonts w:ascii="Times New Roman" w:hAnsi="Times New Roman" w:cs="Times New Roman"/>
                <w:bCs/>
                <w:sz w:val="22"/>
                <w:szCs w:val="22"/>
              </w:rPr>
              <w:t>“ numato papildom</w:t>
            </w:r>
            <w:r w:rsidR="009208FA">
              <w:rPr>
                <w:rFonts w:ascii="Times New Roman" w:hAnsi="Times New Roman" w:cs="Times New Roman"/>
                <w:bCs/>
                <w:sz w:val="22"/>
                <w:szCs w:val="22"/>
              </w:rPr>
              <w:t xml:space="preserve">ų balų skyrimas už </w:t>
            </w:r>
            <w:r w:rsidR="00A645AD">
              <w:rPr>
                <w:rFonts w:ascii="Times New Roman" w:hAnsi="Times New Roman" w:cs="Times New Roman"/>
                <w:bCs/>
                <w:sz w:val="22"/>
                <w:szCs w:val="22"/>
              </w:rPr>
              <w:t>didesnį KKI produkto ar paslaugos naujumo lygį</w:t>
            </w:r>
            <w:r w:rsidR="00602F41">
              <w:rPr>
                <w:rFonts w:ascii="Times New Roman" w:hAnsi="Times New Roman" w:cs="Times New Roman"/>
                <w:bCs/>
                <w:sz w:val="22"/>
                <w:szCs w:val="22"/>
              </w:rPr>
              <w:t>, o pasiūlyme įvardint</w:t>
            </w:r>
            <w:r w:rsidR="00182BE7">
              <w:rPr>
                <w:rFonts w:ascii="Times New Roman" w:hAnsi="Times New Roman" w:cs="Times New Roman"/>
                <w:bCs/>
                <w:sz w:val="22"/>
                <w:szCs w:val="22"/>
              </w:rPr>
              <w:t>os</w:t>
            </w:r>
            <w:r w:rsidR="00602F41">
              <w:rPr>
                <w:rFonts w:ascii="Times New Roman" w:hAnsi="Times New Roman" w:cs="Times New Roman"/>
                <w:bCs/>
                <w:sz w:val="22"/>
                <w:szCs w:val="22"/>
              </w:rPr>
              <w:t xml:space="preserve"> „</w:t>
            </w:r>
            <w:r w:rsidR="00602F41" w:rsidRPr="00602F41">
              <w:rPr>
                <w:rFonts w:ascii="Times New Roman" w:hAnsi="Times New Roman" w:cs="Times New Roman"/>
                <w:bCs/>
                <w:sz w:val="22"/>
                <w:szCs w:val="22"/>
              </w:rPr>
              <w:t>nauj</w:t>
            </w:r>
            <w:r w:rsidR="00182BE7">
              <w:rPr>
                <w:rFonts w:ascii="Times New Roman" w:hAnsi="Times New Roman" w:cs="Times New Roman"/>
                <w:bCs/>
                <w:sz w:val="22"/>
                <w:szCs w:val="22"/>
              </w:rPr>
              <w:t>o</w:t>
            </w:r>
            <w:r w:rsidR="00602F41" w:rsidRPr="00602F41">
              <w:rPr>
                <w:rFonts w:ascii="Times New Roman" w:hAnsi="Times New Roman" w:cs="Times New Roman"/>
                <w:bCs/>
                <w:sz w:val="22"/>
                <w:szCs w:val="22"/>
              </w:rPr>
              <w:t>s k</w:t>
            </w:r>
            <w:r w:rsidR="00602F41" w:rsidRPr="00602F41">
              <w:rPr>
                <w:rFonts w:ascii="Times New Roman" w:hAnsi="Times New Roman" w:cs="Times New Roman" w:hint="cs"/>
                <w:bCs/>
                <w:sz w:val="22"/>
                <w:szCs w:val="22"/>
              </w:rPr>
              <w:t>ū</w:t>
            </w:r>
            <w:r w:rsidR="00602F41" w:rsidRPr="00602F41">
              <w:rPr>
                <w:rFonts w:ascii="Times New Roman" w:hAnsi="Times New Roman" w:cs="Times New Roman"/>
                <w:bCs/>
                <w:sz w:val="22"/>
                <w:szCs w:val="22"/>
              </w:rPr>
              <w:t>rybini</w:t>
            </w:r>
            <w:r w:rsidR="00602F41" w:rsidRPr="00602F41">
              <w:rPr>
                <w:rFonts w:ascii="Times New Roman" w:hAnsi="Times New Roman" w:cs="Times New Roman" w:hint="cs"/>
                <w:bCs/>
                <w:sz w:val="22"/>
                <w:szCs w:val="22"/>
              </w:rPr>
              <w:t>ų</w:t>
            </w:r>
            <w:r w:rsidR="00602F41" w:rsidRPr="00602F41">
              <w:rPr>
                <w:rFonts w:ascii="Times New Roman" w:hAnsi="Times New Roman" w:cs="Times New Roman"/>
                <w:bCs/>
                <w:sz w:val="22"/>
                <w:szCs w:val="22"/>
              </w:rPr>
              <w:t xml:space="preserve"> industrij</w:t>
            </w:r>
            <w:r w:rsidR="00602F41" w:rsidRPr="00602F41">
              <w:rPr>
                <w:rFonts w:ascii="Times New Roman" w:hAnsi="Times New Roman" w:cs="Times New Roman" w:hint="cs"/>
                <w:bCs/>
                <w:sz w:val="22"/>
                <w:szCs w:val="22"/>
              </w:rPr>
              <w:t>ų</w:t>
            </w:r>
            <w:r w:rsidR="00602F41" w:rsidRPr="00602F41">
              <w:rPr>
                <w:rFonts w:ascii="Times New Roman" w:hAnsi="Times New Roman" w:cs="Times New Roman"/>
                <w:bCs/>
                <w:sz w:val="22"/>
                <w:szCs w:val="22"/>
              </w:rPr>
              <w:t xml:space="preserve"> dalyvi</w:t>
            </w:r>
            <w:r w:rsidR="00602F41" w:rsidRPr="00602F41">
              <w:rPr>
                <w:rFonts w:ascii="Times New Roman" w:hAnsi="Times New Roman" w:cs="Times New Roman" w:hint="cs"/>
                <w:bCs/>
                <w:sz w:val="22"/>
                <w:szCs w:val="22"/>
              </w:rPr>
              <w:t>ų</w:t>
            </w:r>
            <w:r w:rsidR="00602F41" w:rsidRPr="00602F41">
              <w:rPr>
                <w:rFonts w:ascii="Times New Roman" w:hAnsi="Times New Roman" w:cs="Times New Roman"/>
                <w:bCs/>
                <w:sz w:val="22"/>
                <w:szCs w:val="22"/>
              </w:rPr>
              <w:t xml:space="preserve"> pajam</w:t>
            </w:r>
            <w:r w:rsidR="00602F41" w:rsidRPr="00602F41">
              <w:rPr>
                <w:rFonts w:ascii="Times New Roman" w:hAnsi="Times New Roman" w:cs="Times New Roman" w:hint="cs"/>
                <w:bCs/>
                <w:sz w:val="22"/>
                <w:szCs w:val="22"/>
              </w:rPr>
              <w:t>ų</w:t>
            </w:r>
            <w:r w:rsidR="00602F41" w:rsidRPr="00602F41">
              <w:rPr>
                <w:rFonts w:ascii="Times New Roman" w:hAnsi="Times New Roman" w:cs="Times New Roman"/>
                <w:bCs/>
                <w:sz w:val="22"/>
                <w:szCs w:val="22"/>
              </w:rPr>
              <w:t xml:space="preserve"> srauto platform</w:t>
            </w:r>
            <w:r w:rsidR="00182BE7">
              <w:rPr>
                <w:rFonts w:ascii="Times New Roman" w:hAnsi="Times New Roman" w:cs="Times New Roman"/>
                <w:bCs/>
                <w:sz w:val="22"/>
                <w:szCs w:val="22"/>
              </w:rPr>
              <w:t>o</w:t>
            </w:r>
            <w:r w:rsidR="00602F41" w:rsidRPr="00602F41">
              <w:rPr>
                <w:rFonts w:ascii="Times New Roman" w:hAnsi="Times New Roman" w:cs="Times New Roman"/>
                <w:bCs/>
                <w:sz w:val="22"/>
                <w:szCs w:val="22"/>
              </w:rPr>
              <w:t>s</w:t>
            </w:r>
            <w:r w:rsidR="00182BE7">
              <w:rPr>
                <w:rFonts w:ascii="Times New Roman" w:hAnsi="Times New Roman" w:cs="Times New Roman"/>
                <w:bCs/>
                <w:sz w:val="22"/>
                <w:szCs w:val="22"/>
              </w:rPr>
              <w:t>“</w:t>
            </w:r>
            <w:r w:rsidR="00602F41" w:rsidRPr="00602F41">
              <w:rPr>
                <w:rFonts w:ascii="Times New Roman" w:hAnsi="Times New Roman" w:cs="Times New Roman"/>
                <w:bCs/>
                <w:sz w:val="22"/>
                <w:szCs w:val="22"/>
              </w:rPr>
              <w:t xml:space="preserve"> </w:t>
            </w:r>
            <w:r w:rsidR="00182BE7">
              <w:rPr>
                <w:rFonts w:ascii="Times New Roman" w:hAnsi="Times New Roman" w:cs="Times New Roman"/>
                <w:bCs/>
                <w:sz w:val="22"/>
                <w:szCs w:val="22"/>
              </w:rPr>
              <w:t>galės būti vertinam</w:t>
            </w:r>
            <w:r w:rsidR="00610204">
              <w:rPr>
                <w:rFonts w:ascii="Times New Roman" w:hAnsi="Times New Roman" w:cs="Times New Roman"/>
                <w:bCs/>
                <w:sz w:val="22"/>
                <w:szCs w:val="22"/>
              </w:rPr>
              <w:t xml:space="preserve">os kaip nauji </w:t>
            </w:r>
            <w:r w:rsidR="008E6C0A">
              <w:rPr>
                <w:rFonts w:ascii="Times New Roman" w:hAnsi="Times New Roman" w:cs="Times New Roman"/>
                <w:bCs/>
                <w:sz w:val="22"/>
                <w:szCs w:val="22"/>
              </w:rPr>
              <w:t xml:space="preserve">ar patobulinti </w:t>
            </w:r>
            <w:r w:rsidR="00610204">
              <w:rPr>
                <w:rFonts w:ascii="Times New Roman" w:hAnsi="Times New Roman" w:cs="Times New Roman"/>
                <w:bCs/>
                <w:sz w:val="22"/>
                <w:szCs w:val="22"/>
              </w:rPr>
              <w:t>KKI produktai</w:t>
            </w:r>
            <w:r w:rsidR="000A4F0A">
              <w:rPr>
                <w:rFonts w:ascii="Times New Roman" w:hAnsi="Times New Roman" w:cs="Times New Roman"/>
                <w:bCs/>
                <w:sz w:val="22"/>
                <w:szCs w:val="22"/>
              </w:rPr>
              <w:t xml:space="preserve"> ar paslaugos</w:t>
            </w:r>
            <w:r w:rsidR="00610204">
              <w:rPr>
                <w:rFonts w:ascii="Times New Roman" w:hAnsi="Times New Roman" w:cs="Times New Roman"/>
                <w:bCs/>
                <w:sz w:val="22"/>
                <w:szCs w:val="22"/>
              </w:rPr>
              <w:t>.</w:t>
            </w:r>
          </w:p>
        </w:tc>
      </w:tr>
      <w:tr w:rsidR="00572235" w:rsidRPr="001B741C" w14:paraId="5E796620" w14:textId="77777777" w:rsidTr="00042056">
        <w:trPr>
          <w:trHeight w:val="772"/>
        </w:trPr>
        <w:tc>
          <w:tcPr>
            <w:tcW w:w="597" w:type="dxa"/>
          </w:tcPr>
          <w:p w14:paraId="1FA6CC01" w14:textId="7E1A7CDC" w:rsidR="00572235" w:rsidRDefault="00572235" w:rsidP="00572235">
            <w:pPr>
              <w:rPr>
                <w:rFonts w:ascii="Times New Roman" w:hAnsi="Times New Roman" w:cs="Times New Roman"/>
                <w:bCs/>
                <w:sz w:val="22"/>
                <w:szCs w:val="22"/>
              </w:rPr>
            </w:pPr>
            <w:r>
              <w:rPr>
                <w:rFonts w:ascii="Times New Roman" w:hAnsi="Times New Roman" w:cs="Times New Roman"/>
                <w:bCs/>
                <w:sz w:val="22"/>
                <w:szCs w:val="22"/>
              </w:rPr>
              <w:lastRenderedPageBreak/>
              <w:t>3.</w:t>
            </w:r>
          </w:p>
        </w:tc>
        <w:tc>
          <w:tcPr>
            <w:tcW w:w="1843" w:type="dxa"/>
          </w:tcPr>
          <w:p w14:paraId="5CED098B" w14:textId="055F65A1" w:rsidR="00572235" w:rsidRPr="00497B78" w:rsidRDefault="00572235" w:rsidP="00E939C7">
            <w:pPr>
              <w:jc w:val="left"/>
              <w:rPr>
                <w:rFonts w:ascii="Times New Roman" w:hAnsi="Times New Roman" w:cs="Times New Roman"/>
                <w:bCs/>
                <w:sz w:val="22"/>
                <w:szCs w:val="22"/>
              </w:rPr>
            </w:pPr>
            <w:proofErr w:type="spellStart"/>
            <w:r w:rsidRPr="001B2FBC">
              <w:rPr>
                <w:rFonts w:ascii="Times New Roman" w:hAnsi="Times New Roman" w:cs="Times New Roman"/>
                <w:bCs/>
                <w:sz w:val="22"/>
                <w:szCs w:val="22"/>
              </w:rPr>
              <w:t>Gluk</w:t>
            </w:r>
            <w:proofErr w:type="spellEnd"/>
            <w:r w:rsidRPr="001B2FBC">
              <w:rPr>
                <w:rFonts w:ascii="Times New Roman" w:hAnsi="Times New Roman" w:cs="Times New Roman"/>
                <w:bCs/>
                <w:sz w:val="22"/>
                <w:szCs w:val="22"/>
              </w:rPr>
              <w:t xml:space="preserve"> </w:t>
            </w:r>
            <w:proofErr w:type="spellStart"/>
            <w:r w:rsidRPr="001B2FBC">
              <w:rPr>
                <w:rFonts w:ascii="Times New Roman" w:hAnsi="Times New Roman" w:cs="Times New Roman"/>
                <w:bCs/>
                <w:sz w:val="22"/>
                <w:szCs w:val="22"/>
              </w:rPr>
              <w:t>Media</w:t>
            </w:r>
            <w:proofErr w:type="spellEnd"/>
            <w:r w:rsidRPr="001B2FBC">
              <w:rPr>
                <w:rFonts w:ascii="Times New Roman" w:hAnsi="Times New Roman" w:cs="Times New Roman"/>
                <w:bCs/>
                <w:sz w:val="22"/>
                <w:szCs w:val="22"/>
              </w:rPr>
              <w:t xml:space="preserve"> | </w:t>
            </w:r>
            <w:proofErr w:type="spellStart"/>
            <w:r w:rsidRPr="001B2FBC">
              <w:rPr>
                <w:rFonts w:ascii="Times New Roman" w:hAnsi="Times New Roman" w:cs="Times New Roman"/>
                <w:bCs/>
                <w:sz w:val="22"/>
                <w:szCs w:val="22"/>
              </w:rPr>
              <w:t>We</w:t>
            </w:r>
            <w:proofErr w:type="spellEnd"/>
            <w:r w:rsidRPr="001B2FBC">
              <w:rPr>
                <w:rFonts w:ascii="Times New Roman" w:hAnsi="Times New Roman" w:cs="Times New Roman"/>
                <w:bCs/>
                <w:sz w:val="22"/>
                <w:szCs w:val="22"/>
              </w:rPr>
              <w:t xml:space="preserve"> </w:t>
            </w:r>
            <w:proofErr w:type="spellStart"/>
            <w:r w:rsidRPr="001B2FBC">
              <w:rPr>
                <w:rFonts w:ascii="Times New Roman" w:hAnsi="Times New Roman" w:cs="Times New Roman"/>
                <w:bCs/>
                <w:sz w:val="22"/>
                <w:szCs w:val="22"/>
              </w:rPr>
              <w:t>make</w:t>
            </w:r>
            <w:proofErr w:type="spellEnd"/>
            <w:r w:rsidRPr="001B2FBC">
              <w:rPr>
                <w:rFonts w:ascii="Times New Roman" w:hAnsi="Times New Roman" w:cs="Times New Roman"/>
                <w:bCs/>
                <w:sz w:val="22"/>
                <w:szCs w:val="22"/>
              </w:rPr>
              <w:t xml:space="preserve"> </w:t>
            </w:r>
            <w:proofErr w:type="spellStart"/>
            <w:r w:rsidRPr="001B2FBC">
              <w:rPr>
                <w:rFonts w:ascii="Times New Roman" w:hAnsi="Times New Roman" w:cs="Times New Roman"/>
                <w:bCs/>
                <w:sz w:val="22"/>
                <w:szCs w:val="22"/>
              </w:rPr>
              <w:t>boring</w:t>
            </w:r>
            <w:proofErr w:type="spellEnd"/>
            <w:r w:rsidRPr="001B2FBC">
              <w:rPr>
                <w:rFonts w:ascii="Times New Roman" w:hAnsi="Times New Roman" w:cs="Times New Roman"/>
                <w:bCs/>
                <w:sz w:val="22"/>
                <w:szCs w:val="22"/>
              </w:rPr>
              <w:t xml:space="preserve"> </w:t>
            </w:r>
            <w:proofErr w:type="spellStart"/>
            <w:r w:rsidRPr="001B2FBC">
              <w:rPr>
                <w:rFonts w:ascii="Times New Roman" w:hAnsi="Times New Roman" w:cs="Times New Roman"/>
                <w:bCs/>
                <w:sz w:val="22"/>
                <w:szCs w:val="22"/>
              </w:rPr>
              <w:t>things</w:t>
            </w:r>
            <w:proofErr w:type="spellEnd"/>
            <w:r w:rsidRPr="001B2FBC">
              <w:rPr>
                <w:rFonts w:ascii="Times New Roman" w:hAnsi="Times New Roman" w:cs="Times New Roman"/>
                <w:bCs/>
                <w:sz w:val="22"/>
                <w:szCs w:val="22"/>
              </w:rPr>
              <w:t xml:space="preserve"> </w:t>
            </w:r>
            <w:proofErr w:type="spellStart"/>
            <w:r w:rsidRPr="001B2FBC">
              <w:rPr>
                <w:rFonts w:ascii="Times New Roman" w:hAnsi="Times New Roman" w:cs="Times New Roman"/>
                <w:bCs/>
                <w:sz w:val="22"/>
                <w:szCs w:val="22"/>
              </w:rPr>
              <w:t>exciting</w:t>
            </w:r>
            <w:proofErr w:type="spellEnd"/>
          </w:p>
        </w:tc>
        <w:tc>
          <w:tcPr>
            <w:tcW w:w="4394" w:type="dxa"/>
            <w:shd w:val="clear" w:color="auto" w:fill="auto"/>
          </w:tcPr>
          <w:p w14:paraId="27C8905D" w14:textId="77777777" w:rsidR="00572235" w:rsidRDefault="00572235" w:rsidP="00572235">
            <w:pPr>
              <w:rPr>
                <w:bCs/>
                <w:iCs/>
                <w:lang w:eastAsia="lt-LT"/>
              </w:rPr>
            </w:pPr>
            <w:r>
              <w:rPr>
                <w:bCs/>
                <w:iCs/>
                <w:lang w:eastAsia="lt-LT"/>
              </w:rPr>
              <w:t>7. Pareiškėjo darbo našumo santykis su Lietuvos vidutiniu darbo našumu</w:t>
            </w:r>
            <w:r w:rsidR="00E64864">
              <w:rPr>
                <w:bCs/>
                <w:iCs/>
                <w:lang w:eastAsia="lt-LT"/>
              </w:rPr>
              <w:t>.</w:t>
            </w:r>
          </w:p>
          <w:p w14:paraId="27829A38" w14:textId="77777777" w:rsidR="00E64864" w:rsidRPr="00E64864" w:rsidRDefault="00E64864" w:rsidP="00572235">
            <w:pPr>
              <w:rPr>
                <w:bCs/>
                <w:iCs/>
                <w:lang w:eastAsia="lt-LT"/>
              </w:rPr>
            </w:pPr>
          </w:p>
          <w:p w14:paraId="471D8525" w14:textId="77777777" w:rsidR="00E64864" w:rsidRPr="00E64864" w:rsidRDefault="00E64864" w:rsidP="00E64864">
            <w:pPr>
              <w:rPr>
                <w:rFonts w:ascii="Times New Roman" w:eastAsia="Times New Roman" w:hAnsi="Times New Roman" w:cs="Times New Roman"/>
                <w:sz w:val="22"/>
                <w:szCs w:val="22"/>
              </w:rPr>
            </w:pPr>
            <w:r w:rsidRPr="00E64864">
              <w:rPr>
                <w:rFonts w:ascii="Times New Roman" w:eastAsia="Times New Roman" w:hAnsi="Times New Roman" w:cs="Times New Roman"/>
                <w:sz w:val="22"/>
                <w:szCs w:val="22"/>
              </w:rPr>
              <w:t>"Vertinamas parei</w:t>
            </w:r>
            <w:r w:rsidRPr="00E64864">
              <w:rPr>
                <w:rFonts w:ascii="Times New Roman" w:eastAsia="Times New Roman" w:hAnsi="Times New Roman" w:cs="Times New Roman" w:hint="cs"/>
                <w:sz w:val="22"/>
                <w:szCs w:val="22"/>
              </w:rPr>
              <w:t>š</w:t>
            </w:r>
            <w:r w:rsidRPr="00E64864">
              <w:rPr>
                <w:rFonts w:ascii="Times New Roman" w:eastAsia="Times New Roman" w:hAnsi="Times New Roman" w:cs="Times New Roman"/>
                <w:sz w:val="22"/>
                <w:szCs w:val="22"/>
              </w:rPr>
              <w:t>k</w:t>
            </w:r>
            <w:r w:rsidRPr="00E64864">
              <w:rPr>
                <w:rFonts w:ascii="Times New Roman" w:eastAsia="Times New Roman" w:hAnsi="Times New Roman" w:cs="Times New Roman" w:hint="cs"/>
                <w:sz w:val="22"/>
                <w:szCs w:val="22"/>
              </w:rPr>
              <w:t>ė</w:t>
            </w:r>
            <w:r w:rsidRPr="00E64864">
              <w:rPr>
                <w:rFonts w:ascii="Times New Roman" w:eastAsia="Times New Roman" w:hAnsi="Times New Roman" w:cs="Times New Roman"/>
                <w:sz w:val="22"/>
                <w:szCs w:val="22"/>
              </w:rPr>
              <w:t>jo paskutini</w:t>
            </w:r>
            <w:r w:rsidRPr="00E64864">
              <w:rPr>
                <w:rFonts w:ascii="Times New Roman" w:eastAsia="Times New Roman" w:hAnsi="Times New Roman" w:cs="Times New Roman" w:hint="cs"/>
                <w:sz w:val="22"/>
                <w:szCs w:val="22"/>
              </w:rPr>
              <w:t>ų</w:t>
            </w:r>
            <w:r w:rsidRPr="00E64864">
              <w:rPr>
                <w:rFonts w:ascii="Times New Roman" w:eastAsia="Times New Roman" w:hAnsi="Times New Roman" w:cs="Times New Roman"/>
                <w:sz w:val="22"/>
                <w:szCs w:val="22"/>
              </w:rPr>
              <w:t>j</w:t>
            </w:r>
            <w:r w:rsidRPr="00E64864">
              <w:rPr>
                <w:rFonts w:ascii="Times New Roman" w:eastAsia="Times New Roman" w:hAnsi="Times New Roman" w:cs="Times New Roman" w:hint="cs"/>
                <w:sz w:val="22"/>
                <w:szCs w:val="22"/>
              </w:rPr>
              <w:t>ų</w:t>
            </w:r>
            <w:r w:rsidRPr="00E64864">
              <w:rPr>
                <w:rFonts w:ascii="Times New Roman" w:eastAsia="Times New Roman" w:hAnsi="Times New Roman" w:cs="Times New Roman"/>
                <w:sz w:val="22"/>
                <w:szCs w:val="22"/>
              </w:rPr>
              <w:t xml:space="preserve"> 3 met</w:t>
            </w:r>
            <w:r w:rsidRPr="00E64864">
              <w:rPr>
                <w:rFonts w:ascii="Times New Roman" w:eastAsia="Times New Roman" w:hAnsi="Times New Roman" w:cs="Times New Roman" w:hint="cs"/>
                <w:sz w:val="22"/>
                <w:szCs w:val="22"/>
              </w:rPr>
              <w:t>ų</w:t>
            </w:r>
            <w:r w:rsidRPr="00E64864">
              <w:rPr>
                <w:rFonts w:ascii="Times New Roman" w:eastAsia="Times New Roman" w:hAnsi="Times New Roman" w:cs="Times New Roman"/>
                <w:sz w:val="22"/>
                <w:szCs w:val="22"/>
              </w:rPr>
              <w:t xml:space="preserve"> (arba trumpesnio laikotarpio, jei parei</w:t>
            </w:r>
            <w:r w:rsidRPr="00E64864">
              <w:rPr>
                <w:rFonts w:ascii="Times New Roman" w:eastAsia="Times New Roman" w:hAnsi="Times New Roman" w:cs="Times New Roman" w:hint="cs"/>
                <w:sz w:val="22"/>
                <w:szCs w:val="22"/>
              </w:rPr>
              <w:t>š</w:t>
            </w:r>
            <w:r w:rsidRPr="00E64864">
              <w:rPr>
                <w:rFonts w:ascii="Times New Roman" w:eastAsia="Times New Roman" w:hAnsi="Times New Roman" w:cs="Times New Roman"/>
                <w:sz w:val="22"/>
                <w:szCs w:val="22"/>
              </w:rPr>
              <w:t>k</w:t>
            </w:r>
            <w:r w:rsidRPr="00E64864">
              <w:rPr>
                <w:rFonts w:ascii="Times New Roman" w:eastAsia="Times New Roman" w:hAnsi="Times New Roman" w:cs="Times New Roman" w:hint="cs"/>
                <w:sz w:val="22"/>
                <w:szCs w:val="22"/>
              </w:rPr>
              <w:t>ė</w:t>
            </w:r>
            <w:r w:rsidRPr="00E64864">
              <w:rPr>
                <w:rFonts w:ascii="Times New Roman" w:eastAsia="Times New Roman" w:hAnsi="Times New Roman" w:cs="Times New Roman"/>
                <w:sz w:val="22"/>
                <w:szCs w:val="22"/>
              </w:rPr>
              <w:t>jas veikia ma</w:t>
            </w:r>
            <w:r w:rsidRPr="00E64864">
              <w:rPr>
                <w:rFonts w:ascii="Times New Roman" w:eastAsia="Times New Roman" w:hAnsi="Times New Roman" w:cs="Times New Roman" w:hint="cs"/>
                <w:sz w:val="22"/>
                <w:szCs w:val="22"/>
              </w:rPr>
              <w:t>ž</w:t>
            </w:r>
            <w:r w:rsidRPr="00E64864">
              <w:rPr>
                <w:rFonts w:ascii="Times New Roman" w:eastAsia="Times New Roman" w:hAnsi="Times New Roman" w:cs="Times New Roman"/>
                <w:sz w:val="22"/>
                <w:szCs w:val="22"/>
              </w:rPr>
              <w:t>iau nei 3 metus) iki parai</w:t>
            </w:r>
            <w:r w:rsidRPr="00E64864">
              <w:rPr>
                <w:rFonts w:ascii="Times New Roman" w:eastAsia="Times New Roman" w:hAnsi="Times New Roman" w:cs="Times New Roman" w:hint="cs"/>
                <w:sz w:val="22"/>
                <w:szCs w:val="22"/>
              </w:rPr>
              <w:t>š</w:t>
            </w:r>
            <w:r w:rsidRPr="00E64864">
              <w:rPr>
                <w:rFonts w:ascii="Times New Roman" w:eastAsia="Times New Roman" w:hAnsi="Times New Roman" w:cs="Times New Roman"/>
                <w:sz w:val="22"/>
                <w:szCs w:val="22"/>
              </w:rPr>
              <w:t>kos pateikimo vidutinio darbo na</w:t>
            </w:r>
            <w:r w:rsidRPr="00E64864">
              <w:rPr>
                <w:rFonts w:ascii="Times New Roman" w:eastAsia="Times New Roman" w:hAnsi="Times New Roman" w:cs="Times New Roman" w:hint="cs"/>
                <w:sz w:val="22"/>
                <w:szCs w:val="22"/>
              </w:rPr>
              <w:t>š</w:t>
            </w:r>
            <w:r w:rsidRPr="00E64864">
              <w:rPr>
                <w:rFonts w:ascii="Times New Roman" w:eastAsia="Times New Roman" w:hAnsi="Times New Roman" w:cs="Times New Roman"/>
                <w:sz w:val="22"/>
                <w:szCs w:val="22"/>
              </w:rPr>
              <w:t>umo santykis su Lietuvos vidutiniu darbo na</w:t>
            </w:r>
            <w:r w:rsidRPr="00E64864">
              <w:rPr>
                <w:rFonts w:ascii="Times New Roman" w:eastAsia="Times New Roman" w:hAnsi="Times New Roman" w:cs="Times New Roman" w:hint="cs"/>
                <w:sz w:val="22"/>
                <w:szCs w:val="22"/>
              </w:rPr>
              <w:t>š</w:t>
            </w:r>
            <w:r w:rsidRPr="00E64864">
              <w:rPr>
                <w:rFonts w:ascii="Times New Roman" w:eastAsia="Times New Roman" w:hAnsi="Times New Roman" w:cs="Times New Roman"/>
                <w:sz w:val="22"/>
                <w:szCs w:val="22"/>
              </w:rPr>
              <w:t>umu."</w:t>
            </w:r>
          </w:p>
          <w:p w14:paraId="5289C005" w14:textId="77777777" w:rsidR="00E64864" w:rsidRPr="00E64864" w:rsidRDefault="00E64864" w:rsidP="00E64864">
            <w:pPr>
              <w:rPr>
                <w:rFonts w:ascii="Times New Roman" w:eastAsia="Times New Roman" w:hAnsi="Times New Roman" w:cs="Times New Roman"/>
                <w:sz w:val="22"/>
                <w:szCs w:val="22"/>
              </w:rPr>
            </w:pPr>
          </w:p>
          <w:p w14:paraId="09986905" w14:textId="6A8A51A7" w:rsidR="00E64864" w:rsidRPr="00E64864" w:rsidRDefault="00E64864" w:rsidP="00E64864">
            <w:pPr>
              <w:rPr>
                <w:rFonts w:ascii="Times New Roman" w:eastAsia="Times New Roman" w:hAnsi="Times New Roman" w:cs="Times New Roman"/>
                <w:sz w:val="22"/>
                <w:szCs w:val="22"/>
              </w:rPr>
            </w:pPr>
            <w:r w:rsidRPr="00E64864">
              <w:rPr>
                <w:rFonts w:ascii="Times New Roman" w:eastAsia="Times New Roman" w:hAnsi="Times New Roman" w:cs="Times New Roman" w:hint="cs"/>
                <w:sz w:val="22"/>
                <w:szCs w:val="22"/>
              </w:rPr>
              <w:lastRenderedPageBreak/>
              <w:t>Š</w:t>
            </w:r>
            <w:r w:rsidRPr="00E64864">
              <w:rPr>
                <w:rFonts w:ascii="Times New Roman" w:eastAsia="Times New Roman" w:hAnsi="Times New Roman" w:cs="Times New Roman"/>
                <w:sz w:val="22"/>
                <w:szCs w:val="22"/>
              </w:rPr>
              <w:t>is punktas</w:t>
            </w:r>
            <w:r>
              <w:rPr>
                <w:rFonts w:ascii="Times New Roman" w:eastAsia="Times New Roman" w:hAnsi="Times New Roman" w:cs="Times New Roman"/>
                <w:sz w:val="22"/>
                <w:szCs w:val="22"/>
              </w:rPr>
              <w:t>,</w:t>
            </w:r>
            <w:r w:rsidRPr="00E64864">
              <w:rPr>
                <w:rFonts w:ascii="Times New Roman" w:eastAsia="Times New Roman" w:hAnsi="Times New Roman" w:cs="Times New Roman"/>
                <w:sz w:val="22"/>
                <w:szCs w:val="22"/>
              </w:rPr>
              <w:t xml:space="preserve"> m</w:t>
            </w:r>
            <w:r w:rsidRPr="00E64864">
              <w:rPr>
                <w:rFonts w:ascii="Times New Roman" w:eastAsia="Times New Roman" w:hAnsi="Times New Roman" w:cs="Times New Roman" w:hint="cs"/>
                <w:sz w:val="22"/>
                <w:szCs w:val="22"/>
              </w:rPr>
              <w:t>ū</w:t>
            </w:r>
            <w:r w:rsidRPr="00E64864">
              <w:rPr>
                <w:rFonts w:ascii="Times New Roman" w:eastAsia="Times New Roman" w:hAnsi="Times New Roman" w:cs="Times New Roman"/>
                <w:sz w:val="22"/>
                <w:szCs w:val="22"/>
              </w:rPr>
              <w:t>s</w:t>
            </w:r>
            <w:r w:rsidRPr="00E64864">
              <w:rPr>
                <w:rFonts w:ascii="Times New Roman" w:eastAsia="Times New Roman" w:hAnsi="Times New Roman" w:cs="Times New Roman" w:hint="cs"/>
                <w:sz w:val="22"/>
                <w:szCs w:val="22"/>
              </w:rPr>
              <w:t>ų</w:t>
            </w:r>
            <w:r w:rsidRPr="00E64864">
              <w:rPr>
                <w:rFonts w:ascii="Times New Roman" w:eastAsia="Times New Roman" w:hAnsi="Times New Roman" w:cs="Times New Roman"/>
                <w:sz w:val="22"/>
                <w:szCs w:val="22"/>
              </w:rPr>
              <w:t xml:space="preserve"> nuomone</w:t>
            </w:r>
            <w:r>
              <w:rPr>
                <w:rFonts w:ascii="Times New Roman" w:eastAsia="Times New Roman" w:hAnsi="Times New Roman" w:cs="Times New Roman"/>
                <w:sz w:val="22"/>
                <w:szCs w:val="22"/>
              </w:rPr>
              <w:t>,</w:t>
            </w:r>
            <w:r w:rsidRPr="00E64864">
              <w:rPr>
                <w:rFonts w:ascii="Times New Roman" w:eastAsia="Times New Roman" w:hAnsi="Times New Roman" w:cs="Times New Roman"/>
                <w:sz w:val="22"/>
                <w:szCs w:val="22"/>
              </w:rPr>
              <w:t xml:space="preserve"> yra apribojantis konkurencij</w:t>
            </w:r>
            <w:r w:rsidRPr="00E64864">
              <w:rPr>
                <w:rFonts w:ascii="Times New Roman" w:eastAsia="Times New Roman" w:hAnsi="Times New Roman" w:cs="Times New Roman" w:hint="cs"/>
                <w:sz w:val="22"/>
                <w:szCs w:val="22"/>
              </w:rPr>
              <w:t>ą</w:t>
            </w:r>
            <w:r w:rsidRPr="00E64864">
              <w:rPr>
                <w:rFonts w:ascii="Times New Roman" w:eastAsia="Times New Roman" w:hAnsi="Times New Roman" w:cs="Times New Roman"/>
                <w:sz w:val="22"/>
                <w:szCs w:val="22"/>
              </w:rPr>
              <w:t>, nes organizacijos</w:t>
            </w:r>
            <w:r>
              <w:rPr>
                <w:rFonts w:ascii="Times New Roman" w:eastAsia="Times New Roman" w:hAnsi="Times New Roman" w:cs="Times New Roman"/>
                <w:sz w:val="22"/>
                <w:szCs w:val="22"/>
              </w:rPr>
              <w:t>,</w:t>
            </w:r>
            <w:r w:rsidRPr="00E64864">
              <w:rPr>
                <w:rFonts w:ascii="Times New Roman" w:eastAsia="Times New Roman" w:hAnsi="Times New Roman" w:cs="Times New Roman"/>
                <w:sz w:val="22"/>
                <w:szCs w:val="22"/>
              </w:rPr>
              <w:t xml:space="preserve"> nema</w:t>
            </w:r>
            <w:r w:rsidRPr="00E64864">
              <w:rPr>
                <w:rFonts w:ascii="Times New Roman" w:eastAsia="Times New Roman" w:hAnsi="Times New Roman" w:cs="Times New Roman" w:hint="cs"/>
                <w:sz w:val="22"/>
                <w:szCs w:val="22"/>
              </w:rPr>
              <w:t>ž</w:t>
            </w:r>
            <w:r w:rsidRPr="00E64864">
              <w:rPr>
                <w:rFonts w:ascii="Times New Roman" w:eastAsia="Times New Roman" w:hAnsi="Times New Roman" w:cs="Times New Roman"/>
                <w:sz w:val="22"/>
                <w:szCs w:val="22"/>
              </w:rPr>
              <w:t>us vidinius resursus skirian</w:t>
            </w:r>
            <w:r w:rsidRPr="00E64864">
              <w:rPr>
                <w:rFonts w:ascii="Times New Roman" w:eastAsia="Times New Roman" w:hAnsi="Times New Roman" w:cs="Times New Roman" w:hint="cs"/>
                <w:sz w:val="22"/>
                <w:szCs w:val="22"/>
              </w:rPr>
              <w:t>č</w:t>
            </w:r>
            <w:r w:rsidRPr="00E64864">
              <w:rPr>
                <w:rFonts w:ascii="Times New Roman" w:eastAsia="Times New Roman" w:hAnsi="Times New Roman" w:cs="Times New Roman"/>
                <w:sz w:val="22"/>
                <w:szCs w:val="22"/>
              </w:rPr>
              <w:t>ios "RND" projektams</w:t>
            </w:r>
            <w:r>
              <w:rPr>
                <w:rFonts w:ascii="Times New Roman" w:eastAsia="Times New Roman" w:hAnsi="Times New Roman" w:cs="Times New Roman"/>
                <w:sz w:val="22"/>
                <w:szCs w:val="22"/>
              </w:rPr>
              <w:t>,</w:t>
            </w:r>
            <w:r w:rsidRPr="00E64864">
              <w:rPr>
                <w:rFonts w:ascii="Times New Roman" w:eastAsia="Times New Roman" w:hAnsi="Times New Roman" w:cs="Times New Roman"/>
                <w:sz w:val="22"/>
                <w:szCs w:val="22"/>
              </w:rPr>
              <w:t xml:space="preserve"> tur</w:t>
            </w:r>
            <w:r w:rsidRPr="00E64864">
              <w:rPr>
                <w:rFonts w:ascii="Times New Roman" w:eastAsia="Times New Roman" w:hAnsi="Times New Roman" w:cs="Times New Roman" w:hint="cs"/>
                <w:sz w:val="22"/>
                <w:szCs w:val="22"/>
              </w:rPr>
              <w:t>ė</w:t>
            </w:r>
            <w:r w:rsidRPr="00E64864">
              <w:rPr>
                <w:rFonts w:ascii="Times New Roman" w:eastAsia="Times New Roman" w:hAnsi="Times New Roman" w:cs="Times New Roman"/>
                <w:sz w:val="22"/>
                <w:szCs w:val="22"/>
              </w:rPr>
              <w:t>s automati</w:t>
            </w:r>
            <w:r w:rsidRPr="00E64864">
              <w:rPr>
                <w:rFonts w:ascii="Times New Roman" w:eastAsia="Times New Roman" w:hAnsi="Times New Roman" w:cs="Times New Roman" w:hint="cs"/>
                <w:sz w:val="22"/>
                <w:szCs w:val="22"/>
              </w:rPr>
              <w:t>š</w:t>
            </w:r>
            <w:r w:rsidRPr="00E64864">
              <w:rPr>
                <w:rFonts w:ascii="Times New Roman" w:eastAsia="Times New Roman" w:hAnsi="Times New Roman" w:cs="Times New Roman"/>
                <w:sz w:val="22"/>
                <w:szCs w:val="22"/>
              </w:rPr>
              <w:t xml:space="preserve">kai </w:t>
            </w:r>
            <w:r w:rsidRPr="00E64864">
              <w:rPr>
                <w:rFonts w:ascii="Times New Roman" w:eastAsia="Times New Roman" w:hAnsi="Times New Roman" w:cs="Times New Roman" w:hint="cs"/>
                <w:sz w:val="22"/>
                <w:szCs w:val="22"/>
              </w:rPr>
              <w:t>ž</w:t>
            </w:r>
            <w:r w:rsidRPr="00E64864">
              <w:rPr>
                <w:rFonts w:ascii="Times New Roman" w:eastAsia="Times New Roman" w:hAnsi="Times New Roman" w:cs="Times New Roman"/>
                <w:sz w:val="22"/>
                <w:szCs w:val="22"/>
              </w:rPr>
              <w:t>emesn</w:t>
            </w:r>
            <w:r w:rsidRPr="00E64864">
              <w:rPr>
                <w:rFonts w:ascii="Times New Roman" w:eastAsia="Times New Roman" w:hAnsi="Times New Roman" w:cs="Times New Roman" w:hint="cs"/>
                <w:sz w:val="22"/>
                <w:szCs w:val="22"/>
              </w:rPr>
              <w:t>į</w:t>
            </w:r>
            <w:r w:rsidRPr="00E64864">
              <w:rPr>
                <w:rFonts w:ascii="Times New Roman" w:eastAsia="Times New Roman" w:hAnsi="Times New Roman" w:cs="Times New Roman"/>
                <w:sz w:val="22"/>
                <w:szCs w:val="22"/>
              </w:rPr>
              <w:t xml:space="preserve"> "DN" lyg</w:t>
            </w:r>
            <w:r w:rsidRPr="00E64864">
              <w:rPr>
                <w:rFonts w:ascii="Times New Roman" w:eastAsia="Times New Roman" w:hAnsi="Times New Roman" w:cs="Times New Roman" w:hint="cs"/>
                <w:sz w:val="22"/>
                <w:szCs w:val="22"/>
              </w:rPr>
              <w:t>į</w:t>
            </w:r>
            <w:r w:rsidRPr="00E64864">
              <w:rPr>
                <w:rFonts w:ascii="Times New Roman" w:eastAsia="Times New Roman" w:hAnsi="Times New Roman" w:cs="Times New Roman"/>
                <w:sz w:val="22"/>
                <w:szCs w:val="22"/>
              </w:rPr>
              <w:t>, kadangi "RND" projektams da</w:t>
            </w:r>
            <w:r w:rsidRPr="00E64864">
              <w:rPr>
                <w:rFonts w:ascii="Times New Roman" w:eastAsia="Times New Roman" w:hAnsi="Times New Roman" w:cs="Times New Roman" w:hint="cs"/>
                <w:sz w:val="22"/>
                <w:szCs w:val="22"/>
              </w:rPr>
              <w:t>ž</w:t>
            </w:r>
            <w:r w:rsidRPr="00E64864">
              <w:rPr>
                <w:rFonts w:ascii="Times New Roman" w:eastAsia="Times New Roman" w:hAnsi="Times New Roman" w:cs="Times New Roman"/>
                <w:sz w:val="22"/>
                <w:szCs w:val="22"/>
              </w:rPr>
              <w:t>niausiai yra naudojamas vidinis kapitalas. Si</w:t>
            </w:r>
            <w:r w:rsidRPr="00E64864">
              <w:rPr>
                <w:rFonts w:ascii="Times New Roman" w:eastAsia="Times New Roman" w:hAnsi="Times New Roman" w:cs="Times New Roman" w:hint="cs"/>
                <w:sz w:val="22"/>
                <w:szCs w:val="22"/>
              </w:rPr>
              <w:t>ū</w:t>
            </w:r>
            <w:r w:rsidRPr="00E64864">
              <w:rPr>
                <w:rFonts w:ascii="Times New Roman" w:eastAsia="Times New Roman" w:hAnsi="Times New Roman" w:cs="Times New Roman"/>
                <w:sz w:val="22"/>
                <w:szCs w:val="22"/>
              </w:rPr>
              <w:t xml:space="preserve">lome pakoreguoti </w:t>
            </w:r>
            <w:r w:rsidRPr="00E64864">
              <w:rPr>
                <w:rFonts w:ascii="Times New Roman" w:eastAsia="Times New Roman" w:hAnsi="Times New Roman" w:cs="Times New Roman" w:hint="cs"/>
                <w:sz w:val="22"/>
                <w:szCs w:val="22"/>
              </w:rPr>
              <w:t>š</w:t>
            </w:r>
            <w:r>
              <w:rPr>
                <w:rFonts w:ascii="Times New Roman" w:eastAsia="Times New Roman" w:hAnsi="Times New Roman" w:cs="Times New Roman"/>
                <w:sz w:val="22"/>
                <w:szCs w:val="22"/>
              </w:rPr>
              <w:t>i</w:t>
            </w:r>
            <w:r w:rsidRPr="00E64864">
              <w:rPr>
                <w:rFonts w:ascii="Times New Roman" w:eastAsia="Times New Roman" w:hAnsi="Times New Roman" w:cs="Times New Roman"/>
                <w:sz w:val="22"/>
                <w:szCs w:val="22"/>
              </w:rPr>
              <w:t>o punkto "V" dedam</w:t>
            </w:r>
            <w:r w:rsidRPr="00E64864">
              <w:rPr>
                <w:rFonts w:ascii="Times New Roman" w:eastAsia="Times New Roman" w:hAnsi="Times New Roman" w:cs="Times New Roman" w:hint="cs"/>
                <w:sz w:val="22"/>
                <w:szCs w:val="22"/>
              </w:rPr>
              <w:t>ą</w:t>
            </w:r>
            <w:r w:rsidRPr="00E64864">
              <w:rPr>
                <w:rFonts w:ascii="Times New Roman" w:eastAsia="Times New Roman" w:hAnsi="Times New Roman" w:cs="Times New Roman"/>
                <w:sz w:val="22"/>
                <w:szCs w:val="22"/>
              </w:rPr>
              <w:t>j</w:t>
            </w:r>
            <w:r w:rsidRPr="00E64864">
              <w:rPr>
                <w:rFonts w:ascii="Times New Roman" w:eastAsia="Times New Roman" w:hAnsi="Times New Roman" w:cs="Times New Roman" w:hint="cs"/>
                <w:sz w:val="22"/>
                <w:szCs w:val="22"/>
              </w:rPr>
              <w:t>ą</w:t>
            </w:r>
            <w:r w:rsidRPr="00E64864">
              <w:rPr>
                <w:rFonts w:ascii="Times New Roman" w:eastAsia="Times New Roman" w:hAnsi="Times New Roman" w:cs="Times New Roman"/>
                <w:sz w:val="22"/>
                <w:szCs w:val="22"/>
              </w:rPr>
              <w:t xml:space="preserve"> taip: </w:t>
            </w:r>
          </w:p>
          <w:p w14:paraId="37019931" w14:textId="77777777" w:rsidR="00E64864" w:rsidRPr="00E64864" w:rsidRDefault="00E64864" w:rsidP="00E64864">
            <w:pPr>
              <w:rPr>
                <w:rFonts w:ascii="Times New Roman" w:eastAsia="Times New Roman" w:hAnsi="Times New Roman" w:cs="Times New Roman"/>
                <w:sz w:val="22"/>
                <w:szCs w:val="22"/>
              </w:rPr>
            </w:pPr>
            <w:r w:rsidRPr="00E64864">
              <w:rPr>
                <w:rFonts w:ascii="Times New Roman" w:eastAsia="Times New Roman" w:hAnsi="Times New Roman" w:cs="Times New Roman"/>
                <w:sz w:val="22"/>
                <w:szCs w:val="22"/>
              </w:rPr>
              <w:t xml:space="preserve">V </w:t>
            </w:r>
            <w:r w:rsidRPr="00E64864">
              <w:rPr>
                <w:rFonts w:ascii="Times New Roman" w:eastAsia="Times New Roman" w:hAnsi="Times New Roman" w:cs="Times New Roman" w:hint="cs"/>
                <w:sz w:val="22"/>
                <w:szCs w:val="22"/>
              </w:rPr>
              <w:t>–</w:t>
            </w:r>
            <w:r w:rsidRPr="00E64864">
              <w:rPr>
                <w:rFonts w:ascii="Times New Roman" w:eastAsia="Times New Roman" w:hAnsi="Times New Roman" w:cs="Times New Roman"/>
                <w:sz w:val="22"/>
                <w:szCs w:val="22"/>
              </w:rPr>
              <w:t xml:space="preserve"> Tipin</w:t>
            </w:r>
            <w:r w:rsidRPr="00E64864">
              <w:rPr>
                <w:rFonts w:ascii="Times New Roman" w:eastAsia="Times New Roman" w:hAnsi="Times New Roman" w:cs="Times New Roman" w:hint="cs"/>
                <w:sz w:val="22"/>
                <w:szCs w:val="22"/>
              </w:rPr>
              <w:t>ė</w:t>
            </w:r>
            <w:r w:rsidRPr="00E64864">
              <w:rPr>
                <w:rFonts w:ascii="Times New Roman" w:eastAsia="Times New Roman" w:hAnsi="Times New Roman" w:cs="Times New Roman"/>
                <w:sz w:val="22"/>
                <w:szCs w:val="22"/>
              </w:rPr>
              <w:t>s veiklos pelnas (Eur) (tipin</w:t>
            </w:r>
            <w:r w:rsidRPr="00E64864">
              <w:rPr>
                <w:rFonts w:ascii="Times New Roman" w:eastAsia="Times New Roman" w:hAnsi="Times New Roman" w:cs="Times New Roman" w:hint="cs"/>
                <w:sz w:val="22"/>
                <w:szCs w:val="22"/>
              </w:rPr>
              <w:t>ė</w:t>
            </w:r>
            <w:r w:rsidRPr="00E64864">
              <w:rPr>
                <w:rFonts w:ascii="Times New Roman" w:eastAsia="Times New Roman" w:hAnsi="Times New Roman" w:cs="Times New Roman"/>
                <w:sz w:val="22"/>
                <w:szCs w:val="22"/>
              </w:rPr>
              <w:t xml:space="preserve"> veikla </w:t>
            </w:r>
            <w:r w:rsidRPr="00E64864">
              <w:rPr>
                <w:rFonts w:ascii="Times New Roman" w:eastAsia="Times New Roman" w:hAnsi="Times New Roman" w:cs="Times New Roman" w:hint="cs"/>
                <w:sz w:val="22"/>
                <w:szCs w:val="22"/>
              </w:rPr>
              <w:t>–</w:t>
            </w:r>
            <w:r w:rsidRPr="00E64864">
              <w:rPr>
                <w:rFonts w:ascii="Times New Roman" w:eastAsia="Times New Roman" w:hAnsi="Times New Roman" w:cs="Times New Roman"/>
                <w:sz w:val="22"/>
                <w:szCs w:val="22"/>
              </w:rPr>
              <w:t xml:space="preserve"> </w:t>
            </w:r>
            <w:r w:rsidRPr="00E64864">
              <w:rPr>
                <w:rFonts w:ascii="Times New Roman" w:eastAsia="Times New Roman" w:hAnsi="Times New Roman" w:cs="Times New Roman" w:hint="cs"/>
                <w:sz w:val="22"/>
                <w:szCs w:val="22"/>
              </w:rPr>
              <w:t>ū</w:t>
            </w:r>
            <w:r w:rsidRPr="00E64864">
              <w:rPr>
                <w:rFonts w:ascii="Times New Roman" w:eastAsia="Times New Roman" w:hAnsi="Times New Roman" w:cs="Times New Roman"/>
                <w:sz w:val="22"/>
                <w:szCs w:val="22"/>
              </w:rPr>
              <w:t>kin</w:t>
            </w:r>
            <w:r w:rsidRPr="00E64864">
              <w:rPr>
                <w:rFonts w:ascii="Times New Roman" w:eastAsia="Times New Roman" w:hAnsi="Times New Roman" w:cs="Times New Roman" w:hint="cs"/>
                <w:sz w:val="22"/>
                <w:szCs w:val="22"/>
              </w:rPr>
              <w:t>ė</w:t>
            </w:r>
            <w:r w:rsidRPr="00E64864">
              <w:rPr>
                <w:rFonts w:ascii="Times New Roman" w:eastAsia="Times New Roman" w:hAnsi="Times New Roman" w:cs="Times New Roman"/>
                <w:sz w:val="22"/>
                <w:szCs w:val="22"/>
              </w:rPr>
              <w:t>s operacijos, susijusios su veikla, i</w:t>
            </w:r>
            <w:r w:rsidRPr="00E64864">
              <w:rPr>
                <w:rFonts w:ascii="Times New Roman" w:eastAsia="Times New Roman" w:hAnsi="Times New Roman" w:cs="Times New Roman" w:hint="cs"/>
                <w:sz w:val="22"/>
                <w:szCs w:val="22"/>
              </w:rPr>
              <w:t>š</w:t>
            </w:r>
            <w:r w:rsidRPr="00E64864">
              <w:rPr>
                <w:rFonts w:ascii="Times New Roman" w:eastAsia="Times New Roman" w:hAnsi="Times New Roman" w:cs="Times New Roman"/>
                <w:sz w:val="22"/>
                <w:szCs w:val="22"/>
              </w:rPr>
              <w:t xml:space="preserve"> kurios </w:t>
            </w:r>
            <w:r w:rsidRPr="00E64864">
              <w:rPr>
                <w:rFonts w:ascii="Times New Roman" w:eastAsia="Times New Roman" w:hAnsi="Times New Roman" w:cs="Times New Roman" w:hint="cs"/>
                <w:sz w:val="22"/>
                <w:szCs w:val="22"/>
              </w:rPr>
              <w:t>į</w:t>
            </w:r>
            <w:r w:rsidRPr="00E64864">
              <w:rPr>
                <w:rFonts w:ascii="Times New Roman" w:eastAsia="Times New Roman" w:hAnsi="Times New Roman" w:cs="Times New Roman"/>
                <w:sz w:val="22"/>
                <w:szCs w:val="22"/>
              </w:rPr>
              <w:t>mon</w:t>
            </w:r>
            <w:r w:rsidRPr="00E64864">
              <w:rPr>
                <w:rFonts w:ascii="Times New Roman" w:eastAsia="Times New Roman" w:hAnsi="Times New Roman" w:cs="Times New Roman" w:hint="cs"/>
                <w:sz w:val="22"/>
                <w:szCs w:val="22"/>
              </w:rPr>
              <w:t>ė</w:t>
            </w:r>
            <w:r w:rsidRPr="00E64864">
              <w:rPr>
                <w:rFonts w:ascii="Times New Roman" w:eastAsia="Times New Roman" w:hAnsi="Times New Roman" w:cs="Times New Roman"/>
                <w:sz w:val="22"/>
                <w:szCs w:val="22"/>
              </w:rPr>
              <w:t xml:space="preserve"> kelet</w:t>
            </w:r>
            <w:r w:rsidRPr="00E64864">
              <w:rPr>
                <w:rFonts w:ascii="Times New Roman" w:eastAsia="Times New Roman" w:hAnsi="Times New Roman" w:cs="Times New Roman" w:hint="cs"/>
                <w:sz w:val="22"/>
                <w:szCs w:val="22"/>
              </w:rPr>
              <w:t>ą</w:t>
            </w:r>
            <w:r w:rsidRPr="00E64864">
              <w:rPr>
                <w:rFonts w:ascii="Times New Roman" w:eastAsia="Times New Roman" w:hAnsi="Times New Roman" w:cs="Times New Roman"/>
                <w:sz w:val="22"/>
                <w:szCs w:val="22"/>
              </w:rPr>
              <w:t xml:space="preserve"> ataskaitini</w:t>
            </w:r>
            <w:r w:rsidRPr="00E64864">
              <w:rPr>
                <w:rFonts w:ascii="Times New Roman" w:eastAsia="Times New Roman" w:hAnsi="Times New Roman" w:cs="Times New Roman" w:hint="cs"/>
                <w:sz w:val="22"/>
                <w:szCs w:val="22"/>
              </w:rPr>
              <w:t>ų</w:t>
            </w:r>
            <w:r w:rsidRPr="00E64864">
              <w:rPr>
                <w:rFonts w:ascii="Times New Roman" w:eastAsia="Times New Roman" w:hAnsi="Times New Roman" w:cs="Times New Roman"/>
                <w:sz w:val="22"/>
                <w:szCs w:val="22"/>
              </w:rPr>
              <w:t xml:space="preserve"> laikotarpi</w:t>
            </w:r>
            <w:r w:rsidRPr="00E64864">
              <w:rPr>
                <w:rFonts w:ascii="Times New Roman" w:eastAsia="Times New Roman" w:hAnsi="Times New Roman" w:cs="Times New Roman" w:hint="cs"/>
                <w:sz w:val="22"/>
                <w:szCs w:val="22"/>
              </w:rPr>
              <w:t>ų</w:t>
            </w:r>
            <w:r w:rsidRPr="00E64864">
              <w:rPr>
                <w:rFonts w:ascii="Times New Roman" w:eastAsia="Times New Roman" w:hAnsi="Times New Roman" w:cs="Times New Roman"/>
                <w:sz w:val="22"/>
                <w:szCs w:val="22"/>
              </w:rPr>
              <w:t xml:space="preserve"> gauna daugiausia pajam</w:t>
            </w:r>
            <w:r w:rsidRPr="00E64864">
              <w:rPr>
                <w:rFonts w:ascii="Times New Roman" w:eastAsia="Times New Roman" w:hAnsi="Times New Roman" w:cs="Times New Roman" w:hint="cs"/>
                <w:sz w:val="22"/>
                <w:szCs w:val="22"/>
              </w:rPr>
              <w:t>ų</w:t>
            </w:r>
            <w:r w:rsidRPr="00E64864">
              <w:rPr>
                <w:rFonts w:ascii="Times New Roman" w:eastAsia="Times New Roman" w:hAnsi="Times New Roman" w:cs="Times New Roman"/>
                <w:sz w:val="22"/>
                <w:szCs w:val="22"/>
              </w:rPr>
              <w:t xml:space="preserve"> ir kuri</w:t>
            </w:r>
            <w:r w:rsidRPr="00E64864">
              <w:rPr>
                <w:rFonts w:ascii="Times New Roman" w:eastAsia="Times New Roman" w:hAnsi="Times New Roman" w:cs="Times New Roman" w:hint="cs"/>
                <w:sz w:val="22"/>
                <w:szCs w:val="22"/>
              </w:rPr>
              <w:t>ą</w:t>
            </w:r>
            <w:r w:rsidRPr="00E64864">
              <w:rPr>
                <w:rFonts w:ascii="Times New Roman" w:eastAsia="Times New Roman" w:hAnsi="Times New Roman" w:cs="Times New Roman"/>
                <w:sz w:val="22"/>
                <w:szCs w:val="22"/>
              </w:rPr>
              <w:t xml:space="preserve"> </w:t>
            </w:r>
            <w:r w:rsidRPr="00E64864">
              <w:rPr>
                <w:rFonts w:ascii="Times New Roman" w:eastAsia="Times New Roman" w:hAnsi="Times New Roman" w:cs="Times New Roman" w:hint="cs"/>
                <w:sz w:val="22"/>
                <w:szCs w:val="22"/>
              </w:rPr>
              <w:t>į</w:t>
            </w:r>
            <w:r w:rsidRPr="00E64864">
              <w:rPr>
                <w:rFonts w:ascii="Times New Roman" w:eastAsia="Times New Roman" w:hAnsi="Times New Roman" w:cs="Times New Roman"/>
                <w:sz w:val="22"/>
                <w:szCs w:val="22"/>
              </w:rPr>
              <w:t>mon</w:t>
            </w:r>
            <w:r w:rsidRPr="00E64864">
              <w:rPr>
                <w:rFonts w:ascii="Times New Roman" w:eastAsia="Times New Roman" w:hAnsi="Times New Roman" w:cs="Times New Roman" w:hint="cs"/>
                <w:sz w:val="22"/>
                <w:szCs w:val="22"/>
              </w:rPr>
              <w:t>ė</w:t>
            </w:r>
            <w:r w:rsidRPr="00E64864">
              <w:rPr>
                <w:rFonts w:ascii="Times New Roman" w:eastAsia="Times New Roman" w:hAnsi="Times New Roman" w:cs="Times New Roman"/>
                <w:sz w:val="22"/>
                <w:szCs w:val="22"/>
              </w:rPr>
              <w:t xml:space="preserve"> laiko pagrindine). Papildomai jeigu </w:t>
            </w:r>
            <w:r w:rsidRPr="00E64864">
              <w:rPr>
                <w:rFonts w:ascii="Times New Roman" w:eastAsia="Times New Roman" w:hAnsi="Times New Roman" w:cs="Times New Roman" w:hint="cs"/>
                <w:sz w:val="22"/>
                <w:szCs w:val="22"/>
              </w:rPr>
              <w:t>į</w:t>
            </w:r>
            <w:r w:rsidRPr="00E64864">
              <w:rPr>
                <w:rFonts w:ascii="Times New Roman" w:eastAsia="Times New Roman" w:hAnsi="Times New Roman" w:cs="Times New Roman"/>
                <w:sz w:val="22"/>
                <w:szCs w:val="22"/>
              </w:rPr>
              <w:t>mon</w:t>
            </w:r>
            <w:r w:rsidRPr="00E64864">
              <w:rPr>
                <w:rFonts w:ascii="Times New Roman" w:eastAsia="Times New Roman" w:hAnsi="Times New Roman" w:cs="Times New Roman" w:hint="cs"/>
                <w:sz w:val="22"/>
                <w:szCs w:val="22"/>
              </w:rPr>
              <w:t>ė</w:t>
            </w:r>
            <w:r w:rsidRPr="00E64864">
              <w:rPr>
                <w:rFonts w:ascii="Times New Roman" w:eastAsia="Times New Roman" w:hAnsi="Times New Roman" w:cs="Times New Roman"/>
                <w:sz w:val="22"/>
                <w:szCs w:val="22"/>
              </w:rPr>
              <w:t xml:space="preserve"> deklaruoja MTEP i</w:t>
            </w:r>
            <w:r w:rsidRPr="00E64864">
              <w:rPr>
                <w:rFonts w:ascii="Times New Roman" w:eastAsia="Times New Roman" w:hAnsi="Times New Roman" w:cs="Times New Roman" w:hint="cs"/>
                <w:sz w:val="22"/>
                <w:szCs w:val="22"/>
              </w:rPr>
              <w:t>š</w:t>
            </w:r>
            <w:r w:rsidRPr="00E64864">
              <w:rPr>
                <w:rFonts w:ascii="Times New Roman" w:eastAsia="Times New Roman" w:hAnsi="Times New Roman" w:cs="Times New Roman"/>
                <w:sz w:val="22"/>
                <w:szCs w:val="22"/>
              </w:rPr>
              <w:t>laidas, tai jas prid</w:t>
            </w:r>
            <w:r w:rsidRPr="00E64864">
              <w:rPr>
                <w:rFonts w:ascii="Times New Roman" w:eastAsia="Times New Roman" w:hAnsi="Times New Roman" w:cs="Times New Roman" w:hint="cs"/>
                <w:sz w:val="22"/>
                <w:szCs w:val="22"/>
              </w:rPr>
              <w:t>ė</w:t>
            </w:r>
            <w:r w:rsidRPr="00E64864">
              <w:rPr>
                <w:rFonts w:ascii="Times New Roman" w:eastAsia="Times New Roman" w:hAnsi="Times New Roman" w:cs="Times New Roman"/>
                <w:sz w:val="22"/>
                <w:szCs w:val="22"/>
              </w:rPr>
              <w:t>ti prie pelno.</w:t>
            </w:r>
          </w:p>
          <w:p w14:paraId="535EC55D" w14:textId="77777777" w:rsidR="00E64864" w:rsidRPr="00E64864" w:rsidRDefault="00E64864" w:rsidP="00E64864">
            <w:pPr>
              <w:rPr>
                <w:rFonts w:ascii="Times New Roman" w:eastAsia="Times New Roman" w:hAnsi="Times New Roman" w:cs="Times New Roman"/>
                <w:sz w:val="22"/>
                <w:szCs w:val="22"/>
              </w:rPr>
            </w:pPr>
          </w:p>
          <w:p w14:paraId="0C9408C5" w14:textId="576B6209" w:rsidR="00E64864" w:rsidRPr="000C6AF1" w:rsidRDefault="00E64864" w:rsidP="00E64864">
            <w:pPr>
              <w:rPr>
                <w:rFonts w:ascii="Times New Roman" w:eastAsia="Times New Roman" w:hAnsi="Times New Roman" w:cs="Times New Roman"/>
                <w:sz w:val="22"/>
                <w:szCs w:val="22"/>
                <w:u w:val="single"/>
              </w:rPr>
            </w:pPr>
            <w:r w:rsidRPr="00E64864">
              <w:rPr>
                <w:rFonts w:ascii="Times New Roman" w:eastAsia="Times New Roman" w:hAnsi="Times New Roman" w:cs="Times New Roman"/>
                <w:sz w:val="22"/>
                <w:szCs w:val="22"/>
              </w:rPr>
              <w:t>Tokiu b</w:t>
            </w:r>
            <w:r w:rsidRPr="00E64864">
              <w:rPr>
                <w:rFonts w:ascii="Times New Roman" w:eastAsia="Times New Roman" w:hAnsi="Times New Roman" w:cs="Times New Roman" w:hint="cs"/>
                <w:sz w:val="22"/>
                <w:szCs w:val="22"/>
              </w:rPr>
              <w:t>ū</w:t>
            </w:r>
            <w:r w:rsidRPr="00E64864">
              <w:rPr>
                <w:rFonts w:ascii="Times New Roman" w:eastAsia="Times New Roman" w:hAnsi="Times New Roman" w:cs="Times New Roman"/>
                <w:sz w:val="22"/>
                <w:szCs w:val="22"/>
              </w:rPr>
              <w:t xml:space="preserve">du </w:t>
            </w:r>
            <w:r w:rsidRPr="00E64864">
              <w:rPr>
                <w:rFonts w:ascii="Times New Roman" w:eastAsia="Times New Roman" w:hAnsi="Times New Roman" w:cs="Times New Roman" w:hint="cs"/>
                <w:sz w:val="22"/>
                <w:szCs w:val="22"/>
              </w:rPr>
              <w:t>į</w:t>
            </w:r>
            <w:r w:rsidRPr="00E64864">
              <w:rPr>
                <w:rFonts w:ascii="Times New Roman" w:eastAsia="Times New Roman" w:hAnsi="Times New Roman" w:cs="Times New Roman"/>
                <w:sz w:val="22"/>
                <w:szCs w:val="22"/>
              </w:rPr>
              <w:t>mon</w:t>
            </w:r>
            <w:r w:rsidRPr="00E64864">
              <w:rPr>
                <w:rFonts w:ascii="Times New Roman" w:eastAsia="Times New Roman" w:hAnsi="Times New Roman" w:cs="Times New Roman" w:hint="cs"/>
                <w:sz w:val="22"/>
                <w:szCs w:val="22"/>
              </w:rPr>
              <w:t>ė</w:t>
            </w:r>
            <w:r w:rsidRPr="00E64864">
              <w:rPr>
                <w:rFonts w:ascii="Times New Roman" w:eastAsia="Times New Roman" w:hAnsi="Times New Roman" w:cs="Times New Roman"/>
                <w:sz w:val="22"/>
                <w:szCs w:val="22"/>
              </w:rPr>
              <w:t>s</w:t>
            </w:r>
            <w:r>
              <w:rPr>
                <w:rFonts w:ascii="Times New Roman" w:eastAsia="Times New Roman" w:hAnsi="Times New Roman" w:cs="Times New Roman"/>
                <w:sz w:val="22"/>
                <w:szCs w:val="22"/>
              </w:rPr>
              <w:t>,</w:t>
            </w:r>
            <w:r w:rsidRPr="00E64864">
              <w:rPr>
                <w:rFonts w:ascii="Times New Roman" w:eastAsia="Times New Roman" w:hAnsi="Times New Roman" w:cs="Times New Roman"/>
                <w:sz w:val="22"/>
                <w:szCs w:val="22"/>
              </w:rPr>
              <w:t xml:space="preserve"> kurios vykdo "RND" veikl</w:t>
            </w:r>
            <w:r w:rsidRPr="00E64864">
              <w:rPr>
                <w:rFonts w:ascii="Times New Roman" w:eastAsia="Times New Roman" w:hAnsi="Times New Roman" w:cs="Times New Roman" w:hint="cs"/>
                <w:sz w:val="22"/>
                <w:szCs w:val="22"/>
              </w:rPr>
              <w:t>ą</w:t>
            </w:r>
            <w:r w:rsidRPr="00E64864">
              <w:rPr>
                <w:rFonts w:ascii="Times New Roman" w:eastAsia="Times New Roman" w:hAnsi="Times New Roman" w:cs="Times New Roman"/>
                <w:sz w:val="22"/>
                <w:szCs w:val="22"/>
              </w:rPr>
              <w:t xml:space="preserve"> neprarast</w:t>
            </w:r>
            <w:r w:rsidRPr="00E64864">
              <w:rPr>
                <w:rFonts w:ascii="Times New Roman" w:eastAsia="Times New Roman" w:hAnsi="Times New Roman" w:cs="Times New Roman" w:hint="cs"/>
                <w:sz w:val="22"/>
                <w:szCs w:val="22"/>
              </w:rPr>
              <w:t>ų</w:t>
            </w:r>
            <w:r w:rsidRPr="00E64864">
              <w:rPr>
                <w:rFonts w:ascii="Times New Roman" w:eastAsia="Times New Roman" w:hAnsi="Times New Roman" w:cs="Times New Roman"/>
                <w:sz w:val="22"/>
                <w:szCs w:val="22"/>
              </w:rPr>
              <w:t xml:space="preserve"> konkurencinio prana</w:t>
            </w:r>
            <w:r w:rsidRPr="00E64864">
              <w:rPr>
                <w:rFonts w:ascii="Times New Roman" w:eastAsia="Times New Roman" w:hAnsi="Times New Roman" w:cs="Times New Roman" w:hint="cs"/>
                <w:sz w:val="22"/>
                <w:szCs w:val="22"/>
              </w:rPr>
              <w:t>š</w:t>
            </w:r>
            <w:r w:rsidRPr="00E64864">
              <w:rPr>
                <w:rFonts w:ascii="Times New Roman" w:eastAsia="Times New Roman" w:hAnsi="Times New Roman" w:cs="Times New Roman"/>
                <w:sz w:val="22"/>
                <w:szCs w:val="22"/>
              </w:rPr>
              <w:t>umo prie</w:t>
            </w:r>
            <w:r w:rsidRPr="00E64864">
              <w:rPr>
                <w:rFonts w:ascii="Times New Roman" w:eastAsia="Times New Roman" w:hAnsi="Times New Roman" w:cs="Times New Roman" w:hint="cs"/>
                <w:sz w:val="22"/>
                <w:szCs w:val="22"/>
              </w:rPr>
              <w:t>š</w:t>
            </w:r>
            <w:r w:rsidRPr="00E64864">
              <w:rPr>
                <w:rFonts w:ascii="Times New Roman" w:eastAsia="Times New Roman" w:hAnsi="Times New Roman" w:cs="Times New Roman"/>
                <w:sz w:val="22"/>
                <w:szCs w:val="22"/>
              </w:rPr>
              <w:t xml:space="preserve"> </w:t>
            </w:r>
            <w:r w:rsidRPr="00E64864">
              <w:rPr>
                <w:rFonts w:ascii="Times New Roman" w:eastAsia="Times New Roman" w:hAnsi="Times New Roman" w:cs="Times New Roman" w:hint="cs"/>
                <w:sz w:val="22"/>
                <w:szCs w:val="22"/>
              </w:rPr>
              <w:t>į</w:t>
            </w:r>
            <w:r w:rsidRPr="00E64864">
              <w:rPr>
                <w:rFonts w:ascii="Times New Roman" w:eastAsia="Times New Roman" w:hAnsi="Times New Roman" w:cs="Times New Roman"/>
                <w:sz w:val="22"/>
                <w:szCs w:val="22"/>
              </w:rPr>
              <w:t>mon</w:t>
            </w:r>
            <w:r w:rsidRPr="00E64864">
              <w:rPr>
                <w:rFonts w:ascii="Times New Roman" w:eastAsia="Times New Roman" w:hAnsi="Times New Roman" w:cs="Times New Roman" w:hint="cs"/>
                <w:sz w:val="22"/>
                <w:szCs w:val="22"/>
              </w:rPr>
              <w:t>ė</w:t>
            </w:r>
            <w:r w:rsidRPr="00E64864">
              <w:rPr>
                <w:rFonts w:ascii="Times New Roman" w:eastAsia="Times New Roman" w:hAnsi="Times New Roman" w:cs="Times New Roman"/>
                <w:sz w:val="22"/>
                <w:szCs w:val="22"/>
              </w:rPr>
              <w:t>s kurios nevykdo "RND".</w:t>
            </w:r>
          </w:p>
        </w:tc>
        <w:tc>
          <w:tcPr>
            <w:tcW w:w="3231" w:type="dxa"/>
          </w:tcPr>
          <w:p w14:paraId="25048540" w14:textId="18A00BF6" w:rsidR="00572235" w:rsidRPr="001229A8" w:rsidRDefault="00A57F86" w:rsidP="00572235">
            <w:pPr>
              <w:rPr>
                <w:rFonts w:ascii="Times New Roman" w:hAnsi="Times New Roman" w:cs="Times New Roman"/>
                <w:b/>
                <w:sz w:val="22"/>
                <w:szCs w:val="22"/>
              </w:rPr>
            </w:pPr>
            <w:r w:rsidRPr="001229A8">
              <w:rPr>
                <w:rFonts w:ascii="Times New Roman" w:hAnsi="Times New Roman" w:cs="Times New Roman"/>
                <w:b/>
                <w:sz w:val="22"/>
                <w:szCs w:val="22"/>
              </w:rPr>
              <w:lastRenderedPageBreak/>
              <w:t>Priimta</w:t>
            </w:r>
            <w:r w:rsidR="001229A8">
              <w:rPr>
                <w:rFonts w:ascii="Times New Roman" w:hAnsi="Times New Roman" w:cs="Times New Roman"/>
                <w:b/>
                <w:sz w:val="22"/>
                <w:szCs w:val="22"/>
              </w:rPr>
              <w:t>.</w:t>
            </w:r>
          </w:p>
          <w:p w14:paraId="5008621F" w14:textId="77777777" w:rsidR="00A57F86" w:rsidRDefault="000B2443" w:rsidP="00572235">
            <w:pPr>
              <w:rPr>
                <w:rFonts w:ascii="Times New Roman" w:hAnsi="Times New Roman" w:cs="Times New Roman"/>
                <w:bCs/>
                <w:sz w:val="22"/>
                <w:szCs w:val="22"/>
              </w:rPr>
            </w:pPr>
            <w:r>
              <w:rPr>
                <w:rFonts w:ascii="Times New Roman" w:hAnsi="Times New Roman" w:cs="Times New Roman"/>
                <w:bCs/>
                <w:sz w:val="22"/>
                <w:szCs w:val="22"/>
              </w:rPr>
              <w:t>Pa</w:t>
            </w:r>
            <w:r w:rsidR="00751430">
              <w:rPr>
                <w:rFonts w:ascii="Times New Roman" w:hAnsi="Times New Roman" w:cs="Times New Roman"/>
                <w:bCs/>
                <w:sz w:val="22"/>
                <w:szCs w:val="22"/>
              </w:rPr>
              <w:t>pildyta</w:t>
            </w:r>
            <w:r>
              <w:rPr>
                <w:rFonts w:ascii="Times New Roman" w:hAnsi="Times New Roman" w:cs="Times New Roman"/>
                <w:bCs/>
                <w:sz w:val="22"/>
                <w:szCs w:val="22"/>
              </w:rPr>
              <w:t xml:space="preserve">s </w:t>
            </w:r>
            <w:r w:rsidR="00751430">
              <w:rPr>
                <w:rFonts w:ascii="Times New Roman" w:hAnsi="Times New Roman" w:cs="Times New Roman"/>
                <w:bCs/>
                <w:sz w:val="22"/>
                <w:szCs w:val="22"/>
              </w:rPr>
              <w:t xml:space="preserve">ir patikslintas </w:t>
            </w:r>
            <w:r>
              <w:rPr>
                <w:rFonts w:ascii="Times New Roman" w:hAnsi="Times New Roman" w:cs="Times New Roman"/>
                <w:bCs/>
                <w:sz w:val="22"/>
                <w:szCs w:val="22"/>
              </w:rPr>
              <w:t>PAK Nr. 7</w:t>
            </w:r>
            <w:r w:rsidR="00751430">
              <w:rPr>
                <w:rFonts w:ascii="Times New Roman" w:hAnsi="Times New Roman" w:cs="Times New Roman"/>
                <w:bCs/>
                <w:sz w:val="22"/>
                <w:szCs w:val="22"/>
              </w:rPr>
              <w:t>:</w:t>
            </w:r>
          </w:p>
          <w:p w14:paraId="61B43C0D" w14:textId="77777777" w:rsidR="00751430" w:rsidRDefault="00751430" w:rsidP="00572235">
            <w:pPr>
              <w:rPr>
                <w:rFonts w:ascii="Times New Roman" w:hAnsi="Times New Roman" w:cs="Times New Roman"/>
                <w:bCs/>
                <w:sz w:val="22"/>
                <w:szCs w:val="22"/>
              </w:rPr>
            </w:pPr>
          </w:p>
          <w:p w14:paraId="4E404C1C" w14:textId="2F0C5FBA" w:rsidR="00751430" w:rsidRPr="00751430" w:rsidRDefault="00751430" w:rsidP="00751430">
            <w:pPr>
              <w:rPr>
                <w:rFonts w:ascii="Times New Roman" w:hAnsi="Times New Roman" w:cs="Times New Roman"/>
                <w:b/>
                <w:sz w:val="22"/>
                <w:szCs w:val="22"/>
              </w:rPr>
            </w:pPr>
            <w:r w:rsidRPr="00751430">
              <w:rPr>
                <w:rFonts w:ascii="Times New Roman" w:hAnsi="Times New Roman" w:cs="Times New Roman"/>
                <w:b/>
                <w:sz w:val="22"/>
                <w:szCs w:val="22"/>
              </w:rPr>
              <w:t>Parei</w:t>
            </w:r>
            <w:r w:rsidRPr="00751430">
              <w:rPr>
                <w:rFonts w:ascii="Times New Roman" w:hAnsi="Times New Roman" w:cs="Times New Roman" w:hint="cs"/>
                <w:b/>
                <w:sz w:val="22"/>
                <w:szCs w:val="22"/>
              </w:rPr>
              <w:t>š</w:t>
            </w:r>
            <w:r w:rsidRPr="00751430">
              <w:rPr>
                <w:rFonts w:ascii="Times New Roman" w:hAnsi="Times New Roman" w:cs="Times New Roman"/>
                <w:b/>
                <w:sz w:val="22"/>
                <w:szCs w:val="22"/>
              </w:rPr>
              <w:t>k</w:t>
            </w:r>
            <w:r w:rsidRPr="00751430">
              <w:rPr>
                <w:rFonts w:ascii="Times New Roman" w:hAnsi="Times New Roman" w:cs="Times New Roman" w:hint="cs"/>
                <w:b/>
                <w:sz w:val="22"/>
                <w:szCs w:val="22"/>
              </w:rPr>
              <w:t>ė</w:t>
            </w:r>
            <w:r w:rsidRPr="00751430">
              <w:rPr>
                <w:rFonts w:ascii="Times New Roman" w:hAnsi="Times New Roman" w:cs="Times New Roman"/>
                <w:b/>
                <w:sz w:val="22"/>
                <w:szCs w:val="22"/>
              </w:rPr>
              <w:t>jo</w:t>
            </w:r>
            <w:r w:rsidR="001B1623">
              <w:rPr>
                <w:rFonts w:ascii="Times New Roman" w:hAnsi="Times New Roman" w:cs="Times New Roman"/>
                <w:b/>
                <w:sz w:val="22"/>
                <w:szCs w:val="22"/>
              </w:rPr>
              <w:t xml:space="preserve"> </w:t>
            </w:r>
            <w:r w:rsidR="003C6060">
              <w:rPr>
                <w:rFonts w:ascii="Times New Roman" w:hAnsi="Times New Roman" w:cs="Times New Roman"/>
                <w:b/>
                <w:sz w:val="22"/>
                <w:szCs w:val="22"/>
              </w:rPr>
              <w:t>veiklos</w:t>
            </w:r>
            <w:r w:rsidRPr="00751430">
              <w:rPr>
                <w:rFonts w:ascii="Times New Roman" w:hAnsi="Times New Roman" w:cs="Times New Roman"/>
                <w:b/>
                <w:sz w:val="22"/>
                <w:szCs w:val="22"/>
              </w:rPr>
              <w:t xml:space="preserve"> na</w:t>
            </w:r>
            <w:r w:rsidRPr="00751430">
              <w:rPr>
                <w:rFonts w:ascii="Times New Roman" w:hAnsi="Times New Roman" w:cs="Times New Roman" w:hint="cs"/>
                <w:b/>
                <w:sz w:val="22"/>
                <w:szCs w:val="22"/>
              </w:rPr>
              <w:t>š</w:t>
            </w:r>
            <w:r w:rsidRPr="00751430">
              <w:rPr>
                <w:rFonts w:ascii="Times New Roman" w:hAnsi="Times New Roman" w:cs="Times New Roman"/>
                <w:b/>
                <w:sz w:val="22"/>
                <w:szCs w:val="22"/>
              </w:rPr>
              <w:t>um</w:t>
            </w:r>
            <w:r w:rsidR="00692B02">
              <w:rPr>
                <w:rFonts w:ascii="Times New Roman" w:hAnsi="Times New Roman" w:cs="Times New Roman"/>
                <w:b/>
                <w:sz w:val="22"/>
                <w:szCs w:val="22"/>
              </w:rPr>
              <w:t>as</w:t>
            </w:r>
            <w:r w:rsidRPr="00751430">
              <w:rPr>
                <w:rFonts w:ascii="Times New Roman" w:hAnsi="Times New Roman" w:cs="Times New Roman"/>
                <w:b/>
                <w:sz w:val="22"/>
                <w:szCs w:val="22"/>
              </w:rPr>
              <w:t xml:space="preserve"> </w:t>
            </w:r>
          </w:p>
          <w:p w14:paraId="262116EE" w14:textId="34D51D5E" w:rsidR="00751430" w:rsidRPr="007645DB" w:rsidRDefault="00751430" w:rsidP="00751430">
            <w:pPr>
              <w:rPr>
                <w:rFonts w:ascii="Times New Roman" w:hAnsi="Times New Roman" w:cs="Times New Roman"/>
                <w:b/>
                <w:sz w:val="22"/>
                <w:szCs w:val="22"/>
              </w:rPr>
            </w:pPr>
            <w:r w:rsidRPr="001229A8">
              <w:rPr>
                <w:rFonts w:ascii="Times New Roman" w:hAnsi="Times New Roman" w:cs="Times New Roman"/>
                <w:bCs/>
                <w:sz w:val="22"/>
                <w:szCs w:val="22"/>
              </w:rPr>
              <w:t>Vertinamas parei</w:t>
            </w:r>
            <w:r w:rsidRPr="001229A8">
              <w:rPr>
                <w:rFonts w:ascii="Times New Roman" w:hAnsi="Times New Roman" w:cs="Times New Roman" w:hint="cs"/>
                <w:bCs/>
                <w:sz w:val="22"/>
                <w:szCs w:val="22"/>
              </w:rPr>
              <w:t>š</w:t>
            </w:r>
            <w:r w:rsidRPr="001229A8">
              <w:rPr>
                <w:rFonts w:ascii="Times New Roman" w:hAnsi="Times New Roman" w:cs="Times New Roman"/>
                <w:bCs/>
                <w:sz w:val="22"/>
                <w:szCs w:val="22"/>
              </w:rPr>
              <w:t>k</w:t>
            </w:r>
            <w:r w:rsidRPr="001229A8">
              <w:rPr>
                <w:rFonts w:ascii="Times New Roman" w:hAnsi="Times New Roman" w:cs="Times New Roman" w:hint="cs"/>
                <w:bCs/>
                <w:sz w:val="22"/>
                <w:szCs w:val="22"/>
              </w:rPr>
              <w:t>ė</w:t>
            </w:r>
            <w:r w:rsidRPr="001229A8">
              <w:rPr>
                <w:rFonts w:ascii="Times New Roman" w:hAnsi="Times New Roman" w:cs="Times New Roman"/>
                <w:bCs/>
                <w:sz w:val="22"/>
                <w:szCs w:val="22"/>
              </w:rPr>
              <w:t>jo paskutini</w:t>
            </w:r>
            <w:r w:rsidRPr="001229A8">
              <w:rPr>
                <w:rFonts w:ascii="Times New Roman" w:hAnsi="Times New Roman" w:cs="Times New Roman" w:hint="cs"/>
                <w:bCs/>
                <w:sz w:val="22"/>
                <w:szCs w:val="22"/>
              </w:rPr>
              <w:t>ų</w:t>
            </w:r>
            <w:r w:rsidRPr="001229A8">
              <w:rPr>
                <w:rFonts w:ascii="Times New Roman" w:hAnsi="Times New Roman" w:cs="Times New Roman"/>
                <w:bCs/>
                <w:sz w:val="22"/>
                <w:szCs w:val="22"/>
              </w:rPr>
              <w:t>j</w:t>
            </w:r>
            <w:r w:rsidRPr="001229A8">
              <w:rPr>
                <w:rFonts w:ascii="Times New Roman" w:hAnsi="Times New Roman" w:cs="Times New Roman" w:hint="cs"/>
                <w:bCs/>
                <w:sz w:val="22"/>
                <w:szCs w:val="22"/>
              </w:rPr>
              <w:t>ų</w:t>
            </w:r>
            <w:r w:rsidRPr="001229A8">
              <w:rPr>
                <w:rFonts w:ascii="Times New Roman" w:hAnsi="Times New Roman" w:cs="Times New Roman"/>
                <w:bCs/>
                <w:sz w:val="22"/>
                <w:szCs w:val="22"/>
              </w:rPr>
              <w:t xml:space="preserve"> 3 met</w:t>
            </w:r>
            <w:r w:rsidRPr="001229A8">
              <w:rPr>
                <w:rFonts w:ascii="Times New Roman" w:hAnsi="Times New Roman" w:cs="Times New Roman" w:hint="cs"/>
                <w:bCs/>
                <w:sz w:val="22"/>
                <w:szCs w:val="22"/>
              </w:rPr>
              <w:t>ų</w:t>
            </w:r>
            <w:r w:rsidRPr="001229A8">
              <w:rPr>
                <w:rFonts w:ascii="Times New Roman" w:hAnsi="Times New Roman" w:cs="Times New Roman"/>
                <w:bCs/>
                <w:sz w:val="22"/>
                <w:szCs w:val="22"/>
              </w:rPr>
              <w:t xml:space="preserve"> (arba trumpesnio laikotarpio, jei parei</w:t>
            </w:r>
            <w:r w:rsidRPr="001229A8">
              <w:rPr>
                <w:rFonts w:ascii="Times New Roman" w:hAnsi="Times New Roman" w:cs="Times New Roman" w:hint="cs"/>
                <w:bCs/>
                <w:sz w:val="22"/>
                <w:szCs w:val="22"/>
              </w:rPr>
              <w:t>š</w:t>
            </w:r>
            <w:r w:rsidRPr="001229A8">
              <w:rPr>
                <w:rFonts w:ascii="Times New Roman" w:hAnsi="Times New Roman" w:cs="Times New Roman"/>
                <w:bCs/>
                <w:sz w:val="22"/>
                <w:szCs w:val="22"/>
              </w:rPr>
              <w:t>k</w:t>
            </w:r>
            <w:r w:rsidRPr="001229A8">
              <w:rPr>
                <w:rFonts w:ascii="Times New Roman" w:hAnsi="Times New Roman" w:cs="Times New Roman" w:hint="cs"/>
                <w:bCs/>
                <w:sz w:val="22"/>
                <w:szCs w:val="22"/>
              </w:rPr>
              <w:t>ė</w:t>
            </w:r>
            <w:r w:rsidRPr="001229A8">
              <w:rPr>
                <w:rFonts w:ascii="Times New Roman" w:hAnsi="Times New Roman" w:cs="Times New Roman"/>
                <w:bCs/>
                <w:sz w:val="22"/>
                <w:szCs w:val="22"/>
              </w:rPr>
              <w:t>jas veikia ma</w:t>
            </w:r>
            <w:r w:rsidRPr="001229A8">
              <w:rPr>
                <w:rFonts w:ascii="Times New Roman" w:hAnsi="Times New Roman" w:cs="Times New Roman" w:hint="cs"/>
                <w:bCs/>
                <w:sz w:val="22"/>
                <w:szCs w:val="22"/>
              </w:rPr>
              <w:t>ž</w:t>
            </w:r>
            <w:r w:rsidRPr="001229A8">
              <w:rPr>
                <w:rFonts w:ascii="Times New Roman" w:hAnsi="Times New Roman" w:cs="Times New Roman"/>
                <w:bCs/>
                <w:sz w:val="22"/>
                <w:szCs w:val="22"/>
              </w:rPr>
              <w:t xml:space="preserve">iau nei 3 metus) iki </w:t>
            </w:r>
            <w:r w:rsidR="005C2221">
              <w:rPr>
                <w:rFonts w:ascii="Times New Roman" w:hAnsi="Times New Roman" w:cs="Times New Roman"/>
                <w:bCs/>
                <w:sz w:val="22"/>
                <w:szCs w:val="22"/>
              </w:rPr>
              <w:t>PĮP</w:t>
            </w:r>
            <w:r w:rsidRPr="001229A8">
              <w:rPr>
                <w:rFonts w:ascii="Times New Roman" w:hAnsi="Times New Roman" w:cs="Times New Roman"/>
                <w:bCs/>
                <w:sz w:val="22"/>
                <w:szCs w:val="22"/>
              </w:rPr>
              <w:t xml:space="preserve"> pateikimo vidutinio </w:t>
            </w:r>
            <w:r w:rsidRPr="001229A8">
              <w:rPr>
                <w:rFonts w:ascii="Times New Roman" w:hAnsi="Times New Roman" w:cs="Times New Roman"/>
                <w:bCs/>
                <w:sz w:val="22"/>
                <w:szCs w:val="22"/>
              </w:rPr>
              <w:lastRenderedPageBreak/>
              <w:t>darbo na</w:t>
            </w:r>
            <w:r w:rsidRPr="001229A8">
              <w:rPr>
                <w:rFonts w:ascii="Times New Roman" w:hAnsi="Times New Roman" w:cs="Times New Roman" w:hint="cs"/>
                <w:bCs/>
                <w:sz w:val="22"/>
                <w:szCs w:val="22"/>
              </w:rPr>
              <w:t>š</w:t>
            </w:r>
            <w:r w:rsidRPr="001229A8">
              <w:rPr>
                <w:rFonts w:ascii="Times New Roman" w:hAnsi="Times New Roman" w:cs="Times New Roman"/>
                <w:bCs/>
                <w:sz w:val="22"/>
                <w:szCs w:val="22"/>
              </w:rPr>
              <w:t>umo</w:t>
            </w:r>
            <w:r w:rsidR="007F6401" w:rsidRPr="001229A8">
              <w:rPr>
                <w:rFonts w:ascii="Times New Roman" w:hAnsi="Times New Roman" w:cs="Times New Roman"/>
                <w:bCs/>
                <w:sz w:val="22"/>
                <w:szCs w:val="22"/>
              </w:rPr>
              <w:t xml:space="preserve"> ir iš</w:t>
            </w:r>
            <w:r w:rsidR="009425B7" w:rsidRPr="001229A8">
              <w:rPr>
                <w:rFonts w:ascii="Times New Roman" w:hAnsi="Times New Roman" w:cs="Times New Roman"/>
                <w:bCs/>
                <w:sz w:val="22"/>
                <w:szCs w:val="22"/>
              </w:rPr>
              <w:t>laidų MTEPI sumos</w:t>
            </w:r>
            <w:r w:rsidRPr="001229A8">
              <w:rPr>
                <w:rFonts w:ascii="Times New Roman" w:hAnsi="Times New Roman" w:cs="Times New Roman"/>
                <w:bCs/>
                <w:sz w:val="22"/>
                <w:szCs w:val="22"/>
              </w:rPr>
              <w:t xml:space="preserve"> santykis su Lietuvos vidutiniu darbo na</w:t>
            </w:r>
            <w:r w:rsidRPr="001229A8">
              <w:rPr>
                <w:rFonts w:ascii="Times New Roman" w:hAnsi="Times New Roman" w:cs="Times New Roman" w:hint="cs"/>
                <w:bCs/>
                <w:sz w:val="22"/>
                <w:szCs w:val="22"/>
              </w:rPr>
              <w:t>š</w:t>
            </w:r>
            <w:r w:rsidRPr="001229A8">
              <w:rPr>
                <w:rFonts w:ascii="Times New Roman" w:hAnsi="Times New Roman" w:cs="Times New Roman"/>
                <w:bCs/>
                <w:sz w:val="22"/>
                <w:szCs w:val="22"/>
              </w:rPr>
              <w:t>umu.</w:t>
            </w:r>
          </w:p>
        </w:tc>
      </w:tr>
      <w:tr w:rsidR="004A016F" w:rsidRPr="001B741C" w14:paraId="68AF84B1" w14:textId="77777777" w:rsidTr="00042056">
        <w:trPr>
          <w:trHeight w:val="772"/>
        </w:trPr>
        <w:tc>
          <w:tcPr>
            <w:tcW w:w="597" w:type="dxa"/>
          </w:tcPr>
          <w:p w14:paraId="7B662E68" w14:textId="23A948D5" w:rsidR="004A016F" w:rsidRDefault="004A016F" w:rsidP="00572235">
            <w:pPr>
              <w:rPr>
                <w:rFonts w:ascii="Times New Roman" w:hAnsi="Times New Roman" w:cs="Times New Roman"/>
                <w:bCs/>
                <w:sz w:val="22"/>
                <w:szCs w:val="22"/>
              </w:rPr>
            </w:pPr>
            <w:r>
              <w:rPr>
                <w:rFonts w:ascii="Times New Roman" w:hAnsi="Times New Roman" w:cs="Times New Roman"/>
                <w:bCs/>
                <w:sz w:val="22"/>
                <w:szCs w:val="22"/>
              </w:rPr>
              <w:lastRenderedPageBreak/>
              <w:t>4.</w:t>
            </w:r>
          </w:p>
        </w:tc>
        <w:tc>
          <w:tcPr>
            <w:tcW w:w="1843" w:type="dxa"/>
          </w:tcPr>
          <w:p w14:paraId="09A15424" w14:textId="669E3AF8" w:rsidR="00130C04" w:rsidRPr="001B2FBC" w:rsidRDefault="004A016F" w:rsidP="00130C04">
            <w:pPr>
              <w:rPr>
                <w:rFonts w:ascii="Times New Roman" w:hAnsi="Times New Roman" w:cs="Times New Roman"/>
                <w:bCs/>
                <w:sz w:val="22"/>
                <w:szCs w:val="22"/>
              </w:rPr>
            </w:pPr>
            <w:r w:rsidRPr="004A016F">
              <w:rPr>
                <w:rFonts w:ascii="Times New Roman" w:hAnsi="Times New Roman" w:cs="Times New Roman"/>
                <w:bCs/>
                <w:sz w:val="22"/>
                <w:szCs w:val="22"/>
              </w:rPr>
              <w:t>UAB S</w:t>
            </w:r>
            <w:r w:rsidRPr="004A016F">
              <w:rPr>
                <w:rFonts w:ascii="Times New Roman" w:hAnsi="Times New Roman" w:cs="Times New Roman" w:hint="cs"/>
                <w:bCs/>
                <w:sz w:val="22"/>
                <w:szCs w:val="22"/>
              </w:rPr>
              <w:t>ė</w:t>
            </w:r>
            <w:r w:rsidRPr="004A016F">
              <w:rPr>
                <w:rFonts w:ascii="Times New Roman" w:hAnsi="Times New Roman" w:cs="Times New Roman"/>
                <w:bCs/>
                <w:sz w:val="22"/>
                <w:szCs w:val="22"/>
              </w:rPr>
              <w:t>km</w:t>
            </w:r>
            <w:r w:rsidRPr="004A016F">
              <w:rPr>
                <w:rFonts w:ascii="Times New Roman" w:hAnsi="Times New Roman" w:cs="Times New Roman" w:hint="cs"/>
                <w:bCs/>
                <w:sz w:val="22"/>
                <w:szCs w:val="22"/>
              </w:rPr>
              <w:t>ė</w:t>
            </w:r>
            <w:r w:rsidRPr="004A016F">
              <w:rPr>
                <w:rFonts w:ascii="Times New Roman" w:hAnsi="Times New Roman" w:cs="Times New Roman"/>
                <w:bCs/>
                <w:sz w:val="22"/>
                <w:szCs w:val="22"/>
              </w:rPr>
              <w:t>s sprendimai</w:t>
            </w:r>
          </w:p>
          <w:p w14:paraId="1A0F5906" w14:textId="13C6F4CD" w:rsidR="004A016F" w:rsidRPr="001B2FBC" w:rsidRDefault="004A016F" w:rsidP="00845689">
            <w:pPr>
              <w:jc w:val="left"/>
              <w:rPr>
                <w:rFonts w:ascii="Times New Roman" w:hAnsi="Times New Roman" w:cs="Times New Roman"/>
                <w:bCs/>
                <w:sz w:val="22"/>
                <w:szCs w:val="22"/>
              </w:rPr>
            </w:pPr>
          </w:p>
        </w:tc>
        <w:tc>
          <w:tcPr>
            <w:tcW w:w="4394" w:type="dxa"/>
            <w:shd w:val="clear" w:color="auto" w:fill="auto"/>
          </w:tcPr>
          <w:p w14:paraId="324494E1" w14:textId="77777777" w:rsidR="0052560B" w:rsidRPr="00064AFA" w:rsidRDefault="0052560B" w:rsidP="0052560B">
            <w:pPr>
              <w:rPr>
                <w:rFonts w:ascii="Times New Roman" w:hAnsi="Times New Roman" w:cs="Times New Roman"/>
                <w:bCs/>
                <w:iCs/>
                <w:sz w:val="22"/>
                <w:szCs w:val="22"/>
                <w:lang w:eastAsia="lt-LT"/>
              </w:rPr>
            </w:pPr>
            <w:r w:rsidRPr="00064AFA">
              <w:rPr>
                <w:rFonts w:ascii="Times New Roman" w:hAnsi="Times New Roman" w:cs="Times New Roman"/>
                <w:bCs/>
                <w:iCs/>
                <w:sz w:val="22"/>
                <w:szCs w:val="22"/>
                <w:lang w:eastAsia="lt-LT"/>
              </w:rPr>
              <w:t>Yra planuojamas atrankos kriterijus: 1.  Pareiškėjo ir (arba) partnerio patirtis veikiant KKI sektoriuje, Tuo atveju, kai projektas įgyvendinamas be partnerių, vertinama, ar pareiškėjas PĮP pateikimo dieną yra įmonė, veikianti KKI sektoriuje ne trumpiau kaip dvejus metus, kurios iš KKI veiklos generuojamos vidutinės metinės pajamos per dvejus  metus iki PĮP pateikimo yra ne mažesnės kaip 200 000 (du šimtai tūkstančių) Eur per metus (vertinama, ar pareiškėjas yra įmonė, kuri turi pakankamai patirties įgyvendinti projekte numatytas veiklas).</w:t>
            </w:r>
          </w:p>
          <w:p w14:paraId="0C104E03" w14:textId="77777777" w:rsidR="0052560B" w:rsidRPr="00064AFA" w:rsidRDefault="0052560B" w:rsidP="0052560B">
            <w:pPr>
              <w:rPr>
                <w:rFonts w:ascii="Times New Roman" w:hAnsi="Times New Roman" w:cs="Times New Roman"/>
                <w:bCs/>
                <w:iCs/>
                <w:sz w:val="22"/>
                <w:szCs w:val="22"/>
                <w:lang w:eastAsia="lt-LT"/>
              </w:rPr>
            </w:pPr>
          </w:p>
          <w:p w14:paraId="59D6FDCA" w14:textId="6B507A60" w:rsidR="004A016F" w:rsidRPr="00064AFA" w:rsidRDefault="0052560B" w:rsidP="0052560B">
            <w:pPr>
              <w:rPr>
                <w:rFonts w:ascii="Times New Roman" w:hAnsi="Times New Roman" w:cs="Times New Roman"/>
                <w:bCs/>
                <w:iCs/>
                <w:sz w:val="22"/>
                <w:szCs w:val="22"/>
                <w:lang w:eastAsia="lt-LT"/>
              </w:rPr>
            </w:pPr>
            <w:r w:rsidRPr="00064AFA">
              <w:rPr>
                <w:rFonts w:ascii="Times New Roman" w:hAnsi="Times New Roman" w:cs="Times New Roman"/>
                <w:bCs/>
                <w:iCs/>
                <w:sz w:val="22"/>
                <w:szCs w:val="22"/>
                <w:lang w:eastAsia="lt-LT"/>
              </w:rPr>
              <w:t>Manome, kad šis kriterijus yra perteklinis, nes KKI sektoriuje veikiančios įmonės, kurios yra nurodytos ĮSAKYME DĖL KULTŪROS IR KŪRYBINIŲ INDUSTRIJŲ POLITIKOS 2015–2020 METŲ PLĖTROS KRYPČIŲ PATVIRTINIMO, 2015 m. liepos 31 d. d. Nr. ĮV-524, dažniausiai yra labai mažos įmonės ir smulkūs verslininkai, kurių metinės apyvarta yra labai nedidelė, todėl rekomenduojame šį atrankos kriterijų pakeisti į ne didesnį, nei 60.000 Eur</w:t>
            </w:r>
          </w:p>
        </w:tc>
        <w:tc>
          <w:tcPr>
            <w:tcW w:w="3231" w:type="dxa"/>
          </w:tcPr>
          <w:p w14:paraId="75F085D3" w14:textId="77777777" w:rsidR="0052560B" w:rsidRDefault="0052560B" w:rsidP="0052560B">
            <w:pPr>
              <w:rPr>
                <w:rFonts w:ascii="Times New Roman" w:hAnsi="Times New Roman" w:cs="Times New Roman"/>
                <w:bCs/>
                <w:sz w:val="22"/>
                <w:szCs w:val="22"/>
              </w:rPr>
            </w:pPr>
            <w:r>
              <w:rPr>
                <w:rFonts w:ascii="Times New Roman" w:hAnsi="Times New Roman" w:cs="Times New Roman"/>
                <w:b/>
                <w:sz w:val="22"/>
                <w:szCs w:val="22"/>
              </w:rPr>
              <w:t>Nep</w:t>
            </w:r>
            <w:r w:rsidRPr="007B4EDA">
              <w:rPr>
                <w:rFonts w:ascii="Times New Roman" w:hAnsi="Times New Roman" w:cs="Times New Roman"/>
                <w:b/>
                <w:sz w:val="22"/>
                <w:szCs w:val="22"/>
              </w:rPr>
              <w:t>riimta.</w:t>
            </w:r>
          </w:p>
          <w:p w14:paraId="3B12B9FE" w14:textId="33489A1F" w:rsidR="00B867E4" w:rsidRPr="00B867E4" w:rsidRDefault="00B867E4" w:rsidP="00B867E4">
            <w:pPr>
              <w:rPr>
                <w:rFonts w:ascii="Times New Roman" w:hAnsi="Times New Roman" w:cs="Times New Roman"/>
                <w:bCs/>
                <w:sz w:val="22"/>
                <w:szCs w:val="22"/>
              </w:rPr>
            </w:pPr>
            <w:r w:rsidRPr="00B867E4">
              <w:rPr>
                <w:rFonts w:ascii="Times New Roman" w:hAnsi="Times New Roman" w:cs="Times New Roman"/>
                <w:bCs/>
                <w:sz w:val="22"/>
                <w:szCs w:val="22"/>
              </w:rPr>
              <w:t>PAK projekte nurodyta pajam</w:t>
            </w:r>
            <w:r w:rsidRPr="00B867E4">
              <w:rPr>
                <w:rFonts w:ascii="Times New Roman" w:hAnsi="Times New Roman" w:cs="Times New Roman" w:hint="cs"/>
                <w:bCs/>
                <w:sz w:val="22"/>
                <w:szCs w:val="22"/>
              </w:rPr>
              <w:t>ų</w:t>
            </w:r>
            <w:r w:rsidRPr="00B867E4">
              <w:rPr>
                <w:rFonts w:ascii="Times New Roman" w:hAnsi="Times New Roman" w:cs="Times New Roman"/>
                <w:bCs/>
                <w:sz w:val="22"/>
                <w:szCs w:val="22"/>
              </w:rPr>
              <w:t xml:space="preserve"> suma aptarta ir suderinta su </w:t>
            </w:r>
            <w:r w:rsidR="005257EB">
              <w:rPr>
                <w:rFonts w:ascii="Times New Roman" w:hAnsi="Times New Roman" w:cs="Times New Roman"/>
                <w:bCs/>
                <w:sz w:val="22"/>
                <w:szCs w:val="22"/>
              </w:rPr>
              <w:t xml:space="preserve">visą </w:t>
            </w:r>
            <w:r w:rsidRPr="00B867E4">
              <w:rPr>
                <w:rFonts w:ascii="Times New Roman" w:hAnsi="Times New Roman" w:cs="Times New Roman"/>
                <w:bCs/>
                <w:sz w:val="22"/>
                <w:szCs w:val="22"/>
              </w:rPr>
              <w:t>KKI sektori</w:t>
            </w:r>
            <w:r w:rsidRPr="00B867E4">
              <w:rPr>
                <w:rFonts w:ascii="Times New Roman" w:hAnsi="Times New Roman" w:cs="Times New Roman" w:hint="cs"/>
                <w:bCs/>
                <w:sz w:val="22"/>
                <w:szCs w:val="22"/>
              </w:rPr>
              <w:t>ų</w:t>
            </w:r>
            <w:r w:rsidR="00F51B02">
              <w:rPr>
                <w:rFonts w:ascii="Times New Roman" w:hAnsi="Times New Roman" w:cs="Times New Roman"/>
                <w:bCs/>
                <w:sz w:val="22"/>
                <w:szCs w:val="22"/>
              </w:rPr>
              <w:t>, o ne pavienius subjektus</w:t>
            </w:r>
            <w:r w:rsidRPr="00B867E4">
              <w:rPr>
                <w:rFonts w:ascii="Times New Roman" w:hAnsi="Times New Roman" w:cs="Times New Roman"/>
                <w:bCs/>
                <w:sz w:val="22"/>
                <w:szCs w:val="22"/>
              </w:rPr>
              <w:t xml:space="preserve"> atstovaujan</w:t>
            </w:r>
            <w:r w:rsidRPr="00B867E4">
              <w:rPr>
                <w:rFonts w:ascii="Times New Roman" w:hAnsi="Times New Roman" w:cs="Times New Roman" w:hint="cs"/>
                <w:bCs/>
                <w:sz w:val="22"/>
                <w:szCs w:val="22"/>
              </w:rPr>
              <w:t>č</w:t>
            </w:r>
            <w:r w:rsidRPr="00B867E4">
              <w:rPr>
                <w:rFonts w:ascii="Times New Roman" w:hAnsi="Times New Roman" w:cs="Times New Roman"/>
                <w:bCs/>
                <w:sz w:val="22"/>
                <w:szCs w:val="22"/>
              </w:rPr>
              <w:t>ia Nacionaline kult</w:t>
            </w:r>
            <w:r w:rsidRPr="00B867E4">
              <w:rPr>
                <w:rFonts w:ascii="Times New Roman" w:hAnsi="Times New Roman" w:cs="Times New Roman" w:hint="cs"/>
                <w:bCs/>
                <w:sz w:val="22"/>
                <w:szCs w:val="22"/>
              </w:rPr>
              <w:t>ū</w:t>
            </w:r>
            <w:r w:rsidRPr="00B867E4">
              <w:rPr>
                <w:rFonts w:ascii="Times New Roman" w:hAnsi="Times New Roman" w:cs="Times New Roman"/>
                <w:bCs/>
                <w:sz w:val="22"/>
                <w:szCs w:val="22"/>
              </w:rPr>
              <w:t>rini</w:t>
            </w:r>
            <w:r w:rsidRPr="00B867E4">
              <w:rPr>
                <w:rFonts w:ascii="Times New Roman" w:hAnsi="Times New Roman" w:cs="Times New Roman" w:hint="cs"/>
                <w:bCs/>
                <w:sz w:val="22"/>
                <w:szCs w:val="22"/>
              </w:rPr>
              <w:t>ų</w:t>
            </w:r>
            <w:r w:rsidRPr="00B867E4">
              <w:rPr>
                <w:rFonts w:ascii="Times New Roman" w:hAnsi="Times New Roman" w:cs="Times New Roman"/>
                <w:bCs/>
                <w:sz w:val="22"/>
                <w:szCs w:val="22"/>
              </w:rPr>
              <w:t xml:space="preserve"> ir k</w:t>
            </w:r>
            <w:r w:rsidRPr="00B867E4">
              <w:rPr>
                <w:rFonts w:ascii="Times New Roman" w:hAnsi="Times New Roman" w:cs="Times New Roman" w:hint="cs"/>
                <w:bCs/>
                <w:sz w:val="22"/>
                <w:szCs w:val="22"/>
              </w:rPr>
              <w:t>ū</w:t>
            </w:r>
            <w:r w:rsidRPr="00B867E4">
              <w:rPr>
                <w:rFonts w:ascii="Times New Roman" w:hAnsi="Times New Roman" w:cs="Times New Roman"/>
                <w:bCs/>
                <w:sz w:val="22"/>
                <w:szCs w:val="22"/>
              </w:rPr>
              <w:t>rybini</w:t>
            </w:r>
            <w:r w:rsidRPr="00B867E4">
              <w:rPr>
                <w:rFonts w:ascii="Times New Roman" w:hAnsi="Times New Roman" w:cs="Times New Roman" w:hint="cs"/>
                <w:bCs/>
                <w:sz w:val="22"/>
                <w:szCs w:val="22"/>
              </w:rPr>
              <w:t>ų</w:t>
            </w:r>
            <w:r w:rsidRPr="00B867E4">
              <w:rPr>
                <w:rFonts w:ascii="Times New Roman" w:hAnsi="Times New Roman" w:cs="Times New Roman"/>
                <w:bCs/>
                <w:sz w:val="22"/>
                <w:szCs w:val="22"/>
              </w:rPr>
              <w:t xml:space="preserve"> industrij</w:t>
            </w:r>
            <w:r w:rsidRPr="00B867E4">
              <w:rPr>
                <w:rFonts w:ascii="Times New Roman" w:hAnsi="Times New Roman" w:cs="Times New Roman" w:hint="cs"/>
                <w:bCs/>
                <w:sz w:val="22"/>
                <w:szCs w:val="22"/>
              </w:rPr>
              <w:t>ų</w:t>
            </w:r>
            <w:r w:rsidRPr="00B867E4">
              <w:rPr>
                <w:rFonts w:ascii="Times New Roman" w:hAnsi="Times New Roman" w:cs="Times New Roman"/>
                <w:bCs/>
                <w:sz w:val="22"/>
                <w:szCs w:val="22"/>
              </w:rPr>
              <w:t xml:space="preserve"> asociacija.</w:t>
            </w:r>
          </w:p>
          <w:p w14:paraId="27D31A95" w14:textId="7E422C74" w:rsidR="004A016F" w:rsidRPr="00AE39E7" w:rsidRDefault="002041A9" w:rsidP="00572235">
            <w:pPr>
              <w:rPr>
                <w:rFonts w:ascii="Times New Roman" w:hAnsi="Times New Roman" w:cs="Times New Roman"/>
                <w:bCs/>
                <w:sz w:val="22"/>
                <w:szCs w:val="22"/>
                <w:highlight w:val="yellow"/>
              </w:rPr>
            </w:pPr>
            <w:r>
              <w:rPr>
                <w:rFonts w:ascii="Times New Roman" w:hAnsi="Times New Roman" w:cs="Times New Roman"/>
                <w:bCs/>
                <w:sz w:val="22"/>
                <w:szCs w:val="22"/>
              </w:rPr>
              <w:t>KKI įmonėms</w:t>
            </w:r>
            <w:r w:rsidRPr="002041A9">
              <w:rPr>
                <w:rFonts w:ascii="Times New Roman" w:hAnsi="Times New Roman" w:cs="Times New Roman"/>
                <w:bCs/>
                <w:sz w:val="22"/>
                <w:szCs w:val="22"/>
              </w:rPr>
              <w:t>, kuri</w:t>
            </w:r>
            <w:r w:rsidRPr="002041A9">
              <w:rPr>
                <w:rFonts w:ascii="Times New Roman" w:hAnsi="Times New Roman" w:cs="Times New Roman" w:hint="cs"/>
                <w:bCs/>
                <w:sz w:val="22"/>
                <w:szCs w:val="22"/>
              </w:rPr>
              <w:t>ų</w:t>
            </w:r>
            <w:r w:rsidRPr="002041A9">
              <w:rPr>
                <w:rFonts w:ascii="Times New Roman" w:hAnsi="Times New Roman" w:cs="Times New Roman"/>
                <w:bCs/>
                <w:sz w:val="22"/>
                <w:szCs w:val="22"/>
              </w:rPr>
              <w:t xml:space="preserve"> pajamos nesiekia nurodyto dyd</w:t>
            </w:r>
            <w:r w:rsidRPr="002041A9">
              <w:rPr>
                <w:rFonts w:ascii="Times New Roman" w:hAnsi="Times New Roman" w:cs="Times New Roman" w:hint="cs"/>
                <w:bCs/>
                <w:sz w:val="22"/>
                <w:szCs w:val="22"/>
              </w:rPr>
              <w:t>ž</w:t>
            </w:r>
            <w:r w:rsidRPr="002041A9">
              <w:rPr>
                <w:rFonts w:ascii="Times New Roman" w:hAnsi="Times New Roman" w:cs="Times New Roman"/>
                <w:bCs/>
                <w:sz w:val="22"/>
                <w:szCs w:val="22"/>
              </w:rPr>
              <w:t>io, bus skirtas atskiras kvietimas ir atrankos kriterij</w:t>
            </w:r>
            <w:r w:rsidRPr="002041A9">
              <w:rPr>
                <w:rFonts w:ascii="Times New Roman" w:hAnsi="Times New Roman" w:cs="Times New Roman" w:hint="cs"/>
                <w:bCs/>
                <w:sz w:val="22"/>
                <w:szCs w:val="22"/>
              </w:rPr>
              <w:t>ų</w:t>
            </w:r>
            <w:r w:rsidRPr="002041A9">
              <w:rPr>
                <w:rFonts w:ascii="Times New Roman" w:hAnsi="Times New Roman" w:cs="Times New Roman"/>
                <w:bCs/>
                <w:sz w:val="22"/>
                <w:szCs w:val="22"/>
              </w:rPr>
              <w:t xml:space="preserve"> projektas derinimui bus pateiktas v</w:t>
            </w:r>
            <w:r w:rsidRPr="002041A9">
              <w:rPr>
                <w:rFonts w:ascii="Times New Roman" w:hAnsi="Times New Roman" w:cs="Times New Roman" w:hint="cs"/>
                <w:bCs/>
                <w:sz w:val="22"/>
                <w:szCs w:val="22"/>
              </w:rPr>
              <w:t>ė</w:t>
            </w:r>
            <w:r w:rsidRPr="002041A9">
              <w:rPr>
                <w:rFonts w:ascii="Times New Roman" w:hAnsi="Times New Roman" w:cs="Times New Roman"/>
                <w:bCs/>
                <w:sz w:val="22"/>
                <w:szCs w:val="22"/>
              </w:rPr>
              <w:t>liau.</w:t>
            </w:r>
          </w:p>
        </w:tc>
      </w:tr>
      <w:tr w:rsidR="004A016F" w:rsidRPr="001B741C" w14:paraId="2B6E6C05" w14:textId="77777777" w:rsidTr="00042056">
        <w:trPr>
          <w:trHeight w:val="772"/>
        </w:trPr>
        <w:tc>
          <w:tcPr>
            <w:tcW w:w="597" w:type="dxa"/>
          </w:tcPr>
          <w:p w14:paraId="02960BA8" w14:textId="4CC30767" w:rsidR="004A016F" w:rsidRDefault="004A016F" w:rsidP="00572235">
            <w:pPr>
              <w:rPr>
                <w:rFonts w:ascii="Times New Roman" w:hAnsi="Times New Roman" w:cs="Times New Roman"/>
                <w:bCs/>
                <w:sz w:val="22"/>
                <w:szCs w:val="22"/>
              </w:rPr>
            </w:pPr>
            <w:r>
              <w:rPr>
                <w:rFonts w:ascii="Times New Roman" w:hAnsi="Times New Roman" w:cs="Times New Roman"/>
                <w:bCs/>
                <w:sz w:val="22"/>
                <w:szCs w:val="22"/>
              </w:rPr>
              <w:t>5.</w:t>
            </w:r>
          </w:p>
        </w:tc>
        <w:tc>
          <w:tcPr>
            <w:tcW w:w="1843" w:type="dxa"/>
          </w:tcPr>
          <w:p w14:paraId="5149EF3E" w14:textId="6CC87115" w:rsidR="002E0356" w:rsidRPr="001B2FBC" w:rsidRDefault="0056111E" w:rsidP="00845689">
            <w:pPr>
              <w:jc w:val="left"/>
              <w:rPr>
                <w:rFonts w:ascii="Times New Roman" w:hAnsi="Times New Roman" w:cs="Times New Roman"/>
                <w:bCs/>
                <w:sz w:val="22"/>
                <w:szCs w:val="22"/>
              </w:rPr>
            </w:pPr>
            <w:r w:rsidRPr="0056111E">
              <w:rPr>
                <w:rFonts w:ascii="Times New Roman" w:hAnsi="Times New Roman" w:cs="Times New Roman"/>
                <w:bCs/>
                <w:sz w:val="22"/>
                <w:szCs w:val="22"/>
              </w:rPr>
              <w:t xml:space="preserve">UAB </w:t>
            </w:r>
            <w:r w:rsidRPr="0056111E">
              <w:rPr>
                <w:rFonts w:ascii="Times New Roman" w:hAnsi="Times New Roman" w:cs="Times New Roman" w:hint="cs"/>
                <w:bCs/>
                <w:sz w:val="22"/>
                <w:szCs w:val="22"/>
              </w:rPr>
              <w:t>„</w:t>
            </w:r>
            <w:proofErr w:type="spellStart"/>
            <w:r w:rsidRPr="0056111E">
              <w:rPr>
                <w:rFonts w:ascii="Times New Roman" w:hAnsi="Times New Roman" w:cs="Times New Roman"/>
                <w:bCs/>
                <w:sz w:val="22"/>
                <w:szCs w:val="22"/>
              </w:rPr>
              <w:t>Sintesi</w:t>
            </w:r>
            <w:proofErr w:type="spellEnd"/>
            <w:r w:rsidRPr="0056111E">
              <w:rPr>
                <w:rFonts w:ascii="Times New Roman" w:hAnsi="Times New Roman" w:cs="Times New Roman"/>
                <w:bCs/>
                <w:sz w:val="22"/>
                <w:szCs w:val="22"/>
              </w:rPr>
              <w:t xml:space="preserve"> </w:t>
            </w:r>
            <w:proofErr w:type="spellStart"/>
            <w:r w:rsidRPr="0056111E">
              <w:rPr>
                <w:rFonts w:ascii="Times New Roman" w:hAnsi="Times New Roman" w:cs="Times New Roman"/>
                <w:bCs/>
                <w:sz w:val="22"/>
                <w:szCs w:val="22"/>
              </w:rPr>
              <w:t>consulting</w:t>
            </w:r>
            <w:proofErr w:type="spellEnd"/>
            <w:r w:rsidRPr="0056111E">
              <w:rPr>
                <w:rFonts w:ascii="Times New Roman" w:hAnsi="Times New Roman" w:cs="Times New Roman" w:hint="cs"/>
                <w:bCs/>
                <w:sz w:val="22"/>
                <w:szCs w:val="22"/>
              </w:rPr>
              <w:t>“</w:t>
            </w:r>
          </w:p>
        </w:tc>
        <w:tc>
          <w:tcPr>
            <w:tcW w:w="4394" w:type="dxa"/>
            <w:shd w:val="clear" w:color="auto" w:fill="auto"/>
          </w:tcPr>
          <w:p w14:paraId="2B8A8780" w14:textId="4535414A" w:rsidR="008025DC" w:rsidRPr="00064AFA" w:rsidRDefault="008025DC" w:rsidP="008025DC">
            <w:pPr>
              <w:rPr>
                <w:rFonts w:ascii="Times New Roman" w:hAnsi="Times New Roman" w:cs="Times New Roman"/>
                <w:bCs/>
                <w:iCs/>
                <w:sz w:val="22"/>
                <w:szCs w:val="22"/>
                <w:u w:val="single"/>
                <w:lang w:eastAsia="lt-LT"/>
              </w:rPr>
            </w:pPr>
            <w:r w:rsidRPr="00064AFA">
              <w:rPr>
                <w:rFonts w:ascii="Times New Roman" w:hAnsi="Times New Roman" w:cs="Times New Roman"/>
                <w:bCs/>
                <w:iCs/>
                <w:sz w:val="22"/>
                <w:szCs w:val="22"/>
                <w:u w:val="single"/>
                <w:lang w:eastAsia="lt-LT"/>
              </w:rPr>
              <w:t>Paaiškinkite informacijos neatitikimą atrankos kriterijuje Nr. 1 „Pareiškėjo ir (arba) partnerio patirtis veikiant KKI sektoriuje“:</w:t>
            </w:r>
          </w:p>
          <w:p w14:paraId="251A1CF8" w14:textId="77777777" w:rsidR="008025DC" w:rsidRPr="00064AFA" w:rsidRDefault="008025DC" w:rsidP="008025DC">
            <w:pPr>
              <w:rPr>
                <w:rFonts w:ascii="Times New Roman" w:hAnsi="Times New Roman" w:cs="Times New Roman"/>
                <w:bCs/>
                <w:iCs/>
                <w:sz w:val="22"/>
                <w:szCs w:val="22"/>
                <w:lang w:eastAsia="lt-LT"/>
              </w:rPr>
            </w:pPr>
          </w:p>
          <w:p w14:paraId="7C7D05D9" w14:textId="77777777" w:rsidR="008025DC" w:rsidRPr="00064AFA" w:rsidRDefault="008025DC" w:rsidP="008025DC">
            <w:pPr>
              <w:rPr>
                <w:rFonts w:ascii="Times New Roman" w:hAnsi="Times New Roman" w:cs="Times New Roman"/>
                <w:bCs/>
                <w:iCs/>
                <w:sz w:val="22"/>
                <w:szCs w:val="22"/>
                <w:lang w:eastAsia="lt-LT"/>
              </w:rPr>
            </w:pPr>
            <w:r w:rsidRPr="00064AFA">
              <w:rPr>
                <w:rFonts w:ascii="Times New Roman" w:hAnsi="Times New Roman" w:cs="Times New Roman"/>
                <w:bCs/>
                <w:iCs/>
                <w:sz w:val="22"/>
                <w:szCs w:val="22"/>
                <w:lang w:eastAsia="lt-LT"/>
              </w:rPr>
              <w:t>Reikalaujama, kad bendros pareiškėjo ir partnerio (-</w:t>
            </w:r>
            <w:proofErr w:type="spellStart"/>
            <w:r w:rsidRPr="00064AFA">
              <w:rPr>
                <w:rFonts w:ascii="Times New Roman" w:hAnsi="Times New Roman" w:cs="Times New Roman"/>
                <w:bCs/>
                <w:iCs/>
                <w:sz w:val="22"/>
                <w:szCs w:val="22"/>
                <w:lang w:eastAsia="lt-LT"/>
              </w:rPr>
              <w:t>ių</w:t>
            </w:r>
            <w:proofErr w:type="spellEnd"/>
            <w:r w:rsidRPr="00064AFA">
              <w:rPr>
                <w:rFonts w:ascii="Times New Roman" w:hAnsi="Times New Roman" w:cs="Times New Roman"/>
                <w:bCs/>
                <w:iCs/>
                <w:sz w:val="22"/>
                <w:szCs w:val="22"/>
                <w:lang w:eastAsia="lt-LT"/>
              </w:rPr>
              <w:t xml:space="preserve">) iš KKI veiklos generuojamos vidutinės metinės pajamos iki PĮP pateikimo būtų ne mažesnės kaip 200 000 Eur. per metus, tačiau projektą įgyvendinant su partneriu reikalaujama, kad pareiškėjo </w:t>
            </w:r>
            <w:proofErr w:type="spellStart"/>
            <w:r w:rsidRPr="00064AFA">
              <w:rPr>
                <w:rFonts w:ascii="Times New Roman" w:hAnsi="Times New Roman" w:cs="Times New Roman"/>
                <w:bCs/>
                <w:iCs/>
                <w:sz w:val="22"/>
                <w:szCs w:val="22"/>
                <w:lang w:eastAsia="lt-LT"/>
              </w:rPr>
              <w:t>vid</w:t>
            </w:r>
            <w:proofErr w:type="spellEnd"/>
            <w:r w:rsidRPr="00064AFA">
              <w:rPr>
                <w:rFonts w:ascii="Times New Roman" w:hAnsi="Times New Roman" w:cs="Times New Roman"/>
                <w:bCs/>
                <w:iCs/>
                <w:sz w:val="22"/>
                <w:szCs w:val="22"/>
                <w:lang w:eastAsia="lt-LT"/>
              </w:rPr>
              <w:t xml:space="preserve">. pajamos iš KKI būtų ne mažesnės kaip 100 000 Eur. per metus, partnerio 50 000 Eur. (bendrai 150 000 Eur.) Ar tai techninė klaida ? Ar šiuo atveju </w:t>
            </w:r>
            <w:r w:rsidRPr="00064AFA">
              <w:rPr>
                <w:rFonts w:ascii="Times New Roman" w:hAnsi="Times New Roman" w:cs="Times New Roman"/>
                <w:bCs/>
                <w:iCs/>
                <w:sz w:val="22"/>
                <w:szCs w:val="22"/>
                <w:lang w:eastAsia="lt-LT"/>
              </w:rPr>
              <w:lastRenderedPageBreak/>
              <w:t>siekiant atitikti šį kriterijų į projektą būtų reikalinga įtraukti du partnerius ?</w:t>
            </w:r>
          </w:p>
          <w:p w14:paraId="33FCC0E1" w14:textId="77777777" w:rsidR="008025DC" w:rsidRDefault="008025DC" w:rsidP="008025DC">
            <w:pPr>
              <w:rPr>
                <w:rFonts w:ascii="Times New Roman" w:hAnsi="Times New Roman" w:cs="Times New Roman"/>
                <w:bCs/>
                <w:iCs/>
                <w:sz w:val="22"/>
                <w:szCs w:val="22"/>
                <w:lang w:eastAsia="lt-LT"/>
              </w:rPr>
            </w:pPr>
          </w:p>
          <w:p w14:paraId="49372E8B" w14:textId="77777777" w:rsidR="004A016F" w:rsidRPr="00064AFA" w:rsidRDefault="008025DC" w:rsidP="008025DC">
            <w:pPr>
              <w:rPr>
                <w:rFonts w:ascii="Times New Roman" w:hAnsi="Times New Roman" w:cs="Times New Roman"/>
                <w:bCs/>
                <w:iCs/>
                <w:sz w:val="22"/>
                <w:szCs w:val="22"/>
                <w:lang w:eastAsia="lt-LT"/>
              </w:rPr>
            </w:pPr>
            <w:r w:rsidRPr="00064AFA">
              <w:rPr>
                <w:rFonts w:ascii="Times New Roman" w:hAnsi="Times New Roman" w:cs="Times New Roman"/>
                <w:bCs/>
                <w:iCs/>
                <w:sz w:val="22"/>
                <w:szCs w:val="22"/>
                <w:lang w:eastAsia="lt-LT"/>
              </w:rPr>
              <w:t>Taip pat, patikslinkite, kaip būtų vertinamos pareiškėjo ir partnerio vidutinės metinės pajamos iš KKI veiklos, jeigu projekto partneris būtų įmonė veikianti 1 m. ? Ar šiuo atveju, siekiant įvertinti atitiktį kriterijui  “Bendros pareiškėjo ir partnerio (-</w:t>
            </w:r>
            <w:proofErr w:type="spellStart"/>
            <w:r w:rsidRPr="00064AFA">
              <w:rPr>
                <w:rFonts w:ascii="Times New Roman" w:hAnsi="Times New Roman" w:cs="Times New Roman"/>
                <w:bCs/>
                <w:iCs/>
                <w:sz w:val="22"/>
                <w:szCs w:val="22"/>
                <w:lang w:eastAsia="lt-LT"/>
              </w:rPr>
              <w:t>ių</w:t>
            </w:r>
            <w:proofErr w:type="spellEnd"/>
            <w:r w:rsidRPr="00064AFA">
              <w:rPr>
                <w:rFonts w:ascii="Times New Roman" w:hAnsi="Times New Roman" w:cs="Times New Roman"/>
                <w:bCs/>
                <w:iCs/>
                <w:sz w:val="22"/>
                <w:szCs w:val="22"/>
                <w:lang w:eastAsia="lt-LT"/>
              </w:rPr>
              <w:t>) iš KKI veiklos generuojamos vidutinės metinės pajamos iki PĮP pateikimo turi būti ne mažesnės kaip 200 000 (du šimtai tūkstančių) Eur per metus”, būtų vertinami tik 1 m. iki paraiškos pateikimo finansiniai duomenis?</w:t>
            </w:r>
          </w:p>
          <w:p w14:paraId="032AD522" w14:textId="77777777" w:rsidR="005A26CB" w:rsidRDefault="005A26CB" w:rsidP="008025DC">
            <w:pPr>
              <w:rPr>
                <w:rFonts w:ascii="Times New Roman" w:hAnsi="Times New Roman" w:cs="Times New Roman"/>
                <w:bCs/>
                <w:iCs/>
                <w:sz w:val="22"/>
                <w:szCs w:val="22"/>
                <w:lang w:eastAsia="lt-LT"/>
              </w:rPr>
            </w:pPr>
          </w:p>
          <w:p w14:paraId="1915504F" w14:textId="7E301929" w:rsidR="005A26CB" w:rsidRPr="00064AFA" w:rsidRDefault="00F1152C" w:rsidP="008025DC">
            <w:pPr>
              <w:rPr>
                <w:rFonts w:ascii="Times New Roman" w:hAnsi="Times New Roman" w:cs="Times New Roman"/>
                <w:bCs/>
                <w:iCs/>
                <w:sz w:val="22"/>
                <w:szCs w:val="22"/>
                <w:u w:val="single"/>
                <w:lang w:eastAsia="lt-LT"/>
              </w:rPr>
            </w:pPr>
            <w:r w:rsidRPr="00064AFA">
              <w:rPr>
                <w:rFonts w:ascii="Times New Roman" w:hAnsi="Times New Roman" w:cs="Times New Roman"/>
                <w:bCs/>
                <w:iCs/>
                <w:sz w:val="22"/>
                <w:szCs w:val="22"/>
                <w:u w:val="single"/>
                <w:lang w:eastAsia="lt-LT"/>
              </w:rPr>
              <w:t>Atsižvelgiant į tai, jog šiam projektui yra nustatyti net 7 atrankos kriterijai, prašome pateikti kiekvieno atrankos kriterijaus svertinį koeficientą.</w:t>
            </w:r>
          </w:p>
          <w:p w14:paraId="1C6BF4BF" w14:textId="6356598E" w:rsidR="005A26CB" w:rsidRPr="00064AFA" w:rsidRDefault="005A26CB" w:rsidP="008025DC">
            <w:pPr>
              <w:rPr>
                <w:rFonts w:ascii="Times New Roman" w:hAnsi="Times New Roman" w:cs="Times New Roman"/>
                <w:bCs/>
                <w:iCs/>
                <w:sz w:val="22"/>
                <w:szCs w:val="22"/>
                <w:lang w:eastAsia="lt-LT"/>
              </w:rPr>
            </w:pPr>
          </w:p>
        </w:tc>
        <w:tc>
          <w:tcPr>
            <w:tcW w:w="3231" w:type="dxa"/>
          </w:tcPr>
          <w:p w14:paraId="461F0B7C" w14:textId="77777777" w:rsidR="00064AFA" w:rsidRDefault="00064AFA" w:rsidP="00597F6F">
            <w:pPr>
              <w:rPr>
                <w:rFonts w:ascii="Times New Roman" w:hAnsi="Times New Roman" w:cs="Times New Roman"/>
                <w:b/>
                <w:sz w:val="22"/>
                <w:szCs w:val="22"/>
              </w:rPr>
            </w:pPr>
          </w:p>
          <w:p w14:paraId="505AD8E4" w14:textId="77777777" w:rsidR="00064AFA" w:rsidRDefault="00064AFA" w:rsidP="00597F6F">
            <w:pPr>
              <w:rPr>
                <w:rFonts w:ascii="Times New Roman" w:hAnsi="Times New Roman" w:cs="Times New Roman"/>
                <w:b/>
                <w:sz w:val="22"/>
                <w:szCs w:val="22"/>
              </w:rPr>
            </w:pPr>
          </w:p>
          <w:p w14:paraId="498F9BE9" w14:textId="77777777" w:rsidR="00064AFA" w:rsidRDefault="00064AFA" w:rsidP="00597F6F">
            <w:pPr>
              <w:rPr>
                <w:rFonts w:ascii="Times New Roman" w:hAnsi="Times New Roman" w:cs="Times New Roman"/>
                <w:b/>
                <w:sz w:val="22"/>
                <w:szCs w:val="22"/>
              </w:rPr>
            </w:pPr>
          </w:p>
          <w:p w14:paraId="7DDB5810" w14:textId="77777777" w:rsidR="00064AFA" w:rsidRDefault="00064AFA" w:rsidP="00597F6F">
            <w:pPr>
              <w:rPr>
                <w:rFonts w:ascii="Times New Roman" w:hAnsi="Times New Roman" w:cs="Times New Roman"/>
                <w:b/>
                <w:sz w:val="22"/>
                <w:szCs w:val="22"/>
              </w:rPr>
            </w:pPr>
          </w:p>
          <w:p w14:paraId="629BCAB4" w14:textId="255D0D7E" w:rsidR="00597F6F" w:rsidRDefault="00597F6F" w:rsidP="00597F6F">
            <w:pPr>
              <w:rPr>
                <w:rFonts w:ascii="Times New Roman" w:hAnsi="Times New Roman" w:cs="Times New Roman"/>
                <w:bCs/>
                <w:sz w:val="22"/>
                <w:szCs w:val="22"/>
              </w:rPr>
            </w:pPr>
            <w:r>
              <w:rPr>
                <w:rFonts w:ascii="Times New Roman" w:hAnsi="Times New Roman" w:cs="Times New Roman"/>
                <w:b/>
                <w:sz w:val="22"/>
                <w:szCs w:val="22"/>
              </w:rPr>
              <w:t>Nep</w:t>
            </w:r>
            <w:r w:rsidRPr="007B4EDA">
              <w:rPr>
                <w:rFonts w:ascii="Times New Roman" w:hAnsi="Times New Roman" w:cs="Times New Roman"/>
                <w:b/>
                <w:sz w:val="22"/>
                <w:szCs w:val="22"/>
              </w:rPr>
              <w:t>riimta.</w:t>
            </w:r>
          </w:p>
          <w:p w14:paraId="0DBC3D7A" w14:textId="4951D50E" w:rsidR="00597F6F" w:rsidRDefault="006E57DE" w:rsidP="00597F6F">
            <w:pPr>
              <w:rPr>
                <w:rFonts w:ascii="Times New Roman" w:hAnsi="Times New Roman" w:cs="Times New Roman"/>
                <w:bCs/>
                <w:sz w:val="22"/>
                <w:szCs w:val="22"/>
              </w:rPr>
            </w:pPr>
            <w:r>
              <w:rPr>
                <w:rFonts w:ascii="Times New Roman" w:hAnsi="Times New Roman" w:cs="Times New Roman"/>
                <w:bCs/>
                <w:sz w:val="22"/>
                <w:szCs w:val="22"/>
              </w:rPr>
              <w:t>Reikalavimas nustato mažiausią privalomą pajamų dydį.</w:t>
            </w:r>
            <w:r w:rsidR="008F71C6">
              <w:rPr>
                <w:rFonts w:ascii="Times New Roman" w:hAnsi="Times New Roman" w:cs="Times New Roman"/>
                <w:bCs/>
                <w:sz w:val="22"/>
                <w:szCs w:val="22"/>
              </w:rPr>
              <w:t xml:space="preserve"> Atitinkamai, jei pareiškėjai teikia PĮP su partneriais, partnerių turės būti tiek, kad</w:t>
            </w:r>
            <w:r w:rsidR="0073348F">
              <w:rPr>
                <w:rFonts w:ascii="Times New Roman" w:hAnsi="Times New Roman" w:cs="Times New Roman"/>
                <w:bCs/>
                <w:sz w:val="22"/>
                <w:szCs w:val="22"/>
              </w:rPr>
              <w:t xml:space="preserve"> </w:t>
            </w:r>
            <w:r w:rsidR="000C3775">
              <w:rPr>
                <w:rFonts w:ascii="Times New Roman" w:hAnsi="Times New Roman" w:cs="Times New Roman"/>
                <w:bCs/>
                <w:sz w:val="22"/>
                <w:szCs w:val="22"/>
              </w:rPr>
              <w:t>pareiškėjo</w:t>
            </w:r>
            <w:r w:rsidR="008F71C6">
              <w:rPr>
                <w:rFonts w:ascii="Times New Roman" w:hAnsi="Times New Roman" w:cs="Times New Roman"/>
                <w:bCs/>
                <w:sz w:val="22"/>
                <w:szCs w:val="22"/>
              </w:rPr>
              <w:t xml:space="preserve"> ir part</w:t>
            </w:r>
            <w:r w:rsidR="0059724B">
              <w:rPr>
                <w:rFonts w:ascii="Times New Roman" w:hAnsi="Times New Roman" w:cs="Times New Roman"/>
                <w:bCs/>
                <w:sz w:val="22"/>
                <w:szCs w:val="22"/>
              </w:rPr>
              <w:t>n</w:t>
            </w:r>
            <w:r w:rsidR="008F71C6">
              <w:rPr>
                <w:rFonts w:ascii="Times New Roman" w:hAnsi="Times New Roman" w:cs="Times New Roman"/>
                <w:bCs/>
                <w:sz w:val="22"/>
                <w:szCs w:val="22"/>
              </w:rPr>
              <w:t>erių pajam</w:t>
            </w:r>
            <w:r w:rsidR="00560259">
              <w:rPr>
                <w:rFonts w:ascii="Times New Roman" w:hAnsi="Times New Roman" w:cs="Times New Roman"/>
                <w:bCs/>
                <w:sz w:val="22"/>
                <w:szCs w:val="22"/>
              </w:rPr>
              <w:t>ų suma</w:t>
            </w:r>
            <w:r w:rsidR="0059724B">
              <w:rPr>
                <w:rFonts w:ascii="Times New Roman" w:hAnsi="Times New Roman" w:cs="Times New Roman"/>
                <w:bCs/>
                <w:sz w:val="22"/>
                <w:szCs w:val="22"/>
              </w:rPr>
              <w:t xml:space="preserve"> būtų ne mažesnė, nei nustatyta reikalavime</w:t>
            </w:r>
            <w:r w:rsidR="0073348F">
              <w:rPr>
                <w:rFonts w:ascii="Times New Roman" w:hAnsi="Times New Roman" w:cs="Times New Roman"/>
                <w:bCs/>
                <w:sz w:val="22"/>
                <w:szCs w:val="22"/>
              </w:rPr>
              <w:t xml:space="preserve">, </w:t>
            </w:r>
            <w:proofErr w:type="spellStart"/>
            <w:r w:rsidR="0073348F">
              <w:rPr>
                <w:rFonts w:ascii="Times New Roman" w:hAnsi="Times New Roman" w:cs="Times New Roman"/>
                <w:bCs/>
                <w:sz w:val="22"/>
                <w:szCs w:val="22"/>
              </w:rPr>
              <w:t>t.y</w:t>
            </w:r>
            <w:proofErr w:type="spellEnd"/>
            <w:r w:rsidR="0073348F">
              <w:rPr>
                <w:rFonts w:ascii="Times New Roman" w:hAnsi="Times New Roman" w:cs="Times New Roman"/>
                <w:bCs/>
                <w:sz w:val="22"/>
                <w:szCs w:val="22"/>
              </w:rPr>
              <w:t xml:space="preserve">. ne mažiau, kaip </w:t>
            </w:r>
            <w:r w:rsidR="0073348F">
              <w:rPr>
                <w:rFonts w:ascii="Times New Roman" w:hAnsi="Times New Roman" w:cs="Times New Roman"/>
                <w:bCs/>
                <w:sz w:val="22"/>
                <w:szCs w:val="22"/>
              </w:rPr>
              <w:lastRenderedPageBreak/>
              <w:t>200 000 Eur per metus.</w:t>
            </w:r>
          </w:p>
          <w:p w14:paraId="10BB5056" w14:textId="77777777" w:rsidR="004A016F" w:rsidRDefault="004A016F" w:rsidP="00572235">
            <w:pPr>
              <w:rPr>
                <w:rFonts w:ascii="Times New Roman" w:hAnsi="Times New Roman" w:cs="Times New Roman"/>
                <w:bCs/>
                <w:sz w:val="22"/>
                <w:szCs w:val="22"/>
                <w:highlight w:val="yellow"/>
              </w:rPr>
            </w:pPr>
          </w:p>
          <w:p w14:paraId="232706ED" w14:textId="77777777" w:rsidR="00597F6F" w:rsidRDefault="00597F6F" w:rsidP="00572235">
            <w:pPr>
              <w:rPr>
                <w:rFonts w:ascii="Times New Roman" w:hAnsi="Times New Roman" w:cs="Times New Roman"/>
                <w:bCs/>
                <w:sz w:val="22"/>
                <w:szCs w:val="22"/>
                <w:highlight w:val="yellow"/>
              </w:rPr>
            </w:pPr>
          </w:p>
          <w:p w14:paraId="7CA9AF9B" w14:textId="2055B1B0" w:rsidR="00597F6F" w:rsidRDefault="0032469D" w:rsidP="00597F6F">
            <w:pPr>
              <w:rPr>
                <w:rFonts w:ascii="Times New Roman" w:hAnsi="Times New Roman" w:cs="Times New Roman"/>
                <w:bCs/>
                <w:sz w:val="22"/>
                <w:szCs w:val="22"/>
              </w:rPr>
            </w:pPr>
            <w:r>
              <w:rPr>
                <w:rFonts w:ascii="Times New Roman" w:hAnsi="Times New Roman" w:cs="Times New Roman"/>
                <w:b/>
                <w:sz w:val="22"/>
                <w:szCs w:val="22"/>
              </w:rPr>
              <w:t>P</w:t>
            </w:r>
            <w:r w:rsidR="00597F6F" w:rsidRPr="007B4EDA">
              <w:rPr>
                <w:rFonts w:ascii="Times New Roman" w:hAnsi="Times New Roman" w:cs="Times New Roman"/>
                <w:b/>
                <w:sz w:val="22"/>
                <w:szCs w:val="22"/>
              </w:rPr>
              <w:t>riimta.</w:t>
            </w:r>
          </w:p>
          <w:p w14:paraId="14C2C9EB" w14:textId="398D3DDA" w:rsidR="00597F6F" w:rsidRPr="00C940BF" w:rsidRDefault="0032469D" w:rsidP="000132F6">
            <w:pPr>
              <w:rPr>
                <w:rFonts w:ascii="Times New Roman" w:hAnsi="Times New Roman" w:cs="Times New Roman"/>
                <w:bCs/>
                <w:i/>
                <w:iCs/>
                <w:sz w:val="22"/>
                <w:szCs w:val="22"/>
              </w:rPr>
            </w:pPr>
            <w:r>
              <w:rPr>
                <w:rFonts w:ascii="Times New Roman" w:hAnsi="Times New Roman" w:cs="Times New Roman"/>
                <w:bCs/>
                <w:sz w:val="22"/>
                <w:szCs w:val="22"/>
              </w:rPr>
              <w:t>Patikslint</w:t>
            </w:r>
            <w:r w:rsidR="00DD0C3A">
              <w:rPr>
                <w:rFonts w:ascii="Times New Roman" w:hAnsi="Times New Roman" w:cs="Times New Roman"/>
                <w:bCs/>
                <w:sz w:val="22"/>
                <w:szCs w:val="22"/>
              </w:rPr>
              <w:t xml:space="preserve">as </w:t>
            </w:r>
            <w:r w:rsidR="00D851B7">
              <w:rPr>
                <w:rFonts w:ascii="Times New Roman" w:hAnsi="Times New Roman" w:cs="Times New Roman"/>
                <w:bCs/>
                <w:sz w:val="22"/>
                <w:szCs w:val="22"/>
              </w:rPr>
              <w:t>PAK aiškia</w:t>
            </w:r>
            <w:r w:rsidR="00DD0C3A">
              <w:rPr>
                <w:rFonts w:ascii="Times New Roman" w:hAnsi="Times New Roman" w:cs="Times New Roman"/>
                <w:bCs/>
                <w:sz w:val="22"/>
                <w:szCs w:val="22"/>
              </w:rPr>
              <w:t>u</w:t>
            </w:r>
            <w:r w:rsidR="00D851B7">
              <w:rPr>
                <w:rFonts w:ascii="Times New Roman" w:hAnsi="Times New Roman" w:cs="Times New Roman"/>
                <w:bCs/>
                <w:sz w:val="22"/>
                <w:szCs w:val="22"/>
              </w:rPr>
              <w:t xml:space="preserve"> apibrėž</w:t>
            </w:r>
            <w:r w:rsidR="00DD0C3A">
              <w:rPr>
                <w:rFonts w:ascii="Times New Roman" w:hAnsi="Times New Roman" w:cs="Times New Roman"/>
                <w:bCs/>
                <w:sz w:val="22"/>
                <w:szCs w:val="22"/>
              </w:rPr>
              <w:t>iant</w:t>
            </w:r>
            <w:r w:rsidR="00D851B7">
              <w:rPr>
                <w:rFonts w:ascii="Times New Roman" w:hAnsi="Times New Roman" w:cs="Times New Roman"/>
                <w:bCs/>
                <w:sz w:val="22"/>
                <w:szCs w:val="22"/>
              </w:rPr>
              <w:t>, kas yra vidutinės metinės pajamos</w:t>
            </w:r>
            <w:r w:rsidR="008B1592">
              <w:rPr>
                <w:rFonts w:ascii="Times New Roman" w:hAnsi="Times New Roman" w:cs="Times New Roman"/>
                <w:bCs/>
                <w:sz w:val="22"/>
                <w:szCs w:val="22"/>
              </w:rPr>
              <w:t xml:space="preserve">, tiek pareiškėjo, tiek partnerio. </w:t>
            </w:r>
            <w:r w:rsidR="0083476D">
              <w:rPr>
                <w:rFonts w:ascii="Times New Roman" w:hAnsi="Times New Roman" w:cs="Times New Roman"/>
                <w:bCs/>
                <w:sz w:val="22"/>
                <w:szCs w:val="22"/>
              </w:rPr>
              <w:t>Jei partneris veikia trumpiau, nei 2 metus</w:t>
            </w:r>
            <w:r w:rsidR="00831F9A">
              <w:rPr>
                <w:rFonts w:ascii="Times New Roman" w:hAnsi="Times New Roman" w:cs="Times New Roman"/>
                <w:bCs/>
                <w:sz w:val="22"/>
                <w:szCs w:val="22"/>
              </w:rPr>
              <w:t>, vertinamos jo met</w:t>
            </w:r>
            <w:r w:rsidR="00D862F1">
              <w:rPr>
                <w:rFonts w:ascii="Times New Roman" w:hAnsi="Times New Roman" w:cs="Times New Roman"/>
                <w:bCs/>
                <w:sz w:val="22"/>
                <w:szCs w:val="22"/>
              </w:rPr>
              <w:t>inės pajamos</w:t>
            </w:r>
            <w:r w:rsidR="005245CD">
              <w:rPr>
                <w:rFonts w:ascii="Times New Roman" w:hAnsi="Times New Roman" w:cs="Times New Roman"/>
                <w:bCs/>
                <w:sz w:val="22"/>
                <w:szCs w:val="22"/>
              </w:rPr>
              <w:t>, kurios prilyginamos vidutinėms metinėms pajamos.</w:t>
            </w:r>
          </w:p>
          <w:p w14:paraId="2CB4A52A" w14:textId="77777777" w:rsidR="00597F6F" w:rsidRDefault="00597F6F" w:rsidP="00572235">
            <w:pPr>
              <w:rPr>
                <w:rFonts w:ascii="Times New Roman" w:hAnsi="Times New Roman" w:cs="Times New Roman"/>
                <w:bCs/>
                <w:sz w:val="22"/>
                <w:szCs w:val="22"/>
                <w:highlight w:val="yellow"/>
              </w:rPr>
            </w:pPr>
          </w:p>
          <w:p w14:paraId="147081CE" w14:textId="77777777" w:rsidR="000132F6" w:rsidRDefault="000132F6" w:rsidP="00572235">
            <w:pPr>
              <w:rPr>
                <w:rFonts w:ascii="Times New Roman" w:hAnsi="Times New Roman" w:cs="Times New Roman"/>
                <w:bCs/>
                <w:sz w:val="22"/>
                <w:szCs w:val="22"/>
                <w:highlight w:val="yellow"/>
              </w:rPr>
            </w:pPr>
          </w:p>
          <w:p w14:paraId="4FFF55A2" w14:textId="77777777" w:rsidR="000132F6" w:rsidRDefault="000132F6" w:rsidP="00572235">
            <w:pPr>
              <w:rPr>
                <w:rFonts w:ascii="Times New Roman" w:hAnsi="Times New Roman" w:cs="Times New Roman"/>
                <w:bCs/>
                <w:sz w:val="22"/>
                <w:szCs w:val="22"/>
                <w:highlight w:val="yellow"/>
              </w:rPr>
            </w:pPr>
          </w:p>
          <w:p w14:paraId="516A8C54" w14:textId="77777777" w:rsidR="00597F6F" w:rsidRDefault="00597F6F" w:rsidP="00597F6F">
            <w:pPr>
              <w:rPr>
                <w:rFonts w:ascii="Times New Roman" w:hAnsi="Times New Roman" w:cs="Times New Roman"/>
                <w:bCs/>
                <w:sz w:val="22"/>
                <w:szCs w:val="22"/>
              </w:rPr>
            </w:pPr>
            <w:r>
              <w:rPr>
                <w:rFonts w:ascii="Times New Roman" w:hAnsi="Times New Roman" w:cs="Times New Roman"/>
                <w:b/>
                <w:sz w:val="22"/>
                <w:szCs w:val="22"/>
              </w:rPr>
              <w:t>Nep</w:t>
            </w:r>
            <w:r w:rsidRPr="007B4EDA">
              <w:rPr>
                <w:rFonts w:ascii="Times New Roman" w:hAnsi="Times New Roman" w:cs="Times New Roman"/>
                <w:b/>
                <w:sz w:val="22"/>
                <w:szCs w:val="22"/>
              </w:rPr>
              <w:t>riimta.</w:t>
            </w:r>
          </w:p>
          <w:p w14:paraId="7F9654D1" w14:textId="0E42AF1E" w:rsidR="00597F6F" w:rsidRDefault="00597F6F" w:rsidP="00597F6F">
            <w:pPr>
              <w:rPr>
                <w:rFonts w:ascii="Times New Roman" w:hAnsi="Times New Roman" w:cs="Times New Roman"/>
                <w:bCs/>
                <w:sz w:val="22"/>
                <w:szCs w:val="22"/>
              </w:rPr>
            </w:pPr>
            <w:r w:rsidRPr="000C6AF1">
              <w:rPr>
                <w:rFonts w:ascii="Times New Roman" w:hAnsi="Times New Roman" w:cs="Times New Roman"/>
                <w:bCs/>
                <w:sz w:val="22"/>
                <w:szCs w:val="22"/>
              </w:rPr>
              <w:t>Balai</w:t>
            </w:r>
            <w:r>
              <w:rPr>
                <w:rFonts w:ascii="Times New Roman" w:hAnsi="Times New Roman" w:cs="Times New Roman"/>
                <w:bCs/>
                <w:sz w:val="22"/>
                <w:szCs w:val="22"/>
              </w:rPr>
              <w:t>, svertiniai koeficientai</w:t>
            </w:r>
            <w:r w:rsidRPr="000C6AF1">
              <w:rPr>
                <w:rFonts w:ascii="Times New Roman" w:hAnsi="Times New Roman" w:cs="Times New Roman"/>
                <w:bCs/>
                <w:sz w:val="22"/>
                <w:szCs w:val="22"/>
              </w:rPr>
              <w:t xml:space="preserve"> nustatomi PFSA, o ne PAK</w:t>
            </w:r>
            <w:r>
              <w:rPr>
                <w:rFonts w:ascii="Times New Roman" w:hAnsi="Times New Roman" w:cs="Times New Roman"/>
                <w:bCs/>
                <w:sz w:val="22"/>
                <w:szCs w:val="22"/>
              </w:rPr>
              <w:t>, tad pasiūlymas ne tam dokumentui</w:t>
            </w:r>
            <w:r w:rsidRPr="000C6AF1">
              <w:rPr>
                <w:rFonts w:ascii="Times New Roman" w:hAnsi="Times New Roman" w:cs="Times New Roman"/>
                <w:bCs/>
                <w:sz w:val="22"/>
                <w:szCs w:val="22"/>
              </w:rPr>
              <w:t>.</w:t>
            </w:r>
            <w:r w:rsidR="002269FD">
              <w:rPr>
                <w:rFonts w:ascii="Times New Roman" w:hAnsi="Times New Roman" w:cs="Times New Roman"/>
                <w:bCs/>
                <w:sz w:val="22"/>
                <w:szCs w:val="22"/>
              </w:rPr>
              <w:t xml:space="preserve"> Bus atsižvelgta rengiant PFSA</w:t>
            </w:r>
            <w:r w:rsidR="003263F2">
              <w:rPr>
                <w:rFonts w:ascii="Times New Roman" w:hAnsi="Times New Roman" w:cs="Times New Roman"/>
                <w:bCs/>
                <w:sz w:val="22"/>
                <w:szCs w:val="22"/>
              </w:rPr>
              <w:t>.</w:t>
            </w:r>
          </w:p>
          <w:p w14:paraId="7498F7FC" w14:textId="77777777" w:rsidR="00597F6F" w:rsidRPr="00AE39E7" w:rsidRDefault="00597F6F" w:rsidP="00572235">
            <w:pPr>
              <w:rPr>
                <w:rFonts w:ascii="Times New Roman" w:hAnsi="Times New Roman" w:cs="Times New Roman"/>
                <w:bCs/>
                <w:sz w:val="22"/>
                <w:szCs w:val="22"/>
                <w:highlight w:val="yellow"/>
              </w:rPr>
            </w:pPr>
          </w:p>
        </w:tc>
      </w:tr>
    </w:tbl>
    <w:p w14:paraId="51CBC6AC" w14:textId="69BE6A89" w:rsidR="004E312D" w:rsidRPr="00CD3868" w:rsidRDefault="004E312D" w:rsidP="00CD3868">
      <w:pPr>
        <w:rPr>
          <w:bCs/>
        </w:rPr>
      </w:pPr>
    </w:p>
    <w:sectPr w:rsidR="004E312D" w:rsidRPr="00CD3868" w:rsidSect="00913DC0">
      <w:headerReference w:type="default" r:id="rId13"/>
      <w:footerReference w:type="default" r:id="rId14"/>
      <w:headerReference w:type="first" r:id="rId15"/>
      <w:footerReference w:type="first" r:id="rId16"/>
      <w:pgSz w:w="11906" w:h="16838"/>
      <w:pgMar w:top="1701" w:right="567" w:bottom="1134" w:left="1701" w:header="562" w:footer="562" w:gutter="0"/>
      <w:pgNumType w:start="2"/>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27137" w14:textId="77777777" w:rsidR="00CA25BF" w:rsidRDefault="00CA25BF" w:rsidP="00B97399">
      <w:r>
        <w:separator/>
      </w:r>
    </w:p>
  </w:endnote>
  <w:endnote w:type="continuationSeparator" w:id="0">
    <w:p w14:paraId="55172E33" w14:textId="77777777" w:rsidR="00CA25BF" w:rsidRDefault="00CA25BF" w:rsidP="00B97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horndale">
    <w:altName w:val="Times New Roman"/>
    <w:charset w:val="BA"/>
    <w:family w:val="roman"/>
    <w:pitch w:val="variable"/>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6B482123" w14:paraId="677D5174" w14:textId="77777777" w:rsidTr="6B482123">
      <w:trPr>
        <w:trHeight w:val="300"/>
      </w:trPr>
      <w:tc>
        <w:tcPr>
          <w:tcW w:w="3210" w:type="dxa"/>
        </w:tcPr>
        <w:p w14:paraId="5A431988" w14:textId="636C64BC" w:rsidR="6B482123" w:rsidRDefault="6B482123" w:rsidP="6B482123">
          <w:pPr>
            <w:pStyle w:val="Header"/>
            <w:ind w:left="-115"/>
          </w:pPr>
        </w:p>
      </w:tc>
      <w:tc>
        <w:tcPr>
          <w:tcW w:w="3210" w:type="dxa"/>
        </w:tcPr>
        <w:p w14:paraId="61969765" w14:textId="0A2989B8" w:rsidR="6B482123" w:rsidRDefault="6B482123" w:rsidP="6B482123">
          <w:pPr>
            <w:pStyle w:val="Header"/>
            <w:jc w:val="center"/>
          </w:pPr>
        </w:p>
      </w:tc>
      <w:tc>
        <w:tcPr>
          <w:tcW w:w="3210" w:type="dxa"/>
        </w:tcPr>
        <w:p w14:paraId="60E547BC" w14:textId="797A435A" w:rsidR="6B482123" w:rsidRDefault="6B482123" w:rsidP="6B482123">
          <w:pPr>
            <w:pStyle w:val="Header"/>
            <w:ind w:right="-115"/>
            <w:jc w:val="right"/>
          </w:pPr>
        </w:p>
      </w:tc>
    </w:tr>
  </w:tbl>
  <w:p w14:paraId="2AAFA589" w14:textId="188EBD4B" w:rsidR="6B482123" w:rsidRDefault="6B482123" w:rsidP="6B4821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6B482123" w14:paraId="50C79B74" w14:textId="77777777" w:rsidTr="6B482123">
      <w:trPr>
        <w:trHeight w:val="300"/>
      </w:trPr>
      <w:tc>
        <w:tcPr>
          <w:tcW w:w="3210" w:type="dxa"/>
        </w:tcPr>
        <w:p w14:paraId="7D1D4E47" w14:textId="107CD17C" w:rsidR="6B482123" w:rsidRDefault="6B482123" w:rsidP="6B482123">
          <w:pPr>
            <w:pStyle w:val="Header"/>
            <w:ind w:left="-115"/>
          </w:pPr>
        </w:p>
      </w:tc>
      <w:tc>
        <w:tcPr>
          <w:tcW w:w="3210" w:type="dxa"/>
        </w:tcPr>
        <w:p w14:paraId="250F3003" w14:textId="7109E7F9" w:rsidR="6B482123" w:rsidRDefault="6B482123" w:rsidP="6B482123">
          <w:pPr>
            <w:pStyle w:val="Header"/>
            <w:jc w:val="center"/>
          </w:pPr>
        </w:p>
      </w:tc>
      <w:tc>
        <w:tcPr>
          <w:tcW w:w="3210" w:type="dxa"/>
        </w:tcPr>
        <w:p w14:paraId="0DDB215B" w14:textId="15426693" w:rsidR="6B482123" w:rsidRDefault="6B482123" w:rsidP="6B482123">
          <w:pPr>
            <w:pStyle w:val="Header"/>
            <w:ind w:right="-115"/>
            <w:jc w:val="right"/>
          </w:pPr>
        </w:p>
      </w:tc>
    </w:tr>
  </w:tbl>
  <w:p w14:paraId="717F87E7" w14:textId="41A2DE4E" w:rsidR="6B482123" w:rsidRDefault="6B482123" w:rsidP="6B482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D2774" w14:textId="77777777" w:rsidR="00CA25BF" w:rsidRDefault="00CA25BF" w:rsidP="00B97399">
      <w:r>
        <w:separator/>
      </w:r>
    </w:p>
  </w:footnote>
  <w:footnote w:type="continuationSeparator" w:id="0">
    <w:p w14:paraId="13F0AA70" w14:textId="77777777" w:rsidR="00CA25BF" w:rsidRDefault="00CA25BF" w:rsidP="00B97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6B482123" w14:paraId="7D77C47F" w14:textId="77777777" w:rsidTr="6B482123">
      <w:trPr>
        <w:trHeight w:val="300"/>
      </w:trPr>
      <w:tc>
        <w:tcPr>
          <w:tcW w:w="3210" w:type="dxa"/>
        </w:tcPr>
        <w:p w14:paraId="3602A8A0" w14:textId="02CB6794" w:rsidR="6B482123" w:rsidRDefault="6B482123" w:rsidP="6B482123">
          <w:pPr>
            <w:pStyle w:val="Header"/>
            <w:ind w:left="-115"/>
          </w:pPr>
        </w:p>
      </w:tc>
      <w:tc>
        <w:tcPr>
          <w:tcW w:w="3210" w:type="dxa"/>
        </w:tcPr>
        <w:p w14:paraId="442A50B5" w14:textId="79F74D42" w:rsidR="6B482123" w:rsidRDefault="6B482123" w:rsidP="6B482123">
          <w:pPr>
            <w:pStyle w:val="Header"/>
            <w:jc w:val="center"/>
          </w:pPr>
        </w:p>
      </w:tc>
      <w:tc>
        <w:tcPr>
          <w:tcW w:w="3210" w:type="dxa"/>
        </w:tcPr>
        <w:p w14:paraId="6C2432E9" w14:textId="2DF50341" w:rsidR="6B482123" w:rsidRDefault="6B482123" w:rsidP="6B482123">
          <w:pPr>
            <w:pStyle w:val="Header"/>
            <w:ind w:right="-115"/>
            <w:jc w:val="right"/>
          </w:pPr>
        </w:p>
      </w:tc>
    </w:tr>
  </w:tbl>
  <w:p w14:paraId="3D4A3A96" w14:textId="245CB487" w:rsidR="6B482123" w:rsidRDefault="6B482123" w:rsidP="6B4821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6B482123" w14:paraId="0044758F" w14:textId="77777777" w:rsidTr="6B482123">
      <w:trPr>
        <w:trHeight w:val="300"/>
      </w:trPr>
      <w:tc>
        <w:tcPr>
          <w:tcW w:w="3210" w:type="dxa"/>
        </w:tcPr>
        <w:p w14:paraId="5A290F0B" w14:textId="4C24C12C" w:rsidR="6B482123" w:rsidRDefault="6B482123" w:rsidP="6B482123">
          <w:pPr>
            <w:pStyle w:val="Header"/>
            <w:ind w:left="-115"/>
          </w:pPr>
        </w:p>
      </w:tc>
      <w:tc>
        <w:tcPr>
          <w:tcW w:w="3210" w:type="dxa"/>
        </w:tcPr>
        <w:p w14:paraId="1D611F05" w14:textId="6029015D" w:rsidR="6B482123" w:rsidRDefault="6B482123" w:rsidP="6B482123">
          <w:pPr>
            <w:pStyle w:val="Header"/>
            <w:jc w:val="center"/>
          </w:pPr>
        </w:p>
      </w:tc>
      <w:tc>
        <w:tcPr>
          <w:tcW w:w="3210" w:type="dxa"/>
        </w:tcPr>
        <w:p w14:paraId="1F5F9C0B" w14:textId="1F6F70F4" w:rsidR="6B482123" w:rsidRDefault="6B482123" w:rsidP="6B482123">
          <w:pPr>
            <w:pStyle w:val="Header"/>
            <w:ind w:right="-115"/>
            <w:jc w:val="right"/>
          </w:pPr>
        </w:p>
      </w:tc>
    </w:tr>
  </w:tbl>
  <w:p w14:paraId="195055B1" w14:textId="64883F47" w:rsidR="6B482123" w:rsidRDefault="6B482123" w:rsidP="6B482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E4C448A"/>
    <w:multiLevelType w:val="multilevel"/>
    <w:tmpl w:val="86D8AFCE"/>
    <w:lvl w:ilvl="0">
      <w:start w:val="1"/>
      <w:numFmt w:val="decimal"/>
      <w:lvlText w:val="%1."/>
      <w:lvlJc w:val="left"/>
      <w:pPr>
        <w:ind w:left="540" w:hanging="540"/>
      </w:pPr>
      <w:rPr>
        <w:rFonts w:hint="default"/>
      </w:rPr>
    </w:lvl>
    <w:lvl w:ilvl="1">
      <w:start w:val="1"/>
      <w:numFmt w:val="decimal"/>
      <w:lvlText w:val="%1.%2."/>
      <w:lvlJc w:val="left"/>
      <w:pPr>
        <w:ind w:left="832" w:hanging="540"/>
      </w:pPr>
      <w:rPr>
        <w:rFonts w:hint="default"/>
      </w:rPr>
    </w:lvl>
    <w:lvl w:ilvl="2">
      <w:start w:val="1"/>
      <w:numFmt w:val="decimal"/>
      <w:lvlText w:val="%1.%2.%3."/>
      <w:lvlJc w:val="left"/>
      <w:pPr>
        <w:ind w:left="1304" w:hanging="720"/>
      </w:pPr>
      <w:rPr>
        <w:rFonts w:hint="default"/>
      </w:rPr>
    </w:lvl>
    <w:lvl w:ilvl="3">
      <w:start w:val="1"/>
      <w:numFmt w:val="decimal"/>
      <w:lvlText w:val="%1.%2.%3.%4."/>
      <w:lvlJc w:val="left"/>
      <w:pPr>
        <w:ind w:left="1596" w:hanging="72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4136" w:hanging="1800"/>
      </w:pPr>
      <w:rPr>
        <w:rFonts w:hint="default"/>
      </w:rPr>
    </w:lvl>
  </w:abstractNum>
  <w:abstractNum w:abstractNumId="2" w15:restartNumberingAfterBreak="0">
    <w:nsid w:val="3EBD1047"/>
    <w:multiLevelType w:val="hybridMultilevel"/>
    <w:tmpl w:val="9DB26170"/>
    <w:lvl w:ilvl="0" w:tplc="21F29A86">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B375130"/>
    <w:multiLevelType w:val="hybridMultilevel"/>
    <w:tmpl w:val="CC6CDE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F4F5340"/>
    <w:multiLevelType w:val="hybridMultilevel"/>
    <w:tmpl w:val="2B048DA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5B080627"/>
    <w:multiLevelType w:val="hybridMultilevel"/>
    <w:tmpl w:val="2446FB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A3F3135"/>
    <w:multiLevelType w:val="multilevel"/>
    <w:tmpl w:val="9C3E98AC"/>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1276"/>
        </w:tabs>
        <w:ind w:left="709" w:firstLine="567"/>
      </w:pPr>
      <w:rPr>
        <w:rFonts w:ascii="Times New Roman" w:eastAsia="Calibri" w:hAnsi="Times New Roman" w:cs="Times New Roman"/>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7" w15:restartNumberingAfterBreak="0">
    <w:nsid w:val="77B35065"/>
    <w:multiLevelType w:val="hybridMultilevel"/>
    <w:tmpl w:val="821E3774"/>
    <w:lvl w:ilvl="0" w:tplc="D68C7658">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8" w15:restartNumberingAfterBreak="0">
    <w:nsid w:val="793958D7"/>
    <w:multiLevelType w:val="multilevel"/>
    <w:tmpl w:val="86D8AFCE"/>
    <w:lvl w:ilvl="0">
      <w:start w:val="1"/>
      <w:numFmt w:val="decimal"/>
      <w:lvlText w:val="%1."/>
      <w:lvlJc w:val="left"/>
      <w:pPr>
        <w:ind w:left="540" w:hanging="540"/>
      </w:pPr>
      <w:rPr>
        <w:rFonts w:hint="default"/>
      </w:rPr>
    </w:lvl>
    <w:lvl w:ilvl="1">
      <w:start w:val="1"/>
      <w:numFmt w:val="decimal"/>
      <w:lvlText w:val="%1.%2."/>
      <w:lvlJc w:val="left"/>
      <w:pPr>
        <w:ind w:left="832" w:hanging="540"/>
      </w:pPr>
      <w:rPr>
        <w:rFonts w:hint="default"/>
      </w:rPr>
    </w:lvl>
    <w:lvl w:ilvl="2">
      <w:start w:val="1"/>
      <w:numFmt w:val="decimal"/>
      <w:lvlText w:val="%1.%2.%3."/>
      <w:lvlJc w:val="left"/>
      <w:pPr>
        <w:ind w:left="1304" w:hanging="720"/>
      </w:pPr>
      <w:rPr>
        <w:rFonts w:hint="default"/>
      </w:rPr>
    </w:lvl>
    <w:lvl w:ilvl="3">
      <w:start w:val="1"/>
      <w:numFmt w:val="decimal"/>
      <w:lvlText w:val="%1.%2.%3.%4."/>
      <w:lvlJc w:val="left"/>
      <w:pPr>
        <w:ind w:left="1596" w:hanging="72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4136" w:hanging="1800"/>
      </w:pPr>
      <w:rPr>
        <w:rFonts w:hint="default"/>
      </w:rPr>
    </w:lvl>
  </w:abstractNum>
  <w:num w:numId="1" w16cid:durableId="1990136359">
    <w:abstractNumId w:val="0"/>
  </w:num>
  <w:num w:numId="2" w16cid:durableId="130024812">
    <w:abstractNumId w:val="1"/>
  </w:num>
  <w:num w:numId="3" w16cid:durableId="1974023825">
    <w:abstractNumId w:val="8"/>
  </w:num>
  <w:num w:numId="4" w16cid:durableId="1968120381">
    <w:abstractNumId w:val="7"/>
  </w:num>
  <w:num w:numId="5" w16cid:durableId="735011428">
    <w:abstractNumId w:val="4"/>
  </w:num>
  <w:num w:numId="6" w16cid:durableId="1021903055">
    <w:abstractNumId w:val="5"/>
  </w:num>
  <w:num w:numId="7" w16cid:durableId="668409261">
    <w:abstractNumId w:val="2"/>
  </w:num>
  <w:num w:numId="8" w16cid:durableId="1075200930">
    <w:abstractNumId w:val="6"/>
  </w:num>
  <w:num w:numId="9" w16cid:durableId="459417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1F4"/>
    <w:rsid w:val="00000EBC"/>
    <w:rsid w:val="000023DE"/>
    <w:rsid w:val="00002695"/>
    <w:rsid w:val="00003469"/>
    <w:rsid w:val="000046DA"/>
    <w:rsid w:val="000065F9"/>
    <w:rsid w:val="000132F6"/>
    <w:rsid w:val="000262E7"/>
    <w:rsid w:val="00030058"/>
    <w:rsid w:val="000346E0"/>
    <w:rsid w:val="0003536C"/>
    <w:rsid w:val="00035893"/>
    <w:rsid w:val="00035952"/>
    <w:rsid w:val="000509C7"/>
    <w:rsid w:val="00055374"/>
    <w:rsid w:val="00057010"/>
    <w:rsid w:val="00064A72"/>
    <w:rsid w:val="00064AFA"/>
    <w:rsid w:val="00072E41"/>
    <w:rsid w:val="00077DB8"/>
    <w:rsid w:val="00083EF3"/>
    <w:rsid w:val="00086BA6"/>
    <w:rsid w:val="000957C4"/>
    <w:rsid w:val="000A4377"/>
    <w:rsid w:val="000A45F7"/>
    <w:rsid w:val="000A4F0A"/>
    <w:rsid w:val="000A7520"/>
    <w:rsid w:val="000B2443"/>
    <w:rsid w:val="000B292C"/>
    <w:rsid w:val="000B5766"/>
    <w:rsid w:val="000C3775"/>
    <w:rsid w:val="000C6A6F"/>
    <w:rsid w:val="000C6AF1"/>
    <w:rsid w:val="000D4839"/>
    <w:rsid w:val="000D6A84"/>
    <w:rsid w:val="000D7CE6"/>
    <w:rsid w:val="000D7E36"/>
    <w:rsid w:val="000E440C"/>
    <w:rsid w:val="000E49F9"/>
    <w:rsid w:val="000F004E"/>
    <w:rsid w:val="000F23DC"/>
    <w:rsid w:val="00106763"/>
    <w:rsid w:val="001149DD"/>
    <w:rsid w:val="001229A8"/>
    <w:rsid w:val="00122B96"/>
    <w:rsid w:val="001245A2"/>
    <w:rsid w:val="001263EE"/>
    <w:rsid w:val="00130C04"/>
    <w:rsid w:val="00132F08"/>
    <w:rsid w:val="00136445"/>
    <w:rsid w:val="00141090"/>
    <w:rsid w:val="001410DA"/>
    <w:rsid w:val="001538E6"/>
    <w:rsid w:val="00153AD3"/>
    <w:rsid w:val="00154ED2"/>
    <w:rsid w:val="001553F2"/>
    <w:rsid w:val="00160C0C"/>
    <w:rsid w:val="00163B7F"/>
    <w:rsid w:val="00182BE7"/>
    <w:rsid w:val="001832D8"/>
    <w:rsid w:val="001928D8"/>
    <w:rsid w:val="001928F5"/>
    <w:rsid w:val="001943BA"/>
    <w:rsid w:val="00196AC1"/>
    <w:rsid w:val="001A52EC"/>
    <w:rsid w:val="001A6642"/>
    <w:rsid w:val="001B1623"/>
    <w:rsid w:val="001B18C1"/>
    <w:rsid w:val="001B2FBC"/>
    <w:rsid w:val="001B4914"/>
    <w:rsid w:val="001B4FB5"/>
    <w:rsid w:val="001B59A4"/>
    <w:rsid w:val="001B741C"/>
    <w:rsid w:val="001B7D1E"/>
    <w:rsid w:val="001C0636"/>
    <w:rsid w:val="001C1031"/>
    <w:rsid w:val="001D2D94"/>
    <w:rsid w:val="001D5435"/>
    <w:rsid w:val="001D590B"/>
    <w:rsid w:val="001E0F25"/>
    <w:rsid w:val="001E2895"/>
    <w:rsid w:val="001E621B"/>
    <w:rsid w:val="001E7A3D"/>
    <w:rsid w:val="001F0DC7"/>
    <w:rsid w:val="001F41C5"/>
    <w:rsid w:val="001F583B"/>
    <w:rsid w:val="002041A9"/>
    <w:rsid w:val="0020544E"/>
    <w:rsid w:val="0021231B"/>
    <w:rsid w:val="0021704E"/>
    <w:rsid w:val="00217B22"/>
    <w:rsid w:val="00224E52"/>
    <w:rsid w:val="00224F4E"/>
    <w:rsid w:val="002269FD"/>
    <w:rsid w:val="00227050"/>
    <w:rsid w:val="00237B82"/>
    <w:rsid w:val="00247C0B"/>
    <w:rsid w:val="00250476"/>
    <w:rsid w:val="0025230F"/>
    <w:rsid w:val="00254557"/>
    <w:rsid w:val="00255F56"/>
    <w:rsid w:val="00260949"/>
    <w:rsid w:val="0026358C"/>
    <w:rsid w:val="002639C2"/>
    <w:rsid w:val="002657AA"/>
    <w:rsid w:val="002667BE"/>
    <w:rsid w:val="00271370"/>
    <w:rsid w:val="00273195"/>
    <w:rsid w:val="0027321E"/>
    <w:rsid w:val="00276B26"/>
    <w:rsid w:val="002856D8"/>
    <w:rsid w:val="002861E0"/>
    <w:rsid w:val="00295EF2"/>
    <w:rsid w:val="002973B5"/>
    <w:rsid w:val="002A083D"/>
    <w:rsid w:val="002A0FC5"/>
    <w:rsid w:val="002A128A"/>
    <w:rsid w:val="002A7B8B"/>
    <w:rsid w:val="002C01DB"/>
    <w:rsid w:val="002C08BC"/>
    <w:rsid w:val="002D0A2B"/>
    <w:rsid w:val="002D1F41"/>
    <w:rsid w:val="002D3C07"/>
    <w:rsid w:val="002E0356"/>
    <w:rsid w:val="002E07BA"/>
    <w:rsid w:val="002E0BC0"/>
    <w:rsid w:val="002E2AC6"/>
    <w:rsid w:val="002E634E"/>
    <w:rsid w:val="002E639A"/>
    <w:rsid w:val="002E6B67"/>
    <w:rsid w:val="002F07CF"/>
    <w:rsid w:val="002F2D20"/>
    <w:rsid w:val="002F5165"/>
    <w:rsid w:val="00304144"/>
    <w:rsid w:val="0031354F"/>
    <w:rsid w:val="003148DE"/>
    <w:rsid w:val="003171F2"/>
    <w:rsid w:val="00317C45"/>
    <w:rsid w:val="0032469D"/>
    <w:rsid w:val="003249EE"/>
    <w:rsid w:val="003263F2"/>
    <w:rsid w:val="00327686"/>
    <w:rsid w:val="003301EA"/>
    <w:rsid w:val="00336FC0"/>
    <w:rsid w:val="00340314"/>
    <w:rsid w:val="003404D7"/>
    <w:rsid w:val="0035339A"/>
    <w:rsid w:val="00360339"/>
    <w:rsid w:val="003612E6"/>
    <w:rsid w:val="00373944"/>
    <w:rsid w:val="003803E5"/>
    <w:rsid w:val="00382A25"/>
    <w:rsid w:val="00387A32"/>
    <w:rsid w:val="00392333"/>
    <w:rsid w:val="003935B7"/>
    <w:rsid w:val="00393F0E"/>
    <w:rsid w:val="003B561A"/>
    <w:rsid w:val="003B5C0A"/>
    <w:rsid w:val="003C408B"/>
    <w:rsid w:val="003C5C2A"/>
    <w:rsid w:val="003C6060"/>
    <w:rsid w:val="003E37BF"/>
    <w:rsid w:val="003E691C"/>
    <w:rsid w:val="004047DC"/>
    <w:rsid w:val="00404ABF"/>
    <w:rsid w:val="00407D3A"/>
    <w:rsid w:val="004261BD"/>
    <w:rsid w:val="004270FB"/>
    <w:rsid w:val="0043365A"/>
    <w:rsid w:val="004463FC"/>
    <w:rsid w:val="004529EA"/>
    <w:rsid w:val="00455463"/>
    <w:rsid w:val="00455538"/>
    <w:rsid w:val="0047383A"/>
    <w:rsid w:val="0047651B"/>
    <w:rsid w:val="00477CB1"/>
    <w:rsid w:val="00480721"/>
    <w:rsid w:val="00485094"/>
    <w:rsid w:val="00490297"/>
    <w:rsid w:val="00491C49"/>
    <w:rsid w:val="00491D45"/>
    <w:rsid w:val="0049291D"/>
    <w:rsid w:val="0049726B"/>
    <w:rsid w:val="00497B78"/>
    <w:rsid w:val="004A016F"/>
    <w:rsid w:val="004A2483"/>
    <w:rsid w:val="004A64A1"/>
    <w:rsid w:val="004A6551"/>
    <w:rsid w:val="004C175D"/>
    <w:rsid w:val="004C63DA"/>
    <w:rsid w:val="004D0AD2"/>
    <w:rsid w:val="004E10FC"/>
    <w:rsid w:val="004E1255"/>
    <w:rsid w:val="004E312D"/>
    <w:rsid w:val="004F38EE"/>
    <w:rsid w:val="0050179E"/>
    <w:rsid w:val="005105EA"/>
    <w:rsid w:val="00511D96"/>
    <w:rsid w:val="00512DF0"/>
    <w:rsid w:val="00520D94"/>
    <w:rsid w:val="005212F5"/>
    <w:rsid w:val="00522093"/>
    <w:rsid w:val="005245CD"/>
    <w:rsid w:val="0052560B"/>
    <w:rsid w:val="005257EB"/>
    <w:rsid w:val="00525D88"/>
    <w:rsid w:val="00526B0D"/>
    <w:rsid w:val="00532E2A"/>
    <w:rsid w:val="00533D96"/>
    <w:rsid w:val="00540415"/>
    <w:rsid w:val="0054422B"/>
    <w:rsid w:val="00560259"/>
    <w:rsid w:val="005605E0"/>
    <w:rsid w:val="0056111E"/>
    <w:rsid w:val="00566A6A"/>
    <w:rsid w:val="005672FE"/>
    <w:rsid w:val="00572235"/>
    <w:rsid w:val="00572B4B"/>
    <w:rsid w:val="0058197B"/>
    <w:rsid w:val="0058519D"/>
    <w:rsid w:val="00585949"/>
    <w:rsid w:val="00596E49"/>
    <w:rsid w:val="0059724B"/>
    <w:rsid w:val="00597F6F"/>
    <w:rsid w:val="005A26CB"/>
    <w:rsid w:val="005A4CC4"/>
    <w:rsid w:val="005A7FFA"/>
    <w:rsid w:val="005B2113"/>
    <w:rsid w:val="005B3A3C"/>
    <w:rsid w:val="005B486E"/>
    <w:rsid w:val="005C0750"/>
    <w:rsid w:val="005C2221"/>
    <w:rsid w:val="005C562A"/>
    <w:rsid w:val="005D4554"/>
    <w:rsid w:val="005D6961"/>
    <w:rsid w:val="005E1B87"/>
    <w:rsid w:val="00600BE0"/>
    <w:rsid w:val="00600D22"/>
    <w:rsid w:val="006024D4"/>
    <w:rsid w:val="00602CE3"/>
    <w:rsid w:val="00602F41"/>
    <w:rsid w:val="00604AEC"/>
    <w:rsid w:val="00610204"/>
    <w:rsid w:val="00616055"/>
    <w:rsid w:val="00617E52"/>
    <w:rsid w:val="00623CD8"/>
    <w:rsid w:val="0062661A"/>
    <w:rsid w:val="006340AB"/>
    <w:rsid w:val="00643F94"/>
    <w:rsid w:val="00645B06"/>
    <w:rsid w:val="00646574"/>
    <w:rsid w:val="00647522"/>
    <w:rsid w:val="006677F8"/>
    <w:rsid w:val="006727FC"/>
    <w:rsid w:val="0068312D"/>
    <w:rsid w:val="00684246"/>
    <w:rsid w:val="00692B02"/>
    <w:rsid w:val="00696846"/>
    <w:rsid w:val="0069719A"/>
    <w:rsid w:val="006A1F7B"/>
    <w:rsid w:val="006A25C2"/>
    <w:rsid w:val="006A4340"/>
    <w:rsid w:val="006A4763"/>
    <w:rsid w:val="006A7FB1"/>
    <w:rsid w:val="006B765D"/>
    <w:rsid w:val="006D1FBB"/>
    <w:rsid w:val="006D41EE"/>
    <w:rsid w:val="006D5C35"/>
    <w:rsid w:val="006D7AE4"/>
    <w:rsid w:val="006E0920"/>
    <w:rsid w:val="006E4E61"/>
    <w:rsid w:val="006E57DE"/>
    <w:rsid w:val="006F32D8"/>
    <w:rsid w:val="006F55BF"/>
    <w:rsid w:val="006F71F7"/>
    <w:rsid w:val="00701F7E"/>
    <w:rsid w:val="00703AB4"/>
    <w:rsid w:val="00706747"/>
    <w:rsid w:val="007079C1"/>
    <w:rsid w:val="00722245"/>
    <w:rsid w:val="00724528"/>
    <w:rsid w:val="007256FD"/>
    <w:rsid w:val="00732C24"/>
    <w:rsid w:val="0073348F"/>
    <w:rsid w:val="00736A18"/>
    <w:rsid w:val="0074084F"/>
    <w:rsid w:val="0075028D"/>
    <w:rsid w:val="00751430"/>
    <w:rsid w:val="00751E8D"/>
    <w:rsid w:val="00754E4C"/>
    <w:rsid w:val="00754F45"/>
    <w:rsid w:val="00762C6B"/>
    <w:rsid w:val="007645DB"/>
    <w:rsid w:val="0078237F"/>
    <w:rsid w:val="00790F57"/>
    <w:rsid w:val="00794D4E"/>
    <w:rsid w:val="007968B7"/>
    <w:rsid w:val="007A3C40"/>
    <w:rsid w:val="007A77A8"/>
    <w:rsid w:val="007B4EDA"/>
    <w:rsid w:val="007B7848"/>
    <w:rsid w:val="007B7AE8"/>
    <w:rsid w:val="007B7D09"/>
    <w:rsid w:val="007C13C7"/>
    <w:rsid w:val="007C55CB"/>
    <w:rsid w:val="007D3BA5"/>
    <w:rsid w:val="007E3E21"/>
    <w:rsid w:val="007F2125"/>
    <w:rsid w:val="007F3227"/>
    <w:rsid w:val="007F4D78"/>
    <w:rsid w:val="007F6401"/>
    <w:rsid w:val="007F71A7"/>
    <w:rsid w:val="008025DC"/>
    <w:rsid w:val="008055B3"/>
    <w:rsid w:val="00831F9A"/>
    <w:rsid w:val="0083476D"/>
    <w:rsid w:val="00840E54"/>
    <w:rsid w:val="008412CB"/>
    <w:rsid w:val="00842461"/>
    <w:rsid w:val="00845001"/>
    <w:rsid w:val="00845689"/>
    <w:rsid w:val="00851833"/>
    <w:rsid w:val="008566CA"/>
    <w:rsid w:val="00866A5B"/>
    <w:rsid w:val="00871C83"/>
    <w:rsid w:val="00882E9D"/>
    <w:rsid w:val="008B1592"/>
    <w:rsid w:val="008C4C8B"/>
    <w:rsid w:val="008E42C7"/>
    <w:rsid w:val="008E476B"/>
    <w:rsid w:val="008E6C0A"/>
    <w:rsid w:val="008F093B"/>
    <w:rsid w:val="008F3372"/>
    <w:rsid w:val="008F71C6"/>
    <w:rsid w:val="00902E00"/>
    <w:rsid w:val="00903DB6"/>
    <w:rsid w:val="0091110E"/>
    <w:rsid w:val="00913DC0"/>
    <w:rsid w:val="009153C3"/>
    <w:rsid w:val="009208FA"/>
    <w:rsid w:val="00931124"/>
    <w:rsid w:val="00935C7C"/>
    <w:rsid w:val="009425B7"/>
    <w:rsid w:val="00943FD4"/>
    <w:rsid w:val="0094445F"/>
    <w:rsid w:val="0094481B"/>
    <w:rsid w:val="00951D69"/>
    <w:rsid w:val="00953444"/>
    <w:rsid w:val="00975DE0"/>
    <w:rsid w:val="009840B3"/>
    <w:rsid w:val="00990C4E"/>
    <w:rsid w:val="00994E48"/>
    <w:rsid w:val="00996E81"/>
    <w:rsid w:val="009A1E9D"/>
    <w:rsid w:val="009A60E0"/>
    <w:rsid w:val="009C5C49"/>
    <w:rsid w:val="009D1C60"/>
    <w:rsid w:val="009D7952"/>
    <w:rsid w:val="009D7AFC"/>
    <w:rsid w:val="009F0792"/>
    <w:rsid w:val="009F3796"/>
    <w:rsid w:val="009F6FC3"/>
    <w:rsid w:val="00A019A7"/>
    <w:rsid w:val="00A13109"/>
    <w:rsid w:val="00A222CB"/>
    <w:rsid w:val="00A2388B"/>
    <w:rsid w:val="00A24CCA"/>
    <w:rsid w:val="00A25E69"/>
    <w:rsid w:val="00A267A8"/>
    <w:rsid w:val="00A3076E"/>
    <w:rsid w:val="00A37787"/>
    <w:rsid w:val="00A461F1"/>
    <w:rsid w:val="00A55976"/>
    <w:rsid w:val="00A55F8C"/>
    <w:rsid w:val="00A57F86"/>
    <w:rsid w:val="00A645AD"/>
    <w:rsid w:val="00A65463"/>
    <w:rsid w:val="00A73BF2"/>
    <w:rsid w:val="00A74A4A"/>
    <w:rsid w:val="00A83AE3"/>
    <w:rsid w:val="00A90185"/>
    <w:rsid w:val="00A910AE"/>
    <w:rsid w:val="00A921D0"/>
    <w:rsid w:val="00A9240C"/>
    <w:rsid w:val="00A93A4C"/>
    <w:rsid w:val="00AA572A"/>
    <w:rsid w:val="00AB05A5"/>
    <w:rsid w:val="00AB657C"/>
    <w:rsid w:val="00AC0E51"/>
    <w:rsid w:val="00AC13C4"/>
    <w:rsid w:val="00AC7DE5"/>
    <w:rsid w:val="00AD5AC7"/>
    <w:rsid w:val="00AE346B"/>
    <w:rsid w:val="00AE39E7"/>
    <w:rsid w:val="00AE7E06"/>
    <w:rsid w:val="00AF3AE1"/>
    <w:rsid w:val="00AF5C6A"/>
    <w:rsid w:val="00AF7246"/>
    <w:rsid w:val="00B010C8"/>
    <w:rsid w:val="00B11B4F"/>
    <w:rsid w:val="00B149A7"/>
    <w:rsid w:val="00B27693"/>
    <w:rsid w:val="00B3050C"/>
    <w:rsid w:val="00B323CC"/>
    <w:rsid w:val="00B427A5"/>
    <w:rsid w:val="00B5297F"/>
    <w:rsid w:val="00B55B34"/>
    <w:rsid w:val="00B61589"/>
    <w:rsid w:val="00B6451C"/>
    <w:rsid w:val="00B67C40"/>
    <w:rsid w:val="00B7222B"/>
    <w:rsid w:val="00B723AA"/>
    <w:rsid w:val="00B74A3A"/>
    <w:rsid w:val="00B816B5"/>
    <w:rsid w:val="00B8665D"/>
    <w:rsid w:val="00B867E4"/>
    <w:rsid w:val="00B945C3"/>
    <w:rsid w:val="00B945F6"/>
    <w:rsid w:val="00B94E4D"/>
    <w:rsid w:val="00B97399"/>
    <w:rsid w:val="00B97E9D"/>
    <w:rsid w:val="00BA1432"/>
    <w:rsid w:val="00BA3105"/>
    <w:rsid w:val="00BB1192"/>
    <w:rsid w:val="00BB7E60"/>
    <w:rsid w:val="00BC4DF1"/>
    <w:rsid w:val="00BD5146"/>
    <w:rsid w:val="00BD7B9D"/>
    <w:rsid w:val="00BE7B12"/>
    <w:rsid w:val="00BF0528"/>
    <w:rsid w:val="00BF0934"/>
    <w:rsid w:val="00C02EFD"/>
    <w:rsid w:val="00C173ED"/>
    <w:rsid w:val="00C22D42"/>
    <w:rsid w:val="00C4453F"/>
    <w:rsid w:val="00C47C90"/>
    <w:rsid w:val="00C52F8B"/>
    <w:rsid w:val="00C6525E"/>
    <w:rsid w:val="00C71FD5"/>
    <w:rsid w:val="00C74266"/>
    <w:rsid w:val="00C77832"/>
    <w:rsid w:val="00C86BA7"/>
    <w:rsid w:val="00C8774A"/>
    <w:rsid w:val="00C92C4E"/>
    <w:rsid w:val="00C93E61"/>
    <w:rsid w:val="00C940BF"/>
    <w:rsid w:val="00C94EF5"/>
    <w:rsid w:val="00CA25BF"/>
    <w:rsid w:val="00CA5BA2"/>
    <w:rsid w:val="00CB1DF2"/>
    <w:rsid w:val="00CB1FE1"/>
    <w:rsid w:val="00CB3805"/>
    <w:rsid w:val="00CB6E99"/>
    <w:rsid w:val="00CB764D"/>
    <w:rsid w:val="00CB7F42"/>
    <w:rsid w:val="00CC257C"/>
    <w:rsid w:val="00CD1042"/>
    <w:rsid w:val="00CD3868"/>
    <w:rsid w:val="00CE751D"/>
    <w:rsid w:val="00CF46D7"/>
    <w:rsid w:val="00CF6707"/>
    <w:rsid w:val="00D07118"/>
    <w:rsid w:val="00D145C0"/>
    <w:rsid w:val="00D225B8"/>
    <w:rsid w:val="00D26FCA"/>
    <w:rsid w:val="00D44C33"/>
    <w:rsid w:val="00D4545F"/>
    <w:rsid w:val="00D54CFF"/>
    <w:rsid w:val="00D55A7E"/>
    <w:rsid w:val="00D55EF5"/>
    <w:rsid w:val="00D62ED0"/>
    <w:rsid w:val="00D63E5D"/>
    <w:rsid w:val="00D704FA"/>
    <w:rsid w:val="00D71075"/>
    <w:rsid w:val="00D733DE"/>
    <w:rsid w:val="00D810B3"/>
    <w:rsid w:val="00D851B7"/>
    <w:rsid w:val="00D862F1"/>
    <w:rsid w:val="00D971C6"/>
    <w:rsid w:val="00DA083E"/>
    <w:rsid w:val="00DA2242"/>
    <w:rsid w:val="00DB21B3"/>
    <w:rsid w:val="00DB4D42"/>
    <w:rsid w:val="00DB5467"/>
    <w:rsid w:val="00DC325C"/>
    <w:rsid w:val="00DC7E72"/>
    <w:rsid w:val="00DD0C3A"/>
    <w:rsid w:val="00DD2ADE"/>
    <w:rsid w:val="00DD4FE2"/>
    <w:rsid w:val="00DE5176"/>
    <w:rsid w:val="00DE74CB"/>
    <w:rsid w:val="00DF023E"/>
    <w:rsid w:val="00DF0A25"/>
    <w:rsid w:val="00E16D4E"/>
    <w:rsid w:val="00E22D5D"/>
    <w:rsid w:val="00E24F16"/>
    <w:rsid w:val="00E26F04"/>
    <w:rsid w:val="00E32660"/>
    <w:rsid w:val="00E32C2A"/>
    <w:rsid w:val="00E342D2"/>
    <w:rsid w:val="00E359F0"/>
    <w:rsid w:val="00E36044"/>
    <w:rsid w:val="00E459D9"/>
    <w:rsid w:val="00E54882"/>
    <w:rsid w:val="00E62228"/>
    <w:rsid w:val="00E64864"/>
    <w:rsid w:val="00E717E9"/>
    <w:rsid w:val="00E8082F"/>
    <w:rsid w:val="00E82F7D"/>
    <w:rsid w:val="00E846A5"/>
    <w:rsid w:val="00E879F0"/>
    <w:rsid w:val="00E9295F"/>
    <w:rsid w:val="00E939C7"/>
    <w:rsid w:val="00E93DA4"/>
    <w:rsid w:val="00E97D5F"/>
    <w:rsid w:val="00EA3B66"/>
    <w:rsid w:val="00EB4E37"/>
    <w:rsid w:val="00EB5F2B"/>
    <w:rsid w:val="00EB6FC6"/>
    <w:rsid w:val="00EC5145"/>
    <w:rsid w:val="00ED2439"/>
    <w:rsid w:val="00ED47C7"/>
    <w:rsid w:val="00ED6275"/>
    <w:rsid w:val="00EE35CF"/>
    <w:rsid w:val="00EF0C9E"/>
    <w:rsid w:val="00EF2861"/>
    <w:rsid w:val="00F008BF"/>
    <w:rsid w:val="00F008FC"/>
    <w:rsid w:val="00F0140B"/>
    <w:rsid w:val="00F03C2F"/>
    <w:rsid w:val="00F03FAC"/>
    <w:rsid w:val="00F06568"/>
    <w:rsid w:val="00F1152C"/>
    <w:rsid w:val="00F1324B"/>
    <w:rsid w:val="00F15E3A"/>
    <w:rsid w:val="00F17FD8"/>
    <w:rsid w:val="00F20A03"/>
    <w:rsid w:val="00F351B8"/>
    <w:rsid w:val="00F40BAB"/>
    <w:rsid w:val="00F4277E"/>
    <w:rsid w:val="00F45964"/>
    <w:rsid w:val="00F51B02"/>
    <w:rsid w:val="00F53CB1"/>
    <w:rsid w:val="00F57A27"/>
    <w:rsid w:val="00F57CE8"/>
    <w:rsid w:val="00F61A56"/>
    <w:rsid w:val="00F626F2"/>
    <w:rsid w:val="00F70671"/>
    <w:rsid w:val="00F7192B"/>
    <w:rsid w:val="00F7245F"/>
    <w:rsid w:val="00F765C4"/>
    <w:rsid w:val="00F85387"/>
    <w:rsid w:val="00F901B8"/>
    <w:rsid w:val="00F924FF"/>
    <w:rsid w:val="00F978D9"/>
    <w:rsid w:val="00FA41F4"/>
    <w:rsid w:val="00FA4441"/>
    <w:rsid w:val="00FA4C91"/>
    <w:rsid w:val="00FA5152"/>
    <w:rsid w:val="00FA7B1D"/>
    <w:rsid w:val="00FB4D77"/>
    <w:rsid w:val="00FC0A95"/>
    <w:rsid w:val="00FC3EE2"/>
    <w:rsid w:val="00FC72F5"/>
    <w:rsid w:val="00FE3EA9"/>
    <w:rsid w:val="00FE4CFC"/>
    <w:rsid w:val="00FF0CB4"/>
    <w:rsid w:val="00FF1B54"/>
    <w:rsid w:val="00FF3D7F"/>
    <w:rsid w:val="00FF54F2"/>
    <w:rsid w:val="00FF6AFC"/>
    <w:rsid w:val="022B6804"/>
    <w:rsid w:val="1482E18E"/>
    <w:rsid w:val="17BE2312"/>
    <w:rsid w:val="1A661F95"/>
    <w:rsid w:val="1BD84A62"/>
    <w:rsid w:val="23ECDD64"/>
    <w:rsid w:val="272EAC8E"/>
    <w:rsid w:val="2AA8F719"/>
    <w:rsid w:val="3B97DF1E"/>
    <w:rsid w:val="4A4178DB"/>
    <w:rsid w:val="4D42C578"/>
    <w:rsid w:val="5933B376"/>
    <w:rsid w:val="650DEDD8"/>
    <w:rsid w:val="65F90E21"/>
    <w:rsid w:val="67AC7E26"/>
    <w:rsid w:val="6B482123"/>
    <w:rsid w:val="7463BA4A"/>
    <w:rsid w:val="7D4C0307"/>
    <w:rsid w:val="7E9661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6134A"/>
  <w15:docId w15:val="{B4EAA184-1A3F-4BDD-B0AD-0531E1DE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51D"/>
    <w:pPr>
      <w:widowControl w:val="0"/>
      <w:suppressAutoHyphens/>
    </w:pPr>
    <w:rPr>
      <w:rFonts w:ascii="Thorndale" w:eastAsia="Andale Sans UI" w:hAnsi="Thorndale" w:cs="Tahoma"/>
      <w:sz w:val="24"/>
      <w:szCs w:val="24"/>
      <w:lang w:eastAsia="en-US" w:bidi="en-US"/>
    </w:rPr>
  </w:style>
  <w:style w:type="paragraph" w:styleId="Heading1">
    <w:name w:val="heading 1"/>
    <w:basedOn w:val="Heading"/>
    <w:next w:val="BodyText"/>
    <w:qFormat/>
    <w:pPr>
      <w:numPr>
        <w:numId w:val="1"/>
      </w:numP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Placeholder">
    <w:name w:val="Placeholder"/>
    <w:rPr>
      <w:rFonts w:ascii="Times New Roman" w:hAnsi="Times New Roman"/>
      <w:caps w:val="0"/>
      <w:smallCaps w:val="0"/>
      <w:color w:val="008080"/>
      <w:u w:val="dotted"/>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Title">
    <w:name w:val="Title"/>
    <w:basedOn w:val="Normal"/>
    <w:next w:val="Subtitle"/>
    <w:qFormat/>
    <w:pPr>
      <w:suppressAutoHyphens w:val="0"/>
      <w:jc w:val="center"/>
    </w:pPr>
    <w:rPr>
      <w:b/>
      <w:bCs/>
      <w:caps/>
    </w:rPr>
  </w:style>
  <w:style w:type="paragraph" w:styleId="Subtitle">
    <w:name w:val="Subtitle"/>
    <w:basedOn w:val="Heading"/>
    <w:next w:val="BodyText"/>
    <w:qFormat/>
    <w:pPr>
      <w:jc w:val="center"/>
    </w:pPr>
    <w:rPr>
      <w:i/>
      <w:iCs/>
    </w:rPr>
  </w:style>
  <w:style w:type="paragraph" w:customStyle="1" w:styleId="WW-BodyText2">
    <w:name w:val="WW-Body Text 2"/>
    <w:basedOn w:val="Normal"/>
    <w:pPr>
      <w:spacing w:before="120" w:after="60"/>
      <w:jc w:val="center"/>
    </w:pPr>
    <w:rPr>
      <w:b/>
      <w:bCs/>
    </w:rPr>
  </w:style>
  <w:style w:type="paragraph" w:customStyle="1" w:styleId="TableHeading">
    <w:name w:val="Table Heading"/>
    <w:basedOn w:val="TableContents"/>
    <w:pPr>
      <w:jc w:val="center"/>
    </w:pPr>
    <w:rPr>
      <w:b/>
      <w:bCs/>
      <w:i/>
      <w:iCs/>
    </w:rPr>
  </w:style>
  <w:style w:type="paragraph" w:styleId="PlainText">
    <w:name w:val="Plain Text"/>
    <w:basedOn w:val="Normal"/>
    <w:link w:val="PlainTextChar"/>
    <w:uiPriority w:val="99"/>
    <w:semiHidden/>
    <w:unhideWhenUsed/>
    <w:rsid w:val="00F978D9"/>
    <w:pPr>
      <w:widowControl/>
      <w:suppressAutoHyphens w:val="0"/>
    </w:pPr>
    <w:rPr>
      <w:rFonts w:ascii="Consolas" w:eastAsia="Calibri" w:hAnsi="Consolas" w:cs="Times New Roman"/>
      <w:sz w:val="21"/>
      <w:szCs w:val="21"/>
      <w:lang w:bidi="ar-SA"/>
    </w:rPr>
  </w:style>
  <w:style w:type="character" w:customStyle="1" w:styleId="PlainTextChar">
    <w:name w:val="Plain Text Char"/>
    <w:link w:val="PlainText"/>
    <w:uiPriority w:val="99"/>
    <w:semiHidden/>
    <w:rsid w:val="00F978D9"/>
    <w:rPr>
      <w:rFonts w:ascii="Consolas" w:eastAsia="Calibri" w:hAnsi="Consolas" w:cs="Times New Roman"/>
      <w:sz w:val="21"/>
      <w:szCs w:val="21"/>
      <w:lang w:eastAsia="en-US"/>
    </w:rPr>
  </w:style>
  <w:style w:type="paragraph" w:styleId="BalloonText">
    <w:name w:val="Balloon Text"/>
    <w:basedOn w:val="Normal"/>
    <w:link w:val="BalloonTextChar"/>
    <w:uiPriority w:val="99"/>
    <w:semiHidden/>
    <w:unhideWhenUsed/>
    <w:rsid w:val="00E24F16"/>
    <w:rPr>
      <w:rFonts w:ascii="Tahoma" w:hAnsi="Tahoma"/>
      <w:sz w:val="16"/>
      <w:szCs w:val="16"/>
    </w:rPr>
  </w:style>
  <w:style w:type="character" w:customStyle="1" w:styleId="BalloonTextChar">
    <w:name w:val="Balloon Text Char"/>
    <w:basedOn w:val="DefaultParagraphFont"/>
    <w:link w:val="BalloonText"/>
    <w:uiPriority w:val="99"/>
    <w:semiHidden/>
    <w:rsid w:val="00E24F16"/>
    <w:rPr>
      <w:rFonts w:ascii="Tahoma" w:eastAsia="Andale Sans UI" w:hAnsi="Tahoma" w:cs="Tahoma"/>
      <w:sz w:val="16"/>
      <w:szCs w:val="16"/>
      <w:lang w:eastAsia="en-US" w:bidi="en-US"/>
    </w:rPr>
  </w:style>
  <w:style w:type="paragraph" w:styleId="ListParagraph">
    <w:name w:val="List Paragraph"/>
    <w:aliases w:val="SC Bullet point"/>
    <w:basedOn w:val="Normal"/>
    <w:uiPriority w:val="34"/>
    <w:qFormat/>
    <w:rsid w:val="0049291D"/>
    <w:pPr>
      <w:ind w:left="720"/>
      <w:contextualSpacing/>
    </w:pPr>
  </w:style>
  <w:style w:type="table" w:styleId="TableGrid">
    <w:name w:val="Table Grid"/>
    <w:basedOn w:val="TableNormal"/>
    <w:uiPriority w:val="39"/>
    <w:rsid w:val="00B97399"/>
    <w:pPr>
      <w:jc w:val="both"/>
    </w:pPr>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n">
    <w:name w:val="tin"/>
    <w:basedOn w:val="Normal"/>
    <w:rsid w:val="00B97399"/>
    <w:pPr>
      <w:widowControl/>
      <w:suppressAutoHyphens w:val="0"/>
      <w:spacing w:before="100" w:beforeAutospacing="1" w:after="100" w:afterAutospacing="1"/>
    </w:pPr>
    <w:rPr>
      <w:rFonts w:ascii="Times New Roman" w:eastAsia="Times New Roman" w:hAnsi="Times New Roman" w:cs="Times New Roman"/>
      <w:lang w:eastAsia="lt-LT" w:bidi="ar-SA"/>
    </w:rPr>
  </w:style>
  <w:style w:type="paragraph" w:styleId="Header">
    <w:name w:val="header"/>
    <w:basedOn w:val="Normal"/>
    <w:link w:val="HeaderChar"/>
    <w:uiPriority w:val="99"/>
    <w:unhideWhenUsed/>
    <w:rsid w:val="00B97399"/>
    <w:pPr>
      <w:tabs>
        <w:tab w:val="center" w:pos="4819"/>
        <w:tab w:val="right" w:pos="9638"/>
      </w:tabs>
    </w:pPr>
  </w:style>
  <w:style w:type="character" w:customStyle="1" w:styleId="HeaderChar">
    <w:name w:val="Header Char"/>
    <w:basedOn w:val="DefaultParagraphFont"/>
    <w:link w:val="Header"/>
    <w:uiPriority w:val="99"/>
    <w:rsid w:val="00B97399"/>
    <w:rPr>
      <w:rFonts w:ascii="Thorndale" w:eastAsia="Andale Sans UI" w:hAnsi="Thorndale" w:cs="Tahoma"/>
      <w:sz w:val="24"/>
      <w:szCs w:val="24"/>
      <w:lang w:eastAsia="en-US" w:bidi="en-US"/>
    </w:rPr>
  </w:style>
  <w:style w:type="paragraph" w:styleId="Footer">
    <w:name w:val="footer"/>
    <w:basedOn w:val="Normal"/>
    <w:link w:val="FooterChar"/>
    <w:uiPriority w:val="99"/>
    <w:unhideWhenUsed/>
    <w:rsid w:val="00B97399"/>
    <w:pPr>
      <w:tabs>
        <w:tab w:val="center" w:pos="4819"/>
        <w:tab w:val="right" w:pos="9638"/>
      </w:tabs>
    </w:pPr>
  </w:style>
  <w:style w:type="character" w:customStyle="1" w:styleId="FooterChar">
    <w:name w:val="Footer Char"/>
    <w:basedOn w:val="DefaultParagraphFont"/>
    <w:link w:val="Footer"/>
    <w:uiPriority w:val="99"/>
    <w:rsid w:val="00B97399"/>
    <w:rPr>
      <w:rFonts w:ascii="Thorndale" w:eastAsia="Andale Sans UI" w:hAnsi="Thorndale" w:cs="Tahoma"/>
      <w:sz w:val="24"/>
      <w:szCs w:val="24"/>
      <w:lang w:eastAsia="en-US" w:bidi="en-US"/>
    </w:rPr>
  </w:style>
  <w:style w:type="paragraph" w:customStyle="1" w:styleId="pf0">
    <w:name w:val="pf0"/>
    <w:basedOn w:val="Normal"/>
    <w:rsid w:val="00F17FD8"/>
    <w:pPr>
      <w:widowControl/>
      <w:suppressAutoHyphens w:val="0"/>
      <w:spacing w:before="100" w:beforeAutospacing="1" w:after="100" w:afterAutospacing="1"/>
    </w:pPr>
    <w:rPr>
      <w:rFonts w:ascii="Times New Roman" w:eastAsia="Times New Roman" w:hAnsi="Times New Roman" w:cs="Times New Roman"/>
      <w:lang w:eastAsia="lt-LT" w:bidi="ar-SA"/>
    </w:rPr>
  </w:style>
  <w:style w:type="character" w:customStyle="1" w:styleId="cf01">
    <w:name w:val="cf01"/>
    <w:basedOn w:val="DefaultParagraphFont"/>
    <w:rsid w:val="00F17FD8"/>
    <w:rPr>
      <w:rFonts w:ascii="Segoe UI" w:hAnsi="Segoe UI" w:cs="Segoe UI" w:hint="default"/>
      <w:sz w:val="18"/>
      <w:szCs w:val="18"/>
    </w:rPr>
  </w:style>
  <w:style w:type="paragraph" w:styleId="NormalWeb">
    <w:name w:val="Normal (Web)"/>
    <w:basedOn w:val="Normal"/>
    <w:uiPriority w:val="99"/>
    <w:semiHidden/>
    <w:unhideWhenUsed/>
    <w:rsid w:val="00F17FD8"/>
    <w:pPr>
      <w:widowControl/>
      <w:suppressAutoHyphens w:val="0"/>
      <w:spacing w:before="100" w:beforeAutospacing="1" w:after="100" w:afterAutospacing="1"/>
    </w:pPr>
    <w:rPr>
      <w:rFonts w:ascii="Times New Roman" w:eastAsia="Times New Roman" w:hAnsi="Times New Roman" w:cs="Times New Roman"/>
      <w:lang w:eastAsia="lt-LT" w:bidi="ar-SA"/>
    </w:rPr>
  </w:style>
  <w:style w:type="paragraph" w:styleId="Revision">
    <w:name w:val="Revision"/>
    <w:hidden/>
    <w:uiPriority w:val="99"/>
    <w:semiHidden/>
    <w:rsid w:val="00951D69"/>
    <w:rPr>
      <w:rFonts w:ascii="Thorndale" w:eastAsia="Andale Sans UI" w:hAnsi="Thorndale" w:cs="Tahoma"/>
      <w:sz w:val="24"/>
      <w:szCs w:val="24"/>
      <w:lang w:eastAsia="en-US" w:bidi="en-US"/>
    </w:rPr>
  </w:style>
  <w:style w:type="character" w:styleId="CommentReference">
    <w:name w:val="annotation reference"/>
    <w:basedOn w:val="DefaultParagraphFont"/>
    <w:uiPriority w:val="99"/>
    <w:unhideWhenUsed/>
    <w:rsid w:val="00951D69"/>
    <w:rPr>
      <w:sz w:val="16"/>
      <w:szCs w:val="16"/>
    </w:rPr>
  </w:style>
  <w:style w:type="paragraph" w:styleId="CommentText">
    <w:name w:val="annotation text"/>
    <w:aliases w:val="Char"/>
    <w:basedOn w:val="Normal"/>
    <w:link w:val="CommentTextChar"/>
    <w:uiPriority w:val="99"/>
    <w:unhideWhenUsed/>
    <w:rsid w:val="00951D69"/>
    <w:rPr>
      <w:sz w:val="20"/>
      <w:szCs w:val="20"/>
    </w:rPr>
  </w:style>
  <w:style w:type="character" w:customStyle="1" w:styleId="CommentTextChar">
    <w:name w:val="Comment Text Char"/>
    <w:aliases w:val="Char Char"/>
    <w:basedOn w:val="DefaultParagraphFont"/>
    <w:link w:val="CommentText"/>
    <w:uiPriority w:val="99"/>
    <w:rsid w:val="00951D69"/>
    <w:rPr>
      <w:rFonts w:ascii="Thorndale" w:eastAsia="Andale Sans UI" w:hAnsi="Thorndale" w:cs="Tahoma"/>
      <w:lang w:eastAsia="en-US" w:bidi="en-US"/>
    </w:rPr>
  </w:style>
  <w:style w:type="paragraph" w:styleId="CommentSubject">
    <w:name w:val="annotation subject"/>
    <w:basedOn w:val="CommentText"/>
    <w:next w:val="CommentText"/>
    <w:link w:val="CommentSubjectChar"/>
    <w:uiPriority w:val="99"/>
    <w:semiHidden/>
    <w:unhideWhenUsed/>
    <w:rsid w:val="00951D69"/>
    <w:rPr>
      <w:b/>
      <w:bCs/>
    </w:rPr>
  </w:style>
  <w:style w:type="character" w:customStyle="1" w:styleId="CommentSubjectChar">
    <w:name w:val="Comment Subject Char"/>
    <w:basedOn w:val="CommentTextChar"/>
    <w:link w:val="CommentSubject"/>
    <w:uiPriority w:val="99"/>
    <w:semiHidden/>
    <w:rsid w:val="00951D69"/>
    <w:rPr>
      <w:rFonts w:ascii="Thorndale" w:eastAsia="Andale Sans UI" w:hAnsi="Thorndale" w:cs="Tahoma"/>
      <w:b/>
      <w:bCs/>
      <w:lang w:eastAsia="en-US" w:bidi="en-US"/>
    </w:rPr>
  </w:style>
  <w:style w:type="character" w:styleId="Hyperlink">
    <w:name w:val="Hyperlink"/>
    <w:basedOn w:val="DefaultParagraphFont"/>
    <w:uiPriority w:val="99"/>
    <w:unhideWhenUsed/>
    <w:rsid w:val="009F3796"/>
    <w:rPr>
      <w:color w:val="0000FF" w:themeColor="hyperlink"/>
      <w:u w:val="single"/>
    </w:rPr>
  </w:style>
  <w:style w:type="character" w:styleId="UnresolvedMention">
    <w:name w:val="Unresolved Mention"/>
    <w:basedOn w:val="DefaultParagraphFont"/>
    <w:uiPriority w:val="99"/>
    <w:semiHidden/>
    <w:unhideWhenUsed/>
    <w:rsid w:val="009F3796"/>
    <w:rPr>
      <w:color w:val="605E5C"/>
      <w:shd w:val="clear" w:color="auto" w:fill="E1DFDD"/>
    </w:rPr>
  </w:style>
  <w:style w:type="character" w:styleId="FollowedHyperlink">
    <w:name w:val="FollowedHyperlink"/>
    <w:basedOn w:val="DefaultParagraphFont"/>
    <w:uiPriority w:val="99"/>
    <w:semiHidden/>
    <w:unhideWhenUsed/>
    <w:rsid w:val="00B27693"/>
    <w:rPr>
      <w:color w:val="800080" w:themeColor="followedHyperlink"/>
      <w:u w:val="single"/>
    </w:rPr>
  </w:style>
  <w:style w:type="paragraph" w:styleId="FootnoteText">
    <w:name w:val="footnote text"/>
    <w:basedOn w:val="Normal"/>
    <w:link w:val="FootnoteTextChar"/>
    <w:unhideWhenUsed/>
    <w:rsid w:val="007B4EDA"/>
    <w:pPr>
      <w:widowControl/>
      <w:suppressAutoHyphens w:val="0"/>
      <w:jc w:val="both"/>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rsid w:val="007B4EDA"/>
    <w:rPr>
      <w:rFonts w:asciiTheme="minorHAnsi" w:eastAsiaTheme="minorHAnsi" w:hAnsiTheme="minorHAnsi" w:cstheme="minorBidi"/>
      <w:lang w:eastAsia="en-US"/>
    </w:rPr>
  </w:style>
  <w:style w:type="character" w:styleId="FootnoteReference">
    <w:name w:val="footnote reference"/>
    <w:basedOn w:val="DefaultParagraphFont"/>
    <w:unhideWhenUsed/>
    <w:rsid w:val="007B4EDA"/>
    <w:rPr>
      <w:vertAlign w:val="superscript"/>
    </w:rPr>
  </w:style>
  <w:style w:type="paragraph" w:customStyle="1" w:styleId="commentcontentpara">
    <w:name w:val="commentcontentpara"/>
    <w:basedOn w:val="Normal"/>
    <w:rsid w:val="00276B26"/>
    <w:pPr>
      <w:widowControl/>
      <w:suppressAutoHyphens w:val="0"/>
      <w:spacing w:before="100" w:beforeAutospacing="1" w:after="100" w:afterAutospacing="1"/>
    </w:pPr>
    <w:rPr>
      <w:rFonts w:ascii="Times New Roman" w:eastAsia="Times New Roman" w:hAnsi="Times New Roman" w:cs="Times New Roman"/>
      <w:lang w:eastAsia="lt-LT" w:bidi="ar-SA"/>
    </w:rPr>
  </w:style>
  <w:style w:type="character" w:customStyle="1" w:styleId="ui-provider">
    <w:name w:val="ui-provider"/>
    <w:basedOn w:val="DefaultParagraphFont"/>
    <w:rsid w:val="0054422B"/>
  </w:style>
  <w:style w:type="paragraph" w:customStyle="1" w:styleId="KTpstrnum">
    <w:name w:val="KT pstr num"/>
    <w:basedOn w:val="Normal"/>
    <w:link w:val="KTpstrnumChar"/>
    <w:qFormat/>
    <w:rsid w:val="00751E8D"/>
    <w:pPr>
      <w:widowControl/>
      <w:numPr>
        <w:numId w:val="8"/>
      </w:numPr>
      <w:suppressAutoHyphens w:val="0"/>
      <w:jc w:val="both"/>
    </w:pPr>
    <w:rPr>
      <w:rFonts w:ascii="Times New Roman" w:eastAsia="Calibri" w:hAnsi="Times New Roman" w:cs="Times New Roman"/>
      <w:lang w:bidi="ar-SA"/>
    </w:rPr>
  </w:style>
  <w:style w:type="character" w:customStyle="1" w:styleId="KTpstrnumChar">
    <w:name w:val="KT pstr num Char"/>
    <w:link w:val="KTpstrnum"/>
    <w:rsid w:val="00751E8D"/>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48414">
      <w:bodyDiv w:val="1"/>
      <w:marLeft w:val="0"/>
      <w:marRight w:val="0"/>
      <w:marTop w:val="0"/>
      <w:marBottom w:val="0"/>
      <w:divBdr>
        <w:top w:val="none" w:sz="0" w:space="0" w:color="auto"/>
        <w:left w:val="none" w:sz="0" w:space="0" w:color="auto"/>
        <w:bottom w:val="none" w:sz="0" w:space="0" w:color="auto"/>
        <w:right w:val="none" w:sz="0" w:space="0" w:color="auto"/>
      </w:divBdr>
      <w:divsChild>
        <w:div w:id="1951476548">
          <w:marLeft w:val="0"/>
          <w:marRight w:val="0"/>
          <w:marTop w:val="0"/>
          <w:marBottom w:val="0"/>
          <w:divBdr>
            <w:top w:val="none" w:sz="0" w:space="0" w:color="auto"/>
            <w:left w:val="none" w:sz="0" w:space="0" w:color="auto"/>
            <w:bottom w:val="none" w:sz="0" w:space="0" w:color="auto"/>
            <w:right w:val="none" w:sz="0" w:space="0" w:color="auto"/>
          </w:divBdr>
          <w:divsChild>
            <w:div w:id="929041996">
              <w:marLeft w:val="0"/>
              <w:marRight w:val="0"/>
              <w:marTop w:val="0"/>
              <w:marBottom w:val="0"/>
              <w:divBdr>
                <w:top w:val="none" w:sz="0" w:space="0" w:color="auto"/>
                <w:left w:val="none" w:sz="0" w:space="0" w:color="auto"/>
                <w:bottom w:val="none" w:sz="0" w:space="0" w:color="auto"/>
                <w:right w:val="none" w:sz="0" w:space="0" w:color="auto"/>
              </w:divBdr>
            </w:div>
          </w:divsChild>
        </w:div>
        <w:div w:id="2144079347">
          <w:marLeft w:val="0"/>
          <w:marRight w:val="0"/>
          <w:marTop w:val="0"/>
          <w:marBottom w:val="0"/>
          <w:divBdr>
            <w:top w:val="none" w:sz="0" w:space="0" w:color="auto"/>
            <w:left w:val="none" w:sz="0" w:space="0" w:color="auto"/>
            <w:bottom w:val="none" w:sz="0" w:space="0" w:color="auto"/>
            <w:right w:val="none" w:sz="0" w:space="0" w:color="auto"/>
          </w:divBdr>
          <w:divsChild>
            <w:div w:id="1761558496">
              <w:marLeft w:val="0"/>
              <w:marRight w:val="0"/>
              <w:marTop w:val="0"/>
              <w:marBottom w:val="0"/>
              <w:divBdr>
                <w:top w:val="none" w:sz="0" w:space="0" w:color="auto"/>
                <w:left w:val="none" w:sz="0" w:space="0" w:color="auto"/>
                <w:bottom w:val="none" w:sz="0" w:space="0" w:color="auto"/>
                <w:right w:val="none" w:sz="0" w:space="0" w:color="auto"/>
              </w:divBdr>
            </w:div>
          </w:divsChild>
        </w:div>
        <w:div w:id="276955649">
          <w:marLeft w:val="0"/>
          <w:marRight w:val="0"/>
          <w:marTop w:val="0"/>
          <w:marBottom w:val="0"/>
          <w:divBdr>
            <w:top w:val="none" w:sz="0" w:space="0" w:color="auto"/>
            <w:left w:val="none" w:sz="0" w:space="0" w:color="auto"/>
            <w:bottom w:val="none" w:sz="0" w:space="0" w:color="auto"/>
            <w:right w:val="none" w:sz="0" w:space="0" w:color="auto"/>
          </w:divBdr>
          <w:divsChild>
            <w:div w:id="588924817">
              <w:marLeft w:val="0"/>
              <w:marRight w:val="0"/>
              <w:marTop w:val="0"/>
              <w:marBottom w:val="0"/>
              <w:divBdr>
                <w:top w:val="none" w:sz="0" w:space="0" w:color="auto"/>
                <w:left w:val="none" w:sz="0" w:space="0" w:color="auto"/>
                <w:bottom w:val="none" w:sz="0" w:space="0" w:color="auto"/>
                <w:right w:val="none" w:sz="0" w:space="0" w:color="auto"/>
              </w:divBdr>
            </w:div>
          </w:divsChild>
        </w:div>
        <w:div w:id="1753118412">
          <w:marLeft w:val="0"/>
          <w:marRight w:val="0"/>
          <w:marTop w:val="0"/>
          <w:marBottom w:val="0"/>
          <w:divBdr>
            <w:top w:val="none" w:sz="0" w:space="0" w:color="auto"/>
            <w:left w:val="none" w:sz="0" w:space="0" w:color="auto"/>
            <w:bottom w:val="none" w:sz="0" w:space="0" w:color="auto"/>
            <w:right w:val="none" w:sz="0" w:space="0" w:color="auto"/>
          </w:divBdr>
          <w:divsChild>
            <w:div w:id="2037000878">
              <w:marLeft w:val="0"/>
              <w:marRight w:val="0"/>
              <w:marTop w:val="0"/>
              <w:marBottom w:val="0"/>
              <w:divBdr>
                <w:top w:val="none" w:sz="0" w:space="0" w:color="auto"/>
                <w:left w:val="none" w:sz="0" w:space="0" w:color="auto"/>
                <w:bottom w:val="none" w:sz="0" w:space="0" w:color="auto"/>
                <w:right w:val="none" w:sz="0" w:space="0" w:color="auto"/>
              </w:divBdr>
            </w:div>
          </w:divsChild>
        </w:div>
        <w:div w:id="29384493">
          <w:marLeft w:val="0"/>
          <w:marRight w:val="0"/>
          <w:marTop w:val="0"/>
          <w:marBottom w:val="0"/>
          <w:divBdr>
            <w:top w:val="none" w:sz="0" w:space="0" w:color="auto"/>
            <w:left w:val="none" w:sz="0" w:space="0" w:color="auto"/>
            <w:bottom w:val="none" w:sz="0" w:space="0" w:color="auto"/>
            <w:right w:val="none" w:sz="0" w:space="0" w:color="auto"/>
          </w:divBdr>
          <w:divsChild>
            <w:div w:id="585727205">
              <w:marLeft w:val="0"/>
              <w:marRight w:val="0"/>
              <w:marTop w:val="0"/>
              <w:marBottom w:val="0"/>
              <w:divBdr>
                <w:top w:val="none" w:sz="0" w:space="0" w:color="auto"/>
                <w:left w:val="none" w:sz="0" w:space="0" w:color="auto"/>
                <w:bottom w:val="none" w:sz="0" w:space="0" w:color="auto"/>
                <w:right w:val="none" w:sz="0" w:space="0" w:color="auto"/>
              </w:divBdr>
            </w:div>
          </w:divsChild>
        </w:div>
        <w:div w:id="190340732">
          <w:marLeft w:val="0"/>
          <w:marRight w:val="0"/>
          <w:marTop w:val="0"/>
          <w:marBottom w:val="0"/>
          <w:divBdr>
            <w:top w:val="none" w:sz="0" w:space="0" w:color="auto"/>
            <w:left w:val="none" w:sz="0" w:space="0" w:color="auto"/>
            <w:bottom w:val="none" w:sz="0" w:space="0" w:color="auto"/>
            <w:right w:val="none" w:sz="0" w:space="0" w:color="auto"/>
          </w:divBdr>
          <w:divsChild>
            <w:div w:id="1655838822">
              <w:marLeft w:val="0"/>
              <w:marRight w:val="0"/>
              <w:marTop w:val="0"/>
              <w:marBottom w:val="0"/>
              <w:divBdr>
                <w:top w:val="none" w:sz="0" w:space="0" w:color="auto"/>
                <w:left w:val="none" w:sz="0" w:space="0" w:color="auto"/>
                <w:bottom w:val="none" w:sz="0" w:space="0" w:color="auto"/>
                <w:right w:val="none" w:sz="0" w:space="0" w:color="auto"/>
              </w:divBdr>
            </w:div>
          </w:divsChild>
        </w:div>
        <w:div w:id="1034112025">
          <w:marLeft w:val="0"/>
          <w:marRight w:val="0"/>
          <w:marTop w:val="0"/>
          <w:marBottom w:val="0"/>
          <w:divBdr>
            <w:top w:val="none" w:sz="0" w:space="0" w:color="auto"/>
            <w:left w:val="none" w:sz="0" w:space="0" w:color="auto"/>
            <w:bottom w:val="none" w:sz="0" w:space="0" w:color="auto"/>
            <w:right w:val="none" w:sz="0" w:space="0" w:color="auto"/>
          </w:divBdr>
          <w:divsChild>
            <w:div w:id="1726296960">
              <w:marLeft w:val="0"/>
              <w:marRight w:val="0"/>
              <w:marTop w:val="0"/>
              <w:marBottom w:val="0"/>
              <w:divBdr>
                <w:top w:val="none" w:sz="0" w:space="0" w:color="auto"/>
                <w:left w:val="none" w:sz="0" w:space="0" w:color="auto"/>
                <w:bottom w:val="none" w:sz="0" w:space="0" w:color="auto"/>
                <w:right w:val="none" w:sz="0" w:space="0" w:color="auto"/>
              </w:divBdr>
            </w:div>
          </w:divsChild>
        </w:div>
        <w:div w:id="780342501">
          <w:marLeft w:val="0"/>
          <w:marRight w:val="0"/>
          <w:marTop w:val="0"/>
          <w:marBottom w:val="0"/>
          <w:divBdr>
            <w:top w:val="none" w:sz="0" w:space="0" w:color="auto"/>
            <w:left w:val="none" w:sz="0" w:space="0" w:color="auto"/>
            <w:bottom w:val="none" w:sz="0" w:space="0" w:color="auto"/>
            <w:right w:val="none" w:sz="0" w:space="0" w:color="auto"/>
          </w:divBdr>
          <w:divsChild>
            <w:div w:id="17727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539234">
      <w:bodyDiv w:val="1"/>
      <w:marLeft w:val="0"/>
      <w:marRight w:val="0"/>
      <w:marTop w:val="0"/>
      <w:marBottom w:val="0"/>
      <w:divBdr>
        <w:top w:val="none" w:sz="0" w:space="0" w:color="auto"/>
        <w:left w:val="none" w:sz="0" w:space="0" w:color="auto"/>
        <w:bottom w:val="none" w:sz="0" w:space="0" w:color="auto"/>
        <w:right w:val="none" w:sz="0" w:space="0" w:color="auto"/>
      </w:divBdr>
    </w:div>
    <w:div w:id="762801866">
      <w:bodyDiv w:val="1"/>
      <w:marLeft w:val="0"/>
      <w:marRight w:val="0"/>
      <w:marTop w:val="0"/>
      <w:marBottom w:val="0"/>
      <w:divBdr>
        <w:top w:val="none" w:sz="0" w:space="0" w:color="auto"/>
        <w:left w:val="none" w:sz="0" w:space="0" w:color="auto"/>
        <w:bottom w:val="none" w:sz="0" w:space="0" w:color="auto"/>
        <w:right w:val="none" w:sz="0" w:space="0" w:color="auto"/>
      </w:divBdr>
    </w:div>
    <w:div w:id="1065689837">
      <w:bodyDiv w:val="1"/>
      <w:marLeft w:val="0"/>
      <w:marRight w:val="0"/>
      <w:marTop w:val="0"/>
      <w:marBottom w:val="0"/>
      <w:divBdr>
        <w:top w:val="none" w:sz="0" w:space="0" w:color="auto"/>
        <w:left w:val="none" w:sz="0" w:space="0" w:color="auto"/>
        <w:bottom w:val="none" w:sz="0" w:space="0" w:color="auto"/>
        <w:right w:val="none" w:sz="0" w:space="0" w:color="auto"/>
      </w:divBdr>
      <w:divsChild>
        <w:div w:id="858159372">
          <w:marLeft w:val="0"/>
          <w:marRight w:val="0"/>
          <w:marTop w:val="0"/>
          <w:marBottom w:val="0"/>
          <w:divBdr>
            <w:top w:val="none" w:sz="0" w:space="0" w:color="auto"/>
            <w:left w:val="none" w:sz="0" w:space="0" w:color="auto"/>
            <w:bottom w:val="none" w:sz="0" w:space="0" w:color="auto"/>
            <w:right w:val="none" w:sz="0" w:space="0" w:color="auto"/>
          </w:divBdr>
          <w:divsChild>
            <w:div w:id="1361858950">
              <w:marLeft w:val="0"/>
              <w:marRight w:val="0"/>
              <w:marTop w:val="0"/>
              <w:marBottom w:val="0"/>
              <w:divBdr>
                <w:top w:val="none" w:sz="0" w:space="0" w:color="auto"/>
                <w:left w:val="none" w:sz="0" w:space="0" w:color="auto"/>
                <w:bottom w:val="none" w:sz="0" w:space="0" w:color="auto"/>
                <w:right w:val="none" w:sz="0" w:space="0" w:color="auto"/>
              </w:divBdr>
            </w:div>
          </w:divsChild>
        </w:div>
        <w:div w:id="1863595105">
          <w:marLeft w:val="0"/>
          <w:marRight w:val="0"/>
          <w:marTop w:val="0"/>
          <w:marBottom w:val="0"/>
          <w:divBdr>
            <w:top w:val="none" w:sz="0" w:space="0" w:color="auto"/>
            <w:left w:val="none" w:sz="0" w:space="0" w:color="auto"/>
            <w:bottom w:val="none" w:sz="0" w:space="0" w:color="auto"/>
            <w:right w:val="none" w:sz="0" w:space="0" w:color="auto"/>
          </w:divBdr>
          <w:divsChild>
            <w:div w:id="1600212663">
              <w:marLeft w:val="0"/>
              <w:marRight w:val="0"/>
              <w:marTop w:val="0"/>
              <w:marBottom w:val="0"/>
              <w:divBdr>
                <w:top w:val="none" w:sz="0" w:space="0" w:color="auto"/>
                <w:left w:val="none" w:sz="0" w:space="0" w:color="auto"/>
                <w:bottom w:val="none" w:sz="0" w:space="0" w:color="auto"/>
                <w:right w:val="none" w:sz="0" w:space="0" w:color="auto"/>
              </w:divBdr>
            </w:div>
          </w:divsChild>
        </w:div>
        <w:div w:id="284889516">
          <w:marLeft w:val="0"/>
          <w:marRight w:val="0"/>
          <w:marTop w:val="0"/>
          <w:marBottom w:val="0"/>
          <w:divBdr>
            <w:top w:val="none" w:sz="0" w:space="0" w:color="auto"/>
            <w:left w:val="none" w:sz="0" w:space="0" w:color="auto"/>
            <w:bottom w:val="none" w:sz="0" w:space="0" w:color="auto"/>
            <w:right w:val="none" w:sz="0" w:space="0" w:color="auto"/>
          </w:divBdr>
          <w:divsChild>
            <w:div w:id="376977375">
              <w:marLeft w:val="0"/>
              <w:marRight w:val="0"/>
              <w:marTop w:val="0"/>
              <w:marBottom w:val="0"/>
              <w:divBdr>
                <w:top w:val="none" w:sz="0" w:space="0" w:color="auto"/>
                <w:left w:val="none" w:sz="0" w:space="0" w:color="auto"/>
                <w:bottom w:val="none" w:sz="0" w:space="0" w:color="auto"/>
                <w:right w:val="none" w:sz="0" w:space="0" w:color="auto"/>
              </w:divBdr>
            </w:div>
          </w:divsChild>
        </w:div>
        <w:div w:id="885869942">
          <w:marLeft w:val="0"/>
          <w:marRight w:val="0"/>
          <w:marTop w:val="0"/>
          <w:marBottom w:val="0"/>
          <w:divBdr>
            <w:top w:val="none" w:sz="0" w:space="0" w:color="auto"/>
            <w:left w:val="none" w:sz="0" w:space="0" w:color="auto"/>
            <w:bottom w:val="none" w:sz="0" w:space="0" w:color="auto"/>
            <w:right w:val="none" w:sz="0" w:space="0" w:color="auto"/>
          </w:divBdr>
          <w:divsChild>
            <w:div w:id="1913419862">
              <w:marLeft w:val="0"/>
              <w:marRight w:val="0"/>
              <w:marTop w:val="0"/>
              <w:marBottom w:val="0"/>
              <w:divBdr>
                <w:top w:val="none" w:sz="0" w:space="0" w:color="auto"/>
                <w:left w:val="none" w:sz="0" w:space="0" w:color="auto"/>
                <w:bottom w:val="none" w:sz="0" w:space="0" w:color="auto"/>
                <w:right w:val="none" w:sz="0" w:space="0" w:color="auto"/>
              </w:divBdr>
            </w:div>
          </w:divsChild>
        </w:div>
        <w:div w:id="948321867">
          <w:marLeft w:val="0"/>
          <w:marRight w:val="0"/>
          <w:marTop w:val="0"/>
          <w:marBottom w:val="0"/>
          <w:divBdr>
            <w:top w:val="none" w:sz="0" w:space="0" w:color="auto"/>
            <w:left w:val="none" w:sz="0" w:space="0" w:color="auto"/>
            <w:bottom w:val="none" w:sz="0" w:space="0" w:color="auto"/>
            <w:right w:val="none" w:sz="0" w:space="0" w:color="auto"/>
          </w:divBdr>
          <w:divsChild>
            <w:div w:id="1510557746">
              <w:marLeft w:val="0"/>
              <w:marRight w:val="0"/>
              <w:marTop w:val="0"/>
              <w:marBottom w:val="0"/>
              <w:divBdr>
                <w:top w:val="none" w:sz="0" w:space="0" w:color="auto"/>
                <w:left w:val="none" w:sz="0" w:space="0" w:color="auto"/>
                <w:bottom w:val="none" w:sz="0" w:space="0" w:color="auto"/>
                <w:right w:val="none" w:sz="0" w:space="0" w:color="auto"/>
              </w:divBdr>
            </w:div>
          </w:divsChild>
        </w:div>
        <w:div w:id="1633756077">
          <w:marLeft w:val="0"/>
          <w:marRight w:val="0"/>
          <w:marTop w:val="0"/>
          <w:marBottom w:val="0"/>
          <w:divBdr>
            <w:top w:val="none" w:sz="0" w:space="0" w:color="auto"/>
            <w:left w:val="none" w:sz="0" w:space="0" w:color="auto"/>
            <w:bottom w:val="none" w:sz="0" w:space="0" w:color="auto"/>
            <w:right w:val="none" w:sz="0" w:space="0" w:color="auto"/>
          </w:divBdr>
          <w:divsChild>
            <w:div w:id="1821770281">
              <w:marLeft w:val="0"/>
              <w:marRight w:val="0"/>
              <w:marTop w:val="0"/>
              <w:marBottom w:val="0"/>
              <w:divBdr>
                <w:top w:val="none" w:sz="0" w:space="0" w:color="auto"/>
                <w:left w:val="none" w:sz="0" w:space="0" w:color="auto"/>
                <w:bottom w:val="none" w:sz="0" w:space="0" w:color="auto"/>
                <w:right w:val="none" w:sz="0" w:space="0" w:color="auto"/>
              </w:divBdr>
            </w:div>
          </w:divsChild>
        </w:div>
        <w:div w:id="1845589075">
          <w:marLeft w:val="0"/>
          <w:marRight w:val="0"/>
          <w:marTop w:val="0"/>
          <w:marBottom w:val="0"/>
          <w:divBdr>
            <w:top w:val="none" w:sz="0" w:space="0" w:color="auto"/>
            <w:left w:val="none" w:sz="0" w:space="0" w:color="auto"/>
            <w:bottom w:val="none" w:sz="0" w:space="0" w:color="auto"/>
            <w:right w:val="none" w:sz="0" w:space="0" w:color="auto"/>
          </w:divBdr>
          <w:divsChild>
            <w:div w:id="836845895">
              <w:marLeft w:val="0"/>
              <w:marRight w:val="0"/>
              <w:marTop w:val="0"/>
              <w:marBottom w:val="0"/>
              <w:divBdr>
                <w:top w:val="none" w:sz="0" w:space="0" w:color="auto"/>
                <w:left w:val="none" w:sz="0" w:space="0" w:color="auto"/>
                <w:bottom w:val="none" w:sz="0" w:space="0" w:color="auto"/>
                <w:right w:val="none" w:sz="0" w:space="0" w:color="auto"/>
              </w:divBdr>
            </w:div>
          </w:divsChild>
        </w:div>
        <w:div w:id="1960523465">
          <w:marLeft w:val="0"/>
          <w:marRight w:val="0"/>
          <w:marTop w:val="0"/>
          <w:marBottom w:val="0"/>
          <w:divBdr>
            <w:top w:val="none" w:sz="0" w:space="0" w:color="auto"/>
            <w:left w:val="none" w:sz="0" w:space="0" w:color="auto"/>
            <w:bottom w:val="none" w:sz="0" w:space="0" w:color="auto"/>
            <w:right w:val="none" w:sz="0" w:space="0" w:color="auto"/>
          </w:divBdr>
          <w:divsChild>
            <w:div w:id="8532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rkm.lrv.lt/lt/naujienos/viesoji-konsultacija-del-planuojamo-projektu-kvietimo-infrastrukturos-ir-kitu-salygu-gerinimas-siekiant-kurti-konkurencingus-ir-paklausius-kki-produktus-ir-arba-paslaugas-projektu-specialiuju-ir-prioritetiniu-atrankos-kriterij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investicijos.lt/dokumentai/2021-2030-metu-lietuvos-respublikos-kulturos-ministerijos-kulturos-ir-kurybingumo-pletros-programos-pazangos-priemones-nr-08-001-01-09-01-kki-pletra-skatinanti-konkurencinguma-ir-pridetines-vertes-kurima-apraso-veiklos-nr-1-infrastrukturos-ir-kitu-salygu-gerinimas-siekiant-kurti-konkurencingus-ir-paklausius-kki-produktus-ir-arba-paslaugas-projektu-specialieji-ir-prioritetiniai-atrankos-kriterija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7" ma:contentTypeDescription="Create a new document." ma:contentTypeScope="" ma:versionID="dfa260df0f0754c7cdd5e1fea3294c4d">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c53f66fa47fc75971c38e0afd31ccded"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eef2003-cea1-49d5-8046-55768a5991a4}" ma:internalName="TaxCatchAll" ma:showField="CatchAllData" ma:web="2ad30025-d0d5-4532-b26e-26983efa1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ad30025-d0d5-4532-b26e-26983efa1e1c">
      <UserInfo>
        <DisplayName>Ingrida Varžgalienė</DisplayName>
        <AccountId>118</AccountId>
        <AccountType/>
      </UserInfo>
      <UserInfo>
        <DisplayName>Vita Beleckaitė</DisplayName>
        <AccountId>345</AccountId>
        <AccountType/>
      </UserInfo>
    </SharedWithUsers>
    <Numeris xmlns="58c6f6df-7e1f-4a2e-8979-e3f4c92e56f2" xsi:nil="true"/>
    <lcf76f155ced4ddcb4097134ff3c332f xmlns="58c6f6df-7e1f-4a2e-8979-e3f4c92e56f2">
      <Terms xmlns="http://schemas.microsoft.com/office/infopath/2007/PartnerControls"/>
    </lcf76f155ced4ddcb4097134ff3c332f>
    <TaxCatchAll xmlns="2ad30025-d0d5-4532-b26e-26983efa1e1c" xsi:nil="true"/>
  </documentManagement>
</p:properties>
</file>

<file path=customXml/itemProps1.xml><?xml version="1.0" encoding="utf-8"?>
<ds:datastoreItem xmlns:ds="http://schemas.openxmlformats.org/officeDocument/2006/customXml" ds:itemID="{B3B4238F-13BD-43F1-9A52-02B80A26DADE}">
  <ds:schemaRefs>
    <ds:schemaRef ds:uri="http://schemas.openxmlformats.org/officeDocument/2006/bibliography"/>
  </ds:schemaRefs>
</ds:datastoreItem>
</file>

<file path=customXml/itemProps2.xml><?xml version="1.0" encoding="utf-8"?>
<ds:datastoreItem xmlns:ds="http://schemas.openxmlformats.org/officeDocument/2006/customXml" ds:itemID="{A056337D-79C0-431B-A26F-7A8F06671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B70C9C-0869-4551-92F9-160FC848030A}">
  <ds:schemaRefs>
    <ds:schemaRef ds:uri="http://schemas.microsoft.com/sharepoint/v3/contenttype/forms"/>
  </ds:schemaRefs>
</ds:datastoreItem>
</file>

<file path=customXml/itemProps4.xml><?xml version="1.0" encoding="utf-8"?>
<ds:datastoreItem xmlns:ds="http://schemas.openxmlformats.org/officeDocument/2006/customXml" ds:itemID="{0CDD3606-D1E7-432F-B992-8D74158F031F}">
  <ds:schemaRefs>
    <ds:schemaRef ds:uri="http://schemas.microsoft.com/office/2006/metadata/properties"/>
    <ds:schemaRef ds:uri="http://schemas.microsoft.com/office/infopath/2007/PartnerControls"/>
    <ds:schemaRef ds:uri="2ad30025-d0d5-4532-b26e-26983efa1e1c"/>
    <ds:schemaRef ds:uri="58c6f6df-7e1f-4a2e-8979-e3f4c92e56f2"/>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7838</Words>
  <Characters>4469</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Mačiokaitė</dc:creator>
  <cp:lastModifiedBy>Rimvydas Dilba</cp:lastModifiedBy>
  <cp:revision>11</cp:revision>
  <cp:lastPrinted>2020-08-14T06:01:00Z</cp:lastPrinted>
  <dcterms:created xsi:type="dcterms:W3CDTF">2024-08-14T11:24:00Z</dcterms:created>
  <dcterms:modified xsi:type="dcterms:W3CDTF">2024-08-26T14:53:00Z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4791355</vt:lpwstr>
  </property>
  <property fmtid="{D5CDD505-2E9C-101B-9397-08002B2CF9AE}" pid="4" name="DISCdDocAuthor">
    <vt:lpwstr>d.bieliauskaite</vt:lpwstr>
  </property>
  <property fmtid="{D5CDD505-2E9C-101B-9397-08002B2CF9AE}" pid="5" name="VDVISDocRegData">
    <vt:lpwstr>2020-01-31 10:50</vt:lpwstr>
  </property>
  <property fmtid="{D5CDD505-2E9C-101B-9397-08002B2CF9AE}" pid="6" name="VDVISDokPavadinimas">
    <vt:lpwstr>Dėl komisijų ilgalaikio nematerialiojo ir materialiojo turto, trumpalaikio turto pripažinimui nereikalingu arba netinkamu naudoti, perdavimui, nurašymui, išardymui ir likvidavimui, naudojimo veikloje nutraukimui ir nuvertėjimo nustatymui sudarymo</vt:lpwstr>
  </property>
  <property fmtid="{D5CDD505-2E9C-101B-9397-08002B2CF9AE}" pid="7" name="DIScgiUrl">
    <vt:lpwstr>https://vdvis.am.lt/cs/idcplg</vt:lpwstr>
  </property>
  <property fmtid="{D5CDD505-2E9C-101B-9397-08002B2CF9AE}" pid="8" name="DISProperties">
    <vt:lpwstr>DISidcName,DISdID,DISCdDocAuthor,VDVISDocRegData,VDVISDokPavadinimas,DIScgiUrl,DISTaskPaneUrl,DISdUser,VDVISDocRegNr,DISdDocName</vt:lpwstr>
  </property>
  <property fmtid="{D5CDD505-2E9C-101B-9397-08002B2CF9AE}" pid="9" name="DISTaskPaneUrl">
    <vt:lpwstr>https://vdvis.am.lt/cs/idcplg?IdcService=DESKTOP_DOC_INFO&amp;dDocName=AM_4702350&amp;dID=4791355&amp;ClientControlled=DocMan,taskpane&amp;coreContentOnly=1</vt:lpwstr>
  </property>
  <property fmtid="{D5CDD505-2E9C-101B-9397-08002B2CF9AE}" pid="10" name="DISdUser">
    <vt:lpwstr>d.bieliauskaite</vt:lpwstr>
  </property>
  <property fmtid="{D5CDD505-2E9C-101B-9397-08002B2CF9AE}" pid="11" name="VDVISDocRegNr">
    <vt:lpwstr>D2-12</vt:lpwstr>
  </property>
  <property fmtid="{D5CDD505-2E9C-101B-9397-08002B2CF9AE}" pid="12" name="DISdDocName">
    <vt:lpwstr>AM_4702350</vt:lpwstr>
  </property>
  <property fmtid="{D5CDD505-2E9C-101B-9397-08002B2CF9AE}" pid="13" name="ContentTypeId">
    <vt:lpwstr>0x0101003FDA964F1C275C4D86F2E57031B6AE29</vt:lpwstr>
  </property>
  <property fmtid="{D5CDD505-2E9C-101B-9397-08002B2CF9AE}" pid="14" name="MediaServiceImageTags">
    <vt:lpwstr/>
  </property>
</Properties>
</file>