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708F1" w14:textId="77777777" w:rsidR="004E3C04" w:rsidRDefault="004E3C04">
      <w:pPr>
        <w:tabs>
          <w:tab w:val="center" w:pos="4819"/>
          <w:tab w:val="right" w:pos="9638"/>
        </w:tabs>
        <w:rPr>
          <w:iCs/>
          <w:sz w:val="22"/>
          <w:szCs w:val="22"/>
        </w:rPr>
      </w:pPr>
    </w:p>
    <w:p w14:paraId="7FD5E613" w14:textId="7056D665" w:rsidR="007C4B28" w:rsidRDefault="007C4B28" w:rsidP="00BD0007">
      <w:pPr>
        <w:ind w:left="8550"/>
        <w:jc w:val="both"/>
        <w:rPr>
          <w:shd w:val="clear" w:color="auto" w:fill="FFFFFF"/>
        </w:rPr>
      </w:pPr>
      <w:r w:rsidRPr="00A22B75">
        <w:rPr>
          <w:shd w:val="clear" w:color="auto" w:fill="FFFFFF"/>
        </w:rPr>
        <w:t>202</w:t>
      </w:r>
      <w:r w:rsidR="00966C25"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–2030 metų Lietuvos Respublikos kultūros ministerijos kultūros ir kūrybingumo plėtros programos pažangos priemonės Nr. 08-001-01-09-01 „KKI plėtra, skatinanti konkurencingumą ir pridėtinės vertės kūrimą“ veiklos Nr. </w:t>
      </w:r>
      <w:r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 „</w:t>
      </w:r>
      <w:r w:rsidRPr="00B42715">
        <w:t>Infrastruktūros ir kitų sąlygų gerinimas siekiant kurti konkurencingus ir paklausius KKI produktus ir (arba) paslaugas</w:t>
      </w:r>
      <w:r w:rsidRPr="00A22B75">
        <w:rPr>
          <w:shd w:val="clear" w:color="auto" w:fill="FFFFFF"/>
        </w:rPr>
        <w:t>“ projektų finansavimo sąlygų aprašo</w:t>
      </w:r>
      <w:r w:rsidR="00BD0007">
        <w:rPr>
          <w:shd w:val="clear" w:color="auto" w:fill="FFFFFF"/>
        </w:rPr>
        <w:t xml:space="preserve"> </w:t>
      </w:r>
      <w:r>
        <w:rPr>
          <w:shd w:val="clear" w:color="auto" w:fill="FFFFFF"/>
        </w:rPr>
        <w:t>Nr. 1</w:t>
      </w:r>
    </w:p>
    <w:p w14:paraId="709B1CDA" w14:textId="40B648C0" w:rsidR="007C4B28" w:rsidRPr="00A22B75" w:rsidRDefault="007C4B28" w:rsidP="00BD0007">
      <w:pPr>
        <w:ind w:left="8550"/>
        <w:jc w:val="both"/>
        <w:rPr>
          <w:shd w:val="clear" w:color="auto" w:fill="FFFFFF"/>
        </w:rPr>
      </w:pPr>
      <w:r>
        <w:rPr>
          <w:shd w:val="clear" w:color="auto" w:fill="FFFFFF"/>
        </w:rPr>
        <w:t>3 priedas</w:t>
      </w:r>
    </w:p>
    <w:p w14:paraId="58308272" w14:textId="1933857A" w:rsidR="004E3C04" w:rsidRPr="00AC7912" w:rsidRDefault="004E3C04" w:rsidP="007C4B28">
      <w:pPr>
        <w:rPr>
          <w:szCs w:val="24"/>
        </w:rPr>
      </w:pPr>
    </w:p>
    <w:p w14:paraId="580923C8" w14:textId="77777777" w:rsidR="004E3C04" w:rsidRDefault="004E3C04">
      <w:pPr>
        <w:rPr>
          <w:b/>
          <w:iCs/>
          <w:szCs w:val="24"/>
        </w:rPr>
      </w:pPr>
    </w:p>
    <w:p w14:paraId="52E5BBE4" w14:textId="07C7B9AA" w:rsidR="004E3C04" w:rsidRDefault="00EC0D65" w:rsidP="00134285">
      <w:pPr>
        <w:tabs>
          <w:tab w:val="left" w:pos="5670"/>
        </w:tabs>
        <w:jc w:val="center"/>
        <w:rPr>
          <w:b/>
          <w:iCs/>
          <w:caps/>
          <w:szCs w:val="24"/>
        </w:rPr>
      </w:pPr>
      <w:r>
        <w:rPr>
          <w:b/>
          <w:iCs/>
          <w:caps/>
          <w:szCs w:val="24"/>
        </w:rPr>
        <w:t xml:space="preserve">PAREIŠKĖJO </w:t>
      </w:r>
      <w:r w:rsidR="00134285" w:rsidRPr="00134285">
        <w:rPr>
          <w:b/>
          <w:iCs/>
          <w:caps/>
          <w:szCs w:val="24"/>
        </w:rPr>
        <w:t>informacija</w:t>
      </w:r>
      <w:r w:rsidR="00134285">
        <w:rPr>
          <w:b/>
          <w:iCs/>
          <w:caps/>
          <w:szCs w:val="24"/>
        </w:rPr>
        <w:t xml:space="preserve"> </w:t>
      </w:r>
      <w:r w:rsidR="00B95FE7">
        <w:rPr>
          <w:b/>
          <w:iCs/>
          <w:caps/>
          <w:szCs w:val="24"/>
        </w:rPr>
        <w:t xml:space="preserve">apie </w:t>
      </w:r>
      <w:r w:rsidR="00134285" w:rsidRPr="00134285">
        <w:rPr>
          <w:b/>
          <w:iCs/>
          <w:caps/>
          <w:szCs w:val="24"/>
        </w:rPr>
        <w:t xml:space="preserve">projekto </w:t>
      </w:r>
      <w:r w:rsidR="00B95FE7" w:rsidRPr="00134285">
        <w:rPr>
          <w:b/>
          <w:iCs/>
          <w:caps/>
          <w:szCs w:val="24"/>
        </w:rPr>
        <w:t>atitik</w:t>
      </w:r>
      <w:r w:rsidR="00B95FE7">
        <w:rPr>
          <w:b/>
          <w:iCs/>
          <w:caps/>
          <w:szCs w:val="24"/>
        </w:rPr>
        <w:t xml:space="preserve">tį </w:t>
      </w:r>
      <w:r w:rsidR="00134285" w:rsidRPr="00134285">
        <w:rPr>
          <w:b/>
          <w:iCs/>
          <w:caps/>
          <w:szCs w:val="24"/>
        </w:rPr>
        <w:t>atrankos kriterijams</w:t>
      </w:r>
    </w:p>
    <w:p w14:paraId="5265F311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Cs w:val="24"/>
        </w:rPr>
      </w:pPr>
    </w:p>
    <w:p w14:paraId="2C2AB9D4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 w:val="20"/>
          <w:szCs w:val="24"/>
        </w:rPr>
      </w:pPr>
    </w:p>
    <w:p w14:paraId="7E27CE02" w14:textId="7278B5A1" w:rsidR="004E3C04" w:rsidRDefault="00EC0D65">
      <w:pPr>
        <w:tabs>
          <w:tab w:val="left" w:pos="284"/>
          <w:tab w:val="left" w:pos="1985"/>
        </w:tabs>
        <w:jc w:val="center"/>
        <w:rPr>
          <w:iCs/>
          <w:szCs w:val="24"/>
        </w:rPr>
      </w:pPr>
      <w:r>
        <w:rPr>
          <w:iCs/>
          <w:szCs w:val="24"/>
        </w:rPr>
        <w:t>20</w:t>
      </w:r>
      <w:r w:rsidR="00134285">
        <w:rPr>
          <w:iCs/>
          <w:szCs w:val="24"/>
        </w:rPr>
        <w:t>2</w:t>
      </w:r>
      <w:r>
        <w:rPr>
          <w:iCs/>
          <w:szCs w:val="24"/>
        </w:rPr>
        <w:t>__ m. ________________d.</w:t>
      </w:r>
    </w:p>
    <w:p w14:paraId="58171451" w14:textId="77777777" w:rsidR="004E3C04" w:rsidRDefault="004E3C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  <w:u w:val="single"/>
        </w:rPr>
      </w:pPr>
    </w:p>
    <w:p w14:paraId="08734F5B" w14:textId="77777777" w:rsidR="004E3C04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</w:rPr>
      </w:pPr>
      <w:r>
        <w:rPr>
          <w:iCs/>
          <w:szCs w:val="24"/>
        </w:rPr>
        <w:t>_______________________</w:t>
      </w:r>
    </w:p>
    <w:p w14:paraId="4AB80710" w14:textId="77777777" w:rsidR="004E3C04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iCs/>
          <w:szCs w:val="24"/>
        </w:rPr>
      </w:pPr>
      <w:r>
        <w:rPr>
          <w:i/>
          <w:iCs/>
          <w:szCs w:val="24"/>
        </w:rPr>
        <w:t>(vietovės pavadinimas)</w:t>
      </w:r>
    </w:p>
    <w:p w14:paraId="10F3C2B6" w14:textId="689454CB" w:rsidR="004E3C04" w:rsidRDefault="004E3C04">
      <w:pPr>
        <w:jc w:val="center"/>
        <w:rPr>
          <w:b/>
          <w:iCs/>
          <w:szCs w:val="24"/>
        </w:rPr>
      </w:pPr>
    </w:p>
    <w:p w14:paraId="7328EC60" w14:textId="04010D53" w:rsidR="00134285" w:rsidRDefault="00134285" w:rsidP="002503A5">
      <w:pPr>
        <w:rPr>
          <w:b/>
          <w:iCs/>
          <w:szCs w:val="24"/>
        </w:rPr>
      </w:pPr>
    </w:p>
    <w:tbl>
      <w:tblPr>
        <w:tblW w:w="15160" w:type="dxa"/>
        <w:tblLayout w:type="fixed"/>
        <w:tblLook w:val="00A0" w:firstRow="1" w:lastRow="0" w:firstColumn="1" w:lastColumn="0" w:noHBand="0" w:noVBand="0"/>
      </w:tblPr>
      <w:tblGrid>
        <w:gridCol w:w="581"/>
        <w:gridCol w:w="1559"/>
        <w:gridCol w:w="4515"/>
        <w:gridCol w:w="4110"/>
        <w:gridCol w:w="4395"/>
      </w:tblGrid>
      <w:tr w:rsidR="00442594" w:rsidRPr="00F426D7" w14:paraId="770CD401" w14:textId="77777777" w:rsidTr="007C4B28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B16DA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Eil.</w:t>
            </w:r>
          </w:p>
          <w:p w14:paraId="62289A43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Nr.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B2D9DA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Kriterijaus tipas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C4E0C" w14:textId="77777777" w:rsidR="00442594" w:rsidRPr="00F426D7" w:rsidRDefault="00442594" w:rsidP="00442594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F426D7">
              <w:rPr>
                <w:b/>
                <w:bCs/>
                <w:iCs/>
                <w:szCs w:val="24"/>
              </w:rPr>
              <w:t>Kriterijus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AF1A2" w14:textId="62195C2B" w:rsidR="00442594" w:rsidRPr="00F426D7" w:rsidRDefault="00B95FE7" w:rsidP="00B95FE7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K</w:t>
            </w:r>
            <w:r w:rsidR="00442594">
              <w:rPr>
                <w:b/>
                <w:bCs/>
                <w:iCs/>
                <w:szCs w:val="24"/>
              </w:rPr>
              <w:t>riterijaus reikšmės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B46F" w14:textId="577A828A" w:rsidR="00442594" w:rsidRPr="00F426D7" w:rsidRDefault="00B95FE7" w:rsidP="00B95FE7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K</w:t>
            </w:r>
            <w:r w:rsidR="00442594">
              <w:rPr>
                <w:b/>
                <w:bCs/>
                <w:iCs/>
                <w:szCs w:val="24"/>
              </w:rPr>
              <w:t xml:space="preserve">riterijaus </w:t>
            </w:r>
            <w:r w:rsidR="00BA3949">
              <w:rPr>
                <w:b/>
                <w:bCs/>
                <w:iCs/>
                <w:szCs w:val="24"/>
              </w:rPr>
              <w:t xml:space="preserve">reikšmės įrodymai </w:t>
            </w:r>
          </w:p>
        </w:tc>
      </w:tr>
      <w:tr w:rsidR="00442594" w:rsidRPr="00F426D7" w14:paraId="460672A9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E1A4F" w14:textId="77777777" w:rsidR="00442594" w:rsidRPr="00F426D7" w:rsidRDefault="00442594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217C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Specialusis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9B9F" w14:textId="605BA073" w:rsidR="00052ABD" w:rsidRPr="00F426D7" w:rsidRDefault="00012A87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012A87">
              <w:rPr>
                <w:iCs/>
                <w:szCs w:val="24"/>
              </w:rPr>
              <w:t>Pareiškėjo ir, jeigu taikoma, partnerio veikimas KKI sektoriuje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6BE3" w14:textId="68AF28B4" w:rsidR="00405732" w:rsidRPr="00405732" w:rsidRDefault="00405732" w:rsidP="00405732">
            <w:pPr>
              <w:tabs>
                <w:tab w:val="left" w:pos="486"/>
              </w:tabs>
              <w:spacing w:after="120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A6C9" w14:textId="77777777" w:rsidR="00CF3E62" w:rsidRPr="00177578" w:rsidRDefault="00CF3E62" w:rsidP="00CF3E62">
            <w:pPr>
              <w:spacing w:after="120" w:line="276" w:lineRule="auto"/>
              <w:rPr>
                <w:iCs/>
                <w:szCs w:val="24"/>
              </w:rPr>
            </w:pPr>
          </w:p>
          <w:p w14:paraId="7C54A240" w14:textId="538BC73E" w:rsidR="00442594" w:rsidRPr="00BE4164" w:rsidRDefault="00CF3E62" w:rsidP="00CF3E62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>
              <w:rPr>
                <w:i/>
                <w:color w:val="A6A6A6" w:themeColor="background1" w:themeShade="A6"/>
                <w:szCs w:val="24"/>
              </w:rPr>
              <w:t>Aprašant vadovautis Aprašo 12 p. pateikta 1 kriterijaus vertinimo metodo informacija, pateikiant įrodančius dokumentus.</w:t>
            </w:r>
          </w:p>
        </w:tc>
      </w:tr>
      <w:tr w:rsidR="000A5917" w:rsidRPr="00F426D7" w14:paraId="19B66CA4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299B" w14:textId="767B8F51" w:rsidR="000A5917" w:rsidRPr="00F426D7" w:rsidRDefault="000A5917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E49E" w14:textId="1CE19112" w:rsidR="000A5917" w:rsidRPr="00F426D7" w:rsidRDefault="000A5917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Specialusis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6761" w14:textId="4A1AAEE8" w:rsidR="000A5917" w:rsidRPr="001A492C" w:rsidRDefault="0068720A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68720A">
              <w:rPr>
                <w:iCs/>
                <w:szCs w:val="24"/>
              </w:rPr>
              <w:t>Pareiškėjo ir, jeigu taikoma, partnerio pajamos, generuojamos iš KKI veiklos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AFE3" w14:textId="77777777" w:rsidR="000A5917" w:rsidRPr="00405732" w:rsidRDefault="000A5917" w:rsidP="00405732">
            <w:pPr>
              <w:tabs>
                <w:tab w:val="left" w:pos="486"/>
              </w:tabs>
              <w:spacing w:after="120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B505" w14:textId="77777777" w:rsidR="00CF3E62" w:rsidRPr="00177578" w:rsidRDefault="00CF3E62" w:rsidP="00CF3E62">
            <w:pPr>
              <w:spacing w:after="120" w:line="276" w:lineRule="auto"/>
              <w:rPr>
                <w:iCs/>
                <w:szCs w:val="24"/>
              </w:rPr>
            </w:pPr>
          </w:p>
          <w:p w14:paraId="50103B0E" w14:textId="316C867F" w:rsidR="000A5917" w:rsidRPr="00BE4164" w:rsidRDefault="00CF3E62" w:rsidP="00CF3E62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>
              <w:rPr>
                <w:i/>
                <w:color w:val="A6A6A6" w:themeColor="background1" w:themeShade="A6"/>
                <w:szCs w:val="24"/>
              </w:rPr>
              <w:t>Aprašant vadovautis Aprašo 12 p. pateikta 2 kriterijaus vertinimo metodo informacija, pateikiant įrodančius dokumentus.</w:t>
            </w:r>
          </w:p>
        </w:tc>
      </w:tr>
      <w:tr w:rsidR="00442594" w:rsidRPr="00F426D7" w14:paraId="7E243749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A4CD" w14:textId="1F98EA08" w:rsidR="00442594" w:rsidRPr="00F426D7" w:rsidRDefault="000A5917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</w:t>
            </w:r>
            <w:r w:rsidR="00442594" w:rsidRPr="00F426D7">
              <w:rPr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F30F" w14:textId="59292CC1" w:rsidR="00442594" w:rsidRPr="00F426D7" w:rsidRDefault="001A492C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17A4" w14:textId="7A3E4C23" w:rsidR="00442594" w:rsidRPr="00F426D7" w:rsidRDefault="00681BCC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681BCC">
              <w:rPr>
                <w:szCs w:val="24"/>
              </w:rPr>
              <w:t>Sukurta socialinė inovacija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6342" w14:textId="77777777" w:rsidR="00442594" w:rsidRPr="00F426D7" w:rsidRDefault="00442594" w:rsidP="00442594">
            <w:pPr>
              <w:tabs>
                <w:tab w:val="left" w:pos="486"/>
              </w:tabs>
              <w:spacing w:after="120" w:line="276" w:lineRule="auto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4A40" w14:textId="77777777" w:rsidR="00177578" w:rsidRPr="00177578" w:rsidRDefault="00177578" w:rsidP="00BE4164">
            <w:pPr>
              <w:spacing w:after="120" w:line="276" w:lineRule="auto"/>
              <w:rPr>
                <w:iCs/>
                <w:szCs w:val="24"/>
              </w:rPr>
            </w:pPr>
          </w:p>
          <w:p w14:paraId="2CCC9C9E" w14:textId="790BDC7B" w:rsidR="00442594" w:rsidRPr="00BE4164" w:rsidRDefault="00BF6446" w:rsidP="00BE4164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>
              <w:rPr>
                <w:i/>
                <w:color w:val="A6A6A6" w:themeColor="background1" w:themeShade="A6"/>
                <w:szCs w:val="24"/>
              </w:rPr>
              <w:t>Aprašant numatom</w:t>
            </w:r>
            <w:r w:rsidR="00B374B9">
              <w:rPr>
                <w:i/>
                <w:color w:val="A6A6A6" w:themeColor="background1" w:themeShade="A6"/>
                <w:szCs w:val="24"/>
              </w:rPr>
              <w:t xml:space="preserve">ą sukurti socialinę inovaciją, reikia </w:t>
            </w:r>
            <w:r w:rsidR="0076287F">
              <w:rPr>
                <w:i/>
                <w:color w:val="A6A6A6" w:themeColor="background1" w:themeShade="A6"/>
                <w:szCs w:val="24"/>
              </w:rPr>
              <w:t xml:space="preserve">vadovautis </w:t>
            </w:r>
            <w:r w:rsidR="00DB1D58" w:rsidRPr="00DB1D58">
              <w:rPr>
                <w:i/>
                <w:color w:val="A6A6A6" w:themeColor="background1" w:themeShade="A6"/>
                <w:szCs w:val="24"/>
              </w:rPr>
              <w:t>kriterij</w:t>
            </w:r>
            <w:r w:rsidR="00DB1D58">
              <w:rPr>
                <w:i/>
                <w:color w:val="A6A6A6" w:themeColor="background1" w:themeShade="A6"/>
                <w:szCs w:val="24"/>
              </w:rPr>
              <w:t>ai</w:t>
            </w:r>
            <w:r w:rsidR="00DB1D58" w:rsidRPr="00DB1D58">
              <w:rPr>
                <w:i/>
                <w:color w:val="A6A6A6" w:themeColor="background1" w:themeShade="A6"/>
                <w:szCs w:val="24"/>
              </w:rPr>
              <w:t xml:space="preserve">s, </w:t>
            </w:r>
            <w:r w:rsidR="00DB1D58" w:rsidRPr="00DB1D58">
              <w:rPr>
                <w:i/>
                <w:color w:val="A6A6A6" w:themeColor="background1" w:themeShade="A6"/>
                <w:szCs w:val="24"/>
              </w:rPr>
              <w:lastRenderedPageBreak/>
              <w:t>nurodyt</w:t>
            </w:r>
            <w:r w:rsidR="00DB1D58">
              <w:rPr>
                <w:i/>
                <w:color w:val="A6A6A6" w:themeColor="background1" w:themeShade="A6"/>
                <w:szCs w:val="24"/>
              </w:rPr>
              <w:t>a</w:t>
            </w:r>
            <w:r w:rsidR="00DB1D58" w:rsidRPr="00DB1D58">
              <w:rPr>
                <w:i/>
                <w:color w:val="A6A6A6" w:themeColor="background1" w:themeShade="A6"/>
                <w:szCs w:val="24"/>
              </w:rPr>
              <w:t>i</w:t>
            </w:r>
            <w:r w:rsidR="00DB1D58">
              <w:rPr>
                <w:i/>
                <w:color w:val="A6A6A6" w:themeColor="background1" w:themeShade="A6"/>
                <w:szCs w:val="24"/>
              </w:rPr>
              <w:t>s</w:t>
            </w:r>
            <w:r w:rsidR="00DB1D58" w:rsidRPr="00DB1D58">
              <w:rPr>
                <w:i/>
                <w:color w:val="A6A6A6" w:themeColor="background1" w:themeShade="A6"/>
                <w:szCs w:val="24"/>
              </w:rPr>
              <w:t xml:space="preserve"> Europos socialinių inovacijų kompetencijų centro nacionalinėje socialinių inovacijų vertinimo platformoje (angl. </w:t>
            </w:r>
            <w:proofErr w:type="spellStart"/>
            <w:r w:rsidR="00DB1D58" w:rsidRPr="00DB1D58">
              <w:rPr>
                <w:i/>
                <w:color w:val="A6A6A6" w:themeColor="background1" w:themeShade="A6"/>
                <w:szCs w:val="24"/>
              </w:rPr>
              <w:t>Social</w:t>
            </w:r>
            <w:proofErr w:type="spellEnd"/>
            <w:r w:rsidR="00DB1D58" w:rsidRPr="00DB1D58">
              <w:rPr>
                <w:i/>
                <w:color w:val="A6A6A6" w:themeColor="background1" w:themeShade="A6"/>
                <w:szCs w:val="24"/>
              </w:rPr>
              <w:t xml:space="preserve"> </w:t>
            </w:r>
            <w:proofErr w:type="spellStart"/>
            <w:r w:rsidR="00DB1D58" w:rsidRPr="00DB1D58">
              <w:rPr>
                <w:i/>
                <w:color w:val="A6A6A6" w:themeColor="background1" w:themeShade="A6"/>
                <w:szCs w:val="24"/>
              </w:rPr>
              <w:t>Innovation</w:t>
            </w:r>
            <w:proofErr w:type="spellEnd"/>
            <w:r w:rsidR="00DB1D58" w:rsidRPr="00DB1D58">
              <w:rPr>
                <w:i/>
                <w:color w:val="A6A6A6" w:themeColor="background1" w:themeShade="A6"/>
                <w:szCs w:val="24"/>
              </w:rPr>
              <w:t xml:space="preserve"> </w:t>
            </w:r>
            <w:proofErr w:type="spellStart"/>
            <w:r w:rsidR="00DB1D58" w:rsidRPr="00DB1D58">
              <w:rPr>
                <w:i/>
                <w:color w:val="A6A6A6" w:themeColor="background1" w:themeShade="A6"/>
                <w:szCs w:val="24"/>
              </w:rPr>
              <w:t>Match</w:t>
            </w:r>
            <w:proofErr w:type="spellEnd"/>
            <w:r w:rsidR="00DB1D58" w:rsidRPr="00DB1D58">
              <w:rPr>
                <w:i/>
                <w:color w:val="A6A6A6" w:themeColor="background1" w:themeShade="A6"/>
                <w:szCs w:val="24"/>
              </w:rPr>
              <w:t xml:space="preserve"> (SIM))</w:t>
            </w:r>
          </w:p>
        </w:tc>
      </w:tr>
      <w:tr w:rsidR="00442594" w:rsidRPr="00F426D7" w14:paraId="5734F34C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DA30" w14:textId="4934C83D" w:rsidR="00442594" w:rsidRPr="00F426D7" w:rsidRDefault="000A5917" w:rsidP="00442594">
            <w:pPr>
              <w:spacing w:after="120" w:line="27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>4</w:t>
            </w:r>
            <w:r w:rsidR="00442594" w:rsidRPr="00F426D7">
              <w:rPr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4837" w14:textId="77777777" w:rsidR="00442594" w:rsidRPr="00F426D7" w:rsidRDefault="00442594" w:rsidP="000A19D2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34B95" w14:textId="7AD353A1" w:rsidR="00442594" w:rsidRPr="00F426D7" w:rsidRDefault="00BB0CA6" w:rsidP="00B95FE7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BB0CA6">
              <w:rPr>
                <w:iCs/>
                <w:szCs w:val="24"/>
              </w:rPr>
              <w:t>Įgyvendintos priemonės, kurios kuria lanksčias ir palankias veiklos sąlygas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BBD2" w14:textId="2AB7EB94" w:rsidR="00442594" w:rsidRPr="00C47751" w:rsidRDefault="00442594" w:rsidP="00C47751">
            <w:pPr>
              <w:tabs>
                <w:tab w:val="left" w:pos="3751"/>
                <w:tab w:val="left" w:pos="4601"/>
              </w:tabs>
              <w:spacing w:after="120"/>
              <w:ind w:right="1194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36EA" w14:textId="77777777" w:rsidR="00177578" w:rsidRPr="00177578" w:rsidRDefault="00177578" w:rsidP="00177578">
            <w:pPr>
              <w:spacing w:after="120" w:line="276" w:lineRule="auto"/>
              <w:rPr>
                <w:iCs/>
                <w:szCs w:val="24"/>
              </w:rPr>
            </w:pPr>
          </w:p>
          <w:p w14:paraId="312C1E83" w14:textId="66D79F6C" w:rsidR="00442594" w:rsidRPr="00BE4164" w:rsidRDefault="00B24CD2" w:rsidP="00BE4164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>
              <w:rPr>
                <w:i/>
                <w:color w:val="A6A6A6" w:themeColor="background1" w:themeShade="A6"/>
                <w:szCs w:val="24"/>
              </w:rPr>
              <w:t>Aprašant vadovautis</w:t>
            </w:r>
            <w:r w:rsidR="00F179B3">
              <w:rPr>
                <w:i/>
                <w:color w:val="A6A6A6" w:themeColor="background1" w:themeShade="A6"/>
                <w:szCs w:val="24"/>
              </w:rPr>
              <w:t xml:space="preserve"> Aprašo 12 p. </w:t>
            </w:r>
            <w:r w:rsidR="002E2FDD">
              <w:rPr>
                <w:i/>
                <w:color w:val="A6A6A6" w:themeColor="background1" w:themeShade="A6"/>
                <w:szCs w:val="24"/>
              </w:rPr>
              <w:t>pateikt</w:t>
            </w:r>
            <w:r w:rsidR="00890D3C">
              <w:rPr>
                <w:i/>
                <w:color w:val="A6A6A6" w:themeColor="background1" w:themeShade="A6"/>
                <w:szCs w:val="24"/>
              </w:rPr>
              <w:t>a</w:t>
            </w:r>
            <w:r w:rsidR="002E2FDD">
              <w:rPr>
                <w:i/>
                <w:color w:val="A6A6A6" w:themeColor="background1" w:themeShade="A6"/>
                <w:szCs w:val="24"/>
              </w:rPr>
              <w:t xml:space="preserve"> </w:t>
            </w:r>
            <w:r w:rsidR="00F179B3">
              <w:rPr>
                <w:i/>
                <w:color w:val="A6A6A6" w:themeColor="background1" w:themeShade="A6"/>
                <w:szCs w:val="24"/>
              </w:rPr>
              <w:t>4</w:t>
            </w:r>
            <w:r w:rsidR="002E2FDD">
              <w:rPr>
                <w:i/>
                <w:color w:val="A6A6A6" w:themeColor="background1" w:themeShade="A6"/>
                <w:szCs w:val="24"/>
              </w:rPr>
              <w:t xml:space="preserve"> kriterijaus </w:t>
            </w:r>
            <w:r w:rsidR="00890D3C">
              <w:rPr>
                <w:i/>
                <w:color w:val="A6A6A6" w:themeColor="background1" w:themeShade="A6"/>
                <w:szCs w:val="24"/>
              </w:rPr>
              <w:t>vertinimo</w:t>
            </w:r>
            <w:r w:rsidR="0009658E">
              <w:rPr>
                <w:i/>
                <w:color w:val="A6A6A6" w:themeColor="background1" w:themeShade="A6"/>
                <w:szCs w:val="24"/>
              </w:rPr>
              <w:t xml:space="preserve"> </w:t>
            </w:r>
            <w:r w:rsidR="00177578">
              <w:rPr>
                <w:i/>
                <w:color w:val="A6A6A6" w:themeColor="background1" w:themeShade="A6"/>
                <w:szCs w:val="24"/>
              </w:rPr>
              <w:t>metodo informacija.</w:t>
            </w:r>
          </w:p>
        </w:tc>
      </w:tr>
      <w:tr w:rsidR="00BA3949" w:rsidRPr="00F426D7" w14:paraId="45171401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8B92" w14:textId="6094D722" w:rsidR="00BA3949" w:rsidRPr="00F426D7" w:rsidRDefault="00BA3949" w:rsidP="00BA3949">
            <w:pPr>
              <w:spacing w:after="120" w:line="276" w:lineRule="auto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5</w:t>
            </w:r>
            <w:r w:rsidRPr="00F426D7">
              <w:rPr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1529" w14:textId="77777777" w:rsidR="00BA3949" w:rsidRPr="00F426D7" w:rsidRDefault="00BA3949" w:rsidP="00BA3949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BDC7" w14:textId="129C60E8" w:rsidR="00BA3949" w:rsidRPr="00F426D7" w:rsidRDefault="00BA3949" w:rsidP="00BA3949">
            <w:pPr>
              <w:tabs>
                <w:tab w:val="left" w:pos="486"/>
              </w:tabs>
              <w:spacing w:after="120" w:line="276" w:lineRule="auto"/>
              <w:jc w:val="both"/>
              <w:rPr>
                <w:iCs/>
                <w:szCs w:val="24"/>
              </w:rPr>
            </w:pPr>
            <w:r w:rsidRPr="007C34A6">
              <w:rPr>
                <w:iCs/>
                <w:szCs w:val="24"/>
              </w:rPr>
              <w:t>Projekto įgyvendinimo metu sukurto naujo arba patobulinto kultūros ir kūrybinio turinio ir (ar) formos produkto ir (ar) paslaugos naujumo lygis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7C86A" w14:textId="39728EC1" w:rsidR="00BA3949" w:rsidRPr="00F426D7" w:rsidRDefault="00BA3949" w:rsidP="00BA3949">
            <w:pPr>
              <w:tabs>
                <w:tab w:val="left" w:pos="1440"/>
              </w:tabs>
              <w:spacing w:after="120" w:line="276" w:lineRule="auto"/>
              <w:ind w:left="720"/>
              <w:jc w:val="both"/>
              <w:rPr>
                <w:color w:val="000000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76350" w14:textId="77777777" w:rsidR="00177578" w:rsidRPr="00177578" w:rsidRDefault="00177578" w:rsidP="00177578">
            <w:pPr>
              <w:spacing w:after="120" w:line="276" w:lineRule="auto"/>
              <w:rPr>
                <w:iCs/>
                <w:szCs w:val="24"/>
              </w:rPr>
            </w:pPr>
          </w:p>
          <w:p w14:paraId="22FA196A" w14:textId="77E97029" w:rsidR="005B54B6" w:rsidRDefault="005B54B6" w:rsidP="00BA3949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>
              <w:rPr>
                <w:i/>
                <w:color w:val="A6A6A6" w:themeColor="background1" w:themeShade="A6"/>
                <w:szCs w:val="24"/>
              </w:rPr>
              <w:t>Aprašant vadovautis Aprašo 12 p. pateikta 5 kriterijaus vertinimo metodo informacija.</w:t>
            </w:r>
          </w:p>
          <w:p w14:paraId="2C599761" w14:textId="319760F9" w:rsidR="00266DA0" w:rsidRDefault="005B54B6" w:rsidP="00BA3949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>
              <w:rPr>
                <w:i/>
                <w:color w:val="A6A6A6" w:themeColor="background1" w:themeShade="A6"/>
                <w:szCs w:val="24"/>
              </w:rPr>
              <w:t>Įrodant p</w:t>
            </w:r>
            <w:r w:rsidRPr="005B54B6">
              <w:rPr>
                <w:i/>
                <w:color w:val="A6A6A6" w:themeColor="background1" w:themeShade="A6"/>
                <w:szCs w:val="24"/>
              </w:rPr>
              <w:t>rojekto įgyvendinimo metu</w:t>
            </w:r>
            <w:r>
              <w:rPr>
                <w:i/>
                <w:color w:val="A6A6A6" w:themeColor="background1" w:themeShade="A6"/>
                <w:szCs w:val="24"/>
              </w:rPr>
              <w:t xml:space="preserve"> numatomo</w:t>
            </w:r>
            <w:r w:rsidRPr="005B54B6">
              <w:rPr>
                <w:i/>
                <w:color w:val="A6A6A6" w:themeColor="background1" w:themeShade="A6"/>
                <w:szCs w:val="24"/>
              </w:rPr>
              <w:t xml:space="preserve"> sukurto naujo arba patobulinto kultūros ir kūrybinio turinio ir (ar) formos produkto ir (ar) paslaugos naujumo lyg</w:t>
            </w:r>
            <w:r>
              <w:rPr>
                <w:i/>
                <w:color w:val="A6A6A6" w:themeColor="background1" w:themeShade="A6"/>
                <w:szCs w:val="24"/>
              </w:rPr>
              <w:t>į</w:t>
            </w:r>
            <w:r w:rsidR="00157CFF">
              <w:rPr>
                <w:i/>
                <w:color w:val="A6A6A6" w:themeColor="background1" w:themeShade="A6"/>
                <w:szCs w:val="24"/>
              </w:rPr>
              <w:t>, a</w:t>
            </w:r>
            <w:r w:rsidR="00BA3949" w:rsidRPr="00BA3949">
              <w:rPr>
                <w:i/>
                <w:color w:val="A6A6A6" w:themeColor="background1" w:themeShade="A6"/>
                <w:szCs w:val="24"/>
              </w:rPr>
              <w:t>praš</w:t>
            </w:r>
            <w:r w:rsidR="00266DA0">
              <w:rPr>
                <w:i/>
                <w:color w:val="A6A6A6" w:themeColor="background1" w:themeShade="A6"/>
                <w:szCs w:val="24"/>
              </w:rPr>
              <w:t>y</w:t>
            </w:r>
            <w:r w:rsidR="00BA3949" w:rsidRPr="00BA3949">
              <w:rPr>
                <w:i/>
                <w:color w:val="A6A6A6" w:themeColor="background1" w:themeShade="A6"/>
                <w:szCs w:val="24"/>
              </w:rPr>
              <w:t>t</w:t>
            </w:r>
            <w:r w:rsidR="00266DA0">
              <w:rPr>
                <w:i/>
                <w:color w:val="A6A6A6" w:themeColor="background1" w:themeShade="A6"/>
                <w:szCs w:val="24"/>
              </w:rPr>
              <w:t>i</w:t>
            </w:r>
            <w:r w:rsidR="00157CFF">
              <w:rPr>
                <w:i/>
                <w:color w:val="A6A6A6" w:themeColor="background1" w:themeShade="A6"/>
                <w:szCs w:val="24"/>
              </w:rPr>
              <w:t xml:space="preserve"> šiuos aspektus</w:t>
            </w:r>
            <w:r w:rsidR="00BA3949" w:rsidRPr="00BA3949">
              <w:rPr>
                <w:i/>
                <w:color w:val="A6A6A6" w:themeColor="background1" w:themeShade="A6"/>
                <w:szCs w:val="24"/>
              </w:rPr>
              <w:t>:</w:t>
            </w:r>
          </w:p>
          <w:p w14:paraId="716A6262" w14:textId="77777777" w:rsidR="00266DA0" w:rsidRDefault="00BA3949" w:rsidP="00BA3949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 w:rsidRPr="00BA3949">
              <w:rPr>
                <w:i/>
                <w:color w:val="A6A6A6" w:themeColor="background1" w:themeShade="A6"/>
                <w:szCs w:val="24"/>
              </w:rPr>
              <w:t>1) koks KKI produktas ar paslauga bus kuriama ar iš esmės tobulinama;</w:t>
            </w:r>
          </w:p>
          <w:p w14:paraId="14E57D5B" w14:textId="77777777" w:rsidR="00266DA0" w:rsidRDefault="00BA3949" w:rsidP="00BA3949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 w:rsidRPr="00BA3949">
              <w:rPr>
                <w:i/>
                <w:color w:val="A6A6A6" w:themeColor="background1" w:themeShade="A6"/>
                <w:szCs w:val="24"/>
              </w:rPr>
              <w:t>2) kokiai tikslinei grupei bus skirta kuriama ar tobulinama paslauga ar produktas;</w:t>
            </w:r>
          </w:p>
          <w:p w14:paraId="03D93061" w14:textId="77777777" w:rsidR="00266DA0" w:rsidRDefault="00BA3949" w:rsidP="00BA3949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 w:rsidRPr="00BA3949">
              <w:rPr>
                <w:i/>
                <w:color w:val="A6A6A6" w:themeColor="background1" w:themeShade="A6"/>
                <w:szCs w:val="24"/>
              </w:rPr>
              <w:t>3) kuo bus nauja kuriama ar tobulinama paslauga ar produktas (pagrįsti):</w:t>
            </w:r>
          </w:p>
          <w:p w14:paraId="1746E419" w14:textId="77777777" w:rsidR="00266DA0" w:rsidRDefault="00BA3949" w:rsidP="00BA3949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 w:rsidRPr="00BA3949">
              <w:rPr>
                <w:i/>
                <w:color w:val="A6A6A6" w:themeColor="background1" w:themeShade="A6"/>
                <w:szCs w:val="24"/>
              </w:rPr>
              <w:t>a) ar/kuo bus nauja pareiškėjo veiklos procesuose;</w:t>
            </w:r>
          </w:p>
          <w:p w14:paraId="4FDBC3C5" w14:textId="77777777" w:rsidR="00266DA0" w:rsidRDefault="00BA3949" w:rsidP="00BA3949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 w:rsidRPr="00BA3949">
              <w:rPr>
                <w:i/>
                <w:color w:val="A6A6A6" w:themeColor="background1" w:themeShade="A6"/>
                <w:szCs w:val="24"/>
              </w:rPr>
              <w:t>b) ar/kuo bus nauja ar patobulinta klientui, vartotojui ar tikslinei grupei;</w:t>
            </w:r>
          </w:p>
          <w:p w14:paraId="695044A6" w14:textId="1C85B0C9" w:rsidR="00BA3949" w:rsidRPr="00BA3949" w:rsidRDefault="00BA3949" w:rsidP="00BA3949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 w:rsidRPr="00BA3949">
              <w:rPr>
                <w:i/>
                <w:color w:val="A6A6A6" w:themeColor="background1" w:themeShade="A6"/>
                <w:szCs w:val="24"/>
              </w:rPr>
              <w:lastRenderedPageBreak/>
              <w:t>c) koks bus naujumo ar patobulinimo efektas (pvz. pareiškėjo veiklos procesams – padės taupyti laiko, žmogiškuosius išteklius ar žaliavas, mažinti atliekas ar kt.; tikslinei grupei, klientams – produktu galės naudotis platesnė tikslinė grupė (pvz. pritaikius neįgaliesiems), produktas ar paslauga bus labiau prieinama tikslinei grupei (greičiau, pigiau, patraukliau pasiekiama) ir pan.).</w:t>
            </w:r>
          </w:p>
        </w:tc>
      </w:tr>
      <w:tr w:rsidR="00BA3949" w:rsidRPr="00F426D7" w14:paraId="0E271375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9249" w14:textId="77777777" w:rsidR="00BA3949" w:rsidRPr="00F426D7" w:rsidRDefault="00BA3949" w:rsidP="00BA3949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E7C3" w14:textId="77777777" w:rsidR="00BA3949" w:rsidRPr="00F426D7" w:rsidRDefault="00BA3949" w:rsidP="00BA3949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1DBF" w14:textId="4AAB6633" w:rsidR="00BA3949" w:rsidRPr="00F426D7" w:rsidRDefault="00BA3949" w:rsidP="00BA3949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1943FD">
              <w:rPr>
                <w:iCs/>
                <w:szCs w:val="24"/>
              </w:rPr>
              <w:t>Pareiškėjo papildomo prisidėjimo privačiomis lėšomis dalis projekte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39D9" w14:textId="51163684" w:rsidR="00BA3949" w:rsidRPr="00C47751" w:rsidRDefault="00BA3949" w:rsidP="00BA3949">
            <w:pPr>
              <w:spacing w:after="120"/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F1A5" w14:textId="77777777" w:rsidR="00177578" w:rsidRPr="00177578" w:rsidRDefault="00177578" w:rsidP="00177578">
            <w:pPr>
              <w:spacing w:after="120" w:line="276" w:lineRule="auto"/>
              <w:rPr>
                <w:iCs/>
                <w:szCs w:val="24"/>
              </w:rPr>
            </w:pPr>
          </w:p>
          <w:p w14:paraId="3A27F686" w14:textId="56B3B8B4" w:rsidR="00BA3949" w:rsidRPr="00BE4164" w:rsidRDefault="00177578" w:rsidP="00177578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>
              <w:rPr>
                <w:i/>
                <w:color w:val="A6A6A6" w:themeColor="background1" w:themeShade="A6"/>
                <w:szCs w:val="24"/>
              </w:rPr>
              <w:t xml:space="preserve">Aprašant vadovautis Aprašo 12 p. pateikta </w:t>
            </w:r>
            <w:r w:rsidR="00BC2B7C">
              <w:rPr>
                <w:i/>
                <w:color w:val="A6A6A6" w:themeColor="background1" w:themeShade="A6"/>
                <w:szCs w:val="24"/>
              </w:rPr>
              <w:t>6</w:t>
            </w:r>
            <w:r>
              <w:rPr>
                <w:i/>
                <w:color w:val="A6A6A6" w:themeColor="background1" w:themeShade="A6"/>
                <w:szCs w:val="24"/>
              </w:rPr>
              <w:t xml:space="preserve"> kriterijaus vertinimo metodo informacija</w:t>
            </w:r>
            <w:r w:rsidR="00BC2B7C">
              <w:rPr>
                <w:i/>
                <w:color w:val="A6A6A6" w:themeColor="background1" w:themeShade="A6"/>
                <w:szCs w:val="24"/>
              </w:rPr>
              <w:t xml:space="preserve">, taip pat pateikti </w:t>
            </w:r>
            <w:r w:rsidR="007045B4">
              <w:rPr>
                <w:i/>
                <w:color w:val="A6A6A6" w:themeColor="background1" w:themeShade="A6"/>
                <w:szCs w:val="24"/>
              </w:rPr>
              <w:t xml:space="preserve">prisidėjimą privačiomis lėšomis pagrindžiančius dokumentus, kaip nurodyta Aprašo </w:t>
            </w:r>
            <w:r w:rsidR="00BD4573" w:rsidRPr="00BD4573">
              <w:rPr>
                <w:i/>
                <w:color w:val="A6A6A6" w:themeColor="background1" w:themeShade="A6"/>
                <w:szCs w:val="24"/>
              </w:rPr>
              <w:t>5.1.19.9</w:t>
            </w:r>
            <w:r w:rsidR="00BD4573">
              <w:rPr>
                <w:i/>
                <w:color w:val="A6A6A6" w:themeColor="background1" w:themeShade="A6"/>
                <w:szCs w:val="24"/>
              </w:rPr>
              <w:t xml:space="preserve"> papunktyje</w:t>
            </w:r>
            <w:r>
              <w:rPr>
                <w:i/>
                <w:color w:val="A6A6A6" w:themeColor="background1" w:themeShade="A6"/>
                <w:szCs w:val="24"/>
              </w:rPr>
              <w:t>.</w:t>
            </w:r>
          </w:p>
        </w:tc>
      </w:tr>
      <w:tr w:rsidR="00BA3949" w:rsidRPr="00F426D7" w14:paraId="47C45ABA" w14:textId="77777777" w:rsidTr="00EC0D65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1F16" w14:textId="77777777" w:rsidR="00BA3949" w:rsidRPr="00F426D7" w:rsidRDefault="00BA3949" w:rsidP="00BA3949">
            <w:pPr>
              <w:spacing w:after="120" w:line="276" w:lineRule="auto"/>
              <w:jc w:val="center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4F95" w14:textId="77777777" w:rsidR="00BA3949" w:rsidRPr="00F426D7" w:rsidRDefault="00BA3949" w:rsidP="00BA3949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F426D7">
              <w:rPr>
                <w:iCs/>
                <w:szCs w:val="24"/>
              </w:rPr>
              <w:t>Prioritetinis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D0A3" w14:textId="3A4F94D3" w:rsidR="00BA3949" w:rsidRPr="00F426D7" w:rsidRDefault="00BA3949" w:rsidP="00BA3949">
            <w:pPr>
              <w:spacing w:after="120" w:line="276" w:lineRule="auto"/>
              <w:jc w:val="both"/>
              <w:rPr>
                <w:iCs/>
                <w:szCs w:val="24"/>
              </w:rPr>
            </w:pPr>
            <w:r w:rsidRPr="00017EAE">
              <w:rPr>
                <w:iCs/>
                <w:szCs w:val="24"/>
              </w:rPr>
              <w:t>Pareiškėjo darbo našumo santykis su Lietuvos vidutiniu darbo našumu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CB7F6" w14:textId="2AC3C331" w:rsidR="00BA3949" w:rsidRPr="00F426D7" w:rsidRDefault="00BA3949" w:rsidP="00BA3949">
            <w:pPr>
              <w:spacing w:after="120" w:line="276" w:lineRule="auto"/>
              <w:jc w:val="both"/>
              <w:rPr>
                <w:iCs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30B8E" w14:textId="77777777" w:rsidR="00177578" w:rsidRPr="00177578" w:rsidRDefault="00177578" w:rsidP="00177578">
            <w:pPr>
              <w:spacing w:after="120" w:line="276" w:lineRule="auto"/>
              <w:rPr>
                <w:iCs/>
                <w:szCs w:val="24"/>
              </w:rPr>
            </w:pPr>
          </w:p>
          <w:p w14:paraId="507A1B6D" w14:textId="7DCB625C" w:rsidR="00BA3949" w:rsidRPr="00BE4164" w:rsidRDefault="00177578" w:rsidP="00177578">
            <w:pPr>
              <w:spacing w:after="120" w:line="276" w:lineRule="auto"/>
              <w:rPr>
                <w:i/>
                <w:color w:val="A6A6A6" w:themeColor="background1" w:themeShade="A6"/>
                <w:szCs w:val="24"/>
              </w:rPr>
            </w:pPr>
            <w:r>
              <w:rPr>
                <w:i/>
                <w:color w:val="A6A6A6" w:themeColor="background1" w:themeShade="A6"/>
                <w:szCs w:val="24"/>
              </w:rPr>
              <w:t xml:space="preserve">Aprašant vadovautis Aprašo 12 p. pateikta </w:t>
            </w:r>
            <w:r w:rsidR="00BD4573">
              <w:rPr>
                <w:i/>
                <w:color w:val="A6A6A6" w:themeColor="background1" w:themeShade="A6"/>
                <w:szCs w:val="24"/>
              </w:rPr>
              <w:t>7</w:t>
            </w:r>
            <w:r>
              <w:rPr>
                <w:i/>
                <w:color w:val="A6A6A6" w:themeColor="background1" w:themeShade="A6"/>
                <w:szCs w:val="24"/>
              </w:rPr>
              <w:t xml:space="preserve"> kriterijaus vertinimo metodo informacija</w:t>
            </w:r>
            <w:r w:rsidR="00C91588">
              <w:rPr>
                <w:i/>
                <w:color w:val="A6A6A6" w:themeColor="background1" w:themeShade="A6"/>
                <w:szCs w:val="24"/>
              </w:rPr>
              <w:t xml:space="preserve">, </w:t>
            </w:r>
            <w:r w:rsidR="00293F21">
              <w:rPr>
                <w:i/>
                <w:color w:val="A6A6A6" w:themeColor="background1" w:themeShade="A6"/>
                <w:szCs w:val="24"/>
              </w:rPr>
              <w:t>pateikiant įrodančius dokumentus</w:t>
            </w:r>
            <w:r>
              <w:rPr>
                <w:i/>
                <w:color w:val="A6A6A6" w:themeColor="background1" w:themeShade="A6"/>
                <w:szCs w:val="24"/>
              </w:rPr>
              <w:t>.</w:t>
            </w:r>
          </w:p>
        </w:tc>
      </w:tr>
    </w:tbl>
    <w:p w14:paraId="38A2B27F" w14:textId="77777777" w:rsidR="00134285" w:rsidRDefault="00134285">
      <w:pPr>
        <w:jc w:val="center"/>
        <w:rPr>
          <w:b/>
          <w:iCs/>
          <w:szCs w:val="24"/>
        </w:rPr>
      </w:pPr>
    </w:p>
    <w:p w14:paraId="0C1B152E" w14:textId="77777777" w:rsidR="004E3C04" w:rsidRDefault="00EC0D65">
      <w:pPr>
        <w:jc w:val="center"/>
        <w:rPr>
          <w:iCs/>
          <w:sz w:val="20"/>
          <w:szCs w:val="24"/>
          <w:lang w:eastAsia="lt-LT"/>
        </w:rPr>
      </w:pPr>
      <w:r>
        <w:rPr>
          <w:iCs/>
          <w:sz w:val="20"/>
          <w:szCs w:val="24"/>
          <w:lang w:eastAsia="lt-LT"/>
        </w:rPr>
        <w:t>____________________________</w:t>
      </w:r>
    </w:p>
    <w:p w14:paraId="06084C39" w14:textId="77777777" w:rsidR="004E3C04" w:rsidRDefault="004E3C04">
      <w:pPr>
        <w:jc w:val="center"/>
        <w:rPr>
          <w:iCs/>
          <w:sz w:val="20"/>
          <w:szCs w:val="24"/>
          <w:lang w:eastAsia="lt-LT"/>
        </w:rPr>
      </w:pPr>
    </w:p>
    <w:p w14:paraId="0760D744" w14:textId="77777777" w:rsidR="004E3C04" w:rsidRDefault="004E3C04">
      <w:pPr>
        <w:jc w:val="center"/>
        <w:rPr>
          <w:iCs/>
          <w:szCs w:val="24"/>
          <w:lang w:eastAsia="lt-LT"/>
        </w:rPr>
      </w:pPr>
    </w:p>
    <w:p w14:paraId="292EF3CB" w14:textId="77777777" w:rsidR="004E3C04" w:rsidRDefault="004E3C04">
      <w:pPr>
        <w:jc w:val="center"/>
        <w:rPr>
          <w:iCs/>
          <w:sz w:val="22"/>
          <w:szCs w:val="22"/>
          <w:lang w:val="en-US"/>
        </w:rPr>
      </w:pPr>
    </w:p>
    <w:sectPr w:rsidR="004E3C04" w:rsidSect="00250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93" w:right="567" w:bottom="84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BA1DF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endnote>
  <w:endnote w:type="continuationSeparator" w:id="0">
    <w:p w14:paraId="7E8CD5DF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endnote>
  <w:endnote w:type="continuationNotice" w:id="1">
    <w:p w14:paraId="1EB0F6DA" w14:textId="77777777" w:rsidR="004E3C04" w:rsidRDefault="004E3C04">
      <w:pPr>
        <w:rPr>
          <w:i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21EBF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DC5AD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2EAB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B6D0B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footnote>
  <w:footnote w:type="continuationSeparator" w:id="0">
    <w:p w14:paraId="610E88AD" w14:textId="77777777" w:rsidR="004E3C04" w:rsidRDefault="00EC0D6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footnote>
  <w:footnote w:type="continuationNotice" w:id="1">
    <w:p w14:paraId="23D040D0" w14:textId="77777777" w:rsidR="004E3C04" w:rsidRDefault="004E3C04">
      <w:pPr>
        <w:rPr>
          <w:iCs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08900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7158B" w14:textId="77777777" w:rsidR="004E3C04" w:rsidRDefault="00EC0D65">
    <w:pPr>
      <w:tabs>
        <w:tab w:val="center" w:pos="4819"/>
        <w:tab w:val="right" w:pos="9638"/>
      </w:tabs>
      <w:jc w:val="center"/>
      <w:rPr>
        <w:iCs/>
        <w:sz w:val="22"/>
        <w:szCs w:val="22"/>
      </w:rPr>
    </w:pPr>
    <w:r>
      <w:rPr>
        <w:iCs/>
        <w:szCs w:val="22"/>
      </w:rPr>
      <w:fldChar w:fldCharType="begin"/>
    </w:r>
    <w:r>
      <w:rPr>
        <w:iCs/>
        <w:szCs w:val="22"/>
      </w:rPr>
      <w:instrText>PAGE   \* MERGEFORMAT</w:instrText>
    </w:r>
    <w:r>
      <w:rPr>
        <w:iCs/>
        <w:szCs w:val="22"/>
      </w:rPr>
      <w:fldChar w:fldCharType="separate"/>
    </w:r>
    <w:r w:rsidR="001B05DE">
      <w:rPr>
        <w:iCs/>
        <w:noProof/>
        <w:szCs w:val="22"/>
      </w:rPr>
      <w:t>2</w:t>
    </w:r>
    <w:r>
      <w:rPr>
        <w:iCs/>
        <w:szCs w:val="22"/>
      </w:rPr>
      <w:fldChar w:fldCharType="end"/>
    </w:r>
  </w:p>
  <w:p w14:paraId="5F624212" w14:textId="77777777" w:rsidR="004E3C04" w:rsidRDefault="004E3C04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3631" w14:textId="77777777" w:rsidR="004E3C04" w:rsidRDefault="004E3C04">
    <w:pPr>
      <w:tabs>
        <w:tab w:val="center" w:pos="4986"/>
        <w:tab w:val="right" w:pos="9972"/>
      </w:tabs>
      <w:rPr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6209"/>
    <w:multiLevelType w:val="hybridMultilevel"/>
    <w:tmpl w:val="62246086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531CE"/>
    <w:multiLevelType w:val="hybridMultilevel"/>
    <w:tmpl w:val="6FA462AC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10F3A"/>
    <w:multiLevelType w:val="hybridMultilevel"/>
    <w:tmpl w:val="8F680E14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72E68"/>
    <w:multiLevelType w:val="hybridMultilevel"/>
    <w:tmpl w:val="0BAE7AA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979653">
    <w:abstractNumId w:val="2"/>
  </w:num>
  <w:num w:numId="2" w16cid:durableId="2127576666">
    <w:abstractNumId w:val="1"/>
  </w:num>
  <w:num w:numId="3" w16cid:durableId="193541423">
    <w:abstractNumId w:val="0"/>
  </w:num>
  <w:num w:numId="4" w16cid:durableId="595753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oNotHyphenateCaps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B0"/>
    <w:rsid w:val="00012A87"/>
    <w:rsid w:val="00017EAE"/>
    <w:rsid w:val="00052ABD"/>
    <w:rsid w:val="00093D15"/>
    <w:rsid w:val="0009658E"/>
    <w:rsid w:val="000A5917"/>
    <w:rsid w:val="000C3549"/>
    <w:rsid w:val="00134285"/>
    <w:rsid w:val="00141404"/>
    <w:rsid w:val="00156273"/>
    <w:rsid w:val="00157CFF"/>
    <w:rsid w:val="00177578"/>
    <w:rsid w:val="001943FD"/>
    <w:rsid w:val="001A492C"/>
    <w:rsid w:val="001B05DE"/>
    <w:rsid w:val="002069BA"/>
    <w:rsid w:val="00244C5F"/>
    <w:rsid w:val="002503A5"/>
    <w:rsid w:val="00266DA0"/>
    <w:rsid w:val="00290C09"/>
    <w:rsid w:val="00291E9C"/>
    <w:rsid w:val="00293F21"/>
    <w:rsid w:val="002A4F80"/>
    <w:rsid w:val="002E2FDD"/>
    <w:rsid w:val="00336876"/>
    <w:rsid w:val="00366C16"/>
    <w:rsid w:val="00383E54"/>
    <w:rsid w:val="00402701"/>
    <w:rsid w:val="00405732"/>
    <w:rsid w:val="00406E25"/>
    <w:rsid w:val="00424E75"/>
    <w:rsid w:val="00425988"/>
    <w:rsid w:val="00442594"/>
    <w:rsid w:val="004E3C04"/>
    <w:rsid w:val="005064C5"/>
    <w:rsid w:val="00536DFF"/>
    <w:rsid w:val="005538FF"/>
    <w:rsid w:val="00581B6A"/>
    <w:rsid w:val="0059593D"/>
    <w:rsid w:val="005A0840"/>
    <w:rsid w:val="005B54B6"/>
    <w:rsid w:val="005D706B"/>
    <w:rsid w:val="005E041B"/>
    <w:rsid w:val="00613437"/>
    <w:rsid w:val="00681BCC"/>
    <w:rsid w:val="00683134"/>
    <w:rsid w:val="0068720A"/>
    <w:rsid w:val="00694B83"/>
    <w:rsid w:val="006E45F0"/>
    <w:rsid w:val="00702617"/>
    <w:rsid w:val="007045B4"/>
    <w:rsid w:val="0076287F"/>
    <w:rsid w:val="007861D4"/>
    <w:rsid w:val="007C34A6"/>
    <w:rsid w:val="007C4B28"/>
    <w:rsid w:val="008434E0"/>
    <w:rsid w:val="00890D3C"/>
    <w:rsid w:val="00897A3D"/>
    <w:rsid w:val="008E64E2"/>
    <w:rsid w:val="00901128"/>
    <w:rsid w:val="00966C25"/>
    <w:rsid w:val="00994624"/>
    <w:rsid w:val="00A361B0"/>
    <w:rsid w:val="00A608E6"/>
    <w:rsid w:val="00AC7912"/>
    <w:rsid w:val="00AE6C8D"/>
    <w:rsid w:val="00B054C2"/>
    <w:rsid w:val="00B13048"/>
    <w:rsid w:val="00B24CD2"/>
    <w:rsid w:val="00B374B9"/>
    <w:rsid w:val="00B46391"/>
    <w:rsid w:val="00B607F6"/>
    <w:rsid w:val="00B95FE7"/>
    <w:rsid w:val="00BA3949"/>
    <w:rsid w:val="00BB0CA6"/>
    <w:rsid w:val="00BC2B7C"/>
    <w:rsid w:val="00BD0007"/>
    <w:rsid w:val="00BD4573"/>
    <w:rsid w:val="00BE4164"/>
    <w:rsid w:val="00BF6446"/>
    <w:rsid w:val="00C47751"/>
    <w:rsid w:val="00C55F67"/>
    <w:rsid w:val="00C91588"/>
    <w:rsid w:val="00CF3E62"/>
    <w:rsid w:val="00D82D11"/>
    <w:rsid w:val="00D851A9"/>
    <w:rsid w:val="00DB1D58"/>
    <w:rsid w:val="00DF624B"/>
    <w:rsid w:val="00E01A4D"/>
    <w:rsid w:val="00E71FC1"/>
    <w:rsid w:val="00EC0D65"/>
    <w:rsid w:val="00F179B3"/>
    <w:rsid w:val="00FA0417"/>
    <w:rsid w:val="00FA118C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5DB40AF9"/>
  <w15:docId w15:val="{FCF40739-7D62-4150-9AB9-1BA9CAB5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3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2503A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03A5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2503A5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608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08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08E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08E6"/>
    <w:rPr>
      <w:b/>
      <w:bCs/>
      <w:sz w:val="20"/>
    </w:rPr>
  </w:style>
  <w:style w:type="paragraph" w:styleId="Revision">
    <w:name w:val="Revision"/>
    <w:hidden/>
    <w:semiHidden/>
    <w:rsid w:val="00291E9C"/>
  </w:style>
  <w:style w:type="paragraph" w:styleId="BalloonText">
    <w:name w:val="Balloon Text"/>
    <w:basedOn w:val="Normal"/>
    <w:link w:val="BalloonTextChar"/>
    <w:semiHidden/>
    <w:unhideWhenUsed/>
    <w:rsid w:val="00B9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5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3F69308-9C19-47C8-87E2-E12F95B9A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09F71-09EB-40F4-A43B-9C50D58D2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sharepoint/v3"/>
    <ds:schemaRef ds:uri="19cf09c5-daa1-4028-a0ff-74a0be4ec5cc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5aad5d0-9c26-490e-8743-a6c7ceabd5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2056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4_6_1_10_20</vt:lpstr>
      <vt:lpstr>PFSA 4_6_1_10_20</vt:lpstr>
    </vt:vector>
  </TitlesOfParts>
  <Company>HP Inc.</Company>
  <LinksUpToDate>false</LinksUpToDate>
  <CharactersWithSpaces>3222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4_6_1_10_20</dc:title>
  <dc:creator>Virginija Levinskienė</dc:creator>
  <cp:lastModifiedBy>Rimvydas Dilba</cp:lastModifiedBy>
  <cp:revision>36</cp:revision>
  <cp:lastPrinted>2022-11-21T13:48:00Z</cp:lastPrinted>
  <dcterms:created xsi:type="dcterms:W3CDTF">2024-09-13T11:39:00Z</dcterms:created>
  <dcterms:modified xsi:type="dcterms:W3CDTF">2024-11-08T06:50:00Z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DmsPermissionsUsers">
    <vt:lpwstr>161;#Eugenija Babič;#154;#Svetlana Morozova;#1096;#Gytis Petrukaitis;#1089;#Rasa Mockutė;#767;#Jovita Daugirdaitė;#754;#Zita Markevičienė;#165;#Lina Šimkevičienė;#1200;#Gytis Petrukaitis</vt:lpwstr>
  </property>
  <property fmtid="{D5CDD505-2E9C-101B-9397-08002B2CF9AE}" pid="6" name="TaxCatchAll">
    <vt:lpwstr/>
  </property>
</Properties>
</file>