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42ECE" w14:textId="77777777" w:rsidR="003D2130" w:rsidRDefault="003D2130">
      <w:pPr>
        <w:tabs>
          <w:tab w:val="center" w:pos="4513"/>
          <w:tab w:val="right" w:pos="9026"/>
        </w:tabs>
        <w:rPr>
          <w:sz w:val="22"/>
          <w:szCs w:val="22"/>
          <w:lang w:val="en-US"/>
        </w:rPr>
      </w:pPr>
    </w:p>
    <w:p w14:paraId="40B48946" w14:textId="77777777" w:rsidR="003D2130" w:rsidRDefault="00E44DCF">
      <w:pPr>
        <w:spacing w:line="259" w:lineRule="auto"/>
        <w:ind w:left="9072"/>
        <w:rPr>
          <w:szCs w:val="24"/>
        </w:rPr>
      </w:pPr>
      <w:r>
        <w:rPr>
          <w:szCs w:val="24"/>
        </w:rPr>
        <w:t>Socialinio verslo paramos, įgyvendinant 2021–2027 metų Europos Sąjungos fondų investicijų programą, taisyklių</w:t>
      </w:r>
    </w:p>
    <w:p w14:paraId="6903269B" w14:textId="77777777" w:rsidR="003D2130" w:rsidRDefault="00E44DCF">
      <w:pPr>
        <w:spacing w:line="259" w:lineRule="auto"/>
        <w:ind w:left="9072"/>
        <w:rPr>
          <w:szCs w:val="24"/>
        </w:rPr>
      </w:pPr>
      <w:r>
        <w:rPr>
          <w:szCs w:val="24"/>
        </w:rPr>
        <w:t>3 priedas</w:t>
      </w:r>
    </w:p>
    <w:p w14:paraId="38ED02E4" w14:textId="77777777" w:rsidR="003D2130" w:rsidRDefault="003D2130">
      <w:pPr>
        <w:spacing w:line="259" w:lineRule="auto"/>
        <w:jc w:val="center"/>
        <w:rPr>
          <w:b/>
          <w:szCs w:val="24"/>
        </w:rPr>
      </w:pPr>
    </w:p>
    <w:p w14:paraId="7794C4F5" w14:textId="77777777" w:rsidR="003D2130" w:rsidRDefault="003D2130">
      <w:pPr>
        <w:rPr>
          <w:sz w:val="14"/>
          <w:szCs w:val="14"/>
        </w:rPr>
      </w:pPr>
    </w:p>
    <w:p w14:paraId="2154ECEF" w14:textId="77777777" w:rsidR="003D2130" w:rsidRDefault="00E44DCF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SOCIALINIO VERSLO SOCIALINIO POVEIKIO RODIKLIŲ MATAVIMAS</w:t>
      </w:r>
    </w:p>
    <w:p w14:paraId="52123F1A" w14:textId="77777777" w:rsidR="003D2130" w:rsidRDefault="003D2130">
      <w:pPr>
        <w:rPr>
          <w:sz w:val="14"/>
          <w:szCs w:val="14"/>
        </w:rPr>
      </w:pPr>
    </w:p>
    <w:p w14:paraId="210B9DB7" w14:textId="77777777" w:rsidR="003D2130" w:rsidRDefault="00E44DCF">
      <w:pPr>
        <w:spacing w:line="259" w:lineRule="auto"/>
        <w:jc w:val="center"/>
        <w:rPr>
          <w:szCs w:val="24"/>
        </w:rPr>
      </w:pPr>
      <w:r>
        <w:rPr>
          <w:szCs w:val="24"/>
        </w:rPr>
        <w:t>Socialinio poveikio matavimo rodiklis</w:t>
      </w:r>
    </w:p>
    <w:p w14:paraId="55AE4414" w14:textId="77777777" w:rsidR="003D2130" w:rsidRDefault="003D2130">
      <w:pPr>
        <w:rPr>
          <w:sz w:val="14"/>
          <w:szCs w:val="14"/>
        </w:rPr>
      </w:pP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2126"/>
        <w:gridCol w:w="2126"/>
        <w:gridCol w:w="2126"/>
      </w:tblGrid>
      <w:tr w:rsidR="003D2130" w14:paraId="764C83BC" w14:textId="77777777">
        <w:tc>
          <w:tcPr>
            <w:tcW w:w="2547" w:type="dxa"/>
            <w:vAlign w:val="center"/>
          </w:tcPr>
          <w:p w14:paraId="1976A1DD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Įmonės veiklos sritis</w:t>
            </w:r>
          </w:p>
        </w:tc>
        <w:tc>
          <w:tcPr>
            <w:tcW w:w="4536" w:type="dxa"/>
            <w:vAlign w:val="center"/>
          </w:tcPr>
          <w:p w14:paraId="772C52A7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poveikio rodiklio pavadinimas</w:t>
            </w:r>
          </w:p>
        </w:tc>
        <w:tc>
          <w:tcPr>
            <w:tcW w:w="2126" w:type="dxa"/>
            <w:vAlign w:val="center"/>
          </w:tcPr>
          <w:p w14:paraId="7A6BD9C9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Matavimo vienetas</w:t>
            </w:r>
          </w:p>
        </w:tc>
        <w:tc>
          <w:tcPr>
            <w:tcW w:w="2126" w:type="dxa"/>
            <w:vAlign w:val="center"/>
          </w:tcPr>
          <w:p w14:paraId="168EDD72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Siektina reikšmė</w:t>
            </w:r>
          </w:p>
        </w:tc>
        <w:tc>
          <w:tcPr>
            <w:tcW w:w="2126" w:type="dxa"/>
            <w:vAlign w:val="center"/>
          </w:tcPr>
          <w:p w14:paraId="01D227C6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Rodiklio pasiekimo metai</w:t>
            </w:r>
          </w:p>
        </w:tc>
      </w:tr>
      <w:tr w:rsidR="003D2130" w14:paraId="5DC0D523" w14:textId="77777777">
        <w:tc>
          <w:tcPr>
            <w:tcW w:w="2547" w:type="dxa"/>
          </w:tcPr>
          <w:p w14:paraId="7066B4F6" w14:textId="77777777" w:rsidR="003D2130" w:rsidRDefault="00E44DCF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 viena iš Taisyklių 11.2.2. papunktyje nurodytų veiklos sričių, kurioje siekiama socialinio poveikio</w:t>
            </w:r>
          </w:p>
        </w:tc>
        <w:tc>
          <w:tcPr>
            <w:tcW w:w="4536" w:type="dxa"/>
          </w:tcPr>
          <w:p w14:paraId="2F394744" w14:textId="77777777" w:rsidR="003D2130" w:rsidRDefault="00E44DCF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 xml:space="preserve">Atsižvelgiant į planuojamo vykdyti ar </w:t>
            </w:r>
            <w:r>
              <w:rPr>
                <w:i/>
                <w:szCs w:val="24"/>
              </w:rPr>
              <w:t>vykdomo socialinio verslo socialinio poveikio tikslą, nurodomas rodiklio, kuris bus matuojamas, pavadinimas. Rodiklis pasirenkamas iš Taisyklių 2 priedo</w:t>
            </w:r>
          </w:p>
        </w:tc>
        <w:tc>
          <w:tcPr>
            <w:tcW w:w="2126" w:type="dxa"/>
          </w:tcPr>
          <w:p w14:paraId="436FC5F5" w14:textId="77777777" w:rsidR="003D2130" w:rsidRDefault="00E44DCF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kokiu matavimo vienetu rodiklis bus apskaičiuojamas</w:t>
            </w:r>
          </w:p>
        </w:tc>
        <w:tc>
          <w:tcPr>
            <w:tcW w:w="2126" w:type="dxa"/>
          </w:tcPr>
          <w:p w14:paraId="320A2212" w14:textId="77777777" w:rsidR="003D2130" w:rsidRDefault="00E44DCF"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 yra planuojama pasiekti rodiklio reikšmė</w:t>
            </w:r>
          </w:p>
        </w:tc>
        <w:tc>
          <w:tcPr>
            <w:tcW w:w="2126" w:type="dxa"/>
          </w:tcPr>
          <w:p w14:paraId="49C9CCC1" w14:textId="77777777" w:rsidR="003D2130" w:rsidRDefault="00E44DC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Nurodomi metai, kai planuojama pasiekti rodiklio reikšmę</w:t>
            </w:r>
          </w:p>
        </w:tc>
      </w:tr>
    </w:tbl>
    <w:p w14:paraId="49BD956D" w14:textId="77777777" w:rsidR="003D2130" w:rsidRDefault="003D2130">
      <w:pPr>
        <w:spacing w:line="259" w:lineRule="auto"/>
        <w:jc w:val="both"/>
        <w:rPr>
          <w:szCs w:val="24"/>
        </w:rPr>
      </w:pPr>
    </w:p>
    <w:p w14:paraId="091A5E27" w14:textId="77777777" w:rsidR="003D2130" w:rsidRDefault="003D2130">
      <w:pPr>
        <w:rPr>
          <w:sz w:val="14"/>
          <w:szCs w:val="14"/>
        </w:rPr>
      </w:pPr>
    </w:p>
    <w:p w14:paraId="539AB2B1" w14:textId="77777777" w:rsidR="003D2130" w:rsidRDefault="00E44DCF">
      <w:pPr>
        <w:spacing w:line="259" w:lineRule="auto"/>
        <w:jc w:val="center"/>
        <w:rPr>
          <w:szCs w:val="24"/>
        </w:rPr>
      </w:pPr>
      <w:r>
        <w:rPr>
          <w:szCs w:val="24"/>
        </w:rPr>
        <w:t>Duomenų apie socialinį poveikį rinkimo metodas</w:t>
      </w:r>
    </w:p>
    <w:p w14:paraId="70C616CD" w14:textId="77777777" w:rsidR="003D2130" w:rsidRDefault="003D2130"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6235"/>
        <w:gridCol w:w="3402"/>
      </w:tblGrid>
      <w:tr w:rsidR="003D2130" w14:paraId="650E8935" w14:textId="77777777">
        <w:tc>
          <w:tcPr>
            <w:tcW w:w="4250" w:type="dxa"/>
            <w:vAlign w:val="center"/>
          </w:tcPr>
          <w:p w14:paraId="7A65A2E4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Duomenų apie socialinį poveikį rinkimo metodai</w:t>
            </w:r>
          </w:p>
        </w:tc>
        <w:tc>
          <w:tcPr>
            <w:tcW w:w="6235" w:type="dxa"/>
            <w:vAlign w:val="center"/>
          </w:tcPr>
          <w:p w14:paraId="2826FEBD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Metodo pasirinkimo pagrindimas</w:t>
            </w:r>
          </w:p>
        </w:tc>
        <w:tc>
          <w:tcPr>
            <w:tcW w:w="3402" w:type="dxa"/>
            <w:vAlign w:val="center"/>
          </w:tcPr>
          <w:p w14:paraId="7B076083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Priedai</w:t>
            </w:r>
          </w:p>
        </w:tc>
      </w:tr>
      <w:tr w:rsidR="003D2130" w14:paraId="35169C1B" w14:textId="77777777">
        <w:tc>
          <w:tcPr>
            <w:tcW w:w="4250" w:type="dxa"/>
          </w:tcPr>
          <w:p w14:paraId="79B2ADC3" w14:textId="77777777" w:rsidR="003D2130" w:rsidRDefault="00E44DC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Nurodomas vienas iš Taisyklių 18.2 </w:t>
            </w:r>
            <w:r>
              <w:rPr>
                <w:i/>
                <w:szCs w:val="24"/>
              </w:rPr>
              <w:t>papunktyje nurodytų duomenų rinkimo būdų</w:t>
            </w:r>
          </w:p>
        </w:tc>
        <w:tc>
          <w:tcPr>
            <w:tcW w:w="6235" w:type="dxa"/>
          </w:tcPr>
          <w:p w14:paraId="56C1072D" w14:textId="77777777" w:rsidR="003D2130" w:rsidRDefault="00E44DC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Pagrindžiama, kaip bus matuojamas socialinis poveikis, kodėl būtent toks metodas pasirenkamas. Nurodoma, kokia situacija socialinio poveikio matavimo pradžioje</w:t>
            </w:r>
          </w:p>
        </w:tc>
        <w:tc>
          <w:tcPr>
            <w:tcW w:w="3402" w:type="dxa"/>
          </w:tcPr>
          <w:p w14:paraId="463D3492" w14:textId="77777777" w:rsidR="003D2130" w:rsidRDefault="00E44DC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Nurodomi pridedami dokumentai reikšmei apskaičiuoti</w:t>
            </w:r>
          </w:p>
        </w:tc>
      </w:tr>
    </w:tbl>
    <w:p w14:paraId="3F6F9432" w14:textId="77777777" w:rsidR="003D2130" w:rsidRDefault="003D2130">
      <w:pPr>
        <w:spacing w:line="259" w:lineRule="auto"/>
        <w:jc w:val="both"/>
        <w:rPr>
          <w:szCs w:val="24"/>
        </w:rPr>
      </w:pPr>
    </w:p>
    <w:p w14:paraId="36951A95" w14:textId="77777777" w:rsidR="003D2130" w:rsidRDefault="003D2130">
      <w:pPr>
        <w:rPr>
          <w:sz w:val="14"/>
          <w:szCs w:val="14"/>
        </w:rPr>
      </w:pPr>
    </w:p>
    <w:p w14:paraId="1129867F" w14:textId="77777777" w:rsidR="003D2130" w:rsidRDefault="00E44DCF">
      <w:pPr>
        <w:spacing w:line="259" w:lineRule="auto"/>
        <w:jc w:val="center"/>
        <w:rPr>
          <w:szCs w:val="24"/>
        </w:rPr>
      </w:pPr>
      <w:r>
        <w:rPr>
          <w:szCs w:val="24"/>
        </w:rPr>
        <w:t>Socialinio poveikio teritorija</w:t>
      </w:r>
    </w:p>
    <w:p w14:paraId="01196ABE" w14:textId="77777777" w:rsidR="003D2130" w:rsidRDefault="003D2130"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3D2130" w14:paraId="49049681" w14:textId="77777777">
        <w:tc>
          <w:tcPr>
            <w:tcW w:w="13887" w:type="dxa"/>
            <w:vAlign w:val="center"/>
          </w:tcPr>
          <w:p w14:paraId="47209BC4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poveikio teritorija</w:t>
            </w:r>
          </w:p>
        </w:tc>
      </w:tr>
      <w:tr w:rsidR="003D2130" w14:paraId="5ED61D9F" w14:textId="77777777">
        <w:tc>
          <w:tcPr>
            <w:tcW w:w="13887" w:type="dxa"/>
          </w:tcPr>
          <w:p w14:paraId="500EB22C" w14:textId="77777777" w:rsidR="003D2130" w:rsidRDefault="00E44DC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Nurodoma socialinio poveikio teritorija</w:t>
            </w:r>
          </w:p>
        </w:tc>
      </w:tr>
      <w:tr w:rsidR="003D2130" w14:paraId="168219EC" w14:textId="77777777">
        <w:tc>
          <w:tcPr>
            <w:tcW w:w="13887" w:type="dxa"/>
          </w:tcPr>
          <w:p w14:paraId="573B3C38" w14:textId="77777777" w:rsidR="003D2130" w:rsidRDefault="003D2130">
            <w:pPr>
              <w:rPr>
                <w:i/>
                <w:szCs w:val="24"/>
              </w:rPr>
            </w:pPr>
          </w:p>
        </w:tc>
      </w:tr>
    </w:tbl>
    <w:p w14:paraId="18292397" w14:textId="77777777" w:rsidR="003D2130" w:rsidRDefault="003D2130">
      <w:pPr>
        <w:spacing w:line="259" w:lineRule="auto"/>
        <w:jc w:val="center"/>
        <w:rPr>
          <w:szCs w:val="24"/>
        </w:rPr>
      </w:pPr>
    </w:p>
    <w:p w14:paraId="7D471BD0" w14:textId="77777777" w:rsidR="003D2130" w:rsidRDefault="003D2130">
      <w:pPr>
        <w:rPr>
          <w:sz w:val="14"/>
          <w:szCs w:val="14"/>
        </w:rPr>
      </w:pPr>
    </w:p>
    <w:p w14:paraId="2C02F11A" w14:textId="77777777" w:rsidR="003D2130" w:rsidRDefault="00E44DCF">
      <w:pPr>
        <w:spacing w:line="259" w:lineRule="auto"/>
        <w:jc w:val="center"/>
        <w:rPr>
          <w:szCs w:val="24"/>
        </w:rPr>
      </w:pPr>
      <w:r>
        <w:rPr>
          <w:szCs w:val="24"/>
        </w:rPr>
        <w:t>Socialinės problemos nustatymo būdas ir mastas</w:t>
      </w:r>
    </w:p>
    <w:p w14:paraId="07E833B6" w14:textId="77777777" w:rsidR="003D2130" w:rsidRDefault="003D2130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054"/>
      </w:tblGrid>
      <w:tr w:rsidR="003D2130" w14:paraId="0BB3FE99" w14:textId="77777777">
        <w:tc>
          <w:tcPr>
            <w:tcW w:w="7508" w:type="dxa"/>
            <w:vAlign w:val="center"/>
          </w:tcPr>
          <w:p w14:paraId="7214889C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Paaiškinimas, kaip socialinė problema buvo nustatyta</w:t>
            </w:r>
          </w:p>
        </w:tc>
        <w:tc>
          <w:tcPr>
            <w:tcW w:w="6054" w:type="dxa"/>
            <w:vAlign w:val="center"/>
          </w:tcPr>
          <w:p w14:paraId="18C9AB0E" w14:textId="77777777" w:rsidR="003D2130" w:rsidRDefault="00E44D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Aktualių duomenų, kuriais buvo </w:t>
            </w:r>
            <w:r>
              <w:rPr>
                <w:b/>
                <w:szCs w:val="24"/>
              </w:rPr>
              <w:t>vadovautasi nustatant socialinę problemą, nuorodos</w:t>
            </w:r>
          </w:p>
        </w:tc>
      </w:tr>
      <w:tr w:rsidR="003D2130" w14:paraId="4E20E8EA" w14:textId="77777777">
        <w:tc>
          <w:tcPr>
            <w:tcW w:w="7508" w:type="dxa"/>
          </w:tcPr>
          <w:p w14:paraId="133AE423" w14:textId="77777777" w:rsidR="003D2130" w:rsidRDefault="00E44DC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Pateikiamas paaiškinimas, kaip buvo nustatytas poreikis spręsti socialinę problemą</w:t>
            </w:r>
          </w:p>
        </w:tc>
        <w:tc>
          <w:tcPr>
            <w:tcW w:w="6054" w:type="dxa"/>
          </w:tcPr>
          <w:p w14:paraId="554EE12A" w14:textId="77777777" w:rsidR="003D2130" w:rsidRDefault="00E44DC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Pagrindžiama aktualiais statistiniais duomenimis, moksliniais tyrimais, kitais oficialiais dokumentais, kuriuos </w:t>
            </w:r>
            <w:r>
              <w:rPr>
                <w:i/>
                <w:szCs w:val="24"/>
              </w:rPr>
              <w:t>pateikia institucija ar organizacija, kaupianti tokius duomenis, pvz.: priklausomybių ligų centras, probacijos tarnyba ar pan.</w:t>
            </w:r>
          </w:p>
        </w:tc>
      </w:tr>
    </w:tbl>
    <w:p w14:paraId="5F943EFC" w14:textId="77777777" w:rsidR="003D2130" w:rsidRDefault="003D2130">
      <w:pPr>
        <w:spacing w:line="259" w:lineRule="auto"/>
        <w:jc w:val="center"/>
        <w:rPr>
          <w:szCs w:val="24"/>
        </w:rPr>
      </w:pPr>
    </w:p>
    <w:p w14:paraId="55412B8D" w14:textId="77777777" w:rsidR="003D2130" w:rsidRDefault="003D2130">
      <w:pPr>
        <w:rPr>
          <w:sz w:val="14"/>
          <w:szCs w:val="14"/>
        </w:rPr>
      </w:pPr>
    </w:p>
    <w:p w14:paraId="4030B08A" w14:textId="77777777" w:rsidR="003D2130" w:rsidRDefault="003D2130">
      <w:pPr>
        <w:tabs>
          <w:tab w:val="left" w:pos="9639"/>
        </w:tabs>
        <w:jc w:val="both"/>
        <w:rPr>
          <w:szCs w:val="22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 w:rsidR="003D2130" w14:paraId="247AE876" w14:textId="77777777">
        <w:tc>
          <w:tcPr>
            <w:tcW w:w="6019" w:type="dxa"/>
          </w:tcPr>
          <w:p w14:paraId="26F182B0" w14:textId="77777777" w:rsidR="003D2130" w:rsidRDefault="00E44DCF">
            <w:pPr>
              <w:tabs>
                <w:tab w:val="left" w:pos="963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 w14:paraId="1A2F6AA3" w14:textId="77777777" w:rsidR="003D2130" w:rsidRDefault="00E44DCF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</w:t>
            </w:r>
          </w:p>
        </w:tc>
        <w:tc>
          <w:tcPr>
            <w:tcW w:w="5022" w:type="dxa"/>
          </w:tcPr>
          <w:p w14:paraId="281ABABF" w14:textId="77777777" w:rsidR="003D2130" w:rsidRDefault="00E44DCF"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</w:t>
            </w:r>
          </w:p>
        </w:tc>
      </w:tr>
      <w:tr w:rsidR="003D2130" w14:paraId="5B0673D6" w14:textId="77777777">
        <w:tc>
          <w:tcPr>
            <w:tcW w:w="6019" w:type="dxa"/>
          </w:tcPr>
          <w:p w14:paraId="1A34BDC1" w14:textId="77777777" w:rsidR="003D2130" w:rsidRDefault="00E44DCF">
            <w:pPr>
              <w:tabs>
                <w:tab w:val="left" w:pos="9639"/>
              </w:tabs>
              <w:ind w:firstLine="62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(įgalioto asmens pareigų pavadinimas)</w:t>
            </w:r>
          </w:p>
        </w:tc>
        <w:tc>
          <w:tcPr>
            <w:tcW w:w="2531" w:type="dxa"/>
          </w:tcPr>
          <w:p w14:paraId="74604224" w14:textId="77777777" w:rsidR="003D2130" w:rsidRDefault="00E44DCF"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5022" w:type="dxa"/>
          </w:tcPr>
          <w:p w14:paraId="2BD665A7" w14:textId="77777777" w:rsidR="003D2130" w:rsidRDefault="00E44DCF">
            <w:pPr>
              <w:tabs>
                <w:tab w:val="left" w:pos="9639"/>
              </w:tabs>
              <w:ind w:firstLine="62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 ir pavardė</w:t>
            </w:r>
          </w:p>
        </w:tc>
      </w:tr>
    </w:tbl>
    <w:p w14:paraId="2196AD1D" w14:textId="77777777" w:rsidR="003D2130" w:rsidRDefault="003D2130">
      <w:pPr>
        <w:spacing w:line="259" w:lineRule="auto"/>
        <w:jc w:val="center"/>
        <w:rPr>
          <w:szCs w:val="24"/>
        </w:rPr>
      </w:pPr>
    </w:p>
    <w:sectPr w:rsidR="003D2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77D43" w14:textId="77777777" w:rsidR="003D2130" w:rsidRDefault="00E44DC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6966E54B" w14:textId="77777777" w:rsidR="003D2130" w:rsidRDefault="00E44DC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32295" w14:textId="77777777" w:rsidR="003D2130" w:rsidRDefault="003D2130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BB2F" w14:textId="77777777" w:rsidR="003D2130" w:rsidRDefault="003D2130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E8F1" w14:textId="77777777" w:rsidR="003D2130" w:rsidRDefault="003D2130"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592D8" w14:textId="77777777" w:rsidR="003D2130" w:rsidRDefault="00E44DC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5F78A367" w14:textId="77777777" w:rsidR="003D2130" w:rsidRDefault="00E44DC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61D51" w14:textId="77777777" w:rsidR="003D2130" w:rsidRDefault="003D2130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6934B" w14:textId="77777777" w:rsidR="003D2130" w:rsidRDefault="00E44DCF">
    <w:pPr>
      <w:tabs>
        <w:tab w:val="center" w:pos="4513"/>
        <w:tab w:val="right" w:pos="9026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  <w:lang w:val="en-US"/>
      </w:rPr>
      <w:fldChar w:fldCharType="end"/>
    </w:r>
  </w:p>
  <w:p w14:paraId="4C7D7DC9" w14:textId="77777777" w:rsidR="003D2130" w:rsidRDefault="003D2130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137C7" w14:textId="77777777" w:rsidR="003D2130" w:rsidRDefault="003D2130"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01"/>
    <w:rsid w:val="003D2130"/>
    <w:rsid w:val="00954401"/>
    <w:rsid w:val="00B54CEC"/>
    <w:rsid w:val="00E4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67E3"/>
  <w15:chartTrackingRefBased/>
  <w15:docId w15:val="{BE03F367-1D2C-460F-A7D7-BF6C68E2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3E05-5A03-44C6-B5A3-2A593574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Barčienė</dc:creator>
  <cp:lastModifiedBy>Asta Zagurskienė</cp:lastModifiedBy>
  <cp:revision>2</cp:revision>
  <dcterms:created xsi:type="dcterms:W3CDTF">2024-12-18T07:49:00Z</dcterms:created>
  <dcterms:modified xsi:type="dcterms:W3CDTF">2024-12-18T07:49:00Z</dcterms:modified>
</cp:coreProperties>
</file>