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1A49" w14:textId="77777777" w:rsidR="00EB0F8F" w:rsidRPr="008F7CAC" w:rsidRDefault="00EB0F8F">
      <w:pPr>
        <w:tabs>
          <w:tab w:val="center" w:pos="4819"/>
          <w:tab w:val="right" w:pos="9638"/>
        </w:tabs>
        <w:rPr>
          <w:szCs w:val="24"/>
          <w:lang w:val="en-US"/>
        </w:rPr>
      </w:pPr>
    </w:p>
    <w:p w14:paraId="60D4CDB8" w14:textId="665D9F2A" w:rsidR="004764D4" w:rsidRDefault="004764D4" w:rsidP="004764D4">
      <w:pPr>
        <w:keepNext/>
        <w:ind w:left="5529"/>
        <w:jc w:val="right"/>
        <w:rPr>
          <w:rStyle w:val="normaltextrun"/>
          <w:i/>
          <w:iCs/>
        </w:rPr>
      </w:pPr>
      <w:r w:rsidRPr="00ED0F43">
        <w:rPr>
          <w:rStyle w:val="normaltextrun"/>
          <w:i/>
          <w:iCs/>
        </w:rPr>
        <w:t xml:space="preserve">Patvirtinta Asociacijos </w:t>
      </w:r>
      <w:r w:rsidR="00631543">
        <w:rPr>
          <w:rStyle w:val="normaltextrun"/>
          <w:i/>
          <w:iCs/>
        </w:rPr>
        <w:t>Telšių</w:t>
      </w:r>
      <w:r w:rsidRPr="00ED0F43">
        <w:rPr>
          <w:rStyle w:val="normaltextrun"/>
          <w:i/>
          <w:iCs/>
        </w:rPr>
        <w:t xml:space="preserve"> miesto vietos veiklos grupės</w:t>
      </w:r>
    </w:p>
    <w:p w14:paraId="51834DF7" w14:textId="31A2762E" w:rsidR="004764D4" w:rsidRPr="00ED0F43" w:rsidRDefault="004764D4" w:rsidP="004764D4">
      <w:pPr>
        <w:keepNext/>
        <w:ind w:left="5529"/>
        <w:jc w:val="right"/>
        <w:rPr>
          <w:rStyle w:val="normaltextrun"/>
          <w:i/>
          <w:iCs/>
          <w:lang w:val="en-US"/>
        </w:rPr>
      </w:pPr>
      <w:r w:rsidRPr="00ED0F43">
        <w:rPr>
          <w:rStyle w:val="normaltextrun"/>
          <w:i/>
          <w:iCs/>
        </w:rPr>
        <w:t xml:space="preserve"> valdybos </w:t>
      </w:r>
      <w:r w:rsidRPr="00ED0F43">
        <w:rPr>
          <w:rStyle w:val="normaltextrun"/>
          <w:i/>
          <w:iCs/>
          <w:lang w:val="en-US"/>
        </w:rPr>
        <w:t>202</w:t>
      </w:r>
      <w:r w:rsidR="00631543">
        <w:rPr>
          <w:rStyle w:val="normaltextrun"/>
          <w:i/>
          <w:iCs/>
          <w:lang w:val="en-US"/>
        </w:rPr>
        <w:t>5</w:t>
      </w:r>
      <w:r w:rsidRPr="00ED0F43">
        <w:rPr>
          <w:rStyle w:val="normaltextrun"/>
          <w:i/>
          <w:iCs/>
          <w:lang w:val="en-US"/>
        </w:rPr>
        <w:t xml:space="preserve"> m. </w:t>
      </w:r>
      <w:proofErr w:type="spellStart"/>
      <w:r w:rsidR="00631543">
        <w:rPr>
          <w:rStyle w:val="normaltextrun"/>
          <w:i/>
          <w:iCs/>
          <w:lang w:val="en-US"/>
        </w:rPr>
        <w:t>sausio</w:t>
      </w:r>
      <w:proofErr w:type="spellEnd"/>
      <w:r w:rsidRPr="00ED0F43">
        <w:rPr>
          <w:rStyle w:val="normaltextrun"/>
          <w:i/>
          <w:iCs/>
        </w:rPr>
        <w:t xml:space="preserve"> </w:t>
      </w:r>
      <w:r w:rsidR="00631543">
        <w:rPr>
          <w:rStyle w:val="normaltextrun"/>
          <w:i/>
          <w:iCs/>
        </w:rPr>
        <w:t>07</w:t>
      </w:r>
      <w:r w:rsidRPr="00ED0F43">
        <w:rPr>
          <w:rStyle w:val="normaltextrun"/>
          <w:i/>
          <w:iCs/>
          <w:lang w:val="en-US"/>
        </w:rPr>
        <w:t xml:space="preserve"> d. </w:t>
      </w:r>
      <w:r w:rsidRPr="00ED0F43">
        <w:rPr>
          <w:rStyle w:val="normaltextrun"/>
          <w:i/>
          <w:iCs/>
        </w:rPr>
        <w:t xml:space="preserve">protokolu </w:t>
      </w:r>
      <w:r w:rsidR="00870E26">
        <w:rPr>
          <w:rStyle w:val="normaltextrun"/>
          <w:i/>
          <w:iCs/>
        </w:rPr>
        <w:t xml:space="preserve">TMVVG </w:t>
      </w:r>
      <w:r w:rsidRPr="00ED0F43">
        <w:rPr>
          <w:rStyle w:val="normaltextrun"/>
          <w:i/>
          <w:iCs/>
        </w:rPr>
        <w:t xml:space="preserve">Nr. </w:t>
      </w:r>
      <w:r w:rsidRPr="00ED0F43">
        <w:rPr>
          <w:rStyle w:val="normaltextrun"/>
          <w:i/>
          <w:iCs/>
          <w:lang w:val="en-US"/>
        </w:rPr>
        <w:t>2</w:t>
      </w:r>
      <w:r w:rsidR="00631543">
        <w:rPr>
          <w:rStyle w:val="normaltextrun"/>
          <w:i/>
          <w:iCs/>
          <w:lang w:val="en-US"/>
        </w:rPr>
        <w:t>5-1</w:t>
      </w:r>
    </w:p>
    <w:p w14:paraId="3552DF30" w14:textId="77777777" w:rsidR="004764D4" w:rsidRPr="00ED0F43" w:rsidRDefault="004764D4" w:rsidP="004764D4">
      <w:pPr>
        <w:rPr>
          <w:i/>
          <w:iCs/>
        </w:rPr>
      </w:pPr>
    </w:p>
    <w:p w14:paraId="6B53EA3D" w14:textId="77777777" w:rsidR="00EB0F8F" w:rsidRPr="008F7CAC" w:rsidRDefault="00EB0F8F">
      <w:pPr>
        <w:jc w:val="center"/>
        <w:rPr>
          <w:iCs/>
          <w:szCs w:val="24"/>
        </w:rPr>
      </w:pPr>
    </w:p>
    <w:p w14:paraId="07FAA85E" w14:textId="77777777" w:rsidR="00EB0F8F" w:rsidRPr="00230674" w:rsidRDefault="00EB0F8F">
      <w:pPr>
        <w:jc w:val="center"/>
        <w:rPr>
          <w:bCs/>
          <w:i/>
          <w:szCs w:val="24"/>
        </w:rPr>
      </w:pPr>
    </w:p>
    <w:p w14:paraId="165DE661" w14:textId="315238D8" w:rsidR="00EB0F8F" w:rsidRPr="00230674" w:rsidRDefault="00631543" w:rsidP="00EE7CE3">
      <w:pPr>
        <w:jc w:val="center"/>
        <w:rPr>
          <w:b/>
          <w:bCs/>
          <w:iCs/>
          <w:szCs w:val="24"/>
        </w:rPr>
      </w:pPr>
      <w:r>
        <w:rPr>
          <w:b/>
          <w:bCs/>
          <w:szCs w:val="24"/>
        </w:rPr>
        <w:t>TELŠIŲ</w:t>
      </w:r>
      <w:r w:rsidR="00C73722" w:rsidRPr="00230674">
        <w:rPr>
          <w:b/>
          <w:bCs/>
          <w:szCs w:val="24"/>
        </w:rPr>
        <w:t xml:space="preserve"> MIESTO </w:t>
      </w:r>
      <w:r w:rsidR="006812F1" w:rsidRPr="00230674">
        <w:rPr>
          <w:b/>
          <w:bCs/>
          <w:szCs w:val="24"/>
        </w:rPr>
        <w:t>VIETOS VEIKLOS GRUPĖS ĮGYVENDINAMOS STRATEGIJOS „</w:t>
      </w:r>
      <w:r>
        <w:rPr>
          <w:b/>
          <w:bCs/>
          <w:szCs w:val="24"/>
        </w:rPr>
        <w:t>TELŠIŲ</w:t>
      </w:r>
      <w:r w:rsidR="006A461B" w:rsidRPr="00230674">
        <w:rPr>
          <w:b/>
          <w:bCs/>
          <w:szCs w:val="24"/>
        </w:rPr>
        <w:t xml:space="preserve">  MIESTO 202</w:t>
      </w:r>
      <w:r>
        <w:rPr>
          <w:b/>
          <w:bCs/>
          <w:szCs w:val="24"/>
        </w:rPr>
        <w:t>2</w:t>
      </w:r>
      <w:r w:rsidR="006A461B" w:rsidRPr="00230674">
        <w:rPr>
          <w:b/>
          <w:bCs/>
          <w:szCs w:val="24"/>
        </w:rPr>
        <w:t>-202</w:t>
      </w:r>
      <w:r>
        <w:rPr>
          <w:b/>
          <w:bCs/>
          <w:szCs w:val="24"/>
        </w:rPr>
        <w:t>9</w:t>
      </w:r>
      <w:r w:rsidR="006A461B" w:rsidRPr="00230674">
        <w:rPr>
          <w:b/>
          <w:bCs/>
          <w:szCs w:val="24"/>
        </w:rPr>
        <w:t xml:space="preserve"> M. VIETOS PLĖTROS STRATEGIJA</w:t>
      </w:r>
      <w:r w:rsidR="006812F1" w:rsidRPr="00230674">
        <w:rPr>
          <w:b/>
          <w:bCs/>
          <w:szCs w:val="24"/>
        </w:rPr>
        <w:t>“</w:t>
      </w:r>
      <w:r w:rsidR="0036555B" w:rsidRPr="00230674">
        <w:rPr>
          <w:b/>
          <w:bCs/>
          <w:szCs w:val="24"/>
        </w:rPr>
        <w:t xml:space="preserve"> </w:t>
      </w:r>
      <w:r w:rsidR="000C4049" w:rsidRPr="00230674">
        <w:rPr>
          <w:b/>
          <w:bCs/>
          <w:szCs w:val="24"/>
        </w:rPr>
        <w:t xml:space="preserve">VIETOS PLĖTROS </w:t>
      </w:r>
      <w:r w:rsidR="0036555B" w:rsidRPr="00230674">
        <w:rPr>
          <w:b/>
          <w:bCs/>
          <w:iCs/>
          <w:szCs w:val="24"/>
        </w:rPr>
        <w:t xml:space="preserve">PROJEKTŲ </w:t>
      </w:r>
      <w:r w:rsidR="000C4049" w:rsidRPr="00230674">
        <w:rPr>
          <w:b/>
          <w:bCs/>
          <w:iCs/>
          <w:szCs w:val="24"/>
        </w:rPr>
        <w:t xml:space="preserve">ATRANKOS IR </w:t>
      </w:r>
      <w:r w:rsidR="0036555B" w:rsidRPr="00230674">
        <w:rPr>
          <w:b/>
          <w:bCs/>
          <w:iCs/>
          <w:szCs w:val="24"/>
        </w:rPr>
        <w:t xml:space="preserve">FINANSAVIMO </w:t>
      </w:r>
      <w:r w:rsidR="000C4049" w:rsidRPr="00230674">
        <w:rPr>
          <w:b/>
          <w:bCs/>
          <w:iCs/>
          <w:szCs w:val="24"/>
        </w:rPr>
        <w:t xml:space="preserve">SĄLYGŲ </w:t>
      </w:r>
      <w:r w:rsidR="0036555B" w:rsidRPr="00230674">
        <w:rPr>
          <w:b/>
          <w:bCs/>
          <w:iCs/>
          <w:szCs w:val="24"/>
        </w:rPr>
        <w:t xml:space="preserve">GAIRĖS </w:t>
      </w:r>
      <w:r w:rsidR="006074C5" w:rsidRPr="00230674">
        <w:rPr>
          <w:b/>
          <w:bCs/>
          <w:iCs/>
          <w:szCs w:val="24"/>
        </w:rPr>
        <w:t xml:space="preserve">PAREIŠKĖJAMS </w:t>
      </w:r>
      <w:r w:rsidR="0036555B" w:rsidRPr="00230674">
        <w:rPr>
          <w:b/>
          <w:bCs/>
          <w:iCs/>
          <w:szCs w:val="24"/>
        </w:rPr>
        <w:t>(</w:t>
      </w:r>
      <w:r w:rsidR="001E1B45" w:rsidRPr="00230674">
        <w:rPr>
          <w:b/>
          <w:bCs/>
          <w:iCs/>
          <w:szCs w:val="24"/>
        </w:rPr>
        <w:t>ERPF</w:t>
      </w:r>
      <w:r w:rsidR="0036555B" w:rsidRPr="00230674">
        <w:rPr>
          <w:b/>
          <w:bCs/>
          <w:iCs/>
          <w:szCs w:val="24"/>
        </w:rPr>
        <w:t>)</w:t>
      </w:r>
    </w:p>
    <w:p w14:paraId="6FA75B7E" w14:textId="77777777" w:rsidR="00E627FC" w:rsidRDefault="00E627FC" w:rsidP="00E627FC">
      <w:pPr>
        <w:jc w:val="center"/>
        <w:rPr>
          <w:b/>
          <w:bCs/>
          <w:iCs/>
          <w:szCs w:val="24"/>
        </w:rPr>
      </w:pPr>
    </w:p>
    <w:p w14:paraId="7B80255E" w14:textId="651FDA04" w:rsidR="00E627FC" w:rsidRPr="00E627FC" w:rsidRDefault="00FC6D0B" w:rsidP="00E627FC">
      <w:pPr>
        <w:jc w:val="center"/>
        <w:rPr>
          <w:b/>
          <w:bCs/>
          <w:szCs w:val="24"/>
        </w:rPr>
      </w:pPr>
      <w:r>
        <w:rPr>
          <w:b/>
          <w:bCs/>
          <w:iCs/>
          <w:szCs w:val="24"/>
        </w:rPr>
        <w:t xml:space="preserve">TAIKOMOS </w:t>
      </w:r>
      <w:r w:rsidR="00E627FC" w:rsidRPr="00E627FC">
        <w:rPr>
          <w:b/>
          <w:bCs/>
          <w:szCs w:val="24"/>
        </w:rPr>
        <w:t>KVIETIM</w:t>
      </w:r>
      <w:r w:rsidR="00E627FC">
        <w:rPr>
          <w:b/>
          <w:bCs/>
          <w:szCs w:val="24"/>
        </w:rPr>
        <w:t>UI</w:t>
      </w:r>
      <w:r w:rsidR="00E627FC" w:rsidRPr="00E627FC">
        <w:rPr>
          <w:b/>
          <w:bCs/>
          <w:szCs w:val="24"/>
        </w:rPr>
        <w:t xml:space="preserve"> TEIKTI PROJEKTŲ ĮGYVENDINIMO PLANUS</w:t>
      </w:r>
    </w:p>
    <w:p w14:paraId="290C0375" w14:textId="1BBB266A" w:rsidR="00E627FC" w:rsidRPr="00E627FC" w:rsidRDefault="00E627FC" w:rsidP="00E627FC">
      <w:pPr>
        <w:jc w:val="center"/>
        <w:rPr>
          <w:b/>
          <w:bCs/>
          <w:szCs w:val="24"/>
        </w:rPr>
      </w:pPr>
      <w:r w:rsidRPr="00E627FC">
        <w:rPr>
          <w:b/>
          <w:bCs/>
          <w:szCs w:val="24"/>
        </w:rPr>
        <w:t>„</w:t>
      </w:r>
      <w:r w:rsidR="009901F7">
        <w:rPr>
          <w:b/>
          <w:bCs/>
          <w:szCs w:val="24"/>
        </w:rPr>
        <w:t xml:space="preserve">SOCIALINIO </w:t>
      </w:r>
      <w:r w:rsidR="00FC6D0B">
        <w:rPr>
          <w:b/>
          <w:bCs/>
          <w:szCs w:val="24"/>
        </w:rPr>
        <w:t>VERSLO</w:t>
      </w:r>
      <w:r w:rsidR="009901F7">
        <w:rPr>
          <w:b/>
          <w:bCs/>
          <w:szCs w:val="24"/>
        </w:rPr>
        <w:t xml:space="preserve"> VYSTYMUI SKIRTO EDUKACINIO CENTRO ĮKŪRIMAS IR ĮVEIKLINIMAS</w:t>
      </w:r>
      <w:r w:rsidRPr="00E627FC">
        <w:rPr>
          <w:b/>
          <w:bCs/>
          <w:szCs w:val="24"/>
        </w:rPr>
        <w:t>“</w:t>
      </w:r>
    </w:p>
    <w:p w14:paraId="4CED75E5" w14:textId="3352F984" w:rsidR="00E627FC" w:rsidRPr="00E627FC" w:rsidRDefault="00E627FC" w:rsidP="00E627FC">
      <w:pPr>
        <w:jc w:val="center"/>
        <w:rPr>
          <w:rFonts w:eastAsiaTheme="minorHAnsi"/>
          <w:color w:val="808080" w:themeColor="background1" w:themeShade="80"/>
          <w:szCs w:val="24"/>
        </w:rPr>
      </w:pPr>
      <w:r w:rsidRPr="00E627FC">
        <w:rPr>
          <w:rFonts w:eastAsiaTheme="minorHAnsi"/>
          <w:szCs w:val="24"/>
        </w:rPr>
        <w:t>Nr. 11-</w:t>
      </w:r>
      <w:r w:rsidR="00631543">
        <w:rPr>
          <w:rFonts w:eastAsiaTheme="minorHAnsi"/>
          <w:szCs w:val="24"/>
        </w:rPr>
        <w:t>19</w:t>
      </w:r>
      <w:r w:rsidR="001A2660">
        <w:rPr>
          <w:rFonts w:eastAsiaTheme="minorHAnsi"/>
          <w:szCs w:val="24"/>
        </w:rPr>
        <w:t>2</w:t>
      </w:r>
      <w:r w:rsidRPr="00E627FC">
        <w:rPr>
          <w:rFonts w:eastAsiaTheme="minorHAnsi"/>
          <w:szCs w:val="24"/>
        </w:rPr>
        <w:t>-K</w:t>
      </w:r>
    </w:p>
    <w:p w14:paraId="5AE8ED61" w14:textId="4CD0BC97" w:rsidR="00A57C98" w:rsidRPr="008F7CAC" w:rsidRDefault="00A57C98" w:rsidP="00EE7CE3">
      <w:pPr>
        <w:jc w:val="center"/>
        <w:rPr>
          <w:bCs/>
          <w:i/>
          <w:szCs w:val="24"/>
        </w:rPr>
      </w:pP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Puslapioinaosnuoroda"/>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61BB47E0" w14:textId="52BFFDF9" w:rsidR="00FC6D0B" w:rsidRPr="00FC6D0B" w:rsidRDefault="001F51ED" w:rsidP="00FC6D0B">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r w:rsidR="00FC6D0B">
              <w:t xml:space="preserve"> </w:t>
            </w:r>
            <w:r w:rsidR="00FC6D0B" w:rsidRPr="00FC6D0B">
              <w:rPr>
                <w:szCs w:val="24"/>
                <w:lang w:eastAsia="lt-LT"/>
              </w:rPr>
              <w:t xml:space="preserve">Atitiktis </w:t>
            </w:r>
            <w:r w:rsidR="00FC6D0B">
              <w:rPr>
                <w:szCs w:val="24"/>
                <w:lang w:eastAsia="lt-LT"/>
              </w:rPr>
              <w:t>Telšių</w:t>
            </w:r>
            <w:r w:rsidR="00FC6D0B" w:rsidRPr="00FC6D0B">
              <w:rPr>
                <w:szCs w:val="24"/>
                <w:lang w:eastAsia="lt-LT"/>
              </w:rPr>
              <w:t xml:space="preserve"> miesto vietos veiklos grupės įgyvendinamai strategijai </w:t>
            </w:r>
            <w:r w:rsidR="00FC6D0B" w:rsidRPr="00FC6D0B">
              <w:rPr>
                <w:b/>
                <w:szCs w:val="24"/>
                <w:lang w:eastAsia="lt-LT"/>
              </w:rPr>
              <w:t>„TELŠIŲ MIESTO 2022-2029 M. VIETOS PLĖTROS STRATEGIJA“</w:t>
            </w:r>
            <w:r w:rsidR="00FC6D0B" w:rsidRPr="00FC6D0B">
              <w:rPr>
                <w:szCs w:val="24"/>
                <w:lang w:eastAsia="lt-LT"/>
              </w:rPr>
              <w:t>:</w:t>
            </w:r>
          </w:p>
          <w:p w14:paraId="68C145B9" w14:textId="502EC826" w:rsidR="00FC6D0B" w:rsidRPr="00582B01" w:rsidRDefault="00FC6D0B" w:rsidP="00FC6D0B">
            <w:pPr>
              <w:spacing w:before="120"/>
              <w:jc w:val="both"/>
              <w:rPr>
                <w:b/>
                <w:szCs w:val="24"/>
                <w:lang w:eastAsia="lt-LT"/>
              </w:rPr>
            </w:pPr>
            <w:r w:rsidRPr="00582B01">
              <w:rPr>
                <w:b/>
                <w:szCs w:val="24"/>
                <w:lang w:eastAsia="lt-LT"/>
              </w:rPr>
              <w:t>1.2 uždavinys: Didinti gyventojų užimtumą ir skatinti jų verslumą, stiprinant reikiamus gebėjimus ir gerinant įsidarbinimo galimybes.</w:t>
            </w:r>
          </w:p>
          <w:p w14:paraId="49DB0ACB" w14:textId="798A42AA" w:rsidR="0093670F" w:rsidRDefault="005D4EFD" w:rsidP="00FC6D0B">
            <w:pPr>
              <w:spacing w:before="120"/>
              <w:jc w:val="both"/>
              <w:rPr>
                <w:b/>
                <w:szCs w:val="24"/>
                <w:lang w:eastAsia="lt-LT"/>
              </w:rPr>
            </w:pPr>
            <w:r>
              <w:rPr>
                <w:b/>
                <w:szCs w:val="24"/>
                <w:lang w:eastAsia="lt-LT"/>
              </w:rPr>
              <w:t>1.2.3</w:t>
            </w:r>
            <w:r w:rsidR="00FC6D0B" w:rsidRPr="00582B01">
              <w:rPr>
                <w:b/>
                <w:szCs w:val="24"/>
                <w:lang w:eastAsia="lt-LT"/>
              </w:rPr>
              <w:t xml:space="preserve"> veiksmas: </w:t>
            </w:r>
            <w:r>
              <w:rPr>
                <w:b/>
                <w:szCs w:val="24"/>
                <w:lang w:eastAsia="lt-LT"/>
              </w:rPr>
              <w:t>Socialinio verslo vystymui skirto edukacinio centro įkūrimas ir įveiklinimas</w:t>
            </w:r>
            <w:r w:rsidR="00FC6D0B" w:rsidRPr="00582B01">
              <w:rPr>
                <w:b/>
                <w:szCs w:val="24"/>
                <w:lang w:eastAsia="lt-LT"/>
              </w:rPr>
              <w:t>.</w:t>
            </w:r>
          </w:p>
          <w:p w14:paraId="482C7DA0" w14:textId="0736488D" w:rsidR="00A850F8" w:rsidRPr="00582B01" w:rsidRDefault="00A850F8" w:rsidP="00FC6D0B">
            <w:pPr>
              <w:spacing w:before="120"/>
              <w:jc w:val="both"/>
              <w:rPr>
                <w:b/>
                <w:szCs w:val="24"/>
                <w:lang w:eastAsia="lt-LT"/>
              </w:rPr>
            </w:pPr>
            <w:r>
              <w:rPr>
                <w:b/>
                <w:szCs w:val="24"/>
                <w:lang w:eastAsia="lt-LT"/>
              </w:rPr>
              <w:t xml:space="preserve">Pagrindimas. </w:t>
            </w:r>
            <w:r w:rsidRPr="00A850F8">
              <w:rPr>
                <w:szCs w:val="24"/>
                <w:lang w:eastAsia="lt-LT"/>
              </w:rPr>
              <w:t xml:space="preserve">Galimas </w:t>
            </w:r>
            <w:r>
              <w:rPr>
                <w:szCs w:val="24"/>
                <w:lang w:eastAsia="lt-LT"/>
              </w:rPr>
              <w:t xml:space="preserve">įgyvendinti projektas, skirtas įkurti socialinio verslo ir socialinių inovacijų plėtrai skirtą erdvę. Šioje erdvėje būtų vykdomos edukacinės veiklos, skirtos socialinio verslo idėjų skaidai, socialinio verslo idėjų plėtrai ir vystymui. Planuojama, jog pati edukacinė erdvė bus socialinio verslo subjektas – t. y. iš organizuojamų renginių, teikiamų patalpų nuomos ir kitų paslaugų gaunamas pajamas nukreips socialinių naudų bendruomenei kūrimui. Edukacinio centro erdvėje bus skatinama sukurti sąlygas ekonominės veiklos plėtrai, kurią galėtų vykdyti socialinę atskirtį patiriantys asmenys. </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lastRenderedPageBreak/>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51952808" w14:textId="77777777" w:rsidR="004764D4" w:rsidRDefault="004764D4" w:rsidP="001A6ED3">
      <w:pPr>
        <w:jc w:val="center"/>
        <w:rPr>
          <w:b/>
          <w:szCs w:val="24"/>
        </w:rPr>
      </w:pPr>
    </w:p>
    <w:p w14:paraId="0846055B" w14:textId="77777777" w:rsidR="004764D4" w:rsidRDefault="004764D4" w:rsidP="001A6ED3">
      <w:pPr>
        <w:jc w:val="center"/>
        <w:rPr>
          <w:b/>
          <w:szCs w:val="24"/>
        </w:rPr>
      </w:pPr>
    </w:p>
    <w:p w14:paraId="4B23E1C8" w14:textId="77777777" w:rsidR="004764D4" w:rsidRDefault="004764D4" w:rsidP="001A6ED3">
      <w:pPr>
        <w:jc w:val="center"/>
        <w:rPr>
          <w:b/>
          <w:szCs w:val="24"/>
        </w:rPr>
      </w:pPr>
    </w:p>
    <w:p w14:paraId="31480B15" w14:textId="77777777" w:rsidR="004764D4" w:rsidRDefault="004764D4" w:rsidP="001A6ED3">
      <w:pPr>
        <w:jc w:val="center"/>
        <w:rPr>
          <w:b/>
          <w:szCs w:val="24"/>
        </w:rPr>
      </w:pPr>
    </w:p>
    <w:p w14:paraId="482FB7CC" w14:textId="3A999724"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268"/>
        <w:gridCol w:w="2288"/>
        <w:gridCol w:w="122"/>
        <w:gridCol w:w="2410"/>
        <w:gridCol w:w="675"/>
        <w:gridCol w:w="1593"/>
        <w:gridCol w:w="1248"/>
        <w:gridCol w:w="1020"/>
        <w:gridCol w:w="2843"/>
      </w:tblGrid>
      <w:tr w:rsidR="00EB0F8F" w:rsidRPr="008F7CAC" w14:paraId="48A0DB90" w14:textId="77777777" w:rsidTr="002C0A80">
        <w:tc>
          <w:tcPr>
            <w:tcW w:w="15596" w:type="dxa"/>
            <w:gridSpan w:val="10"/>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2C0A80">
        <w:tc>
          <w:tcPr>
            <w:tcW w:w="15596" w:type="dxa"/>
            <w:gridSpan w:val="10"/>
          </w:tcPr>
          <w:p w14:paraId="6BC5806B" w14:textId="1D9910B2" w:rsidR="00383811" w:rsidRPr="008F7CAC" w:rsidRDefault="00383811" w:rsidP="00221C39">
            <w:pPr>
              <w:pStyle w:val="Sraopastraipa"/>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Sraopastraipa"/>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transporto priemonių, skirtų socialiniam verslui vykdyti, įsigijimas;</w:t>
            </w:r>
          </w:p>
          <w:p w14:paraId="0849FB5C"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Sraopastraipa"/>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2C0A80">
        <w:tc>
          <w:tcPr>
            <w:tcW w:w="15596" w:type="dxa"/>
            <w:gridSpan w:val="10"/>
          </w:tcPr>
          <w:p w14:paraId="61EB3DE0" w14:textId="77777777" w:rsidR="00383811" w:rsidRPr="008F7CAC" w:rsidRDefault="00383811" w:rsidP="00221C39">
            <w:pPr>
              <w:pStyle w:val="Sraopastraipa"/>
              <w:numPr>
                <w:ilvl w:val="0"/>
                <w:numId w:val="3"/>
              </w:numPr>
              <w:tabs>
                <w:tab w:val="left" w:pos="596"/>
              </w:tabs>
              <w:spacing w:after="120"/>
              <w:ind w:left="357" w:hanging="357"/>
              <w:jc w:val="both"/>
              <w:rPr>
                <w:b/>
                <w:iCs/>
                <w:szCs w:val="24"/>
              </w:rPr>
            </w:pPr>
            <w:r w:rsidRPr="008F7CAC">
              <w:rPr>
                <w:b/>
                <w:iCs/>
                <w:szCs w:val="24"/>
              </w:rPr>
              <w:t>Projektams taikomi bendrieji reikalavimai</w:t>
            </w:r>
          </w:p>
          <w:p w14:paraId="0117094F" w14:textId="77777777" w:rsidR="008B5EA6" w:rsidRPr="008F7CAC" w:rsidRDefault="008B5EA6" w:rsidP="008B5EA6">
            <w:pPr>
              <w:pStyle w:val="Sraopastraipa"/>
              <w:tabs>
                <w:tab w:val="left" w:pos="596"/>
              </w:tabs>
              <w:spacing w:after="120"/>
              <w:ind w:left="357"/>
              <w:jc w:val="both"/>
              <w:rPr>
                <w:b/>
                <w:iCs/>
                <w:szCs w:val="24"/>
              </w:rPr>
            </w:pPr>
          </w:p>
          <w:p w14:paraId="18B1A8D2" w14:textId="77777777" w:rsidR="00383811" w:rsidRPr="008F7CAC" w:rsidRDefault="00383811" w:rsidP="00221C39">
            <w:pPr>
              <w:pStyle w:val="Sraopastraipa"/>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230674"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Projektams </w:t>
            </w:r>
            <w:r w:rsidRPr="00230674">
              <w:rPr>
                <w:iCs/>
                <w:szCs w:val="24"/>
              </w:rPr>
              <w:t>teikiama finansavimo forma – dotacija.</w:t>
            </w:r>
          </w:p>
          <w:p w14:paraId="01B528DD" w14:textId="75004EA0" w:rsidR="009C25CD" w:rsidRPr="00230674" w:rsidRDefault="009C25CD" w:rsidP="00221C39">
            <w:pPr>
              <w:pStyle w:val="Sraopastraipa"/>
              <w:numPr>
                <w:ilvl w:val="1"/>
                <w:numId w:val="3"/>
              </w:numPr>
              <w:tabs>
                <w:tab w:val="left" w:pos="596"/>
              </w:tabs>
              <w:ind w:left="22" w:firstLine="0"/>
              <w:jc w:val="both"/>
              <w:rPr>
                <w:iCs/>
                <w:szCs w:val="24"/>
              </w:rPr>
            </w:pPr>
            <w:r w:rsidRPr="00230674">
              <w:rPr>
                <w:iCs/>
                <w:szCs w:val="24"/>
              </w:rPr>
              <w:t xml:space="preserve">Finansavimo šaltinis - </w:t>
            </w:r>
            <w:r w:rsidR="006C3C96" w:rsidRPr="00230674">
              <w:rPr>
                <w:iCs/>
                <w:szCs w:val="24"/>
              </w:rPr>
              <w:t>Europos regioninės plėtros fondo (toliau - ERPF)</w:t>
            </w:r>
            <w:r w:rsidRPr="00230674">
              <w:rPr>
                <w:iCs/>
                <w:szCs w:val="24"/>
              </w:rPr>
              <w:t xml:space="preserve"> ir bendrojo finansavimo (toliau – BF) lėšos.</w:t>
            </w:r>
          </w:p>
          <w:p w14:paraId="55BF406F" w14:textId="339457D4" w:rsidR="00383811" w:rsidRPr="00741E30" w:rsidRDefault="00383811" w:rsidP="00221C39">
            <w:pPr>
              <w:pStyle w:val="Sraopastraipa"/>
              <w:numPr>
                <w:ilvl w:val="1"/>
                <w:numId w:val="3"/>
              </w:numPr>
              <w:tabs>
                <w:tab w:val="left" w:pos="596"/>
              </w:tabs>
              <w:ind w:left="22" w:firstLine="0"/>
              <w:jc w:val="both"/>
              <w:rPr>
                <w:iCs/>
                <w:szCs w:val="24"/>
              </w:rPr>
            </w:pPr>
            <w:r w:rsidRPr="00230674">
              <w:rPr>
                <w:iCs/>
                <w:szCs w:val="24"/>
              </w:rPr>
              <w:t xml:space="preserve">Projektų tikslas – </w:t>
            </w:r>
            <w:r w:rsidR="0079663E" w:rsidRPr="00230674">
              <w:rPr>
                <w:szCs w:val="24"/>
              </w:rPr>
              <w:t xml:space="preserve">įgyvendinant vietos plėtros strategijas, skatinti bendruomenėse socialinį verslą, padedantį vietoje spręsti pažeidžiamų grupių atskirties </w:t>
            </w:r>
            <w:r w:rsidR="0079663E" w:rsidRPr="00741E30">
              <w:rPr>
                <w:szCs w:val="24"/>
              </w:rPr>
              <w:t>problemas</w:t>
            </w:r>
            <w:r w:rsidRPr="00741E30">
              <w:rPr>
                <w:iCs/>
                <w:szCs w:val="24"/>
              </w:rPr>
              <w:t>.</w:t>
            </w:r>
          </w:p>
          <w:p w14:paraId="2517CB27" w14:textId="5ABCA1D7" w:rsidR="00383811" w:rsidRPr="00741E30" w:rsidRDefault="00383811" w:rsidP="00221C39">
            <w:pPr>
              <w:pStyle w:val="Sraopastraipa"/>
              <w:numPr>
                <w:ilvl w:val="1"/>
                <w:numId w:val="3"/>
              </w:numPr>
              <w:tabs>
                <w:tab w:val="left" w:pos="596"/>
              </w:tabs>
              <w:ind w:left="22" w:firstLine="0"/>
              <w:jc w:val="both"/>
              <w:rPr>
                <w:iCs/>
                <w:szCs w:val="24"/>
              </w:rPr>
            </w:pPr>
            <w:r w:rsidRPr="00741E30">
              <w:rPr>
                <w:iCs/>
                <w:szCs w:val="24"/>
              </w:rPr>
              <w:t>Projekto veiklos turi būti įgyvendintos iki 202</w:t>
            </w:r>
            <w:r w:rsidR="00582B01" w:rsidRPr="00741E30">
              <w:rPr>
                <w:iCs/>
                <w:szCs w:val="24"/>
              </w:rPr>
              <w:t>8</w:t>
            </w:r>
            <w:r w:rsidRPr="00741E30">
              <w:rPr>
                <w:iCs/>
                <w:szCs w:val="24"/>
              </w:rPr>
              <w:t xml:space="preserve"> m.</w:t>
            </w:r>
            <w:r w:rsidR="00C17A8B" w:rsidRPr="00741E30">
              <w:rPr>
                <w:iCs/>
                <w:szCs w:val="24"/>
              </w:rPr>
              <w:t xml:space="preserve"> </w:t>
            </w:r>
            <w:r w:rsidR="00924CD4">
              <w:rPr>
                <w:iCs/>
                <w:szCs w:val="24"/>
              </w:rPr>
              <w:t>liepos</w:t>
            </w:r>
            <w:r w:rsidR="00C17A8B" w:rsidRPr="00741E30">
              <w:rPr>
                <w:iCs/>
                <w:szCs w:val="24"/>
                <w:lang w:val="en-US"/>
              </w:rPr>
              <w:t xml:space="preserve"> 31 </w:t>
            </w:r>
            <w:r w:rsidRPr="00741E30">
              <w:rPr>
                <w:iCs/>
                <w:szCs w:val="24"/>
              </w:rPr>
              <w:t>d</w:t>
            </w:r>
            <w:r w:rsidR="0070572C" w:rsidRPr="00741E30">
              <w:rPr>
                <w:iCs/>
                <w:szCs w:val="24"/>
              </w:rPr>
              <w:t>. P</w:t>
            </w:r>
            <w:r w:rsidR="00C17A8B" w:rsidRPr="00741E30">
              <w:rPr>
                <w:iCs/>
                <w:szCs w:val="24"/>
              </w:rPr>
              <w:t xml:space="preserve">agal kvietimą </w:t>
            </w:r>
            <w:r w:rsidR="00D877C4" w:rsidRPr="00741E30">
              <w:rPr>
                <w:szCs w:val="24"/>
              </w:rPr>
              <w:t>Nr. 11-</w:t>
            </w:r>
            <w:r w:rsidR="00857492" w:rsidRPr="00741E30">
              <w:rPr>
                <w:szCs w:val="24"/>
              </w:rPr>
              <w:t>19</w:t>
            </w:r>
            <w:r w:rsidR="005D4EFD">
              <w:rPr>
                <w:szCs w:val="24"/>
              </w:rPr>
              <w:t>2</w:t>
            </w:r>
            <w:r w:rsidR="00D877C4" w:rsidRPr="00741E30">
              <w:rPr>
                <w:szCs w:val="24"/>
              </w:rPr>
              <w:t>-K</w:t>
            </w:r>
            <w:r w:rsidR="00277AE4" w:rsidRPr="00741E30">
              <w:rPr>
                <w:iCs/>
                <w:szCs w:val="24"/>
              </w:rPr>
              <w:t xml:space="preserve"> f</w:t>
            </w:r>
            <w:r w:rsidR="00897ADC" w:rsidRPr="00741E30">
              <w:rPr>
                <w:iCs/>
                <w:szCs w:val="24"/>
              </w:rPr>
              <w:t>inansavimo sutartys turi būti sudarytos iki 202</w:t>
            </w:r>
            <w:r w:rsidR="00741E30" w:rsidRPr="00741E30">
              <w:rPr>
                <w:iCs/>
                <w:szCs w:val="24"/>
              </w:rPr>
              <w:t>6</w:t>
            </w:r>
            <w:r w:rsidR="00897ADC" w:rsidRPr="00741E30">
              <w:rPr>
                <w:iCs/>
                <w:szCs w:val="24"/>
              </w:rPr>
              <w:t xml:space="preserve"> m. </w:t>
            </w:r>
            <w:r w:rsidR="00741E30" w:rsidRPr="00741E30">
              <w:rPr>
                <w:iCs/>
                <w:szCs w:val="24"/>
              </w:rPr>
              <w:t>gruodžio</w:t>
            </w:r>
            <w:r w:rsidR="00D3629C" w:rsidRPr="00741E30">
              <w:rPr>
                <w:iCs/>
                <w:szCs w:val="24"/>
              </w:rPr>
              <w:t xml:space="preserve"> </w:t>
            </w:r>
            <w:r w:rsidR="00741E30" w:rsidRPr="00741E30">
              <w:rPr>
                <w:iCs/>
                <w:szCs w:val="24"/>
                <w:lang w:val="en-US"/>
              </w:rPr>
              <w:t>31</w:t>
            </w:r>
            <w:r w:rsidR="00897ADC" w:rsidRPr="00741E30">
              <w:rPr>
                <w:iCs/>
                <w:szCs w:val="24"/>
              </w:rPr>
              <w:t xml:space="preserve"> d.</w:t>
            </w:r>
          </w:p>
          <w:p w14:paraId="1CD94F11" w14:textId="7BCD2989" w:rsidR="00383811" w:rsidRPr="00741E30" w:rsidRDefault="00383811" w:rsidP="00221C39">
            <w:pPr>
              <w:pStyle w:val="Sraopastraipa"/>
              <w:numPr>
                <w:ilvl w:val="1"/>
                <w:numId w:val="3"/>
              </w:numPr>
              <w:tabs>
                <w:tab w:val="left" w:pos="596"/>
              </w:tabs>
              <w:ind w:left="22" w:firstLine="0"/>
              <w:jc w:val="both"/>
              <w:rPr>
                <w:iCs/>
                <w:szCs w:val="24"/>
              </w:rPr>
            </w:pPr>
            <w:r w:rsidRPr="00741E30">
              <w:rPr>
                <w:iCs/>
                <w:szCs w:val="24"/>
              </w:rPr>
              <w:t xml:space="preserve">Projektų veikloms įgyvendinti numatyta skirti </w:t>
            </w:r>
            <w:r w:rsidRPr="00741E30">
              <w:rPr>
                <w:b/>
                <w:iCs/>
                <w:szCs w:val="24"/>
              </w:rPr>
              <w:t xml:space="preserve">iki </w:t>
            </w:r>
            <w:r w:rsidR="005D4EFD">
              <w:rPr>
                <w:b/>
                <w:iCs/>
                <w:szCs w:val="24"/>
              </w:rPr>
              <w:t>77 762,25</w:t>
            </w:r>
            <w:r w:rsidR="00CF5DED" w:rsidRPr="00741E30">
              <w:t xml:space="preserve"> </w:t>
            </w:r>
            <w:r w:rsidRPr="00741E30">
              <w:rPr>
                <w:iCs/>
                <w:szCs w:val="24"/>
              </w:rPr>
              <w:t>(</w:t>
            </w:r>
            <w:r w:rsidR="005D4EFD">
              <w:rPr>
                <w:iCs/>
                <w:szCs w:val="24"/>
              </w:rPr>
              <w:t xml:space="preserve">septyniasdešimt septyni tūkstančiai septyni šimtai šešiasdešimt du </w:t>
            </w:r>
            <w:r w:rsidR="00D44183" w:rsidRPr="00741E30">
              <w:rPr>
                <w:iCs/>
                <w:szCs w:val="24"/>
              </w:rPr>
              <w:t>eurai 2</w:t>
            </w:r>
            <w:r w:rsidR="005D4EFD">
              <w:rPr>
                <w:iCs/>
                <w:szCs w:val="24"/>
              </w:rPr>
              <w:t>5</w:t>
            </w:r>
            <w:r w:rsidR="00D44183" w:rsidRPr="00741E30">
              <w:rPr>
                <w:iCs/>
                <w:szCs w:val="24"/>
              </w:rPr>
              <w:t xml:space="preserve"> ct</w:t>
            </w:r>
            <w:r w:rsidR="00A16F97">
              <w:rPr>
                <w:iCs/>
                <w:szCs w:val="24"/>
              </w:rPr>
              <w:t>.</w:t>
            </w:r>
            <w:r w:rsidRPr="00741E30">
              <w:rPr>
                <w:iCs/>
                <w:szCs w:val="24"/>
              </w:rPr>
              <w:t xml:space="preserve">) eurų </w:t>
            </w:r>
            <w:r w:rsidR="0079663E" w:rsidRPr="00741E30">
              <w:rPr>
                <w:iCs/>
                <w:szCs w:val="24"/>
              </w:rPr>
              <w:t>ERPF</w:t>
            </w:r>
            <w:r w:rsidRPr="00741E30">
              <w:rPr>
                <w:szCs w:val="24"/>
                <w:lang w:eastAsia="lt-LT"/>
              </w:rPr>
              <w:t xml:space="preserve"> ir </w:t>
            </w:r>
            <w:r w:rsidR="005D4EFD">
              <w:rPr>
                <w:b/>
                <w:szCs w:val="24"/>
                <w:lang w:eastAsia="lt-LT"/>
              </w:rPr>
              <w:t>13 722,75</w:t>
            </w:r>
            <w:r w:rsidR="00461C72" w:rsidRPr="00741E30">
              <w:t xml:space="preserve"> </w:t>
            </w:r>
            <w:r w:rsidR="00D44183" w:rsidRPr="00741E30">
              <w:t>(</w:t>
            </w:r>
            <w:r w:rsidR="005D4EFD">
              <w:t xml:space="preserve">trylika tūkstančių septyni šimtai dvidešimt du </w:t>
            </w:r>
            <w:r w:rsidR="00D44183" w:rsidRPr="00741E30">
              <w:t xml:space="preserve">eurai, </w:t>
            </w:r>
            <w:r w:rsidR="005D4EFD">
              <w:t>75</w:t>
            </w:r>
            <w:r w:rsidR="00D44183" w:rsidRPr="00741E30">
              <w:t xml:space="preserve"> ct</w:t>
            </w:r>
            <w:r w:rsidR="00A16F97">
              <w:t>.</w:t>
            </w:r>
            <w:r w:rsidRPr="00741E30">
              <w:rPr>
                <w:szCs w:val="24"/>
                <w:lang w:eastAsia="lt-LT"/>
              </w:rPr>
              <w:t xml:space="preserve">) eurų BF lėšų. </w:t>
            </w:r>
          </w:p>
          <w:p w14:paraId="3CE160F9" w14:textId="29736D96" w:rsidR="00383811" w:rsidRPr="00230674" w:rsidRDefault="00383811" w:rsidP="00221C39">
            <w:pPr>
              <w:pStyle w:val="Sraopastraipa"/>
              <w:numPr>
                <w:ilvl w:val="1"/>
                <w:numId w:val="3"/>
              </w:numPr>
              <w:tabs>
                <w:tab w:val="left" w:pos="596"/>
              </w:tabs>
              <w:ind w:left="22" w:firstLine="0"/>
              <w:jc w:val="both"/>
              <w:rPr>
                <w:iCs/>
                <w:szCs w:val="24"/>
              </w:rPr>
            </w:pPr>
            <w:r w:rsidRPr="00230674">
              <w:rPr>
                <w:iCs/>
                <w:szCs w:val="24"/>
              </w:rPr>
              <w:lastRenderedPageBreak/>
              <w:t>Kiekvienas projektas turi atitikti bendruosius projektų atrankos kriterijus, kurių sąrašas ir vertinimo metodika nustatyti Projektų administravimo ir finansavimo taisyklių</w:t>
            </w:r>
            <w:r w:rsidRPr="00230674">
              <w:rPr>
                <w:rStyle w:val="Puslapioinaosnuoroda"/>
                <w:iCs/>
                <w:szCs w:val="24"/>
              </w:rPr>
              <w:footnoteReference w:id="3"/>
            </w:r>
            <w:r w:rsidRPr="00230674">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230674">
              <w:rPr>
                <w:iCs/>
                <w:szCs w:val="24"/>
              </w:rPr>
              <w:t>, t.</w:t>
            </w:r>
            <w:r w:rsidR="00582B01">
              <w:rPr>
                <w:iCs/>
                <w:szCs w:val="24"/>
              </w:rPr>
              <w:t xml:space="preserve"> </w:t>
            </w:r>
            <w:r w:rsidR="008035F0" w:rsidRPr="00230674">
              <w:rPr>
                <w:iCs/>
                <w:szCs w:val="24"/>
              </w:rPr>
              <w:t xml:space="preserve">y. projektas turi atitikti </w:t>
            </w:r>
            <w:r w:rsidR="00857492">
              <w:rPr>
                <w:iCs/>
                <w:szCs w:val="24"/>
              </w:rPr>
              <w:t>Telšių</w:t>
            </w:r>
            <w:r w:rsidR="008035F0" w:rsidRPr="00230674">
              <w:rPr>
                <w:iCs/>
                <w:szCs w:val="24"/>
              </w:rPr>
              <w:t xml:space="preserve"> </w:t>
            </w:r>
            <w:r w:rsidR="00582A5D" w:rsidRPr="00230674">
              <w:rPr>
                <w:iCs/>
                <w:szCs w:val="24"/>
              </w:rPr>
              <w:t xml:space="preserve">miesto </w:t>
            </w:r>
            <w:r w:rsidR="008035F0" w:rsidRPr="00230674">
              <w:rPr>
                <w:iCs/>
                <w:szCs w:val="24"/>
              </w:rPr>
              <w:t>vietos veiklos grupės įgyvendinam</w:t>
            </w:r>
            <w:r w:rsidR="00383E19" w:rsidRPr="00230674">
              <w:rPr>
                <w:iCs/>
                <w:szCs w:val="24"/>
              </w:rPr>
              <w:t>ą</w:t>
            </w:r>
            <w:r w:rsidR="008035F0" w:rsidRPr="00230674">
              <w:rPr>
                <w:iCs/>
                <w:szCs w:val="24"/>
              </w:rPr>
              <w:t xml:space="preserve"> strategij</w:t>
            </w:r>
            <w:r w:rsidR="00383E19" w:rsidRPr="00230674">
              <w:rPr>
                <w:iCs/>
                <w:szCs w:val="24"/>
              </w:rPr>
              <w:t>ą</w:t>
            </w:r>
            <w:r w:rsidR="008035F0" w:rsidRPr="00230674">
              <w:rPr>
                <w:iCs/>
                <w:szCs w:val="24"/>
              </w:rPr>
              <w:t xml:space="preserve"> „</w:t>
            </w:r>
            <w:r w:rsidR="00857492">
              <w:rPr>
                <w:iCs/>
                <w:szCs w:val="24"/>
              </w:rPr>
              <w:t>Telšių</w:t>
            </w:r>
            <w:r w:rsidR="00857492">
              <w:rPr>
                <w:lang w:val="en-US"/>
              </w:rPr>
              <w:t xml:space="preserve"> miesto 2022-2029</w:t>
            </w:r>
            <w:r w:rsidR="00FB653C" w:rsidRPr="00230674">
              <w:rPr>
                <w:lang w:val="en-US"/>
              </w:rPr>
              <w:t xml:space="preserve"> met</w:t>
            </w:r>
            <w:r w:rsidR="00FB653C" w:rsidRPr="00230674">
              <w:t>ų vietos plėtros strategija</w:t>
            </w:r>
            <w:r w:rsidR="00383E19" w:rsidRPr="00230674">
              <w:rPr>
                <w:iCs/>
                <w:szCs w:val="24"/>
              </w:rPr>
              <w:t>“</w:t>
            </w:r>
            <w:r w:rsidR="00971AFF" w:rsidRPr="00230674">
              <w:rPr>
                <w:iCs/>
                <w:szCs w:val="24"/>
              </w:rPr>
              <w:t xml:space="preserve"> ir prioritetinius kriterijus, nurodytus Gairių 10 p</w:t>
            </w:r>
            <w:r w:rsidRPr="00230674">
              <w:rPr>
                <w:iCs/>
                <w:szCs w:val="24"/>
              </w:rPr>
              <w:t>. Projektų atitiktį šiame papunktyje nurodytiems projektų atrankos kriterijams vertina administruojančioji institucija, atlikdama projektų tinkamumo finansuoti vertinimą.</w:t>
            </w:r>
          </w:p>
          <w:p w14:paraId="28B3E263" w14:textId="644750AD" w:rsidR="00383E19" w:rsidRPr="008F7CAC" w:rsidRDefault="00383811" w:rsidP="00221C39">
            <w:pPr>
              <w:pStyle w:val="Sraopastraipa"/>
              <w:numPr>
                <w:ilvl w:val="1"/>
                <w:numId w:val="3"/>
              </w:numPr>
              <w:tabs>
                <w:tab w:val="left" w:pos="596"/>
              </w:tabs>
              <w:ind w:left="22" w:firstLine="0"/>
              <w:jc w:val="both"/>
              <w:rPr>
                <w:iCs/>
                <w:szCs w:val="24"/>
              </w:rPr>
            </w:pPr>
            <w:r w:rsidRPr="00230674">
              <w:rPr>
                <w:iCs/>
                <w:szCs w:val="24"/>
              </w:rPr>
              <w:t xml:space="preserve">Projektų naudos ir kokybės vertinimą atlieka </w:t>
            </w:r>
            <w:r w:rsidR="00857492">
              <w:rPr>
                <w:iCs/>
                <w:szCs w:val="24"/>
              </w:rPr>
              <w:t>Telšių</w:t>
            </w:r>
            <w:r w:rsidR="00383E19" w:rsidRPr="00230674">
              <w:rPr>
                <w:iCs/>
                <w:szCs w:val="24"/>
              </w:rPr>
              <w:t xml:space="preserve"> </w:t>
            </w:r>
            <w:r w:rsidRPr="00230674">
              <w:rPr>
                <w:iCs/>
                <w:szCs w:val="24"/>
              </w:rPr>
              <w:t xml:space="preserve">miesto </w:t>
            </w:r>
            <w:r w:rsidR="00383E19" w:rsidRPr="00230674">
              <w:rPr>
                <w:iCs/>
                <w:szCs w:val="24"/>
              </w:rPr>
              <w:t xml:space="preserve">vietos veiklos grupė (toliau – </w:t>
            </w:r>
            <w:r w:rsidRPr="00230674">
              <w:rPr>
                <w:iCs/>
                <w:szCs w:val="24"/>
              </w:rPr>
              <w:t>VVG</w:t>
            </w:r>
            <w:r w:rsidR="00383E19" w:rsidRPr="00230674">
              <w:rPr>
                <w:iCs/>
                <w:szCs w:val="24"/>
              </w:rPr>
              <w:t>)</w:t>
            </w:r>
            <w:r w:rsidRPr="00230674">
              <w:rPr>
                <w:iCs/>
                <w:szCs w:val="24"/>
              </w:rPr>
              <w:t>. Projektai vertinami pagal VVG kvietimo dokumentuose nustatytus projektų atrankos kriterijus</w:t>
            </w:r>
            <w:r w:rsidR="002C0F85" w:rsidRPr="00230674">
              <w:rPr>
                <w:iCs/>
                <w:szCs w:val="24"/>
              </w:rPr>
              <w:t xml:space="preserve">, kurie </w:t>
            </w:r>
            <w:r w:rsidR="000A11BD" w:rsidRPr="00230674">
              <w:rPr>
                <w:iCs/>
                <w:szCs w:val="24"/>
              </w:rPr>
              <w:t xml:space="preserve">nurodyti </w:t>
            </w:r>
            <w:r w:rsidR="00383E19" w:rsidRPr="00230674">
              <w:rPr>
                <w:iCs/>
                <w:szCs w:val="24"/>
              </w:rPr>
              <w:t xml:space="preserve">ir </w:t>
            </w:r>
            <w:r w:rsidR="000A11BD" w:rsidRPr="00230674">
              <w:rPr>
                <w:iCs/>
                <w:szCs w:val="24"/>
              </w:rPr>
              <w:t>šių Gairių 1</w:t>
            </w:r>
            <w:r w:rsidR="009B05AF" w:rsidRPr="00230674">
              <w:rPr>
                <w:iCs/>
                <w:szCs w:val="24"/>
              </w:rPr>
              <w:t>0</w:t>
            </w:r>
            <w:r w:rsidR="000A11BD" w:rsidRPr="00230674">
              <w:rPr>
                <w:iCs/>
                <w:szCs w:val="24"/>
              </w:rPr>
              <w:t xml:space="preserve"> dalyje</w:t>
            </w:r>
            <w:r w:rsidRPr="00230674">
              <w:rPr>
                <w:iCs/>
                <w:szCs w:val="24"/>
              </w:rPr>
              <w:t xml:space="preserve">. Projektai, kurie </w:t>
            </w:r>
            <w:r w:rsidRPr="008F7CAC">
              <w:rPr>
                <w:iCs/>
                <w:szCs w:val="24"/>
              </w:rPr>
              <w:t>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221C39">
            <w:pPr>
              <w:pStyle w:val="Sraopastraipa"/>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 xml:space="preserve">de </w:t>
            </w:r>
            <w:proofErr w:type="spellStart"/>
            <w:r w:rsidRPr="008F7CAC">
              <w:rPr>
                <w:i/>
                <w:iCs/>
                <w:szCs w:val="24"/>
              </w:rPr>
              <w:t>minimis</w:t>
            </w:r>
            <w:proofErr w:type="spellEnd"/>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 xml:space="preserve">de </w:t>
            </w:r>
            <w:proofErr w:type="spellStart"/>
            <w:r w:rsidRPr="008F7CAC">
              <w:rPr>
                <w:i/>
                <w:iCs/>
                <w:szCs w:val="24"/>
              </w:rPr>
              <w:t>minimis</w:t>
            </w:r>
            <w:proofErr w:type="spellEnd"/>
            <w:r w:rsidRPr="008F7CAC">
              <w:rPr>
                <w:szCs w:val="24"/>
              </w:rPr>
              <w:t xml:space="preserve"> pagalbos skyrimu susiję dokumentai turi būti saugomi 10 metų nuo paskutinės </w:t>
            </w:r>
            <w:r w:rsidRPr="008F7CAC">
              <w:rPr>
                <w:i/>
                <w:szCs w:val="24"/>
              </w:rPr>
              <w:t xml:space="preserve">de </w:t>
            </w:r>
            <w:proofErr w:type="spellStart"/>
            <w:r w:rsidRPr="008F7CAC">
              <w:rPr>
                <w:i/>
                <w:szCs w:val="24"/>
              </w:rPr>
              <w:t>minimis</w:t>
            </w:r>
            <w:proofErr w:type="spellEnd"/>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002C0A80">
        <w:trPr>
          <w:trHeight w:val="809"/>
        </w:trPr>
        <w:tc>
          <w:tcPr>
            <w:tcW w:w="15596" w:type="dxa"/>
            <w:gridSpan w:val="10"/>
            <w:shd w:val="clear" w:color="auto" w:fill="auto"/>
          </w:tcPr>
          <w:p w14:paraId="2B866F3A" w14:textId="77777777" w:rsidR="00494670" w:rsidRPr="008F7CAC" w:rsidRDefault="00494670" w:rsidP="00221C39">
            <w:pPr>
              <w:pStyle w:val="Sraopastraipa"/>
              <w:numPr>
                <w:ilvl w:val="0"/>
                <w:numId w:val="2"/>
              </w:numPr>
              <w:tabs>
                <w:tab w:val="left" w:pos="596"/>
              </w:tabs>
              <w:jc w:val="both"/>
              <w:rPr>
                <w:b/>
                <w:iCs/>
                <w:szCs w:val="24"/>
              </w:rPr>
            </w:pPr>
            <w:r w:rsidRPr="008F7CAC">
              <w:rPr>
                <w:b/>
                <w:iCs/>
                <w:szCs w:val="24"/>
              </w:rPr>
              <w:lastRenderedPageBreak/>
              <w:t>Projekto įgyvendinimo plano teikimas</w:t>
            </w:r>
          </w:p>
          <w:p w14:paraId="5F65D059" w14:textId="77777777" w:rsidR="00494670" w:rsidRPr="008F7CAC" w:rsidRDefault="00494670" w:rsidP="00494670">
            <w:pPr>
              <w:tabs>
                <w:tab w:val="left" w:pos="596"/>
              </w:tabs>
              <w:jc w:val="both"/>
              <w:rPr>
                <w:iCs/>
                <w:szCs w:val="24"/>
              </w:rPr>
            </w:pPr>
          </w:p>
          <w:p w14:paraId="5FF6BCB9"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PĮP teikiamas nuo kvietimo teikti PĮP paskelbimo Europos Sąjungos investicijų interneto svetainėje esinvesticijos.lt, iki kvietime nurodytos paskutinės dienos.</w:t>
            </w:r>
          </w:p>
          <w:p w14:paraId="469EE473" w14:textId="48415C06" w:rsidR="00494670" w:rsidRPr="008F7CAC" w:rsidRDefault="00494670" w:rsidP="00221C39">
            <w:pPr>
              <w:pStyle w:val="Sraopastraipa"/>
              <w:numPr>
                <w:ilvl w:val="1"/>
                <w:numId w:val="2"/>
              </w:numPr>
              <w:tabs>
                <w:tab w:val="left" w:pos="596"/>
              </w:tabs>
              <w:ind w:left="0" w:firstLine="0"/>
              <w:jc w:val="both"/>
              <w:rPr>
                <w:iCs/>
                <w:color w:val="C45911" w:themeColor="accent2" w:themeShade="BF"/>
                <w:szCs w:val="24"/>
              </w:rPr>
            </w:pPr>
            <w:r w:rsidRPr="008F7CAC">
              <w:rPr>
                <w:iCs/>
                <w:szCs w:val="24"/>
              </w:rPr>
              <w:t xml:space="preserve">Vienas pareiškėjas </w:t>
            </w:r>
            <w:r w:rsidR="00897ADC" w:rsidRPr="008F7CAC">
              <w:rPr>
                <w:iCs/>
                <w:szCs w:val="24"/>
              </w:rPr>
              <w:t xml:space="preserve">viename kvietime </w:t>
            </w:r>
            <w:r w:rsidRPr="008F7CAC">
              <w:rPr>
                <w:iCs/>
                <w:szCs w:val="24"/>
              </w:rPr>
              <w:t xml:space="preserve">gali pateikti </w:t>
            </w:r>
            <w:r w:rsidRPr="003D41D4">
              <w:rPr>
                <w:b/>
                <w:iCs/>
                <w:szCs w:val="24"/>
              </w:rPr>
              <w:t>tik vieną PĮP</w:t>
            </w:r>
            <w:r w:rsidRPr="008F7CAC">
              <w:rPr>
                <w:iCs/>
                <w:szCs w:val="24"/>
              </w:rPr>
              <w:t>.</w:t>
            </w:r>
            <w:r w:rsidR="00897ADC" w:rsidRPr="008F7CAC">
              <w:rPr>
                <w:iCs/>
                <w:szCs w:val="24"/>
              </w:rPr>
              <w:t xml:space="preserve"> Tame pačiame kvietime pareiškėjas negali būti partneriu kitame projekte.</w:t>
            </w:r>
          </w:p>
          <w:p w14:paraId="58AEF322" w14:textId="77777777" w:rsidR="00494670" w:rsidRPr="00B13214" w:rsidRDefault="00494670" w:rsidP="00221C39">
            <w:pPr>
              <w:pStyle w:val="Sraopastraipa"/>
              <w:numPr>
                <w:ilvl w:val="1"/>
                <w:numId w:val="2"/>
              </w:numPr>
              <w:tabs>
                <w:tab w:val="left" w:pos="596"/>
              </w:tabs>
              <w:ind w:left="0" w:firstLine="22"/>
              <w:jc w:val="both"/>
              <w:rPr>
                <w:b/>
                <w:bCs/>
                <w:iCs/>
                <w:szCs w:val="24"/>
              </w:rPr>
            </w:pPr>
            <w:r w:rsidRPr="00B13214">
              <w:rPr>
                <w:b/>
                <w:bCs/>
                <w:iCs/>
                <w:szCs w:val="24"/>
              </w:rPr>
              <w:t xml:space="preserve">Kartu su PĮP pareiškėjas </w:t>
            </w:r>
            <w:r w:rsidRPr="00B13214">
              <w:rPr>
                <w:b/>
                <w:bCs/>
                <w:szCs w:val="24"/>
              </w:rPr>
              <w:t xml:space="preserve">administruojančiajai institucijai </w:t>
            </w:r>
            <w:r w:rsidRPr="00B13214">
              <w:rPr>
                <w:b/>
                <w:bCs/>
                <w:iCs/>
                <w:szCs w:val="24"/>
              </w:rPr>
              <w:t>turi pateikti šiuos priedus ir/ar dokumentus:</w:t>
            </w:r>
          </w:p>
          <w:p w14:paraId="4AB233A5" w14:textId="77777777" w:rsidR="00494670" w:rsidRPr="008F7CAC" w:rsidRDefault="00494670" w:rsidP="00221C39">
            <w:pPr>
              <w:pStyle w:val="Sraopastraipa"/>
              <w:numPr>
                <w:ilvl w:val="2"/>
                <w:numId w:val="2"/>
              </w:numPr>
              <w:tabs>
                <w:tab w:val="left" w:pos="596"/>
              </w:tabs>
              <w:ind w:left="22" w:firstLine="0"/>
              <w:jc w:val="both"/>
              <w:rPr>
                <w:iCs/>
                <w:szCs w:val="24"/>
              </w:rPr>
            </w:pPr>
            <w:r w:rsidRPr="008F7CAC">
              <w:rPr>
                <w:iCs/>
                <w:szCs w:val="24"/>
              </w:rPr>
              <w:lastRenderedPageBreak/>
              <w:t xml:space="preserve">įgaliojimą pasirašyti projekto įgyvendinimo planą, jei jį pasirašo ne pareiškėjo įstaigos vadovas; </w:t>
            </w:r>
          </w:p>
          <w:p w14:paraId="61515C76" w14:textId="5E670746" w:rsidR="00DA1202" w:rsidRPr="008F7CAC" w:rsidRDefault="00DA1202" w:rsidP="00221C39">
            <w:pPr>
              <w:pStyle w:val="Sraopastraipa"/>
              <w:numPr>
                <w:ilvl w:val="2"/>
                <w:numId w:val="2"/>
              </w:numPr>
              <w:tabs>
                <w:tab w:val="left" w:pos="596"/>
              </w:tabs>
              <w:ind w:left="22" w:firstLine="0"/>
              <w:jc w:val="both"/>
              <w:rPr>
                <w:iCs/>
                <w:szCs w:val="24"/>
              </w:rPr>
            </w:pPr>
            <w:r w:rsidRPr="008F7CAC">
              <w:rPr>
                <w:szCs w:val="24"/>
              </w:rPr>
              <w:t xml:space="preserve"> </w:t>
            </w:r>
            <w:r w:rsidRPr="008F7CAC">
              <w:rPr>
                <w:iCs/>
                <w:szCs w:val="24"/>
              </w:rPr>
              <w:t>juridinio asmens steigimo dokumentus, įrodančius, kad socialinis verslas atitinka Socialinio verslo paramos</w:t>
            </w:r>
            <w:r w:rsidR="00E717E0">
              <w:rPr>
                <w:iCs/>
                <w:szCs w:val="24"/>
              </w:rPr>
              <w:t xml:space="preserve">, įgyvendinant </w:t>
            </w:r>
            <w:r w:rsidR="00E717E0" w:rsidRPr="00E717E0">
              <w:rPr>
                <w:iCs/>
                <w:szCs w:val="24"/>
              </w:rPr>
              <w:t>2021–2027 metų Europos Sąjungos fondų investicijų programą, taisykl</w:t>
            </w:r>
            <w:r w:rsidR="00E717E0">
              <w:rPr>
                <w:iCs/>
                <w:szCs w:val="24"/>
              </w:rPr>
              <w:t>ių</w:t>
            </w:r>
            <w:r w:rsidR="00E717E0">
              <w:rPr>
                <w:rStyle w:val="Puslapioinaosnuoroda"/>
                <w:iCs/>
                <w:szCs w:val="24"/>
              </w:rPr>
              <w:footnoteReference w:id="4"/>
            </w:r>
            <w:r w:rsidR="00E717E0">
              <w:rPr>
                <w:iCs/>
                <w:szCs w:val="24"/>
              </w:rPr>
              <w:t xml:space="preserve"> (toliau – Socialinio verslo paramos taisyklės)</w:t>
            </w:r>
            <w:r w:rsidRPr="008F7CAC">
              <w:rPr>
                <w:iCs/>
                <w:szCs w:val="24"/>
              </w:rPr>
              <w:t xml:space="preserve"> 11 punkte nurodytus reikalavimus;</w:t>
            </w:r>
          </w:p>
          <w:p w14:paraId="59C44A57" w14:textId="77777777" w:rsidR="00DA1202" w:rsidRPr="008F7CAC" w:rsidRDefault="00DA1202" w:rsidP="00DA1202">
            <w:pPr>
              <w:tabs>
                <w:tab w:val="left" w:pos="357"/>
                <w:tab w:val="left" w:pos="527"/>
              </w:tabs>
              <w:ind w:left="601" w:hanging="539"/>
              <w:jc w:val="both"/>
              <w:rPr>
                <w:iCs/>
                <w:szCs w:val="24"/>
              </w:rPr>
            </w:pPr>
            <w:r w:rsidRPr="008F7CAC">
              <w:rPr>
                <w:szCs w:val="24"/>
              </w:rPr>
              <w:t xml:space="preserve"> </w:t>
            </w:r>
            <w:r w:rsidRPr="008F7CAC">
              <w:rPr>
                <w:iCs/>
                <w:szCs w:val="24"/>
              </w:rPr>
              <w:t>užpildytą ir pasirašytą socialinio verslo atitikties deklaraciją (Socialinio verslo paramos taisyklių 1 priedas);</w:t>
            </w:r>
          </w:p>
          <w:p w14:paraId="5AFA0349" w14:textId="064642A6"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esinvesticijos.lt (toliau – esinvesticijos.lt));</w:t>
            </w:r>
          </w:p>
          <w:p w14:paraId="16FF9264" w14:textId="0ADD429A"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6877A29E" w14:textId="5B55A649"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užpildytą socialinio poveikio rodiklių matavimo lentelę (Socialinio verslo paramos taisyklių 3 priedas);</w:t>
            </w:r>
          </w:p>
          <w:p w14:paraId="4914D5BD" w14:textId="6291B224"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socialinio verslo planą (Socialinio verslo paramos taisyklių 4 priedas);</w:t>
            </w:r>
          </w:p>
          <w:p w14:paraId="6B31D5C1" w14:textId="1615AEC9" w:rsidR="00DA1202" w:rsidRPr="008F7CAC" w:rsidRDefault="003D793A"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įstaigos </w:t>
            </w:r>
            <w:r w:rsidR="00DA1202" w:rsidRPr="008F7CAC">
              <w:rPr>
                <w:iCs/>
                <w:szCs w:val="24"/>
              </w:rPr>
              <w:t>vidaus dokumentus, kurie pagrįstų Socialinio verslo paramos taisyklių 1</w:t>
            </w:r>
            <w:r w:rsidR="00E717E0">
              <w:rPr>
                <w:iCs/>
                <w:szCs w:val="24"/>
              </w:rPr>
              <w:t>1</w:t>
            </w:r>
            <w:r w:rsidR="00DA1202" w:rsidRPr="008F7CAC">
              <w:rPr>
                <w:iCs/>
                <w:szCs w:val="24"/>
              </w:rPr>
              <w:t>.3 bei 1</w:t>
            </w:r>
            <w:r w:rsidR="00E717E0">
              <w:rPr>
                <w:iCs/>
                <w:szCs w:val="24"/>
              </w:rPr>
              <w:t>1</w:t>
            </w:r>
            <w:r w:rsidR="00DA1202" w:rsidRPr="008F7CAC">
              <w:rPr>
                <w:iCs/>
                <w:szCs w:val="24"/>
              </w:rPr>
              <w:t>.4 papunkčiuose taikomų kriterijų atitiktį;</w:t>
            </w:r>
          </w:p>
          <w:p w14:paraId="0C7DBCB0" w14:textId="3A68F3C7"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projekto biudžeto pagrįstumą (ne mažiau nei du lygiaverčiai komerciniai pasiūlymai, nuorodos į rinkos kainas ir kita);</w:t>
            </w:r>
          </w:p>
          <w:p w14:paraId="1F4DAA70" w14:textId="4666DE48"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0648D8FB" w14:textId="2A3D6D91" w:rsidR="003D793A" w:rsidRPr="008F7CAC" w:rsidRDefault="003D793A" w:rsidP="00221C39">
            <w:pPr>
              <w:pStyle w:val="Sraopastraipa"/>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6751C65C" w14:textId="1D7BC2B3" w:rsidR="00C0490B" w:rsidRPr="008F7CAC" w:rsidRDefault="00C0490B" w:rsidP="00221C39">
            <w:pPr>
              <w:pStyle w:val="Sraopastraipa"/>
              <w:numPr>
                <w:ilvl w:val="2"/>
                <w:numId w:val="2"/>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0481361" w14:textId="339C17C6" w:rsidR="00DA1202" w:rsidRPr="008F7CAC" w:rsidRDefault="00DA1202" w:rsidP="00221C39">
            <w:pPr>
              <w:pStyle w:val="Sraopastraipa"/>
              <w:numPr>
                <w:ilvl w:val="2"/>
                <w:numId w:val="2"/>
              </w:numPr>
              <w:tabs>
                <w:tab w:val="left" w:pos="596"/>
                <w:tab w:val="left" w:pos="872"/>
              </w:tabs>
              <w:ind w:left="22" w:firstLine="0"/>
              <w:jc w:val="both"/>
              <w:rPr>
                <w:iCs/>
                <w:szCs w:val="24"/>
              </w:rPr>
            </w:pPr>
            <w:r w:rsidRPr="008F7CAC">
              <w:rPr>
                <w:iCs/>
                <w:szCs w:val="24"/>
              </w:rPr>
              <w:lastRenderedPageBreak/>
              <w:t>jei PĮP teikiamas dėl Aprašo 2.1.1.3 papunktyje numatytos veiklos (paprastasis remontas) vykdymo:</w:t>
            </w:r>
          </w:p>
          <w:p w14:paraId="581C3851" w14:textId="36B1E16F"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4EA09A4C" w14:textId="0651D1EA"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B171854" w14:textId="600CFBFF" w:rsidR="00DA1202" w:rsidRPr="008F7CAC" w:rsidRDefault="00DA1202" w:rsidP="00221C39">
            <w:pPr>
              <w:pStyle w:val="Sraopastraipa"/>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74C95A73" w14:textId="499411C1" w:rsidR="00DA1202" w:rsidRPr="008F7CAC" w:rsidRDefault="00DA1202" w:rsidP="00221C39">
            <w:pPr>
              <w:pStyle w:val="Sraopastraipa"/>
              <w:numPr>
                <w:ilvl w:val="2"/>
                <w:numId w:val="2"/>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14:paraId="2E278201" w14:textId="2460103A" w:rsidR="00C0490B" w:rsidRPr="008F7CAC" w:rsidRDefault="00C0490B" w:rsidP="00221C39">
            <w:pPr>
              <w:pStyle w:val="Sraopastraipa"/>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41568BD" w14:textId="1BC140AF"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73F332D" w14:textId="4E73AD33"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709C7D5" w14:textId="77777777" w:rsidR="00C0490B" w:rsidRPr="008F7CAC" w:rsidRDefault="00DA1202" w:rsidP="00221C39">
            <w:pPr>
              <w:pStyle w:val="Sraopastraipa"/>
              <w:numPr>
                <w:ilvl w:val="2"/>
                <w:numId w:val="2"/>
              </w:numPr>
              <w:tabs>
                <w:tab w:val="left" w:pos="596"/>
                <w:tab w:val="left" w:pos="872"/>
              </w:tabs>
              <w:ind w:left="22" w:firstLine="0"/>
              <w:rPr>
                <w:iCs/>
                <w:szCs w:val="24"/>
              </w:rPr>
            </w:pPr>
            <w:r w:rsidRPr="008F7CAC">
              <w:rPr>
                <w:szCs w:val="24"/>
              </w:rPr>
              <w:t xml:space="preserve"> </w:t>
            </w:r>
            <w:r w:rsidR="00C0490B" w:rsidRPr="008F7CAC">
              <w:rPr>
                <w:iCs/>
                <w:szCs w:val="24"/>
              </w:rPr>
              <w:t>jei PĮP teikiamas dėl Aprašo 2.1.1.4 papunktyje numatytos veiklos (statyba) vykdymo:</w:t>
            </w:r>
          </w:p>
          <w:p w14:paraId="3D440414" w14:textId="77B97AA5" w:rsidR="00C0490B"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A0DFAA9" w14:textId="4F3CE422" w:rsidR="00DA1202" w:rsidRPr="008F7CAC" w:rsidRDefault="00ED02AD" w:rsidP="00221C39">
            <w:pPr>
              <w:pStyle w:val="Sraopastraipa"/>
              <w:numPr>
                <w:ilvl w:val="2"/>
                <w:numId w:val="2"/>
              </w:numPr>
              <w:tabs>
                <w:tab w:val="left" w:pos="596"/>
                <w:tab w:val="left" w:pos="872"/>
              </w:tabs>
              <w:ind w:left="22" w:firstLine="0"/>
              <w:jc w:val="both"/>
              <w:rPr>
                <w:iCs/>
                <w:szCs w:val="24"/>
              </w:rPr>
            </w:pPr>
            <w:r w:rsidRPr="008F7CAC">
              <w:rPr>
                <w:iCs/>
                <w:szCs w:val="24"/>
              </w:rPr>
              <w:t>jei projektas įgyvendinamas kartu su partneriu (-</w:t>
            </w:r>
            <w:proofErr w:type="spellStart"/>
            <w:r w:rsidRPr="008F7CAC">
              <w:rPr>
                <w:iCs/>
                <w:szCs w:val="24"/>
              </w:rPr>
              <w:t>iais</w:t>
            </w:r>
            <w:proofErr w:type="spellEnd"/>
            <w:r w:rsidRPr="008F7CAC">
              <w:rPr>
                <w:iCs/>
                <w:szCs w:val="24"/>
              </w:rPr>
              <w:t>):</w:t>
            </w:r>
          </w:p>
          <w:p w14:paraId="651D6FA3" w14:textId="35B0EF34"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sidR="00125405">
              <w:rPr>
                <w:iCs/>
                <w:szCs w:val="24"/>
              </w:rPr>
              <w:t>PAFT</w:t>
            </w:r>
            <w:r w:rsidRPr="008F7CAC">
              <w:rPr>
                <w:iCs/>
                <w:szCs w:val="24"/>
              </w:rPr>
              <w:t xml:space="preserve"> 1 priedo 1 priedą;</w:t>
            </w:r>
          </w:p>
          <w:p w14:paraId="7AE0196E" w14:textId="0F76AA66"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sidR="00125405">
              <w:rPr>
                <w:bCs/>
                <w:iCs/>
                <w:szCs w:val="24"/>
              </w:rPr>
              <w:t>PAFT</w:t>
            </w:r>
            <w:r w:rsidRPr="008F7CAC">
              <w:rPr>
                <w:bCs/>
                <w:iCs/>
                <w:szCs w:val="24"/>
              </w:rPr>
              <w:t xml:space="preserve"> taisyklių 1 priedo 2 priedą;</w:t>
            </w:r>
          </w:p>
          <w:p w14:paraId="15AE87EF" w14:textId="1293F04E"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 xml:space="preserve">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w:t>
            </w:r>
            <w:r w:rsidRPr="008F7CAC">
              <w:rPr>
                <w:bCs/>
                <w:iCs/>
                <w:szCs w:val="24"/>
              </w:rPr>
              <w:lastRenderedPageBreak/>
              <w:t>laikantis finansinės apskaitos principų, projekto rezultatai ir kita), šalių atsakomybė, taip pat įsipareigojimai laikytis pagrindinių geros partnerystės praktikos taisyklių;</w:t>
            </w:r>
          </w:p>
          <w:p w14:paraId="162BAC1B" w14:textId="6E44725F" w:rsidR="00DA1202" w:rsidRPr="00FE7DB9" w:rsidRDefault="00ED02AD" w:rsidP="00221C39">
            <w:pPr>
              <w:pStyle w:val="Sraopastraipa"/>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 xml:space="preserve">de </w:t>
            </w:r>
            <w:proofErr w:type="spellStart"/>
            <w:r w:rsidRPr="008F7CAC">
              <w:rPr>
                <w:bCs/>
                <w:i/>
                <w:iCs/>
                <w:szCs w:val="24"/>
              </w:rPr>
              <w:t>minimis</w:t>
            </w:r>
            <w:proofErr w:type="spellEnd"/>
            <w:r w:rsidRPr="008F7CAC">
              <w:rPr>
                <w:bCs/>
                <w:iCs/>
                <w:szCs w:val="24"/>
              </w:rPr>
              <w:t xml:space="preserve">), kurioje nurodoma tik su teikiamu projektu susijusi suteikta arba planuojama gauti pagalba, pagal </w:t>
            </w:r>
            <w:r w:rsidR="007218EB">
              <w:rPr>
                <w:bCs/>
                <w:iCs/>
                <w:szCs w:val="24"/>
              </w:rPr>
              <w:t>PAFT</w:t>
            </w:r>
            <w:r w:rsidRPr="008F7CAC">
              <w:rPr>
                <w:bCs/>
                <w:iCs/>
                <w:szCs w:val="24"/>
              </w:rPr>
              <w:t xml:space="preserve"> 1 priedo 4 priedą</w:t>
            </w:r>
            <w:r w:rsidR="00FE7DB9">
              <w:rPr>
                <w:bCs/>
                <w:iCs/>
                <w:szCs w:val="24"/>
              </w:rPr>
              <w:t>.</w:t>
            </w:r>
          </w:p>
          <w:p w14:paraId="29A0036F" w14:textId="77777777" w:rsidR="00FE7DB9" w:rsidRPr="008F7CAC" w:rsidRDefault="00FE7DB9" w:rsidP="00FE7DB9">
            <w:pPr>
              <w:pStyle w:val="Sraopastraipa"/>
              <w:tabs>
                <w:tab w:val="left" w:pos="596"/>
                <w:tab w:val="left" w:pos="782"/>
              </w:tabs>
              <w:ind w:left="22"/>
              <w:jc w:val="both"/>
              <w:rPr>
                <w:iCs/>
                <w:szCs w:val="24"/>
              </w:rPr>
            </w:pPr>
          </w:p>
          <w:p w14:paraId="1375A84C" w14:textId="48C4FD3E" w:rsidR="007D3DFA" w:rsidRPr="004D4432" w:rsidRDefault="00494670" w:rsidP="007D3DFA">
            <w:pPr>
              <w:pStyle w:val="Sraopastraipa"/>
              <w:numPr>
                <w:ilvl w:val="2"/>
                <w:numId w:val="2"/>
              </w:numPr>
              <w:tabs>
                <w:tab w:val="left" w:pos="873"/>
              </w:tabs>
              <w:ind w:left="22" w:firstLine="0"/>
              <w:jc w:val="both"/>
              <w:rPr>
                <w:b/>
                <w:bCs/>
                <w:iCs/>
                <w:szCs w:val="24"/>
              </w:rPr>
            </w:pPr>
            <w:r w:rsidRPr="004D4432">
              <w:rPr>
                <w:b/>
                <w:bCs/>
                <w:szCs w:val="24"/>
              </w:rPr>
              <w:t>Atitikimą prioritetiniams kriterijams įrodan</w:t>
            </w:r>
            <w:r w:rsidR="00B775BC" w:rsidRPr="004D4432">
              <w:rPr>
                <w:b/>
                <w:bCs/>
                <w:szCs w:val="24"/>
              </w:rPr>
              <w:t>čius</w:t>
            </w:r>
            <w:r w:rsidRPr="004D4432">
              <w:rPr>
                <w:b/>
                <w:bCs/>
                <w:szCs w:val="24"/>
              </w:rPr>
              <w:t xml:space="preserve"> dokument</w:t>
            </w:r>
            <w:r w:rsidR="00B775BC" w:rsidRPr="004D4432">
              <w:rPr>
                <w:b/>
                <w:bCs/>
                <w:szCs w:val="24"/>
              </w:rPr>
              <w:t>us</w:t>
            </w:r>
            <w:r w:rsidRPr="004D4432">
              <w:rPr>
                <w:b/>
                <w:bCs/>
                <w:szCs w:val="24"/>
              </w:rPr>
              <w:t>:</w:t>
            </w:r>
          </w:p>
          <w:p w14:paraId="79F0F654" w14:textId="492E6D41" w:rsidR="009576A6" w:rsidRPr="004D4432" w:rsidRDefault="002B48ED" w:rsidP="002B48ED">
            <w:pPr>
              <w:rPr>
                <w:iCs/>
                <w:szCs w:val="24"/>
              </w:rPr>
            </w:pPr>
            <w:r w:rsidRPr="004D4432">
              <w:rPr>
                <w:szCs w:val="24"/>
              </w:rPr>
              <w:t xml:space="preserve">3.4.17.1. </w:t>
            </w:r>
            <w:r w:rsidR="001A11C6" w:rsidRPr="004D4432">
              <w:rPr>
                <w:szCs w:val="24"/>
              </w:rPr>
              <w:t xml:space="preserve">Atitiktis 1 prioritetiniam kriterijui </w:t>
            </w:r>
            <w:r w:rsidR="00E972E6" w:rsidRPr="004D4432">
              <w:rPr>
                <w:szCs w:val="24"/>
              </w:rPr>
              <w:t xml:space="preserve">vertinama pagal </w:t>
            </w:r>
            <w:r w:rsidR="00F97D8F" w:rsidRPr="004D4432">
              <w:rPr>
                <w:szCs w:val="24"/>
              </w:rPr>
              <w:t xml:space="preserve">PĮP pateiktą </w:t>
            </w:r>
            <w:r w:rsidRPr="004D4432">
              <w:rPr>
                <w:szCs w:val="24"/>
              </w:rPr>
              <w:t xml:space="preserve">informaciją ir šiai informacijai pagrįsti teikiamus dokumentus patvirtinančius planuojamas/-ą vykdyti  </w:t>
            </w:r>
            <w:r w:rsidRPr="004D4432">
              <w:rPr>
                <w:iCs/>
                <w:szCs w:val="24"/>
              </w:rPr>
              <w:t>veiklą/-</w:t>
            </w:r>
            <w:proofErr w:type="spellStart"/>
            <w:r w:rsidRPr="004D4432">
              <w:rPr>
                <w:iCs/>
                <w:szCs w:val="24"/>
              </w:rPr>
              <w:t>as</w:t>
            </w:r>
            <w:proofErr w:type="spellEnd"/>
            <w:r w:rsidRPr="004D4432">
              <w:rPr>
                <w:iCs/>
                <w:szCs w:val="24"/>
              </w:rPr>
              <w:t xml:space="preserve">,  </w:t>
            </w:r>
            <w:r w:rsidRPr="004D4432">
              <w:rPr>
                <w:rFonts w:eastAsiaTheme="minorHAnsi"/>
                <w:iCs/>
                <w:szCs w:val="24"/>
              </w:rPr>
              <w:t xml:space="preserve">susijusias su ekologiniu, aplinkosauginiu švietimu ir (arba) sveika gyvensena ir fiziniu aktyvumu </w:t>
            </w:r>
            <w:r w:rsidRPr="004D4432">
              <w:rPr>
                <w:iCs/>
                <w:szCs w:val="24"/>
              </w:rPr>
              <w:t>(veiklų programos, aprašymai, komerciniai pasiūlymai su aprašymu ir pan.).</w:t>
            </w:r>
          </w:p>
          <w:p w14:paraId="558ED2F1" w14:textId="35A59D5B" w:rsidR="00494670" w:rsidRPr="004D4432" w:rsidRDefault="002B48ED" w:rsidP="002B48ED">
            <w:pPr>
              <w:rPr>
                <w:iCs/>
                <w:szCs w:val="24"/>
              </w:rPr>
            </w:pPr>
            <w:r w:rsidRPr="004D4432">
              <w:t>3.4.17.2.</w:t>
            </w:r>
            <w:r w:rsidR="004D4432" w:rsidRPr="004D4432">
              <w:t xml:space="preserve"> </w:t>
            </w:r>
            <w:r w:rsidRPr="004D4432">
              <w:t>Atitiktis 2 prioritetiniam kriterijui vertinama pagal iki PĮP pateikimo administruojančiajai institucijai dienos su partneriu (-</w:t>
            </w:r>
            <w:proofErr w:type="spellStart"/>
            <w:r w:rsidRPr="004D4432">
              <w:t>iais</w:t>
            </w:r>
            <w:proofErr w:type="spellEnd"/>
            <w:r w:rsidRPr="004D4432">
              <w:t>) sudarytas ir kartu su PĮP pateiktas jungtinės veiklos sutartis, kurioje /-</w:t>
            </w:r>
            <w:proofErr w:type="spellStart"/>
            <w:r w:rsidRPr="004D4432">
              <w:t>iose</w:t>
            </w:r>
            <w:proofErr w:type="spellEnd"/>
            <w:r w:rsidRPr="004D4432">
              <w:t xml:space="preserve"> būtų nustatytos tarpusavio teisės ir pareigos įgyvendinant projektą</w:t>
            </w:r>
            <w:r w:rsidR="003F1A78" w:rsidRPr="004D4432">
              <w:rPr>
                <w:iCs/>
                <w:szCs w:val="24"/>
              </w:rPr>
              <w:t xml:space="preserve">. </w:t>
            </w:r>
          </w:p>
          <w:p w14:paraId="237CE82C" w14:textId="67A1F13F" w:rsidR="00945079" w:rsidRPr="004D4432" w:rsidRDefault="002B48ED" w:rsidP="002B48ED">
            <w:pPr>
              <w:rPr>
                <w:iCs/>
                <w:szCs w:val="24"/>
                <w:lang w:val="en-US"/>
              </w:rPr>
            </w:pPr>
            <w:r w:rsidRPr="004D4432">
              <w:rPr>
                <w:szCs w:val="24"/>
              </w:rPr>
              <w:t>3.4.17.3.</w:t>
            </w:r>
            <w:r w:rsidR="004D4432" w:rsidRPr="004D4432">
              <w:rPr>
                <w:szCs w:val="24"/>
              </w:rPr>
              <w:t xml:space="preserve"> </w:t>
            </w:r>
            <w:r w:rsidR="007B0C3D" w:rsidRPr="004D4432">
              <w:rPr>
                <w:szCs w:val="24"/>
              </w:rPr>
              <w:t xml:space="preserve">Atitiktis </w:t>
            </w:r>
            <w:r w:rsidR="007B0C3D" w:rsidRPr="004D4432">
              <w:rPr>
                <w:szCs w:val="24"/>
                <w:lang w:val="en-US"/>
              </w:rPr>
              <w:t>3</w:t>
            </w:r>
            <w:r w:rsidRPr="004D4432">
              <w:t xml:space="preserve"> prioritetiniam kriterijui vertinama pagal PĮP pateiktą informaciją, atsižvelgiant į privalomo rodiklio „BIVP projektų veiklų dalyviai (įskaitant visas tikslines grupes)“ bendrą privalomą reikšmę ir reikšmės pagrindimo informaciją</w:t>
            </w:r>
            <w:r w:rsidR="00945079" w:rsidRPr="004D4432">
              <w:rPr>
                <w:szCs w:val="24"/>
                <w:lang w:eastAsia="lt-LT"/>
              </w:rPr>
              <w:t xml:space="preserve">. </w:t>
            </w:r>
          </w:p>
          <w:p w14:paraId="1157F3CE" w14:textId="7072F25B" w:rsidR="0078187A" w:rsidRPr="004D4432" w:rsidRDefault="004D4432" w:rsidP="004D4432">
            <w:pPr>
              <w:rPr>
                <w:szCs w:val="24"/>
                <w:lang w:val="en-US"/>
              </w:rPr>
            </w:pPr>
            <w:r w:rsidRPr="004D4432">
              <w:rPr>
                <w:szCs w:val="24"/>
              </w:rPr>
              <w:t xml:space="preserve">3.4.17.4. </w:t>
            </w:r>
            <w:r w:rsidR="004D2BD7" w:rsidRPr="004D4432">
              <w:rPr>
                <w:szCs w:val="24"/>
              </w:rPr>
              <w:t xml:space="preserve">Atitiktis </w:t>
            </w:r>
            <w:r w:rsidR="00D2189C" w:rsidRPr="004D4432">
              <w:rPr>
                <w:szCs w:val="24"/>
                <w:lang w:val="en-US"/>
              </w:rPr>
              <w:t>4</w:t>
            </w:r>
            <w:r w:rsidRPr="004D4432">
              <w:t xml:space="preserve"> prioritetiniam kriterijui vertinama pagal PĮP pateiktą informaciją, atsižvelgiantį rodiklio „BIVP projektų veiklų dalyviai (įskaitant visas tikslines grupes)“ bendrą reikšmę ir reikšmės pagrindimo informaciją. Kai išskiriama konkreti dalyvių grupė, tai grindžiant dalyvių skaičių reikia įvertinti konkrečiai tos grupės dalyvius. </w:t>
            </w:r>
          </w:p>
          <w:p w14:paraId="52C34AF3" w14:textId="6D2D0277" w:rsidR="00AF68D8" w:rsidRPr="004D4432" w:rsidRDefault="004D4432" w:rsidP="004D4432">
            <w:pPr>
              <w:tabs>
                <w:tab w:val="left" w:pos="596"/>
                <w:tab w:val="left" w:pos="1024"/>
              </w:tabs>
              <w:jc w:val="both"/>
              <w:rPr>
                <w:iCs/>
                <w:szCs w:val="24"/>
                <w:lang w:val="en-US"/>
              </w:rPr>
            </w:pPr>
            <w:r w:rsidRPr="004D4432">
              <w:rPr>
                <w:iCs/>
                <w:szCs w:val="24"/>
              </w:rPr>
              <w:t xml:space="preserve">3.4.17.5 </w:t>
            </w:r>
            <w:r w:rsidR="00AF68D8" w:rsidRPr="004D4432">
              <w:rPr>
                <w:iCs/>
                <w:szCs w:val="24"/>
              </w:rPr>
              <w:t>Atitiktis 5 prioritetiniam kriterijui vertinama pagal pateikt</w:t>
            </w:r>
            <w:r w:rsidR="00B314C6" w:rsidRPr="004D4432">
              <w:rPr>
                <w:iCs/>
                <w:szCs w:val="24"/>
              </w:rPr>
              <w:t xml:space="preserve">ą </w:t>
            </w:r>
            <w:r w:rsidRPr="004D4432">
              <w:rPr>
                <w:iCs/>
                <w:szCs w:val="24"/>
              </w:rPr>
              <w:t xml:space="preserve">pasirašytą jungtinės veiklos sutartį ir kitus patvirtinančius dokumentus apie planuojamas/-ą vykdyti veiklą/-ą su išsamiais aprašymais ir k.t.  </w:t>
            </w:r>
            <w:r w:rsidR="00B314C6" w:rsidRPr="004D4432">
              <w:rPr>
                <w:iCs/>
                <w:szCs w:val="24"/>
              </w:rPr>
              <w:t>informaciją</w:t>
            </w:r>
            <w:r w:rsidRPr="004D4432">
              <w:rPr>
                <w:iCs/>
                <w:szCs w:val="24"/>
              </w:rPr>
              <w:t>.</w:t>
            </w:r>
            <w:r w:rsidR="00B314C6" w:rsidRPr="004D4432">
              <w:rPr>
                <w:iCs/>
                <w:szCs w:val="24"/>
              </w:rPr>
              <w:t xml:space="preserve"> </w:t>
            </w:r>
          </w:p>
          <w:p w14:paraId="5F3BC684" w14:textId="0107DA5E" w:rsidR="00A55F89" w:rsidRDefault="00A55F89" w:rsidP="00A55F89">
            <w:pPr>
              <w:pStyle w:val="Sraopastraipa"/>
              <w:tabs>
                <w:tab w:val="left" w:pos="596"/>
                <w:tab w:val="left" w:pos="1024"/>
              </w:tabs>
              <w:ind w:left="1728"/>
              <w:jc w:val="both"/>
              <w:rPr>
                <w:iCs/>
                <w:szCs w:val="24"/>
                <w:lang w:val="en-US"/>
              </w:rPr>
            </w:pPr>
          </w:p>
          <w:p w14:paraId="25510B23" w14:textId="65EA8FC5" w:rsidR="00B314C6" w:rsidRDefault="00B314C6" w:rsidP="00B314C6">
            <w:pPr>
              <w:tabs>
                <w:tab w:val="left" w:pos="596"/>
                <w:tab w:val="left" w:pos="1024"/>
              </w:tabs>
              <w:jc w:val="both"/>
              <w:rPr>
                <w:iCs/>
                <w:szCs w:val="24"/>
                <w:lang w:val="en-US"/>
              </w:rPr>
            </w:pPr>
            <w:proofErr w:type="gramStart"/>
            <w:r>
              <w:rPr>
                <w:iCs/>
                <w:szCs w:val="24"/>
                <w:lang w:val="en-US"/>
              </w:rPr>
              <w:t xml:space="preserve">3.5  </w:t>
            </w:r>
            <w:proofErr w:type="spellStart"/>
            <w:r w:rsidR="001A2660">
              <w:rPr>
                <w:b/>
                <w:iCs/>
                <w:szCs w:val="24"/>
                <w:lang w:val="en-US"/>
              </w:rPr>
              <w:t>P</w:t>
            </w:r>
            <w:r w:rsidRPr="00B314C6">
              <w:rPr>
                <w:b/>
                <w:iCs/>
                <w:szCs w:val="24"/>
                <w:lang w:val="en-US"/>
              </w:rPr>
              <w:t>rojekto</w:t>
            </w:r>
            <w:proofErr w:type="spellEnd"/>
            <w:proofErr w:type="gramEnd"/>
            <w:r w:rsidRPr="00B314C6">
              <w:rPr>
                <w:b/>
                <w:iCs/>
                <w:szCs w:val="24"/>
                <w:lang w:val="en-US"/>
              </w:rPr>
              <w:t xml:space="preserve"> </w:t>
            </w:r>
            <w:proofErr w:type="spellStart"/>
            <w:r w:rsidRPr="00B314C6">
              <w:rPr>
                <w:b/>
                <w:iCs/>
                <w:szCs w:val="24"/>
                <w:lang w:val="en-US"/>
              </w:rPr>
              <w:t>parengtumui</w:t>
            </w:r>
            <w:proofErr w:type="spellEnd"/>
            <w:r w:rsidRPr="00B314C6">
              <w:rPr>
                <w:b/>
                <w:iCs/>
                <w:szCs w:val="24"/>
                <w:lang w:val="en-US"/>
              </w:rPr>
              <w:t xml:space="preserve"> </w:t>
            </w:r>
            <w:proofErr w:type="spellStart"/>
            <w:r w:rsidRPr="00B314C6">
              <w:rPr>
                <w:b/>
                <w:iCs/>
                <w:szCs w:val="24"/>
                <w:lang w:val="en-US"/>
              </w:rPr>
              <w:t>taikomi</w:t>
            </w:r>
            <w:proofErr w:type="spellEnd"/>
            <w:r w:rsidRPr="00B314C6">
              <w:rPr>
                <w:b/>
                <w:iCs/>
                <w:szCs w:val="24"/>
                <w:lang w:val="en-US"/>
              </w:rPr>
              <w:t xml:space="preserve"> </w:t>
            </w:r>
            <w:proofErr w:type="spellStart"/>
            <w:r w:rsidRPr="00B314C6">
              <w:rPr>
                <w:b/>
                <w:iCs/>
                <w:szCs w:val="24"/>
                <w:lang w:val="en-US"/>
              </w:rPr>
              <w:t>reikalavimai</w:t>
            </w:r>
            <w:proofErr w:type="spellEnd"/>
            <w:r w:rsidRPr="00B314C6">
              <w:rPr>
                <w:b/>
                <w:iCs/>
                <w:szCs w:val="24"/>
                <w:lang w:val="en-US"/>
              </w:rPr>
              <w:t xml:space="preserve">, </w:t>
            </w:r>
            <w:proofErr w:type="spellStart"/>
            <w:r w:rsidRPr="00B314C6">
              <w:rPr>
                <w:b/>
                <w:iCs/>
                <w:szCs w:val="24"/>
                <w:lang w:val="en-US"/>
              </w:rPr>
              <w:t>kurių</w:t>
            </w:r>
            <w:proofErr w:type="spellEnd"/>
            <w:r w:rsidRPr="00B314C6">
              <w:rPr>
                <w:b/>
                <w:iCs/>
                <w:szCs w:val="24"/>
                <w:lang w:val="en-US"/>
              </w:rPr>
              <w:t xml:space="preserve"> </w:t>
            </w:r>
            <w:proofErr w:type="spellStart"/>
            <w:r w:rsidRPr="00B314C6">
              <w:rPr>
                <w:b/>
                <w:iCs/>
                <w:szCs w:val="24"/>
                <w:lang w:val="en-US"/>
              </w:rPr>
              <w:t>neįvykdžius</w:t>
            </w:r>
            <w:proofErr w:type="spellEnd"/>
            <w:r w:rsidRPr="00B314C6">
              <w:rPr>
                <w:b/>
                <w:iCs/>
                <w:szCs w:val="24"/>
                <w:lang w:val="en-US"/>
              </w:rPr>
              <w:t xml:space="preserve"> ir </w:t>
            </w:r>
            <w:proofErr w:type="spellStart"/>
            <w:r w:rsidRPr="00B314C6">
              <w:rPr>
                <w:b/>
                <w:iCs/>
                <w:szCs w:val="24"/>
                <w:lang w:val="en-US"/>
              </w:rPr>
              <w:t>kartu</w:t>
            </w:r>
            <w:proofErr w:type="spellEnd"/>
            <w:r w:rsidRPr="00B314C6">
              <w:rPr>
                <w:b/>
                <w:iCs/>
                <w:szCs w:val="24"/>
                <w:lang w:val="en-US"/>
              </w:rPr>
              <w:t xml:space="preserve"> </w:t>
            </w:r>
            <w:proofErr w:type="spellStart"/>
            <w:r w:rsidRPr="00B314C6">
              <w:rPr>
                <w:b/>
                <w:iCs/>
                <w:szCs w:val="24"/>
                <w:lang w:val="en-US"/>
              </w:rPr>
              <w:t>su</w:t>
            </w:r>
            <w:proofErr w:type="spellEnd"/>
            <w:r w:rsidRPr="00B314C6">
              <w:rPr>
                <w:b/>
                <w:iCs/>
                <w:szCs w:val="24"/>
                <w:lang w:val="en-US"/>
              </w:rPr>
              <w:t xml:space="preserve"> PĮP </w:t>
            </w:r>
            <w:proofErr w:type="spellStart"/>
            <w:r w:rsidRPr="00B314C6">
              <w:rPr>
                <w:b/>
                <w:iCs/>
                <w:szCs w:val="24"/>
                <w:lang w:val="en-US"/>
              </w:rPr>
              <w:t>nepateikus</w:t>
            </w:r>
            <w:proofErr w:type="spellEnd"/>
            <w:r w:rsidRPr="00B314C6">
              <w:rPr>
                <w:b/>
                <w:iCs/>
                <w:szCs w:val="24"/>
                <w:lang w:val="en-US"/>
              </w:rPr>
              <w:t xml:space="preserve"> </w:t>
            </w:r>
            <w:proofErr w:type="spellStart"/>
            <w:r w:rsidRPr="00B314C6">
              <w:rPr>
                <w:b/>
                <w:iCs/>
                <w:szCs w:val="24"/>
                <w:lang w:val="en-US"/>
              </w:rPr>
              <w:t>pagrindžiančių</w:t>
            </w:r>
            <w:proofErr w:type="spellEnd"/>
            <w:r w:rsidRPr="00B314C6">
              <w:rPr>
                <w:b/>
                <w:iCs/>
                <w:szCs w:val="24"/>
                <w:lang w:val="en-US"/>
              </w:rPr>
              <w:t xml:space="preserve"> </w:t>
            </w:r>
            <w:proofErr w:type="spellStart"/>
            <w:r w:rsidRPr="00B314C6">
              <w:rPr>
                <w:b/>
                <w:iCs/>
                <w:szCs w:val="24"/>
                <w:lang w:val="en-US"/>
              </w:rPr>
              <w:t>dokumentų</w:t>
            </w:r>
            <w:proofErr w:type="spellEnd"/>
            <w:r w:rsidRPr="00B314C6">
              <w:rPr>
                <w:b/>
                <w:iCs/>
                <w:szCs w:val="24"/>
                <w:lang w:val="en-US"/>
              </w:rPr>
              <w:t xml:space="preserve">, PĮP </w:t>
            </w:r>
            <w:proofErr w:type="spellStart"/>
            <w:r w:rsidRPr="00B314C6">
              <w:rPr>
                <w:b/>
                <w:iCs/>
                <w:szCs w:val="24"/>
                <w:lang w:val="en-US"/>
              </w:rPr>
              <w:t>atmetamas</w:t>
            </w:r>
            <w:proofErr w:type="spellEnd"/>
            <w:r w:rsidRPr="00B314C6">
              <w:rPr>
                <w:b/>
                <w:iCs/>
                <w:szCs w:val="24"/>
                <w:lang w:val="en-US"/>
              </w:rPr>
              <w:t xml:space="preserve"> </w:t>
            </w:r>
            <w:proofErr w:type="spellStart"/>
            <w:r w:rsidRPr="00B314C6">
              <w:rPr>
                <w:b/>
                <w:iCs/>
                <w:szCs w:val="24"/>
                <w:lang w:val="en-US"/>
              </w:rPr>
              <w:t>neprašius</w:t>
            </w:r>
            <w:proofErr w:type="spellEnd"/>
            <w:r w:rsidRPr="00B314C6">
              <w:rPr>
                <w:b/>
                <w:iCs/>
                <w:szCs w:val="24"/>
                <w:lang w:val="en-US"/>
              </w:rPr>
              <w:t xml:space="preserve"> </w:t>
            </w:r>
            <w:proofErr w:type="spellStart"/>
            <w:r w:rsidRPr="00B314C6">
              <w:rPr>
                <w:b/>
                <w:iCs/>
                <w:szCs w:val="24"/>
                <w:lang w:val="en-US"/>
              </w:rPr>
              <w:t>papildomų</w:t>
            </w:r>
            <w:proofErr w:type="spellEnd"/>
            <w:r w:rsidRPr="00B314C6">
              <w:rPr>
                <w:b/>
                <w:iCs/>
                <w:szCs w:val="24"/>
                <w:lang w:val="en-US"/>
              </w:rPr>
              <w:t xml:space="preserve"> </w:t>
            </w:r>
            <w:proofErr w:type="spellStart"/>
            <w:r w:rsidRPr="00B314C6">
              <w:rPr>
                <w:b/>
                <w:iCs/>
                <w:szCs w:val="24"/>
                <w:lang w:val="en-US"/>
              </w:rPr>
              <w:t>dokumentų</w:t>
            </w:r>
            <w:proofErr w:type="spellEnd"/>
            <w:r w:rsidRPr="00B314C6">
              <w:rPr>
                <w:b/>
                <w:iCs/>
                <w:szCs w:val="24"/>
                <w:lang w:val="en-US"/>
              </w:rPr>
              <w:t>:</w:t>
            </w:r>
          </w:p>
          <w:p w14:paraId="1ECBDB28" w14:textId="3CAAE0D7" w:rsidR="00B314C6" w:rsidRDefault="00B314C6" w:rsidP="00B314C6">
            <w:pPr>
              <w:tabs>
                <w:tab w:val="left" w:pos="596"/>
                <w:tab w:val="left" w:pos="1024"/>
              </w:tabs>
              <w:jc w:val="both"/>
              <w:rPr>
                <w:iCs/>
                <w:szCs w:val="24"/>
                <w:lang w:val="en-US"/>
              </w:rPr>
            </w:pPr>
            <w:r>
              <w:rPr>
                <w:iCs/>
                <w:szCs w:val="24"/>
                <w:lang w:val="en-US"/>
              </w:rPr>
              <w:t>3.5.</w:t>
            </w:r>
            <w:r w:rsidR="005E75D9">
              <w:rPr>
                <w:iCs/>
                <w:szCs w:val="24"/>
                <w:lang w:val="en-US"/>
              </w:rPr>
              <w:t>1</w:t>
            </w:r>
            <w:r>
              <w:rPr>
                <w:iCs/>
                <w:szCs w:val="24"/>
                <w:lang w:val="en-US"/>
              </w:rPr>
              <w:t xml:space="preserve">. </w:t>
            </w:r>
            <w:proofErr w:type="spellStart"/>
            <w:r>
              <w:rPr>
                <w:iCs/>
                <w:szCs w:val="24"/>
                <w:lang w:val="en-US"/>
              </w:rPr>
              <w:t>socialinio</w:t>
            </w:r>
            <w:proofErr w:type="spellEnd"/>
            <w:r>
              <w:rPr>
                <w:iCs/>
                <w:szCs w:val="24"/>
                <w:lang w:val="en-US"/>
              </w:rPr>
              <w:t xml:space="preserve"> </w:t>
            </w:r>
            <w:proofErr w:type="spellStart"/>
            <w:r>
              <w:rPr>
                <w:iCs/>
                <w:szCs w:val="24"/>
                <w:lang w:val="en-US"/>
              </w:rPr>
              <w:t>verslo</w:t>
            </w:r>
            <w:proofErr w:type="spellEnd"/>
            <w:r>
              <w:rPr>
                <w:iCs/>
                <w:szCs w:val="24"/>
                <w:lang w:val="en-US"/>
              </w:rPr>
              <w:t xml:space="preserve"> </w:t>
            </w:r>
            <w:proofErr w:type="spellStart"/>
            <w:r>
              <w:rPr>
                <w:iCs/>
                <w:szCs w:val="24"/>
                <w:lang w:val="en-US"/>
              </w:rPr>
              <w:t>planas</w:t>
            </w:r>
            <w:proofErr w:type="spellEnd"/>
            <w:r>
              <w:rPr>
                <w:iCs/>
                <w:szCs w:val="24"/>
                <w:lang w:val="en-US"/>
              </w:rPr>
              <w:t>;</w:t>
            </w:r>
          </w:p>
          <w:p w14:paraId="06DE5A50" w14:textId="04855D59" w:rsidR="00DA4120" w:rsidRPr="00DA4120" w:rsidRDefault="00DA4120" w:rsidP="00D130C2">
            <w:pPr>
              <w:tabs>
                <w:tab w:val="left" w:pos="596"/>
                <w:tab w:val="left" w:pos="1024"/>
              </w:tabs>
              <w:jc w:val="both"/>
              <w:rPr>
                <w:iCs/>
                <w:szCs w:val="24"/>
                <w:lang w:val="en-US"/>
              </w:rPr>
            </w:pPr>
          </w:p>
        </w:tc>
      </w:tr>
      <w:tr w:rsidR="00BB19CA" w:rsidRPr="008F7CAC" w14:paraId="104CC2F7" w14:textId="77777777" w:rsidTr="002C0A80">
        <w:trPr>
          <w:trHeight w:val="2826"/>
        </w:trPr>
        <w:tc>
          <w:tcPr>
            <w:tcW w:w="15596" w:type="dxa"/>
            <w:gridSpan w:val="10"/>
          </w:tcPr>
          <w:p w14:paraId="35FE1D9C" w14:textId="77777777" w:rsidR="00BB19CA" w:rsidRPr="008F7CAC" w:rsidRDefault="00BB19CA" w:rsidP="00221C39">
            <w:pPr>
              <w:pStyle w:val="Sraopastraipa"/>
              <w:numPr>
                <w:ilvl w:val="0"/>
                <w:numId w:val="4"/>
              </w:numPr>
              <w:tabs>
                <w:tab w:val="left" w:pos="596"/>
              </w:tabs>
              <w:jc w:val="both"/>
              <w:rPr>
                <w:b/>
                <w:bCs/>
                <w:iCs/>
                <w:szCs w:val="24"/>
              </w:rPr>
            </w:pPr>
            <w:r w:rsidRPr="008F7CAC">
              <w:rPr>
                <w:b/>
                <w:bCs/>
                <w:iCs/>
                <w:szCs w:val="24"/>
              </w:rPr>
              <w:lastRenderedPageBreak/>
              <w:t>Projektų įgyvendinimo reikalavimai</w:t>
            </w:r>
          </w:p>
          <w:p w14:paraId="70C2A802" w14:textId="77777777" w:rsidR="00BB19CA" w:rsidRPr="008F7CAC" w:rsidRDefault="00BB19CA" w:rsidP="00BB19CA">
            <w:pPr>
              <w:pStyle w:val="Sraopastraipa"/>
              <w:tabs>
                <w:tab w:val="left" w:pos="596"/>
              </w:tabs>
              <w:ind w:left="360"/>
              <w:jc w:val="both"/>
              <w:rPr>
                <w:b/>
                <w:bCs/>
                <w:iCs/>
                <w:szCs w:val="24"/>
              </w:rPr>
            </w:pPr>
          </w:p>
          <w:p w14:paraId="76B459B9" w14:textId="6604594A" w:rsidR="00BB19CA" w:rsidRPr="008F7CAC" w:rsidRDefault="00BB19C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color w:val="000000"/>
                <w:szCs w:val="24"/>
              </w:rPr>
              <w:lastRenderedPageBreak/>
              <w:t xml:space="preserve"> nauja darbo vieta turi būti tiesiogiai susijusi tik su vykdoma socialinio verslo veikla, kuriai buvo skirtas finansavimas;</w:t>
            </w:r>
          </w:p>
          <w:p w14:paraId="178E8BC6" w14:textId="36D6EE6A"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Sraopastraipa"/>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Sraopastraipa"/>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Sraopastraipa"/>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Sraopastraipa"/>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Sraopastraipa"/>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Sraopastraipa"/>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suremontuotas (-</w:t>
            </w:r>
            <w:proofErr w:type="spellStart"/>
            <w:r w:rsidRPr="008F7CAC">
              <w:rPr>
                <w:szCs w:val="24"/>
              </w:rPr>
              <w:t>os</w:t>
            </w:r>
            <w:proofErr w:type="spellEnd"/>
            <w:r w:rsidRPr="008F7CAC">
              <w:rPr>
                <w:szCs w:val="24"/>
              </w:rPr>
              <w:t>) nekilnojamasis turtas (patalpos) būtų naudojamas (-</w:t>
            </w:r>
            <w:proofErr w:type="spellStart"/>
            <w:r w:rsidRPr="008F7CAC">
              <w:rPr>
                <w:szCs w:val="24"/>
              </w:rPr>
              <w:t>os</w:t>
            </w:r>
            <w:proofErr w:type="spellEnd"/>
            <w:r w:rsidRPr="008F7CAC">
              <w:rPr>
                <w:szCs w:val="24"/>
              </w:rPr>
              <w:t>)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lastRenderedPageBreak/>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2C0A80">
        <w:trPr>
          <w:trHeight w:val="405"/>
        </w:trPr>
        <w:tc>
          <w:tcPr>
            <w:tcW w:w="15596" w:type="dxa"/>
            <w:gridSpan w:val="10"/>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F05139" w:rsidRDefault="00A142BC" w:rsidP="009615C2">
            <w:pPr>
              <w:pStyle w:val="Sraopastraipa"/>
              <w:ind w:left="360"/>
              <w:rPr>
                <w:szCs w:val="24"/>
              </w:rPr>
            </w:pPr>
            <w:r w:rsidRPr="00F05139">
              <w:rPr>
                <w:b/>
                <w:szCs w:val="24"/>
              </w:rPr>
              <w:lastRenderedPageBreak/>
              <w:t xml:space="preserve">5. </w:t>
            </w:r>
            <w:r w:rsidR="00884F5C" w:rsidRPr="00F05139">
              <w:rPr>
                <w:b/>
                <w:szCs w:val="24"/>
              </w:rPr>
              <w:t>Projektais siekiami rodikliai</w:t>
            </w:r>
          </w:p>
        </w:tc>
      </w:tr>
      <w:tr w:rsidR="00884F5C" w:rsidRPr="008F7CAC" w14:paraId="7139E975" w14:textId="77777777" w:rsidTr="002C0A80">
        <w:trPr>
          <w:trHeight w:val="405"/>
        </w:trPr>
        <w:tc>
          <w:tcPr>
            <w:tcW w:w="5685" w:type="dxa"/>
            <w:gridSpan w:val="3"/>
            <w:shd w:val="clear" w:color="auto" w:fill="auto"/>
            <w:vAlign w:val="center"/>
          </w:tcPr>
          <w:p w14:paraId="7777CAF5" w14:textId="5061C243" w:rsidR="00884F5C" w:rsidRPr="00F05139" w:rsidRDefault="00884F5C" w:rsidP="00D44183">
            <w:pPr>
              <w:jc w:val="center"/>
              <w:rPr>
                <w:b/>
                <w:bCs/>
                <w:szCs w:val="24"/>
              </w:rPr>
            </w:pPr>
            <w:r w:rsidRPr="00F05139">
              <w:rPr>
                <w:b/>
                <w:bCs/>
                <w:szCs w:val="24"/>
              </w:rPr>
              <w:t>Rodiklio pavadinimas</w:t>
            </w:r>
          </w:p>
        </w:tc>
        <w:tc>
          <w:tcPr>
            <w:tcW w:w="3207" w:type="dxa"/>
            <w:gridSpan w:val="3"/>
            <w:shd w:val="clear" w:color="auto" w:fill="auto"/>
            <w:vAlign w:val="center"/>
          </w:tcPr>
          <w:p w14:paraId="49B20C9E" w14:textId="6BD3799A" w:rsidR="00884F5C" w:rsidRPr="00F05139" w:rsidRDefault="00884F5C" w:rsidP="00D44183">
            <w:pPr>
              <w:jc w:val="center"/>
              <w:rPr>
                <w:b/>
                <w:bCs/>
                <w:szCs w:val="24"/>
              </w:rPr>
            </w:pPr>
            <w:r w:rsidRPr="00F05139">
              <w:rPr>
                <w:b/>
                <w:bCs/>
                <w:szCs w:val="24"/>
              </w:rPr>
              <w:t>Rodiklio kodas</w:t>
            </w:r>
          </w:p>
        </w:tc>
        <w:tc>
          <w:tcPr>
            <w:tcW w:w="2841" w:type="dxa"/>
            <w:gridSpan w:val="2"/>
            <w:shd w:val="clear" w:color="auto" w:fill="auto"/>
            <w:vAlign w:val="center"/>
          </w:tcPr>
          <w:p w14:paraId="4E9AEDBA" w14:textId="64D1D57A" w:rsidR="00884F5C" w:rsidRPr="00F05139" w:rsidRDefault="00884F5C" w:rsidP="00D44183">
            <w:pPr>
              <w:jc w:val="center"/>
              <w:rPr>
                <w:b/>
                <w:bCs/>
                <w:szCs w:val="24"/>
              </w:rPr>
            </w:pPr>
            <w:r w:rsidRPr="00F05139">
              <w:rPr>
                <w:b/>
                <w:bCs/>
                <w:szCs w:val="24"/>
              </w:rPr>
              <w:t>Matavimo vienetai</w:t>
            </w:r>
          </w:p>
        </w:tc>
        <w:tc>
          <w:tcPr>
            <w:tcW w:w="3863" w:type="dxa"/>
            <w:gridSpan w:val="2"/>
            <w:shd w:val="clear" w:color="auto" w:fill="auto"/>
            <w:vAlign w:val="center"/>
          </w:tcPr>
          <w:p w14:paraId="289EDABA" w14:textId="621636DD" w:rsidR="00884F5C" w:rsidRPr="00F05139" w:rsidRDefault="00884F5C" w:rsidP="00D44183">
            <w:pPr>
              <w:jc w:val="center"/>
              <w:rPr>
                <w:b/>
                <w:bCs/>
                <w:szCs w:val="24"/>
              </w:rPr>
            </w:pPr>
            <w:r w:rsidRPr="00F05139">
              <w:rPr>
                <w:b/>
                <w:bCs/>
                <w:szCs w:val="24"/>
              </w:rPr>
              <w:t>Siektina reikšmė ir pasiekimo data</w:t>
            </w:r>
          </w:p>
        </w:tc>
      </w:tr>
      <w:tr w:rsidR="00466E85" w:rsidRPr="008F7CAC" w14:paraId="6FD6F46C" w14:textId="77777777" w:rsidTr="002C0A80">
        <w:trPr>
          <w:trHeight w:val="416"/>
        </w:trPr>
        <w:tc>
          <w:tcPr>
            <w:tcW w:w="5685" w:type="dxa"/>
            <w:gridSpan w:val="3"/>
            <w:tcBorders>
              <w:top w:val="single" w:sz="4" w:space="0" w:color="auto"/>
              <w:left w:val="single" w:sz="4" w:space="0" w:color="auto"/>
              <w:bottom w:val="single" w:sz="4" w:space="0" w:color="auto"/>
              <w:right w:val="single" w:sz="4" w:space="0" w:color="auto"/>
            </w:tcBorders>
          </w:tcPr>
          <w:p w14:paraId="55BE302E" w14:textId="624B3C53" w:rsidR="00466E85" w:rsidRPr="00F05139" w:rsidRDefault="00466E85" w:rsidP="00466E85">
            <w:pPr>
              <w:jc w:val="center"/>
              <w:rPr>
                <w:iCs/>
                <w:szCs w:val="24"/>
              </w:rPr>
            </w:pPr>
            <w:r w:rsidRPr="00F05139">
              <w:rPr>
                <w:iCs/>
                <w:szCs w:val="24"/>
              </w:rPr>
              <w:t>Paramą gavusiuose subjektuose sukurtos darbo vietos</w:t>
            </w:r>
          </w:p>
        </w:tc>
        <w:tc>
          <w:tcPr>
            <w:tcW w:w="3207" w:type="dxa"/>
            <w:gridSpan w:val="3"/>
            <w:tcBorders>
              <w:top w:val="single" w:sz="4" w:space="0" w:color="auto"/>
              <w:left w:val="single" w:sz="4" w:space="0" w:color="auto"/>
              <w:bottom w:val="single" w:sz="4" w:space="0" w:color="auto"/>
              <w:right w:val="single" w:sz="4" w:space="0" w:color="auto"/>
            </w:tcBorders>
          </w:tcPr>
          <w:p w14:paraId="35030FFE" w14:textId="77777777" w:rsidR="00466E85" w:rsidRPr="00F05139" w:rsidRDefault="00466E85" w:rsidP="00466E85">
            <w:pPr>
              <w:jc w:val="center"/>
              <w:rPr>
                <w:iCs/>
                <w:szCs w:val="24"/>
              </w:rPr>
            </w:pPr>
            <w:r w:rsidRPr="00F05139">
              <w:rPr>
                <w:iCs/>
                <w:szCs w:val="24"/>
              </w:rPr>
              <w:t>R-01-004-08-04-01-03</w:t>
            </w:r>
          </w:p>
          <w:p w14:paraId="6A03B760" w14:textId="51895039" w:rsidR="00466E85" w:rsidRPr="00F05139" w:rsidRDefault="00466E85" w:rsidP="00466E85">
            <w:pPr>
              <w:jc w:val="center"/>
              <w:rPr>
                <w:iCs/>
                <w:szCs w:val="24"/>
              </w:rPr>
            </w:pPr>
            <w:r w:rsidRPr="00F05139">
              <w:rPr>
                <w:iCs/>
                <w:szCs w:val="24"/>
              </w:rPr>
              <w:t>R.B.2.2001</w:t>
            </w:r>
          </w:p>
        </w:tc>
        <w:tc>
          <w:tcPr>
            <w:tcW w:w="2841" w:type="dxa"/>
            <w:gridSpan w:val="2"/>
            <w:tcBorders>
              <w:top w:val="single" w:sz="4" w:space="0" w:color="auto"/>
              <w:left w:val="single" w:sz="4" w:space="0" w:color="auto"/>
              <w:bottom w:val="single" w:sz="4" w:space="0" w:color="auto"/>
              <w:right w:val="single" w:sz="4" w:space="0" w:color="auto"/>
            </w:tcBorders>
          </w:tcPr>
          <w:p w14:paraId="2B9EDEFA" w14:textId="36C0EC73" w:rsidR="00466E85" w:rsidRPr="00F05139" w:rsidRDefault="00466E85" w:rsidP="00466E85">
            <w:pPr>
              <w:jc w:val="center"/>
              <w:rPr>
                <w:iCs/>
                <w:szCs w:val="24"/>
              </w:rPr>
            </w:pPr>
            <w:r w:rsidRPr="00F05139">
              <w:rPr>
                <w:iCs/>
                <w:szCs w:val="24"/>
              </w:rPr>
              <w:t>Vienų metų etato ekvivalentai</w:t>
            </w:r>
          </w:p>
        </w:tc>
        <w:tc>
          <w:tcPr>
            <w:tcW w:w="3863" w:type="dxa"/>
            <w:gridSpan w:val="2"/>
            <w:tcBorders>
              <w:top w:val="single" w:sz="4" w:space="0" w:color="auto"/>
              <w:left w:val="single" w:sz="4" w:space="0" w:color="auto"/>
              <w:bottom w:val="single" w:sz="4" w:space="0" w:color="auto"/>
              <w:right w:val="single" w:sz="4" w:space="0" w:color="auto"/>
            </w:tcBorders>
          </w:tcPr>
          <w:p w14:paraId="1FBEA544" w14:textId="475A8922" w:rsidR="00466E85" w:rsidRPr="00F05139" w:rsidRDefault="005D4EFD" w:rsidP="00DA4120">
            <w:pPr>
              <w:jc w:val="center"/>
              <w:rPr>
                <w:iCs/>
                <w:szCs w:val="24"/>
              </w:rPr>
            </w:pPr>
            <w:r w:rsidRPr="00F05139">
              <w:rPr>
                <w:iCs/>
                <w:szCs w:val="24"/>
              </w:rPr>
              <w:t>1,5</w:t>
            </w:r>
            <w:r w:rsidR="00024605" w:rsidRPr="00F05139">
              <w:rPr>
                <w:iCs/>
                <w:szCs w:val="24"/>
              </w:rPr>
              <w:t xml:space="preserve"> </w:t>
            </w:r>
            <w:r w:rsidR="00F22C1B" w:rsidRPr="00F05139">
              <w:rPr>
                <w:iCs/>
                <w:szCs w:val="24"/>
              </w:rPr>
              <w:t>(202</w:t>
            </w:r>
            <w:r w:rsidR="00980C55">
              <w:rPr>
                <w:iCs/>
                <w:szCs w:val="24"/>
              </w:rPr>
              <w:t>9</w:t>
            </w:r>
            <w:r w:rsidR="00F22C1B" w:rsidRPr="00F05139">
              <w:rPr>
                <w:iCs/>
                <w:szCs w:val="24"/>
              </w:rPr>
              <w:t>)</w:t>
            </w:r>
          </w:p>
        </w:tc>
      </w:tr>
      <w:tr w:rsidR="00466E85" w:rsidRPr="008F7CAC" w14:paraId="5447CC05" w14:textId="77777777" w:rsidTr="002C0A80">
        <w:trPr>
          <w:trHeight w:val="416"/>
        </w:trPr>
        <w:tc>
          <w:tcPr>
            <w:tcW w:w="5685" w:type="dxa"/>
            <w:gridSpan w:val="3"/>
            <w:tcBorders>
              <w:top w:val="single" w:sz="4" w:space="0" w:color="auto"/>
              <w:left w:val="single" w:sz="4" w:space="0" w:color="auto"/>
              <w:bottom w:val="single" w:sz="4" w:space="0" w:color="auto"/>
              <w:right w:val="single" w:sz="4" w:space="0" w:color="auto"/>
            </w:tcBorders>
          </w:tcPr>
          <w:p w14:paraId="246BC175" w14:textId="080495AA" w:rsidR="00466E85" w:rsidRPr="00F05139" w:rsidRDefault="00466E85" w:rsidP="00466E85">
            <w:pPr>
              <w:jc w:val="center"/>
              <w:rPr>
                <w:iCs/>
                <w:szCs w:val="24"/>
              </w:rPr>
            </w:pPr>
            <w:r w:rsidRPr="00F05139">
              <w:rPr>
                <w:iCs/>
                <w:szCs w:val="24"/>
              </w:rPr>
              <w:t>Socialinio verslo subjektai, įgyvendinus bendruomenės inicijuotos vietos plėtros projektus gavę paramą socialinio verslo kūrimui ar plėtrai</w:t>
            </w:r>
          </w:p>
        </w:tc>
        <w:tc>
          <w:tcPr>
            <w:tcW w:w="3207" w:type="dxa"/>
            <w:gridSpan w:val="3"/>
            <w:tcBorders>
              <w:top w:val="single" w:sz="4" w:space="0" w:color="auto"/>
              <w:left w:val="single" w:sz="4" w:space="0" w:color="auto"/>
              <w:bottom w:val="single" w:sz="4" w:space="0" w:color="auto"/>
              <w:right w:val="single" w:sz="4" w:space="0" w:color="auto"/>
            </w:tcBorders>
          </w:tcPr>
          <w:p w14:paraId="7C363A37" w14:textId="77777777" w:rsidR="00466E85" w:rsidRPr="00F05139" w:rsidRDefault="00466E85" w:rsidP="00466E85">
            <w:pPr>
              <w:jc w:val="center"/>
              <w:rPr>
                <w:iCs/>
                <w:szCs w:val="24"/>
              </w:rPr>
            </w:pPr>
            <w:r w:rsidRPr="00F05139">
              <w:rPr>
                <w:iCs/>
                <w:szCs w:val="24"/>
              </w:rPr>
              <w:t>P-01-004-08-04-01-03</w:t>
            </w:r>
          </w:p>
          <w:p w14:paraId="1826D9ED" w14:textId="47644279" w:rsidR="00466E85" w:rsidRPr="00F05139" w:rsidRDefault="00466E85" w:rsidP="00466E85">
            <w:pPr>
              <w:jc w:val="center"/>
              <w:rPr>
                <w:iCs/>
                <w:szCs w:val="24"/>
              </w:rPr>
            </w:pPr>
            <w:r w:rsidRPr="00F05139">
              <w:rPr>
                <w:iCs/>
                <w:szCs w:val="24"/>
              </w:rPr>
              <w:t>P.S.21032</w:t>
            </w:r>
          </w:p>
        </w:tc>
        <w:tc>
          <w:tcPr>
            <w:tcW w:w="2841" w:type="dxa"/>
            <w:gridSpan w:val="2"/>
            <w:tcBorders>
              <w:top w:val="single" w:sz="4" w:space="0" w:color="auto"/>
              <w:left w:val="single" w:sz="4" w:space="0" w:color="auto"/>
              <w:bottom w:val="single" w:sz="4" w:space="0" w:color="auto"/>
              <w:right w:val="single" w:sz="4" w:space="0" w:color="auto"/>
            </w:tcBorders>
          </w:tcPr>
          <w:p w14:paraId="25831604" w14:textId="5C8582C9" w:rsidR="00466E85" w:rsidRPr="00F05139" w:rsidRDefault="00466E85" w:rsidP="00466E85">
            <w:pPr>
              <w:jc w:val="center"/>
              <w:rPr>
                <w:iCs/>
                <w:szCs w:val="24"/>
              </w:rPr>
            </w:pPr>
            <w:r w:rsidRPr="00F05139">
              <w:rPr>
                <w:iCs/>
                <w:szCs w:val="24"/>
              </w:rPr>
              <w:t>Skaičius</w:t>
            </w:r>
          </w:p>
        </w:tc>
        <w:tc>
          <w:tcPr>
            <w:tcW w:w="3863" w:type="dxa"/>
            <w:gridSpan w:val="2"/>
            <w:tcBorders>
              <w:top w:val="single" w:sz="4" w:space="0" w:color="auto"/>
              <w:left w:val="single" w:sz="4" w:space="0" w:color="auto"/>
              <w:bottom w:val="single" w:sz="4" w:space="0" w:color="auto"/>
              <w:right w:val="single" w:sz="4" w:space="0" w:color="auto"/>
            </w:tcBorders>
          </w:tcPr>
          <w:p w14:paraId="11571185" w14:textId="7B9C7180" w:rsidR="00466E85" w:rsidRPr="00F05139" w:rsidRDefault="005D4EFD" w:rsidP="00DA4120">
            <w:pPr>
              <w:jc w:val="center"/>
              <w:rPr>
                <w:iCs/>
                <w:szCs w:val="24"/>
              </w:rPr>
            </w:pPr>
            <w:r w:rsidRPr="00F05139">
              <w:rPr>
                <w:iCs/>
                <w:szCs w:val="24"/>
              </w:rPr>
              <w:t xml:space="preserve">1 </w:t>
            </w:r>
            <w:r w:rsidR="00466E85" w:rsidRPr="00F05139">
              <w:rPr>
                <w:iCs/>
                <w:szCs w:val="24"/>
              </w:rPr>
              <w:t>(</w:t>
            </w:r>
            <w:r w:rsidR="00006F5F">
              <w:rPr>
                <w:iCs/>
                <w:szCs w:val="24"/>
              </w:rPr>
              <w:t>2029</w:t>
            </w:r>
            <w:r w:rsidR="00466E85" w:rsidRPr="00F05139">
              <w:rPr>
                <w:iCs/>
                <w:szCs w:val="24"/>
              </w:rPr>
              <w:t>)</w:t>
            </w:r>
          </w:p>
        </w:tc>
      </w:tr>
      <w:tr w:rsidR="00466E85" w:rsidRPr="008F7CAC" w14:paraId="345A7BA5" w14:textId="77777777" w:rsidTr="002C0A80">
        <w:trPr>
          <w:trHeight w:val="416"/>
        </w:trPr>
        <w:tc>
          <w:tcPr>
            <w:tcW w:w="5685" w:type="dxa"/>
            <w:gridSpan w:val="3"/>
            <w:tcBorders>
              <w:top w:val="single" w:sz="4" w:space="0" w:color="auto"/>
              <w:left w:val="single" w:sz="4" w:space="0" w:color="auto"/>
              <w:bottom w:val="single" w:sz="4" w:space="0" w:color="auto"/>
              <w:right w:val="single" w:sz="4" w:space="0" w:color="auto"/>
            </w:tcBorders>
          </w:tcPr>
          <w:p w14:paraId="2E56A2DF" w14:textId="2A81B46C" w:rsidR="00466E85" w:rsidRPr="00F05139" w:rsidRDefault="00466E85" w:rsidP="00466E85">
            <w:pPr>
              <w:jc w:val="center"/>
              <w:rPr>
                <w:szCs w:val="24"/>
              </w:rPr>
            </w:pPr>
            <w:r w:rsidRPr="00F05139">
              <w:rPr>
                <w:iCs/>
                <w:szCs w:val="24"/>
              </w:rPr>
              <w:t>Paramą gavusios įmonės, iš kurių labai mažos,  mažos, vidutinės ir didelės įmonės*</w:t>
            </w:r>
          </w:p>
        </w:tc>
        <w:tc>
          <w:tcPr>
            <w:tcW w:w="3207" w:type="dxa"/>
            <w:gridSpan w:val="3"/>
            <w:tcBorders>
              <w:top w:val="single" w:sz="4" w:space="0" w:color="auto"/>
              <w:left w:val="single" w:sz="4" w:space="0" w:color="auto"/>
              <w:bottom w:val="single" w:sz="4" w:space="0" w:color="auto"/>
              <w:right w:val="single" w:sz="4" w:space="0" w:color="auto"/>
            </w:tcBorders>
          </w:tcPr>
          <w:p w14:paraId="4CF350FA" w14:textId="77777777" w:rsidR="00466E85" w:rsidRPr="00F05139" w:rsidRDefault="00466E85" w:rsidP="00466E85">
            <w:pPr>
              <w:jc w:val="center"/>
              <w:rPr>
                <w:iCs/>
                <w:szCs w:val="24"/>
              </w:rPr>
            </w:pPr>
            <w:r w:rsidRPr="00F05139">
              <w:rPr>
                <w:iCs/>
                <w:szCs w:val="24"/>
              </w:rPr>
              <w:t>P-01-004-08-04-01-04</w:t>
            </w:r>
          </w:p>
          <w:p w14:paraId="4CB3036D" w14:textId="2D765413" w:rsidR="00466E85" w:rsidRPr="00F05139" w:rsidRDefault="00466E85" w:rsidP="00466E85">
            <w:pPr>
              <w:jc w:val="center"/>
              <w:rPr>
                <w:szCs w:val="24"/>
              </w:rPr>
            </w:pPr>
            <w:r w:rsidRPr="00F05139">
              <w:rPr>
                <w:iCs/>
                <w:szCs w:val="24"/>
              </w:rPr>
              <w:t>P.B.2.0001</w:t>
            </w:r>
          </w:p>
        </w:tc>
        <w:tc>
          <w:tcPr>
            <w:tcW w:w="2841" w:type="dxa"/>
            <w:gridSpan w:val="2"/>
            <w:tcBorders>
              <w:top w:val="single" w:sz="4" w:space="0" w:color="auto"/>
              <w:left w:val="single" w:sz="4" w:space="0" w:color="auto"/>
              <w:bottom w:val="single" w:sz="4" w:space="0" w:color="auto"/>
              <w:right w:val="single" w:sz="4" w:space="0" w:color="auto"/>
            </w:tcBorders>
          </w:tcPr>
          <w:p w14:paraId="0A975234" w14:textId="2F841ACB" w:rsidR="00466E85" w:rsidRPr="00F05139" w:rsidRDefault="00466E85" w:rsidP="00466E85">
            <w:pPr>
              <w:jc w:val="center"/>
              <w:rPr>
                <w:noProof/>
                <w:szCs w:val="24"/>
              </w:rPr>
            </w:pPr>
            <w:r w:rsidRPr="00F05139">
              <w:rPr>
                <w:iCs/>
                <w:szCs w:val="24"/>
              </w:rPr>
              <w:t>Įmonės</w:t>
            </w:r>
          </w:p>
        </w:tc>
        <w:tc>
          <w:tcPr>
            <w:tcW w:w="3863" w:type="dxa"/>
            <w:gridSpan w:val="2"/>
            <w:tcBorders>
              <w:top w:val="single" w:sz="4" w:space="0" w:color="auto"/>
              <w:left w:val="single" w:sz="4" w:space="0" w:color="auto"/>
              <w:bottom w:val="single" w:sz="4" w:space="0" w:color="auto"/>
              <w:right w:val="single" w:sz="4" w:space="0" w:color="auto"/>
            </w:tcBorders>
          </w:tcPr>
          <w:p w14:paraId="6A39540E" w14:textId="77BA74A5" w:rsidR="00466E85" w:rsidRPr="00F05139" w:rsidRDefault="005D4EFD" w:rsidP="00DA4120">
            <w:pPr>
              <w:ind w:firstLine="57"/>
              <w:jc w:val="center"/>
              <w:rPr>
                <w:iCs/>
                <w:szCs w:val="24"/>
              </w:rPr>
            </w:pPr>
            <w:r w:rsidRPr="00F05139">
              <w:rPr>
                <w:iCs/>
                <w:szCs w:val="24"/>
              </w:rPr>
              <w:t xml:space="preserve">1 </w:t>
            </w:r>
            <w:r w:rsidR="00466E85" w:rsidRPr="00F05139">
              <w:rPr>
                <w:iCs/>
                <w:szCs w:val="24"/>
              </w:rPr>
              <w:t>(202</w:t>
            </w:r>
            <w:r w:rsidR="00006F5F">
              <w:rPr>
                <w:iCs/>
                <w:szCs w:val="24"/>
              </w:rPr>
              <w:t>9</w:t>
            </w:r>
            <w:r w:rsidR="00466E85" w:rsidRPr="00F05139">
              <w:rPr>
                <w:iCs/>
                <w:szCs w:val="24"/>
              </w:rPr>
              <w:t>)</w:t>
            </w:r>
          </w:p>
        </w:tc>
      </w:tr>
      <w:tr w:rsidR="00466E85" w:rsidRPr="008F7CAC" w14:paraId="27C76F80" w14:textId="77777777" w:rsidTr="002C0A80">
        <w:trPr>
          <w:trHeight w:val="416"/>
        </w:trPr>
        <w:tc>
          <w:tcPr>
            <w:tcW w:w="5685" w:type="dxa"/>
            <w:gridSpan w:val="3"/>
            <w:tcBorders>
              <w:top w:val="single" w:sz="4" w:space="0" w:color="auto"/>
              <w:left w:val="single" w:sz="4" w:space="0" w:color="auto"/>
              <w:bottom w:val="single" w:sz="4" w:space="0" w:color="auto"/>
              <w:right w:val="single" w:sz="4" w:space="0" w:color="auto"/>
            </w:tcBorders>
          </w:tcPr>
          <w:p w14:paraId="0AED5D80" w14:textId="323B428E" w:rsidR="00466E85" w:rsidRPr="00F05139" w:rsidRDefault="00466E85" w:rsidP="00466E85">
            <w:pPr>
              <w:jc w:val="center"/>
              <w:rPr>
                <w:szCs w:val="24"/>
              </w:rPr>
            </w:pPr>
            <w:r w:rsidRPr="00F05139">
              <w:rPr>
                <w:szCs w:val="24"/>
              </w:rPr>
              <w:t>Paramą dotacijomis gavusios įmonės</w:t>
            </w:r>
          </w:p>
        </w:tc>
        <w:tc>
          <w:tcPr>
            <w:tcW w:w="3207" w:type="dxa"/>
            <w:gridSpan w:val="3"/>
            <w:tcBorders>
              <w:top w:val="single" w:sz="4" w:space="0" w:color="auto"/>
              <w:left w:val="single" w:sz="4" w:space="0" w:color="auto"/>
              <w:bottom w:val="single" w:sz="4" w:space="0" w:color="auto"/>
              <w:right w:val="single" w:sz="4" w:space="0" w:color="auto"/>
            </w:tcBorders>
          </w:tcPr>
          <w:p w14:paraId="26750745" w14:textId="77777777" w:rsidR="00466E85" w:rsidRPr="00F05139" w:rsidRDefault="00466E85" w:rsidP="00466E85">
            <w:pPr>
              <w:jc w:val="center"/>
              <w:rPr>
                <w:szCs w:val="24"/>
              </w:rPr>
            </w:pPr>
            <w:r w:rsidRPr="00F05139">
              <w:rPr>
                <w:szCs w:val="24"/>
              </w:rPr>
              <w:t>P-01-004-08-04-01-09</w:t>
            </w:r>
          </w:p>
          <w:p w14:paraId="4F28BB9C" w14:textId="72A4B90E" w:rsidR="00466E85" w:rsidRPr="00F05139" w:rsidRDefault="00466E85" w:rsidP="00466E85">
            <w:pPr>
              <w:jc w:val="center"/>
              <w:rPr>
                <w:szCs w:val="24"/>
              </w:rPr>
            </w:pPr>
            <w:r w:rsidRPr="00F05139">
              <w:rPr>
                <w:szCs w:val="24"/>
              </w:rPr>
              <w:t>P.B.2.0002</w:t>
            </w:r>
          </w:p>
        </w:tc>
        <w:tc>
          <w:tcPr>
            <w:tcW w:w="2841" w:type="dxa"/>
            <w:gridSpan w:val="2"/>
            <w:tcBorders>
              <w:top w:val="single" w:sz="4" w:space="0" w:color="auto"/>
              <w:left w:val="single" w:sz="4" w:space="0" w:color="auto"/>
              <w:bottom w:val="single" w:sz="4" w:space="0" w:color="auto"/>
              <w:right w:val="single" w:sz="4" w:space="0" w:color="auto"/>
            </w:tcBorders>
          </w:tcPr>
          <w:p w14:paraId="68B22DC8" w14:textId="345C49DE" w:rsidR="00466E85" w:rsidRPr="00F05139" w:rsidRDefault="00466E85" w:rsidP="00466E85">
            <w:pPr>
              <w:jc w:val="center"/>
              <w:rPr>
                <w:noProof/>
                <w:szCs w:val="24"/>
              </w:rPr>
            </w:pPr>
            <w:r w:rsidRPr="00F05139">
              <w:rPr>
                <w:szCs w:val="24"/>
              </w:rPr>
              <w:t>Įmonės</w:t>
            </w:r>
          </w:p>
        </w:tc>
        <w:tc>
          <w:tcPr>
            <w:tcW w:w="3863" w:type="dxa"/>
            <w:gridSpan w:val="2"/>
            <w:tcBorders>
              <w:top w:val="single" w:sz="4" w:space="0" w:color="auto"/>
              <w:left w:val="single" w:sz="4" w:space="0" w:color="auto"/>
              <w:bottom w:val="single" w:sz="4" w:space="0" w:color="auto"/>
              <w:right w:val="single" w:sz="4" w:space="0" w:color="auto"/>
            </w:tcBorders>
          </w:tcPr>
          <w:p w14:paraId="169330E5" w14:textId="0EC2439C" w:rsidR="00466E85" w:rsidRPr="00F05139" w:rsidRDefault="005D4EFD" w:rsidP="005D4EFD">
            <w:pPr>
              <w:ind w:firstLine="57"/>
              <w:jc w:val="center"/>
              <w:rPr>
                <w:iCs/>
                <w:szCs w:val="24"/>
              </w:rPr>
            </w:pPr>
            <w:r w:rsidRPr="00F05139">
              <w:rPr>
                <w:iCs/>
                <w:szCs w:val="24"/>
              </w:rPr>
              <w:t>1</w:t>
            </w:r>
            <w:r w:rsidR="00466E85" w:rsidRPr="00F05139">
              <w:rPr>
                <w:iCs/>
                <w:szCs w:val="24"/>
              </w:rPr>
              <w:t xml:space="preserve"> (202</w:t>
            </w:r>
            <w:r w:rsidR="00006F5F">
              <w:rPr>
                <w:iCs/>
                <w:szCs w:val="24"/>
              </w:rPr>
              <w:t>9</w:t>
            </w:r>
            <w:r w:rsidR="00466E85" w:rsidRPr="00F05139">
              <w:rPr>
                <w:iCs/>
                <w:szCs w:val="24"/>
              </w:rPr>
              <w:t>)</w:t>
            </w:r>
          </w:p>
        </w:tc>
      </w:tr>
      <w:tr w:rsidR="00884F5C" w:rsidRPr="008F7CAC" w14:paraId="5036BB01" w14:textId="77777777" w:rsidTr="002C0A80">
        <w:trPr>
          <w:trHeight w:val="530"/>
        </w:trPr>
        <w:tc>
          <w:tcPr>
            <w:tcW w:w="15596" w:type="dxa"/>
            <w:gridSpan w:val="10"/>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Sraopastraipa"/>
              <w:tabs>
                <w:tab w:val="left" w:pos="457"/>
                <w:tab w:val="left" w:pos="589"/>
              </w:tabs>
              <w:spacing w:before="120"/>
              <w:ind w:left="22"/>
              <w:jc w:val="both"/>
              <w:rPr>
                <w:iCs/>
                <w:szCs w:val="24"/>
              </w:rPr>
            </w:pPr>
          </w:p>
          <w:p w14:paraId="6024580E" w14:textId="1131F049"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5.1. </w:t>
            </w:r>
            <w:r w:rsidR="00884F5C" w:rsidRPr="008F7CAC">
              <w:rPr>
                <w:iCs/>
                <w:szCs w:val="24"/>
              </w:rPr>
              <w:t xml:space="preserve">Projektu turi būti siekiama </w:t>
            </w:r>
            <w:r w:rsidR="00466E85" w:rsidRPr="00FF4623">
              <w:rPr>
                <w:iCs/>
                <w:szCs w:val="24"/>
              </w:rPr>
              <w:t>visų</w:t>
            </w:r>
            <w:r w:rsidR="00884F5C" w:rsidRPr="008F7CAC">
              <w:rPr>
                <w:iCs/>
                <w:szCs w:val="24"/>
              </w:rPr>
              <w:t xml:space="preserve"> 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Sraopastraipa"/>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w:t>
            </w:r>
            <w:r w:rsidR="00466E85" w:rsidRPr="008F7CAC">
              <w:rPr>
                <w:bCs/>
                <w:szCs w:val="24"/>
              </w:rPr>
              <w:lastRenderedPageBreak/>
              <w:t>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proofErr w:type="spellStart"/>
            <w:r w:rsidR="00466E85" w:rsidRPr="008F7CAC">
              <w:rPr>
                <w:iCs/>
                <w:color w:val="0563C1"/>
                <w:szCs w:val="24"/>
                <w:u w:val="single"/>
              </w:rPr>
              <w:t>vrm.lrv.lt</w:t>
            </w:r>
            <w:proofErr w:type="spellEnd"/>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2C0A80">
        <w:trPr>
          <w:trHeight w:val="899"/>
        </w:trPr>
        <w:tc>
          <w:tcPr>
            <w:tcW w:w="15596" w:type="dxa"/>
            <w:gridSpan w:val="10"/>
          </w:tcPr>
          <w:p w14:paraId="34C69144" w14:textId="694C2CEE" w:rsidR="003723B4" w:rsidRPr="008F7CAC" w:rsidRDefault="003723B4" w:rsidP="00221C39">
            <w:pPr>
              <w:pStyle w:val="Sraopastraipa"/>
              <w:numPr>
                <w:ilvl w:val="0"/>
                <w:numId w:val="7"/>
              </w:numPr>
              <w:tabs>
                <w:tab w:val="left" w:pos="596"/>
              </w:tabs>
              <w:jc w:val="both"/>
              <w:rPr>
                <w:b/>
                <w:bCs/>
                <w:color w:val="000000"/>
                <w:szCs w:val="24"/>
              </w:rPr>
            </w:pPr>
            <w:r w:rsidRPr="008F7CAC">
              <w:rPr>
                <w:b/>
                <w:bCs/>
                <w:color w:val="000000"/>
                <w:szCs w:val="24"/>
              </w:rPr>
              <w:lastRenderedPageBreak/>
              <w:t>Horizontaliųjų principų (toliau – HP) reikalavimai</w:t>
            </w:r>
          </w:p>
          <w:p w14:paraId="1F472D2D" w14:textId="77777777" w:rsidR="009D7848" w:rsidRPr="008F7CAC" w:rsidRDefault="009D7848" w:rsidP="009D7848">
            <w:pPr>
              <w:pStyle w:val="Sraopastraipa"/>
              <w:tabs>
                <w:tab w:val="left" w:pos="596"/>
              </w:tabs>
              <w:ind w:left="360"/>
              <w:jc w:val="both"/>
              <w:rPr>
                <w:b/>
                <w:bCs/>
                <w:color w:val="000000"/>
                <w:szCs w:val="24"/>
              </w:rPr>
            </w:pPr>
          </w:p>
          <w:p w14:paraId="32E6E730" w14:textId="13EF9783"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2C0A80">
        <w:trPr>
          <w:trHeight w:val="1216"/>
        </w:trPr>
        <w:tc>
          <w:tcPr>
            <w:tcW w:w="15596" w:type="dxa"/>
            <w:gridSpan w:val="10"/>
          </w:tcPr>
          <w:p w14:paraId="3C9761D8" w14:textId="77777777" w:rsidR="00D378CD" w:rsidRPr="008F7CAC" w:rsidRDefault="00D378CD" w:rsidP="00221C39">
            <w:pPr>
              <w:pStyle w:val="Sraopastraipa"/>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2C0A80">
        <w:trPr>
          <w:trHeight w:val="1216"/>
        </w:trPr>
        <w:tc>
          <w:tcPr>
            <w:tcW w:w="15596" w:type="dxa"/>
            <w:gridSpan w:val="10"/>
          </w:tcPr>
          <w:p w14:paraId="5FFCCC11" w14:textId="62BD8182" w:rsidR="00D378CD" w:rsidRPr="008F7CAC" w:rsidRDefault="00D378CD" w:rsidP="00221C39">
            <w:pPr>
              <w:pStyle w:val="Sraopastraipa"/>
              <w:numPr>
                <w:ilvl w:val="0"/>
                <w:numId w:val="5"/>
              </w:numPr>
              <w:tabs>
                <w:tab w:val="left" w:pos="596"/>
              </w:tabs>
              <w:jc w:val="both"/>
              <w:rPr>
                <w:b/>
                <w:bCs/>
                <w:iCs/>
                <w:szCs w:val="24"/>
              </w:rPr>
            </w:pPr>
            <w:r w:rsidRPr="008F7CAC">
              <w:rPr>
                <w:b/>
                <w:bCs/>
                <w:iCs/>
                <w:szCs w:val="24"/>
              </w:rPr>
              <w:t xml:space="preserve">Reikalavimai valstybės pagalbai  </w:t>
            </w:r>
          </w:p>
          <w:p w14:paraId="002D9A12"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 xml:space="preserve">Gali būti teikiama nereikšminga (de </w:t>
            </w:r>
            <w:proofErr w:type="spellStart"/>
            <w:r w:rsidRPr="008F7CAC">
              <w:rPr>
                <w:iCs/>
                <w:szCs w:val="24"/>
              </w:rPr>
              <w:t>minimis</w:t>
            </w:r>
            <w:proofErr w:type="spellEnd"/>
            <w:r w:rsidRPr="008F7CAC">
              <w:rPr>
                <w:iCs/>
                <w:szCs w:val="24"/>
              </w:rPr>
              <w:t xml:space="preserve">) pagalba, kuri atitinka de </w:t>
            </w:r>
            <w:proofErr w:type="spellStart"/>
            <w:r w:rsidRPr="008F7CAC">
              <w:rPr>
                <w:iCs/>
                <w:szCs w:val="24"/>
              </w:rPr>
              <w:t>minimis</w:t>
            </w:r>
            <w:proofErr w:type="spellEnd"/>
            <w:r w:rsidRPr="008F7CAC">
              <w:rPr>
                <w:iCs/>
                <w:szCs w:val="24"/>
              </w:rPr>
              <w:t xml:space="preserve"> reglamento nuostatas. Nereikšmingos (de </w:t>
            </w:r>
            <w:proofErr w:type="spellStart"/>
            <w:r w:rsidRPr="008F7CAC">
              <w:rPr>
                <w:iCs/>
                <w:szCs w:val="24"/>
              </w:rPr>
              <w:t>minimis</w:t>
            </w:r>
            <w:proofErr w:type="spellEnd"/>
            <w:r w:rsidRPr="008F7CAC">
              <w:rPr>
                <w:iCs/>
                <w:szCs w:val="24"/>
              </w:rPr>
              <w:t xml:space="preserve">) pagalbos gavėjas yra ūkio subjektas, </w:t>
            </w:r>
            <w:r w:rsidR="0049416E" w:rsidRPr="008F7CAC">
              <w:rPr>
                <w:iCs/>
                <w:szCs w:val="24"/>
              </w:rPr>
              <w:t xml:space="preserve">kurio veiksmai daro įtaką ar kurio ketinimai, jeigu būtų įgyvendinti, galėtų daryti įtaką konkurencijai ir prekybai tarp ES šalių; nereikšmingos (de </w:t>
            </w:r>
            <w:proofErr w:type="spellStart"/>
            <w:r w:rsidR="0049416E" w:rsidRPr="008F7CAC">
              <w:rPr>
                <w:iCs/>
                <w:szCs w:val="24"/>
              </w:rPr>
              <w:t>minimis</w:t>
            </w:r>
            <w:proofErr w:type="spellEnd"/>
            <w:r w:rsidR="0049416E" w:rsidRPr="008F7CAC">
              <w:rPr>
                <w:iCs/>
                <w:szCs w:val="24"/>
              </w:rPr>
              <w:t>) pagalbos gavėju gali būti projekto vykdytojas ir (ar) partneris, veiklą vykdantys visuose sektoriuose, išskyrus Aprašo 8.3 papunktyje numatytas išimtis</w:t>
            </w:r>
            <w:r w:rsidRPr="008F7CAC">
              <w:rPr>
                <w:iCs/>
                <w:szCs w:val="24"/>
              </w:rPr>
              <w:t>;</w:t>
            </w:r>
          </w:p>
          <w:p w14:paraId="6DD35CEB"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14:paraId="554F76B4" w14:textId="77777777" w:rsidR="00D378CD" w:rsidRPr="008F7CAC" w:rsidRDefault="00D378CD" w:rsidP="007B699C">
            <w:pPr>
              <w:jc w:val="both"/>
              <w:rPr>
                <w:b/>
                <w:bCs/>
                <w:szCs w:val="24"/>
              </w:rPr>
            </w:pPr>
          </w:p>
        </w:tc>
      </w:tr>
      <w:tr w:rsidR="007B699C" w:rsidRPr="008F7CAC" w14:paraId="62AAD1BC" w14:textId="77777777" w:rsidTr="002C0A80">
        <w:trPr>
          <w:trHeight w:val="1216"/>
        </w:trPr>
        <w:tc>
          <w:tcPr>
            <w:tcW w:w="15596" w:type="dxa"/>
            <w:gridSpan w:val="10"/>
          </w:tcPr>
          <w:p w14:paraId="0541555F" w14:textId="7B7CF68D" w:rsidR="008170DD" w:rsidRPr="008F7CAC" w:rsidRDefault="008170DD" w:rsidP="00221C39">
            <w:pPr>
              <w:pStyle w:val="Sraopastraipa"/>
              <w:numPr>
                <w:ilvl w:val="0"/>
                <w:numId w:val="5"/>
              </w:numPr>
              <w:jc w:val="both"/>
              <w:rPr>
                <w:b/>
                <w:bCs/>
                <w:szCs w:val="24"/>
              </w:rPr>
            </w:pPr>
            <w:r w:rsidRPr="008F7CAC">
              <w:rPr>
                <w:b/>
                <w:bCs/>
                <w:szCs w:val="24"/>
              </w:rPr>
              <w:lastRenderedPageBreak/>
              <w:t>Reikalavimai pareiškėjams ir partneriams</w:t>
            </w:r>
          </w:p>
          <w:p w14:paraId="7CD39F48" w14:textId="2E1DF8D8" w:rsidR="007B699C" w:rsidRPr="002A61A4" w:rsidRDefault="00F50893" w:rsidP="002A61A4">
            <w:pPr>
              <w:pStyle w:val="Sraopastraipa"/>
              <w:numPr>
                <w:ilvl w:val="1"/>
                <w:numId w:val="5"/>
              </w:numPr>
              <w:tabs>
                <w:tab w:val="left" w:pos="457"/>
              </w:tabs>
              <w:spacing w:before="120"/>
              <w:ind w:hanging="792"/>
              <w:jc w:val="both"/>
              <w:rPr>
                <w:b/>
                <w:bCs/>
                <w:szCs w:val="24"/>
              </w:rPr>
            </w:pPr>
            <w:r w:rsidRPr="002A61A4">
              <w:rPr>
                <w:b/>
                <w:bCs/>
                <w:szCs w:val="24"/>
              </w:rPr>
              <w:t>Galimi</w:t>
            </w:r>
            <w:r w:rsidR="007B699C" w:rsidRPr="002A61A4">
              <w:rPr>
                <w:b/>
                <w:bCs/>
                <w:szCs w:val="24"/>
              </w:rPr>
              <w:t xml:space="preserve"> pareiškėja</w:t>
            </w:r>
            <w:r w:rsidRPr="002A61A4">
              <w:rPr>
                <w:b/>
                <w:bCs/>
                <w:szCs w:val="24"/>
              </w:rPr>
              <w:t>i</w:t>
            </w:r>
          </w:p>
          <w:p w14:paraId="17C9BF2D" w14:textId="3B077B52" w:rsidR="00E124FA" w:rsidRDefault="00DE375C" w:rsidP="0016612F">
            <w:pPr>
              <w:jc w:val="both"/>
              <w:rPr>
                <w:bCs/>
                <w:iCs/>
                <w:szCs w:val="24"/>
              </w:rPr>
            </w:pPr>
            <w:r>
              <w:rPr>
                <w:bCs/>
                <w:iCs/>
                <w:szCs w:val="24"/>
              </w:rPr>
              <w:t xml:space="preserve">- socialiniai verslai, atitinkantys socialiniam verslui </w:t>
            </w:r>
            <w:r w:rsidR="00322DEA">
              <w:rPr>
                <w:bCs/>
                <w:iCs/>
                <w:szCs w:val="24"/>
              </w:rPr>
              <w:t>taikomus kriterijus, kaip jie apibrėžti Socialinio verslo paramos taisyklėse</w:t>
            </w:r>
            <w:r w:rsidR="0063512C">
              <w:rPr>
                <w:bCs/>
                <w:iCs/>
                <w:szCs w:val="24"/>
              </w:rPr>
              <w:t>;</w:t>
            </w:r>
          </w:p>
          <w:p w14:paraId="2501BC05" w14:textId="77777777" w:rsidR="00A34368" w:rsidRDefault="0063512C" w:rsidP="0016612F">
            <w:pPr>
              <w:jc w:val="both"/>
              <w:rPr>
                <w:bCs/>
                <w:iCs/>
                <w:szCs w:val="24"/>
              </w:rPr>
            </w:pPr>
            <w:r>
              <w:rPr>
                <w:bCs/>
                <w:iCs/>
                <w:szCs w:val="24"/>
              </w:rPr>
              <w:t xml:space="preserve">- juridinio asmens (socialinio verslo) filialas </w:t>
            </w:r>
            <w:r w:rsidR="00A23838">
              <w:rPr>
                <w:bCs/>
                <w:iCs/>
                <w:szCs w:val="24"/>
              </w:rPr>
              <w:t xml:space="preserve">ar atstovybė, jeigu tas filialas ar atstovybė veiklą vykdo </w:t>
            </w:r>
            <w:r w:rsidR="00455E61">
              <w:rPr>
                <w:bCs/>
                <w:iCs/>
                <w:szCs w:val="24"/>
              </w:rPr>
              <w:t>vietos plėtros strategijos įgyvendinimo teritorijoje.</w:t>
            </w:r>
          </w:p>
          <w:p w14:paraId="4FCB9751" w14:textId="3CA1C4A5" w:rsidR="0063512C" w:rsidRDefault="0063512C" w:rsidP="0016612F">
            <w:pPr>
              <w:jc w:val="both"/>
              <w:rPr>
                <w:bCs/>
                <w:iCs/>
                <w:szCs w:val="24"/>
              </w:rPr>
            </w:pPr>
            <w:r>
              <w:rPr>
                <w:bCs/>
                <w:iCs/>
                <w:szCs w:val="24"/>
              </w:rPr>
              <w:t xml:space="preserve"> </w:t>
            </w:r>
          </w:p>
          <w:p w14:paraId="5F45CDB0" w14:textId="497137E6" w:rsidR="00A45224" w:rsidRDefault="002A61A4" w:rsidP="00A45224">
            <w:pPr>
              <w:jc w:val="both"/>
              <w:rPr>
                <w:b/>
                <w:bCs/>
                <w:szCs w:val="24"/>
              </w:rPr>
            </w:pPr>
            <w:r>
              <w:rPr>
                <w:b/>
                <w:bCs/>
                <w:szCs w:val="24"/>
              </w:rPr>
              <w:t xml:space="preserve">9.2. </w:t>
            </w:r>
            <w:r w:rsidR="00A45224" w:rsidRPr="008F7CAC">
              <w:rPr>
                <w:b/>
                <w:bCs/>
                <w:szCs w:val="24"/>
              </w:rPr>
              <w:t>Galimi partneriai</w:t>
            </w:r>
          </w:p>
          <w:p w14:paraId="15BCEC57" w14:textId="77777777" w:rsidR="00763431" w:rsidRDefault="00763431" w:rsidP="00763431">
            <w:pPr>
              <w:jc w:val="both"/>
              <w:rPr>
                <w:bCs/>
                <w:iCs/>
                <w:szCs w:val="24"/>
              </w:rPr>
            </w:pPr>
            <w:r>
              <w:rPr>
                <w:bCs/>
                <w:iCs/>
                <w:szCs w:val="24"/>
              </w:rPr>
              <w:t>- socialiniai verslai, atitinkantys socialiniam verslui taikomus kriterijus, kaip jie apibrėžti Socialinio verslo paramos taisyklėse;</w:t>
            </w:r>
          </w:p>
          <w:p w14:paraId="0BC374E4" w14:textId="77777777" w:rsidR="00763431" w:rsidRDefault="00763431" w:rsidP="00763431">
            <w:pPr>
              <w:jc w:val="both"/>
              <w:rPr>
                <w:bCs/>
                <w:iCs/>
                <w:szCs w:val="24"/>
              </w:rPr>
            </w:pPr>
            <w:r>
              <w:rPr>
                <w:bCs/>
                <w:iCs/>
                <w:szCs w:val="24"/>
              </w:rPr>
              <w:t>- juridinio asmens (socialinio verslo) filialas ar atstovybė, jeigu tas filialas ar atstovybė veiklą vykdo vietos plėtros strategijos įgyvendinimo teritorijoje.</w:t>
            </w:r>
          </w:p>
          <w:p w14:paraId="482518EE" w14:textId="77777777" w:rsidR="00763431" w:rsidRDefault="00763431" w:rsidP="00301D3F">
            <w:pPr>
              <w:tabs>
                <w:tab w:val="left" w:pos="596"/>
              </w:tabs>
              <w:jc w:val="both"/>
              <w:rPr>
                <w:b/>
                <w:iCs/>
                <w:szCs w:val="24"/>
              </w:rPr>
            </w:pPr>
          </w:p>
          <w:p w14:paraId="4D1DA122" w14:textId="1B28442D" w:rsidR="00A45224" w:rsidRPr="002A61A4" w:rsidRDefault="00A45224" w:rsidP="002A61A4">
            <w:pPr>
              <w:pStyle w:val="Sraopastraipa"/>
              <w:numPr>
                <w:ilvl w:val="1"/>
                <w:numId w:val="15"/>
              </w:numPr>
              <w:ind w:left="457" w:hanging="457"/>
              <w:jc w:val="both"/>
              <w:rPr>
                <w:b/>
                <w:iCs/>
                <w:szCs w:val="24"/>
              </w:rPr>
            </w:pPr>
            <w:r w:rsidRPr="002A61A4">
              <w:rPr>
                <w:b/>
                <w:iCs/>
                <w:szCs w:val="24"/>
              </w:rPr>
              <w:t>Papildomi reikalavimai pareiškėjui ir partneriams</w:t>
            </w:r>
            <w:r w:rsidR="008C0C04" w:rsidRPr="002A61A4">
              <w:rPr>
                <w:b/>
                <w:iCs/>
                <w:szCs w:val="24"/>
              </w:rPr>
              <w:t>:</w:t>
            </w:r>
            <w:r w:rsidR="00301D3F" w:rsidRPr="002A61A4">
              <w:rPr>
                <w:b/>
                <w:iCs/>
                <w:szCs w:val="24"/>
              </w:rPr>
              <w:t xml:space="preserve"> </w:t>
            </w:r>
          </w:p>
          <w:p w14:paraId="39CB99AB" w14:textId="0AC2E37A" w:rsidR="002A61A4" w:rsidRPr="00946CE0" w:rsidRDefault="0067589C" w:rsidP="00946CE0">
            <w:pPr>
              <w:pStyle w:val="Sraopastraipa"/>
              <w:numPr>
                <w:ilvl w:val="2"/>
                <w:numId w:val="15"/>
              </w:numPr>
              <w:tabs>
                <w:tab w:val="left" w:pos="596"/>
                <w:tab w:val="left" w:pos="741"/>
                <w:tab w:val="left" w:pos="883"/>
              </w:tabs>
              <w:ind w:hanging="1440"/>
              <w:jc w:val="both"/>
              <w:rPr>
                <w:iCs/>
                <w:szCs w:val="24"/>
              </w:rPr>
            </w:pPr>
            <w:r>
              <w:t xml:space="preserve">galimi pareiškėjai – socialiniai verslai, atitinkantys socialiniam verslui taikomus kriterijus, kaip jie apibrėžti </w:t>
            </w:r>
            <w:r w:rsidR="002A61A4" w:rsidRPr="00946CE0">
              <w:rPr>
                <w:iCs/>
                <w:szCs w:val="24"/>
              </w:rPr>
              <w:t>Socialinio verslo paramos, įgyvendinant</w:t>
            </w:r>
          </w:p>
          <w:p w14:paraId="0E9BFEB1" w14:textId="0F61E645" w:rsidR="002A61A4" w:rsidRPr="002A61A4" w:rsidRDefault="002A61A4" w:rsidP="002A61A4">
            <w:pPr>
              <w:tabs>
                <w:tab w:val="left" w:pos="596"/>
                <w:tab w:val="left" w:pos="741"/>
                <w:tab w:val="left" w:pos="883"/>
              </w:tabs>
              <w:jc w:val="both"/>
              <w:rPr>
                <w:iCs/>
                <w:szCs w:val="24"/>
              </w:rPr>
            </w:pPr>
            <w:r w:rsidRPr="002A61A4">
              <w:rPr>
                <w:iCs/>
                <w:szCs w:val="24"/>
              </w:rPr>
              <w:t>2021–2027 metų Europos Sąjungos fondų investicijų programą, taisyklėse</w:t>
            </w:r>
            <w:r>
              <w:rPr>
                <w:rStyle w:val="Puslapioinaosnuoroda"/>
                <w:iCs/>
                <w:szCs w:val="24"/>
              </w:rPr>
              <w:footnoteReference w:id="5"/>
            </w:r>
            <w:r w:rsidRPr="002A61A4">
              <w:rPr>
                <w:iCs/>
                <w:szCs w:val="24"/>
              </w:rPr>
              <w:t xml:space="preserve"> (toliau – Socialinio verslo paramos taisyklės)</w:t>
            </w:r>
          </w:p>
          <w:p w14:paraId="03856AC6" w14:textId="77777777" w:rsidR="00946CE0" w:rsidRPr="00946CE0" w:rsidRDefault="0067589C" w:rsidP="002A61A4">
            <w:pPr>
              <w:pStyle w:val="Sraopastraipa"/>
              <w:numPr>
                <w:ilvl w:val="2"/>
                <w:numId w:val="15"/>
              </w:numPr>
              <w:tabs>
                <w:tab w:val="left" w:pos="599"/>
              </w:tabs>
              <w:ind w:hanging="1408"/>
              <w:jc w:val="both"/>
              <w:rPr>
                <w:b/>
                <w:iCs/>
                <w:szCs w:val="24"/>
              </w:rPr>
            </w:pPr>
            <w:r>
              <w:t xml:space="preserve"> pareiškėju (projekto vykdytoju) gali būti juridinio asmens (socialinio verslo) filialas ar atstovybė, jeigu tas filialas ar atstovybė veiklą vykdo vietos</w:t>
            </w:r>
          </w:p>
          <w:p w14:paraId="21F18C5D" w14:textId="5982A1C8" w:rsidR="00946CE0" w:rsidRPr="00946CE0" w:rsidRDefault="0067589C" w:rsidP="00946CE0">
            <w:pPr>
              <w:tabs>
                <w:tab w:val="left" w:pos="599"/>
              </w:tabs>
              <w:ind w:left="32"/>
              <w:jc w:val="both"/>
              <w:rPr>
                <w:b/>
                <w:iCs/>
                <w:szCs w:val="24"/>
              </w:rPr>
            </w:pPr>
            <w:r>
              <w:t xml:space="preserve">plėtros strategijos įgyvendinimo teritorijoje; </w:t>
            </w:r>
          </w:p>
          <w:p w14:paraId="2C103530" w14:textId="66CDE59D" w:rsidR="00946CE0" w:rsidRPr="00946CE0" w:rsidRDefault="0067589C" w:rsidP="002A61A4">
            <w:pPr>
              <w:pStyle w:val="Sraopastraipa"/>
              <w:numPr>
                <w:ilvl w:val="2"/>
                <w:numId w:val="15"/>
              </w:numPr>
              <w:tabs>
                <w:tab w:val="left" w:pos="599"/>
              </w:tabs>
              <w:ind w:hanging="1408"/>
              <w:jc w:val="both"/>
              <w:rPr>
                <w:b/>
                <w:iCs/>
                <w:szCs w:val="24"/>
              </w:rPr>
            </w:pPr>
            <w:r>
              <w:t xml:space="preserve">projektai </w:t>
            </w:r>
            <w:r w:rsidR="00E071A1" w:rsidRPr="00E071A1">
              <w:rPr>
                <w:b/>
                <w:bCs/>
              </w:rPr>
              <w:t>gali</w:t>
            </w:r>
            <w:r w:rsidRPr="00E071A1">
              <w:rPr>
                <w:b/>
                <w:bCs/>
              </w:rPr>
              <w:t xml:space="preserve"> </w:t>
            </w:r>
            <w:r w:rsidRPr="00972B95">
              <w:rPr>
                <w:b/>
                <w:bCs/>
              </w:rPr>
              <w:t>būti</w:t>
            </w:r>
            <w:r>
              <w:t xml:space="preserve"> įgyvendinami su partneriais; partneriais gali būti: viešieji juridiniai ar privatūs juridiniai asmenys, kurių veiklos vykdymo vieta yra</w:t>
            </w:r>
          </w:p>
          <w:p w14:paraId="2D9B25EC" w14:textId="1476C92B" w:rsidR="00946CE0" w:rsidRPr="00946CE0" w:rsidRDefault="0067589C" w:rsidP="00946CE0">
            <w:pPr>
              <w:tabs>
                <w:tab w:val="left" w:pos="599"/>
              </w:tabs>
              <w:ind w:left="32"/>
              <w:jc w:val="both"/>
              <w:rPr>
                <w:b/>
                <w:iCs/>
                <w:szCs w:val="24"/>
              </w:rPr>
            </w:pPr>
            <w:r>
              <w:t xml:space="preserve">vietos plėtros strategijos įgyvendinimo teritorijoje; partneriu gali būti juridinio asmens filialas ar atstovybė, jeigu tas filialas ar atstovybė veiklą vykdo vietos plėtros strategijos įgyvendinimo teritorijoje; </w:t>
            </w:r>
          </w:p>
          <w:p w14:paraId="2E77DC72" w14:textId="77777777" w:rsidR="00946CE0" w:rsidRPr="00946CE0" w:rsidRDefault="0067589C" w:rsidP="002A61A4">
            <w:pPr>
              <w:pStyle w:val="Sraopastraipa"/>
              <w:numPr>
                <w:ilvl w:val="2"/>
                <w:numId w:val="15"/>
              </w:numPr>
              <w:tabs>
                <w:tab w:val="left" w:pos="599"/>
              </w:tabs>
              <w:ind w:hanging="1408"/>
              <w:jc w:val="both"/>
              <w:rPr>
                <w:b/>
                <w:iCs/>
                <w:szCs w:val="24"/>
              </w:rPr>
            </w:pPr>
            <w:r>
              <w:t xml:space="preserve">projekto partneriu negali būti vietos veiklos grupė; </w:t>
            </w:r>
          </w:p>
          <w:p w14:paraId="34D29BB0" w14:textId="77777777" w:rsidR="00C53FE0" w:rsidRPr="00C53FE0" w:rsidRDefault="00C53FE0" w:rsidP="00C53FE0">
            <w:pPr>
              <w:pStyle w:val="Sraopastraipa"/>
              <w:numPr>
                <w:ilvl w:val="2"/>
                <w:numId w:val="15"/>
              </w:numPr>
              <w:tabs>
                <w:tab w:val="left" w:pos="599"/>
              </w:tabs>
              <w:ind w:hanging="1408"/>
              <w:jc w:val="both"/>
              <w:rPr>
                <w:b/>
                <w:iCs/>
                <w:szCs w:val="24"/>
              </w:rPr>
            </w:pPr>
            <w:r>
              <w:t>kartu su PĮP pateikiama</w:t>
            </w:r>
            <w:r w:rsidR="0067589C">
              <w:t xml:space="preserve"> galiojan</w:t>
            </w:r>
            <w:r>
              <w:t>ti</w:t>
            </w:r>
            <w:r w:rsidR="0067589C">
              <w:t xml:space="preserve"> jungtinės veiklos (partnerystės) sutarties kopija; jungtinės veiklos</w:t>
            </w:r>
            <w:r>
              <w:t xml:space="preserve"> </w:t>
            </w:r>
            <w:r w:rsidR="0067589C">
              <w:t>(partnerystės) sutartyje negali būti numatyta socialinio</w:t>
            </w:r>
          </w:p>
          <w:p w14:paraId="5E47EFFD" w14:textId="77777777" w:rsidR="00A45224" w:rsidRDefault="0067589C" w:rsidP="00C53FE0">
            <w:pPr>
              <w:tabs>
                <w:tab w:val="left" w:pos="599"/>
              </w:tabs>
              <w:ind w:left="32"/>
              <w:jc w:val="both"/>
            </w:pPr>
            <w:r>
              <w:t>verslo savarankiškumą varžančių nuostatų; jungtinės veiklos (partnerystės) sutartį pasirašo pareiškėjas ir visi projekto partneriai</w:t>
            </w:r>
            <w:r w:rsidR="00946CE0">
              <w:t>.</w:t>
            </w:r>
          </w:p>
          <w:p w14:paraId="21660A6E" w14:textId="5244033D" w:rsidR="00C133A2" w:rsidRPr="00C53FE0" w:rsidRDefault="00C133A2" w:rsidP="00C133A2">
            <w:pPr>
              <w:tabs>
                <w:tab w:val="left" w:pos="599"/>
              </w:tabs>
              <w:ind w:left="32"/>
              <w:jc w:val="both"/>
              <w:rPr>
                <w:b/>
                <w:iCs/>
                <w:szCs w:val="24"/>
              </w:rPr>
            </w:pPr>
            <w:r>
              <w:t xml:space="preserve">9.3.6. </w:t>
            </w:r>
            <w:r w:rsidRPr="00C133A2">
              <w:t xml:space="preserve">PĮP pateikimo administruojančiajai institucijai dieną pareiškėjas turi turėti juridinio asmens </w:t>
            </w:r>
            <w:r>
              <w:t>statusą ne trumpiau nei 2 metus</w:t>
            </w:r>
            <w:r w:rsidRPr="00C133A2">
              <w:t>.</w:t>
            </w:r>
          </w:p>
        </w:tc>
      </w:tr>
      <w:tr w:rsidR="00EB0F8F" w:rsidRPr="008F7CAC" w14:paraId="7D53C4A6" w14:textId="77777777" w:rsidTr="002C0A80">
        <w:tc>
          <w:tcPr>
            <w:tcW w:w="15596" w:type="dxa"/>
            <w:gridSpan w:val="10"/>
          </w:tcPr>
          <w:p w14:paraId="269355EA" w14:textId="77777777"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2C0A80">
        <w:trPr>
          <w:trHeight w:val="704"/>
        </w:trPr>
        <w:tc>
          <w:tcPr>
            <w:tcW w:w="15596" w:type="dxa"/>
            <w:gridSpan w:val="10"/>
          </w:tcPr>
          <w:p w14:paraId="7BFC243A" w14:textId="7FFEB3A9" w:rsidR="00BE0E93" w:rsidRPr="00BE0E93" w:rsidRDefault="00BE0E93" w:rsidP="008772C0">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w:t>
            </w:r>
            <w:r w:rsidR="008772C0">
              <w:rPr>
                <w:rFonts w:eastAsiaTheme="minorHAnsi"/>
                <w:b/>
                <w:sz w:val="22"/>
                <w:szCs w:val="22"/>
              </w:rPr>
              <w:t>s</w:t>
            </w:r>
          </w:p>
          <w:p w14:paraId="3B166B3D" w14:textId="1306C43A" w:rsidR="00BE0E93" w:rsidRDefault="00BE0E93" w:rsidP="008772C0">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Style w:val="Lentelstinklelis"/>
              <w:tblW w:w="10304" w:type="dxa"/>
              <w:tblLook w:val="04A0" w:firstRow="1" w:lastRow="0" w:firstColumn="1" w:lastColumn="0" w:noHBand="0" w:noVBand="1"/>
            </w:tblPr>
            <w:tblGrid>
              <w:gridCol w:w="15370"/>
            </w:tblGrid>
            <w:tr w:rsidR="00480800" w:rsidRPr="0019563B" w14:paraId="0A537B6B" w14:textId="77777777" w:rsidTr="00480800">
              <w:trPr>
                <w:cantSplit/>
                <w:trHeight w:val="423"/>
              </w:trPr>
              <w:tc>
                <w:tcPr>
                  <w:tcW w:w="8832" w:type="dxa"/>
                  <w:shd w:val="clear" w:color="auto" w:fill="auto"/>
                </w:tcPr>
                <w:tbl>
                  <w:tblPr>
                    <w:tblW w:w="15138" w:type="dxa"/>
                    <w:tblLook w:val="00A0" w:firstRow="1" w:lastRow="0" w:firstColumn="1" w:lastColumn="0" w:noHBand="0" w:noVBand="0"/>
                  </w:tblPr>
                  <w:tblGrid>
                    <w:gridCol w:w="767"/>
                    <w:gridCol w:w="1790"/>
                    <w:gridCol w:w="2513"/>
                    <w:gridCol w:w="3718"/>
                    <w:gridCol w:w="1929"/>
                    <w:gridCol w:w="1941"/>
                    <w:gridCol w:w="2480"/>
                  </w:tblGrid>
                  <w:tr w:rsidR="00480800" w:rsidRPr="008F7CAC" w14:paraId="168739A8" w14:textId="77777777" w:rsidTr="00480800">
                    <w:trPr>
                      <w:trHeight w:val="1725"/>
                    </w:trPr>
                    <w:tc>
                      <w:tcPr>
                        <w:tcW w:w="253" w:type="pct"/>
                        <w:tcBorders>
                          <w:top w:val="single" w:sz="6" w:space="0" w:color="000000"/>
                          <w:left w:val="single" w:sz="6" w:space="0" w:color="000000"/>
                          <w:bottom w:val="single" w:sz="6" w:space="0" w:color="000000"/>
                          <w:right w:val="single" w:sz="6" w:space="0" w:color="000000"/>
                        </w:tcBorders>
                        <w:shd w:val="clear" w:color="auto" w:fill="C0E1FF"/>
                        <w:hideMark/>
                      </w:tcPr>
                      <w:p w14:paraId="7D6DB361" w14:textId="77777777" w:rsidR="00480800" w:rsidRPr="006A3C9E" w:rsidRDefault="00480800" w:rsidP="00480800">
                        <w:pPr>
                          <w:jc w:val="center"/>
                          <w:rPr>
                            <w:b/>
                            <w:sz w:val="18"/>
                            <w:szCs w:val="18"/>
                          </w:rPr>
                        </w:pPr>
                        <w:r w:rsidRPr="006A3C9E">
                          <w:rPr>
                            <w:b/>
                            <w:sz w:val="18"/>
                            <w:szCs w:val="18"/>
                          </w:rPr>
                          <w:lastRenderedPageBreak/>
                          <w:t>Eil.</w:t>
                        </w:r>
                      </w:p>
                      <w:p w14:paraId="74877BC2" w14:textId="77777777" w:rsidR="00480800" w:rsidRPr="006A3C9E" w:rsidRDefault="00480800" w:rsidP="00480800">
                        <w:pPr>
                          <w:jc w:val="center"/>
                          <w:rPr>
                            <w:b/>
                            <w:sz w:val="18"/>
                            <w:szCs w:val="18"/>
                          </w:rPr>
                        </w:pPr>
                        <w:r w:rsidRPr="006A3C9E">
                          <w:rPr>
                            <w:b/>
                            <w:sz w:val="18"/>
                            <w:szCs w:val="18"/>
                          </w:rPr>
                          <w:t>Nr.</w:t>
                        </w:r>
                      </w:p>
                    </w:tc>
                    <w:tc>
                      <w:tcPr>
                        <w:tcW w:w="591" w:type="pct"/>
                        <w:tcBorders>
                          <w:top w:val="single" w:sz="6" w:space="0" w:color="000000"/>
                          <w:left w:val="single" w:sz="6" w:space="0" w:color="000000"/>
                          <w:bottom w:val="single" w:sz="6" w:space="0" w:color="000000"/>
                          <w:right w:val="single" w:sz="6" w:space="0" w:color="000000"/>
                        </w:tcBorders>
                        <w:shd w:val="clear" w:color="auto" w:fill="C0E1FF"/>
                        <w:hideMark/>
                      </w:tcPr>
                      <w:p w14:paraId="0CA3B47F" w14:textId="77777777" w:rsidR="00480800" w:rsidRPr="006A3C9E" w:rsidRDefault="00480800" w:rsidP="00480800">
                        <w:pPr>
                          <w:jc w:val="center"/>
                          <w:rPr>
                            <w:b/>
                            <w:sz w:val="18"/>
                            <w:szCs w:val="18"/>
                          </w:rPr>
                        </w:pPr>
                        <w:r w:rsidRPr="006A3C9E">
                          <w:rPr>
                            <w:b/>
                            <w:sz w:val="18"/>
                            <w:szCs w:val="18"/>
                          </w:rPr>
                          <w:t>Kriterijaus tipas</w:t>
                        </w:r>
                      </w:p>
                    </w:tc>
                    <w:tc>
                      <w:tcPr>
                        <w:tcW w:w="830" w:type="pct"/>
                        <w:tcBorders>
                          <w:top w:val="single" w:sz="6" w:space="0" w:color="000000"/>
                          <w:left w:val="single" w:sz="6" w:space="0" w:color="000000"/>
                          <w:bottom w:val="single" w:sz="6" w:space="0" w:color="000000"/>
                          <w:right w:val="single" w:sz="6" w:space="0" w:color="000000"/>
                        </w:tcBorders>
                        <w:shd w:val="clear" w:color="auto" w:fill="C0E1FF"/>
                        <w:hideMark/>
                      </w:tcPr>
                      <w:p w14:paraId="7F5018B7" w14:textId="77777777" w:rsidR="00480800" w:rsidRPr="006A3C9E" w:rsidRDefault="00480800" w:rsidP="00480800">
                        <w:pPr>
                          <w:jc w:val="center"/>
                          <w:rPr>
                            <w:b/>
                            <w:sz w:val="18"/>
                            <w:szCs w:val="18"/>
                          </w:rPr>
                        </w:pPr>
                        <w:r w:rsidRPr="006A3C9E">
                          <w:rPr>
                            <w:b/>
                            <w:sz w:val="18"/>
                            <w:szCs w:val="18"/>
                          </w:rPr>
                          <w:t>Kriterijus</w:t>
                        </w:r>
                      </w:p>
                    </w:tc>
                    <w:tc>
                      <w:tcPr>
                        <w:tcW w:w="1228" w:type="pct"/>
                        <w:tcBorders>
                          <w:top w:val="single" w:sz="6" w:space="0" w:color="000000"/>
                          <w:left w:val="single" w:sz="6" w:space="0" w:color="000000"/>
                          <w:bottom w:val="single" w:sz="6" w:space="0" w:color="000000"/>
                          <w:right w:val="single" w:sz="6" w:space="0" w:color="000000"/>
                        </w:tcBorders>
                        <w:shd w:val="clear" w:color="auto" w:fill="C0E1FF"/>
                        <w:hideMark/>
                      </w:tcPr>
                      <w:p w14:paraId="3ED1279B" w14:textId="77777777" w:rsidR="00480800" w:rsidRPr="006A3C9E" w:rsidRDefault="00480800" w:rsidP="00480800">
                        <w:pPr>
                          <w:jc w:val="center"/>
                          <w:rPr>
                            <w:b/>
                            <w:sz w:val="18"/>
                            <w:szCs w:val="18"/>
                          </w:rPr>
                        </w:pPr>
                        <w:r w:rsidRPr="006A3C9E">
                          <w:rPr>
                            <w:b/>
                            <w:sz w:val="18"/>
                            <w:szCs w:val="18"/>
                          </w:rPr>
                          <w:t>Kriterijaus vertinimo metodas</w:t>
                        </w:r>
                      </w:p>
                    </w:tc>
                    <w:tc>
                      <w:tcPr>
                        <w:tcW w:w="637" w:type="pct"/>
                        <w:tcBorders>
                          <w:top w:val="single" w:sz="6" w:space="0" w:color="000000"/>
                          <w:left w:val="single" w:sz="6" w:space="0" w:color="000000"/>
                          <w:bottom w:val="single" w:sz="6" w:space="0" w:color="000000"/>
                          <w:right w:val="single" w:sz="6" w:space="0" w:color="000000"/>
                        </w:tcBorders>
                        <w:shd w:val="clear" w:color="auto" w:fill="C0E1FF"/>
                        <w:hideMark/>
                      </w:tcPr>
                      <w:p w14:paraId="78E93A59" w14:textId="77777777" w:rsidR="00480800" w:rsidRPr="006A3C9E" w:rsidRDefault="00480800" w:rsidP="00480800">
                        <w:pPr>
                          <w:jc w:val="center"/>
                          <w:rPr>
                            <w:b/>
                            <w:sz w:val="18"/>
                            <w:szCs w:val="18"/>
                          </w:rPr>
                        </w:pPr>
                        <w:r w:rsidRPr="006A3C9E">
                          <w:rPr>
                            <w:b/>
                            <w:sz w:val="18"/>
                            <w:szCs w:val="18"/>
                          </w:rPr>
                          <w:t>Didžiausias galimas kriterijaus balas</w:t>
                        </w:r>
                      </w:p>
                    </w:tc>
                    <w:tc>
                      <w:tcPr>
                        <w:tcW w:w="641" w:type="pct"/>
                        <w:tcBorders>
                          <w:top w:val="single" w:sz="6" w:space="0" w:color="000000"/>
                          <w:left w:val="single" w:sz="6" w:space="0" w:color="000000"/>
                          <w:bottom w:val="single" w:sz="6" w:space="0" w:color="000000"/>
                          <w:right w:val="single" w:sz="6" w:space="0" w:color="000000"/>
                        </w:tcBorders>
                        <w:shd w:val="clear" w:color="auto" w:fill="C0E1FF"/>
                        <w:hideMark/>
                      </w:tcPr>
                      <w:p w14:paraId="26706EC1" w14:textId="77777777" w:rsidR="00480800" w:rsidRPr="006A3C9E" w:rsidRDefault="00480800" w:rsidP="00480800">
                        <w:pPr>
                          <w:jc w:val="center"/>
                          <w:rPr>
                            <w:b/>
                            <w:sz w:val="18"/>
                            <w:szCs w:val="18"/>
                          </w:rPr>
                        </w:pPr>
                        <w:r w:rsidRPr="006A3C9E">
                          <w:rPr>
                            <w:b/>
                            <w:sz w:val="18"/>
                            <w:szCs w:val="18"/>
                          </w:rPr>
                          <w:t>Kriterijaus svorio koeficientas</w:t>
                        </w:r>
                      </w:p>
                      <w:p w14:paraId="4255B6DB" w14:textId="77777777" w:rsidR="00480800" w:rsidRPr="006A3C9E" w:rsidRDefault="00480800" w:rsidP="00480800">
                        <w:pPr>
                          <w:jc w:val="center"/>
                          <w:rPr>
                            <w:b/>
                            <w:sz w:val="18"/>
                            <w:szCs w:val="18"/>
                          </w:rPr>
                        </w:pPr>
                        <w:r w:rsidRPr="006A3C9E">
                          <w:rPr>
                            <w:b/>
                            <w:sz w:val="18"/>
                            <w:szCs w:val="18"/>
                          </w:rPr>
                          <w:t>(</w:t>
                        </w:r>
                        <w:r w:rsidRPr="006A3C9E">
                          <w:rPr>
                            <w:b/>
                            <w:i/>
                            <w:sz w:val="18"/>
                            <w:szCs w:val="18"/>
                          </w:rPr>
                          <w:t>jei taikoma</w:t>
                        </w:r>
                        <w:r w:rsidRPr="006A3C9E">
                          <w:rPr>
                            <w:b/>
                            <w:sz w:val="18"/>
                            <w:szCs w:val="18"/>
                          </w:rPr>
                          <w:t>)</w:t>
                        </w:r>
                      </w:p>
                    </w:tc>
                    <w:tc>
                      <w:tcPr>
                        <w:tcW w:w="819" w:type="pct"/>
                        <w:tcBorders>
                          <w:top w:val="single" w:sz="6" w:space="0" w:color="000000"/>
                          <w:left w:val="single" w:sz="6" w:space="0" w:color="000000"/>
                          <w:bottom w:val="single" w:sz="6" w:space="0" w:color="000000"/>
                          <w:right w:val="single" w:sz="6" w:space="0" w:color="000000"/>
                        </w:tcBorders>
                        <w:shd w:val="clear" w:color="auto" w:fill="C0E1FF"/>
                        <w:hideMark/>
                      </w:tcPr>
                      <w:p w14:paraId="6D54DA1B" w14:textId="77777777" w:rsidR="00480800" w:rsidRPr="006A3C9E" w:rsidRDefault="00480800" w:rsidP="00480800">
                        <w:pPr>
                          <w:jc w:val="center"/>
                          <w:rPr>
                            <w:b/>
                            <w:sz w:val="18"/>
                            <w:szCs w:val="18"/>
                          </w:rPr>
                        </w:pPr>
                        <w:r w:rsidRPr="006A3C9E">
                          <w:rPr>
                            <w:b/>
                            <w:sz w:val="18"/>
                            <w:szCs w:val="18"/>
                          </w:rPr>
                          <w:t>Didžiausias galimas kriterijaus balas, kai nustatomas svorio koeficientas</w:t>
                        </w:r>
                      </w:p>
                      <w:p w14:paraId="6B4022E2" w14:textId="77777777" w:rsidR="00480800" w:rsidRPr="006A3C9E" w:rsidRDefault="00480800" w:rsidP="00480800">
                        <w:pPr>
                          <w:jc w:val="center"/>
                          <w:rPr>
                            <w:b/>
                            <w:sz w:val="18"/>
                            <w:szCs w:val="18"/>
                          </w:rPr>
                        </w:pPr>
                        <w:r w:rsidRPr="006A3C9E">
                          <w:rPr>
                            <w:b/>
                            <w:sz w:val="18"/>
                            <w:szCs w:val="18"/>
                          </w:rPr>
                          <w:t>(</w:t>
                        </w:r>
                        <w:r w:rsidRPr="006A3C9E">
                          <w:rPr>
                            <w:b/>
                            <w:i/>
                            <w:sz w:val="18"/>
                            <w:szCs w:val="18"/>
                          </w:rPr>
                          <w:t>jei nustatomas svorio koeficientas, šioje skiltyje nurodomas didžiausias galimas kriterijaus balas, padaugintas iš svorio koeficiento)</w:t>
                        </w:r>
                      </w:p>
                    </w:tc>
                  </w:tr>
                  <w:tr w:rsidR="00480800" w:rsidRPr="008F7CAC" w14:paraId="374CD2C4" w14:textId="77777777" w:rsidTr="006A3C9E">
                    <w:trPr>
                      <w:trHeight w:val="2494"/>
                    </w:trPr>
                    <w:tc>
                      <w:tcPr>
                        <w:tcW w:w="253" w:type="pct"/>
                        <w:tcBorders>
                          <w:top w:val="single" w:sz="6" w:space="0" w:color="000000"/>
                          <w:left w:val="single" w:sz="6" w:space="0" w:color="000000"/>
                          <w:bottom w:val="single" w:sz="6" w:space="0" w:color="000000"/>
                          <w:right w:val="single" w:sz="6" w:space="0" w:color="000000"/>
                        </w:tcBorders>
                      </w:tcPr>
                      <w:p w14:paraId="5CBB97C1" w14:textId="77777777" w:rsidR="00480800" w:rsidRPr="00503B4F" w:rsidRDefault="00480800" w:rsidP="00480800">
                        <w:pPr>
                          <w:jc w:val="both"/>
                          <w:rPr>
                            <w:i/>
                            <w:iCs/>
                            <w:szCs w:val="24"/>
                          </w:rPr>
                        </w:pPr>
                        <w:r w:rsidRPr="00503B4F">
                          <w:rPr>
                            <w:szCs w:val="24"/>
                          </w:rPr>
                          <w:t>1.</w:t>
                        </w:r>
                      </w:p>
                    </w:tc>
                    <w:tc>
                      <w:tcPr>
                        <w:tcW w:w="591" w:type="pct"/>
                        <w:tcBorders>
                          <w:top w:val="single" w:sz="6" w:space="0" w:color="000000"/>
                          <w:left w:val="single" w:sz="6" w:space="0" w:color="000000"/>
                          <w:bottom w:val="single" w:sz="6" w:space="0" w:color="000000"/>
                          <w:right w:val="single" w:sz="6" w:space="0" w:color="000000"/>
                        </w:tcBorders>
                      </w:tcPr>
                      <w:p w14:paraId="23B9AA05" w14:textId="77777777" w:rsidR="00480800" w:rsidRPr="00450F2A" w:rsidRDefault="00480800" w:rsidP="00480800">
                        <w:pPr>
                          <w:jc w:val="both"/>
                          <w:rPr>
                            <w:i/>
                            <w:iCs/>
                            <w:sz w:val="20"/>
                          </w:rPr>
                        </w:pPr>
                        <w:r w:rsidRPr="00450F2A">
                          <w:rPr>
                            <w:sz w:val="20"/>
                          </w:rPr>
                          <w:t>Specialusis</w:t>
                        </w:r>
                      </w:p>
                    </w:tc>
                    <w:tc>
                      <w:tcPr>
                        <w:tcW w:w="830" w:type="pct"/>
                        <w:tcBorders>
                          <w:top w:val="single" w:sz="6" w:space="0" w:color="000000"/>
                          <w:left w:val="single" w:sz="6" w:space="0" w:color="000000"/>
                          <w:bottom w:val="single" w:sz="6" w:space="0" w:color="000000"/>
                          <w:right w:val="single" w:sz="6" w:space="0" w:color="000000"/>
                        </w:tcBorders>
                      </w:tcPr>
                      <w:p w14:paraId="24BC52AB" w14:textId="77777777" w:rsidR="00480800" w:rsidRPr="00450F2A" w:rsidRDefault="00480800" w:rsidP="00480800">
                        <w:pPr>
                          <w:jc w:val="both"/>
                          <w:rPr>
                            <w:i/>
                            <w:iCs/>
                            <w:sz w:val="20"/>
                          </w:rPr>
                        </w:pPr>
                        <w:r w:rsidRPr="00450F2A">
                          <w:rPr>
                            <w:bCs/>
                            <w:sz w:val="20"/>
                          </w:rPr>
                          <w:t>Projektas skirtas vietos plėtros strategijos, kuri vidaus reikalų ministro įsakymu įtraukta į siūlomų finansuoti vietos plėtros strategijų sąrašą, veiksmams įgyvendinti.</w:t>
                        </w:r>
                      </w:p>
                    </w:tc>
                    <w:tc>
                      <w:tcPr>
                        <w:tcW w:w="1228" w:type="pct"/>
                        <w:tcBorders>
                          <w:top w:val="single" w:sz="6" w:space="0" w:color="000000"/>
                          <w:left w:val="single" w:sz="6" w:space="0" w:color="000000"/>
                          <w:bottom w:val="single" w:sz="6" w:space="0" w:color="000000"/>
                          <w:right w:val="single" w:sz="6" w:space="0" w:color="000000"/>
                        </w:tcBorders>
                      </w:tcPr>
                      <w:p w14:paraId="67BC1D38" w14:textId="77777777" w:rsidR="00480800" w:rsidRPr="00450F2A" w:rsidRDefault="00480800" w:rsidP="00480800">
                        <w:pPr>
                          <w:jc w:val="both"/>
                          <w:rPr>
                            <w:i/>
                            <w:iCs/>
                            <w:sz w:val="20"/>
                          </w:rPr>
                        </w:pPr>
                        <w:r w:rsidRPr="00450F2A">
                          <w:rPr>
                            <w:iCs/>
                            <w:sz w:val="20"/>
                          </w:rPr>
                          <w:t xml:space="preserve">Projektas atitinka šį specialųjį projektų atrankos kriterijų, jei projektas </w:t>
                        </w:r>
                        <w:r w:rsidRPr="00450F2A">
                          <w:rPr>
                            <w:bCs/>
                            <w:sz w:val="20"/>
                          </w:rPr>
                          <w:t xml:space="preserve">(PĮP nurodytas projekto tikslas ir planuojamos veiklos) </w:t>
                        </w:r>
                        <w:r w:rsidRPr="00450F2A">
                          <w:rPr>
                            <w:iCs/>
                            <w:sz w:val="20"/>
                          </w:rPr>
                          <w:t xml:space="preserve">atitinka bent vieną iš veiksmų, nurodytų vietos plėtros strategijos, </w:t>
                        </w:r>
                        <w:r w:rsidRPr="00450F2A">
                          <w:rPr>
                            <w:bCs/>
                            <w:sz w:val="20"/>
                          </w:rPr>
                          <w:t>kuriai įgyvendinti skirtas projektas ir kuri vidaus reikalų ministro įsakymu įtraukta į siūlomų finansuoti vietos plėtros strategijų sąrašą, dalyje „Vietos plėtros strategijos finansinis veiksmų planas“, veiksmų</w:t>
                        </w:r>
                        <w:r w:rsidRPr="00450F2A">
                          <w:rPr>
                            <w:iCs/>
                            <w:sz w:val="20"/>
                          </w:rPr>
                          <w:t>.</w:t>
                        </w:r>
                      </w:p>
                    </w:tc>
                    <w:tc>
                      <w:tcPr>
                        <w:tcW w:w="637" w:type="pct"/>
                        <w:tcBorders>
                          <w:top w:val="single" w:sz="6" w:space="0" w:color="000000"/>
                          <w:left w:val="single" w:sz="6" w:space="0" w:color="000000"/>
                          <w:bottom w:val="single" w:sz="6" w:space="0" w:color="000000"/>
                          <w:right w:val="single" w:sz="6" w:space="0" w:color="000000"/>
                        </w:tcBorders>
                      </w:tcPr>
                      <w:p w14:paraId="36B9E8E7" w14:textId="77777777" w:rsidR="00480800" w:rsidRPr="00450F2A" w:rsidRDefault="00480800" w:rsidP="00480800">
                        <w:pPr>
                          <w:jc w:val="center"/>
                          <w:rPr>
                            <w:sz w:val="20"/>
                          </w:rPr>
                        </w:pPr>
                        <w:r w:rsidRPr="00450F2A">
                          <w:rPr>
                            <w:sz w:val="20"/>
                          </w:rPr>
                          <w:t>-</w:t>
                        </w:r>
                      </w:p>
                    </w:tc>
                    <w:tc>
                      <w:tcPr>
                        <w:tcW w:w="641" w:type="pct"/>
                        <w:tcBorders>
                          <w:top w:val="single" w:sz="6" w:space="0" w:color="000000"/>
                          <w:left w:val="single" w:sz="6" w:space="0" w:color="000000"/>
                          <w:bottom w:val="single" w:sz="6" w:space="0" w:color="000000"/>
                          <w:right w:val="single" w:sz="6" w:space="0" w:color="000000"/>
                        </w:tcBorders>
                      </w:tcPr>
                      <w:p w14:paraId="1528AD8D" w14:textId="77777777" w:rsidR="00480800" w:rsidRPr="00450F2A" w:rsidRDefault="00480800" w:rsidP="00480800">
                        <w:pPr>
                          <w:jc w:val="center"/>
                          <w:rPr>
                            <w:sz w:val="20"/>
                          </w:rPr>
                        </w:pPr>
                        <w:r w:rsidRPr="00450F2A">
                          <w:rPr>
                            <w:sz w:val="20"/>
                          </w:rPr>
                          <w:t>-</w:t>
                        </w:r>
                      </w:p>
                    </w:tc>
                    <w:tc>
                      <w:tcPr>
                        <w:tcW w:w="819" w:type="pct"/>
                        <w:tcBorders>
                          <w:top w:val="single" w:sz="6" w:space="0" w:color="000000"/>
                          <w:left w:val="single" w:sz="6" w:space="0" w:color="000000"/>
                          <w:bottom w:val="single" w:sz="6" w:space="0" w:color="000000"/>
                          <w:right w:val="single" w:sz="6" w:space="0" w:color="000000"/>
                        </w:tcBorders>
                      </w:tcPr>
                      <w:p w14:paraId="5496C693" w14:textId="77777777" w:rsidR="00480800" w:rsidRPr="00450F2A" w:rsidRDefault="00480800" w:rsidP="00480800">
                        <w:pPr>
                          <w:jc w:val="center"/>
                          <w:rPr>
                            <w:sz w:val="20"/>
                          </w:rPr>
                        </w:pPr>
                        <w:r w:rsidRPr="00450F2A">
                          <w:rPr>
                            <w:sz w:val="20"/>
                          </w:rPr>
                          <w:t>-</w:t>
                        </w:r>
                      </w:p>
                    </w:tc>
                  </w:tr>
                </w:tbl>
                <w:p w14:paraId="193E691F" w14:textId="77777777" w:rsidR="00480800" w:rsidRPr="0019563B" w:rsidRDefault="00480800" w:rsidP="00480800">
                  <w:pPr>
                    <w:rPr>
                      <w:rFonts w:ascii="Times New Roman" w:hAnsi="Times New Roman" w:cs="Times New Roman"/>
                    </w:rPr>
                  </w:pPr>
                </w:p>
              </w:tc>
            </w:tr>
          </w:tbl>
          <w:p w14:paraId="7DB3E128" w14:textId="450EB801" w:rsidR="00480800" w:rsidRPr="00FC09AB" w:rsidRDefault="00480800" w:rsidP="00FC09AB">
            <w:pPr>
              <w:rPr>
                <w:rFonts w:eastAsiaTheme="minorHAnsi"/>
                <w:b/>
                <w:bCs/>
                <w:sz w:val="22"/>
                <w:szCs w:val="22"/>
              </w:rPr>
            </w:pPr>
            <w:r w:rsidRPr="008772C0">
              <w:rPr>
                <w:b/>
                <w:bCs/>
                <w:iCs/>
                <w:szCs w:val="24"/>
              </w:rPr>
              <w:t>10.</w:t>
            </w:r>
            <w:r w:rsidR="00F614F6">
              <w:rPr>
                <w:b/>
                <w:bCs/>
                <w:iCs/>
                <w:szCs w:val="24"/>
              </w:rPr>
              <w:t>2</w:t>
            </w:r>
            <w:r w:rsidRPr="008772C0">
              <w:rPr>
                <w:b/>
                <w:bCs/>
                <w:iCs/>
                <w:szCs w:val="24"/>
              </w:rPr>
              <w:t>.</w:t>
            </w:r>
            <w:r>
              <w:rPr>
                <w:iCs/>
                <w:szCs w:val="24"/>
              </w:rPr>
              <w:t xml:space="preserve"> </w:t>
            </w:r>
            <w:r w:rsidR="00FC09AB" w:rsidRPr="00FC09AB">
              <w:rPr>
                <w:rFonts w:eastAsiaTheme="minorHAnsi"/>
                <w:b/>
                <w:bCs/>
                <w:sz w:val="22"/>
                <w:szCs w:val="22"/>
              </w:rPr>
              <w:t>Projektų prioritetiniai atrankos kriterijai</w:t>
            </w:r>
          </w:p>
          <w:p w14:paraId="4C8669BC" w14:textId="0124D960" w:rsidR="009B05AF" w:rsidRPr="008F7CAC" w:rsidRDefault="00503FF6" w:rsidP="006A3C9E">
            <w:pPr>
              <w:jc w:val="both"/>
              <w:rPr>
                <w:iCs/>
                <w:szCs w:val="24"/>
              </w:rPr>
            </w:pPr>
            <w:r w:rsidRPr="008F7CAC">
              <w:rPr>
                <w:iCs/>
                <w:szCs w:val="24"/>
              </w:rPr>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14:paraId="52433116" w14:textId="25743124" w:rsidR="009B05AF" w:rsidRPr="008F7CAC" w:rsidRDefault="00503FF6" w:rsidP="006A3C9E">
            <w:pPr>
              <w:jc w:val="both"/>
              <w:rPr>
                <w:iCs/>
                <w:szCs w:val="24"/>
              </w:rPr>
            </w:pPr>
            <w:r w:rsidRPr="008F7CAC">
              <w:rPr>
                <w:iCs/>
                <w:szCs w:val="24"/>
              </w:rPr>
              <w:t xml:space="preserve">Didžiausia projektui galima skirti balų suma – 100 balų. </w:t>
            </w:r>
          </w:p>
          <w:p w14:paraId="27D9F601" w14:textId="48D74D82" w:rsidR="009B05AF" w:rsidRPr="008F7CAC" w:rsidRDefault="009D7848" w:rsidP="006A3C9E">
            <w:pPr>
              <w:jc w:val="both"/>
              <w:rPr>
                <w:iCs/>
                <w:szCs w:val="24"/>
              </w:rPr>
            </w:pPr>
            <w:r w:rsidRPr="00573462">
              <w:rPr>
                <w:iCs/>
                <w:szCs w:val="24"/>
              </w:rPr>
              <w:t xml:space="preserve">Minimali balų suma – </w:t>
            </w:r>
            <w:r w:rsidR="00EF3388" w:rsidRPr="00573462">
              <w:rPr>
                <w:iCs/>
                <w:szCs w:val="24"/>
              </w:rPr>
              <w:t>5</w:t>
            </w:r>
            <w:r w:rsidR="00F30D47" w:rsidRPr="00573462">
              <w:rPr>
                <w:iCs/>
                <w:szCs w:val="24"/>
              </w:rPr>
              <w:t>0</w:t>
            </w:r>
            <w:r w:rsidR="002E359E" w:rsidRPr="00573462">
              <w:rPr>
                <w:iCs/>
                <w:szCs w:val="24"/>
              </w:rPr>
              <w:t xml:space="preserve"> </w:t>
            </w:r>
            <w:r w:rsidRPr="00573462">
              <w:rPr>
                <w:iCs/>
                <w:szCs w:val="24"/>
              </w:rPr>
              <w:t xml:space="preserve">balų. </w:t>
            </w:r>
            <w:r w:rsidR="00503FF6" w:rsidRPr="008F7CAC">
              <w:rPr>
                <w:iCs/>
                <w:szCs w:val="24"/>
              </w:rPr>
              <w:t>Projektai, kurie naudos ir kokybės vertinimo etape nesurenka nustatytos minimalios balų sumos, nėra tinkami finansuoti ir PĮP atmetami.</w:t>
            </w:r>
          </w:p>
          <w:p w14:paraId="1D6AFA90" w14:textId="35771450" w:rsidR="009A4257" w:rsidRPr="004939F2" w:rsidRDefault="00565A06" w:rsidP="006A3C9E">
            <w:pPr>
              <w:spacing w:after="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4939F2" w:rsidRPr="00FA12A1" w14:paraId="3A9B07B2" w14:textId="77777777" w:rsidTr="002C0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4"/>
        </w:trPr>
        <w:tc>
          <w:tcPr>
            <w:tcW w:w="15596" w:type="dxa"/>
            <w:gridSpan w:val="10"/>
            <w:tcBorders>
              <w:top w:val="single" w:sz="4" w:space="0" w:color="auto"/>
              <w:left w:val="single" w:sz="4" w:space="0" w:color="auto"/>
              <w:bottom w:val="single" w:sz="4" w:space="0" w:color="auto"/>
              <w:right w:val="single" w:sz="4" w:space="0" w:color="auto"/>
            </w:tcBorders>
          </w:tcPr>
          <w:tbl>
            <w:tblPr>
              <w:tblStyle w:val="Lentelstinklelis"/>
              <w:tblW w:w="15053" w:type="dxa"/>
              <w:tblLook w:val="04A0" w:firstRow="1" w:lastRow="0" w:firstColumn="1" w:lastColumn="0" w:noHBand="0" w:noVBand="1"/>
            </w:tblPr>
            <w:tblGrid>
              <w:gridCol w:w="15053"/>
            </w:tblGrid>
            <w:tr w:rsidR="006A3C9E" w:rsidRPr="004D4432" w14:paraId="3AAF71CE" w14:textId="77777777" w:rsidTr="006A3C9E">
              <w:trPr>
                <w:cantSplit/>
                <w:trHeight w:val="423"/>
              </w:trPr>
              <w:tc>
                <w:tcPr>
                  <w:tcW w:w="15053" w:type="dxa"/>
                  <w:shd w:val="clear" w:color="auto" w:fill="auto"/>
                </w:tcPr>
                <w:tbl>
                  <w:tblPr>
                    <w:tblW w:w="5000" w:type="pct"/>
                    <w:tblLook w:val="00A0" w:firstRow="1" w:lastRow="0" w:firstColumn="1" w:lastColumn="0" w:noHBand="0" w:noVBand="0"/>
                  </w:tblPr>
                  <w:tblGrid>
                    <w:gridCol w:w="928"/>
                    <w:gridCol w:w="2179"/>
                    <w:gridCol w:w="2457"/>
                    <w:gridCol w:w="2401"/>
                    <w:gridCol w:w="2226"/>
                    <w:gridCol w:w="2288"/>
                    <w:gridCol w:w="2342"/>
                  </w:tblGrid>
                  <w:tr w:rsidR="006A3C9E" w:rsidRPr="004D4432" w14:paraId="7AE4BF14" w14:textId="77777777" w:rsidTr="00D44183">
                    <w:tc>
                      <w:tcPr>
                        <w:tcW w:w="313" w:type="pct"/>
                        <w:tcBorders>
                          <w:top w:val="single" w:sz="6" w:space="0" w:color="000000"/>
                          <w:left w:val="single" w:sz="6" w:space="0" w:color="000000"/>
                          <w:bottom w:val="single" w:sz="6" w:space="0" w:color="000000"/>
                          <w:right w:val="single" w:sz="6" w:space="0" w:color="000000"/>
                        </w:tcBorders>
                        <w:shd w:val="clear" w:color="auto" w:fill="C0E1FF"/>
                        <w:hideMark/>
                      </w:tcPr>
                      <w:p w14:paraId="4C758DD6" w14:textId="77777777" w:rsidR="006A3C9E" w:rsidRPr="004D4432" w:rsidRDefault="006A3C9E" w:rsidP="006A3C9E">
                        <w:pPr>
                          <w:jc w:val="center"/>
                          <w:rPr>
                            <w:b/>
                            <w:sz w:val="20"/>
                          </w:rPr>
                        </w:pPr>
                        <w:r w:rsidRPr="004D4432">
                          <w:rPr>
                            <w:b/>
                            <w:sz w:val="20"/>
                          </w:rPr>
                          <w:lastRenderedPageBreak/>
                          <w:t>Eil.</w:t>
                        </w:r>
                      </w:p>
                      <w:p w14:paraId="54CF2CF9" w14:textId="77777777" w:rsidR="006A3C9E" w:rsidRPr="004D4432" w:rsidRDefault="006A3C9E" w:rsidP="006A3C9E">
                        <w:pPr>
                          <w:jc w:val="center"/>
                          <w:rPr>
                            <w:b/>
                            <w:sz w:val="20"/>
                          </w:rPr>
                        </w:pPr>
                        <w:r w:rsidRPr="004D4432">
                          <w:rPr>
                            <w:b/>
                            <w:sz w:val="20"/>
                          </w:rPr>
                          <w:t>Nr.</w:t>
                        </w:r>
                      </w:p>
                    </w:tc>
                    <w:tc>
                      <w:tcPr>
                        <w:tcW w:w="735" w:type="pct"/>
                        <w:tcBorders>
                          <w:top w:val="single" w:sz="6" w:space="0" w:color="000000"/>
                          <w:left w:val="single" w:sz="6" w:space="0" w:color="000000"/>
                          <w:bottom w:val="single" w:sz="6" w:space="0" w:color="000000"/>
                          <w:right w:val="single" w:sz="6" w:space="0" w:color="000000"/>
                        </w:tcBorders>
                        <w:shd w:val="clear" w:color="auto" w:fill="C0E1FF"/>
                        <w:hideMark/>
                      </w:tcPr>
                      <w:p w14:paraId="2AFD2B51" w14:textId="77777777" w:rsidR="006A3C9E" w:rsidRPr="004D4432" w:rsidRDefault="006A3C9E" w:rsidP="006A3C9E">
                        <w:pPr>
                          <w:jc w:val="center"/>
                          <w:rPr>
                            <w:b/>
                            <w:sz w:val="20"/>
                          </w:rPr>
                        </w:pPr>
                        <w:r w:rsidRPr="004D4432">
                          <w:rPr>
                            <w:b/>
                            <w:sz w:val="20"/>
                          </w:rPr>
                          <w:t>Kriterijaus tipas</w:t>
                        </w:r>
                      </w:p>
                    </w:tc>
                    <w:tc>
                      <w:tcPr>
                        <w:tcW w:w="829" w:type="pct"/>
                        <w:tcBorders>
                          <w:top w:val="single" w:sz="6" w:space="0" w:color="000000"/>
                          <w:left w:val="single" w:sz="6" w:space="0" w:color="000000"/>
                          <w:bottom w:val="single" w:sz="6" w:space="0" w:color="000000"/>
                          <w:right w:val="single" w:sz="6" w:space="0" w:color="000000"/>
                        </w:tcBorders>
                        <w:shd w:val="clear" w:color="auto" w:fill="C0E1FF"/>
                        <w:hideMark/>
                      </w:tcPr>
                      <w:p w14:paraId="4D739A9E" w14:textId="77777777" w:rsidR="006A3C9E" w:rsidRPr="004D4432" w:rsidRDefault="006A3C9E" w:rsidP="006A3C9E">
                        <w:pPr>
                          <w:jc w:val="center"/>
                          <w:rPr>
                            <w:b/>
                            <w:sz w:val="20"/>
                          </w:rPr>
                        </w:pPr>
                        <w:r w:rsidRPr="004D4432">
                          <w:rPr>
                            <w:b/>
                            <w:sz w:val="20"/>
                          </w:rPr>
                          <w:t>Kriterijus</w:t>
                        </w:r>
                      </w:p>
                    </w:tc>
                    <w:tc>
                      <w:tcPr>
                        <w:tcW w:w="810" w:type="pct"/>
                        <w:tcBorders>
                          <w:top w:val="single" w:sz="6" w:space="0" w:color="000000"/>
                          <w:left w:val="single" w:sz="6" w:space="0" w:color="000000"/>
                          <w:bottom w:val="single" w:sz="6" w:space="0" w:color="000000"/>
                          <w:right w:val="single" w:sz="6" w:space="0" w:color="000000"/>
                        </w:tcBorders>
                        <w:shd w:val="clear" w:color="auto" w:fill="C0E1FF"/>
                        <w:hideMark/>
                      </w:tcPr>
                      <w:p w14:paraId="66FF7138" w14:textId="77777777" w:rsidR="006A3C9E" w:rsidRPr="004D4432" w:rsidRDefault="006A3C9E" w:rsidP="006A3C9E">
                        <w:pPr>
                          <w:jc w:val="center"/>
                          <w:rPr>
                            <w:b/>
                            <w:sz w:val="20"/>
                          </w:rPr>
                        </w:pPr>
                        <w:r w:rsidRPr="004D4432">
                          <w:rPr>
                            <w:b/>
                            <w:sz w:val="20"/>
                          </w:rPr>
                          <w:t>Kriterijaus vertinimo metodas</w:t>
                        </w:r>
                      </w:p>
                    </w:tc>
                    <w:tc>
                      <w:tcPr>
                        <w:tcW w:w="751" w:type="pct"/>
                        <w:tcBorders>
                          <w:top w:val="single" w:sz="6" w:space="0" w:color="000000"/>
                          <w:left w:val="single" w:sz="6" w:space="0" w:color="000000"/>
                          <w:bottom w:val="single" w:sz="6" w:space="0" w:color="000000"/>
                          <w:right w:val="single" w:sz="6" w:space="0" w:color="000000"/>
                        </w:tcBorders>
                        <w:shd w:val="clear" w:color="auto" w:fill="C0E1FF"/>
                        <w:hideMark/>
                      </w:tcPr>
                      <w:p w14:paraId="70A758AB" w14:textId="77777777" w:rsidR="006A3C9E" w:rsidRPr="004D4432" w:rsidRDefault="006A3C9E" w:rsidP="006A3C9E">
                        <w:pPr>
                          <w:jc w:val="center"/>
                          <w:rPr>
                            <w:b/>
                            <w:sz w:val="20"/>
                          </w:rPr>
                        </w:pPr>
                        <w:r w:rsidRPr="004D4432">
                          <w:rPr>
                            <w:b/>
                            <w:sz w:val="20"/>
                          </w:rPr>
                          <w:t>Didžiausias galimas kriterijaus balas</w:t>
                        </w:r>
                      </w:p>
                    </w:tc>
                    <w:tc>
                      <w:tcPr>
                        <w:tcW w:w="772" w:type="pct"/>
                        <w:tcBorders>
                          <w:top w:val="single" w:sz="6" w:space="0" w:color="000000"/>
                          <w:left w:val="single" w:sz="6" w:space="0" w:color="000000"/>
                          <w:bottom w:val="single" w:sz="6" w:space="0" w:color="000000"/>
                          <w:right w:val="single" w:sz="6" w:space="0" w:color="000000"/>
                        </w:tcBorders>
                        <w:shd w:val="clear" w:color="auto" w:fill="C0E1FF"/>
                        <w:hideMark/>
                      </w:tcPr>
                      <w:p w14:paraId="5F018477" w14:textId="77777777" w:rsidR="006A3C9E" w:rsidRPr="004D4432" w:rsidRDefault="006A3C9E" w:rsidP="006A3C9E">
                        <w:pPr>
                          <w:jc w:val="center"/>
                          <w:rPr>
                            <w:b/>
                            <w:sz w:val="20"/>
                          </w:rPr>
                        </w:pPr>
                        <w:r w:rsidRPr="004D4432">
                          <w:rPr>
                            <w:b/>
                            <w:sz w:val="20"/>
                          </w:rPr>
                          <w:t>Kriterijaus svorio koeficientas</w:t>
                        </w:r>
                      </w:p>
                      <w:p w14:paraId="5843BC3F" w14:textId="77777777" w:rsidR="006A3C9E" w:rsidRPr="004D4432" w:rsidRDefault="006A3C9E" w:rsidP="006A3C9E">
                        <w:pPr>
                          <w:jc w:val="center"/>
                          <w:rPr>
                            <w:b/>
                            <w:sz w:val="20"/>
                          </w:rPr>
                        </w:pPr>
                        <w:r w:rsidRPr="004D4432">
                          <w:rPr>
                            <w:b/>
                            <w:sz w:val="20"/>
                          </w:rPr>
                          <w:t>(</w:t>
                        </w:r>
                        <w:r w:rsidRPr="004D4432">
                          <w:rPr>
                            <w:b/>
                            <w:i/>
                            <w:sz w:val="20"/>
                          </w:rPr>
                          <w:t>jei taikoma</w:t>
                        </w:r>
                        <w:r w:rsidRPr="004D4432">
                          <w:rPr>
                            <w:b/>
                            <w:sz w:val="20"/>
                          </w:rPr>
                          <w:t>)</w:t>
                        </w:r>
                      </w:p>
                    </w:tc>
                    <w:tc>
                      <w:tcPr>
                        <w:tcW w:w="790" w:type="pct"/>
                        <w:tcBorders>
                          <w:top w:val="single" w:sz="6" w:space="0" w:color="000000"/>
                          <w:left w:val="single" w:sz="6" w:space="0" w:color="000000"/>
                          <w:bottom w:val="single" w:sz="6" w:space="0" w:color="000000"/>
                          <w:right w:val="single" w:sz="6" w:space="0" w:color="000000"/>
                        </w:tcBorders>
                        <w:shd w:val="clear" w:color="auto" w:fill="C0E1FF"/>
                        <w:hideMark/>
                      </w:tcPr>
                      <w:p w14:paraId="39998FC2" w14:textId="77777777" w:rsidR="006A3C9E" w:rsidRPr="004D4432" w:rsidRDefault="006A3C9E" w:rsidP="006A3C9E">
                        <w:pPr>
                          <w:jc w:val="center"/>
                          <w:rPr>
                            <w:b/>
                            <w:sz w:val="20"/>
                          </w:rPr>
                        </w:pPr>
                        <w:r w:rsidRPr="004D4432">
                          <w:rPr>
                            <w:b/>
                            <w:sz w:val="20"/>
                          </w:rPr>
                          <w:t>Didžiausias galimas kriterijaus balas, kai nustatomas svorio koeficientas</w:t>
                        </w:r>
                      </w:p>
                      <w:p w14:paraId="532CDB45" w14:textId="77777777" w:rsidR="006A3C9E" w:rsidRPr="004D4432" w:rsidRDefault="006A3C9E" w:rsidP="006A3C9E">
                        <w:pPr>
                          <w:jc w:val="center"/>
                          <w:rPr>
                            <w:b/>
                            <w:sz w:val="20"/>
                          </w:rPr>
                        </w:pPr>
                        <w:r w:rsidRPr="004D4432">
                          <w:rPr>
                            <w:b/>
                            <w:sz w:val="20"/>
                          </w:rPr>
                          <w:t>(</w:t>
                        </w:r>
                        <w:r w:rsidRPr="004D4432">
                          <w:rPr>
                            <w:b/>
                            <w:i/>
                            <w:sz w:val="20"/>
                          </w:rPr>
                          <w:t>jei nustatomas svorio koeficientas, šioje skiltyje nurodomas didžiausias galimas kriterijaus balas, padaugintas iš svorio koeficiento)</w:t>
                        </w:r>
                      </w:p>
                    </w:tc>
                  </w:tr>
                  <w:tr w:rsidR="006A3C9E" w:rsidRPr="004D4432" w14:paraId="0A776CCC" w14:textId="77777777" w:rsidTr="00D44183">
                    <w:tc>
                      <w:tcPr>
                        <w:tcW w:w="313" w:type="pct"/>
                        <w:tcBorders>
                          <w:top w:val="single" w:sz="6" w:space="0" w:color="000000"/>
                          <w:left w:val="single" w:sz="6" w:space="0" w:color="000000"/>
                          <w:bottom w:val="single" w:sz="6" w:space="0" w:color="000000"/>
                          <w:right w:val="single" w:sz="6" w:space="0" w:color="000000"/>
                        </w:tcBorders>
                      </w:tcPr>
                      <w:p w14:paraId="34835A60" w14:textId="77777777" w:rsidR="006A3C9E" w:rsidRPr="004D4432" w:rsidRDefault="006A3C9E" w:rsidP="006A3C9E">
                        <w:pPr>
                          <w:jc w:val="both"/>
                          <w:rPr>
                            <w:sz w:val="20"/>
                            <w:lang w:val="en-US"/>
                          </w:rPr>
                        </w:pPr>
                        <w:r w:rsidRPr="004D4432">
                          <w:rPr>
                            <w:sz w:val="20"/>
                            <w:lang w:val="en-US"/>
                          </w:rPr>
                          <w:t xml:space="preserve">1. </w:t>
                        </w:r>
                      </w:p>
                    </w:tc>
                    <w:tc>
                      <w:tcPr>
                        <w:tcW w:w="735" w:type="pct"/>
                        <w:tcBorders>
                          <w:top w:val="single" w:sz="6" w:space="0" w:color="000000"/>
                          <w:left w:val="single" w:sz="6" w:space="0" w:color="000000"/>
                          <w:bottom w:val="single" w:sz="6" w:space="0" w:color="000000"/>
                          <w:right w:val="single" w:sz="6" w:space="0" w:color="000000"/>
                        </w:tcBorders>
                      </w:tcPr>
                      <w:p w14:paraId="2E2EF54F" w14:textId="77777777" w:rsidR="006A3C9E" w:rsidRPr="004D4432" w:rsidRDefault="006A3C9E" w:rsidP="006A3C9E">
                        <w:pPr>
                          <w:jc w:val="both"/>
                          <w:rPr>
                            <w:sz w:val="20"/>
                          </w:rPr>
                        </w:pPr>
                        <w:r w:rsidRPr="004D4432">
                          <w:rPr>
                            <w:sz w:val="20"/>
                          </w:rPr>
                          <w:t>Prioritetinis</w:t>
                        </w:r>
                      </w:p>
                    </w:tc>
                    <w:tc>
                      <w:tcPr>
                        <w:tcW w:w="829" w:type="pct"/>
                        <w:tcBorders>
                          <w:top w:val="single" w:sz="6" w:space="0" w:color="000000"/>
                          <w:left w:val="single" w:sz="6" w:space="0" w:color="000000"/>
                          <w:bottom w:val="single" w:sz="6" w:space="0" w:color="000000"/>
                          <w:right w:val="single" w:sz="6" w:space="0" w:color="000000"/>
                        </w:tcBorders>
                      </w:tcPr>
                      <w:p w14:paraId="5EA76F04" w14:textId="783EBEC0" w:rsidR="006A3C9E" w:rsidRPr="004D4432" w:rsidRDefault="00C133A2" w:rsidP="00C133A2">
                        <w:pPr>
                          <w:jc w:val="both"/>
                          <w:rPr>
                            <w:sz w:val="20"/>
                          </w:rPr>
                        </w:pPr>
                        <w:r w:rsidRPr="004D4432">
                          <w:rPr>
                            <w:sz w:val="20"/>
                          </w:rPr>
                          <w:t>Projekte įtraukiamos veiklos susijusios su ekologiniu, aplinkosauginiu švietimu ir (arba) sveika gyvensena ir fiziniu aktyvumu</w:t>
                        </w:r>
                      </w:p>
                    </w:tc>
                    <w:tc>
                      <w:tcPr>
                        <w:tcW w:w="810" w:type="pct"/>
                        <w:tcBorders>
                          <w:top w:val="single" w:sz="6" w:space="0" w:color="000000"/>
                          <w:left w:val="single" w:sz="6" w:space="0" w:color="000000"/>
                          <w:bottom w:val="single" w:sz="6" w:space="0" w:color="000000"/>
                          <w:right w:val="single" w:sz="6" w:space="0" w:color="000000"/>
                        </w:tcBorders>
                      </w:tcPr>
                      <w:p w14:paraId="789215B5" w14:textId="7EE8501C" w:rsidR="006A3C9E" w:rsidRPr="004D4432" w:rsidRDefault="00C133A2" w:rsidP="006A3C9E">
                        <w:pPr>
                          <w:jc w:val="both"/>
                          <w:rPr>
                            <w:sz w:val="20"/>
                          </w:rPr>
                        </w:pPr>
                        <w:r w:rsidRPr="004D4432">
                          <w:rPr>
                            <w:sz w:val="20"/>
                          </w:rPr>
                          <w:t>Projektas atitinka šį prioritetinį jei PĮP aiškiai pagrindžiamas ir pateikiamos programas ir (ar) kiti dokumentai, kuruose aiškiai nurodoma kokios veiklos bus vykdomos susijusios su ekologiniu, aplinkosauginiu švietimu ir (arba) sveika gyvensena ir fiziniu aktyvumu</w:t>
                        </w:r>
                      </w:p>
                      <w:p w14:paraId="3156466C" w14:textId="77777777" w:rsidR="00C133A2" w:rsidRPr="004D4432" w:rsidRDefault="00C133A2" w:rsidP="006A3C9E">
                        <w:pPr>
                          <w:jc w:val="both"/>
                          <w:rPr>
                            <w:sz w:val="20"/>
                          </w:rPr>
                        </w:pPr>
                      </w:p>
                      <w:p w14:paraId="1757ACA7" w14:textId="77777777" w:rsidR="006A3C9E" w:rsidRPr="004D4432" w:rsidRDefault="006A3C9E" w:rsidP="006A3C9E">
                        <w:pPr>
                          <w:jc w:val="both"/>
                          <w:rPr>
                            <w:i/>
                            <w:iCs/>
                            <w:sz w:val="20"/>
                          </w:rPr>
                        </w:pPr>
                        <w:r w:rsidRPr="004D4432">
                          <w:rPr>
                            <w:i/>
                            <w:iCs/>
                            <w:sz w:val="20"/>
                          </w:rPr>
                          <w:t>Kriterijus vertinamas PĮP pateikimo dienai</w:t>
                        </w:r>
                      </w:p>
                    </w:tc>
                    <w:tc>
                      <w:tcPr>
                        <w:tcW w:w="751" w:type="pct"/>
                        <w:tcBorders>
                          <w:top w:val="single" w:sz="6" w:space="0" w:color="000000"/>
                          <w:left w:val="single" w:sz="6" w:space="0" w:color="000000"/>
                          <w:bottom w:val="single" w:sz="4" w:space="0" w:color="auto"/>
                          <w:right w:val="single" w:sz="6" w:space="0" w:color="000000"/>
                        </w:tcBorders>
                      </w:tcPr>
                      <w:p w14:paraId="19874BBA" w14:textId="77777777" w:rsidR="006A3C9E" w:rsidRPr="004D4432" w:rsidRDefault="006A3C9E" w:rsidP="006A3C9E">
                        <w:pPr>
                          <w:jc w:val="center"/>
                          <w:rPr>
                            <w:sz w:val="20"/>
                          </w:rPr>
                        </w:pPr>
                        <w:r w:rsidRPr="004D4432">
                          <w:rPr>
                            <w:sz w:val="20"/>
                          </w:rPr>
                          <w:t>25 balai</w:t>
                        </w:r>
                      </w:p>
                    </w:tc>
                    <w:tc>
                      <w:tcPr>
                        <w:tcW w:w="772" w:type="pct"/>
                        <w:tcBorders>
                          <w:top w:val="single" w:sz="6" w:space="0" w:color="000000"/>
                          <w:left w:val="single" w:sz="6" w:space="0" w:color="000000"/>
                          <w:bottom w:val="single" w:sz="4" w:space="0" w:color="auto"/>
                          <w:right w:val="single" w:sz="6" w:space="0" w:color="000000"/>
                        </w:tcBorders>
                      </w:tcPr>
                      <w:p w14:paraId="7670D5DD" w14:textId="77777777" w:rsidR="006A3C9E" w:rsidRPr="004D4432" w:rsidRDefault="006A3C9E" w:rsidP="006A3C9E">
                        <w:pPr>
                          <w:jc w:val="center"/>
                          <w:rPr>
                            <w:sz w:val="20"/>
                          </w:rPr>
                        </w:pPr>
                        <w:r w:rsidRPr="004D4432">
                          <w:rPr>
                            <w:sz w:val="20"/>
                          </w:rPr>
                          <w:t>-</w:t>
                        </w:r>
                      </w:p>
                    </w:tc>
                    <w:tc>
                      <w:tcPr>
                        <w:tcW w:w="790" w:type="pct"/>
                        <w:tcBorders>
                          <w:top w:val="single" w:sz="6" w:space="0" w:color="000000"/>
                          <w:left w:val="single" w:sz="6" w:space="0" w:color="000000"/>
                          <w:bottom w:val="single" w:sz="6" w:space="0" w:color="000000"/>
                          <w:right w:val="single" w:sz="6" w:space="0" w:color="000000"/>
                        </w:tcBorders>
                      </w:tcPr>
                      <w:p w14:paraId="61C9816F" w14:textId="77777777" w:rsidR="006A3C9E" w:rsidRPr="004D4432" w:rsidRDefault="006A3C9E" w:rsidP="006A3C9E">
                        <w:pPr>
                          <w:jc w:val="center"/>
                          <w:rPr>
                            <w:sz w:val="20"/>
                          </w:rPr>
                        </w:pPr>
                        <w:r w:rsidRPr="004D4432">
                          <w:rPr>
                            <w:sz w:val="20"/>
                          </w:rPr>
                          <w:t>-</w:t>
                        </w:r>
                      </w:p>
                    </w:tc>
                  </w:tr>
                  <w:tr w:rsidR="006A3C9E" w:rsidRPr="004D4432" w14:paraId="2E338D01" w14:textId="77777777" w:rsidTr="00D44183">
                    <w:tc>
                      <w:tcPr>
                        <w:tcW w:w="313" w:type="pct"/>
                        <w:vMerge w:val="restart"/>
                        <w:tcBorders>
                          <w:top w:val="single" w:sz="6" w:space="0" w:color="000000"/>
                          <w:left w:val="single" w:sz="6" w:space="0" w:color="000000"/>
                          <w:right w:val="single" w:sz="6" w:space="0" w:color="000000"/>
                        </w:tcBorders>
                      </w:tcPr>
                      <w:p w14:paraId="2295900C" w14:textId="77777777" w:rsidR="006A3C9E" w:rsidRPr="004D4432" w:rsidRDefault="006A3C9E" w:rsidP="006A3C9E">
                        <w:pPr>
                          <w:jc w:val="both"/>
                          <w:rPr>
                            <w:sz w:val="20"/>
                            <w:lang w:val="en-US"/>
                          </w:rPr>
                        </w:pPr>
                        <w:r w:rsidRPr="004D4432">
                          <w:rPr>
                            <w:sz w:val="20"/>
                            <w:lang w:val="en-US"/>
                          </w:rPr>
                          <w:t xml:space="preserve">2. </w:t>
                        </w:r>
                      </w:p>
                    </w:tc>
                    <w:tc>
                      <w:tcPr>
                        <w:tcW w:w="735" w:type="pct"/>
                        <w:vMerge w:val="restart"/>
                        <w:tcBorders>
                          <w:top w:val="single" w:sz="6" w:space="0" w:color="000000"/>
                          <w:left w:val="single" w:sz="6" w:space="0" w:color="000000"/>
                          <w:right w:val="single" w:sz="6" w:space="0" w:color="000000"/>
                        </w:tcBorders>
                      </w:tcPr>
                      <w:p w14:paraId="5EC3F034" w14:textId="77777777" w:rsidR="006A3C9E" w:rsidRPr="004D4432" w:rsidRDefault="006A3C9E" w:rsidP="006A3C9E">
                        <w:pPr>
                          <w:jc w:val="both"/>
                          <w:rPr>
                            <w:sz w:val="20"/>
                          </w:rPr>
                        </w:pPr>
                        <w:r w:rsidRPr="004D4432">
                          <w:rPr>
                            <w:sz w:val="20"/>
                          </w:rPr>
                          <w:t>Prioritetinis</w:t>
                        </w:r>
                      </w:p>
                    </w:tc>
                    <w:tc>
                      <w:tcPr>
                        <w:tcW w:w="829" w:type="pct"/>
                        <w:vMerge w:val="restart"/>
                        <w:tcBorders>
                          <w:top w:val="single" w:sz="6" w:space="0" w:color="000000"/>
                          <w:left w:val="single" w:sz="6" w:space="0" w:color="000000"/>
                          <w:right w:val="single" w:sz="6" w:space="0" w:color="000000"/>
                        </w:tcBorders>
                      </w:tcPr>
                      <w:p w14:paraId="1DE2DE8C" w14:textId="04126937" w:rsidR="006A3C9E" w:rsidRPr="004D4432" w:rsidRDefault="003F4174" w:rsidP="003F4174">
                        <w:pPr>
                          <w:jc w:val="both"/>
                          <w:rPr>
                            <w:sz w:val="20"/>
                          </w:rPr>
                        </w:pPr>
                        <w:r w:rsidRPr="004D4432">
                          <w:rPr>
                            <w:sz w:val="20"/>
                          </w:rPr>
                          <w:t>Didesnis Projekto veiklos/-ų vykdytojų skaičius iš skirtingų sektorių ir (arba) organizacijų ir (arba) įstaigų</w:t>
                        </w:r>
                      </w:p>
                    </w:tc>
                    <w:tc>
                      <w:tcPr>
                        <w:tcW w:w="810" w:type="pct"/>
                        <w:vMerge w:val="restart"/>
                        <w:tcBorders>
                          <w:top w:val="single" w:sz="6" w:space="0" w:color="000000"/>
                          <w:left w:val="single" w:sz="6" w:space="0" w:color="000000"/>
                          <w:right w:val="single" w:sz="4" w:space="0" w:color="auto"/>
                        </w:tcBorders>
                      </w:tcPr>
                      <w:p w14:paraId="6BFB85D0" w14:textId="3777176A" w:rsidR="006A3C9E" w:rsidRPr="004D4432" w:rsidRDefault="003F4174" w:rsidP="006A3C9E">
                        <w:pPr>
                          <w:jc w:val="both"/>
                          <w:rPr>
                            <w:sz w:val="20"/>
                          </w:rPr>
                        </w:pPr>
                        <w:r w:rsidRPr="004D4432">
                          <w:rPr>
                            <w:sz w:val="20"/>
                          </w:rPr>
                          <w:t>Projektas atitinka šį prioritetinį projektų atrankos kriterijų, jei  PĮP aiškiai pagrindžiamas partnerio / -</w:t>
                        </w:r>
                        <w:proofErr w:type="spellStart"/>
                        <w:r w:rsidRPr="004D4432">
                          <w:rPr>
                            <w:sz w:val="20"/>
                          </w:rPr>
                          <w:t>ių</w:t>
                        </w:r>
                        <w:proofErr w:type="spellEnd"/>
                        <w:r w:rsidRPr="004D4432">
                          <w:rPr>
                            <w:sz w:val="20"/>
                          </w:rPr>
                          <w:t xml:space="preserve"> įtraukimo į projektą būtinumas ir iki PĮP pateikimo administruojančiajai institucijai dienos su partneriu (-</w:t>
                        </w:r>
                        <w:proofErr w:type="spellStart"/>
                        <w:r w:rsidRPr="004D4432">
                          <w:rPr>
                            <w:sz w:val="20"/>
                          </w:rPr>
                          <w:t>iais</w:t>
                        </w:r>
                        <w:proofErr w:type="spellEnd"/>
                        <w:r w:rsidRPr="004D4432">
                          <w:rPr>
                            <w:sz w:val="20"/>
                          </w:rPr>
                          <w:t>) sudaroma jungtinės veiklos sutartis/-</w:t>
                        </w:r>
                        <w:proofErr w:type="spellStart"/>
                        <w:r w:rsidRPr="004D4432">
                          <w:rPr>
                            <w:sz w:val="20"/>
                          </w:rPr>
                          <w:t>ys</w:t>
                        </w:r>
                        <w:proofErr w:type="spellEnd"/>
                        <w:r w:rsidRPr="004D4432">
                          <w:rPr>
                            <w:sz w:val="20"/>
                          </w:rPr>
                          <w:t>, kurioje /-</w:t>
                        </w:r>
                        <w:proofErr w:type="spellStart"/>
                        <w:r w:rsidRPr="004D4432">
                          <w:rPr>
                            <w:sz w:val="20"/>
                          </w:rPr>
                          <w:t>iose</w:t>
                        </w:r>
                        <w:proofErr w:type="spellEnd"/>
                        <w:r w:rsidRPr="004D4432">
                          <w:rPr>
                            <w:sz w:val="20"/>
                          </w:rPr>
                          <w:t xml:space="preserve"> būtų nustatytos tarpusavio teisės </w:t>
                        </w:r>
                        <w:r w:rsidRPr="004D4432">
                          <w:rPr>
                            <w:sz w:val="20"/>
                          </w:rPr>
                          <w:lastRenderedPageBreak/>
                          <w:t>ir pareigos įgyvendinant projektą</w:t>
                        </w:r>
                      </w:p>
                      <w:p w14:paraId="6ECA0CDB" w14:textId="77777777" w:rsidR="003F4174" w:rsidRPr="004D4432" w:rsidRDefault="003F4174" w:rsidP="006A3C9E">
                        <w:pPr>
                          <w:jc w:val="both"/>
                          <w:rPr>
                            <w:sz w:val="20"/>
                          </w:rPr>
                        </w:pPr>
                      </w:p>
                      <w:p w14:paraId="2B496DB5" w14:textId="77777777" w:rsidR="006A3C9E" w:rsidRPr="004D4432" w:rsidRDefault="006A3C9E" w:rsidP="006A3C9E">
                        <w:pPr>
                          <w:jc w:val="both"/>
                          <w:rPr>
                            <w:sz w:val="20"/>
                          </w:rPr>
                        </w:pPr>
                        <w:r w:rsidRPr="004D4432">
                          <w:rPr>
                            <w:i/>
                            <w:iCs/>
                            <w:sz w:val="20"/>
                          </w:rPr>
                          <w:t>Kriterijus 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3B027705" w14:textId="0BCD6C80" w:rsidR="006A3C9E" w:rsidRPr="004D4432" w:rsidRDefault="003F4174" w:rsidP="006A3C9E">
                        <w:pPr>
                          <w:rPr>
                            <w:sz w:val="20"/>
                          </w:rPr>
                        </w:pPr>
                        <w:r w:rsidRPr="004D4432">
                          <w:rPr>
                            <w:sz w:val="20"/>
                          </w:rPr>
                          <w:lastRenderedPageBreak/>
                          <w:t>2 vykdytojai iš skirtingų sektorių ir (arba) organizacijų ir (arba) įstaigų – 5 balų;</w:t>
                        </w:r>
                      </w:p>
                      <w:p w14:paraId="689CD27B" w14:textId="77777777" w:rsidR="006A3C9E" w:rsidRPr="004D4432" w:rsidRDefault="006A3C9E" w:rsidP="006A3C9E">
                        <w:pPr>
                          <w:rPr>
                            <w:sz w:val="20"/>
                          </w:rPr>
                        </w:pPr>
                      </w:p>
                    </w:tc>
                    <w:tc>
                      <w:tcPr>
                        <w:tcW w:w="772" w:type="pct"/>
                        <w:tcBorders>
                          <w:top w:val="single" w:sz="4" w:space="0" w:color="auto"/>
                          <w:left w:val="single" w:sz="4" w:space="0" w:color="auto"/>
                          <w:bottom w:val="single" w:sz="4" w:space="0" w:color="auto"/>
                          <w:right w:val="single" w:sz="4" w:space="0" w:color="auto"/>
                        </w:tcBorders>
                      </w:tcPr>
                      <w:p w14:paraId="6343A674" w14:textId="0E5E38A2" w:rsidR="006A3C9E" w:rsidRPr="004D4432" w:rsidRDefault="006A3C9E" w:rsidP="006A3C9E">
                        <w:pPr>
                          <w:jc w:val="center"/>
                          <w:rPr>
                            <w:sz w:val="20"/>
                          </w:rPr>
                        </w:pPr>
                      </w:p>
                    </w:tc>
                    <w:tc>
                      <w:tcPr>
                        <w:tcW w:w="790" w:type="pct"/>
                        <w:tcBorders>
                          <w:top w:val="single" w:sz="6" w:space="0" w:color="000000"/>
                          <w:left w:val="single" w:sz="4" w:space="0" w:color="auto"/>
                          <w:bottom w:val="single" w:sz="6" w:space="0" w:color="000000"/>
                          <w:right w:val="single" w:sz="6" w:space="0" w:color="000000"/>
                        </w:tcBorders>
                      </w:tcPr>
                      <w:p w14:paraId="35558DF4" w14:textId="6E92BCB4" w:rsidR="006A3C9E" w:rsidRPr="004D4432" w:rsidRDefault="006A3C9E" w:rsidP="006A3C9E">
                        <w:pPr>
                          <w:jc w:val="center"/>
                          <w:rPr>
                            <w:sz w:val="20"/>
                          </w:rPr>
                        </w:pPr>
                      </w:p>
                    </w:tc>
                  </w:tr>
                  <w:tr w:rsidR="006A3C9E" w:rsidRPr="004D4432" w14:paraId="3C5A116F" w14:textId="77777777" w:rsidTr="00D44183">
                    <w:tc>
                      <w:tcPr>
                        <w:tcW w:w="313" w:type="pct"/>
                        <w:vMerge/>
                        <w:tcBorders>
                          <w:left w:val="single" w:sz="6" w:space="0" w:color="000000"/>
                          <w:right w:val="single" w:sz="6" w:space="0" w:color="000000"/>
                        </w:tcBorders>
                      </w:tcPr>
                      <w:p w14:paraId="0AB51E28" w14:textId="77777777" w:rsidR="006A3C9E" w:rsidRPr="004D4432" w:rsidRDefault="006A3C9E" w:rsidP="006A3C9E">
                        <w:pPr>
                          <w:jc w:val="both"/>
                          <w:rPr>
                            <w:sz w:val="20"/>
                          </w:rPr>
                        </w:pPr>
                      </w:p>
                    </w:tc>
                    <w:tc>
                      <w:tcPr>
                        <w:tcW w:w="735" w:type="pct"/>
                        <w:vMerge/>
                        <w:tcBorders>
                          <w:left w:val="single" w:sz="6" w:space="0" w:color="000000"/>
                          <w:right w:val="single" w:sz="6" w:space="0" w:color="000000"/>
                        </w:tcBorders>
                      </w:tcPr>
                      <w:p w14:paraId="6152A03F" w14:textId="77777777" w:rsidR="006A3C9E" w:rsidRPr="004D4432" w:rsidRDefault="006A3C9E" w:rsidP="006A3C9E">
                        <w:pPr>
                          <w:jc w:val="both"/>
                          <w:rPr>
                            <w:sz w:val="20"/>
                          </w:rPr>
                        </w:pPr>
                      </w:p>
                    </w:tc>
                    <w:tc>
                      <w:tcPr>
                        <w:tcW w:w="829" w:type="pct"/>
                        <w:vMerge/>
                        <w:tcBorders>
                          <w:left w:val="single" w:sz="6" w:space="0" w:color="000000"/>
                          <w:right w:val="single" w:sz="6" w:space="0" w:color="000000"/>
                        </w:tcBorders>
                      </w:tcPr>
                      <w:p w14:paraId="39DA882C" w14:textId="77777777" w:rsidR="006A3C9E" w:rsidRPr="004D4432" w:rsidRDefault="006A3C9E" w:rsidP="006A3C9E">
                        <w:pPr>
                          <w:jc w:val="both"/>
                          <w:rPr>
                            <w:sz w:val="20"/>
                          </w:rPr>
                        </w:pPr>
                      </w:p>
                    </w:tc>
                    <w:tc>
                      <w:tcPr>
                        <w:tcW w:w="810" w:type="pct"/>
                        <w:vMerge/>
                        <w:tcBorders>
                          <w:left w:val="single" w:sz="6" w:space="0" w:color="000000"/>
                          <w:right w:val="single" w:sz="4" w:space="0" w:color="auto"/>
                        </w:tcBorders>
                      </w:tcPr>
                      <w:p w14:paraId="0FA6E06C" w14:textId="77777777" w:rsidR="006A3C9E" w:rsidRPr="004D4432" w:rsidRDefault="006A3C9E" w:rsidP="006A3C9E">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042B7A52" w14:textId="77777777" w:rsidR="006A3C9E" w:rsidRPr="004D4432" w:rsidRDefault="003F4174" w:rsidP="006A3C9E">
                        <w:pPr>
                          <w:rPr>
                            <w:sz w:val="20"/>
                          </w:rPr>
                        </w:pPr>
                        <w:r w:rsidRPr="004D4432">
                          <w:rPr>
                            <w:sz w:val="20"/>
                          </w:rPr>
                          <w:t>3 vykdytojai iš skirtingų sektorių ir (arba) organizacijų ir (arba) įstaigų – 10 balų;</w:t>
                        </w:r>
                      </w:p>
                      <w:p w14:paraId="0FFC39F2" w14:textId="42CE6CA9" w:rsidR="003F4174" w:rsidRPr="004D4432" w:rsidRDefault="003F4174" w:rsidP="006A3C9E">
                        <w:pPr>
                          <w:rPr>
                            <w:sz w:val="20"/>
                          </w:rPr>
                        </w:pPr>
                      </w:p>
                    </w:tc>
                    <w:tc>
                      <w:tcPr>
                        <w:tcW w:w="772" w:type="pct"/>
                        <w:tcBorders>
                          <w:top w:val="single" w:sz="4" w:space="0" w:color="auto"/>
                          <w:left w:val="single" w:sz="4" w:space="0" w:color="auto"/>
                          <w:bottom w:val="single" w:sz="4" w:space="0" w:color="auto"/>
                          <w:right w:val="single" w:sz="4" w:space="0" w:color="auto"/>
                        </w:tcBorders>
                      </w:tcPr>
                      <w:p w14:paraId="5A47C0EB" w14:textId="161299E1" w:rsidR="006A3C9E" w:rsidRPr="004D4432" w:rsidRDefault="006A3C9E" w:rsidP="006A3C9E">
                        <w:pPr>
                          <w:jc w:val="center"/>
                          <w:rPr>
                            <w:sz w:val="20"/>
                          </w:rPr>
                        </w:pPr>
                      </w:p>
                    </w:tc>
                    <w:tc>
                      <w:tcPr>
                        <w:tcW w:w="790" w:type="pct"/>
                        <w:tcBorders>
                          <w:top w:val="single" w:sz="6" w:space="0" w:color="000000"/>
                          <w:left w:val="single" w:sz="4" w:space="0" w:color="auto"/>
                          <w:bottom w:val="single" w:sz="6" w:space="0" w:color="000000"/>
                          <w:right w:val="single" w:sz="6" w:space="0" w:color="000000"/>
                        </w:tcBorders>
                      </w:tcPr>
                      <w:p w14:paraId="0DC0E691" w14:textId="4FAF606A" w:rsidR="006A3C9E" w:rsidRPr="004D4432" w:rsidRDefault="006A3C9E" w:rsidP="006A3C9E">
                        <w:pPr>
                          <w:jc w:val="center"/>
                          <w:rPr>
                            <w:sz w:val="20"/>
                          </w:rPr>
                        </w:pPr>
                      </w:p>
                    </w:tc>
                  </w:tr>
                  <w:tr w:rsidR="006A3C9E" w:rsidRPr="004D4432" w14:paraId="39040F68" w14:textId="77777777" w:rsidTr="00D44183">
                    <w:tc>
                      <w:tcPr>
                        <w:tcW w:w="313" w:type="pct"/>
                        <w:vMerge/>
                        <w:tcBorders>
                          <w:left w:val="single" w:sz="6" w:space="0" w:color="000000"/>
                          <w:right w:val="single" w:sz="6" w:space="0" w:color="000000"/>
                        </w:tcBorders>
                      </w:tcPr>
                      <w:p w14:paraId="665B911C" w14:textId="77777777" w:rsidR="006A3C9E" w:rsidRPr="004D4432" w:rsidRDefault="006A3C9E" w:rsidP="006A3C9E">
                        <w:pPr>
                          <w:jc w:val="both"/>
                          <w:rPr>
                            <w:sz w:val="20"/>
                          </w:rPr>
                        </w:pPr>
                      </w:p>
                    </w:tc>
                    <w:tc>
                      <w:tcPr>
                        <w:tcW w:w="735" w:type="pct"/>
                        <w:vMerge/>
                        <w:tcBorders>
                          <w:left w:val="single" w:sz="6" w:space="0" w:color="000000"/>
                          <w:right w:val="single" w:sz="6" w:space="0" w:color="000000"/>
                        </w:tcBorders>
                      </w:tcPr>
                      <w:p w14:paraId="61DACB71" w14:textId="77777777" w:rsidR="006A3C9E" w:rsidRPr="004D4432" w:rsidRDefault="006A3C9E" w:rsidP="006A3C9E">
                        <w:pPr>
                          <w:jc w:val="both"/>
                          <w:rPr>
                            <w:sz w:val="20"/>
                          </w:rPr>
                        </w:pPr>
                      </w:p>
                    </w:tc>
                    <w:tc>
                      <w:tcPr>
                        <w:tcW w:w="829" w:type="pct"/>
                        <w:vMerge/>
                        <w:tcBorders>
                          <w:left w:val="single" w:sz="6" w:space="0" w:color="000000"/>
                          <w:right w:val="single" w:sz="6" w:space="0" w:color="000000"/>
                        </w:tcBorders>
                      </w:tcPr>
                      <w:p w14:paraId="21BB99F3" w14:textId="77777777" w:rsidR="006A3C9E" w:rsidRPr="004D4432" w:rsidRDefault="006A3C9E" w:rsidP="006A3C9E">
                        <w:pPr>
                          <w:jc w:val="both"/>
                          <w:rPr>
                            <w:sz w:val="20"/>
                          </w:rPr>
                        </w:pPr>
                      </w:p>
                    </w:tc>
                    <w:tc>
                      <w:tcPr>
                        <w:tcW w:w="810" w:type="pct"/>
                        <w:vMerge/>
                        <w:tcBorders>
                          <w:left w:val="single" w:sz="6" w:space="0" w:color="000000"/>
                          <w:right w:val="single" w:sz="4" w:space="0" w:color="auto"/>
                        </w:tcBorders>
                      </w:tcPr>
                      <w:p w14:paraId="350DC855" w14:textId="77777777" w:rsidR="006A3C9E" w:rsidRPr="004D4432" w:rsidRDefault="006A3C9E" w:rsidP="006A3C9E">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3BB6B01A" w14:textId="77777777" w:rsidR="006A3C9E" w:rsidRPr="004D4432" w:rsidRDefault="003F4174" w:rsidP="006A3C9E">
                        <w:pPr>
                          <w:rPr>
                            <w:sz w:val="20"/>
                          </w:rPr>
                        </w:pPr>
                        <w:r w:rsidRPr="004D4432">
                          <w:rPr>
                            <w:sz w:val="20"/>
                          </w:rPr>
                          <w:t>4 ir daugiau vykdytojų iš skirtingų sektorių ir (arba) organizacijų ir (arba) įstaigų – 15 balų</w:t>
                        </w:r>
                      </w:p>
                      <w:p w14:paraId="6CCB4289" w14:textId="41B79AB4" w:rsidR="003F4174" w:rsidRPr="004D4432" w:rsidRDefault="003F4174" w:rsidP="006A3C9E">
                        <w:pPr>
                          <w:rPr>
                            <w:sz w:val="20"/>
                          </w:rPr>
                        </w:pPr>
                      </w:p>
                    </w:tc>
                    <w:tc>
                      <w:tcPr>
                        <w:tcW w:w="772" w:type="pct"/>
                        <w:tcBorders>
                          <w:top w:val="single" w:sz="4" w:space="0" w:color="auto"/>
                          <w:left w:val="single" w:sz="4" w:space="0" w:color="auto"/>
                          <w:bottom w:val="single" w:sz="4" w:space="0" w:color="auto"/>
                          <w:right w:val="single" w:sz="4" w:space="0" w:color="auto"/>
                        </w:tcBorders>
                      </w:tcPr>
                      <w:p w14:paraId="4CC483EB" w14:textId="14325D5D" w:rsidR="006A3C9E" w:rsidRPr="004D4432" w:rsidRDefault="006A3C9E" w:rsidP="006A3C9E">
                        <w:pPr>
                          <w:jc w:val="center"/>
                          <w:rPr>
                            <w:sz w:val="20"/>
                          </w:rPr>
                        </w:pPr>
                      </w:p>
                    </w:tc>
                    <w:tc>
                      <w:tcPr>
                        <w:tcW w:w="790" w:type="pct"/>
                        <w:tcBorders>
                          <w:top w:val="single" w:sz="6" w:space="0" w:color="000000"/>
                          <w:left w:val="single" w:sz="4" w:space="0" w:color="auto"/>
                          <w:bottom w:val="single" w:sz="6" w:space="0" w:color="000000"/>
                          <w:right w:val="single" w:sz="6" w:space="0" w:color="000000"/>
                        </w:tcBorders>
                      </w:tcPr>
                      <w:p w14:paraId="2A05BBD8" w14:textId="62A5F845" w:rsidR="006A3C9E" w:rsidRPr="004D4432" w:rsidRDefault="006A3C9E" w:rsidP="006A3C9E">
                        <w:pPr>
                          <w:jc w:val="center"/>
                          <w:rPr>
                            <w:sz w:val="20"/>
                          </w:rPr>
                        </w:pPr>
                      </w:p>
                    </w:tc>
                  </w:tr>
                  <w:tr w:rsidR="005D17F9" w:rsidRPr="004D4432" w14:paraId="0D10F308" w14:textId="77777777" w:rsidTr="001F486D">
                    <w:trPr>
                      <w:trHeight w:val="4835"/>
                    </w:trPr>
                    <w:tc>
                      <w:tcPr>
                        <w:tcW w:w="313" w:type="pct"/>
                        <w:tcBorders>
                          <w:top w:val="single" w:sz="6" w:space="0" w:color="000000"/>
                          <w:left w:val="single" w:sz="6" w:space="0" w:color="000000"/>
                          <w:right w:val="single" w:sz="4" w:space="0" w:color="auto"/>
                        </w:tcBorders>
                      </w:tcPr>
                      <w:p w14:paraId="066722E8" w14:textId="77777777" w:rsidR="005D17F9" w:rsidRPr="004D4432" w:rsidRDefault="005D17F9" w:rsidP="005D17F9">
                        <w:pPr>
                          <w:jc w:val="both"/>
                          <w:rPr>
                            <w:sz w:val="20"/>
                            <w:lang w:val="en-US"/>
                          </w:rPr>
                        </w:pPr>
                        <w:r w:rsidRPr="004D4432">
                          <w:rPr>
                            <w:sz w:val="20"/>
                            <w:lang w:val="en-US"/>
                          </w:rPr>
                          <w:t>3.</w:t>
                        </w:r>
                      </w:p>
                    </w:tc>
                    <w:tc>
                      <w:tcPr>
                        <w:tcW w:w="735" w:type="pct"/>
                        <w:tcBorders>
                          <w:top w:val="single" w:sz="4" w:space="0" w:color="auto"/>
                          <w:left w:val="single" w:sz="4" w:space="0" w:color="auto"/>
                          <w:bottom w:val="single" w:sz="4" w:space="0" w:color="auto"/>
                          <w:right w:val="single" w:sz="4" w:space="0" w:color="auto"/>
                        </w:tcBorders>
                      </w:tcPr>
                      <w:p w14:paraId="3DB2D820" w14:textId="77777777" w:rsidR="005D17F9" w:rsidRPr="004D4432" w:rsidRDefault="005D17F9" w:rsidP="005D17F9">
                        <w:pPr>
                          <w:jc w:val="both"/>
                          <w:rPr>
                            <w:sz w:val="20"/>
                          </w:rPr>
                        </w:pPr>
                        <w:r w:rsidRPr="004D4432">
                          <w:rPr>
                            <w:sz w:val="20"/>
                          </w:rPr>
                          <w:t>Prioritetinis</w:t>
                        </w:r>
                      </w:p>
                    </w:tc>
                    <w:tc>
                      <w:tcPr>
                        <w:tcW w:w="829" w:type="pct"/>
                        <w:tcBorders>
                          <w:top w:val="single" w:sz="4" w:space="0" w:color="auto"/>
                          <w:left w:val="single" w:sz="4" w:space="0" w:color="auto"/>
                          <w:bottom w:val="single" w:sz="4" w:space="0" w:color="auto"/>
                          <w:right w:val="single" w:sz="4" w:space="0" w:color="auto"/>
                        </w:tcBorders>
                      </w:tcPr>
                      <w:p w14:paraId="13CC9337" w14:textId="77777777" w:rsidR="005D17F9" w:rsidRPr="004D4432" w:rsidRDefault="005D17F9" w:rsidP="005D17F9">
                        <w:pPr>
                          <w:jc w:val="both"/>
                          <w:rPr>
                            <w:sz w:val="20"/>
                            <w:lang w:eastAsia="lt-LT"/>
                          </w:rPr>
                        </w:pPr>
                        <w:r w:rsidRPr="004D4432">
                          <w:rPr>
                            <w:sz w:val="20"/>
                          </w:rPr>
                          <w:t xml:space="preserve">Ne mažiau kaip 20 proc. papildomų  Projekto naudos gavėjų ir (arba) Projekto veiklų dalyvių </w:t>
                        </w:r>
                        <w:r w:rsidRPr="004D4432">
                          <w:rPr>
                            <w:b/>
                            <w:sz w:val="20"/>
                          </w:rPr>
                          <w:t>yra jaunimas (15-29 m.)</w:t>
                        </w:r>
                        <w:r w:rsidRPr="004D4432">
                          <w:rPr>
                            <w:sz w:val="20"/>
                          </w:rPr>
                          <w:t xml:space="preserve"> </w:t>
                        </w:r>
                        <w:r w:rsidRPr="004D4432">
                          <w:rPr>
                            <w:b/>
                            <w:bCs/>
                            <w:sz w:val="20"/>
                          </w:rPr>
                          <w:t xml:space="preserve">nepriskiriami </w:t>
                        </w:r>
                        <w:r w:rsidRPr="004D4432">
                          <w:rPr>
                            <w:bCs/>
                            <w:sz w:val="20"/>
                          </w:rPr>
                          <w:t>r</w:t>
                        </w:r>
                        <w:r w:rsidRPr="004D4432">
                          <w:rPr>
                            <w:sz w:val="20"/>
                          </w:rPr>
                          <w:t xml:space="preserve">iziką patirti </w:t>
                        </w:r>
                        <w:r w:rsidRPr="004D4432">
                          <w:rPr>
                            <w:sz w:val="20"/>
                            <w:lang w:eastAsia="lt-LT"/>
                          </w:rPr>
                          <w:t>socialinę atskirtį turinčiais gyventojais, siekiant didesnės socialinės integracijos.</w:t>
                        </w:r>
                      </w:p>
                      <w:p w14:paraId="2A386951" w14:textId="77777777" w:rsidR="005D17F9" w:rsidRPr="004D4432" w:rsidRDefault="005D17F9" w:rsidP="005D17F9">
                        <w:pPr>
                          <w:jc w:val="both"/>
                          <w:rPr>
                            <w:sz w:val="20"/>
                            <w:lang w:eastAsia="lt-LT"/>
                          </w:rPr>
                        </w:pPr>
                      </w:p>
                      <w:p w14:paraId="3336A0E7" w14:textId="4E8F991F" w:rsidR="005D17F9" w:rsidRPr="004D4432" w:rsidRDefault="005D17F9" w:rsidP="005D17F9">
                        <w:pPr>
                          <w:jc w:val="both"/>
                          <w:rPr>
                            <w:sz w:val="20"/>
                          </w:rPr>
                        </w:pPr>
                      </w:p>
                    </w:tc>
                    <w:tc>
                      <w:tcPr>
                        <w:tcW w:w="810" w:type="pct"/>
                        <w:tcBorders>
                          <w:top w:val="single" w:sz="4" w:space="0" w:color="auto"/>
                          <w:left w:val="single" w:sz="4" w:space="0" w:color="auto"/>
                          <w:bottom w:val="single" w:sz="4" w:space="0" w:color="auto"/>
                          <w:right w:val="single" w:sz="4" w:space="0" w:color="auto"/>
                        </w:tcBorders>
                      </w:tcPr>
                      <w:p w14:paraId="512D1514" w14:textId="77777777" w:rsidR="005D17F9" w:rsidRPr="004D4432" w:rsidRDefault="005D17F9" w:rsidP="005D17F9">
                        <w:pPr>
                          <w:jc w:val="both"/>
                          <w:rPr>
                            <w:sz w:val="20"/>
                          </w:rPr>
                        </w:pPr>
                        <w:r w:rsidRPr="004D4432">
                          <w:rPr>
                            <w:iCs/>
                            <w:sz w:val="20"/>
                          </w:rPr>
                          <w:t xml:space="preserve">Projektas atitinka šį prioritetinį projektų atrankos kriterijų, jei </w:t>
                        </w:r>
                      </w:p>
                      <w:p w14:paraId="498E7323" w14:textId="77777777" w:rsidR="005D17F9" w:rsidRPr="004D4432" w:rsidRDefault="005D17F9" w:rsidP="005D17F9">
                        <w:pPr>
                          <w:jc w:val="both"/>
                          <w:rPr>
                            <w:sz w:val="20"/>
                          </w:rPr>
                        </w:pPr>
                        <w:r w:rsidRPr="004D4432">
                          <w:rPr>
                            <w:sz w:val="20"/>
                          </w:rPr>
                          <w:t xml:space="preserve">Pareiškėjas PĮP aiškiai aprašo Projekto rodiklius, </w:t>
                        </w:r>
                        <w:proofErr w:type="spellStart"/>
                        <w:r w:rsidRPr="004D4432">
                          <w:rPr>
                            <w:sz w:val="20"/>
                          </w:rPr>
                          <w:t>t.y</w:t>
                        </w:r>
                        <w:proofErr w:type="spellEnd"/>
                        <w:r w:rsidRPr="004D4432">
                          <w:rPr>
                            <w:sz w:val="20"/>
                          </w:rPr>
                          <w:t>. kiek iš visų Projekto naudos gavėjų ir (arba) Projekto veiklos/-ų dalyvių bus</w:t>
                        </w:r>
                        <w:r w:rsidRPr="004D4432">
                          <w:rPr>
                            <w:b/>
                            <w:bCs/>
                            <w:sz w:val="20"/>
                          </w:rPr>
                          <w:t xml:space="preserve"> jaunimas (15-29 m.)</w:t>
                        </w:r>
                        <w:r w:rsidRPr="004D4432">
                          <w:rPr>
                            <w:sz w:val="20"/>
                          </w:rPr>
                          <w:t xml:space="preserve"> nepriskiriami riziką patirti </w:t>
                        </w:r>
                        <w:r w:rsidRPr="004D4432">
                          <w:rPr>
                            <w:sz w:val="20"/>
                            <w:lang w:eastAsia="lt-LT"/>
                          </w:rPr>
                          <w:t>socialinę atskirtį turinčiais gyventojais ir aiškiai pagrindžia, kaip įtraukiant šiuos Projekto naudos gavėjus ir (arba) Projekto veiklų dalyvius bus pasiekta didesnė socialinė integracija</w:t>
                        </w:r>
                      </w:p>
                      <w:p w14:paraId="78E3DB81" w14:textId="77777777" w:rsidR="005D17F9" w:rsidRPr="004D4432" w:rsidRDefault="005D17F9" w:rsidP="005D17F9">
                        <w:pPr>
                          <w:rPr>
                            <w:sz w:val="20"/>
                          </w:rPr>
                        </w:pPr>
                      </w:p>
                      <w:p w14:paraId="5868E33D" w14:textId="77777777" w:rsidR="005D17F9" w:rsidRPr="004D4432" w:rsidRDefault="005D17F9" w:rsidP="005D17F9">
                        <w:pPr>
                          <w:rPr>
                            <w:i/>
                            <w:iCs/>
                            <w:sz w:val="20"/>
                          </w:rPr>
                        </w:pPr>
                        <w:r w:rsidRPr="004D4432">
                          <w:rPr>
                            <w:i/>
                            <w:iCs/>
                            <w:sz w:val="20"/>
                          </w:rPr>
                          <w:t>Kriterijus vertinamas PĮP pateikimo dienai</w:t>
                        </w:r>
                      </w:p>
                      <w:p w14:paraId="088391F4" w14:textId="2D45AFD1" w:rsidR="005D17F9" w:rsidRPr="004D4432" w:rsidRDefault="005D17F9" w:rsidP="005D17F9">
                        <w:pPr>
                          <w:jc w:val="both"/>
                          <w:rPr>
                            <w:sz w:val="20"/>
                          </w:rPr>
                        </w:pPr>
                      </w:p>
                    </w:tc>
                    <w:tc>
                      <w:tcPr>
                        <w:tcW w:w="751" w:type="pct"/>
                        <w:tcBorders>
                          <w:top w:val="single" w:sz="4" w:space="0" w:color="auto"/>
                          <w:left w:val="single" w:sz="4" w:space="0" w:color="auto"/>
                          <w:right w:val="single" w:sz="4" w:space="0" w:color="auto"/>
                        </w:tcBorders>
                      </w:tcPr>
                      <w:p w14:paraId="3A82F7B6" w14:textId="5448BE0A" w:rsidR="005D17F9" w:rsidRPr="004D4432" w:rsidRDefault="005D17F9" w:rsidP="005D17F9">
                        <w:pPr>
                          <w:rPr>
                            <w:sz w:val="20"/>
                          </w:rPr>
                        </w:pPr>
                        <w:r w:rsidRPr="004D4432">
                          <w:rPr>
                            <w:sz w:val="20"/>
                          </w:rPr>
                          <w:t>25 balai</w:t>
                        </w:r>
                      </w:p>
                    </w:tc>
                    <w:tc>
                      <w:tcPr>
                        <w:tcW w:w="772" w:type="pct"/>
                        <w:tcBorders>
                          <w:top w:val="single" w:sz="4" w:space="0" w:color="auto"/>
                          <w:left w:val="single" w:sz="4" w:space="0" w:color="auto"/>
                          <w:right w:val="single" w:sz="4" w:space="0" w:color="auto"/>
                        </w:tcBorders>
                      </w:tcPr>
                      <w:p w14:paraId="4D65D230" w14:textId="4D8ECC6B" w:rsidR="005D17F9" w:rsidRPr="004D4432" w:rsidRDefault="005D17F9" w:rsidP="005D17F9">
                        <w:pPr>
                          <w:jc w:val="center"/>
                          <w:rPr>
                            <w:sz w:val="20"/>
                          </w:rPr>
                        </w:pPr>
                      </w:p>
                    </w:tc>
                    <w:tc>
                      <w:tcPr>
                        <w:tcW w:w="790" w:type="pct"/>
                        <w:tcBorders>
                          <w:top w:val="single" w:sz="4" w:space="0" w:color="auto"/>
                          <w:left w:val="single" w:sz="4" w:space="0" w:color="auto"/>
                          <w:right w:val="single" w:sz="4" w:space="0" w:color="auto"/>
                        </w:tcBorders>
                      </w:tcPr>
                      <w:p w14:paraId="563D69CE" w14:textId="42979DD5" w:rsidR="005D17F9" w:rsidRPr="004D4432" w:rsidRDefault="005D17F9" w:rsidP="005D17F9">
                        <w:pPr>
                          <w:jc w:val="center"/>
                          <w:rPr>
                            <w:sz w:val="20"/>
                          </w:rPr>
                        </w:pPr>
                      </w:p>
                    </w:tc>
                  </w:tr>
                  <w:tr w:rsidR="002C0A80" w:rsidRPr="004D4432" w14:paraId="6DDD5D62" w14:textId="77777777" w:rsidTr="002C0A80">
                    <w:trPr>
                      <w:trHeight w:val="1470"/>
                    </w:trPr>
                    <w:tc>
                      <w:tcPr>
                        <w:tcW w:w="313" w:type="pct"/>
                        <w:vMerge w:val="restart"/>
                        <w:tcBorders>
                          <w:top w:val="single" w:sz="6" w:space="0" w:color="000000"/>
                          <w:left w:val="single" w:sz="6" w:space="0" w:color="000000"/>
                          <w:right w:val="single" w:sz="6" w:space="0" w:color="000000"/>
                        </w:tcBorders>
                      </w:tcPr>
                      <w:p w14:paraId="7665561A" w14:textId="77777777" w:rsidR="002C0A80" w:rsidRPr="004D4432" w:rsidRDefault="002C0A80" w:rsidP="005D17F9">
                        <w:pPr>
                          <w:jc w:val="both"/>
                          <w:rPr>
                            <w:sz w:val="20"/>
                            <w:lang w:val="en-US"/>
                          </w:rPr>
                        </w:pPr>
                        <w:r w:rsidRPr="004D4432">
                          <w:rPr>
                            <w:sz w:val="20"/>
                            <w:lang w:val="en-US"/>
                          </w:rPr>
                          <w:t>4.</w:t>
                        </w:r>
                      </w:p>
                    </w:tc>
                    <w:tc>
                      <w:tcPr>
                        <w:tcW w:w="735" w:type="pct"/>
                        <w:vMerge w:val="restart"/>
                        <w:tcBorders>
                          <w:top w:val="single" w:sz="6" w:space="0" w:color="000000"/>
                          <w:left w:val="single" w:sz="6" w:space="0" w:color="000000"/>
                          <w:right w:val="single" w:sz="6" w:space="0" w:color="000000"/>
                        </w:tcBorders>
                      </w:tcPr>
                      <w:p w14:paraId="28A524C6" w14:textId="77777777" w:rsidR="002C0A80" w:rsidRPr="004D4432" w:rsidRDefault="002C0A80" w:rsidP="005D17F9">
                        <w:pPr>
                          <w:jc w:val="both"/>
                          <w:rPr>
                            <w:sz w:val="20"/>
                          </w:rPr>
                        </w:pPr>
                        <w:r w:rsidRPr="004D4432">
                          <w:rPr>
                            <w:sz w:val="20"/>
                          </w:rPr>
                          <w:t>Prioritetinis</w:t>
                        </w:r>
                      </w:p>
                    </w:tc>
                    <w:tc>
                      <w:tcPr>
                        <w:tcW w:w="829" w:type="pct"/>
                        <w:vMerge w:val="restart"/>
                        <w:tcBorders>
                          <w:top w:val="single" w:sz="6" w:space="0" w:color="000000"/>
                          <w:left w:val="single" w:sz="6" w:space="0" w:color="000000"/>
                          <w:right w:val="single" w:sz="6" w:space="0" w:color="000000"/>
                        </w:tcBorders>
                      </w:tcPr>
                      <w:p w14:paraId="6280872F" w14:textId="67881B8F" w:rsidR="002C0A80" w:rsidRPr="004D4432" w:rsidRDefault="002C0A80" w:rsidP="002A3154">
                        <w:pPr>
                          <w:jc w:val="both"/>
                          <w:rPr>
                            <w:sz w:val="20"/>
                          </w:rPr>
                        </w:pPr>
                        <w:r w:rsidRPr="004D4432">
                          <w:rPr>
                            <w:sz w:val="20"/>
                          </w:rPr>
                          <w:t>Projekto tikslinių grupių skaičius, kurioms bus teikiamos paslaugos.</w:t>
                        </w:r>
                      </w:p>
                    </w:tc>
                    <w:tc>
                      <w:tcPr>
                        <w:tcW w:w="810" w:type="pct"/>
                        <w:vMerge w:val="restart"/>
                        <w:tcBorders>
                          <w:top w:val="single" w:sz="4" w:space="0" w:color="auto"/>
                          <w:left w:val="single" w:sz="6" w:space="0" w:color="000000"/>
                          <w:right w:val="single" w:sz="6" w:space="0" w:color="000000"/>
                        </w:tcBorders>
                      </w:tcPr>
                      <w:p w14:paraId="5B988FEF" w14:textId="77777777" w:rsidR="002C0A80" w:rsidRPr="004D4432" w:rsidRDefault="002C0A80" w:rsidP="00083CC6">
                        <w:pPr>
                          <w:jc w:val="both"/>
                          <w:rPr>
                            <w:sz w:val="20"/>
                          </w:rPr>
                        </w:pPr>
                        <w:r w:rsidRPr="004D4432">
                          <w:rPr>
                            <w:sz w:val="20"/>
                          </w:rPr>
                          <w:t>Pareiškėjas PĮP ir verslo plane aiškiai nurodo, kad bent viena projekto tikslinė</w:t>
                        </w:r>
                      </w:p>
                      <w:p w14:paraId="06D6A1F1" w14:textId="77777777" w:rsidR="002C0A80" w:rsidRPr="004D4432" w:rsidRDefault="002C0A80" w:rsidP="00083CC6">
                        <w:pPr>
                          <w:jc w:val="both"/>
                          <w:rPr>
                            <w:sz w:val="20"/>
                          </w:rPr>
                        </w:pPr>
                        <w:r w:rsidRPr="004D4432">
                          <w:rPr>
                            <w:sz w:val="20"/>
                          </w:rPr>
                          <w:t>grupė(-ės) yra:</w:t>
                        </w:r>
                      </w:p>
                      <w:p w14:paraId="730F440F" w14:textId="01BFA2F3" w:rsidR="002C0A80" w:rsidRPr="004D4432" w:rsidRDefault="002C0A80" w:rsidP="00083CC6">
                        <w:pPr>
                          <w:jc w:val="both"/>
                          <w:rPr>
                            <w:sz w:val="20"/>
                          </w:rPr>
                        </w:pPr>
                        <w:r w:rsidRPr="004D4432">
                          <w:rPr>
                            <w:sz w:val="20"/>
                          </w:rPr>
                          <w:t>•socialiai pažeidžiami asmenys;</w:t>
                        </w:r>
                      </w:p>
                      <w:p w14:paraId="2BB2E56B" w14:textId="0419CC88" w:rsidR="002C0A80" w:rsidRPr="004D4432" w:rsidRDefault="002C0A80" w:rsidP="00083CC6">
                        <w:pPr>
                          <w:jc w:val="both"/>
                          <w:rPr>
                            <w:sz w:val="20"/>
                          </w:rPr>
                        </w:pPr>
                        <w:r w:rsidRPr="004D4432">
                          <w:rPr>
                            <w:sz w:val="20"/>
                          </w:rPr>
                          <w:lastRenderedPageBreak/>
                          <w:t>•socialinę riziką patiriantys asmenys;</w:t>
                        </w:r>
                      </w:p>
                      <w:p w14:paraId="77916EA3" w14:textId="57B502FA" w:rsidR="002C0A80" w:rsidRPr="004D4432" w:rsidRDefault="002C0A80" w:rsidP="00083CC6">
                        <w:pPr>
                          <w:jc w:val="both"/>
                          <w:rPr>
                            <w:sz w:val="20"/>
                          </w:rPr>
                        </w:pPr>
                        <w:r w:rsidRPr="004D4432">
                          <w:rPr>
                            <w:sz w:val="20"/>
                          </w:rPr>
                          <w:t>•socialinę atskirtį patiriantys asmenys ;</w:t>
                        </w:r>
                      </w:p>
                      <w:p w14:paraId="790292B7" w14:textId="4EB1C2F4" w:rsidR="002C0A80" w:rsidRPr="004D4432" w:rsidRDefault="002C0A80" w:rsidP="00840A67">
                        <w:pPr>
                          <w:jc w:val="both"/>
                          <w:rPr>
                            <w:sz w:val="20"/>
                          </w:rPr>
                        </w:pPr>
                        <w:r w:rsidRPr="004D4432">
                          <w:rPr>
                            <w:sz w:val="20"/>
                          </w:rPr>
                          <w:t>•</w:t>
                        </w:r>
                        <w:r w:rsidRPr="004D4432">
                          <w:rPr>
                            <w:bCs/>
                            <w:sz w:val="20"/>
                          </w:rPr>
                          <w:t>asmenys, kuriems nustatytas socialinių paslaugų poreikis</w:t>
                        </w:r>
                        <w:r w:rsidRPr="004D4432">
                          <w:rPr>
                            <w:sz w:val="20"/>
                          </w:rPr>
                          <w:t>;</w:t>
                        </w:r>
                      </w:p>
                      <w:p w14:paraId="1490E070" w14:textId="73BA689C" w:rsidR="002C0A80" w:rsidRPr="004D4432" w:rsidRDefault="002C0A80" w:rsidP="00840A67">
                        <w:pPr>
                          <w:jc w:val="both"/>
                          <w:rPr>
                            <w:bCs/>
                            <w:sz w:val="20"/>
                          </w:rPr>
                        </w:pPr>
                        <w:r w:rsidRPr="004D4432">
                          <w:rPr>
                            <w:sz w:val="20"/>
                          </w:rPr>
                          <w:t>•</w:t>
                        </w:r>
                        <w:r w:rsidRPr="004D4432">
                          <w:rPr>
                            <w:bCs/>
                            <w:sz w:val="20"/>
                          </w:rPr>
                          <w:t>migrantai, priklausantys pažeidžiamų asmenų grupėms;</w:t>
                        </w:r>
                      </w:p>
                      <w:p w14:paraId="514C1F35" w14:textId="3D64EAF1" w:rsidR="002C0A80" w:rsidRPr="004D4432" w:rsidRDefault="002C0A80" w:rsidP="00840A67">
                        <w:pPr>
                          <w:jc w:val="both"/>
                          <w:rPr>
                            <w:bCs/>
                            <w:sz w:val="20"/>
                          </w:rPr>
                        </w:pPr>
                        <w:r w:rsidRPr="004D4432">
                          <w:rPr>
                            <w:bCs/>
                            <w:sz w:val="20"/>
                          </w:rPr>
                          <w:t>•asmenys, kuriems nustatytas socialinių paslaugų poreikis.</w:t>
                        </w:r>
                      </w:p>
                      <w:p w14:paraId="15D66C60" w14:textId="77777777" w:rsidR="002C0A80" w:rsidRPr="004D4432" w:rsidRDefault="002C0A80" w:rsidP="00840A67">
                        <w:pPr>
                          <w:jc w:val="both"/>
                          <w:rPr>
                            <w:sz w:val="20"/>
                          </w:rPr>
                        </w:pPr>
                      </w:p>
                      <w:p w14:paraId="0A3639A1" w14:textId="45BAA39A" w:rsidR="002C0A80" w:rsidRPr="004D4432" w:rsidRDefault="002C0A80" w:rsidP="00083CC6">
                        <w:pPr>
                          <w:jc w:val="both"/>
                          <w:rPr>
                            <w:sz w:val="20"/>
                          </w:rPr>
                        </w:pPr>
                        <w:r w:rsidRPr="004D4432">
                          <w:rPr>
                            <w:sz w:val="20"/>
                          </w:rPr>
                          <w:t>PĮP aiškiai aprašyta, kiek ir kokios  tikslinės grupės narių naudosis paslaugomis ir aiškiai</w:t>
                        </w:r>
                      </w:p>
                      <w:p w14:paraId="5D1824AA" w14:textId="66BE76D2" w:rsidR="002C0A80" w:rsidRPr="004D4432" w:rsidRDefault="002C0A80" w:rsidP="00083CC6">
                        <w:pPr>
                          <w:jc w:val="both"/>
                          <w:rPr>
                            <w:sz w:val="20"/>
                          </w:rPr>
                        </w:pPr>
                        <w:r w:rsidRPr="004D4432">
                          <w:rPr>
                            <w:sz w:val="20"/>
                          </w:rPr>
                          <w:t>pagrįstas paslaugų tikslinei grupei poreikis Telšių mieste.</w:t>
                        </w:r>
                      </w:p>
                    </w:tc>
                    <w:tc>
                      <w:tcPr>
                        <w:tcW w:w="751" w:type="pct"/>
                        <w:tcBorders>
                          <w:top w:val="single" w:sz="4" w:space="0" w:color="auto"/>
                          <w:left w:val="single" w:sz="6" w:space="0" w:color="000000"/>
                          <w:bottom w:val="single" w:sz="6" w:space="0" w:color="000000"/>
                          <w:right w:val="single" w:sz="6" w:space="0" w:color="000000"/>
                        </w:tcBorders>
                      </w:tcPr>
                      <w:p w14:paraId="0243723E" w14:textId="566F4531" w:rsidR="002C0A80" w:rsidRPr="004D4432" w:rsidRDefault="002C0A80" w:rsidP="002C0A80">
                        <w:pPr>
                          <w:jc w:val="both"/>
                          <w:rPr>
                            <w:sz w:val="20"/>
                          </w:rPr>
                        </w:pPr>
                        <w:r w:rsidRPr="004D4432">
                          <w:rPr>
                            <w:sz w:val="20"/>
                          </w:rPr>
                          <w:lastRenderedPageBreak/>
                          <w:t>Viena tikslinė grupės – 5 balai</w:t>
                        </w:r>
                      </w:p>
                    </w:tc>
                    <w:tc>
                      <w:tcPr>
                        <w:tcW w:w="772" w:type="pct"/>
                        <w:vMerge w:val="restart"/>
                        <w:tcBorders>
                          <w:top w:val="single" w:sz="4" w:space="0" w:color="auto"/>
                          <w:left w:val="single" w:sz="6" w:space="0" w:color="000000"/>
                          <w:right w:val="single" w:sz="6" w:space="0" w:color="000000"/>
                        </w:tcBorders>
                      </w:tcPr>
                      <w:p w14:paraId="708257E3" w14:textId="77777777" w:rsidR="002C0A80" w:rsidRPr="004D4432" w:rsidRDefault="002C0A80" w:rsidP="005D17F9">
                        <w:pPr>
                          <w:jc w:val="center"/>
                          <w:rPr>
                            <w:sz w:val="20"/>
                          </w:rPr>
                        </w:pPr>
                        <w:r w:rsidRPr="004D4432">
                          <w:rPr>
                            <w:sz w:val="20"/>
                          </w:rPr>
                          <w:t>-</w:t>
                        </w:r>
                      </w:p>
                    </w:tc>
                    <w:tc>
                      <w:tcPr>
                        <w:tcW w:w="790" w:type="pct"/>
                        <w:vMerge w:val="restart"/>
                        <w:tcBorders>
                          <w:top w:val="single" w:sz="4" w:space="0" w:color="auto"/>
                          <w:left w:val="single" w:sz="6" w:space="0" w:color="000000"/>
                          <w:right w:val="single" w:sz="6" w:space="0" w:color="000000"/>
                        </w:tcBorders>
                      </w:tcPr>
                      <w:p w14:paraId="56149FC4" w14:textId="77777777" w:rsidR="002C0A80" w:rsidRPr="004D4432" w:rsidRDefault="002C0A80" w:rsidP="005D17F9">
                        <w:pPr>
                          <w:jc w:val="center"/>
                          <w:rPr>
                            <w:sz w:val="20"/>
                          </w:rPr>
                        </w:pPr>
                        <w:r w:rsidRPr="004D4432">
                          <w:rPr>
                            <w:sz w:val="20"/>
                          </w:rPr>
                          <w:t>-</w:t>
                        </w:r>
                      </w:p>
                      <w:p w14:paraId="0002A690" w14:textId="77777777" w:rsidR="002C0A80" w:rsidRPr="004D4432" w:rsidRDefault="002C0A80" w:rsidP="005D17F9">
                        <w:pPr>
                          <w:jc w:val="center"/>
                          <w:rPr>
                            <w:sz w:val="20"/>
                          </w:rPr>
                        </w:pPr>
                      </w:p>
                      <w:p w14:paraId="26595BD8" w14:textId="77777777" w:rsidR="002C0A80" w:rsidRPr="004D4432" w:rsidRDefault="002C0A80" w:rsidP="005D17F9">
                        <w:pPr>
                          <w:jc w:val="center"/>
                          <w:rPr>
                            <w:sz w:val="20"/>
                          </w:rPr>
                        </w:pPr>
                      </w:p>
                      <w:p w14:paraId="7443E8FF" w14:textId="77777777" w:rsidR="002C0A80" w:rsidRPr="004D4432" w:rsidRDefault="002C0A80" w:rsidP="005D17F9">
                        <w:pPr>
                          <w:jc w:val="center"/>
                          <w:rPr>
                            <w:sz w:val="20"/>
                          </w:rPr>
                        </w:pPr>
                      </w:p>
                      <w:p w14:paraId="7B8EF4F6" w14:textId="77777777" w:rsidR="002C0A80" w:rsidRPr="004D4432" w:rsidRDefault="002C0A80" w:rsidP="005D17F9">
                        <w:pPr>
                          <w:jc w:val="center"/>
                          <w:rPr>
                            <w:sz w:val="20"/>
                          </w:rPr>
                        </w:pPr>
                      </w:p>
                      <w:p w14:paraId="20F9633F" w14:textId="77777777" w:rsidR="002C0A80" w:rsidRPr="004D4432" w:rsidRDefault="002C0A80" w:rsidP="005D17F9">
                        <w:pPr>
                          <w:jc w:val="center"/>
                          <w:rPr>
                            <w:sz w:val="20"/>
                          </w:rPr>
                        </w:pPr>
                      </w:p>
                      <w:p w14:paraId="6F4E7D43" w14:textId="77777777" w:rsidR="002C0A80" w:rsidRPr="004D4432" w:rsidRDefault="002C0A80" w:rsidP="005D17F9">
                        <w:pPr>
                          <w:jc w:val="center"/>
                          <w:rPr>
                            <w:sz w:val="20"/>
                          </w:rPr>
                        </w:pPr>
                      </w:p>
                      <w:p w14:paraId="090215A4" w14:textId="77777777" w:rsidR="002C0A80" w:rsidRPr="004D4432" w:rsidRDefault="002C0A80" w:rsidP="005D17F9">
                        <w:pPr>
                          <w:jc w:val="center"/>
                          <w:rPr>
                            <w:sz w:val="20"/>
                          </w:rPr>
                        </w:pPr>
                      </w:p>
                      <w:p w14:paraId="65EEF3B1" w14:textId="77777777" w:rsidR="002C0A80" w:rsidRPr="004D4432" w:rsidRDefault="002C0A80" w:rsidP="005D17F9">
                        <w:pPr>
                          <w:jc w:val="center"/>
                          <w:rPr>
                            <w:sz w:val="20"/>
                          </w:rPr>
                        </w:pPr>
                      </w:p>
                      <w:p w14:paraId="7663D847" w14:textId="77777777" w:rsidR="002C0A80" w:rsidRPr="004D4432" w:rsidRDefault="002C0A80" w:rsidP="005D17F9">
                        <w:pPr>
                          <w:jc w:val="center"/>
                          <w:rPr>
                            <w:sz w:val="20"/>
                          </w:rPr>
                        </w:pPr>
                      </w:p>
                      <w:p w14:paraId="18CB584C" w14:textId="77777777" w:rsidR="002C0A80" w:rsidRPr="004D4432" w:rsidRDefault="002C0A80" w:rsidP="005D17F9">
                        <w:pPr>
                          <w:jc w:val="center"/>
                          <w:rPr>
                            <w:sz w:val="20"/>
                          </w:rPr>
                        </w:pPr>
                      </w:p>
                      <w:p w14:paraId="045A21D9" w14:textId="77777777" w:rsidR="002C0A80" w:rsidRPr="004D4432" w:rsidRDefault="002C0A80" w:rsidP="005D17F9">
                        <w:pPr>
                          <w:jc w:val="center"/>
                          <w:rPr>
                            <w:sz w:val="20"/>
                          </w:rPr>
                        </w:pPr>
                      </w:p>
                      <w:p w14:paraId="4E2642CE" w14:textId="77777777" w:rsidR="002C0A80" w:rsidRPr="004D4432" w:rsidRDefault="002C0A80" w:rsidP="005D17F9">
                        <w:pPr>
                          <w:jc w:val="center"/>
                          <w:rPr>
                            <w:sz w:val="20"/>
                          </w:rPr>
                        </w:pPr>
                      </w:p>
                      <w:p w14:paraId="5246732C" w14:textId="77777777" w:rsidR="002C0A80" w:rsidRPr="004D4432" w:rsidRDefault="002C0A80" w:rsidP="005D17F9">
                        <w:pPr>
                          <w:jc w:val="center"/>
                          <w:rPr>
                            <w:sz w:val="20"/>
                          </w:rPr>
                        </w:pPr>
                      </w:p>
                      <w:p w14:paraId="1A54BA89" w14:textId="77777777" w:rsidR="002C0A80" w:rsidRPr="004D4432" w:rsidRDefault="002C0A80" w:rsidP="005D17F9">
                        <w:pPr>
                          <w:jc w:val="center"/>
                          <w:rPr>
                            <w:sz w:val="20"/>
                          </w:rPr>
                        </w:pPr>
                      </w:p>
                      <w:p w14:paraId="5372957A" w14:textId="51A74D7E" w:rsidR="002C0A80" w:rsidRPr="004D4432" w:rsidRDefault="002C0A80" w:rsidP="005D17F9">
                        <w:pPr>
                          <w:jc w:val="center"/>
                          <w:rPr>
                            <w:sz w:val="20"/>
                          </w:rPr>
                        </w:pPr>
                      </w:p>
                    </w:tc>
                  </w:tr>
                  <w:tr w:rsidR="002C0A80" w:rsidRPr="004D4432" w14:paraId="6FA69BC9" w14:textId="77777777" w:rsidTr="002773A0">
                    <w:trPr>
                      <w:trHeight w:val="1470"/>
                    </w:trPr>
                    <w:tc>
                      <w:tcPr>
                        <w:tcW w:w="313" w:type="pct"/>
                        <w:vMerge/>
                        <w:tcBorders>
                          <w:left w:val="single" w:sz="6" w:space="0" w:color="000000"/>
                          <w:right w:val="single" w:sz="6" w:space="0" w:color="000000"/>
                        </w:tcBorders>
                      </w:tcPr>
                      <w:p w14:paraId="28D84194" w14:textId="77777777" w:rsidR="002C0A80" w:rsidRPr="004D4432" w:rsidRDefault="002C0A80" w:rsidP="005D17F9">
                        <w:pPr>
                          <w:jc w:val="both"/>
                          <w:rPr>
                            <w:sz w:val="20"/>
                            <w:lang w:val="en-US"/>
                          </w:rPr>
                        </w:pPr>
                      </w:p>
                    </w:tc>
                    <w:tc>
                      <w:tcPr>
                        <w:tcW w:w="735" w:type="pct"/>
                        <w:vMerge/>
                        <w:tcBorders>
                          <w:left w:val="single" w:sz="6" w:space="0" w:color="000000"/>
                          <w:right w:val="single" w:sz="6" w:space="0" w:color="000000"/>
                        </w:tcBorders>
                      </w:tcPr>
                      <w:p w14:paraId="0B58983F" w14:textId="77777777" w:rsidR="002C0A80" w:rsidRPr="004D4432" w:rsidRDefault="002C0A80" w:rsidP="005D17F9">
                        <w:pPr>
                          <w:jc w:val="both"/>
                          <w:rPr>
                            <w:sz w:val="20"/>
                          </w:rPr>
                        </w:pPr>
                      </w:p>
                    </w:tc>
                    <w:tc>
                      <w:tcPr>
                        <w:tcW w:w="829" w:type="pct"/>
                        <w:vMerge/>
                        <w:tcBorders>
                          <w:left w:val="single" w:sz="6" w:space="0" w:color="000000"/>
                          <w:right w:val="single" w:sz="6" w:space="0" w:color="000000"/>
                        </w:tcBorders>
                      </w:tcPr>
                      <w:p w14:paraId="60D55551" w14:textId="77777777" w:rsidR="002C0A80" w:rsidRPr="004D4432" w:rsidRDefault="002C0A80" w:rsidP="002A3154">
                        <w:pPr>
                          <w:jc w:val="both"/>
                          <w:rPr>
                            <w:sz w:val="20"/>
                          </w:rPr>
                        </w:pPr>
                      </w:p>
                    </w:tc>
                    <w:tc>
                      <w:tcPr>
                        <w:tcW w:w="810" w:type="pct"/>
                        <w:vMerge/>
                        <w:tcBorders>
                          <w:left w:val="single" w:sz="6" w:space="0" w:color="000000"/>
                          <w:right w:val="single" w:sz="6" w:space="0" w:color="000000"/>
                        </w:tcBorders>
                      </w:tcPr>
                      <w:p w14:paraId="7336F99C" w14:textId="77777777" w:rsidR="002C0A80" w:rsidRPr="004D4432" w:rsidRDefault="002C0A80" w:rsidP="00083CC6">
                        <w:pPr>
                          <w:jc w:val="both"/>
                          <w:rPr>
                            <w:sz w:val="20"/>
                          </w:rPr>
                        </w:pPr>
                      </w:p>
                    </w:tc>
                    <w:tc>
                      <w:tcPr>
                        <w:tcW w:w="751" w:type="pct"/>
                        <w:tcBorders>
                          <w:top w:val="single" w:sz="4" w:space="0" w:color="auto"/>
                          <w:left w:val="single" w:sz="6" w:space="0" w:color="000000"/>
                          <w:bottom w:val="single" w:sz="6" w:space="0" w:color="000000"/>
                          <w:right w:val="single" w:sz="6" w:space="0" w:color="000000"/>
                        </w:tcBorders>
                      </w:tcPr>
                      <w:p w14:paraId="1F12D92C" w14:textId="514BDD6D" w:rsidR="002C0A80" w:rsidRPr="004D4432" w:rsidRDefault="002C0A80" w:rsidP="001F486D">
                        <w:pPr>
                          <w:jc w:val="both"/>
                          <w:rPr>
                            <w:sz w:val="20"/>
                          </w:rPr>
                        </w:pPr>
                        <w:r w:rsidRPr="004D4432">
                          <w:rPr>
                            <w:sz w:val="20"/>
                          </w:rPr>
                          <w:t>Dvi tikslinės grupės  - 10 balų</w:t>
                        </w:r>
                      </w:p>
                    </w:tc>
                    <w:tc>
                      <w:tcPr>
                        <w:tcW w:w="772" w:type="pct"/>
                        <w:vMerge/>
                        <w:tcBorders>
                          <w:left w:val="single" w:sz="6" w:space="0" w:color="000000"/>
                          <w:right w:val="single" w:sz="6" w:space="0" w:color="000000"/>
                        </w:tcBorders>
                      </w:tcPr>
                      <w:p w14:paraId="31223E6F" w14:textId="77777777" w:rsidR="002C0A80" w:rsidRPr="004D4432" w:rsidRDefault="002C0A80" w:rsidP="005D17F9">
                        <w:pPr>
                          <w:jc w:val="center"/>
                          <w:rPr>
                            <w:sz w:val="20"/>
                          </w:rPr>
                        </w:pPr>
                      </w:p>
                    </w:tc>
                    <w:tc>
                      <w:tcPr>
                        <w:tcW w:w="790" w:type="pct"/>
                        <w:vMerge/>
                        <w:tcBorders>
                          <w:left w:val="single" w:sz="6" w:space="0" w:color="000000"/>
                          <w:right w:val="single" w:sz="6" w:space="0" w:color="000000"/>
                        </w:tcBorders>
                      </w:tcPr>
                      <w:p w14:paraId="09C1ECD0" w14:textId="77777777" w:rsidR="002C0A80" w:rsidRPr="004D4432" w:rsidRDefault="002C0A80" w:rsidP="005D17F9">
                        <w:pPr>
                          <w:jc w:val="center"/>
                          <w:rPr>
                            <w:sz w:val="20"/>
                          </w:rPr>
                        </w:pPr>
                      </w:p>
                    </w:tc>
                  </w:tr>
                  <w:tr w:rsidR="002C0A80" w:rsidRPr="004D4432" w14:paraId="561FC673" w14:textId="77777777" w:rsidTr="001F486D">
                    <w:trPr>
                      <w:trHeight w:val="1538"/>
                    </w:trPr>
                    <w:tc>
                      <w:tcPr>
                        <w:tcW w:w="313" w:type="pct"/>
                        <w:vMerge/>
                        <w:tcBorders>
                          <w:left w:val="single" w:sz="6" w:space="0" w:color="000000"/>
                          <w:right w:val="single" w:sz="6" w:space="0" w:color="000000"/>
                        </w:tcBorders>
                      </w:tcPr>
                      <w:p w14:paraId="6054604D" w14:textId="77777777" w:rsidR="002C0A80" w:rsidRPr="004D4432" w:rsidRDefault="002C0A80" w:rsidP="001F486D">
                        <w:pPr>
                          <w:jc w:val="both"/>
                          <w:rPr>
                            <w:lang w:val="en-US"/>
                          </w:rPr>
                        </w:pPr>
                      </w:p>
                    </w:tc>
                    <w:tc>
                      <w:tcPr>
                        <w:tcW w:w="735" w:type="pct"/>
                        <w:vMerge/>
                        <w:tcBorders>
                          <w:left w:val="single" w:sz="6" w:space="0" w:color="000000"/>
                          <w:right w:val="single" w:sz="6" w:space="0" w:color="000000"/>
                        </w:tcBorders>
                      </w:tcPr>
                      <w:p w14:paraId="1FFF52CD" w14:textId="77777777" w:rsidR="002C0A80" w:rsidRPr="004D4432" w:rsidRDefault="002C0A80" w:rsidP="001F486D">
                        <w:pPr>
                          <w:jc w:val="both"/>
                          <w:rPr>
                            <w:sz w:val="20"/>
                          </w:rPr>
                        </w:pPr>
                      </w:p>
                    </w:tc>
                    <w:tc>
                      <w:tcPr>
                        <w:tcW w:w="829" w:type="pct"/>
                        <w:vMerge/>
                        <w:tcBorders>
                          <w:left w:val="single" w:sz="6" w:space="0" w:color="000000"/>
                          <w:right w:val="single" w:sz="6" w:space="0" w:color="000000"/>
                        </w:tcBorders>
                      </w:tcPr>
                      <w:p w14:paraId="21183A5F" w14:textId="77777777" w:rsidR="002C0A80" w:rsidRPr="004D4432" w:rsidRDefault="002C0A80" w:rsidP="001F486D">
                        <w:pPr>
                          <w:jc w:val="both"/>
                          <w:rPr>
                            <w:sz w:val="20"/>
                          </w:rPr>
                        </w:pPr>
                      </w:p>
                    </w:tc>
                    <w:tc>
                      <w:tcPr>
                        <w:tcW w:w="810" w:type="pct"/>
                        <w:vMerge/>
                        <w:tcBorders>
                          <w:left w:val="single" w:sz="6" w:space="0" w:color="000000"/>
                          <w:right w:val="single" w:sz="6" w:space="0" w:color="000000"/>
                        </w:tcBorders>
                      </w:tcPr>
                      <w:p w14:paraId="39841552" w14:textId="77777777" w:rsidR="002C0A80" w:rsidRPr="004D4432" w:rsidRDefault="002C0A80" w:rsidP="001F486D">
                        <w:pPr>
                          <w:jc w:val="both"/>
                          <w:rPr>
                            <w:sz w:val="20"/>
                          </w:rPr>
                        </w:pPr>
                      </w:p>
                    </w:tc>
                    <w:tc>
                      <w:tcPr>
                        <w:tcW w:w="751" w:type="pct"/>
                        <w:tcBorders>
                          <w:top w:val="single" w:sz="6" w:space="0" w:color="000000"/>
                          <w:left w:val="single" w:sz="6" w:space="0" w:color="000000"/>
                          <w:right w:val="single" w:sz="6" w:space="0" w:color="000000"/>
                        </w:tcBorders>
                      </w:tcPr>
                      <w:p w14:paraId="1B32B738" w14:textId="46AD1F0B" w:rsidR="002C0A80" w:rsidRPr="004D4432" w:rsidRDefault="002C0A80" w:rsidP="001F486D">
                        <w:pPr>
                          <w:jc w:val="both"/>
                          <w:rPr>
                            <w:sz w:val="20"/>
                          </w:rPr>
                        </w:pPr>
                        <w:r w:rsidRPr="004D4432">
                          <w:rPr>
                            <w:sz w:val="20"/>
                          </w:rPr>
                          <w:t>Trys tikslinės grupės – 15 balų</w:t>
                        </w:r>
                      </w:p>
                    </w:tc>
                    <w:tc>
                      <w:tcPr>
                        <w:tcW w:w="772" w:type="pct"/>
                        <w:vMerge/>
                        <w:tcBorders>
                          <w:left w:val="single" w:sz="6" w:space="0" w:color="000000"/>
                          <w:right w:val="single" w:sz="6" w:space="0" w:color="000000"/>
                        </w:tcBorders>
                      </w:tcPr>
                      <w:p w14:paraId="03AB9D50" w14:textId="77777777" w:rsidR="002C0A80" w:rsidRPr="004D4432" w:rsidRDefault="002C0A80" w:rsidP="001F486D">
                        <w:pPr>
                          <w:jc w:val="center"/>
                          <w:rPr>
                            <w:sz w:val="20"/>
                          </w:rPr>
                        </w:pPr>
                      </w:p>
                    </w:tc>
                    <w:tc>
                      <w:tcPr>
                        <w:tcW w:w="790" w:type="pct"/>
                        <w:vMerge/>
                        <w:tcBorders>
                          <w:left w:val="single" w:sz="6" w:space="0" w:color="000000"/>
                          <w:right w:val="single" w:sz="6" w:space="0" w:color="000000"/>
                        </w:tcBorders>
                      </w:tcPr>
                      <w:p w14:paraId="69BEC1DA" w14:textId="77777777" w:rsidR="002C0A80" w:rsidRPr="004D4432" w:rsidRDefault="002C0A80" w:rsidP="001F486D">
                        <w:pPr>
                          <w:jc w:val="center"/>
                          <w:rPr>
                            <w:sz w:val="20"/>
                          </w:rPr>
                        </w:pPr>
                      </w:p>
                    </w:tc>
                  </w:tr>
                  <w:tr w:rsidR="002C0A80" w:rsidRPr="004D4432" w14:paraId="26093161" w14:textId="77777777" w:rsidTr="001F486D">
                    <w:trPr>
                      <w:trHeight w:val="1135"/>
                    </w:trPr>
                    <w:tc>
                      <w:tcPr>
                        <w:tcW w:w="313" w:type="pct"/>
                        <w:vMerge/>
                        <w:tcBorders>
                          <w:left w:val="single" w:sz="6" w:space="0" w:color="000000"/>
                          <w:right w:val="single" w:sz="6" w:space="0" w:color="000000"/>
                        </w:tcBorders>
                      </w:tcPr>
                      <w:p w14:paraId="19CFF25F" w14:textId="77777777" w:rsidR="002C0A80" w:rsidRPr="004D4432" w:rsidRDefault="002C0A80" w:rsidP="001F486D">
                        <w:pPr>
                          <w:jc w:val="both"/>
                          <w:rPr>
                            <w:lang w:val="en-US"/>
                          </w:rPr>
                        </w:pPr>
                      </w:p>
                    </w:tc>
                    <w:tc>
                      <w:tcPr>
                        <w:tcW w:w="735" w:type="pct"/>
                        <w:vMerge/>
                        <w:tcBorders>
                          <w:left w:val="single" w:sz="6" w:space="0" w:color="000000"/>
                          <w:right w:val="single" w:sz="6" w:space="0" w:color="000000"/>
                        </w:tcBorders>
                      </w:tcPr>
                      <w:p w14:paraId="5991E723" w14:textId="77777777" w:rsidR="002C0A80" w:rsidRPr="004D4432" w:rsidRDefault="002C0A80" w:rsidP="001F486D">
                        <w:pPr>
                          <w:jc w:val="both"/>
                          <w:rPr>
                            <w:sz w:val="20"/>
                          </w:rPr>
                        </w:pPr>
                      </w:p>
                    </w:tc>
                    <w:tc>
                      <w:tcPr>
                        <w:tcW w:w="829" w:type="pct"/>
                        <w:vMerge/>
                        <w:tcBorders>
                          <w:left w:val="single" w:sz="6" w:space="0" w:color="000000"/>
                          <w:right w:val="single" w:sz="6" w:space="0" w:color="000000"/>
                        </w:tcBorders>
                      </w:tcPr>
                      <w:p w14:paraId="4D5D09E3" w14:textId="77777777" w:rsidR="002C0A80" w:rsidRPr="004D4432" w:rsidRDefault="002C0A80" w:rsidP="001F486D">
                        <w:pPr>
                          <w:jc w:val="both"/>
                          <w:rPr>
                            <w:sz w:val="20"/>
                          </w:rPr>
                        </w:pPr>
                      </w:p>
                    </w:tc>
                    <w:tc>
                      <w:tcPr>
                        <w:tcW w:w="810" w:type="pct"/>
                        <w:vMerge/>
                        <w:tcBorders>
                          <w:left w:val="single" w:sz="6" w:space="0" w:color="000000"/>
                          <w:right w:val="single" w:sz="6" w:space="0" w:color="000000"/>
                        </w:tcBorders>
                      </w:tcPr>
                      <w:p w14:paraId="0551154C" w14:textId="77777777" w:rsidR="002C0A80" w:rsidRPr="004D4432" w:rsidRDefault="002C0A80" w:rsidP="001F486D">
                        <w:pPr>
                          <w:jc w:val="both"/>
                          <w:rPr>
                            <w:sz w:val="20"/>
                          </w:rPr>
                        </w:pPr>
                      </w:p>
                    </w:tc>
                    <w:tc>
                      <w:tcPr>
                        <w:tcW w:w="751" w:type="pct"/>
                        <w:tcBorders>
                          <w:top w:val="single" w:sz="6" w:space="0" w:color="000000"/>
                          <w:left w:val="single" w:sz="6" w:space="0" w:color="000000"/>
                          <w:bottom w:val="single" w:sz="6" w:space="0" w:color="000000"/>
                          <w:right w:val="single" w:sz="6" w:space="0" w:color="000000"/>
                        </w:tcBorders>
                      </w:tcPr>
                      <w:p w14:paraId="12AAB132" w14:textId="21F496EF" w:rsidR="002C0A80" w:rsidRPr="004D4432" w:rsidRDefault="002C0A80" w:rsidP="001F486D">
                        <w:pPr>
                          <w:jc w:val="both"/>
                          <w:rPr>
                            <w:sz w:val="20"/>
                          </w:rPr>
                        </w:pPr>
                        <w:r w:rsidRPr="004D4432">
                          <w:rPr>
                            <w:sz w:val="20"/>
                          </w:rPr>
                          <w:t>Keturios tikslinės grupės – 20 balų</w:t>
                        </w:r>
                      </w:p>
                    </w:tc>
                    <w:tc>
                      <w:tcPr>
                        <w:tcW w:w="772" w:type="pct"/>
                        <w:vMerge/>
                        <w:tcBorders>
                          <w:left w:val="single" w:sz="6" w:space="0" w:color="000000"/>
                          <w:right w:val="single" w:sz="6" w:space="0" w:color="000000"/>
                        </w:tcBorders>
                      </w:tcPr>
                      <w:p w14:paraId="395C8190" w14:textId="77777777" w:rsidR="002C0A80" w:rsidRPr="004D4432" w:rsidRDefault="002C0A80" w:rsidP="001F486D">
                        <w:pPr>
                          <w:jc w:val="center"/>
                          <w:rPr>
                            <w:sz w:val="20"/>
                          </w:rPr>
                        </w:pPr>
                      </w:p>
                    </w:tc>
                    <w:tc>
                      <w:tcPr>
                        <w:tcW w:w="790" w:type="pct"/>
                        <w:vMerge/>
                        <w:tcBorders>
                          <w:left w:val="single" w:sz="6" w:space="0" w:color="000000"/>
                          <w:right w:val="single" w:sz="6" w:space="0" w:color="000000"/>
                        </w:tcBorders>
                      </w:tcPr>
                      <w:p w14:paraId="2CE34635" w14:textId="77777777" w:rsidR="002C0A80" w:rsidRPr="004D4432" w:rsidRDefault="002C0A80" w:rsidP="001F486D">
                        <w:pPr>
                          <w:jc w:val="center"/>
                          <w:rPr>
                            <w:sz w:val="20"/>
                          </w:rPr>
                        </w:pPr>
                      </w:p>
                    </w:tc>
                  </w:tr>
                  <w:tr w:rsidR="002C0A80" w:rsidRPr="004D4432" w14:paraId="15FB7758" w14:textId="77777777" w:rsidTr="001F486D">
                    <w:trPr>
                      <w:trHeight w:val="1507"/>
                    </w:trPr>
                    <w:tc>
                      <w:tcPr>
                        <w:tcW w:w="313" w:type="pct"/>
                        <w:vMerge/>
                        <w:tcBorders>
                          <w:left w:val="single" w:sz="6" w:space="0" w:color="000000"/>
                          <w:right w:val="single" w:sz="6" w:space="0" w:color="000000"/>
                        </w:tcBorders>
                      </w:tcPr>
                      <w:p w14:paraId="49B80CB6" w14:textId="77777777" w:rsidR="002C0A80" w:rsidRPr="004D4432" w:rsidRDefault="002C0A80" w:rsidP="001F486D">
                        <w:pPr>
                          <w:jc w:val="both"/>
                          <w:rPr>
                            <w:lang w:val="en-US"/>
                          </w:rPr>
                        </w:pPr>
                      </w:p>
                    </w:tc>
                    <w:tc>
                      <w:tcPr>
                        <w:tcW w:w="735" w:type="pct"/>
                        <w:vMerge/>
                        <w:tcBorders>
                          <w:left w:val="single" w:sz="6" w:space="0" w:color="000000"/>
                          <w:right w:val="single" w:sz="6" w:space="0" w:color="000000"/>
                        </w:tcBorders>
                      </w:tcPr>
                      <w:p w14:paraId="34CC7DFB" w14:textId="77777777" w:rsidR="002C0A80" w:rsidRPr="004D4432" w:rsidRDefault="002C0A80" w:rsidP="001F486D">
                        <w:pPr>
                          <w:jc w:val="both"/>
                          <w:rPr>
                            <w:sz w:val="20"/>
                          </w:rPr>
                        </w:pPr>
                      </w:p>
                    </w:tc>
                    <w:tc>
                      <w:tcPr>
                        <w:tcW w:w="829" w:type="pct"/>
                        <w:vMerge/>
                        <w:tcBorders>
                          <w:left w:val="single" w:sz="6" w:space="0" w:color="000000"/>
                          <w:right w:val="single" w:sz="6" w:space="0" w:color="000000"/>
                        </w:tcBorders>
                      </w:tcPr>
                      <w:p w14:paraId="2409D430" w14:textId="77777777" w:rsidR="002C0A80" w:rsidRPr="004D4432" w:rsidRDefault="002C0A80" w:rsidP="001F486D">
                        <w:pPr>
                          <w:jc w:val="both"/>
                          <w:rPr>
                            <w:sz w:val="20"/>
                          </w:rPr>
                        </w:pPr>
                      </w:p>
                    </w:tc>
                    <w:tc>
                      <w:tcPr>
                        <w:tcW w:w="810" w:type="pct"/>
                        <w:vMerge/>
                        <w:tcBorders>
                          <w:left w:val="single" w:sz="6" w:space="0" w:color="000000"/>
                          <w:right w:val="single" w:sz="6" w:space="0" w:color="000000"/>
                        </w:tcBorders>
                      </w:tcPr>
                      <w:p w14:paraId="281DEC49" w14:textId="77777777" w:rsidR="002C0A80" w:rsidRPr="004D4432" w:rsidRDefault="002C0A80" w:rsidP="001F486D">
                        <w:pPr>
                          <w:jc w:val="both"/>
                          <w:rPr>
                            <w:sz w:val="20"/>
                          </w:rPr>
                        </w:pPr>
                      </w:p>
                    </w:tc>
                    <w:tc>
                      <w:tcPr>
                        <w:tcW w:w="751" w:type="pct"/>
                        <w:tcBorders>
                          <w:top w:val="single" w:sz="6" w:space="0" w:color="000000"/>
                          <w:left w:val="single" w:sz="6" w:space="0" w:color="000000"/>
                          <w:right w:val="single" w:sz="6" w:space="0" w:color="000000"/>
                        </w:tcBorders>
                      </w:tcPr>
                      <w:p w14:paraId="1EFE84DD" w14:textId="2A24BC71" w:rsidR="002C0A80" w:rsidRPr="004D4432" w:rsidRDefault="002C0A80" w:rsidP="001F486D">
                        <w:pPr>
                          <w:jc w:val="both"/>
                          <w:rPr>
                            <w:sz w:val="20"/>
                          </w:rPr>
                        </w:pPr>
                        <w:r w:rsidRPr="004D4432">
                          <w:rPr>
                            <w:sz w:val="20"/>
                          </w:rPr>
                          <w:t>Penkios ir daugiau tikslinės grupės – 25 balų</w:t>
                        </w:r>
                      </w:p>
                    </w:tc>
                    <w:tc>
                      <w:tcPr>
                        <w:tcW w:w="772" w:type="pct"/>
                        <w:vMerge/>
                        <w:tcBorders>
                          <w:left w:val="single" w:sz="6" w:space="0" w:color="000000"/>
                          <w:right w:val="single" w:sz="6" w:space="0" w:color="000000"/>
                        </w:tcBorders>
                      </w:tcPr>
                      <w:p w14:paraId="253BCBAF" w14:textId="77777777" w:rsidR="002C0A80" w:rsidRPr="004D4432" w:rsidRDefault="002C0A80" w:rsidP="001F486D">
                        <w:pPr>
                          <w:jc w:val="center"/>
                          <w:rPr>
                            <w:sz w:val="20"/>
                          </w:rPr>
                        </w:pPr>
                      </w:p>
                    </w:tc>
                    <w:tc>
                      <w:tcPr>
                        <w:tcW w:w="790" w:type="pct"/>
                        <w:vMerge/>
                        <w:tcBorders>
                          <w:left w:val="single" w:sz="6" w:space="0" w:color="000000"/>
                          <w:right w:val="single" w:sz="6" w:space="0" w:color="000000"/>
                        </w:tcBorders>
                      </w:tcPr>
                      <w:p w14:paraId="0201B14D" w14:textId="77777777" w:rsidR="002C0A80" w:rsidRPr="004D4432" w:rsidRDefault="002C0A80" w:rsidP="001F486D">
                        <w:pPr>
                          <w:jc w:val="center"/>
                          <w:rPr>
                            <w:sz w:val="20"/>
                          </w:rPr>
                        </w:pPr>
                      </w:p>
                    </w:tc>
                  </w:tr>
                </w:tbl>
                <w:p w14:paraId="1C0D0617" w14:textId="77777777" w:rsidR="006A3C9E" w:rsidRPr="004D4432" w:rsidRDefault="006A3C9E" w:rsidP="006A3C9E">
                  <w:pPr>
                    <w:rPr>
                      <w:rFonts w:ascii="Times New Roman" w:hAnsi="Times New Roman" w:cs="Times New Roman"/>
                      <w:b/>
                      <w:bCs/>
                    </w:rPr>
                  </w:pPr>
                </w:p>
              </w:tc>
            </w:tr>
          </w:tbl>
          <w:p w14:paraId="41C195C2" w14:textId="77777777" w:rsidR="004939F2" w:rsidRPr="004D4432" w:rsidRDefault="004939F2" w:rsidP="00D44183">
            <w:pPr>
              <w:rPr>
                <w:b/>
                <w:bCs/>
                <w:iCs/>
                <w:szCs w:val="24"/>
              </w:rPr>
            </w:pPr>
          </w:p>
        </w:tc>
      </w:tr>
      <w:tr w:rsidR="002C0A80" w:rsidRPr="008F5853" w14:paraId="4158462F" w14:textId="77777777" w:rsidTr="00833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5"/>
        </w:trPr>
        <w:tc>
          <w:tcPr>
            <w:tcW w:w="1129" w:type="dxa"/>
            <w:tcBorders>
              <w:top w:val="single" w:sz="6" w:space="0" w:color="000000"/>
              <w:left w:val="single" w:sz="6" w:space="0" w:color="000000"/>
              <w:right w:val="single" w:sz="6" w:space="0" w:color="000000"/>
            </w:tcBorders>
          </w:tcPr>
          <w:p w14:paraId="4BF3C6EA" w14:textId="493EDD3B" w:rsidR="002C0A80" w:rsidRPr="004D4432" w:rsidRDefault="002C0A80" w:rsidP="002C0A80">
            <w:pPr>
              <w:jc w:val="both"/>
              <w:rPr>
                <w:sz w:val="20"/>
                <w:lang w:val="en-US"/>
              </w:rPr>
            </w:pPr>
            <w:r w:rsidRPr="004D4432">
              <w:rPr>
                <w:sz w:val="20"/>
                <w:lang w:val="en-US"/>
              </w:rPr>
              <w:lastRenderedPageBreak/>
              <w:t>5.</w:t>
            </w:r>
          </w:p>
        </w:tc>
        <w:tc>
          <w:tcPr>
            <w:tcW w:w="2268" w:type="dxa"/>
            <w:tcBorders>
              <w:top w:val="single" w:sz="6" w:space="0" w:color="000000"/>
              <w:left w:val="single" w:sz="6" w:space="0" w:color="000000"/>
              <w:right w:val="single" w:sz="6" w:space="0" w:color="000000"/>
            </w:tcBorders>
          </w:tcPr>
          <w:p w14:paraId="6222E3DC" w14:textId="0816AFA5" w:rsidR="002C0A80" w:rsidRPr="004D4432" w:rsidRDefault="002C0A80" w:rsidP="002C0A80">
            <w:pPr>
              <w:jc w:val="both"/>
              <w:rPr>
                <w:sz w:val="20"/>
              </w:rPr>
            </w:pPr>
            <w:r w:rsidRPr="004D4432">
              <w:rPr>
                <w:sz w:val="20"/>
              </w:rPr>
              <w:t>Prioritetinis</w:t>
            </w:r>
          </w:p>
        </w:tc>
        <w:tc>
          <w:tcPr>
            <w:tcW w:w="2410" w:type="dxa"/>
            <w:gridSpan w:val="2"/>
            <w:tcBorders>
              <w:top w:val="single" w:sz="6" w:space="0" w:color="000000"/>
              <w:left w:val="single" w:sz="6" w:space="0" w:color="000000"/>
              <w:right w:val="single" w:sz="6" w:space="0" w:color="000000"/>
            </w:tcBorders>
          </w:tcPr>
          <w:p w14:paraId="6F8C5B7E" w14:textId="7B9EF609" w:rsidR="002C0A80" w:rsidRPr="004D4432" w:rsidRDefault="002C0A80" w:rsidP="002C0A80">
            <w:pPr>
              <w:jc w:val="both"/>
              <w:rPr>
                <w:sz w:val="20"/>
              </w:rPr>
            </w:pPr>
            <w:r w:rsidRPr="004D4432">
              <w:rPr>
                <w:sz w:val="20"/>
              </w:rPr>
              <w:t>Pareiškėjo ir partnerio (-</w:t>
            </w:r>
            <w:proofErr w:type="spellStart"/>
            <w:r w:rsidRPr="004D4432">
              <w:rPr>
                <w:sz w:val="20"/>
              </w:rPr>
              <w:t>ių</w:t>
            </w:r>
            <w:proofErr w:type="spellEnd"/>
            <w:r w:rsidRPr="004D4432">
              <w:rPr>
                <w:sz w:val="20"/>
              </w:rPr>
              <w:t>) veiklų vykdymo reguliarumas / intensyvumas</w:t>
            </w:r>
          </w:p>
        </w:tc>
        <w:tc>
          <w:tcPr>
            <w:tcW w:w="2410" w:type="dxa"/>
            <w:tcBorders>
              <w:top w:val="single" w:sz="4" w:space="0" w:color="auto"/>
              <w:left w:val="single" w:sz="6" w:space="0" w:color="000000"/>
              <w:right w:val="single" w:sz="6" w:space="0" w:color="000000"/>
            </w:tcBorders>
          </w:tcPr>
          <w:p w14:paraId="57727DA6" w14:textId="77777777" w:rsidR="002C0A80" w:rsidRPr="004D4432" w:rsidRDefault="002C0A80" w:rsidP="002C0A80">
            <w:pPr>
              <w:tabs>
                <w:tab w:val="left" w:pos="741"/>
                <w:tab w:val="left" w:pos="1024"/>
              </w:tabs>
              <w:jc w:val="both"/>
              <w:rPr>
                <w:iCs/>
                <w:sz w:val="20"/>
              </w:rPr>
            </w:pPr>
            <w:r w:rsidRPr="004D4432">
              <w:rPr>
                <w:iCs/>
                <w:sz w:val="20"/>
              </w:rPr>
              <w:t xml:space="preserve">Pareiškėjas turi aprašyti planuojamas veiklas, aiškiai nurodant, kuriai/ kurioms tikslinėms grupėms bus vykdomos veiklos ir kokiu reguliarumu – kiek kartų, kiek dažnai dalyviams bus organizuojamos veiklos, bei aiškiai pagrįsti tokio grafiko realumą ir turimus resursus( žmogiškuosius, finansinius turto ir pan.)  </w:t>
            </w:r>
          </w:p>
          <w:p w14:paraId="5E4B29A9" w14:textId="77777777" w:rsidR="002C0A80" w:rsidRPr="004D4432" w:rsidRDefault="002C0A80" w:rsidP="002C0A80">
            <w:pPr>
              <w:tabs>
                <w:tab w:val="left" w:pos="741"/>
                <w:tab w:val="left" w:pos="1024"/>
              </w:tabs>
              <w:jc w:val="both"/>
              <w:rPr>
                <w:iCs/>
                <w:sz w:val="20"/>
              </w:rPr>
            </w:pPr>
            <w:r w:rsidRPr="004D4432">
              <w:rPr>
                <w:iCs/>
                <w:sz w:val="20"/>
              </w:rPr>
              <w:t xml:space="preserve">  </w:t>
            </w:r>
          </w:p>
          <w:p w14:paraId="769ED22D" w14:textId="048A28DE" w:rsidR="002C0A80" w:rsidRPr="00B23965" w:rsidRDefault="002C0A80" w:rsidP="002C0A80">
            <w:pPr>
              <w:tabs>
                <w:tab w:val="left" w:pos="741"/>
                <w:tab w:val="left" w:pos="1024"/>
              </w:tabs>
              <w:jc w:val="both"/>
              <w:rPr>
                <w:i/>
                <w:sz w:val="20"/>
              </w:rPr>
            </w:pPr>
            <w:r w:rsidRPr="00B23965">
              <w:rPr>
                <w:i/>
                <w:sz w:val="20"/>
              </w:rPr>
              <w:lastRenderedPageBreak/>
              <w:t>Kriterijus vertinamas PĮP pateikimo dienai</w:t>
            </w:r>
          </w:p>
        </w:tc>
        <w:tc>
          <w:tcPr>
            <w:tcW w:w="2268" w:type="dxa"/>
            <w:gridSpan w:val="2"/>
            <w:tcBorders>
              <w:top w:val="single" w:sz="4" w:space="0" w:color="auto"/>
              <w:left w:val="single" w:sz="6" w:space="0" w:color="000000"/>
              <w:bottom w:val="single" w:sz="4" w:space="0" w:color="auto"/>
              <w:right w:val="single" w:sz="6" w:space="0" w:color="000000"/>
            </w:tcBorders>
          </w:tcPr>
          <w:p w14:paraId="45F20DA5" w14:textId="2FFAA309" w:rsidR="002C0A80" w:rsidRPr="004D4432" w:rsidRDefault="002C0A80" w:rsidP="002C0A80">
            <w:pPr>
              <w:jc w:val="both"/>
              <w:rPr>
                <w:sz w:val="20"/>
              </w:rPr>
            </w:pPr>
            <w:r w:rsidRPr="004D4432">
              <w:rPr>
                <w:sz w:val="20"/>
              </w:rPr>
              <w:lastRenderedPageBreak/>
              <w:t>Nepagrįsta ir nerealu – 0 balų</w:t>
            </w:r>
          </w:p>
        </w:tc>
        <w:tc>
          <w:tcPr>
            <w:tcW w:w="2268" w:type="dxa"/>
            <w:gridSpan w:val="2"/>
            <w:tcBorders>
              <w:top w:val="single" w:sz="6" w:space="0" w:color="000000"/>
              <w:left w:val="single" w:sz="6" w:space="0" w:color="000000"/>
              <w:right w:val="single" w:sz="6" w:space="0" w:color="000000"/>
            </w:tcBorders>
          </w:tcPr>
          <w:p w14:paraId="7202522C" w14:textId="77777777" w:rsidR="002C0A80" w:rsidRPr="008F5853" w:rsidRDefault="002C0A80" w:rsidP="002C0A80">
            <w:pPr>
              <w:jc w:val="center"/>
              <w:rPr>
                <w:sz w:val="20"/>
              </w:rPr>
            </w:pPr>
          </w:p>
        </w:tc>
        <w:tc>
          <w:tcPr>
            <w:tcW w:w="2843" w:type="dxa"/>
            <w:tcBorders>
              <w:top w:val="single" w:sz="6" w:space="0" w:color="000000"/>
              <w:left w:val="single" w:sz="6" w:space="0" w:color="000000"/>
              <w:right w:val="single" w:sz="6" w:space="0" w:color="000000"/>
            </w:tcBorders>
          </w:tcPr>
          <w:p w14:paraId="5E175D04" w14:textId="77777777" w:rsidR="002C0A80" w:rsidRPr="008F5853" w:rsidRDefault="002C0A80" w:rsidP="002C0A80">
            <w:pPr>
              <w:jc w:val="center"/>
              <w:rPr>
                <w:sz w:val="20"/>
              </w:rPr>
            </w:pPr>
          </w:p>
        </w:tc>
      </w:tr>
      <w:tr w:rsidR="002C0A80" w:rsidRPr="008F5853" w14:paraId="7C110540" w14:textId="77777777" w:rsidTr="002C0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358"/>
        </w:trPr>
        <w:tc>
          <w:tcPr>
            <w:tcW w:w="1129" w:type="dxa"/>
            <w:tcBorders>
              <w:left w:val="single" w:sz="6" w:space="0" w:color="000000"/>
              <w:right w:val="single" w:sz="6" w:space="0" w:color="000000"/>
            </w:tcBorders>
          </w:tcPr>
          <w:p w14:paraId="5CCD778D" w14:textId="39DFB5F3" w:rsidR="002C0A80" w:rsidRPr="002C0A80" w:rsidRDefault="002C0A80" w:rsidP="002C0A80">
            <w:pPr>
              <w:jc w:val="both"/>
              <w:rPr>
                <w:sz w:val="20"/>
                <w:lang w:val="en-US"/>
              </w:rPr>
            </w:pPr>
          </w:p>
        </w:tc>
        <w:tc>
          <w:tcPr>
            <w:tcW w:w="2268" w:type="dxa"/>
            <w:tcBorders>
              <w:left w:val="single" w:sz="6" w:space="0" w:color="000000"/>
              <w:right w:val="single" w:sz="6" w:space="0" w:color="000000"/>
            </w:tcBorders>
          </w:tcPr>
          <w:p w14:paraId="51704FFC" w14:textId="77777777" w:rsidR="002C0A80" w:rsidRPr="002C0A80" w:rsidRDefault="002C0A80" w:rsidP="002C0A80">
            <w:pPr>
              <w:jc w:val="both"/>
              <w:rPr>
                <w:sz w:val="20"/>
              </w:rPr>
            </w:pPr>
          </w:p>
        </w:tc>
        <w:tc>
          <w:tcPr>
            <w:tcW w:w="2410" w:type="dxa"/>
            <w:gridSpan w:val="2"/>
            <w:tcBorders>
              <w:left w:val="single" w:sz="6" w:space="0" w:color="000000"/>
              <w:right w:val="single" w:sz="6" w:space="0" w:color="000000"/>
            </w:tcBorders>
          </w:tcPr>
          <w:p w14:paraId="5CB968BC" w14:textId="77777777" w:rsidR="002C0A80" w:rsidRPr="002C0A80" w:rsidRDefault="002C0A80" w:rsidP="002C0A80">
            <w:pPr>
              <w:jc w:val="both"/>
              <w:rPr>
                <w:sz w:val="20"/>
              </w:rPr>
            </w:pPr>
          </w:p>
        </w:tc>
        <w:tc>
          <w:tcPr>
            <w:tcW w:w="2410" w:type="dxa"/>
            <w:tcBorders>
              <w:left w:val="single" w:sz="6" w:space="0" w:color="000000"/>
              <w:right w:val="single" w:sz="6" w:space="0" w:color="000000"/>
            </w:tcBorders>
          </w:tcPr>
          <w:p w14:paraId="4FF3ED9B" w14:textId="77777777" w:rsidR="002C0A80" w:rsidRPr="002C0A80" w:rsidRDefault="002C0A80" w:rsidP="002C0A80">
            <w:pPr>
              <w:jc w:val="both"/>
              <w:rPr>
                <w:sz w:val="20"/>
              </w:rPr>
            </w:pPr>
          </w:p>
        </w:tc>
        <w:tc>
          <w:tcPr>
            <w:tcW w:w="2268" w:type="dxa"/>
            <w:gridSpan w:val="2"/>
            <w:tcBorders>
              <w:top w:val="single" w:sz="6" w:space="0" w:color="000000"/>
              <w:left w:val="single" w:sz="6" w:space="0" w:color="000000"/>
              <w:bottom w:val="single" w:sz="6" w:space="0" w:color="000000"/>
              <w:right w:val="single" w:sz="6" w:space="0" w:color="000000"/>
            </w:tcBorders>
          </w:tcPr>
          <w:p w14:paraId="5BEF3012" w14:textId="60F6D7C3" w:rsidR="002C0A80" w:rsidRPr="002C0A80" w:rsidRDefault="002C0A80" w:rsidP="002C0A80">
            <w:pPr>
              <w:jc w:val="both"/>
              <w:rPr>
                <w:sz w:val="20"/>
              </w:rPr>
            </w:pPr>
            <w:r w:rsidRPr="002C0A80">
              <w:rPr>
                <w:sz w:val="20"/>
              </w:rPr>
              <w:t>Iš dalies pagrįsta ir realu – 5 balai</w:t>
            </w:r>
          </w:p>
        </w:tc>
        <w:tc>
          <w:tcPr>
            <w:tcW w:w="2268" w:type="dxa"/>
            <w:gridSpan w:val="2"/>
            <w:tcBorders>
              <w:left w:val="single" w:sz="6" w:space="0" w:color="000000"/>
              <w:right w:val="single" w:sz="6" w:space="0" w:color="000000"/>
            </w:tcBorders>
          </w:tcPr>
          <w:p w14:paraId="0213F770" w14:textId="77777777" w:rsidR="002C0A80" w:rsidRPr="008F5853" w:rsidRDefault="002C0A80" w:rsidP="002C0A80">
            <w:pPr>
              <w:jc w:val="center"/>
              <w:rPr>
                <w:sz w:val="20"/>
              </w:rPr>
            </w:pPr>
          </w:p>
        </w:tc>
        <w:tc>
          <w:tcPr>
            <w:tcW w:w="2843" w:type="dxa"/>
            <w:tcBorders>
              <w:left w:val="single" w:sz="6" w:space="0" w:color="000000"/>
              <w:right w:val="single" w:sz="6" w:space="0" w:color="000000"/>
            </w:tcBorders>
          </w:tcPr>
          <w:p w14:paraId="53082F72" w14:textId="77777777" w:rsidR="002C0A80" w:rsidRPr="008F5853" w:rsidRDefault="002C0A80" w:rsidP="002C0A80">
            <w:pPr>
              <w:jc w:val="center"/>
              <w:rPr>
                <w:sz w:val="20"/>
              </w:rPr>
            </w:pPr>
          </w:p>
        </w:tc>
      </w:tr>
      <w:tr w:rsidR="002C0A80" w:rsidRPr="008F5853" w14:paraId="678CD5F7" w14:textId="77777777" w:rsidTr="002C0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357"/>
        </w:trPr>
        <w:tc>
          <w:tcPr>
            <w:tcW w:w="1129" w:type="dxa"/>
            <w:tcBorders>
              <w:left w:val="single" w:sz="6" w:space="0" w:color="000000"/>
              <w:bottom w:val="single" w:sz="6" w:space="0" w:color="000000"/>
              <w:right w:val="single" w:sz="6" w:space="0" w:color="000000"/>
            </w:tcBorders>
          </w:tcPr>
          <w:p w14:paraId="43A20EC3" w14:textId="77777777" w:rsidR="002C0A80" w:rsidRPr="002C0A80" w:rsidRDefault="002C0A80" w:rsidP="002C0A80">
            <w:pPr>
              <w:jc w:val="both"/>
              <w:rPr>
                <w:sz w:val="20"/>
                <w:lang w:val="en-US"/>
              </w:rPr>
            </w:pPr>
          </w:p>
        </w:tc>
        <w:tc>
          <w:tcPr>
            <w:tcW w:w="2268" w:type="dxa"/>
            <w:tcBorders>
              <w:left w:val="single" w:sz="6" w:space="0" w:color="000000"/>
              <w:bottom w:val="single" w:sz="6" w:space="0" w:color="000000"/>
              <w:right w:val="single" w:sz="6" w:space="0" w:color="000000"/>
            </w:tcBorders>
          </w:tcPr>
          <w:p w14:paraId="3B1D3A5D" w14:textId="77777777" w:rsidR="002C0A80" w:rsidRPr="002C0A80" w:rsidRDefault="002C0A80" w:rsidP="002C0A80">
            <w:pPr>
              <w:jc w:val="both"/>
              <w:rPr>
                <w:sz w:val="20"/>
              </w:rPr>
            </w:pPr>
          </w:p>
        </w:tc>
        <w:tc>
          <w:tcPr>
            <w:tcW w:w="2410" w:type="dxa"/>
            <w:gridSpan w:val="2"/>
            <w:tcBorders>
              <w:left w:val="single" w:sz="6" w:space="0" w:color="000000"/>
              <w:bottom w:val="single" w:sz="6" w:space="0" w:color="000000"/>
              <w:right w:val="single" w:sz="6" w:space="0" w:color="000000"/>
            </w:tcBorders>
          </w:tcPr>
          <w:p w14:paraId="6B54CE5C" w14:textId="77777777" w:rsidR="002C0A80" w:rsidRPr="002C0A80" w:rsidRDefault="002C0A80" w:rsidP="002C0A80">
            <w:pPr>
              <w:jc w:val="both"/>
              <w:rPr>
                <w:sz w:val="20"/>
              </w:rPr>
            </w:pPr>
          </w:p>
        </w:tc>
        <w:tc>
          <w:tcPr>
            <w:tcW w:w="2410" w:type="dxa"/>
            <w:tcBorders>
              <w:left w:val="single" w:sz="6" w:space="0" w:color="000000"/>
              <w:bottom w:val="single" w:sz="6" w:space="0" w:color="000000"/>
              <w:right w:val="single" w:sz="6" w:space="0" w:color="000000"/>
            </w:tcBorders>
          </w:tcPr>
          <w:p w14:paraId="2F7D91B0" w14:textId="77777777" w:rsidR="002C0A80" w:rsidRPr="002C0A80" w:rsidRDefault="002C0A80" w:rsidP="002C0A80">
            <w:pPr>
              <w:jc w:val="both"/>
              <w:rPr>
                <w:sz w:val="20"/>
              </w:rPr>
            </w:pPr>
          </w:p>
        </w:tc>
        <w:tc>
          <w:tcPr>
            <w:tcW w:w="2268" w:type="dxa"/>
            <w:gridSpan w:val="2"/>
            <w:tcBorders>
              <w:top w:val="single" w:sz="6" w:space="0" w:color="000000"/>
              <w:left w:val="single" w:sz="6" w:space="0" w:color="000000"/>
              <w:bottom w:val="single" w:sz="4" w:space="0" w:color="auto"/>
              <w:right w:val="single" w:sz="6" w:space="0" w:color="000000"/>
            </w:tcBorders>
          </w:tcPr>
          <w:p w14:paraId="7F4AE6EC" w14:textId="6B36A2F8" w:rsidR="002C0A80" w:rsidRPr="002C0A80" w:rsidRDefault="00FF7A00" w:rsidP="002C0A80">
            <w:pPr>
              <w:jc w:val="both"/>
              <w:rPr>
                <w:sz w:val="20"/>
              </w:rPr>
            </w:pPr>
            <w:r>
              <w:rPr>
                <w:sz w:val="20"/>
              </w:rPr>
              <w:t>Pagrįsta ir realu – 10 balų</w:t>
            </w:r>
          </w:p>
        </w:tc>
        <w:tc>
          <w:tcPr>
            <w:tcW w:w="2268" w:type="dxa"/>
            <w:gridSpan w:val="2"/>
            <w:tcBorders>
              <w:left w:val="single" w:sz="6" w:space="0" w:color="000000"/>
              <w:bottom w:val="single" w:sz="4" w:space="0" w:color="auto"/>
              <w:right w:val="single" w:sz="6" w:space="0" w:color="000000"/>
            </w:tcBorders>
          </w:tcPr>
          <w:p w14:paraId="7789F1B4" w14:textId="77777777" w:rsidR="002C0A80" w:rsidRPr="008F5853" w:rsidRDefault="002C0A80" w:rsidP="002C0A80">
            <w:pPr>
              <w:jc w:val="center"/>
              <w:rPr>
                <w:sz w:val="20"/>
              </w:rPr>
            </w:pPr>
          </w:p>
        </w:tc>
        <w:tc>
          <w:tcPr>
            <w:tcW w:w="2843" w:type="dxa"/>
            <w:tcBorders>
              <w:left w:val="single" w:sz="6" w:space="0" w:color="000000"/>
              <w:bottom w:val="single" w:sz="6" w:space="0" w:color="000000"/>
              <w:right w:val="single" w:sz="6" w:space="0" w:color="000000"/>
            </w:tcBorders>
          </w:tcPr>
          <w:p w14:paraId="020A7DE8" w14:textId="77777777" w:rsidR="002C0A80" w:rsidRPr="008F5853" w:rsidRDefault="002C0A80" w:rsidP="002C0A80">
            <w:pPr>
              <w:jc w:val="center"/>
              <w:rPr>
                <w:sz w:val="20"/>
              </w:rPr>
            </w:pPr>
          </w:p>
        </w:tc>
      </w:tr>
    </w:tbl>
    <w:p w14:paraId="4ED1B66F" w14:textId="77777777" w:rsidR="00EF3388" w:rsidRPr="008F7CAC" w:rsidRDefault="00EF3388" w:rsidP="00253511">
      <w:pPr>
        <w:jc w:val="center"/>
        <w:rPr>
          <w:b/>
          <w:color w:val="FF0000"/>
          <w:szCs w:val="24"/>
          <w:highlight w:val="yellow"/>
        </w:rPr>
      </w:pPr>
    </w:p>
    <w:p w14:paraId="5DAFD0B6" w14:textId="37EEC27C" w:rsidR="00371A13" w:rsidRDefault="00371A13" w:rsidP="00253511">
      <w:pPr>
        <w:jc w:val="center"/>
        <w:rPr>
          <w:b/>
          <w:szCs w:val="24"/>
        </w:rPr>
      </w:pPr>
    </w:p>
    <w:p w14:paraId="5DA7EA3C" w14:textId="77777777" w:rsidR="002C0A80" w:rsidRDefault="002C0A80" w:rsidP="00253511">
      <w:pPr>
        <w:jc w:val="center"/>
        <w:rPr>
          <w:b/>
          <w:szCs w:val="24"/>
        </w:rPr>
      </w:pPr>
    </w:p>
    <w:p w14:paraId="07B84695" w14:textId="77777777" w:rsidR="00371A13" w:rsidRDefault="00371A13" w:rsidP="00253511">
      <w:pPr>
        <w:jc w:val="center"/>
        <w:rPr>
          <w:b/>
          <w:szCs w:val="24"/>
        </w:rPr>
      </w:pPr>
    </w:p>
    <w:p w14:paraId="7C07D51B" w14:textId="4EB81988"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481"/>
      </w:tblGrid>
      <w:tr w:rsidR="00EB0F8F" w:rsidRPr="008F7CAC" w14:paraId="3471268F" w14:textId="77777777" w:rsidTr="006A3C9E">
        <w:tc>
          <w:tcPr>
            <w:tcW w:w="15021"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6A3C9E">
        <w:tc>
          <w:tcPr>
            <w:tcW w:w="15021" w:type="dxa"/>
            <w:gridSpan w:val="5"/>
          </w:tcPr>
          <w:p w14:paraId="2065C58E" w14:textId="48E2C8A8" w:rsidR="00806DEF" w:rsidRPr="008F7CAC" w:rsidRDefault="006D46EC" w:rsidP="00221C39">
            <w:pPr>
              <w:pStyle w:val="Sraopastraipa"/>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Puslapioinaosnuoroda"/>
                <w:szCs w:val="24"/>
              </w:rPr>
              <w:footnoteReference w:id="6"/>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Sraopastraipa"/>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Puslapioinaosnuoroda"/>
                <w:szCs w:val="24"/>
              </w:rPr>
              <w:footnoteReference w:id="7"/>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51035AA7"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1F5403">
              <w:rPr>
                <w:szCs w:val="24"/>
              </w:rPr>
              <w:t xml:space="preserve">Didžiausia projektui galima skirti finansavimo lėšų suma yra </w:t>
            </w:r>
            <w:r w:rsidR="00054C34" w:rsidRPr="00054C34">
              <w:rPr>
                <w:b/>
                <w:szCs w:val="24"/>
              </w:rPr>
              <w:t>91 485</w:t>
            </w:r>
            <w:r w:rsidR="00054C34">
              <w:rPr>
                <w:szCs w:val="24"/>
              </w:rPr>
              <w:t xml:space="preserve"> </w:t>
            </w:r>
            <w:r w:rsidR="00AE31C1" w:rsidRPr="001F5403">
              <w:t xml:space="preserve"> </w:t>
            </w:r>
            <w:r w:rsidR="00BD0390" w:rsidRPr="001F5403">
              <w:rPr>
                <w:szCs w:val="24"/>
              </w:rPr>
              <w:t>Eur.</w:t>
            </w:r>
          </w:p>
          <w:p w14:paraId="020C61C7" w14:textId="3944E4C5" w:rsidR="00806DEF" w:rsidRPr="001F5403"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1F5403">
              <w:rPr>
                <w:szCs w:val="24"/>
              </w:rPr>
              <w:t xml:space="preserve">Projekto finansuojamoji dalis gali sudaryti ne daugiau kaip </w:t>
            </w:r>
            <w:r w:rsidR="00E760DA" w:rsidRPr="001F5403">
              <w:rPr>
                <w:szCs w:val="24"/>
              </w:rPr>
              <w:t>75</w:t>
            </w:r>
            <w:r w:rsidR="00BD0390" w:rsidRPr="001F5403">
              <w:rPr>
                <w:szCs w:val="24"/>
              </w:rPr>
              <w:t xml:space="preserve"> proc. visų tinkamų finansuoti projekto išlaidų.</w:t>
            </w:r>
          </w:p>
          <w:p w14:paraId="2DAA91B2" w14:textId="45CBAE7D" w:rsidR="0054707C" w:rsidRPr="00AE31C1" w:rsidRDefault="00806DEF" w:rsidP="003B7DEE">
            <w:pPr>
              <w:pStyle w:val="Sraopastraipa"/>
              <w:numPr>
                <w:ilvl w:val="1"/>
                <w:numId w:val="8"/>
              </w:numPr>
              <w:tabs>
                <w:tab w:val="left" w:pos="589"/>
              </w:tabs>
              <w:ind w:left="0" w:firstLine="27"/>
              <w:jc w:val="both"/>
              <w:rPr>
                <w:szCs w:val="24"/>
              </w:rPr>
            </w:pPr>
            <w:r w:rsidRPr="00AE31C1">
              <w:rPr>
                <w:szCs w:val="24"/>
              </w:rPr>
              <w:t xml:space="preserve"> </w:t>
            </w:r>
            <w:r w:rsidR="00BD0390" w:rsidRPr="00AE31C1">
              <w:rPr>
                <w:szCs w:val="24"/>
              </w:rPr>
              <w:t xml:space="preserve">Pareiškėjas privalo savo ir (ar) kitų šaltinių lėšomis (savivaldybių biudžeto ir (ar) privačiomis lėšomis) prisidėti prie projekto finansavimo ne mažiau nei </w:t>
            </w:r>
            <w:r w:rsidR="001F5403">
              <w:rPr>
                <w:szCs w:val="24"/>
              </w:rPr>
              <w:t>25</w:t>
            </w:r>
            <w:r w:rsidR="00BD0390" w:rsidRPr="00AE31C1">
              <w:rPr>
                <w:szCs w:val="24"/>
              </w:rPr>
              <w:t xml:space="preserve"> proc. visų tinkamų finansuoti projekto išlaidų.</w:t>
            </w:r>
            <w:r w:rsidR="00221C39" w:rsidRPr="00AE31C1">
              <w:rPr>
                <w:szCs w:val="24"/>
              </w:rPr>
              <w:t xml:space="preserve"> </w:t>
            </w:r>
          </w:p>
          <w:p w14:paraId="465D4164" w14:textId="77777777" w:rsidR="0054707C"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Sraopastraipa"/>
              <w:numPr>
                <w:ilvl w:val="1"/>
                <w:numId w:val="8"/>
              </w:numPr>
              <w:tabs>
                <w:tab w:val="left" w:pos="589"/>
              </w:tabs>
              <w:ind w:left="0" w:firstLine="27"/>
              <w:jc w:val="both"/>
              <w:rPr>
                <w:szCs w:val="24"/>
              </w:rPr>
            </w:pPr>
            <w:r w:rsidRPr="008F7CAC">
              <w:rPr>
                <w:iCs/>
                <w:szCs w:val="24"/>
              </w:rPr>
              <w:lastRenderedPageBreak/>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Sraopastraipa"/>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Sraopastraipa"/>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6A3C9E">
        <w:trPr>
          <w:trHeight w:val="349"/>
        </w:trPr>
        <w:tc>
          <w:tcPr>
            <w:tcW w:w="15021" w:type="dxa"/>
            <w:gridSpan w:val="5"/>
          </w:tcPr>
          <w:p w14:paraId="04113AAD" w14:textId="186D61F9" w:rsidR="00EB0F8F" w:rsidRPr="008F7CAC" w:rsidRDefault="007832BB">
            <w:pPr>
              <w:jc w:val="both"/>
              <w:rPr>
                <w:b/>
                <w:szCs w:val="24"/>
              </w:rPr>
            </w:pPr>
            <w:r w:rsidRPr="008F7CAC">
              <w:rPr>
                <w:b/>
                <w:szCs w:val="24"/>
              </w:rPr>
              <w:lastRenderedPageBreak/>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6A3C9E">
        <w:tc>
          <w:tcPr>
            <w:tcW w:w="15021"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2" w:history="1">
              <w:r w:rsidRPr="008F7CAC">
                <w:rPr>
                  <w:rStyle w:val="Hipersaitas"/>
                  <w:i/>
                  <w:iCs/>
                  <w:szCs w:val="24"/>
                </w:rPr>
                <w:t>https://2021.esinvesticijos.lt/dokumentai/supaprastintai-apmokamu-islaidu-dydziu-registras</w:t>
              </w:r>
            </w:hyperlink>
            <w:r w:rsidRPr="008F7CAC">
              <w:rPr>
                <w:i/>
                <w:iCs/>
                <w:szCs w:val="24"/>
              </w:rPr>
              <w:t xml:space="preserve"> </w:t>
            </w:r>
          </w:p>
          <w:p w14:paraId="3593DC7D" w14:textId="77777777" w:rsidR="00EB0F8F" w:rsidRPr="008F7CAC" w:rsidRDefault="00EB0F8F">
            <w:pPr>
              <w:jc w:val="both"/>
              <w:rPr>
                <w:i/>
                <w:iCs/>
                <w:szCs w:val="24"/>
              </w:rPr>
            </w:pPr>
          </w:p>
        </w:tc>
      </w:tr>
      <w:tr w:rsidR="00EB3242" w:rsidRPr="008F7CAC" w14:paraId="6146739F" w14:textId="77777777" w:rsidTr="006A3C9E">
        <w:tc>
          <w:tcPr>
            <w:tcW w:w="15021" w:type="dxa"/>
            <w:gridSpan w:val="5"/>
            <w:vAlign w:val="center"/>
          </w:tcPr>
          <w:p w14:paraId="753AB504" w14:textId="77777777" w:rsidR="00EB3242" w:rsidRPr="008F7CAC" w:rsidRDefault="00EB3242" w:rsidP="00D44183">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D44183">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6A3C9E">
        <w:tc>
          <w:tcPr>
            <w:tcW w:w="2113" w:type="dxa"/>
            <w:vAlign w:val="center"/>
          </w:tcPr>
          <w:p w14:paraId="66CE890E" w14:textId="77777777" w:rsidR="00EB3242" w:rsidRPr="008F7CAC" w:rsidRDefault="00EB3242" w:rsidP="00D44183">
            <w:pPr>
              <w:jc w:val="center"/>
              <w:rPr>
                <w:b/>
                <w:bCs/>
                <w:szCs w:val="24"/>
              </w:rPr>
            </w:pPr>
            <w:r w:rsidRPr="008F7CAC">
              <w:rPr>
                <w:b/>
                <w:bCs/>
                <w:szCs w:val="24"/>
              </w:rPr>
              <w:t>Veiklos ir (ar) išlaidos, kurioms taikomi supaprastintai apmokamų išlaidų dydžiai</w:t>
            </w:r>
          </w:p>
        </w:tc>
        <w:tc>
          <w:tcPr>
            <w:tcW w:w="1737" w:type="dxa"/>
            <w:vAlign w:val="center"/>
          </w:tcPr>
          <w:p w14:paraId="1C6CC650" w14:textId="77777777" w:rsidR="00EB3242" w:rsidRPr="008F7CAC" w:rsidRDefault="00EB3242" w:rsidP="00D44183">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D44183">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D44183">
            <w:pPr>
              <w:jc w:val="center"/>
              <w:rPr>
                <w:b/>
                <w:bCs/>
                <w:szCs w:val="24"/>
              </w:rPr>
            </w:pPr>
            <w:r w:rsidRPr="008F7CAC">
              <w:rPr>
                <w:b/>
                <w:bCs/>
                <w:szCs w:val="24"/>
              </w:rPr>
              <w:t>Supaprastintai apmokamų išlaidų dydžio pavadinimas</w:t>
            </w:r>
          </w:p>
        </w:tc>
        <w:tc>
          <w:tcPr>
            <w:tcW w:w="6481" w:type="dxa"/>
            <w:vAlign w:val="center"/>
          </w:tcPr>
          <w:p w14:paraId="0191222A" w14:textId="77777777" w:rsidR="00EB3242" w:rsidRPr="008F7CAC" w:rsidRDefault="00EB3242" w:rsidP="00D44183">
            <w:pPr>
              <w:jc w:val="center"/>
              <w:rPr>
                <w:b/>
                <w:bCs/>
                <w:szCs w:val="24"/>
              </w:rPr>
            </w:pPr>
            <w:r w:rsidRPr="008F7CAC">
              <w:rPr>
                <w:b/>
                <w:bCs/>
                <w:szCs w:val="24"/>
              </w:rPr>
              <w:t>Papildoma informacija</w:t>
            </w:r>
          </w:p>
        </w:tc>
      </w:tr>
      <w:tr w:rsidR="0015401B" w:rsidRPr="008F7CAC" w14:paraId="71EC0777" w14:textId="77777777" w:rsidTr="006A3C9E">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481" w:type="dxa"/>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6A3C9E">
        <w:tc>
          <w:tcPr>
            <w:tcW w:w="2113" w:type="dxa"/>
            <w:vMerge w:val="restart"/>
            <w:vAlign w:val="center"/>
          </w:tcPr>
          <w:p w14:paraId="2CFB1551" w14:textId="77777777" w:rsidR="00EB3242" w:rsidRPr="008F7CAC" w:rsidRDefault="00EB3242" w:rsidP="00D44183">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w:t>
            </w:r>
            <w:r w:rsidRPr="008F7CAC">
              <w:rPr>
                <w:iCs/>
                <w:szCs w:val="24"/>
              </w:rPr>
              <w:lastRenderedPageBreak/>
              <w:t>fondų investicijų veiklas išlaidos</w:t>
            </w:r>
          </w:p>
        </w:tc>
        <w:tc>
          <w:tcPr>
            <w:tcW w:w="1737" w:type="dxa"/>
            <w:vAlign w:val="center"/>
          </w:tcPr>
          <w:p w14:paraId="376D9C3E" w14:textId="77777777" w:rsidR="00EB3242" w:rsidRPr="008F7CAC" w:rsidRDefault="00EB3242" w:rsidP="00D44183">
            <w:pPr>
              <w:jc w:val="center"/>
              <w:rPr>
                <w:szCs w:val="24"/>
              </w:rPr>
            </w:pPr>
            <w:r w:rsidRPr="008F7CAC">
              <w:rPr>
                <w:szCs w:val="24"/>
              </w:rPr>
              <w:lastRenderedPageBreak/>
              <w:t>FS-01-01</w:t>
            </w:r>
          </w:p>
        </w:tc>
        <w:tc>
          <w:tcPr>
            <w:tcW w:w="1737" w:type="dxa"/>
            <w:vAlign w:val="center"/>
          </w:tcPr>
          <w:p w14:paraId="030FCBDF" w14:textId="77777777" w:rsidR="00EB3242" w:rsidRPr="008F7CAC" w:rsidRDefault="00EB3242" w:rsidP="00D44183">
            <w:pPr>
              <w:jc w:val="center"/>
              <w:rPr>
                <w:szCs w:val="24"/>
              </w:rPr>
            </w:pPr>
            <w:r w:rsidRPr="008F7CAC">
              <w:rPr>
                <w:szCs w:val="24"/>
              </w:rPr>
              <w:t>03</w:t>
            </w:r>
          </w:p>
        </w:tc>
        <w:tc>
          <w:tcPr>
            <w:tcW w:w="2953" w:type="dxa"/>
            <w:vAlign w:val="center"/>
          </w:tcPr>
          <w:p w14:paraId="100CD938" w14:textId="77777777" w:rsidR="00EB3242" w:rsidRPr="008F7CAC" w:rsidRDefault="00EB3242" w:rsidP="00D44183">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w:t>
            </w:r>
            <w:r w:rsidRPr="008F7CAC">
              <w:rPr>
                <w:iCs/>
                <w:szCs w:val="24"/>
              </w:rPr>
              <w:lastRenderedPageBreak/>
              <w:t>pirmojo rinkinio FS be PVM</w:t>
            </w:r>
          </w:p>
        </w:tc>
        <w:tc>
          <w:tcPr>
            <w:tcW w:w="6481" w:type="dxa"/>
            <w:vMerge w:val="restart"/>
            <w:vAlign w:val="center"/>
          </w:tcPr>
          <w:p w14:paraId="57F5FD74" w14:textId="77777777" w:rsidR="00EB3242" w:rsidRPr="008F7CAC" w:rsidRDefault="00EB3242" w:rsidP="00D44183">
            <w:pPr>
              <w:rPr>
                <w:szCs w:val="24"/>
              </w:rPr>
            </w:pPr>
            <w:r w:rsidRPr="008F7CAC">
              <w:rPr>
                <w:szCs w:val="24"/>
              </w:rPr>
              <w:lastRenderedPageBreak/>
              <w:t>Įgyvendinamų privalomų matomumo ir informavimo priemonių apie Europos Sąjungos fondų investicijų veiklas išlaidų fiksuotųjų sumų nustatymo tyrimas</w:t>
            </w:r>
          </w:p>
          <w:p w14:paraId="13094042" w14:textId="77777777" w:rsidR="00EB3242" w:rsidRPr="008F7CAC" w:rsidRDefault="00EB3242" w:rsidP="00D44183">
            <w:pPr>
              <w:rPr>
                <w:szCs w:val="24"/>
              </w:rPr>
            </w:pPr>
            <w:r w:rsidRPr="008F7CAC">
              <w:rPr>
                <w:szCs w:val="24"/>
              </w:rPr>
              <w:t>(</w:t>
            </w:r>
            <w:r w:rsidRPr="008F7CAC">
              <w:rPr>
                <w:szCs w:val="24"/>
                <w:lang w:eastAsia="lt-LT"/>
              </w:rPr>
              <w:t>skelbiama interneto svetainėje esinvesticijos.lt)</w:t>
            </w:r>
            <w:r w:rsidRPr="008F7CAC">
              <w:rPr>
                <w:szCs w:val="24"/>
              </w:rPr>
              <w:t xml:space="preserve"> </w:t>
            </w:r>
          </w:p>
        </w:tc>
      </w:tr>
      <w:tr w:rsidR="00EB3242" w:rsidRPr="008F7CAC" w14:paraId="26E38B02" w14:textId="77777777" w:rsidTr="006A3C9E">
        <w:tc>
          <w:tcPr>
            <w:tcW w:w="2113" w:type="dxa"/>
            <w:vMerge/>
            <w:vAlign w:val="center"/>
          </w:tcPr>
          <w:p w14:paraId="52B37526" w14:textId="77777777" w:rsidR="00EB3242" w:rsidRPr="008F7CAC" w:rsidRDefault="00EB3242" w:rsidP="00D44183">
            <w:pPr>
              <w:rPr>
                <w:szCs w:val="24"/>
              </w:rPr>
            </w:pPr>
          </w:p>
        </w:tc>
        <w:tc>
          <w:tcPr>
            <w:tcW w:w="1737" w:type="dxa"/>
            <w:vAlign w:val="center"/>
          </w:tcPr>
          <w:p w14:paraId="49A2164F" w14:textId="77777777" w:rsidR="00EB3242" w:rsidRPr="008F7CAC" w:rsidRDefault="00EB3242" w:rsidP="00D44183">
            <w:pPr>
              <w:jc w:val="center"/>
              <w:rPr>
                <w:szCs w:val="24"/>
              </w:rPr>
            </w:pPr>
            <w:r w:rsidRPr="008F7CAC">
              <w:rPr>
                <w:szCs w:val="24"/>
              </w:rPr>
              <w:t>FS-01-02</w:t>
            </w:r>
          </w:p>
        </w:tc>
        <w:tc>
          <w:tcPr>
            <w:tcW w:w="1737" w:type="dxa"/>
            <w:vAlign w:val="center"/>
          </w:tcPr>
          <w:p w14:paraId="6A3EB6EE" w14:textId="77777777" w:rsidR="00EB3242" w:rsidRPr="008F7CAC" w:rsidRDefault="00EB3242" w:rsidP="00D44183">
            <w:pPr>
              <w:jc w:val="center"/>
              <w:rPr>
                <w:szCs w:val="24"/>
              </w:rPr>
            </w:pPr>
            <w:r w:rsidRPr="008F7CAC">
              <w:rPr>
                <w:szCs w:val="24"/>
              </w:rPr>
              <w:t>03</w:t>
            </w:r>
          </w:p>
        </w:tc>
        <w:tc>
          <w:tcPr>
            <w:tcW w:w="2953" w:type="dxa"/>
            <w:vAlign w:val="center"/>
          </w:tcPr>
          <w:p w14:paraId="02FCA753" w14:textId="77777777" w:rsidR="00EB3242" w:rsidRPr="008F7CAC" w:rsidRDefault="00EB3242" w:rsidP="00D44183">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481" w:type="dxa"/>
            <w:vMerge/>
            <w:vAlign w:val="center"/>
          </w:tcPr>
          <w:p w14:paraId="31ABCCFB" w14:textId="77777777" w:rsidR="00EB3242" w:rsidRPr="008F7CAC" w:rsidRDefault="00EB3242" w:rsidP="00D44183">
            <w:pPr>
              <w:rPr>
                <w:szCs w:val="24"/>
              </w:rPr>
            </w:pPr>
          </w:p>
        </w:tc>
      </w:tr>
      <w:tr w:rsidR="00EB3242" w:rsidRPr="008F7CAC" w14:paraId="29062C04" w14:textId="77777777" w:rsidTr="006A3C9E">
        <w:tc>
          <w:tcPr>
            <w:tcW w:w="2113" w:type="dxa"/>
            <w:vMerge/>
            <w:vAlign w:val="center"/>
          </w:tcPr>
          <w:p w14:paraId="0258A3B2" w14:textId="77777777" w:rsidR="00EB3242" w:rsidRPr="008F7CAC" w:rsidRDefault="00EB3242" w:rsidP="00D44183">
            <w:pPr>
              <w:rPr>
                <w:szCs w:val="24"/>
              </w:rPr>
            </w:pPr>
          </w:p>
        </w:tc>
        <w:tc>
          <w:tcPr>
            <w:tcW w:w="1737" w:type="dxa"/>
            <w:vAlign w:val="center"/>
          </w:tcPr>
          <w:p w14:paraId="1D8CA095" w14:textId="77777777" w:rsidR="00EB3242" w:rsidRPr="008F7CAC" w:rsidRDefault="00EB3242" w:rsidP="00D44183">
            <w:pPr>
              <w:jc w:val="center"/>
              <w:rPr>
                <w:szCs w:val="24"/>
              </w:rPr>
            </w:pPr>
            <w:r w:rsidRPr="008F7CAC">
              <w:rPr>
                <w:bCs/>
                <w:szCs w:val="24"/>
              </w:rPr>
              <w:t>FS-01-03</w:t>
            </w:r>
          </w:p>
        </w:tc>
        <w:tc>
          <w:tcPr>
            <w:tcW w:w="1737" w:type="dxa"/>
            <w:vAlign w:val="center"/>
          </w:tcPr>
          <w:p w14:paraId="36F94175" w14:textId="77777777" w:rsidR="00EB3242" w:rsidRPr="008F7CAC" w:rsidRDefault="00EB3242" w:rsidP="00D44183">
            <w:pPr>
              <w:jc w:val="center"/>
              <w:rPr>
                <w:szCs w:val="24"/>
              </w:rPr>
            </w:pPr>
            <w:r w:rsidRPr="008F7CAC">
              <w:rPr>
                <w:bCs/>
                <w:szCs w:val="24"/>
              </w:rPr>
              <w:t>03</w:t>
            </w:r>
          </w:p>
        </w:tc>
        <w:tc>
          <w:tcPr>
            <w:tcW w:w="2953" w:type="dxa"/>
            <w:vAlign w:val="center"/>
          </w:tcPr>
          <w:p w14:paraId="1351015E" w14:textId="77777777" w:rsidR="00EB3242" w:rsidRPr="008F7CAC" w:rsidRDefault="00EB3242" w:rsidP="00D44183">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481" w:type="dxa"/>
            <w:vMerge/>
            <w:vAlign w:val="center"/>
          </w:tcPr>
          <w:p w14:paraId="25AE4127" w14:textId="77777777" w:rsidR="00EB3242" w:rsidRPr="008F7CAC" w:rsidRDefault="00EB3242" w:rsidP="00D44183">
            <w:pPr>
              <w:rPr>
                <w:szCs w:val="24"/>
              </w:rPr>
            </w:pPr>
          </w:p>
        </w:tc>
      </w:tr>
      <w:tr w:rsidR="00EB3242" w:rsidRPr="008F7CAC" w14:paraId="716A77B6" w14:textId="77777777" w:rsidTr="006A3C9E">
        <w:tc>
          <w:tcPr>
            <w:tcW w:w="2113" w:type="dxa"/>
            <w:vMerge/>
            <w:vAlign w:val="center"/>
          </w:tcPr>
          <w:p w14:paraId="6CD36DCB" w14:textId="77777777" w:rsidR="00EB3242" w:rsidRPr="008F7CAC" w:rsidRDefault="00EB3242" w:rsidP="00D44183">
            <w:pPr>
              <w:rPr>
                <w:szCs w:val="24"/>
              </w:rPr>
            </w:pPr>
          </w:p>
        </w:tc>
        <w:tc>
          <w:tcPr>
            <w:tcW w:w="1737" w:type="dxa"/>
            <w:vAlign w:val="center"/>
          </w:tcPr>
          <w:p w14:paraId="0627E482" w14:textId="77777777" w:rsidR="00EB3242" w:rsidRPr="008F7CAC" w:rsidRDefault="00EB3242" w:rsidP="00D44183">
            <w:pPr>
              <w:jc w:val="center"/>
              <w:rPr>
                <w:szCs w:val="24"/>
              </w:rPr>
            </w:pPr>
            <w:r w:rsidRPr="008F7CAC">
              <w:rPr>
                <w:bCs/>
                <w:szCs w:val="24"/>
              </w:rPr>
              <w:t>FS-01-04</w:t>
            </w:r>
          </w:p>
        </w:tc>
        <w:tc>
          <w:tcPr>
            <w:tcW w:w="1737" w:type="dxa"/>
            <w:vAlign w:val="center"/>
          </w:tcPr>
          <w:p w14:paraId="43760819" w14:textId="77777777" w:rsidR="00EB3242" w:rsidRPr="008F7CAC" w:rsidRDefault="00EB3242" w:rsidP="00D44183">
            <w:pPr>
              <w:jc w:val="center"/>
              <w:rPr>
                <w:szCs w:val="24"/>
              </w:rPr>
            </w:pPr>
            <w:r w:rsidRPr="008F7CAC">
              <w:rPr>
                <w:iCs/>
                <w:szCs w:val="24"/>
              </w:rPr>
              <w:t>03</w:t>
            </w:r>
          </w:p>
        </w:tc>
        <w:tc>
          <w:tcPr>
            <w:tcW w:w="2953" w:type="dxa"/>
            <w:vAlign w:val="center"/>
          </w:tcPr>
          <w:p w14:paraId="22217BC1" w14:textId="77777777" w:rsidR="00EB3242" w:rsidRPr="008F7CAC" w:rsidRDefault="00EB3242" w:rsidP="00D44183">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481" w:type="dxa"/>
            <w:vMerge/>
            <w:vAlign w:val="center"/>
          </w:tcPr>
          <w:p w14:paraId="79955854" w14:textId="77777777" w:rsidR="00EB3242" w:rsidRPr="008F7CAC" w:rsidRDefault="00EB3242" w:rsidP="00D44183">
            <w:pPr>
              <w:rPr>
                <w:szCs w:val="24"/>
              </w:rPr>
            </w:pPr>
          </w:p>
        </w:tc>
      </w:tr>
    </w:tbl>
    <w:p w14:paraId="5D94B0D8" w14:textId="77777777" w:rsidR="00EB0F8F" w:rsidRPr="008F7CAC" w:rsidRDefault="00EB0F8F">
      <w:pPr>
        <w:rPr>
          <w:szCs w:val="24"/>
        </w:rPr>
      </w:pPr>
    </w:p>
    <w:p w14:paraId="2C5127EF" w14:textId="77777777" w:rsidR="00EB0F8F" w:rsidRPr="008F7CAC" w:rsidRDefault="00C222C1">
      <w:pPr>
        <w:spacing w:line="276" w:lineRule="auto"/>
        <w:jc w:val="center"/>
        <w:rPr>
          <w:szCs w:val="24"/>
        </w:rPr>
      </w:pPr>
      <w:r w:rsidRPr="008F7CAC">
        <w:rPr>
          <w:rFonts w:eastAsia="Calibri"/>
          <w:szCs w:val="24"/>
        </w:rPr>
        <w:t>________________</w:t>
      </w:r>
    </w:p>
    <w:sectPr w:rsidR="00EB0F8F" w:rsidRPr="008F7CAC" w:rsidSect="00480800">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567" w:bottom="993"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0BDC" w14:textId="77777777" w:rsidR="009F2A77" w:rsidRDefault="009F2A77">
      <w:pPr>
        <w:rPr>
          <w:sz w:val="22"/>
          <w:szCs w:val="22"/>
        </w:rPr>
      </w:pPr>
      <w:r>
        <w:rPr>
          <w:sz w:val="22"/>
          <w:szCs w:val="22"/>
        </w:rPr>
        <w:separator/>
      </w:r>
    </w:p>
  </w:endnote>
  <w:endnote w:type="continuationSeparator" w:id="0">
    <w:p w14:paraId="76CDB04B" w14:textId="77777777" w:rsidR="009F2A77" w:rsidRDefault="009F2A77">
      <w:pPr>
        <w:rPr>
          <w:sz w:val="22"/>
          <w:szCs w:val="22"/>
        </w:rPr>
      </w:pPr>
      <w:r>
        <w:rPr>
          <w:sz w:val="22"/>
          <w:szCs w:val="22"/>
        </w:rPr>
        <w:continuationSeparator/>
      </w:r>
    </w:p>
  </w:endnote>
  <w:endnote w:type="continuationNotice" w:id="1">
    <w:p w14:paraId="7B8C676D" w14:textId="77777777" w:rsidR="009F2A77" w:rsidRDefault="009F2A7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1F486D" w:rsidRDefault="001F486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1F486D" w:rsidRDefault="001F486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1F486D" w:rsidRDefault="001F486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3E535" w14:textId="77777777" w:rsidR="009F2A77" w:rsidRDefault="009F2A77">
      <w:pPr>
        <w:rPr>
          <w:sz w:val="22"/>
          <w:szCs w:val="22"/>
        </w:rPr>
      </w:pPr>
      <w:r>
        <w:rPr>
          <w:sz w:val="22"/>
          <w:szCs w:val="22"/>
        </w:rPr>
        <w:separator/>
      </w:r>
    </w:p>
  </w:footnote>
  <w:footnote w:type="continuationSeparator" w:id="0">
    <w:p w14:paraId="29D7E3B6" w14:textId="77777777" w:rsidR="009F2A77" w:rsidRDefault="009F2A77">
      <w:pPr>
        <w:rPr>
          <w:sz w:val="22"/>
          <w:szCs w:val="22"/>
        </w:rPr>
      </w:pPr>
      <w:r>
        <w:rPr>
          <w:sz w:val="22"/>
          <w:szCs w:val="22"/>
        </w:rPr>
        <w:continuationSeparator/>
      </w:r>
    </w:p>
  </w:footnote>
  <w:footnote w:type="continuationNotice" w:id="1">
    <w:p w14:paraId="07C4A330" w14:textId="77777777" w:rsidR="009F2A77" w:rsidRDefault="009F2A77">
      <w:pPr>
        <w:rPr>
          <w:sz w:val="22"/>
          <w:szCs w:val="22"/>
        </w:rPr>
      </w:pPr>
    </w:p>
  </w:footnote>
  <w:footnote w:id="2">
    <w:p w14:paraId="3DB7BA1A" w14:textId="77777777" w:rsidR="001F486D" w:rsidRDefault="001F486D"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1F486D" w:rsidRDefault="001F486D"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B352E45" w14:textId="38877AB1" w:rsidR="001F486D" w:rsidRDefault="001F486D">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0479BFF5" w14:textId="77777777" w:rsidR="001F486D" w:rsidRDefault="001F486D" w:rsidP="002A61A4">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6">
    <w:p w14:paraId="220DE59E" w14:textId="20743157" w:rsidR="001F486D" w:rsidRDefault="001F486D">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 w:id="7">
    <w:p w14:paraId="4BF84421" w14:textId="77777777" w:rsidR="001F486D" w:rsidRDefault="001F486D" w:rsidP="00221C39">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1F486D" w:rsidRDefault="001F486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46D1A24C" w:rsidR="001F486D" w:rsidRDefault="001F486D">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4D4432">
      <w:rPr>
        <w:noProof/>
        <w:szCs w:val="22"/>
      </w:rPr>
      <w:t>11</w:t>
    </w:r>
    <w:r>
      <w:rPr>
        <w:szCs w:val="22"/>
      </w:rPr>
      <w:fldChar w:fldCharType="end"/>
    </w:r>
  </w:p>
  <w:p w14:paraId="33BC1BE7" w14:textId="77777777" w:rsidR="001F486D" w:rsidRDefault="001F486D">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1F486D" w:rsidRDefault="001F486D">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5B4616"/>
    <w:multiLevelType w:val="hybridMultilevel"/>
    <w:tmpl w:val="1182FE76"/>
    <w:lvl w:ilvl="0" w:tplc="B0A2C9F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E1043F"/>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D3C4055"/>
    <w:multiLevelType w:val="hybridMultilevel"/>
    <w:tmpl w:val="47AE3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DDD483F"/>
    <w:multiLevelType w:val="hybridMultilevel"/>
    <w:tmpl w:val="A2D8CE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53912680">
    <w:abstractNumId w:val="4"/>
  </w:num>
  <w:num w:numId="2" w16cid:durableId="1295482878">
    <w:abstractNumId w:val="13"/>
  </w:num>
  <w:num w:numId="3" w16cid:durableId="520557947">
    <w:abstractNumId w:val="11"/>
  </w:num>
  <w:num w:numId="4" w16cid:durableId="1777479204">
    <w:abstractNumId w:val="9"/>
  </w:num>
  <w:num w:numId="5" w16cid:durableId="38283989">
    <w:abstractNumId w:val="2"/>
  </w:num>
  <w:num w:numId="6" w16cid:durableId="229316760">
    <w:abstractNumId w:val="5"/>
  </w:num>
  <w:num w:numId="7" w16cid:durableId="312105771">
    <w:abstractNumId w:val="14"/>
  </w:num>
  <w:num w:numId="8" w16cid:durableId="2129733855">
    <w:abstractNumId w:val="1"/>
  </w:num>
  <w:num w:numId="9" w16cid:durableId="862788419">
    <w:abstractNumId w:val="10"/>
  </w:num>
  <w:num w:numId="10" w16cid:durableId="134874492">
    <w:abstractNumId w:val="15"/>
  </w:num>
  <w:num w:numId="11" w16cid:durableId="1484618474">
    <w:abstractNumId w:val="6"/>
  </w:num>
  <w:num w:numId="12" w16cid:durableId="751005461">
    <w:abstractNumId w:val="8"/>
  </w:num>
  <w:num w:numId="13" w16cid:durableId="1395056">
    <w:abstractNumId w:val="3"/>
  </w:num>
  <w:num w:numId="14" w16cid:durableId="1840610739">
    <w:abstractNumId w:val="16"/>
  </w:num>
  <w:num w:numId="15" w16cid:durableId="87049426">
    <w:abstractNumId w:val="12"/>
  </w:num>
  <w:num w:numId="16" w16cid:durableId="1596085271">
    <w:abstractNumId w:val="0"/>
  </w:num>
  <w:num w:numId="17" w16cid:durableId="1612085525">
    <w:abstractNumId w:val="7"/>
  </w:num>
  <w:num w:numId="18" w16cid:durableId="868108704">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6B2"/>
    <w:rsid w:val="0000354E"/>
    <w:rsid w:val="00004B53"/>
    <w:rsid w:val="00006F5F"/>
    <w:rsid w:val="00012735"/>
    <w:rsid w:val="00022126"/>
    <w:rsid w:val="00024605"/>
    <w:rsid w:val="000331E0"/>
    <w:rsid w:val="000450A7"/>
    <w:rsid w:val="00054C34"/>
    <w:rsid w:val="00055F13"/>
    <w:rsid w:val="00060278"/>
    <w:rsid w:val="000607C9"/>
    <w:rsid w:val="00064287"/>
    <w:rsid w:val="00064FCF"/>
    <w:rsid w:val="00070F1A"/>
    <w:rsid w:val="00073302"/>
    <w:rsid w:val="000748F4"/>
    <w:rsid w:val="00082530"/>
    <w:rsid w:val="00083CC6"/>
    <w:rsid w:val="00083DDB"/>
    <w:rsid w:val="000A11BD"/>
    <w:rsid w:val="000A2E1F"/>
    <w:rsid w:val="000A57B8"/>
    <w:rsid w:val="000B0670"/>
    <w:rsid w:val="000C4049"/>
    <w:rsid w:val="000C5B38"/>
    <w:rsid w:val="000D11F1"/>
    <w:rsid w:val="000D50C9"/>
    <w:rsid w:val="000E1D83"/>
    <w:rsid w:val="000F7518"/>
    <w:rsid w:val="00106D00"/>
    <w:rsid w:val="00106F6A"/>
    <w:rsid w:val="00110769"/>
    <w:rsid w:val="00121F78"/>
    <w:rsid w:val="00125405"/>
    <w:rsid w:val="001261CB"/>
    <w:rsid w:val="00134035"/>
    <w:rsid w:val="001350F6"/>
    <w:rsid w:val="00140825"/>
    <w:rsid w:val="0014131F"/>
    <w:rsid w:val="00145EB4"/>
    <w:rsid w:val="0014683C"/>
    <w:rsid w:val="00150569"/>
    <w:rsid w:val="00151A7F"/>
    <w:rsid w:val="00151CD9"/>
    <w:rsid w:val="0015401B"/>
    <w:rsid w:val="001571C2"/>
    <w:rsid w:val="0016612F"/>
    <w:rsid w:val="00171DAD"/>
    <w:rsid w:val="00176687"/>
    <w:rsid w:val="001831E0"/>
    <w:rsid w:val="00186053"/>
    <w:rsid w:val="001908F7"/>
    <w:rsid w:val="00191C19"/>
    <w:rsid w:val="001941D2"/>
    <w:rsid w:val="0019426B"/>
    <w:rsid w:val="001A0010"/>
    <w:rsid w:val="001A11C6"/>
    <w:rsid w:val="001A2660"/>
    <w:rsid w:val="001A6ED3"/>
    <w:rsid w:val="001A72CB"/>
    <w:rsid w:val="001B24FD"/>
    <w:rsid w:val="001B4247"/>
    <w:rsid w:val="001B623F"/>
    <w:rsid w:val="001C1B55"/>
    <w:rsid w:val="001D19BC"/>
    <w:rsid w:val="001D4DB3"/>
    <w:rsid w:val="001E0C04"/>
    <w:rsid w:val="001E0D05"/>
    <w:rsid w:val="001E1B45"/>
    <w:rsid w:val="001E298C"/>
    <w:rsid w:val="001E4CA2"/>
    <w:rsid w:val="001F2FCB"/>
    <w:rsid w:val="001F470B"/>
    <w:rsid w:val="001F486D"/>
    <w:rsid w:val="001F51ED"/>
    <w:rsid w:val="001F5403"/>
    <w:rsid w:val="00206320"/>
    <w:rsid w:val="0020702C"/>
    <w:rsid w:val="00216DF9"/>
    <w:rsid w:val="0022022E"/>
    <w:rsid w:val="00221C39"/>
    <w:rsid w:val="002233E5"/>
    <w:rsid w:val="0022768A"/>
    <w:rsid w:val="00230674"/>
    <w:rsid w:val="00241321"/>
    <w:rsid w:val="00247167"/>
    <w:rsid w:val="002476DF"/>
    <w:rsid w:val="00253511"/>
    <w:rsid w:val="002536CD"/>
    <w:rsid w:val="002550B1"/>
    <w:rsid w:val="0026403D"/>
    <w:rsid w:val="002663EC"/>
    <w:rsid w:val="002717B0"/>
    <w:rsid w:val="00272564"/>
    <w:rsid w:val="002752CD"/>
    <w:rsid w:val="00277AE4"/>
    <w:rsid w:val="00286105"/>
    <w:rsid w:val="00286927"/>
    <w:rsid w:val="002A3154"/>
    <w:rsid w:val="002A394C"/>
    <w:rsid w:val="002A3ECB"/>
    <w:rsid w:val="002A61A4"/>
    <w:rsid w:val="002A708C"/>
    <w:rsid w:val="002B0A8A"/>
    <w:rsid w:val="002B1BAB"/>
    <w:rsid w:val="002B219C"/>
    <w:rsid w:val="002B48ED"/>
    <w:rsid w:val="002B6657"/>
    <w:rsid w:val="002C0013"/>
    <w:rsid w:val="002C0A80"/>
    <w:rsid w:val="002C0F85"/>
    <w:rsid w:val="002D2F27"/>
    <w:rsid w:val="002D5A8A"/>
    <w:rsid w:val="002E359E"/>
    <w:rsid w:val="002E5B4B"/>
    <w:rsid w:val="002E731A"/>
    <w:rsid w:val="00301D3F"/>
    <w:rsid w:val="003066A8"/>
    <w:rsid w:val="00315290"/>
    <w:rsid w:val="00316D89"/>
    <w:rsid w:val="003202E7"/>
    <w:rsid w:val="00322DEA"/>
    <w:rsid w:val="00322E38"/>
    <w:rsid w:val="00325539"/>
    <w:rsid w:val="003319AE"/>
    <w:rsid w:val="00331CB1"/>
    <w:rsid w:val="00341545"/>
    <w:rsid w:val="00344BE8"/>
    <w:rsid w:val="003450C7"/>
    <w:rsid w:val="00345C2C"/>
    <w:rsid w:val="00354D6D"/>
    <w:rsid w:val="00355585"/>
    <w:rsid w:val="0036102D"/>
    <w:rsid w:val="0036555B"/>
    <w:rsid w:val="00371A13"/>
    <w:rsid w:val="003723B4"/>
    <w:rsid w:val="00372C0C"/>
    <w:rsid w:val="00373C73"/>
    <w:rsid w:val="0037748E"/>
    <w:rsid w:val="00383811"/>
    <w:rsid w:val="00383E19"/>
    <w:rsid w:val="00387B07"/>
    <w:rsid w:val="003A5E74"/>
    <w:rsid w:val="003A6C61"/>
    <w:rsid w:val="003A6F31"/>
    <w:rsid w:val="003B77F2"/>
    <w:rsid w:val="003B7A4C"/>
    <w:rsid w:val="003B7DEE"/>
    <w:rsid w:val="003C6147"/>
    <w:rsid w:val="003C6C92"/>
    <w:rsid w:val="003D01A3"/>
    <w:rsid w:val="003D3935"/>
    <w:rsid w:val="003D41D4"/>
    <w:rsid w:val="003D60D9"/>
    <w:rsid w:val="003D793A"/>
    <w:rsid w:val="003E24A7"/>
    <w:rsid w:val="003E7105"/>
    <w:rsid w:val="003F1A78"/>
    <w:rsid w:val="003F4174"/>
    <w:rsid w:val="00412466"/>
    <w:rsid w:val="00414AAF"/>
    <w:rsid w:val="0042336F"/>
    <w:rsid w:val="004454E5"/>
    <w:rsid w:val="00451493"/>
    <w:rsid w:val="004555D1"/>
    <w:rsid w:val="00455E61"/>
    <w:rsid w:val="0046185B"/>
    <w:rsid w:val="00461B66"/>
    <w:rsid w:val="00461C72"/>
    <w:rsid w:val="00463394"/>
    <w:rsid w:val="00466E85"/>
    <w:rsid w:val="0047381D"/>
    <w:rsid w:val="004764D4"/>
    <w:rsid w:val="00476781"/>
    <w:rsid w:val="00477FA0"/>
    <w:rsid w:val="00480800"/>
    <w:rsid w:val="00486C32"/>
    <w:rsid w:val="0049010C"/>
    <w:rsid w:val="00490447"/>
    <w:rsid w:val="00490A6F"/>
    <w:rsid w:val="004939F2"/>
    <w:rsid w:val="0049416E"/>
    <w:rsid w:val="00494670"/>
    <w:rsid w:val="0049737A"/>
    <w:rsid w:val="004A2864"/>
    <w:rsid w:val="004A6A0F"/>
    <w:rsid w:val="004C040B"/>
    <w:rsid w:val="004C07E2"/>
    <w:rsid w:val="004C19E7"/>
    <w:rsid w:val="004C6DA0"/>
    <w:rsid w:val="004D2BD7"/>
    <w:rsid w:val="004D4432"/>
    <w:rsid w:val="004D5F3F"/>
    <w:rsid w:val="004F18CE"/>
    <w:rsid w:val="004F1933"/>
    <w:rsid w:val="004F624D"/>
    <w:rsid w:val="00501957"/>
    <w:rsid w:val="00503FF6"/>
    <w:rsid w:val="00507C90"/>
    <w:rsid w:val="00522E5B"/>
    <w:rsid w:val="005330F6"/>
    <w:rsid w:val="00541AAF"/>
    <w:rsid w:val="00543395"/>
    <w:rsid w:val="0054707C"/>
    <w:rsid w:val="00551920"/>
    <w:rsid w:val="005524B4"/>
    <w:rsid w:val="00554B9C"/>
    <w:rsid w:val="00561220"/>
    <w:rsid w:val="00565A06"/>
    <w:rsid w:val="00565FED"/>
    <w:rsid w:val="00570C16"/>
    <w:rsid w:val="00573462"/>
    <w:rsid w:val="0058238A"/>
    <w:rsid w:val="005825EB"/>
    <w:rsid w:val="00582A5D"/>
    <w:rsid w:val="00582B01"/>
    <w:rsid w:val="00583AC6"/>
    <w:rsid w:val="00584C84"/>
    <w:rsid w:val="00585B82"/>
    <w:rsid w:val="0059164D"/>
    <w:rsid w:val="005A07A7"/>
    <w:rsid w:val="005A2BF4"/>
    <w:rsid w:val="005A49D2"/>
    <w:rsid w:val="005B2280"/>
    <w:rsid w:val="005B41D8"/>
    <w:rsid w:val="005B4596"/>
    <w:rsid w:val="005B6E53"/>
    <w:rsid w:val="005C3468"/>
    <w:rsid w:val="005C3913"/>
    <w:rsid w:val="005D17F9"/>
    <w:rsid w:val="005D2867"/>
    <w:rsid w:val="005D4EFD"/>
    <w:rsid w:val="005E54F8"/>
    <w:rsid w:val="005E7306"/>
    <w:rsid w:val="005E75D9"/>
    <w:rsid w:val="005F66D5"/>
    <w:rsid w:val="006035EC"/>
    <w:rsid w:val="006074C5"/>
    <w:rsid w:val="00616A13"/>
    <w:rsid w:val="0061798A"/>
    <w:rsid w:val="00627F0F"/>
    <w:rsid w:val="006308A6"/>
    <w:rsid w:val="00631543"/>
    <w:rsid w:val="00632570"/>
    <w:rsid w:val="0063512C"/>
    <w:rsid w:val="006368AB"/>
    <w:rsid w:val="006416E8"/>
    <w:rsid w:val="00643997"/>
    <w:rsid w:val="00645B64"/>
    <w:rsid w:val="00647A8A"/>
    <w:rsid w:val="00652684"/>
    <w:rsid w:val="006526B6"/>
    <w:rsid w:val="006546EE"/>
    <w:rsid w:val="006629CC"/>
    <w:rsid w:val="00663693"/>
    <w:rsid w:val="006716EB"/>
    <w:rsid w:val="0067589C"/>
    <w:rsid w:val="006812F1"/>
    <w:rsid w:val="00686C84"/>
    <w:rsid w:val="00697A5D"/>
    <w:rsid w:val="006A0A02"/>
    <w:rsid w:val="006A3C9E"/>
    <w:rsid w:val="006A461B"/>
    <w:rsid w:val="006A5331"/>
    <w:rsid w:val="006A5F63"/>
    <w:rsid w:val="006A7E34"/>
    <w:rsid w:val="006B1819"/>
    <w:rsid w:val="006B36EC"/>
    <w:rsid w:val="006C1C5C"/>
    <w:rsid w:val="006C3C96"/>
    <w:rsid w:val="006D2B8F"/>
    <w:rsid w:val="006D3ACC"/>
    <w:rsid w:val="006D46EC"/>
    <w:rsid w:val="006D7C90"/>
    <w:rsid w:val="006E5087"/>
    <w:rsid w:val="006E7FAD"/>
    <w:rsid w:val="00702FCE"/>
    <w:rsid w:val="0070572C"/>
    <w:rsid w:val="007108E9"/>
    <w:rsid w:val="00720D05"/>
    <w:rsid w:val="007218EB"/>
    <w:rsid w:val="00723B21"/>
    <w:rsid w:val="00727531"/>
    <w:rsid w:val="0073212A"/>
    <w:rsid w:val="00741E30"/>
    <w:rsid w:val="00744822"/>
    <w:rsid w:val="0074727B"/>
    <w:rsid w:val="00757F67"/>
    <w:rsid w:val="00762598"/>
    <w:rsid w:val="00763431"/>
    <w:rsid w:val="007713A3"/>
    <w:rsid w:val="0078187A"/>
    <w:rsid w:val="00781B32"/>
    <w:rsid w:val="007832BB"/>
    <w:rsid w:val="007858AA"/>
    <w:rsid w:val="007865C0"/>
    <w:rsid w:val="007938BD"/>
    <w:rsid w:val="0079663E"/>
    <w:rsid w:val="007B0C3D"/>
    <w:rsid w:val="007B4560"/>
    <w:rsid w:val="007B5705"/>
    <w:rsid w:val="007B5E00"/>
    <w:rsid w:val="007B699C"/>
    <w:rsid w:val="007C156D"/>
    <w:rsid w:val="007C29FA"/>
    <w:rsid w:val="007C4C50"/>
    <w:rsid w:val="007D2405"/>
    <w:rsid w:val="007D275D"/>
    <w:rsid w:val="007D3DFA"/>
    <w:rsid w:val="007D7351"/>
    <w:rsid w:val="007E0AA5"/>
    <w:rsid w:val="007E30D6"/>
    <w:rsid w:val="007F0C09"/>
    <w:rsid w:val="007F1076"/>
    <w:rsid w:val="007F2F8B"/>
    <w:rsid w:val="007F32B7"/>
    <w:rsid w:val="007F3E10"/>
    <w:rsid w:val="00803289"/>
    <w:rsid w:val="008035F0"/>
    <w:rsid w:val="00803ECB"/>
    <w:rsid w:val="00806DEF"/>
    <w:rsid w:val="00810954"/>
    <w:rsid w:val="008117C3"/>
    <w:rsid w:val="00813C19"/>
    <w:rsid w:val="008170DD"/>
    <w:rsid w:val="008212A3"/>
    <w:rsid w:val="00833B01"/>
    <w:rsid w:val="00835D8E"/>
    <w:rsid w:val="00840A67"/>
    <w:rsid w:val="0084403D"/>
    <w:rsid w:val="00844FF3"/>
    <w:rsid w:val="00853EEF"/>
    <w:rsid w:val="008544FD"/>
    <w:rsid w:val="00857492"/>
    <w:rsid w:val="00864BA3"/>
    <w:rsid w:val="00866255"/>
    <w:rsid w:val="00870E26"/>
    <w:rsid w:val="00872FF3"/>
    <w:rsid w:val="00874774"/>
    <w:rsid w:val="008757F9"/>
    <w:rsid w:val="008772C0"/>
    <w:rsid w:val="00884F5C"/>
    <w:rsid w:val="0089361F"/>
    <w:rsid w:val="00895FF0"/>
    <w:rsid w:val="00897ADC"/>
    <w:rsid w:val="008A3104"/>
    <w:rsid w:val="008A576A"/>
    <w:rsid w:val="008B5EA6"/>
    <w:rsid w:val="008C0C04"/>
    <w:rsid w:val="008C0F39"/>
    <w:rsid w:val="008D634C"/>
    <w:rsid w:val="008E007D"/>
    <w:rsid w:val="008F03EB"/>
    <w:rsid w:val="008F0492"/>
    <w:rsid w:val="008F6DA1"/>
    <w:rsid w:val="008F7CAC"/>
    <w:rsid w:val="00903601"/>
    <w:rsid w:val="0090385B"/>
    <w:rsid w:val="0091230C"/>
    <w:rsid w:val="00920BEA"/>
    <w:rsid w:val="00924CD4"/>
    <w:rsid w:val="00925FF7"/>
    <w:rsid w:val="009305EA"/>
    <w:rsid w:val="0093670F"/>
    <w:rsid w:val="00940B2D"/>
    <w:rsid w:val="00945079"/>
    <w:rsid w:val="00946CE0"/>
    <w:rsid w:val="009576A6"/>
    <w:rsid w:val="009577E8"/>
    <w:rsid w:val="009615C2"/>
    <w:rsid w:val="00971AFF"/>
    <w:rsid w:val="00972B95"/>
    <w:rsid w:val="00974326"/>
    <w:rsid w:val="00980C55"/>
    <w:rsid w:val="00987308"/>
    <w:rsid w:val="009901F7"/>
    <w:rsid w:val="00990BA8"/>
    <w:rsid w:val="00992939"/>
    <w:rsid w:val="009929A0"/>
    <w:rsid w:val="00994C4C"/>
    <w:rsid w:val="009A041F"/>
    <w:rsid w:val="009A2379"/>
    <w:rsid w:val="009A4257"/>
    <w:rsid w:val="009A4378"/>
    <w:rsid w:val="009A4780"/>
    <w:rsid w:val="009B05AF"/>
    <w:rsid w:val="009B27D8"/>
    <w:rsid w:val="009B57A4"/>
    <w:rsid w:val="009C12FE"/>
    <w:rsid w:val="009C25CD"/>
    <w:rsid w:val="009C6DCA"/>
    <w:rsid w:val="009D126E"/>
    <w:rsid w:val="009D596A"/>
    <w:rsid w:val="009D7848"/>
    <w:rsid w:val="009F2A77"/>
    <w:rsid w:val="009F3388"/>
    <w:rsid w:val="009F4688"/>
    <w:rsid w:val="009F5772"/>
    <w:rsid w:val="00A0056B"/>
    <w:rsid w:val="00A009E3"/>
    <w:rsid w:val="00A00DDE"/>
    <w:rsid w:val="00A12531"/>
    <w:rsid w:val="00A142BC"/>
    <w:rsid w:val="00A16F97"/>
    <w:rsid w:val="00A23838"/>
    <w:rsid w:val="00A3259D"/>
    <w:rsid w:val="00A34368"/>
    <w:rsid w:val="00A361B0"/>
    <w:rsid w:val="00A43387"/>
    <w:rsid w:val="00A45224"/>
    <w:rsid w:val="00A464A0"/>
    <w:rsid w:val="00A50B35"/>
    <w:rsid w:val="00A50D5C"/>
    <w:rsid w:val="00A52AC9"/>
    <w:rsid w:val="00A534CF"/>
    <w:rsid w:val="00A55655"/>
    <w:rsid w:val="00A55F89"/>
    <w:rsid w:val="00A57C98"/>
    <w:rsid w:val="00A624B0"/>
    <w:rsid w:val="00A6631C"/>
    <w:rsid w:val="00A72798"/>
    <w:rsid w:val="00A732B0"/>
    <w:rsid w:val="00A850F8"/>
    <w:rsid w:val="00A864DD"/>
    <w:rsid w:val="00A91A2E"/>
    <w:rsid w:val="00AA0DB4"/>
    <w:rsid w:val="00AA30B4"/>
    <w:rsid w:val="00AA3657"/>
    <w:rsid w:val="00AA5B89"/>
    <w:rsid w:val="00AB15B6"/>
    <w:rsid w:val="00AB3995"/>
    <w:rsid w:val="00AB530C"/>
    <w:rsid w:val="00AB6668"/>
    <w:rsid w:val="00AB690C"/>
    <w:rsid w:val="00AC3ECB"/>
    <w:rsid w:val="00AD610F"/>
    <w:rsid w:val="00AE31C1"/>
    <w:rsid w:val="00AE6620"/>
    <w:rsid w:val="00AF2183"/>
    <w:rsid w:val="00AF68D8"/>
    <w:rsid w:val="00B01A40"/>
    <w:rsid w:val="00B026F3"/>
    <w:rsid w:val="00B048AF"/>
    <w:rsid w:val="00B13214"/>
    <w:rsid w:val="00B211A4"/>
    <w:rsid w:val="00B219C0"/>
    <w:rsid w:val="00B22B4E"/>
    <w:rsid w:val="00B23965"/>
    <w:rsid w:val="00B23CF8"/>
    <w:rsid w:val="00B2761D"/>
    <w:rsid w:val="00B27D20"/>
    <w:rsid w:val="00B314C6"/>
    <w:rsid w:val="00B350BD"/>
    <w:rsid w:val="00B3773B"/>
    <w:rsid w:val="00B37D41"/>
    <w:rsid w:val="00B43174"/>
    <w:rsid w:val="00B43CA7"/>
    <w:rsid w:val="00B50B0F"/>
    <w:rsid w:val="00B51C43"/>
    <w:rsid w:val="00B53FE7"/>
    <w:rsid w:val="00B5658F"/>
    <w:rsid w:val="00B6590D"/>
    <w:rsid w:val="00B65CB7"/>
    <w:rsid w:val="00B6789D"/>
    <w:rsid w:val="00B73FD4"/>
    <w:rsid w:val="00B7472C"/>
    <w:rsid w:val="00B775BC"/>
    <w:rsid w:val="00B80605"/>
    <w:rsid w:val="00B8720B"/>
    <w:rsid w:val="00B8785A"/>
    <w:rsid w:val="00BA1FDE"/>
    <w:rsid w:val="00BB19CA"/>
    <w:rsid w:val="00BB6DC6"/>
    <w:rsid w:val="00BC5EEF"/>
    <w:rsid w:val="00BD0390"/>
    <w:rsid w:val="00BD5748"/>
    <w:rsid w:val="00BE0E93"/>
    <w:rsid w:val="00BE119B"/>
    <w:rsid w:val="00BF05F2"/>
    <w:rsid w:val="00BF2A15"/>
    <w:rsid w:val="00BF33DD"/>
    <w:rsid w:val="00C00596"/>
    <w:rsid w:val="00C0490B"/>
    <w:rsid w:val="00C10A8F"/>
    <w:rsid w:val="00C1176B"/>
    <w:rsid w:val="00C133A2"/>
    <w:rsid w:val="00C156C0"/>
    <w:rsid w:val="00C17A8B"/>
    <w:rsid w:val="00C20F0F"/>
    <w:rsid w:val="00C222C1"/>
    <w:rsid w:val="00C25F28"/>
    <w:rsid w:val="00C3408F"/>
    <w:rsid w:val="00C375A9"/>
    <w:rsid w:val="00C53FE0"/>
    <w:rsid w:val="00C55B49"/>
    <w:rsid w:val="00C6271D"/>
    <w:rsid w:val="00C66DCA"/>
    <w:rsid w:val="00C7022D"/>
    <w:rsid w:val="00C73722"/>
    <w:rsid w:val="00C8369A"/>
    <w:rsid w:val="00C94987"/>
    <w:rsid w:val="00C97404"/>
    <w:rsid w:val="00CA575E"/>
    <w:rsid w:val="00CB10DA"/>
    <w:rsid w:val="00CB25F2"/>
    <w:rsid w:val="00CB550B"/>
    <w:rsid w:val="00CB7E0A"/>
    <w:rsid w:val="00CC120C"/>
    <w:rsid w:val="00CC13F2"/>
    <w:rsid w:val="00CC2144"/>
    <w:rsid w:val="00CC24F4"/>
    <w:rsid w:val="00CC2760"/>
    <w:rsid w:val="00CD5145"/>
    <w:rsid w:val="00CD52B7"/>
    <w:rsid w:val="00CD6738"/>
    <w:rsid w:val="00CD6F1E"/>
    <w:rsid w:val="00CE3C43"/>
    <w:rsid w:val="00CE593D"/>
    <w:rsid w:val="00CF5DED"/>
    <w:rsid w:val="00D01921"/>
    <w:rsid w:val="00D0268C"/>
    <w:rsid w:val="00D1304F"/>
    <w:rsid w:val="00D130C2"/>
    <w:rsid w:val="00D15D78"/>
    <w:rsid w:val="00D2189C"/>
    <w:rsid w:val="00D3576B"/>
    <w:rsid w:val="00D3629C"/>
    <w:rsid w:val="00D378CD"/>
    <w:rsid w:val="00D43096"/>
    <w:rsid w:val="00D43702"/>
    <w:rsid w:val="00D44183"/>
    <w:rsid w:val="00D46473"/>
    <w:rsid w:val="00D5448E"/>
    <w:rsid w:val="00D74323"/>
    <w:rsid w:val="00D85119"/>
    <w:rsid w:val="00D862CA"/>
    <w:rsid w:val="00D877C4"/>
    <w:rsid w:val="00D9039E"/>
    <w:rsid w:val="00D95A42"/>
    <w:rsid w:val="00DA0541"/>
    <w:rsid w:val="00DA0C3B"/>
    <w:rsid w:val="00DA1202"/>
    <w:rsid w:val="00DA4120"/>
    <w:rsid w:val="00DA7FCB"/>
    <w:rsid w:val="00DB7055"/>
    <w:rsid w:val="00DC3849"/>
    <w:rsid w:val="00DC5D67"/>
    <w:rsid w:val="00DC6D2E"/>
    <w:rsid w:val="00DD55B0"/>
    <w:rsid w:val="00DD5D68"/>
    <w:rsid w:val="00DE1334"/>
    <w:rsid w:val="00DE1DC5"/>
    <w:rsid w:val="00DE22B7"/>
    <w:rsid w:val="00DE375C"/>
    <w:rsid w:val="00DF2B0B"/>
    <w:rsid w:val="00DF6CCB"/>
    <w:rsid w:val="00E01734"/>
    <w:rsid w:val="00E071A1"/>
    <w:rsid w:val="00E11184"/>
    <w:rsid w:val="00E11C10"/>
    <w:rsid w:val="00E124FA"/>
    <w:rsid w:val="00E15B5E"/>
    <w:rsid w:val="00E216D8"/>
    <w:rsid w:val="00E2182E"/>
    <w:rsid w:val="00E257FA"/>
    <w:rsid w:val="00E273D1"/>
    <w:rsid w:val="00E32271"/>
    <w:rsid w:val="00E627FC"/>
    <w:rsid w:val="00E64BF7"/>
    <w:rsid w:val="00E71694"/>
    <w:rsid w:val="00E717E0"/>
    <w:rsid w:val="00E73473"/>
    <w:rsid w:val="00E75580"/>
    <w:rsid w:val="00E7588D"/>
    <w:rsid w:val="00E760DA"/>
    <w:rsid w:val="00E7680B"/>
    <w:rsid w:val="00E84028"/>
    <w:rsid w:val="00E854D2"/>
    <w:rsid w:val="00E90E9F"/>
    <w:rsid w:val="00E958D1"/>
    <w:rsid w:val="00E972E6"/>
    <w:rsid w:val="00EA01DE"/>
    <w:rsid w:val="00EA4118"/>
    <w:rsid w:val="00EB0F8F"/>
    <w:rsid w:val="00EB17B5"/>
    <w:rsid w:val="00EB3242"/>
    <w:rsid w:val="00EC2014"/>
    <w:rsid w:val="00EC2FF6"/>
    <w:rsid w:val="00EC5F8F"/>
    <w:rsid w:val="00EC6580"/>
    <w:rsid w:val="00ED02AD"/>
    <w:rsid w:val="00ED5CBD"/>
    <w:rsid w:val="00EE5EE6"/>
    <w:rsid w:val="00EE7CE3"/>
    <w:rsid w:val="00EF328B"/>
    <w:rsid w:val="00EF3388"/>
    <w:rsid w:val="00EF7309"/>
    <w:rsid w:val="00F05139"/>
    <w:rsid w:val="00F077A4"/>
    <w:rsid w:val="00F211EC"/>
    <w:rsid w:val="00F22C1B"/>
    <w:rsid w:val="00F2384B"/>
    <w:rsid w:val="00F26406"/>
    <w:rsid w:val="00F26D31"/>
    <w:rsid w:val="00F30D47"/>
    <w:rsid w:val="00F31AF6"/>
    <w:rsid w:val="00F37B6D"/>
    <w:rsid w:val="00F4402E"/>
    <w:rsid w:val="00F46D01"/>
    <w:rsid w:val="00F50893"/>
    <w:rsid w:val="00F508F9"/>
    <w:rsid w:val="00F54A90"/>
    <w:rsid w:val="00F614F6"/>
    <w:rsid w:val="00F621BD"/>
    <w:rsid w:val="00F624E9"/>
    <w:rsid w:val="00F638C3"/>
    <w:rsid w:val="00F63904"/>
    <w:rsid w:val="00F63FC7"/>
    <w:rsid w:val="00F722C8"/>
    <w:rsid w:val="00F85EA3"/>
    <w:rsid w:val="00F97D8F"/>
    <w:rsid w:val="00FA038E"/>
    <w:rsid w:val="00FA4C84"/>
    <w:rsid w:val="00FB07C6"/>
    <w:rsid w:val="00FB1D15"/>
    <w:rsid w:val="00FB653C"/>
    <w:rsid w:val="00FC09AB"/>
    <w:rsid w:val="00FC0FED"/>
    <w:rsid w:val="00FC6D0B"/>
    <w:rsid w:val="00FE1F54"/>
    <w:rsid w:val="00FE7DB9"/>
    <w:rsid w:val="00FF409F"/>
    <w:rsid w:val="00FF4623"/>
    <w:rsid w:val="00FF54F8"/>
    <w:rsid w:val="00FF7A00"/>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6343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uiPriority w:val="99"/>
    <w:semiHidden/>
    <w:unhideWhenUsed/>
    <w:rsid w:val="00643997"/>
    <w:rPr>
      <w:b/>
      <w:bCs/>
    </w:rPr>
  </w:style>
  <w:style w:type="character" w:customStyle="1" w:styleId="KomentarotemaDiagrama">
    <w:name w:val="Komentaro tema Diagrama"/>
    <w:basedOn w:val="KomentarotekstasDiagrama"/>
    <w:link w:val="Komentarotema"/>
    <w:uiPriority w:val="99"/>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Neapdorotaspaminjimas1">
    <w:name w:val="Neapdorotas paminėjimas1"/>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table" w:styleId="Lentelstinklelis">
    <w:name w:val="Table Grid"/>
    <w:basedOn w:val="prastojilentel"/>
    <w:uiPriority w:val="59"/>
    <w:rsid w:val="0048080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939F2"/>
  </w:style>
  <w:style w:type="character" w:styleId="Perirtashipersaitas">
    <w:name w:val="FollowedHyperlink"/>
    <w:basedOn w:val="Numatytasispastraiposriftas"/>
    <w:semiHidden/>
    <w:unhideWhenUsed/>
    <w:rsid w:val="00AA0DB4"/>
    <w:rPr>
      <w:color w:val="954F72" w:themeColor="followedHyperlink"/>
      <w:u w:val="single"/>
    </w:rPr>
  </w:style>
  <w:style w:type="character" w:customStyle="1" w:styleId="normaltextrun">
    <w:name w:val="normaltextrun"/>
    <w:basedOn w:val="Numatytasispastraiposriftas"/>
    <w:rsid w:val="00476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2021.esinvesticijos.lt/dokumentai/supaprastintai-apmokamu-islaidu-dydziu-registra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7800B-4707-4707-8CC3-B012ACDBD632}">
  <ds:schemaRefs>
    <ds:schemaRef ds:uri="http://schemas.openxmlformats.org/officeDocument/2006/bibliography"/>
  </ds:schemaRefs>
</ds:datastoreItem>
</file>

<file path=customXml/itemProps5.xml><?xml version="1.0" encoding="utf-8"?>
<ds:datastoreItem xmlns:ds="http://schemas.openxmlformats.org/officeDocument/2006/customXml" ds:itemID="{AE071C60-16A6-4283-B872-11AE69A7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26429</Words>
  <Characters>15065</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41412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Asta Zagurskienė</cp:lastModifiedBy>
  <cp:revision>2</cp:revision>
  <dcterms:created xsi:type="dcterms:W3CDTF">2025-01-27T08:12:00Z</dcterms:created>
  <dcterms:modified xsi:type="dcterms:W3CDTF">2025-01-27T08:12:00Z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