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2F4311" w14:textId="1FDF961B" w:rsidR="00840962" w:rsidRDefault="00624C4C" w:rsidP="00273B3A">
      <w:pPr>
        <w:keepNext/>
        <w:ind w:left="5529"/>
        <w:rPr>
          <w:i/>
          <w:iCs/>
          <w:sz w:val="22"/>
          <w:szCs w:val="22"/>
        </w:rPr>
      </w:pPr>
      <w:r>
        <w:rPr>
          <w:noProof/>
        </w:rPr>
        <w:drawing>
          <wp:inline distT="0" distB="0" distL="0" distR="0" wp14:anchorId="5F8E4347" wp14:editId="6FB7E0D8">
            <wp:extent cx="2693035" cy="591185"/>
            <wp:effectExtent l="0" t="0" r="0" b="0"/>
            <wp:docPr id="119874967"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4967" name="Picture 1" descr="Blue text on a white background&#10;&#10;Description automatically generated"/>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693035" cy="591185"/>
                    </a:xfrm>
                    <a:prstGeom prst="rect">
                      <a:avLst/>
                    </a:prstGeom>
                  </pic:spPr>
                </pic:pic>
              </a:graphicData>
            </a:graphic>
          </wp:inline>
        </w:drawing>
      </w:r>
    </w:p>
    <w:p w14:paraId="0BF9180B" w14:textId="77777777" w:rsidR="0049550A" w:rsidRDefault="0049550A" w:rsidP="00273B3A">
      <w:pPr>
        <w:keepNext/>
        <w:ind w:left="5529"/>
        <w:jc w:val="right"/>
        <w:rPr>
          <w:i/>
          <w:iCs/>
          <w:sz w:val="22"/>
          <w:szCs w:val="22"/>
        </w:rPr>
      </w:pPr>
      <w:r w:rsidRPr="0049550A">
        <w:rPr>
          <w:i/>
          <w:iCs/>
          <w:sz w:val="22"/>
          <w:szCs w:val="22"/>
        </w:rPr>
        <w:t xml:space="preserve">Patvirtinta Ukmergės miesto vietos veiklos grupės valdybos </w:t>
      </w:r>
    </w:p>
    <w:p w14:paraId="10B4440C" w14:textId="32FF6CAE" w:rsidR="0049550A" w:rsidRPr="0049550A" w:rsidRDefault="0049550A" w:rsidP="00273B3A">
      <w:pPr>
        <w:keepNext/>
        <w:ind w:left="5529"/>
        <w:jc w:val="right"/>
        <w:rPr>
          <w:i/>
          <w:iCs/>
          <w:sz w:val="22"/>
          <w:szCs w:val="22"/>
          <w:lang w:val="en-US"/>
        </w:rPr>
      </w:pPr>
      <w:r w:rsidRPr="0049550A">
        <w:rPr>
          <w:i/>
          <w:iCs/>
          <w:sz w:val="22"/>
          <w:szCs w:val="22"/>
          <w:lang w:val="en-US"/>
        </w:rPr>
        <w:t xml:space="preserve">2025 m. </w:t>
      </w:r>
      <w:proofErr w:type="spellStart"/>
      <w:r w:rsidRPr="0049550A">
        <w:rPr>
          <w:i/>
          <w:iCs/>
          <w:sz w:val="22"/>
          <w:szCs w:val="22"/>
          <w:lang w:val="en-US"/>
        </w:rPr>
        <w:t>sausio</w:t>
      </w:r>
      <w:proofErr w:type="spellEnd"/>
      <w:r w:rsidRPr="0049550A">
        <w:rPr>
          <w:i/>
          <w:iCs/>
          <w:sz w:val="22"/>
          <w:szCs w:val="22"/>
          <w:lang w:val="en-US"/>
        </w:rPr>
        <w:t xml:space="preserve"> 2 d. </w:t>
      </w:r>
      <w:r w:rsidRPr="0049550A">
        <w:rPr>
          <w:i/>
          <w:iCs/>
          <w:sz w:val="22"/>
          <w:szCs w:val="22"/>
        </w:rPr>
        <w:t xml:space="preserve">protokolu Nr. </w:t>
      </w:r>
      <w:r w:rsidRPr="0049550A">
        <w:rPr>
          <w:i/>
          <w:iCs/>
          <w:sz w:val="22"/>
          <w:szCs w:val="22"/>
          <w:lang w:val="en-US"/>
        </w:rPr>
        <w:t>01</w:t>
      </w:r>
    </w:p>
    <w:p w14:paraId="084D3590" w14:textId="77777777" w:rsidR="00624C4C" w:rsidRPr="00966A28" w:rsidRDefault="00624C4C" w:rsidP="00966A28">
      <w:pPr>
        <w:keepNext/>
        <w:ind w:left="5529"/>
        <w:jc w:val="right"/>
        <w:rPr>
          <w:i/>
          <w:iCs/>
          <w:sz w:val="22"/>
          <w:szCs w:val="22"/>
          <w:lang w:val="en-US"/>
        </w:rPr>
      </w:pPr>
    </w:p>
    <w:p w14:paraId="1EAF06DF" w14:textId="4A3970F4" w:rsidR="006F6F43" w:rsidRDefault="000C14F3" w:rsidP="006F6F43">
      <w:pPr>
        <w:jc w:val="center"/>
        <w:rPr>
          <w:b/>
          <w:bCs/>
          <w:iCs/>
          <w:szCs w:val="24"/>
        </w:rPr>
      </w:pPr>
      <w:r w:rsidRPr="000B1305">
        <w:rPr>
          <w:b/>
          <w:bCs/>
          <w:szCs w:val="24"/>
        </w:rPr>
        <w:t xml:space="preserve">UKMERGĖS </w:t>
      </w:r>
      <w:r w:rsidR="006F6F43" w:rsidRPr="000B1305">
        <w:rPr>
          <w:b/>
          <w:bCs/>
          <w:szCs w:val="24"/>
        </w:rPr>
        <w:t>MIESTO VIETOS VEIKLOS GRUPĖS ĮGYVENDINAMOS STRATEGIJOS „</w:t>
      </w:r>
      <w:r w:rsidR="00F70FC6" w:rsidRPr="000B1305">
        <w:rPr>
          <w:b/>
          <w:bCs/>
          <w:szCs w:val="24"/>
        </w:rPr>
        <w:t>UKMERGĖS</w:t>
      </w:r>
      <w:r w:rsidR="006F6F43" w:rsidRPr="000B1305">
        <w:rPr>
          <w:b/>
          <w:bCs/>
          <w:szCs w:val="24"/>
        </w:rPr>
        <w:t xml:space="preserve">  MIESTO 202</w:t>
      </w:r>
      <w:r w:rsidR="00F70FC6" w:rsidRPr="000B1305">
        <w:rPr>
          <w:b/>
          <w:bCs/>
          <w:szCs w:val="24"/>
          <w:lang w:val="en-US"/>
        </w:rPr>
        <w:t>3</w:t>
      </w:r>
      <w:r w:rsidR="006F6F43" w:rsidRPr="000B1305">
        <w:rPr>
          <w:b/>
          <w:bCs/>
          <w:szCs w:val="24"/>
        </w:rPr>
        <w:t>-202</w:t>
      </w:r>
      <w:r w:rsidR="00F70FC6" w:rsidRPr="000B1305">
        <w:rPr>
          <w:b/>
          <w:bCs/>
          <w:szCs w:val="24"/>
        </w:rPr>
        <w:t>7</w:t>
      </w:r>
      <w:r w:rsidR="006F6F43" w:rsidRPr="000B1305">
        <w:rPr>
          <w:b/>
          <w:bCs/>
          <w:szCs w:val="24"/>
        </w:rPr>
        <w:t xml:space="preserve"> M. VIETOS PLĖTROS STRATEGIJA“ VIETOS PLĖTROS </w:t>
      </w:r>
      <w:r w:rsidR="006F6F43" w:rsidRPr="008F7CAC">
        <w:rPr>
          <w:b/>
          <w:bCs/>
          <w:iCs/>
          <w:szCs w:val="24"/>
        </w:rPr>
        <w:t>PROJEKTŲ ATRANKOS IR FINANSAVIMO SĄLYGŲ GAIRĖS PAREIŠKĖJAMS (</w:t>
      </w:r>
      <w:r w:rsidR="00173EE6">
        <w:rPr>
          <w:b/>
          <w:bCs/>
          <w:iCs/>
          <w:szCs w:val="24"/>
        </w:rPr>
        <w:t xml:space="preserve">ESF+ </w:t>
      </w:r>
      <w:r w:rsidR="006F6F43" w:rsidRPr="008F7CAC">
        <w:rPr>
          <w:b/>
          <w:bCs/>
          <w:iCs/>
          <w:szCs w:val="24"/>
        </w:rPr>
        <w:t>)</w:t>
      </w:r>
    </w:p>
    <w:p w14:paraId="3BA76B95" w14:textId="77777777" w:rsidR="006F6F43" w:rsidRDefault="006F6F43" w:rsidP="006F6F43">
      <w:pPr>
        <w:jc w:val="center"/>
        <w:rPr>
          <w:b/>
          <w:bCs/>
          <w:iCs/>
          <w:szCs w:val="24"/>
        </w:rPr>
      </w:pPr>
    </w:p>
    <w:p w14:paraId="20D7136A" w14:textId="77777777" w:rsidR="006F6F43" w:rsidRPr="00E627FC" w:rsidRDefault="006F6F43" w:rsidP="006F6F43">
      <w:pPr>
        <w:jc w:val="center"/>
        <w:rPr>
          <w:b/>
          <w:bCs/>
          <w:szCs w:val="24"/>
        </w:rPr>
      </w:pPr>
      <w:r>
        <w:rPr>
          <w:b/>
          <w:bCs/>
          <w:iCs/>
          <w:szCs w:val="24"/>
        </w:rPr>
        <w:t xml:space="preserve">Taikomos </w:t>
      </w:r>
      <w:r w:rsidRPr="00E627FC">
        <w:rPr>
          <w:b/>
          <w:bCs/>
          <w:szCs w:val="24"/>
        </w:rPr>
        <w:t>KVIETIM</w:t>
      </w:r>
      <w:r>
        <w:rPr>
          <w:b/>
          <w:bCs/>
          <w:szCs w:val="24"/>
        </w:rPr>
        <w:t>UI</w:t>
      </w:r>
      <w:r w:rsidRPr="00E627FC">
        <w:rPr>
          <w:b/>
          <w:bCs/>
          <w:szCs w:val="24"/>
        </w:rPr>
        <w:t xml:space="preserve"> TEIKTI PROJEKTŲ ĮGYVENDINIMO PLANUS</w:t>
      </w:r>
    </w:p>
    <w:p w14:paraId="76108CA4" w14:textId="6E79AABC" w:rsidR="006F6F43" w:rsidRPr="00E627FC" w:rsidRDefault="006F6F43" w:rsidP="006F6F43">
      <w:pPr>
        <w:jc w:val="center"/>
        <w:rPr>
          <w:b/>
          <w:bCs/>
          <w:szCs w:val="24"/>
        </w:rPr>
      </w:pPr>
      <w:r w:rsidRPr="00E627FC">
        <w:rPr>
          <w:b/>
          <w:bCs/>
          <w:szCs w:val="24"/>
        </w:rPr>
        <w:t>„</w:t>
      </w:r>
      <w:r w:rsidR="00AF0E90" w:rsidRPr="00361170">
        <w:rPr>
          <w:b/>
          <w:bCs/>
          <w:szCs w:val="24"/>
        </w:rPr>
        <w:t>Stiprinti Ukmergės miesto gyventojų ekonominę ir socialinę integraciją</w:t>
      </w:r>
      <w:r w:rsidRPr="00E627FC">
        <w:rPr>
          <w:b/>
          <w:bCs/>
          <w:szCs w:val="24"/>
        </w:rPr>
        <w:t>“</w:t>
      </w:r>
    </w:p>
    <w:p w14:paraId="73F06630" w14:textId="49F53B9F" w:rsidR="006F6F43" w:rsidRPr="00E627FC" w:rsidRDefault="006F6F43" w:rsidP="006F6F43">
      <w:pPr>
        <w:jc w:val="center"/>
        <w:rPr>
          <w:rFonts w:eastAsiaTheme="minorHAnsi"/>
          <w:color w:val="808080" w:themeColor="background1" w:themeShade="80"/>
          <w:szCs w:val="24"/>
        </w:rPr>
      </w:pPr>
      <w:r w:rsidRPr="00E627FC">
        <w:rPr>
          <w:rFonts w:eastAsiaTheme="minorHAnsi"/>
          <w:szCs w:val="24"/>
        </w:rPr>
        <w:t>Nr. 11-</w:t>
      </w:r>
      <w:r w:rsidR="00B91175">
        <w:rPr>
          <w:rFonts w:eastAsiaTheme="minorHAnsi"/>
          <w:szCs w:val="24"/>
          <w:lang w:val="en-US"/>
        </w:rPr>
        <w:t>52</w:t>
      </w:r>
      <w:r w:rsidR="00AF0E90">
        <w:rPr>
          <w:rFonts w:eastAsiaTheme="minorHAnsi"/>
          <w:szCs w:val="24"/>
          <w:lang w:val="en-US"/>
        </w:rPr>
        <w:t>4</w:t>
      </w:r>
      <w:r w:rsidRPr="00E627FC">
        <w:rPr>
          <w:rFonts w:eastAsiaTheme="minorHAnsi"/>
          <w:szCs w:val="24"/>
        </w:rPr>
        <w:t>-K</w:t>
      </w:r>
    </w:p>
    <w:p w14:paraId="688D2DF4" w14:textId="77777777" w:rsidR="006F6F43" w:rsidRPr="008F7CAC" w:rsidRDefault="006F6F43" w:rsidP="006F6F43">
      <w:pPr>
        <w:jc w:val="center"/>
        <w:rPr>
          <w:bCs/>
          <w:i/>
          <w:szCs w:val="24"/>
        </w:rPr>
      </w:pPr>
    </w:p>
    <w:p w14:paraId="67B01A49" w14:textId="77777777" w:rsidR="00EB0F8F" w:rsidRDefault="00EB0F8F">
      <w:pPr>
        <w:tabs>
          <w:tab w:val="center" w:pos="4819"/>
          <w:tab w:val="right" w:pos="9638"/>
        </w:tabs>
        <w:rPr>
          <w:sz w:val="22"/>
          <w:szCs w:val="22"/>
        </w:rPr>
      </w:pPr>
    </w:p>
    <w:p w14:paraId="2328E37F" w14:textId="77777777"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77777777"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rStyle w:val="FootnoteReference"/>
                <w:lang w:eastAsia="lt-LT"/>
              </w:rPr>
              <w:footnoteReference w:id="2"/>
            </w:r>
            <w:r>
              <w:rPr>
                <w:lang w:eastAsia="lt-LT"/>
              </w:rPr>
              <w:t xml:space="preserve"> (toliau – Aprašas)</w:t>
            </w:r>
            <w:r w:rsidR="00C3408F">
              <w:rPr>
                <w:lang w:eastAsia="lt-LT"/>
              </w:rPr>
              <w:t>.</w:t>
            </w:r>
            <w:r w:rsidR="001F51ED">
              <w:rPr>
                <w:lang w:eastAsia="lt-LT"/>
              </w:rPr>
              <w:t xml:space="preserve"> </w:t>
            </w:r>
          </w:p>
          <w:p w14:paraId="49DB0ACB" w14:textId="77777777"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691DF14A" w14:textId="77777777" w:rsidR="00856161" w:rsidRDefault="00697A5D" w:rsidP="001546D2">
            <w:pPr>
              <w:jc w:val="both"/>
              <w:rPr>
                <w:bCs/>
                <w:szCs w:val="24"/>
              </w:rPr>
            </w:pPr>
            <w:r w:rsidRPr="00697A5D">
              <w:rPr>
                <w:bCs/>
                <w:szCs w:val="24"/>
              </w:rPr>
              <w:t>Remiam</w:t>
            </w:r>
            <w:r w:rsidR="00856161">
              <w:rPr>
                <w:bCs/>
                <w:szCs w:val="24"/>
              </w:rPr>
              <w:t>os</w:t>
            </w:r>
            <w:r w:rsidRPr="00697A5D">
              <w:rPr>
                <w:bCs/>
                <w:szCs w:val="24"/>
              </w:rPr>
              <w:t xml:space="preserve"> veikl</w:t>
            </w:r>
            <w:r w:rsidR="00856161">
              <w:rPr>
                <w:bCs/>
                <w:szCs w:val="24"/>
              </w:rPr>
              <w:t>os</w:t>
            </w:r>
            <w:r w:rsidRPr="00697A5D">
              <w:rPr>
                <w:bCs/>
                <w:szCs w:val="24"/>
              </w:rPr>
              <w:t xml:space="preserve">: </w:t>
            </w:r>
          </w:p>
          <w:p w14:paraId="770BC449" w14:textId="1E747743" w:rsidR="00856161" w:rsidRPr="00AF0E90" w:rsidRDefault="002D5AAC" w:rsidP="001546D2">
            <w:pPr>
              <w:pStyle w:val="ListParagraph"/>
              <w:numPr>
                <w:ilvl w:val="0"/>
                <w:numId w:val="48"/>
              </w:numPr>
              <w:jc w:val="both"/>
              <w:rPr>
                <w:bCs/>
                <w:szCs w:val="24"/>
              </w:rPr>
            </w:pPr>
            <w:r w:rsidRPr="001546D2">
              <w:rPr>
                <w:bCs/>
                <w:iCs/>
                <w:szCs w:val="24"/>
              </w:rPr>
              <w:t>bendruomenės inicijuojamos veiklos, skirtos gyventojų esamai socialinei atskirčiai mažinti (</w:t>
            </w:r>
            <w:proofErr w:type="spellStart"/>
            <w:r w:rsidRPr="001546D2">
              <w:rPr>
                <w:bCs/>
                <w:iCs/>
                <w:szCs w:val="24"/>
              </w:rPr>
              <w:t>Apraš</w:t>
            </w:r>
            <w:proofErr w:type="spellEnd"/>
            <w:r w:rsidRPr="001546D2">
              <w:rPr>
                <w:bCs/>
                <w:iCs/>
                <w:szCs w:val="24"/>
                <w:lang w:val="en-US"/>
              </w:rPr>
              <w:t>o 2.1.1. p</w:t>
            </w:r>
            <w:r w:rsidR="004D31CC" w:rsidRPr="001546D2">
              <w:rPr>
                <w:bCs/>
                <w:iCs/>
                <w:szCs w:val="24"/>
                <w:lang w:val="en-US"/>
              </w:rPr>
              <w:t>.</w:t>
            </w:r>
            <w:proofErr w:type="gramStart"/>
            <w:r w:rsidRPr="001546D2">
              <w:rPr>
                <w:bCs/>
                <w:iCs/>
                <w:szCs w:val="24"/>
                <w:lang w:val="en-US"/>
              </w:rPr>
              <w:t>)</w:t>
            </w:r>
            <w:r w:rsidR="004D31CC" w:rsidRPr="001546D2">
              <w:rPr>
                <w:bCs/>
                <w:iCs/>
                <w:szCs w:val="24"/>
                <w:lang w:val="en-US"/>
              </w:rPr>
              <w:t>;</w:t>
            </w:r>
            <w:proofErr w:type="gramEnd"/>
          </w:p>
          <w:p w14:paraId="19A3C695" w14:textId="2B2C6244" w:rsidR="00D326C5" w:rsidRPr="00D326C5" w:rsidRDefault="00D326C5" w:rsidP="00D326C5">
            <w:pPr>
              <w:pStyle w:val="ListParagraph"/>
              <w:numPr>
                <w:ilvl w:val="0"/>
                <w:numId w:val="48"/>
              </w:numPr>
              <w:jc w:val="both"/>
              <w:rPr>
                <w:bCs/>
                <w:szCs w:val="24"/>
              </w:rPr>
            </w:pPr>
            <w:r>
              <w:t xml:space="preserve">bedarbių ir ekonomiškai neaktyvių asmenų užimtumui didinti skirtų iniciatyvų įgyvendinimas, siekiant pagerinti šių asmenų padėtį darbo rinkoje </w:t>
            </w:r>
            <w:r w:rsidRPr="001546D2">
              <w:rPr>
                <w:bCs/>
                <w:iCs/>
                <w:szCs w:val="24"/>
              </w:rPr>
              <w:t>(</w:t>
            </w:r>
            <w:proofErr w:type="spellStart"/>
            <w:r w:rsidRPr="001546D2">
              <w:rPr>
                <w:bCs/>
                <w:iCs/>
                <w:szCs w:val="24"/>
              </w:rPr>
              <w:t>Apraš</w:t>
            </w:r>
            <w:proofErr w:type="spellEnd"/>
            <w:r w:rsidRPr="001546D2">
              <w:rPr>
                <w:bCs/>
                <w:iCs/>
                <w:szCs w:val="24"/>
                <w:lang w:val="en-US"/>
              </w:rPr>
              <w:t>o 2.1.</w:t>
            </w:r>
            <w:r>
              <w:rPr>
                <w:bCs/>
                <w:iCs/>
                <w:szCs w:val="24"/>
                <w:lang w:val="en-US"/>
              </w:rPr>
              <w:t>2</w:t>
            </w:r>
            <w:r w:rsidRPr="001546D2">
              <w:rPr>
                <w:bCs/>
                <w:iCs/>
                <w:szCs w:val="24"/>
                <w:lang w:val="en-US"/>
              </w:rPr>
              <w:t>. p.</w:t>
            </w:r>
            <w:proofErr w:type="gramStart"/>
            <w:r w:rsidRPr="001546D2">
              <w:rPr>
                <w:bCs/>
                <w:iCs/>
                <w:szCs w:val="24"/>
                <w:lang w:val="en-US"/>
              </w:rPr>
              <w:t>);</w:t>
            </w:r>
            <w:proofErr w:type="gramEnd"/>
          </w:p>
          <w:p w14:paraId="03C2F955" w14:textId="6952940F" w:rsidR="004D31CC" w:rsidRPr="001546D2" w:rsidRDefault="007B6C6B" w:rsidP="002D5AAC">
            <w:pPr>
              <w:pStyle w:val="ListParagraph"/>
              <w:numPr>
                <w:ilvl w:val="0"/>
                <w:numId w:val="48"/>
              </w:numPr>
              <w:spacing w:before="120"/>
              <w:jc w:val="both"/>
              <w:rPr>
                <w:bCs/>
                <w:szCs w:val="24"/>
              </w:rPr>
            </w:pPr>
            <w:r w:rsidRPr="001546D2">
              <w:rPr>
                <w:bCs/>
                <w:iCs/>
                <w:szCs w:val="24"/>
              </w:rPr>
              <w:t>b</w:t>
            </w:r>
            <w:r w:rsidRPr="001546D2">
              <w:rPr>
                <w:bCs/>
                <w:color w:val="000000"/>
                <w:szCs w:val="24"/>
              </w:rPr>
              <w:t>endradarbiavimo ir informacijos sklaidos tinklų, reikalingų Aprašo 2.1.</w:t>
            </w:r>
            <w:r w:rsidRPr="001546D2">
              <w:rPr>
                <w:bCs/>
                <w:color w:val="000000"/>
                <w:szCs w:val="24"/>
                <w:lang w:val="en-US"/>
              </w:rPr>
              <w:t xml:space="preserve">1. </w:t>
            </w:r>
            <w:r w:rsidRPr="001546D2">
              <w:rPr>
                <w:bCs/>
                <w:color w:val="000000"/>
                <w:szCs w:val="24"/>
              </w:rPr>
              <w:t xml:space="preserve">papunktyje nurodytoms veikloms vykdyti, vietos plėtros </w:t>
            </w:r>
            <w:r w:rsidRPr="001546D2">
              <w:rPr>
                <w:bCs/>
                <w:color w:val="000000"/>
                <w:szCs w:val="24"/>
                <w:lang w:eastAsia="lt-LT"/>
              </w:rPr>
              <w:t>strategijos</w:t>
            </w:r>
            <w:r w:rsidRPr="001546D2">
              <w:rPr>
                <w:bCs/>
                <w:color w:val="000000"/>
                <w:szCs w:val="24"/>
              </w:rPr>
              <w:t xml:space="preserve"> ir (ar) jai įgyvendinti skirtų projektų tikslų pasiekimui užtikrinti, kūrimas ir palaikymas</w:t>
            </w:r>
            <w:r w:rsidR="00AB1B74">
              <w:rPr>
                <w:bCs/>
                <w:color w:val="000000"/>
                <w:szCs w:val="24"/>
              </w:rPr>
              <w:t xml:space="preserve"> (Aprašo </w:t>
            </w:r>
            <w:r w:rsidR="00AB1B74">
              <w:rPr>
                <w:bCs/>
                <w:color w:val="000000"/>
                <w:szCs w:val="24"/>
                <w:lang w:val="en-US"/>
              </w:rPr>
              <w:t>2.1.4. p.).</w:t>
            </w:r>
          </w:p>
          <w:p w14:paraId="31E2752D" w14:textId="61D2A557" w:rsidR="00FE1F54" w:rsidRPr="0093670F" w:rsidRDefault="00FE1F54" w:rsidP="00856161">
            <w:pPr>
              <w:spacing w:before="120"/>
              <w:jc w:val="both"/>
              <w:rPr>
                <w:lang w:eastAsia="lt-LT"/>
              </w:rPr>
            </w:pPr>
            <w:r w:rsidRPr="00E2182E">
              <w:rPr>
                <w:lang w:eastAsia="lt-LT"/>
              </w:rPr>
              <w:lastRenderedPageBreak/>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23942B66" w14:textId="77777777" w:rsidR="00F4402E" w:rsidRPr="00FE1F54" w:rsidRDefault="00F4402E" w:rsidP="00570C16">
      <w:pPr>
        <w:jc w:val="both"/>
        <w:rPr>
          <w:b/>
          <w:i/>
          <w:iCs/>
          <w:szCs w:val="24"/>
          <w:highlight w:val="yellow"/>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6BC5806B" w14:textId="77777777" w:rsidR="00383811" w:rsidRPr="009D7848" w:rsidRDefault="00383811" w:rsidP="00383811">
            <w:pPr>
              <w:pStyle w:val="ListParagraph"/>
              <w:numPr>
                <w:ilvl w:val="0"/>
                <w:numId w:val="38"/>
              </w:numPr>
              <w:tabs>
                <w:tab w:val="left" w:pos="525"/>
              </w:tabs>
              <w:ind w:left="22" w:hanging="22"/>
              <w:jc w:val="both"/>
              <w:rPr>
                <w:iCs/>
                <w:szCs w:val="24"/>
              </w:rPr>
            </w:pPr>
            <w:r w:rsidRPr="009D7848">
              <w:rPr>
                <w:b/>
                <w:bCs/>
                <w:sz w:val="22"/>
                <w:szCs w:val="22"/>
              </w:rPr>
              <w:t>Finansuojama</w:t>
            </w:r>
            <w:r w:rsidRPr="009D7848">
              <w:rPr>
                <w:b/>
                <w:bCs/>
                <w:iCs/>
                <w:szCs w:val="24"/>
              </w:rPr>
              <w:t xml:space="preserve"> veikla</w:t>
            </w:r>
            <w:r w:rsidRPr="009D7848">
              <w:rPr>
                <w:iCs/>
                <w:szCs w:val="24"/>
              </w:rPr>
              <w:t xml:space="preserve">: </w:t>
            </w:r>
          </w:p>
          <w:p w14:paraId="12DC7B97" w14:textId="26A7D972" w:rsidR="00383811" w:rsidRPr="00D02768" w:rsidRDefault="001546D2" w:rsidP="00383811">
            <w:pPr>
              <w:tabs>
                <w:tab w:val="left" w:pos="525"/>
                <w:tab w:val="left" w:pos="589"/>
                <w:tab w:val="left" w:pos="1440"/>
              </w:tabs>
              <w:ind w:left="22" w:hanging="22"/>
              <w:jc w:val="both"/>
              <w:rPr>
                <w:b/>
                <w:bCs/>
                <w:iCs/>
                <w:szCs w:val="24"/>
              </w:rPr>
            </w:pPr>
            <w:r w:rsidRPr="00D02768">
              <w:rPr>
                <w:b/>
                <w:bCs/>
                <w:iCs/>
                <w:szCs w:val="24"/>
              </w:rPr>
              <w:t xml:space="preserve">1.1. </w:t>
            </w:r>
            <w:r w:rsidR="00383811" w:rsidRPr="00D02768">
              <w:rPr>
                <w:b/>
                <w:bCs/>
                <w:iCs/>
                <w:szCs w:val="24"/>
              </w:rPr>
              <w:t>Apraše nurodyta 2.1.1. veikla -  bendruomenės inicijuojamos veiklos, skirtos gyventojų esamai socialinei atskirčiai mažinti:</w:t>
            </w:r>
          </w:p>
          <w:p w14:paraId="2F7E06EE" w14:textId="77777777" w:rsidR="00383811" w:rsidRPr="00697A5D" w:rsidRDefault="00383811" w:rsidP="00383811">
            <w:pPr>
              <w:pStyle w:val="ListParagraph"/>
              <w:tabs>
                <w:tab w:val="left" w:pos="525"/>
                <w:tab w:val="left" w:pos="589"/>
                <w:tab w:val="left" w:pos="731"/>
                <w:tab w:val="left" w:pos="1440"/>
              </w:tabs>
              <w:ind w:left="22" w:hanging="22"/>
              <w:jc w:val="both"/>
              <w:rPr>
                <w:bCs/>
                <w:iCs/>
                <w:szCs w:val="24"/>
              </w:rPr>
            </w:pPr>
            <w:r w:rsidRPr="00697A5D">
              <w:rPr>
                <w:bCs/>
                <w:iCs/>
                <w:szCs w:val="24"/>
              </w:rPr>
              <w:t>2.1.1.1.</w:t>
            </w:r>
            <w:r w:rsidRPr="00697A5D">
              <w:rPr>
                <w:bCs/>
                <w:iCs/>
                <w:szCs w:val="24"/>
              </w:rPr>
              <w:tab/>
              <w:t xml:space="preserve">bendrųjų socialinių paslaugų (pvz.: maitinimo, transporto, asmeninės higienos ir priežiūros paslaugų organizavimo, sociokultūrinių, </w:t>
            </w:r>
            <w:proofErr w:type="spellStart"/>
            <w:r w:rsidRPr="00697A5D">
              <w:rPr>
                <w:bCs/>
                <w:iCs/>
                <w:szCs w:val="24"/>
              </w:rPr>
              <w:t>savipagalbos</w:t>
            </w:r>
            <w:proofErr w:type="spellEnd"/>
            <w:r w:rsidRPr="00697A5D">
              <w:rPr>
                <w:bCs/>
                <w:iCs/>
                <w:szCs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0DC9F59" w14:textId="77777777" w:rsidR="00383811" w:rsidRPr="00697A5D" w:rsidRDefault="00383811" w:rsidP="00383811">
            <w:pPr>
              <w:pStyle w:val="ListParagraph"/>
              <w:tabs>
                <w:tab w:val="left" w:pos="525"/>
                <w:tab w:val="left" w:pos="589"/>
                <w:tab w:val="left" w:pos="731"/>
                <w:tab w:val="left" w:pos="1440"/>
              </w:tabs>
              <w:ind w:left="22" w:hanging="22"/>
              <w:jc w:val="both"/>
              <w:rPr>
                <w:bCs/>
                <w:iCs/>
                <w:szCs w:val="24"/>
              </w:rPr>
            </w:pPr>
            <w:r w:rsidRPr="00697A5D">
              <w:rPr>
                <w:bCs/>
                <w:iCs/>
                <w:szCs w:val="24"/>
              </w:rPr>
              <w:t>2.1.1.2.</w:t>
            </w:r>
            <w:r w:rsidRPr="00697A5D">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7AD9C65C" w14:textId="77777777" w:rsidR="00383811" w:rsidRDefault="00383811" w:rsidP="00383811">
            <w:pPr>
              <w:pStyle w:val="ListParagraph"/>
              <w:tabs>
                <w:tab w:val="left" w:pos="525"/>
                <w:tab w:val="left" w:pos="589"/>
                <w:tab w:val="left" w:pos="731"/>
                <w:tab w:val="left" w:pos="1440"/>
              </w:tabs>
              <w:ind w:left="22" w:hanging="22"/>
              <w:jc w:val="both"/>
              <w:rPr>
                <w:bCs/>
                <w:iCs/>
                <w:szCs w:val="24"/>
              </w:rPr>
            </w:pPr>
            <w:r w:rsidRPr="00697A5D">
              <w:rPr>
                <w:bCs/>
                <w:iCs/>
                <w:szCs w:val="24"/>
              </w:rPr>
              <w:t>2.1.1.3.</w:t>
            </w:r>
            <w:r w:rsidRPr="00697A5D">
              <w:rPr>
                <w:bCs/>
                <w:iCs/>
                <w:szCs w:val="24"/>
              </w:rPr>
              <w:tab/>
              <w:t>socialinę atskirtį patiriančių gyventojų socialinių ryšių bendruomenėje stiprinimas (renginių, užsiėmimų organizavimas, vykdymas ir (ar) kita)</w:t>
            </w:r>
            <w:r>
              <w:rPr>
                <w:bCs/>
                <w:iCs/>
                <w:szCs w:val="24"/>
              </w:rPr>
              <w:t>.</w:t>
            </w:r>
          </w:p>
          <w:p w14:paraId="2BD93744" w14:textId="77777777" w:rsidR="001546D2" w:rsidRDefault="001546D2" w:rsidP="001546D2">
            <w:pPr>
              <w:rPr>
                <w:b/>
                <w:szCs w:val="24"/>
              </w:rPr>
            </w:pPr>
          </w:p>
          <w:p w14:paraId="3769CFCA" w14:textId="5E8AEBA9" w:rsidR="00D502A9" w:rsidRPr="00D502A9" w:rsidRDefault="00842247" w:rsidP="00D502A9">
            <w:pPr>
              <w:tabs>
                <w:tab w:val="left" w:pos="525"/>
                <w:tab w:val="left" w:pos="589"/>
                <w:tab w:val="left" w:pos="731"/>
                <w:tab w:val="left" w:pos="1440"/>
              </w:tabs>
              <w:ind w:left="22" w:hanging="22"/>
              <w:contextualSpacing/>
              <w:jc w:val="both"/>
              <w:rPr>
                <w:b/>
                <w:iCs/>
                <w:sz w:val="22"/>
                <w:szCs w:val="22"/>
              </w:rPr>
            </w:pPr>
            <w:r w:rsidRPr="00D502A9">
              <w:rPr>
                <w:b/>
                <w:sz w:val="22"/>
                <w:szCs w:val="22"/>
              </w:rPr>
              <w:t xml:space="preserve">1.2. </w:t>
            </w:r>
            <w:r w:rsidR="00D502A9">
              <w:rPr>
                <w:b/>
                <w:bCs/>
                <w:iCs/>
                <w:sz w:val="22"/>
                <w:szCs w:val="22"/>
              </w:rPr>
              <w:t>Apraše</w:t>
            </w:r>
            <w:r w:rsidR="00D502A9" w:rsidRPr="00D502A9">
              <w:rPr>
                <w:b/>
                <w:bCs/>
                <w:iCs/>
                <w:sz w:val="22"/>
                <w:szCs w:val="22"/>
              </w:rPr>
              <w:t xml:space="preserve"> nurodyta 2.1.2. veikla - </w:t>
            </w:r>
            <w:r w:rsidR="00D502A9" w:rsidRPr="00D502A9">
              <w:rPr>
                <w:b/>
                <w:iCs/>
                <w:sz w:val="22"/>
                <w:szCs w:val="22"/>
              </w:rPr>
              <w:t>bedarbių ir ekonomiškai neaktyvių asmenų užimtumui didinti skirtų iniciatyvų įgyvendinimas, siekiant pagerinti šių asmenų padėtį darbo rinkoje:</w:t>
            </w:r>
          </w:p>
          <w:p w14:paraId="71555285"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
                <w:i/>
                <w:sz w:val="22"/>
                <w:szCs w:val="22"/>
              </w:rPr>
            </w:pPr>
            <w:r w:rsidRPr="00D502A9">
              <w:rPr>
                <w:b/>
                <w:i/>
                <w:sz w:val="22"/>
                <w:szCs w:val="22"/>
              </w:rPr>
              <w:t>2.1.2.1. naujų profesinių ir kitų reikalingų įgūdžių įgijimas:</w:t>
            </w:r>
          </w:p>
          <w:p w14:paraId="714BA5DC"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2.1.2.1.1. bedarbių darbingų asmenų mokymas (kursų, seminarų organizavimas), neformalusis švietimas (išskyrus bedarbių neformalųjį profesinį</w:t>
            </w:r>
          </w:p>
          <w:p w14:paraId="7E26D856"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mokymą, organizuojamą mokykline ar pameistrystės forma);</w:t>
            </w:r>
          </w:p>
          <w:p w14:paraId="33465F58"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2.1.2.1.2. ekonomiškai neaktyvių asmenų mokymas (kursų, seminarų organizavimas), neformalusis švietimas (taip pat neformalusis profesinis</w:t>
            </w:r>
          </w:p>
          <w:p w14:paraId="2DC46F70"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mokymas, organizuojamas mokykline forma ar pameistrystės forma pagal pameistrystės darbo sutartį, sudarytą kartu su mokymo sutartimi dėl</w:t>
            </w:r>
          </w:p>
          <w:p w14:paraId="63F3E591"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neformaliojo mokymo);</w:t>
            </w:r>
          </w:p>
          <w:p w14:paraId="1EBAC943"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2.1.2.1.3. bedarbių ir ekonomiškai neaktyvių asmenų priėmimas vykdyti savanorišką veiklą;</w:t>
            </w:r>
          </w:p>
          <w:p w14:paraId="7EC7E428"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2.1.2.1.4. ekonomiškai neaktyvių asmenų praktinių darbo įgūdžių įgijimas, ugdymas darbo vietoje pagal pameistrystės darbo sutartį nesudarius</w:t>
            </w:r>
          </w:p>
          <w:p w14:paraId="5588C40C"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mokymo sutarties;</w:t>
            </w:r>
          </w:p>
          <w:p w14:paraId="7AD5E163"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2.1.2.1.5. bedarbių ir ekonomiškai neaktyvių asmenų praktinių įgūdžių įgijimas, ugdymas darbo vietoje pagal savanoriškos praktikos sutartį;</w:t>
            </w:r>
          </w:p>
          <w:p w14:paraId="7A349BC8"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p>
          <w:p w14:paraId="4F493B92"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
                <w:iCs/>
                <w:sz w:val="22"/>
                <w:szCs w:val="22"/>
              </w:rPr>
            </w:pPr>
            <w:r w:rsidRPr="00D502A9">
              <w:rPr>
                <w:b/>
                <w:i/>
                <w:sz w:val="22"/>
                <w:szCs w:val="22"/>
              </w:rPr>
              <w:lastRenderedPageBreak/>
              <w:t>2.1.2.2. bedarbių ir ekonomiškai neaktyvių asmenų informavimas, konsultavimas, tarpininkavimas ar kita pagalba įdarbinant, įtraukiant į neformalųjį švietimą</w:t>
            </w:r>
            <w:r w:rsidRPr="00D502A9">
              <w:rPr>
                <w:bCs/>
                <w:iCs/>
                <w:sz w:val="22"/>
                <w:szCs w:val="22"/>
              </w:rPr>
              <w:t xml:space="preserve"> (įskaitant neformalųjį profesinį mokymą), praktikos atlikimą, visuomeninę ir (ar) kultūrinę veiklą (pvz.: profesinis orientavimas, motyvavimas</w:t>
            </w:r>
            <w:r w:rsidRPr="00D502A9">
              <w:rPr>
                <w:b/>
                <w:iCs/>
                <w:sz w:val="22"/>
                <w:szCs w:val="22"/>
              </w:rPr>
              <w:t xml:space="preserve"> </w:t>
            </w:r>
            <w:r w:rsidRPr="00D502A9">
              <w:rPr>
                <w:bCs/>
                <w:iCs/>
                <w:sz w:val="22"/>
                <w:szCs w:val="22"/>
              </w:rPr>
              <w:t>imtis aktyvios veiklos); šiame papunktyje nurodytos veiklos neapima neformaliojo švietimo, praktikos atlikimo, visuomeninės ir (ar) kultūrinės veiklos</w:t>
            </w:r>
          </w:p>
          <w:p w14:paraId="477F29E1"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vykdymo veiklų;</w:t>
            </w:r>
          </w:p>
          <w:p w14:paraId="57491F09" w14:textId="74766E68" w:rsidR="00842247" w:rsidRDefault="00842247" w:rsidP="001546D2">
            <w:pPr>
              <w:rPr>
                <w:b/>
                <w:szCs w:val="24"/>
              </w:rPr>
            </w:pPr>
          </w:p>
          <w:p w14:paraId="2CEED31C" w14:textId="3017E1D8" w:rsidR="001546D2" w:rsidRPr="00D02768" w:rsidRDefault="00D02768" w:rsidP="00D02768">
            <w:pPr>
              <w:rPr>
                <w:b/>
                <w:color w:val="000000"/>
                <w:szCs w:val="24"/>
              </w:rPr>
            </w:pPr>
            <w:r w:rsidRPr="00AE34F4">
              <w:rPr>
                <w:b/>
                <w:iCs/>
                <w:szCs w:val="24"/>
              </w:rPr>
              <w:t>1.</w:t>
            </w:r>
            <w:r w:rsidR="00842247">
              <w:rPr>
                <w:b/>
                <w:iCs/>
                <w:szCs w:val="24"/>
              </w:rPr>
              <w:t>3</w:t>
            </w:r>
            <w:r w:rsidRPr="00AE34F4">
              <w:rPr>
                <w:b/>
                <w:iCs/>
                <w:szCs w:val="24"/>
              </w:rPr>
              <w:t xml:space="preserve">. </w:t>
            </w:r>
            <w:r w:rsidR="001546D2" w:rsidRPr="00AE34F4">
              <w:rPr>
                <w:b/>
                <w:iCs/>
                <w:szCs w:val="24"/>
              </w:rPr>
              <w:t>Apraše nurodyta 2.1.</w:t>
            </w:r>
            <w:r w:rsidRPr="00AE34F4">
              <w:rPr>
                <w:b/>
                <w:iCs/>
                <w:szCs w:val="24"/>
              </w:rPr>
              <w:t>4</w:t>
            </w:r>
            <w:r w:rsidR="001546D2" w:rsidRPr="00AE34F4">
              <w:rPr>
                <w:b/>
                <w:iCs/>
                <w:szCs w:val="24"/>
              </w:rPr>
              <w:t>. veikla</w:t>
            </w:r>
            <w:r w:rsidRPr="00D02768">
              <w:rPr>
                <w:iCs/>
                <w:szCs w:val="24"/>
              </w:rPr>
              <w:t xml:space="preserve"> - </w:t>
            </w:r>
            <w:r w:rsidRPr="00D02768">
              <w:rPr>
                <w:b/>
                <w:iCs/>
                <w:szCs w:val="24"/>
              </w:rPr>
              <w:t>b</w:t>
            </w:r>
            <w:r w:rsidRPr="00D02768">
              <w:rPr>
                <w:b/>
                <w:color w:val="000000"/>
                <w:szCs w:val="24"/>
              </w:rPr>
              <w:t>endradarbiavimo ir informacijos sklaidos tinklų, reikalingų Aprašo 2.1.1</w:t>
            </w:r>
            <w:r w:rsidR="00B8245E">
              <w:rPr>
                <w:b/>
                <w:color w:val="000000"/>
                <w:szCs w:val="24"/>
              </w:rPr>
              <w:t>.</w:t>
            </w:r>
            <w:r w:rsidR="00880FCE">
              <w:rPr>
                <w:b/>
                <w:color w:val="000000"/>
                <w:szCs w:val="24"/>
              </w:rPr>
              <w:t xml:space="preserve">1. – 2.1.1.3. </w:t>
            </w:r>
            <w:r w:rsidR="00260469">
              <w:rPr>
                <w:b/>
                <w:color w:val="000000"/>
                <w:szCs w:val="24"/>
              </w:rPr>
              <w:t xml:space="preserve"> papunk</w:t>
            </w:r>
            <w:r w:rsidR="00880FCE">
              <w:rPr>
                <w:b/>
                <w:color w:val="000000"/>
                <w:szCs w:val="24"/>
              </w:rPr>
              <w:t>čiuose</w:t>
            </w:r>
            <w:r w:rsidR="00260469">
              <w:rPr>
                <w:b/>
                <w:color w:val="000000"/>
                <w:szCs w:val="24"/>
              </w:rPr>
              <w:t xml:space="preserve"> </w:t>
            </w:r>
            <w:r w:rsidRPr="00D02768">
              <w:rPr>
                <w:b/>
                <w:color w:val="000000"/>
                <w:szCs w:val="24"/>
              </w:rPr>
              <w:t xml:space="preserve">nurodytoms veikloms vykdyti, vietos plėtros </w:t>
            </w:r>
            <w:r w:rsidRPr="00D02768">
              <w:rPr>
                <w:b/>
                <w:color w:val="000000"/>
                <w:szCs w:val="24"/>
                <w:lang w:eastAsia="lt-LT"/>
              </w:rPr>
              <w:t>strategijos</w:t>
            </w:r>
            <w:r w:rsidRPr="00D02768">
              <w:rPr>
                <w:b/>
                <w:color w:val="000000"/>
                <w:szCs w:val="24"/>
              </w:rPr>
              <w:t xml:space="preserve"> ir (ar) jai įgyvendinti skirtų projektų tikslų pasiekimui užtikrinti, kūrimas ir palaikymas </w:t>
            </w:r>
          </w:p>
          <w:p w14:paraId="748B2A1E" w14:textId="1DA7A31E" w:rsidR="00D02768" w:rsidRPr="00260469" w:rsidRDefault="00260469" w:rsidP="00260469">
            <w:pPr>
              <w:tabs>
                <w:tab w:val="left" w:pos="741"/>
              </w:tabs>
              <w:jc w:val="both"/>
              <w:rPr>
                <w:iCs/>
                <w:szCs w:val="24"/>
              </w:rPr>
            </w:pPr>
            <w:r>
              <w:rPr>
                <w:color w:val="000000"/>
                <w:szCs w:val="24"/>
              </w:rPr>
              <w:t xml:space="preserve">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 </w:t>
            </w:r>
          </w:p>
        </w:tc>
      </w:tr>
      <w:tr w:rsidR="00383811" w14:paraId="6A130C07" w14:textId="77777777" w:rsidTr="00884F5C">
        <w:tc>
          <w:tcPr>
            <w:tcW w:w="15310" w:type="dxa"/>
            <w:gridSpan w:val="4"/>
          </w:tcPr>
          <w:p w14:paraId="61EB3DE0" w14:textId="77777777" w:rsidR="00383811" w:rsidRDefault="00383811" w:rsidP="008B5EA6">
            <w:pPr>
              <w:pStyle w:val="ListParagraph"/>
              <w:numPr>
                <w:ilvl w:val="0"/>
                <w:numId w:val="34"/>
              </w:numPr>
              <w:tabs>
                <w:tab w:val="left" w:pos="596"/>
              </w:tabs>
              <w:spacing w:after="120"/>
              <w:ind w:left="357" w:hanging="357"/>
              <w:jc w:val="both"/>
              <w:rPr>
                <w:b/>
                <w:iCs/>
                <w:szCs w:val="24"/>
              </w:rPr>
            </w:pPr>
            <w:r w:rsidRPr="009305EA">
              <w:rPr>
                <w:b/>
                <w:iCs/>
                <w:szCs w:val="24"/>
              </w:rPr>
              <w:lastRenderedPageBreak/>
              <w:t>Projektams taikomi bendrieji reikalavimai</w:t>
            </w:r>
          </w:p>
          <w:p w14:paraId="0117094F" w14:textId="77777777" w:rsidR="008B5EA6" w:rsidRPr="009305EA" w:rsidRDefault="008B5EA6" w:rsidP="008B5EA6">
            <w:pPr>
              <w:pStyle w:val="ListParagraph"/>
              <w:tabs>
                <w:tab w:val="left" w:pos="596"/>
              </w:tabs>
              <w:spacing w:after="120"/>
              <w:ind w:left="357"/>
              <w:jc w:val="both"/>
              <w:rPr>
                <w:b/>
                <w:iCs/>
                <w:szCs w:val="24"/>
              </w:rPr>
            </w:pPr>
          </w:p>
          <w:p w14:paraId="18B1A8D2" w14:textId="77777777" w:rsidR="00383811" w:rsidRDefault="00383811" w:rsidP="008B5EA6">
            <w:pPr>
              <w:pStyle w:val="ListParagraph"/>
              <w:numPr>
                <w:ilvl w:val="1"/>
                <w:numId w:val="34"/>
              </w:numPr>
              <w:tabs>
                <w:tab w:val="left" w:pos="596"/>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383811">
            <w:pPr>
              <w:pStyle w:val="ListParagraph"/>
              <w:numPr>
                <w:ilvl w:val="1"/>
                <w:numId w:val="34"/>
              </w:numPr>
              <w:tabs>
                <w:tab w:val="left" w:pos="596"/>
              </w:tabs>
              <w:ind w:left="22" w:firstLine="0"/>
              <w:jc w:val="both"/>
              <w:rPr>
                <w:iCs/>
                <w:szCs w:val="24"/>
              </w:rPr>
            </w:pPr>
            <w:r w:rsidRPr="009305EA">
              <w:rPr>
                <w:iCs/>
                <w:szCs w:val="24"/>
              </w:rPr>
              <w:t xml:space="preserve">Projektų atrankos būdas – konkursas. </w:t>
            </w:r>
          </w:p>
          <w:p w14:paraId="715B46FD" w14:textId="77777777" w:rsidR="00383811" w:rsidRDefault="00383811" w:rsidP="00383811">
            <w:pPr>
              <w:pStyle w:val="ListParagraph"/>
              <w:numPr>
                <w:ilvl w:val="1"/>
                <w:numId w:val="34"/>
              </w:numPr>
              <w:tabs>
                <w:tab w:val="left" w:pos="596"/>
              </w:tabs>
              <w:ind w:left="22" w:firstLine="0"/>
              <w:jc w:val="both"/>
              <w:rPr>
                <w:iCs/>
                <w:szCs w:val="24"/>
              </w:rPr>
            </w:pPr>
            <w:r w:rsidRPr="009305EA">
              <w:rPr>
                <w:iCs/>
                <w:szCs w:val="24"/>
              </w:rPr>
              <w:t>Projektams teikiama finansavimo forma – dotacija.</w:t>
            </w:r>
          </w:p>
          <w:p w14:paraId="01B528DD" w14:textId="3EC279BC" w:rsidR="009C25CD" w:rsidRDefault="009C25CD" w:rsidP="00383811">
            <w:pPr>
              <w:pStyle w:val="ListParagraph"/>
              <w:numPr>
                <w:ilvl w:val="1"/>
                <w:numId w:val="34"/>
              </w:numPr>
              <w:tabs>
                <w:tab w:val="left" w:pos="596"/>
              </w:tabs>
              <w:ind w:left="22" w:firstLine="0"/>
              <w:jc w:val="both"/>
              <w:rPr>
                <w:iCs/>
                <w:szCs w:val="24"/>
              </w:rPr>
            </w:pPr>
            <w:r w:rsidRPr="009C25CD">
              <w:rPr>
                <w:iCs/>
                <w:szCs w:val="24"/>
              </w:rPr>
              <w:t>Finansavimo šaltinis - ESF+ ir bendrojo finansavimo (toliau – BF) lėšos.</w:t>
            </w:r>
          </w:p>
          <w:p w14:paraId="55BF406F" w14:textId="77777777" w:rsidR="00383811" w:rsidRDefault="00383811" w:rsidP="00383811">
            <w:pPr>
              <w:pStyle w:val="ListParagraph"/>
              <w:numPr>
                <w:ilvl w:val="1"/>
                <w:numId w:val="34"/>
              </w:numPr>
              <w:tabs>
                <w:tab w:val="left" w:pos="596"/>
              </w:tabs>
              <w:ind w:left="22" w:firstLine="0"/>
              <w:jc w:val="both"/>
              <w:rPr>
                <w:iCs/>
                <w:szCs w:val="24"/>
              </w:rPr>
            </w:pPr>
            <w:r w:rsidRPr="009305EA">
              <w:rPr>
                <w:iCs/>
                <w:szCs w:val="24"/>
              </w:rPr>
              <w:t xml:space="preserve">Projektų tikslas – </w:t>
            </w:r>
            <w:r w:rsidRPr="009305EA">
              <w:rPr>
                <w:color w:val="000000"/>
              </w:rPr>
              <w:t>įgyvendinant vietos plėtros strategijas padidinti miestų bendruomenių socialinę integraciją, verslumą ir pagerinti šių bendruomenių narių padėtį darbo rinkoje</w:t>
            </w:r>
            <w:r w:rsidRPr="009305EA">
              <w:rPr>
                <w:iCs/>
                <w:szCs w:val="24"/>
              </w:rPr>
              <w:t>.</w:t>
            </w:r>
          </w:p>
          <w:p w14:paraId="772294AE" w14:textId="77777777" w:rsidR="00254365" w:rsidRDefault="00383811" w:rsidP="00254365">
            <w:pPr>
              <w:pStyle w:val="ListParagraph"/>
              <w:numPr>
                <w:ilvl w:val="1"/>
                <w:numId w:val="34"/>
              </w:numPr>
              <w:tabs>
                <w:tab w:val="left" w:pos="596"/>
              </w:tabs>
              <w:ind w:left="22" w:firstLine="0"/>
              <w:jc w:val="both"/>
              <w:rPr>
                <w:iCs/>
                <w:szCs w:val="24"/>
              </w:rPr>
            </w:pPr>
            <w:r w:rsidRPr="009305EA">
              <w:rPr>
                <w:iCs/>
                <w:szCs w:val="24"/>
              </w:rPr>
              <w:t xml:space="preserve">Projekto </w:t>
            </w:r>
            <w:r w:rsidRPr="00FA299F">
              <w:rPr>
                <w:iCs/>
                <w:szCs w:val="24"/>
              </w:rPr>
              <w:t>veiklos turi būti įgyvendintos iki 2028 m. gruodžio 31 d.</w:t>
            </w:r>
          </w:p>
          <w:p w14:paraId="20100302" w14:textId="692CCF88" w:rsidR="00254365" w:rsidRPr="00254365" w:rsidRDefault="00254365" w:rsidP="00254365">
            <w:pPr>
              <w:pStyle w:val="ListParagraph"/>
              <w:numPr>
                <w:ilvl w:val="1"/>
                <w:numId w:val="34"/>
              </w:numPr>
              <w:tabs>
                <w:tab w:val="left" w:pos="596"/>
              </w:tabs>
              <w:ind w:left="22" w:firstLine="0"/>
              <w:jc w:val="both"/>
              <w:rPr>
                <w:iCs/>
                <w:szCs w:val="24"/>
              </w:rPr>
            </w:pPr>
            <w:r w:rsidRPr="00254365">
              <w:rPr>
                <w:iCs/>
              </w:rPr>
              <w:t xml:space="preserve">Projektų veikloms įgyvendinti numatyta skirti iki </w:t>
            </w:r>
            <w:r>
              <w:t xml:space="preserve"> 101 650,00 </w:t>
            </w:r>
            <w:r w:rsidRPr="00254365">
              <w:rPr>
                <w:iCs/>
              </w:rPr>
              <w:t>(vienas šimtas vienas tūkstantis</w:t>
            </w:r>
          </w:p>
          <w:p w14:paraId="5204DFF1" w14:textId="6B80B57C" w:rsidR="00254365" w:rsidRPr="00254365" w:rsidRDefault="00254365" w:rsidP="00254365">
            <w:pPr>
              <w:tabs>
                <w:tab w:val="left" w:pos="401"/>
              </w:tabs>
              <w:ind w:left="-24"/>
              <w:jc w:val="both"/>
              <w:rPr>
                <w:b/>
                <w:iCs/>
                <w:szCs w:val="24"/>
              </w:rPr>
            </w:pPr>
            <w:r w:rsidRPr="00137FF1">
              <w:rPr>
                <w:iCs/>
              </w:rPr>
              <w:t>šeši šimtai penkiasdešimt) eurų ESF+</w:t>
            </w:r>
            <w:r w:rsidRPr="00137FF1">
              <w:rPr>
                <w:lang w:eastAsia="lt-LT"/>
              </w:rPr>
              <w:t xml:space="preserve"> ir </w:t>
            </w:r>
            <w:r w:rsidRPr="00137FF1">
              <w:t xml:space="preserve">101 650,00 </w:t>
            </w:r>
            <w:r w:rsidRPr="00137FF1">
              <w:rPr>
                <w:iCs/>
              </w:rPr>
              <w:t>(vienas šimtas vienas tūkstantis šeši šimtai penkiasdešimt)</w:t>
            </w:r>
            <w:r w:rsidRPr="00137FF1">
              <w:rPr>
                <w:lang w:eastAsia="lt-LT"/>
              </w:rPr>
              <w:t>eurų BF lėšų;</w:t>
            </w:r>
          </w:p>
          <w:p w14:paraId="57BB05FB" w14:textId="482F19FD" w:rsidR="00383811" w:rsidRPr="00FA299F" w:rsidRDefault="00383811" w:rsidP="00383811">
            <w:pPr>
              <w:pStyle w:val="ListParagraph"/>
              <w:numPr>
                <w:ilvl w:val="1"/>
                <w:numId w:val="34"/>
              </w:numPr>
              <w:tabs>
                <w:tab w:val="left" w:pos="596"/>
              </w:tabs>
              <w:ind w:left="22" w:firstLine="0"/>
              <w:jc w:val="both"/>
              <w:rPr>
                <w:iCs/>
                <w:szCs w:val="24"/>
              </w:rPr>
            </w:pPr>
            <w:r w:rsidRPr="00FA299F">
              <w:t xml:space="preserve">Projektams, </w:t>
            </w:r>
            <w:r w:rsidRPr="00FA299F">
              <w:rPr>
                <w:szCs w:val="24"/>
                <w:lang w:eastAsia="lt-LT"/>
              </w:rPr>
              <w:t>kurių</w:t>
            </w:r>
            <w:r w:rsidRPr="00FA299F">
              <w:t xml:space="preserve"> visos tinkamos finansuoti išlaidos neviršija 200 000 (dviejų šimtų tūkstančių) eurų, atsižvelgiant į Administravimo taisyklių</w:t>
            </w:r>
            <w:r w:rsidRPr="00FA299F">
              <w:rPr>
                <w:rStyle w:val="FootnoteReference"/>
              </w:rPr>
              <w:footnoteReference w:id="3"/>
            </w:r>
            <w:r w:rsidRPr="00FA299F">
              <w:t xml:space="preserve"> 170 punkto nuostatas, projekto tinkamumo finansuoti vertinimo metu gali būti nustatomi supaprastintai apmokamų išlaidų dydžiai.</w:t>
            </w:r>
          </w:p>
          <w:p w14:paraId="3CE160F9" w14:textId="7574112C" w:rsidR="00383811" w:rsidRPr="00FA299F" w:rsidRDefault="00383811" w:rsidP="00383811">
            <w:pPr>
              <w:pStyle w:val="ListParagraph"/>
              <w:numPr>
                <w:ilvl w:val="1"/>
                <w:numId w:val="34"/>
              </w:numPr>
              <w:tabs>
                <w:tab w:val="left" w:pos="596"/>
              </w:tabs>
              <w:ind w:left="22" w:firstLine="0"/>
              <w:jc w:val="both"/>
              <w:rPr>
                <w:iCs/>
                <w:szCs w:val="24"/>
              </w:rPr>
            </w:pPr>
            <w:r w:rsidRPr="00FA299F">
              <w:rPr>
                <w:iCs/>
                <w:szCs w:val="24"/>
              </w:rPr>
              <w:t>Kiekvienas projektas turi atitikti bendruosius projektų atrankos kriterijus, kurių sąrašas ir vertinimo metodika nustatyti Projektų administravimo ir finansavimo taisyklių</w:t>
            </w:r>
            <w:r w:rsidRPr="00FA299F">
              <w:rPr>
                <w:rStyle w:val="FootnoteReference"/>
                <w:iCs/>
                <w:szCs w:val="24"/>
              </w:rPr>
              <w:footnoteReference w:id="4"/>
            </w:r>
            <w:r w:rsidRPr="00FA299F">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FA299F">
              <w:rPr>
                <w:iCs/>
                <w:szCs w:val="24"/>
              </w:rPr>
              <w:t xml:space="preserve">, </w:t>
            </w:r>
            <w:proofErr w:type="spellStart"/>
            <w:r w:rsidR="008035F0" w:rsidRPr="00FA299F">
              <w:rPr>
                <w:iCs/>
                <w:szCs w:val="24"/>
              </w:rPr>
              <w:t>t.y</w:t>
            </w:r>
            <w:proofErr w:type="spellEnd"/>
            <w:r w:rsidR="008035F0" w:rsidRPr="00FA299F">
              <w:rPr>
                <w:iCs/>
                <w:szCs w:val="24"/>
              </w:rPr>
              <w:t xml:space="preserve">. projektas turi atitikti </w:t>
            </w:r>
            <w:r w:rsidR="00426351" w:rsidRPr="00FA299F">
              <w:rPr>
                <w:iCs/>
                <w:szCs w:val="24"/>
              </w:rPr>
              <w:t>Ukmergės</w:t>
            </w:r>
            <w:r w:rsidR="002F343F" w:rsidRPr="00FA299F">
              <w:rPr>
                <w:iCs/>
                <w:szCs w:val="24"/>
              </w:rPr>
              <w:t xml:space="preserve"> miesto</w:t>
            </w:r>
            <w:r w:rsidR="008035F0" w:rsidRPr="00FA299F">
              <w:rPr>
                <w:iCs/>
                <w:szCs w:val="24"/>
              </w:rPr>
              <w:t xml:space="preserve"> vietos veiklos grupės įgyvendinam</w:t>
            </w:r>
            <w:r w:rsidR="00383E19" w:rsidRPr="00FA299F">
              <w:rPr>
                <w:iCs/>
                <w:szCs w:val="24"/>
              </w:rPr>
              <w:t>ą</w:t>
            </w:r>
            <w:r w:rsidR="008035F0" w:rsidRPr="00FA299F">
              <w:rPr>
                <w:iCs/>
                <w:szCs w:val="24"/>
              </w:rPr>
              <w:t xml:space="preserve"> strategij</w:t>
            </w:r>
            <w:r w:rsidR="00383E19" w:rsidRPr="00FA299F">
              <w:rPr>
                <w:iCs/>
                <w:szCs w:val="24"/>
              </w:rPr>
              <w:t>ą</w:t>
            </w:r>
            <w:r w:rsidR="008035F0" w:rsidRPr="00FA299F">
              <w:rPr>
                <w:iCs/>
                <w:szCs w:val="24"/>
              </w:rPr>
              <w:t xml:space="preserve"> „</w:t>
            </w:r>
            <w:proofErr w:type="spellStart"/>
            <w:r w:rsidR="00426351" w:rsidRPr="00FA299F">
              <w:rPr>
                <w:lang w:val="en-US"/>
              </w:rPr>
              <w:t>Ukmerg</w:t>
            </w:r>
            <w:proofErr w:type="spellEnd"/>
            <w:r w:rsidR="00426351" w:rsidRPr="00FA299F">
              <w:t>ės</w:t>
            </w:r>
            <w:r w:rsidR="007A2368" w:rsidRPr="00FA299F">
              <w:rPr>
                <w:lang w:val="en-US"/>
              </w:rPr>
              <w:t xml:space="preserve"> miesto 202</w:t>
            </w:r>
            <w:r w:rsidR="00426351" w:rsidRPr="00FA299F">
              <w:rPr>
                <w:lang w:val="en-US"/>
              </w:rPr>
              <w:t>3</w:t>
            </w:r>
            <w:r w:rsidR="007A2368" w:rsidRPr="00FA299F">
              <w:rPr>
                <w:lang w:val="en-US"/>
              </w:rPr>
              <w:t>-202</w:t>
            </w:r>
            <w:r w:rsidR="00426351" w:rsidRPr="00FA299F">
              <w:rPr>
                <w:lang w:val="en-US"/>
              </w:rPr>
              <w:t>7</w:t>
            </w:r>
            <w:r w:rsidR="007A2368" w:rsidRPr="00FA299F">
              <w:rPr>
                <w:lang w:val="en-US"/>
              </w:rPr>
              <w:t xml:space="preserve"> met</w:t>
            </w:r>
            <w:r w:rsidR="007A2368" w:rsidRPr="00FA299F">
              <w:t>ų vietos plėtros strategija</w:t>
            </w:r>
            <w:r w:rsidR="00383E19" w:rsidRPr="00FA299F">
              <w:rPr>
                <w:iCs/>
                <w:szCs w:val="24"/>
              </w:rPr>
              <w:t>“</w:t>
            </w:r>
            <w:r w:rsidRPr="00FA299F">
              <w:rPr>
                <w:iCs/>
                <w:szCs w:val="24"/>
              </w:rPr>
              <w:t>. Projektų atitiktį šiame papunktyje nurodytiems projektų atrankos kriterijams vertina administruojančioji institucija, atlikdama projektų tinkamumo finansuoti vertinimą.</w:t>
            </w:r>
          </w:p>
          <w:p w14:paraId="513A43C1" w14:textId="77777777" w:rsidR="00B522A1" w:rsidRPr="00B522A1" w:rsidRDefault="00961B8B" w:rsidP="00B522A1">
            <w:pPr>
              <w:pStyle w:val="ListParagraph"/>
              <w:numPr>
                <w:ilvl w:val="1"/>
                <w:numId w:val="34"/>
              </w:numPr>
              <w:tabs>
                <w:tab w:val="left" w:pos="596"/>
              </w:tabs>
              <w:ind w:left="22" w:firstLine="0"/>
              <w:jc w:val="both"/>
              <w:rPr>
                <w:b/>
                <w:bCs/>
                <w:iCs/>
                <w:szCs w:val="24"/>
              </w:rPr>
            </w:pPr>
            <w:r w:rsidRPr="004B7A7C">
              <w:rPr>
                <w:b/>
                <w:bCs/>
              </w:rPr>
              <w:lastRenderedPageBreak/>
              <w:t>Kai vykdomas projektas, apimantis Aprašo 2.1.1 papunktyje nurodytas veiklas, projekto pareiškėju arba bent vienu iš partnerių turi būti nevyriausybinė organizacija (toliau – NVO) arba socialinis partneris (t. y. darbuotojų ar darbdavių organizacija).</w:t>
            </w:r>
          </w:p>
          <w:p w14:paraId="1A059F9E" w14:textId="77777777" w:rsidR="00DB5F51" w:rsidRPr="00273B3A" w:rsidRDefault="00B522A1" w:rsidP="00DB5F51">
            <w:pPr>
              <w:pStyle w:val="ListParagraph"/>
              <w:numPr>
                <w:ilvl w:val="1"/>
                <w:numId w:val="34"/>
              </w:numPr>
              <w:tabs>
                <w:tab w:val="left" w:pos="596"/>
              </w:tabs>
              <w:ind w:left="22" w:firstLine="0"/>
              <w:jc w:val="both"/>
              <w:rPr>
                <w:b/>
                <w:bCs/>
                <w:iCs/>
                <w:szCs w:val="24"/>
              </w:rPr>
            </w:pPr>
            <w:r w:rsidRPr="00273B3A">
              <w:rPr>
                <w:color w:val="000000"/>
                <w:szCs w:val="24"/>
                <w:lang w:eastAsia="lt-LT"/>
              </w:rPr>
              <w:t>Vykdant Aprašo 2.1.2.1.4 papunktyje nurodytą praktinių darbo įgūdžių įgijimo, ugdymo darbo vietoje pagal pameistrystės darbo sutartį nesudarius mokymo sutarties veiklą, projekto veiklų dalyvius priimančios organizacijos – darbdavio išlaidos finansuojamos tik tuo atveju, jei jos su projekto veiklų dalyviu sudarytoje pameistrystės darbo sutartyje, kurios pagrindu projekto veiklų dalyvis dirbdamas įgyja, ugdo praktinius darbo įgūdžius darbo vietoje, nėra numatytas darbdavio patiriamų mokymo išlaidų atlyginimas iš projekto veiklų dalyviui pagal pameistrystės darbo sutartį mokamo darbo užmokesčio.</w:t>
            </w:r>
          </w:p>
          <w:p w14:paraId="2EE9AB10" w14:textId="6C05150E" w:rsidR="00B522A1" w:rsidRPr="00273B3A" w:rsidRDefault="00B522A1" w:rsidP="00273B3A">
            <w:pPr>
              <w:pStyle w:val="ListParagraph"/>
              <w:numPr>
                <w:ilvl w:val="1"/>
                <w:numId w:val="34"/>
              </w:numPr>
              <w:tabs>
                <w:tab w:val="left" w:pos="596"/>
              </w:tabs>
              <w:ind w:left="22" w:firstLine="0"/>
              <w:jc w:val="both"/>
              <w:rPr>
                <w:b/>
                <w:bCs/>
                <w:iCs/>
                <w:szCs w:val="24"/>
              </w:rPr>
            </w:pPr>
            <w:r w:rsidRPr="00273B3A">
              <w:rPr>
                <w:color w:val="000000"/>
                <w:szCs w:val="24"/>
                <w:lang w:eastAsia="lt-LT"/>
              </w:rPr>
              <w:t>Kiekvieno projekto veiklų dalyvio naujų profesinių ir kitų įgūdžių įgijimo išlaidos finansuojamos:</w:t>
            </w:r>
          </w:p>
          <w:p w14:paraId="555441E1" w14:textId="2DFED3D8" w:rsidR="00B522A1" w:rsidRPr="00311FAC" w:rsidRDefault="00DB5F51" w:rsidP="00B522A1">
            <w:pPr>
              <w:tabs>
                <w:tab w:val="left" w:pos="1024"/>
              </w:tabs>
              <w:jc w:val="both"/>
              <w:rPr>
                <w:color w:val="000000"/>
                <w:szCs w:val="24"/>
                <w:lang w:eastAsia="lt-LT"/>
              </w:rPr>
            </w:pPr>
            <w:r>
              <w:rPr>
                <w:iCs/>
                <w:szCs w:val="24"/>
              </w:rPr>
              <w:t xml:space="preserve">2.12.1. </w:t>
            </w:r>
            <w:r w:rsidR="00B522A1" w:rsidRPr="00311FAC">
              <w:rPr>
                <w:iCs/>
                <w:szCs w:val="24"/>
              </w:rPr>
              <w:t>vykdant</w:t>
            </w:r>
            <w:r w:rsidR="00B522A1" w:rsidRPr="00311FAC">
              <w:rPr>
                <w:color w:val="000000"/>
                <w:szCs w:val="24"/>
                <w:lang w:eastAsia="lt-LT"/>
              </w:rPr>
              <w:t xml:space="preserve"> Aprašo 2.1.2.1.1 ir 2.1.2.1.2 papunkčiuose nurodytas neformaliojo švietimo (išskyrus neformaliojo profesinio mokymo, organizuojamo pameistrystės forma) veiklas n ilgesnį kaip 3 mėnesių laikotarpį;</w:t>
            </w:r>
          </w:p>
          <w:p w14:paraId="1C703001" w14:textId="1F2035BB" w:rsidR="00B522A1" w:rsidRPr="00311FAC" w:rsidRDefault="00DB5F51" w:rsidP="00B522A1">
            <w:pPr>
              <w:tabs>
                <w:tab w:val="left" w:pos="1024"/>
              </w:tabs>
              <w:jc w:val="both"/>
              <w:rPr>
                <w:color w:val="000000"/>
                <w:szCs w:val="24"/>
                <w:lang w:eastAsia="lt-LT"/>
              </w:rPr>
            </w:pPr>
            <w:r>
              <w:rPr>
                <w:iCs/>
                <w:szCs w:val="24"/>
              </w:rPr>
              <w:t xml:space="preserve">2.12.2. </w:t>
            </w:r>
            <w:r w:rsidR="00B522A1" w:rsidRPr="00311FAC">
              <w:rPr>
                <w:iCs/>
                <w:szCs w:val="24"/>
              </w:rPr>
              <w:t>vykdant</w:t>
            </w:r>
            <w:r w:rsidR="00B522A1" w:rsidRPr="00311FAC">
              <w:rPr>
                <w:color w:val="000000"/>
                <w:szCs w:val="24"/>
                <w:lang w:eastAsia="lt-LT"/>
              </w:rPr>
              <w:t xml:space="preserve"> Aprašo 2.1.2.1.2 papunktyje nurodytą neformaliojo profesinio mokymo, organizuojamo pameistrystės forma pagal pameistrystės darbo sutartį, sudarytą kartu su mokymo sutartimi dėl neformaliojo mokymo, veiklą ne ilgesnį kaip 9 mėnesių laikotarpį;</w:t>
            </w:r>
          </w:p>
          <w:p w14:paraId="16EE52FC" w14:textId="640ED85A" w:rsidR="00B522A1" w:rsidRPr="00311FAC" w:rsidRDefault="00DB5F51" w:rsidP="00B522A1">
            <w:pPr>
              <w:tabs>
                <w:tab w:val="left" w:pos="1024"/>
              </w:tabs>
              <w:jc w:val="both"/>
              <w:rPr>
                <w:iCs/>
                <w:szCs w:val="24"/>
              </w:rPr>
            </w:pPr>
            <w:r>
              <w:rPr>
                <w:color w:val="000000"/>
                <w:szCs w:val="24"/>
                <w:lang w:eastAsia="lt-LT"/>
              </w:rPr>
              <w:t xml:space="preserve">2.12.3. </w:t>
            </w:r>
            <w:r w:rsidR="00B522A1" w:rsidRPr="00311FAC">
              <w:rPr>
                <w:color w:val="000000"/>
                <w:szCs w:val="24"/>
                <w:lang w:eastAsia="lt-LT"/>
              </w:rPr>
              <w:t>v</w:t>
            </w:r>
            <w:r w:rsidR="00B522A1" w:rsidRPr="00311FAC">
              <w:rPr>
                <w:iCs/>
                <w:szCs w:val="24"/>
              </w:rPr>
              <w:t>ykdant Aprašo 2.1.2.1.3 papunktyje nurodytą savanorišką veiklą ne ilgesnį kaip 12 mėnesių laikotarpį;</w:t>
            </w:r>
          </w:p>
          <w:p w14:paraId="4FF23F00" w14:textId="19977B1F" w:rsidR="00B522A1" w:rsidRPr="00311FAC" w:rsidRDefault="00DB5F51" w:rsidP="00B522A1">
            <w:pPr>
              <w:tabs>
                <w:tab w:val="left" w:pos="1024"/>
              </w:tabs>
              <w:jc w:val="both"/>
              <w:rPr>
                <w:iCs/>
                <w:szCs w:val="24"/>
              </w:rPr>
            </w:pPr>
            <w:r>
              <w:rPr>
                <w:iCs/>
                <w:szCs w:val="24"/>
              </w:rPr>
              <w:t xml:space="preserve">2.12.4. </w:t>
            </w:r>
            <w:r w:rsidR="00B522A1" w:rsidRPr="00311FAC">
              <w:rPr>
                <w:iCs/>
                <w:szCs w:val="24"/>
              </w:rPr>
              <w:t>vykdant Aprašo 2.1.2.1.4 papunktyje nurodytą praktinių darbo įgūdžių įgijimo, ugdymo darbo vietoje pagal pameistrystės darbo sutartį nesudarius mokymo sutarties veiklą ne ilgesnį kaip 6 mėnesių laikotarpį;</w:t>
            </w:r>
          </w:p>
          <w:p w14:paraId="1B67B859" w14:textId="65836FD8" w:rsidR="00B522A1" w:rsidRDefault="00DB5F51" w:rsidP="00B522A1">
            <w:pPr>
              <w:tabs>
                <w:tab w:val="left" w:pos="1024"/>
              </w:tabs>
              <w:jc w:val="both"/>
              <w:rPr>
                <w:iCs/>
                <w:szCs w:val="24"/>
              </w:rPr>
            </w:pPr>
            <w:r>
              <w:rPr>
                <w:iCs/>
                <w:szCs w:val="24"/>
              </w:rPr>
              <w:t>2.12.</w:t>
            </w:r>
            <w:r w:rsidR="000A4189">
              <w:rPr>
                <w:iCs/>
                <w:szCs w:val="24"/>
              </w:rPr>
              <w:t xml:space="preserve">5. </w:t>
            </w:r>
            <w:r w:rsidR="00B522A1" w:rsidRPr="00311FAC">
              <w:rPr>
                <w:iCs/>
                <w:szCs w:val="24"/>
              </w:rPr>
              <w:t>vykdant Aprašo 2.1.2.1.5 papunktyje nurodytą praktinių darbo įgūdžių įgijimo, ugdymo darbo vietoje pagal savanoriškos praktikos sutartį ne ilgesnį kaip 2 mėnesių laikotarpį.</w:t>
            </w:r>
          </w:p>
          <w:p w14:paraId="095C9CB1" w14:textId="77777777" w:rsidR="00046BF4" w:rsidRPr="004B7A7C" w:rsidRDefault="00046BF4" w:rsidP="00273B3A">
            <w:pPr>
              <w:pStyle w:val="ListParagraph"/>
              <w:tabs>
                <w:tab w:val="left" w:pos="596"/>
              </w:tabs>
              <w:ind w:left="22"/>
              <w:jc w:val="both"/>
              <w:rPr>
                <w:b/>
                <w:bCs/>
                <w:iCs/>
                <w:szCs w:val="24"/>
              </w:rPr>
            </w:pPr>
          </w:p>
          <w:p w14:paraId="28B3E263" w14:textId="157221C4" w:rsidR="00383E19" w:rsidRPr="00FA299F" w:rsidRDefault="00383811" w:rsidP="00383E19">
            <w:pPr>
              <w:pStyle w:val="ListParagraph"/>
              <w:numPr>
                <w:ilvl w:val="1"/>
                <w:numId w:val="34"/>
              </w:numPr>
              <w:tabs>
                <w:tab w:val="left" w:pos="596"/>
              </w:tabs>
              <w:ind w:left="22" w:firstLine="0"/>
              <w:jc w:val="both"/>
              <w:rPr>
                <w:iCs/>
                <w:szCs w:val="24"/>
              </w:rPr>
            </w:pPr>
            <w:r w:rsidRPr="00FA299F">
              <w:rPr>
                <w:iCs/>
                <w:szCs w:val="24"/>
              </w:rPr>
              <w:t xml:space="preserve">Projektų naudos ir kokybės vertinimą atlieka </w:t>
            </w:r>
            <w:r w:rsidR="00426351" w:rsidRPr="00FA299F">
              <w:rPr>
                <w:iCs/>
                <w:szCs w:val="24"/>
              </w:rPr>
              <w:t xml:space="preserve">Ukmergės </w:t>
            </w:r>
            <w:r w:rsidRPr="00FA299F">
              <w:rPr>
                <w:iCs/>
                <w:szCs w:val="24"/>
              </w:rPr>
              <w:t xml:space="preserve">miesto </w:t>
            </w:r>
            <w:r w:rsidR="00383E19" w:rsidRPr="00FA299F">
              <w:rPr>
                <w:iCs/>
                <w:szCs w:val="24"/>
              </w:rPr>
              <w:t xml:space="preserve">vietos veiklos grupė (toliau – </w:t>
            </w:r>
            <w:r w:rsidRPr="00FA299F">
              <w:rPr>
                <w:iCs/>
                <w:szCs w:val="24"/>
              </w:rPr>
              <w:t>VVG</w:t>
            </w:r>
            <w:r w:rsidR="00383E19" w:rsidRPr="00FA299F">
              <w:rPr>
                <w:iCs/>
                <w:szCs w:val="24"/>
              </w:rPr>
              <w:t>)</w:t>
            </w:r>
            <w:r w:rsidRPr="00FA299F">
              <w:rPr>
                <w:iCs/>
                <w:szCs w:val="24"/>
              </w:rPr>
              <w:t>. Projektai vertinami pagal VVG kvietimo dokumentuose nustatytus projektų atrankos kriterijus</w:t>
            </w:r>
            <w:r w:rsidR="002C0F85" w:rsidRPr="00FA299F">
              <w:rPr>
                <w:iCs/>
                <w:szCs w:val="24"/>
              </w:rPr>
              <w:t xml:space="preserve">, kurie </w:t>
            </w:r>
            <w:r w:rsidR="000A11BD" w:rsidRPr="00FA299F">
              <w:rPr>
                <w:iCs/>
                <w:szCs w:val="24"/>
              </w:rPr>
              <w:t xml:space="preserve">nurodyti </w:t>
            </w:r>
            <w:r w:rsidR="00383E19" w:rsidRPr="00FA299F">
              <w:rPr>
                <w:iCs/>
                <w:szCs w:val="24"/>
              </w:rPr>
              <w:t xml:space="preserve">ir </w:t>
            </w:r>
            <w:r w:rsidR="000A11BD" w:rsidRPr="00FA299F">
              <w:rPr>
                <w:iCs/>
                <w:szCs w:val="24"/>
              </w:rPr>
              <w:t>šių Gairių 1</w:t>
            </w:r>
            <w:r w:rsidR="009B05AF" w:rsidRPr="00FA299F">
              <w:rPr>
                <w:iCs/>
                <w:szCs w:val="24"/>
              </w:rPr>
              <w:t>0</w:t>
            </w:r>
            <w:r w:rsidR="000A11BD" w:rsidRPr="00FA299F">
              <w:rPr>
                <w:iCs/>
                <w:szCs w:val="24"/>
              </w:rPr>
              <w:t xml:space="preserve"> dalyje</w:t>
            </w:r>
            <w:r w:rsidRPr="00FA299F">
              <w:rPr>
                <w:iCs/>
                <w:szCs w:val="24"/>
              </w:rPr>
              <w:t>. Projektai, kurie naudos ir kokybės vertinimo etape nesurenka nustatytos minimalios balų sumos, nėra tinkami finansuoti</w:t>
            </w:r>
            <w:r w:rsidR="000A11BD" w:rsidRPr="00FA299F">
              <w:rPr>
                <w:iCs/>
                <w:szCs w:val="24"/>
              </w:rPr>
              <w:t xml:space="preserve">, PĮP atmetami </w:t>
            </w:r>
            <w:r w:rsidRPr="00FA299F">
              <w:rPr>
                <w:iCs/>
                <w:szCs w:val="24"/>
              </w:rPr>
              <w:t>ir jų tinkamumo finansuoti vertinimas neatliekamas.</w:t>
            </w:r>
          </w:p>
          <w:p w14:paraId="57CF567A" w14:textId="77777777" w:rsidR="00383E19" w:rsidRPr="00FA299F" w:rsidRDefault="00383E19" w:rsidP="00D17BDC">
            <w:pPr>
              <w:pStyle w:val="ListParagraph"/>
              <w:numPr>
                <w:ilvl w:val="1"/>
                <w:numId w:val="34"/>
              </w:numPr>
              <w:tabs>
                <w:tab w:val="left" w:pos="596"/>
              </w:tabs>
              <w:ind w:left="22" w:firstLine="0"/>
              <w:jc w:val="both"/>
              <w:rPr>
                <w:iCs/>
                <w:szCs w:val="24"/>
              </w:rPr>
            </w:pPr>
            <w:r w:rsidRPr="00FA299F">
              <w:rPr>
                <w:iCs/>
                <w:szCs w:val="24"/>
              </w:rPr>
              <w:t>Projekto vykdytojas privalo vykdyti projekto matomumo, informavimo apie projektą ir kitus komunikacijos įsipareigojimus, nurodytus Projektų administravimo ir finansavimo taisyklių XIV skyriuje.</w:t>
            </w:r>
          </w:p>
          <w:p w14:paraId="319770FD" w14:textId="77777777" w:rsidR="00383E19" w:rsidRPr="00FA299F" w:rsidRDefault="00383811" w:rsidP="002E0EEE">
            <w:pPr>
              <w:pStyle w:val="ListParagraph"/>
              <w:numPr>
                <w:ilvl w:val="1"/>
                <w:numId w:val="34"/>
              </w:numPr>
              <w:tabs>
                <w:tab w:val="left" w:pos="596"/>
              </w:tabs>
              <w:ind w:left="22" w:firstLine="0"/>
              <w:jc w:val="both"/>
              <w:rPr>
                <w:iCs/>
                <w:szCs w:val="24"/>
              </w:rPr>
            </w:pPr>
            <w:r w:rsidRPr="00FA299F">
              <w:rPr>
                <w:szCs w:val="24"/>
              </w:rPr>
              <w:t xml:space="preserve">Projektais nėra įgyvendinama viešojo ir privataus </w:t>
            </w:r>
            <w:r w:rsidRPr="00FA299F">
              <w:rPr>
                <w:iCs/>
                <w:szCs w:val="24"/>
              </w:rPr>
              <w:t>sektorių</w:t>
            </w:r>
            <w:r w:rsidRPr="00FA299F">
              <w:rPr>
                <w:szCs w:val="24"/>
              </w:rPr>
              <w:t xml:space="preserve"> partnerystė.</w:t>
            </w:r>
          </w:p>
          <w:p w14:paraId="780C9F44" w14:textId="77777777" w:rsidR="00B775BC" w:rsidRPr="00B775BC" w:rsidRDefault="00383811" w:rsidP="00340993">
            <w:pPr>
              <w:pStyle w:val="ListParagraph"/>
              <w:numPr>
                <w:ilvl w:val="1"/>
                <w:numId w:val="34"/>
              </w:numPr>
              <w:tabs>
                <w:tab w:val="left" w:pos="596"/>
              </w:tabs>
              <w:ind w:left="22" w:firstLine="0"/>
              <w:jc w:val="both"/>
              <w:rPr>
                <w:iCs/>
                <w:szCs w:val="24"/>
              </w:rPr>
            </w:pPr>
            <w:r w:rsidRPr="00FA299F">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FA299F">
              <w:rPr>
                <w:i/>
                <w:iCs/>
                <w:szCs w:val="24"/>
              </w:rPr>
              <w:t xml:space="preserve">de </w:t>
            </w:r>
            <w:proofErr w:type="spellStart"/>
            <w:r w:rsidRPr="00FA299F">
              <w:rPr>
                <w:i/>
                <w:iCs/>
                <w:szCs w:val="24"/>
              </w:rPr>
              <w:t>minimis</w:t>
            </w:r>
            <w:proofErr w:type="spellEnd"/>
            <w:r w:rsidRPr="00FA299F">
              <w:rPr>
                <w:szCs w:val="24"/>
              </w:rPr>
              <w:t xml:space="preserve"> pagalbą. </w:t>
            </w:r>
            <w:r w:rsidRPr="00FA299F">
              <w:t xml:space="preserve">2021–2027 metų </w:t>
            </w:r>
            <w:r w:rsidRPr="00FA299F">
              <w:rPr>
                <w:szCs w:val="24"/>
              </w:rPr>
              <w:t>Europos Sąjungos</w:t>
            </w:r>
            <w:r w:rsidRPr="00FA299F">
              <w:t xml:space="preserve"> fondų ir bendrojo finansavimo lėšos, išmokėtos ir (ar) panaudotos pažeidžiant </w:t>
            </w:r>
            <w:r w:rsidRPr="00FA299F">
              <w:rPr>
                <w:szCs w:val="24"/>
              </w:rPr>
              <w:t>Europos Sąjungos</w:t>
            </w:r>
            <w:r w:rsidRPr="00FA299F">
              <w:t xml:space="preserve"> ir Lietuvos Respublikos teisės aktus, tarptautines sutartis ir (ar) projektų sutartis, ir (ar) kitos pagal </w:t>
            </w:r>
            <w:r w:rsidRPr="00FA299F">
              <w:rPr>
                <w:szCs w:val="24"/>
              </w:rPr>
              <w:t>Europos Sąjungos</w:t>
            </w:r>
            <w:r w:rsidRPr="00FA299F">
              <w:t xml:space="preserve"> ir Lietuvos Respublikos teisės aktus, tarptautines sutartis ir (ar) projektų sutartis reikalaujamos grąžinti lėšos susigrąžinamos iš projektų vykdytojų ir administruojamos Projektų administravimo ir finansavimo taisyklių IV </w:t>
            </w:r>
            <w:r w:rsidRPr="00B775BC">
              <w:rPr>
                <w:color w:val="000000"/>
              </w:rPr>
              <w:t>skyriaus devintajame skirsnyje nustatyta tvarka.</w:t>
            </w:r>
          </w:p>
          <w:p w14:paraId="51E91267" w14:textId="267BD7A5" w:rsidR="00383811" w:rsidRPr="00B775BC" w:rsidRDefault="00383811" w:rsidP="00340993">
            <w:pPr>
              <w:pStyle w:val="ListParagraph"/>
              <w:numPr>
                <w:ilvl w:val="1"/>
                <w:numId w:val="34"/>
              </w:numPr>
              <w:tabs>
                <w:tab w:val="left" w:pos="596"/>
              </w:tabs>
              <w:ind w:left="22" w:firstLine="0"/>
              <w:jc w:val="both"/>
              <w:rPr>
                <w:iCs/>
                <w:szCs w:val="24"/>
              </w:rPr>
            </w:pPr>
            <w:r w:rsidRPr="00B775BC">
              <w:rPr>
                <w:iCs/>
                <w:szCs w:val="24"/>
              </w:rPr>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w:t>
            </w:r>
            <w:r w:rsidRPr="00B775BC">
              <w:rPr>
                <w:iCs/>
                <w:szCs w:val="24"/>
              </w:rPr>
              <w:lastRenderedPageBreak/>
              <w:t xml:space="preserve">gruodžio 31 dienos. </w:t>
            </w:r>
            <w:r w:rsidRPr="009A041F">
              <w:t xml:space="preserve">Visi su </w:t>
            </w:r>
            <w:r w:rsidRPr="00B775BC">
              <w:rPr>
                <w:i/>
                <w:iCs/>
              </w:rPr>
              <w:t xml:space="preserve">de </w:t>
            </w:r>
            <w:proofErr w:type="spellStart"/>
            <w:r w:rsidRPr="00B775BC">
              <w:rPr>
                <w:i/>
                <w:iCs/>
              </w:rPr>
              <w:t>minimis</w:t>
            </w:r>
            <w:proofErr w:type="spellEnd"/>
            <w:r w:rsidRPr="009A041F">
              <w:t xml:space="preserve"> pagalbos skyrimu susiję dokumentai turi būti saugomi 10 metų nuo paskutinės </w:t>
            </w:r>
            <w:r w:rsidRPr="00B775BC">
              <w:rPr>
                <w:i/>
              </w:rPr>
              <w:t xml:space="preserve">de </w:t>
            </w:r>
            <w:proofErr w:type="spellStart"/>
            <w:r w:rsidRPr="00B775BC">
              <w:rPr>
                <w:i/>
              </w:rPr>
              <w:t>minimis</w:t>
            </w:r>
            <w:proofErr w:type="spellEnd"/>
            <w:r w:rsidRPr="009A041F">
              <w:t xml:space="preserve"> pagalbos, suteiktos projekte, finansuojamame pagal šį Aprašą, suteikimo datos.</w:t>
            </w:r>
          </w:p>
          <w:p w14:paraId="2472FAFA" w14:textId="77777777" w:rsidR="00383811" w:rsidRPr="006B36EC" w:rsidRDefault="00383811">
            <w:pPr>
              <w:rPr>
                <w:b/>
                <w:szCs w:val="24"/>
              </w:rPr>
            </w:pPr>
          </w:p>
        </w:tc>
      </w:tr>
      <w:tr w:rsidR="00494670" w14:paraId="1B3B5F65" w14:textId="77777777" w:rsidTr="00977463">
        <w:trPr>
          <w:trHeight w:val="1408"/>
        </w:trPr>
        <w:tc>
          <w:tcPr>
            <w:tcW w:w="15310" w:type="dxa"/>
            <w:gridSpan w:val="4"/>
          </w:tcPr>
          <w:p w14:paraId="5F65D059" w14:textId="3F831013" w:rsidR="00494670" w:rsidRPr="00273B3A" w:rsidRDefault="00494670" w:rsidP="004244C1">
            <w:pPr>
              <w:pStyle w:val="ListParagraph"/>
              <w:numPr>
                <w:ilvl w:val="0"/>
                <w:numId w:val="33"/>
              </w:numPr>
              <w:tabs>
                <w:tab w:val="left" w:pos="596"/>
              </w:tabs>
              <w:rPr>
                <w:b/>
                <w:iCs/>
                <w:szCs w:val="24"/>
              </w:rPr>
            </w:pPr>
            <w:r w:rsidRPr="00273B3A">
              <w:rPr>
                <w:b/>
                <w:iCs/>
                <w:szCs w:val="24"/>
              </w:rPr>
              <w:lastRenderedPageBreak/>
              <w:t>Projekto įgyvendinimo plano teikimas</w:t>
            </w:r>
          </w:p>
          <w:p w14:paraId="5FF6BCB9" w14:textId="77777777" w:rsidR="00494670" w:rsidRPr="00273B3A" w:rsidRDefault="00494670" w:rsidP="004244C1">
            <w:pPr>
              <w:pStyle w:val="ListParagraph"/>
              <w:numPr>
                <w:ilvl w:val="1"/>
                <w:numId w:val="33"/>
              </w:numPr>
              <w:tabs>
                <w:tab w:val="left" w:pos="596"/>
              </w:tabs>
              <w:ind w:left="0" w:firstLine="0"/>
              <w:rPr>
                <w:iCs/>
                <w:szCs w:val="24"/>
              </w:rPr>
            </w:pPr>
            <w:r w:rsidRPr="00273B3A">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3B97ADA6" w:rsidR="00494670" w:rsidRPr="00273B3A" w:rsidRDefault="00494670" w:rsidP="004244C1">
            <w:pPr>
              <w:pStyle w:val="ListParagraph"/>
              <w:numPr>
                <w:ilvl w:val="1"/>
                <w:numId w:val="33"/>
              </w:numPr>
              <w:tabs>
                <w:tab w:val="left" w:pos="596"/>
              </w:tabs>
              <w:ind w:left="0" w:firstLine="0"/>
              <w:rPr>
                <w:iCs/>
                <w:szCs w:val="24"/>
              </w:rPr>
            </w:pPr>
            <w:r w:rsidRPr="00273B3A">
              <w:rPr>
                <w:iCs/>
                <w:szCs w:val="24"/>
              </w:rPr>
              <w:t xml:space="preserve">PĮP teikiamas nuo kvietimo teikti PĮP paskelbimo Europos Sąjungos investicijų interneto svetainėje </w:t>
            </w:r>
            <w:hyperlink r:id="rId13" w:history="1">
              <w:r w:rsidR="001172C1" w:rsidRPr="00273B3A">
                <w:rPr>
                  <w:rStyle w:val="Hyperlink"/>
                  <w:iCs/>
                  <w:szCs w:val="24"/>
                </w:rPr>
                <w:t>www.esinvesticijos.lt</w:t>
              </w:r>
            </w:hyperlink>
            <w:r w:rsidR="001172C1" w:rsidRPr="00273B3A">
              <w:rPr>
                <w:iCs/>
                <w:szCs w:val="24"/>
              </w:rPr>
              <w:t xml:space="preserve"> </w:t>
            </w:r>
            <w:r w:rsidRPr="00273B3A">
              <w:rPr>
                <w:iCs/>
                <w:szCs w:val="24"/>
              </w:rPr>
              <w:t>, iki kvietime nurodytos paskutinės dienos.</w:t>
            </w:r>
          </w:p>
          <w:p w14:paraId="469EE473" w14:textId="77777777" w:rsidR="00494670" w:rsidRPr="00273B3A" w:rsidRDefault="00494670" w:rsidP="004244C1">
            <w:pPr>
              <w:pStyle w:val="ListParagraph"/>
              <w:numPr>
                <w:ilvl w:val="1"/>
                <w:numId w:val="33"/>
              </w:numPr>
              <w:tabs>
                <w:tab w:val="left" w:pos="596"/>
              </w:tabs>
              <w:ind w:left="0" w:firstLine="0"/>
              <w:rPr>
                <w:iCs/>
                <w:szCs w:val="24"/>
              </w:rPr>
            </w:pPr>
            <w:r w:rsidRPr="00273B3A">
              <w:rPr>
                <w:iCs/>
                <w:szCs w:val="24"/>
              </w:rPr>
              <w:t>Vienas pareiškėjas gali pateikti tik vieną PĮP.</w:t>
            </w:r>
          </w:p>
          <w:p w14:paraId="58AEF322" w14:textId="77777777" w:rsidR="00494670" w:rsidRPr="00273B3A" w:rsidRDefault="00494670" w:rsidP="004244C1">
            <w:pPr>
              <w:pStyle w:val="ListParagraph"/>
              <w:numPr>
                <w:ilvl w:val="1"/>
                <w:numId w:val="33"/>
              </w:numPr>
              <w:tabs>
                <w:tab w:val="left" w:pos="596"/>
              </w:tabs>
              <w:ind w:left="0" w:firstLine="22"/>
              <w:rPr>
                <w:b/>
                <w:bCs/>
                <w:iCs/>
                <w:szCs w:val="24"/>
              </w:rPr>
            </w:pPr>
            <w:r w:rsidRPr="00273B3A">
              <w:rPr>
                <w:b/>
                <w:bCs/>
                <w:iCs/>
                <w:szCs w:val="24"/>
              </w:rPr>
              <w:t xml:space="preserve">Kartu su PĮP pareiškėjas </w:t>
            </w:r>
            <w:r w:rsidRPr="00273B3A">
              <w:rPr>
                <w:b/>
                <w:bCs/>
                <w:szCs w:val="24"/>
              </w:rPr>
              <w:t xml:space="preserve">administruojančiajai institucijai </w:t>
            </w:r>
            <w:r w:rsidRPr="00273B3A">
              <w:rPr>
                <w:b/>
                <w:bCs/>
                <w:iCs/>
                <w:szCs w:val="24"/>
              </w:rPr>
              <w:t>turi pateikti šiuos priedus ir/ar dokumentus:</w:t>
            </w:r>
          </w:p>
          <w:p w14:paraId="4AB233A5" w14:textId="77777777" w:rsidR="00494670" w:rsidRPr="00273B3A" w:rsidRDefault="00494670" w:rsidP="004244C1">
            <w:pPr>
              <w:pStyle w:val="ListParagraph"/>
              <w:numPr>
                <w:ilvl w:val="2"/>
                <w:numId w:val="33"/>
              </w:numPr>
              <w:tabs>
                <w:tab w:val="left" w:pos="596"/>
              </w:tabs>
              <w:ind w:left="22" w:firstLine="0"/>
              <w:rPr>
                <w:iCs/>
                <w:szCs w:val="24"/>
              </w:rPr>
            </w:pPr>
            <w:r w:rsidRPr="00273B3A">
              <w:rPr>
                <w:iCs/>
                <w:szCs w:val="24"/>
              </w:rPr>
              <w:t xml:space="preserve">įgaliojimą pasirašyti projekto įgyvendinimo planą, jei jį pasirašo ne pareiškėjo įstaigos vadovas; </w:t>
            </w:r>
          </w:p>
          <w:p w14:paraId="3174280B" w14:textId="77777777" w:rsidR="00494670" w:rsidRPr="00273B3A" w:rsidRDefault="00494670" w:rsidP="004244C1">
            <w:pPr>
              <w:pStyle w:val="ListParagraph"/>
              <w:numPr>
                <w:ilvl w:val="2"/>
                <w:numId w:val="33"/>
              </w:numPr>
              <w:tabs>
                <w:tab w:val="left" w:pos="596"/>
              </w:tabs>
              <w:ind w:left="22" w:firstLine="0"/>
              <w:rPr>
                <w:iCs/>
                <w:szCs w:val="24"/>
              </w:rPr>
            </w:pPr>
            <w:r w:rsidRPr="00273B3A">
              <w:rPr>
                <w:szCs w:val="24"/>
              </w:rPr>
              <w:t>užpildytą nevyriausybinės organizacijos deklaraciją, kurios forma pateikiama Aprašo 2 priede (jei projekto vykdytojas ar partneris yra NVO);</w:t>
            </w:r>
          </w:p>
          <w:p w14:paraId="50310570" w14:textId="77777777" w:rsidR="00494670" w:rsidRPr="00273B3A" w:rsidRDefault="00494670" w:rsidP="004244C1">
            <w:pPr>
              <w:pStyle w:val="ListParagraph"/>
              <w:numPr>
                <w:ilvl w:val="2"/>
                <w:numId w:val="33"/>
              </w:numPr>
              <w:tabs>
                <w:tab w:val="left" w:pos="596"/>
              </w:tabs>
              <w:ind w:left="22" w:firstLine="0"/>
              <w:rPr>
                <w:iCs/>
                <w:szCs w:val="24"/>
              </w:rPr>
            </w:pPr>
            <w:r w:rsidRPr="00273B3A">
              <w:rPr>
                <w:szCs w:val="24"/>
              </w:rPr>
              <w:t>pasirašytą (-</w:t>
            </w:r>
            <w:proofErr w:type="spellStart"/>
            <w:r w:rsidRPr="00273B3A">
              <w:rPr>
                <w:szCs w:val="24"/>
              </w:rPr>
              <w:t>as</w:t>
            </w:r>
            <w:proofErr w:type="spellEnd"/>
            <w:r w:rsidRPr="00273B3A">
              <w:rPr>
                <w:szCs w:val="24"/>
              </w:rPr>
              <w:t>) partnerio (-</w:t>
            </w:r>
            <w:proofErr w:type="spellStart"/>
            <w:r w:rsidRPr="00273B3A">
              <w:rPr>
                <w:szCs w:val="24"/>
              </w:rPr>
              <w:t>ių</w:t>
            </w:r>
            <w:proofErr w:type="spellEnd"/>
            <w:r w:rsidRPr="00273B3A">
              <w:rPr>
                <w:szCs w:val="24"/>
              </w:rPr>
              <w:t>) deklaraciją (-</w:t>
            </w:r>
            <w:proofErr w:type="spellStart"/>
            <w:r w:rsidRPr="00273B3A">
              <w:rPr>
                <w:szCs w:val="24"/>
              </w:rPr>
              <w:t>as</w:t>
            </w:r>
            <w:proofErr w:type="spellEnd"/>
            <w:r w:rsidRPr="00273B3A">
              <w:rPr>
                <w:szCs w:val="24"/>
              </w:rPr>
              <w:t>) (PAFT 1 priedo 1 priedas) (taikoma, kai projektas įgyvendinamas su partneriu (-</w:t>
            </w:r>
            <w:proofErr w:type="spellStart"/>
            <w:r w:rsidRPr="00273B3A">
              <w:rPr>
                <w:szCs w:val="24"/>
              </w:rPr>
              <w:t>iais</w:t>
            </w:r>
            <w:proofErr w:type="spellEnd"/>
            <w:r w:rsidRPr="00273B3A">
              <w:rPr>
                <w:szCs w:val="24"/>
              </w:rPr>
              <w:t>);</w:t>
            </w:r>
          </w:p>
          <w:p w14:paraId="03AA728E" w14:textId="77777777" w:rsidR="00494670" w:rsidRPr="00273B3A" w:rsidRDefault="00494670" w:rsidP="004244C1">
            <w:pPr>
              <w:pStyle w:val="ListParagraph"/>
              <w:numPr>
                <w:ilvl w:val="2"/>
                <w:numId w:val="33"/>
              </w:numPr>
              <w:tabs>
                <w:tab w:val="left" w:pos="596"/>
              </w:tabs>
              <w:ind w:left="22" w:firstLine="0"/>
              <w:rPr>
                <w:iCs/>
                <w:szCs w:val="24"/>
              </w:rPr>
            </w:pPr>
            <w:r w:rsidRPr="00273B3A">
              <w:rPr>
                <w:szCs w:val="24"/>
              </w:rPr>
              <w:t>projekto biudžeto paskirstymą pagal pareiškėją ir partnerį (-</w:t>
            </w:r>
            <w:proofErr w:type="spellStart"/>
            <w:r w:rsidRPr="00273B3A">
              <w:rPr>
                <w:szCs w:val="24"/>
              </w:rPr>
              <w:t>ius</w:t>
            </w:r>
            <w:proofErr w:type="spellEnd"/>
            <w:r w:rsidRPr="00273B3A">
              <w:rPr>
                <w:szCs w:val="24"/>
              </w:rPr>
              <w:t>) (PAFT 1 priedo 2 priedas) (taikoma, kai projektas įgyvendinamas su partneriu (-</w:t>
            </w:r>
            <w:proofErr w:type="spellStart"/>
            <w:r w:rsidRPr="00273B3A">
              <w:rPr>
                <w:szCs w:val="24"/>
              </w:rPr>
              <w:t>iais</w:t>
            </w:r>
            <w:proofErr w:type="spellEnd"/>
            <w:r w:rsidRPr="00273B3A">
              <w:rPr>
                <w:szCs w:val="24"/>
              </w:rPr>
              <w:t>);</w:t>
            </w:r>
          </w:p>
          <w:p w14:paraId="3CF97566" w14:textId="76C6CFDB" w:rsidR="00494670" w:rsidRPr="00273B3A" w:rsidRDefault="00494670" w:rsidP="004244C1">
            <w:pPr>
              <w:pStyle w:val="ListParagraph"/>
              <w:numPr>
                <w:ilvl w:val="2"/>
                <w:numId w:val="33"/>
              </w:numPr>
              <w:tabs>
                <w:tab w:val="left" w:pos="596"/>
              </w:tabs>
              <w:ind w:left="22" w:firstLine="0"/>
              <w:rPr>
                <w:iCs/>
                <w:szCs w:val="24"/>
              </w:rPr>
            </w:pPr>
            <w:r w:rsidRPr="00273B3A">
              <w:rPr>
                <w:szCs w:val="24"/>
              </w:rPr>
              <w:t>pareiškėjo ir partnerio (-</w:t>
            </w:r>
            <w:proofErr w:type="spellStart"/>
            <w:r w:rsidRPr="00273B3A">
              <w:rPr>
                <w:szCs w:val="24"/>
              </w:rPr>
              <w:t>ių</w:t>
            </w:r>
            <w:proofErr w:type="spellEnd"/>
            <w:r w:rsidRPr="00273B3A">
              <w:rPr>
                <w:szCs w:val="24"/>
              </w:rPr>
              <w:t>) sudarytą jungtinės veiklos sutartį (</w:t>
            </w:r>
            <w:r w:rsidR="005B4596" w:rsidRPr="00273B3A">
              <w:rPr>
                <w:szCs w:val="24"/>
              </w:rPr>
              <w:t>taikoma, kai projektas įgyvendinamas su partneriu (-</w:t>
            </w:r>
            <w:proofErr w:type="spellStart"/>
            <w:r w:rsidR="005B4596" w:rsidRPr="00273B3A">
              <w:rPr>
                <w:szCs w:val="24"/>
              </w:rPr>
              <w:t>iais</w:t>
            </w:r>
            <w:proofErr w:type="spellEnd"/>
            <w:r w:rsidR="005B4596" w:rsidRPr="00273B3A">
              <w:rPr>
                <w:szCs w:val="24"/>
              </w:rPr>
              <w:t>)</w:t>
            </w:r>
            <w:r w:rsidRPr="00273B3A">
              <w:rPr>
                <w:szCs w:val="24"/>
              </w:rPr>
              <w:t>);</w:t>
            </w:r>
          </w:p>
          <w:p w14:paraId="49198C4B" w14:textId="77777777" w:rsidR="00494670" w:rsidRPr="00273B3A" w:rsidRDefault="00494670" w:rsidP="004244C1">
            <w:pPr>
              <w:pStyle w:val="ListParagraph"/>
              <w:numPr>
                <w:ilvl w:val="2"/>
                <w:numId w:val="33"/>
              </w:numPr>
              <w:tabs>
                <w:tab w:val="left" w:pos="596"/>
              </w:tabs>
              <w:ind w:left="22" w:firstLine="0"/>
              <w:rPr>
                <w:iCs/>
                <w:szCs w:val="24"/>
              </w:rPr>
            </w:pPr>
            <w:r w:rsidRPr="00273B3A">
              <w:rPr>
                <w:iCs/>
                <w:szCs w:val="24"/>
              </w:rPr>
              <w:t>dokumentą (-</w:t>
            </w:r>
            <w:proofErr w:type="spellStart"/>
            <w:r w:rsidRPr="00273B3A">
              <w:rPr>
                <w:iCs/>
                <w:szCs w:val="24"/>
              </w:rPr>
              <w:t>us</w:t>
            </w:r>
            <w:proofErr w:type="spellEnd"/>
            <w:r w:rsidRPr="00273B3A">
              <w:rPr>
                <w:iCs/>
                <w:szCs w:val="24"/>
              </w:rPr>
              <w:t>), patvirtinančius / įrodančius pareiškėjo ir (ar) partnerio galimybes prisidėti prie projekto finansavimo nuosavomis lėšomis;</w:t>
            </w:r>
          </w:p>
          <w:p w14:paraId="7427E299" w14:textId="78162C80" w:rsidR="00494670" w:rsidRPr="00273B3A" w:rsidRDefault="00B775BC" w:rsidP="004244C1">
            <w:pPr>
              <w:pStyle w:val="ListParagraph"/>
              <w:numPr>
                <w:ilvl w:val="2"/>
                <w:numId w:val="33"/>
              </w:numPr>
              <w:tabs>
                <w:tab w:val="left" w:pos="596"/>
              </w:tabs>
              <w:ind w:left="22" w:firstLine="0"/>
              <w:rPr>
                <w:iCs/>
                <w:szCs w:val="24"/>
              </w:rPr>
            </w:pPr>
            <w:r w:rsidRPr="00273B3A">
              <w:rPr>
                <w:iCs/>
                <w:szCs w:val="24"/>
              </w:rPr>
              <w:t xml:space="preserve">jei numatomos remonto darbų išlaidos, </w:t>
            </w:r>
            <w:r w:rsidR="00494670" w:rsidRPr="00273B3A">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273B3A">
              <w:rPr>
                <w:iCs/>
                <w:szCs w:val="24"/>
              </w:rPr>
              <w:t xml:space="preserve"> (jei kitaip nenustatyta patikėjimo</w:t>
            </w:r>
            <w:r w:rsidR="008C0F39" w:rsidRPr="00273B3A">
              <w:rPr>
                <w:iCs/>
                <w:szCs w:val="24"/>
              </w:rPr>
              <w:t>/</w:t>
            </w:r>
            <w:r w:rsidR="00C6271D" w:rsidRPr="00273B3A">
              <w:rPr>
                <w:iCs/>
                <w:szCs w:val="24"/>
              </w:rPr>
              <w:t>panaudos</w:t>
            </w:r>
            <w:r w:rsidR="008C0F39" w:rsidRPr="00273B3A">
              <w:rPr>
                <w:iCs/>
                <w:szCs w:val="24"/>
              </w:rPr>
              <w:t>/</w:t>
            </w:r>
            <w:r w:rsidR="00C6271D" w:rsidRPr="00273B3A">
              <w:rPr>
                <w:iCs/>
                <w:szCs w:val="24"/>
              </w:rPr>
              <w:t>nuomos sutartyje</w:t>
            </w:r>
            <w:r w:rsidR="00494670" w:rsidRPr="00273B3A">
              <w:rPr>
                <w:iCs/>
                <w:szCs w:val="24"/>
              </w:rPr>
              <w:t>, patalpų brėžiniai ir kt.)</w:t>
            </w:r>
            <w:r w:rsidR="008C0F39" w:rsidRPr="00273B3A">
              <w:rPr>
                <w:iCs/>
                <w:szCs w:val="24"/>
              </w:rPr>
              <w:t>;</w:t>
            </w:r>
          </w:p>
          <w:p w14:paraId="392D011E" w14:textId="77777777" w:rsidR="00494670" w:rsidRPr="00273B3A" w:rsidRDefault="00494670" w:rsidP="004244C1">
            <w:pPr>
              <w:pStyle w:val="ListParagraph"/>
              <w:numPr>
                <w:ilvl w:val="2"/>
                <w:numId w:val="33"/>
              </w:numPr>
              <w:tabs>
                <w:tab w:val="left" w:pos="596"/>
              </w:tabs>
              <w:ind w:left="22" w:firstLine="0"/>
              <w:rPr>
                <w:iCs/>
                <w:szCs w:val="24"/>
              </w:rPr>
            </w:pPr>
            <w:r w:rsidRPr="00273B3A">
              <w:rPr>
                <w:szCs w:val="24"/>
              </w:rPr>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273B3A" w:rsidRDefault="00494670" w:rsidP="004244C1">
            <w:pPr>
              <w:pStyle w:val="ListParagraph"/>
              <w:numPr>
                <w:ilvl w:val="2"/>
                <w:numId w:val="33"/>
              </w:numPr>
              <w:tabs>
                <w:tab w:val="left" w:pos="596"/>
              </w:tabs>
              <w:ind w:left="22" w:firstLine="0"/>
              <w:rPr>
                <w:iCs/>
                <w:szCs w:val="24"/>
              </w:rPr>
            </w:pPr>
            <w:r w:rsidRPr="00273B3A">
              <w:rPr>
                <w:szCs w:val="24"/>
              </w:rPr>
              <w:t xml:space="preserve">PĮP suplanuotas išlaidas pagrindžiančius dokumentus: </w:t>
            </w:r>
          </w:p>
          <w:p w14:paraId="5E70FE29" w14:textId="77777777" w:rsidR="00494670" w:rsidRPr="00273B3A" w:rsidRDefault="00494670" w:rsidP="004244C1">
            <w:pPr>
              <w:pStyle w:val="ListParagraph"/>
              <w:numPr>
                <w:ilvl w:val="3"/>
                <w:numId w:val="33"/>
              </w:numPr>
              <w:tabs>
                <w:tab w:val="left" w:pos="873"/>
              </w:tabs>
              <w:ind w:left="22" w:firstLine="0"/>
              <w:rPr>
                <w:iCs/>
                <w:szCs w:val="24"/>
              </w:rPr>
            </w:pPr>
            <w:r w:rsidRPr="00273B3A">
              <w:rPr>
                <w:szCs w:val="24"/>
              </w:rPr>
              <w:t xml:space="preserve">PĮP suplanuotų darbų, prekių, paslaugų išlaidų pagrįstumą patvirtinančius dokumentus (pvz., sudarytos sutartys, komerciniai pasiūlymai, nuorodos į rinkoje esančias kainas, išlaidų skaičiavimai; </w:t>
            </w:r>
          </w:p>
          <w:p w14:paraId="2FD35C43" w14:textId="77777777" w:rsidR="00494670" w:rsidRPr="00273B3A" w:rsidRDefault="00494670" w:rsidP="004244C1">
            <w:pPr>
              <w:pStyle w:val="ListParagraph"/>
              <w:numPr>
                <w:ilvl w:val="3"/>
                <w:numId w:val="33"/>
              </w:numPr>
              <w:tabs>
                <w:tab w:val="left" w:pos="873"/>
              </w:tabs>
              <w:ind w:left="22" w:firstLine="0"/>
              <w:rPr>
                <w:iCs/>
                <w:szCs w:val="24"/>
              </w:rPr>
            </w:pPr>
            <w:r w:rsidRPr="00273B3A">
              <w:rPr>
                <w:szCs w:val="24"/>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273B3A">
              <w:rPr>
                <w:szCs w:val="24"/>
              </w:rPr>
              <w:t>;</w:t>
            </w:r>
          </w:p>
          <w:p w14:paraId="5A87495C" w14:textId="77777777" w:rsidR="00494670" w:rsidRPr="00273B3A" w:rsidRDefault="00494670" w:rsidP="004244C1">
            <w:pPr>
              <w:pStyle w:val="ListParagraph"/>
              <w:numPr>
                <w:ilvl w:val="3"/>
                <w:numId w:val="33"/>
              </w:numPr>
              <w:tabs>
                <w:tab w:val="left" w:pos="873"/>
              </w:tabs>
              <w:ind w:left="22" w:firstLine="0"/>
              <w:rPr>
                <w:iCs/>
                <w:szCs w:val="24"/>
              </w:rPr>
            </w:pPr>
            <w:r w:rsidRPr="00273B3A">
              <w:rPr>
                <w:szCs w:val="24"/>
              </w:rPr>
              <w:t>užpildytą Pažymą darbo užmokesčio vertinimui, kurios forma patvirtinta 2024 m. sausio 3 d. VšĮ Centrinės projektų valdymo agentūros direktoriaus įsakymu Nr. 2024/8-2.</w:t>
            </w:r>
          </w:p>
          <w:p w14:paraId="13163228" w14:textId="57D9F832" w:rsidR="00494670" w:rsidRPr="00273B3A" w:rsidRDefault="00494670" w:rsidP="004244C1">
            <w:pPr>
              <w:pStyle w:val="ListParagraph"/>
              <w:numPr>
                <w:ilvl w:val="2"/>
                <w:numId w:val="33"/>
              </w:numPr>
              <w:tabs>
                <w:tab w:val="left" w:pos="873"/>
              </w:tabs>
              <w:ind w:left="22" w:firstLine="0"/>
              <w:rPr>
                <w:b/>
                <w:bCs/>
                <w:iCs/>
                <w:szCs w:val="24"/>
              </w:rPr>
            </w:pPr>
            <w:r w:rsidRPr="00273B3A">
              <w:rPr>
                <w:b/>
                <w:bCs/>
                <w:szCs w:val="24"/>
              </w:rPr>
              <w:lastRenderedPageBreak/>
              <w:t>Atitikimą prioritetiniams kriterijams įrodan</w:t>
            </w:r>
            <w:r w:rsidR="00B775BC" w:rsidRPr="00273B3A">
              <w:rPr>
                <w:b/>
                <w:bCs/>
                <w:szCs w:val="24"/>
              </w:rPr>
              <w:t>čius</w:t>
            </w:r>
            <w:r w:rsidRPr="00273B3A">
              <w:rPr>
                <w:b/>
                <w:bCs/>
                <w:szCs w:val="24"/>
              </w:rPr>
              <w:t xml:space="preserve"> dokument</w:t>
            </w:r>
            <w:r w:rsidR="00B775BC" w:rsidRPr="00273B3A">
              <w:rPr>
                <w:b/>
                <w:bCs/>
                <w:szCs w:val="24"/>
              </w:rPr>
              <w:t>us</w:t>
            </w:r>
            <w:r w:rsidRPr="00273B3A">
              <w:rPr>
                <w:b/>
                <w:bCs/>
                <w:szCs w:val="24"/>
              </w:rPr>
              <w:t>:</w:t>
            </w:r>
          </w:p>
          <w:p w14:paraId="558ED2F1" w14:textId="2C185D71" w:rsidR="00494670" w:rsidRPr="00273B3A" w:rsidRDefault="00526DD3" w:rsidP="004244C1">
            <w:pPr>
              <w:rPr>
                <w:rFonts w:eastAsiaTheme="minorHAnsi"/>
                <w:szCs w:val="24"/>
              </w:rPr>
            </w:pPr>
            <w:r w:rsidRPr="00273B3A">
              <w:rPr>
                <w:iCs/>
                <w:szCs w:val="24"/>
              </w:rPr>
              <w:t xml:space="preserve">3.4.10.1. </w:t>
            </w:r>
            <w:r w:rsidR="006351FE" w:rsidRPr="00273B3A">
              <w:rPr>
                <w:iCs/>
                <w:szCs w:val="24"/>
              </w:rPr>
              <w:t xml:space="preserve">Atitiktis 1 prioritetiniam kriterijui vertinamam pagal PĮP pateiktą informaciją </w:t>
            </w:r>
            <w:r w:rsidR="006351FE" w:rsidRPr="00273B3A">
              <w:rPr>
                <w:b/>
                <w:bCs/>
                <w:iCs/>
                <w:szCs w:val="24"/>
              </w:rPr>
              <w:t>ir</w:t>
            </w:r>
            <w:r w:rsidR="006351FE" w:rsidRPr="00273B3A">
              <w:rPr>
                <w:iCs/>
                <w:szCs w:val="24"/>
              </w:rPr>
              <w:t xml:space="preserve"> </w:t>
            </w:r>
            <w:r w:rsidR="00414105" w:rsidRPr="00273B3A">
              <w:rPr>
                <w:iCs/>
                <w:szCs w:val="24"/>
              </w:rPr>
              <w:t>šiai informacijai pagrįsti teikiamus dokumentus  patvirtinančius planuojamą</w:t>
            </w:r>
            <w:r w:rsidR="006351FE" w:rsidRPr="00273B3A">
              <w:rPr>
                <w:iCs/>
                <w:szCs w:val="24"/>
              </w:rPr>
              <w:t>/-a</w:t>
            </w:r>
            <w:r w:rsidR="004244C1" w:rsidRPr="00273B3A">
              <w:rPr>
                <w:iCs/>
                <w:szCs w:val="24"/>
              </w:rPr>
              <w:t xml:space="preserve"> </w:t>
            </w:r>
            <w:r w:rsidR="00414105" w:rsidRPr="00273B3A">
              <w:rPr>
                <w:iCs/>
                <w:szCs w:val="24"/>
              </w:rPr>
              <w:t>vykdyti veiklą</w:t>
            </w:r>
            <w:r w:rsidR="006351FE" w:rsidRPr="00273B3A">
              <w:rPr>
                <w:iCs/>
                <w:szCs w:val="24"/>
              </w:rPr>
              <w:t>/-</w:t>
            </w:r>
            <w:proofErr w:type="spellStart"/>
            <w:r w:rsidR="006351FE" w:rsidRPr="00273B3A">
              <w:rPr>
                <w:iCs/>
                <w:szCs w:val="24"/>
              </w:rPr>
              <w:t>as</w:t>
            </w:r>
            <w:proofErr w:type="spellEnd"/>
            <w:r w:rsidR="004244C1" w:rsidRPr="00273B3A">
              <w:rPr>
                <w:iCs/>
                <w:szCs w:val="24"/>
              </w:rPr>
              <w:t xml:space="preserve">, </w:t>
            </w:r>
            <w:r w:rsidR="00414105" w:rsidRPr="00273B3A">
              <w:rPr>
                <w:iCs/>
                <w:szCs w:val="24"/>
              </w:rPr>
              <w:t xml:space="preserve"> </w:t>
            </w:r>
            <w:r w:rsidR="004244C1" w:rsidRPr="00273B3A">
              <w:rPr>
                <w:rFonts w:eastAsiaTheme="minorHAnsi"/>
                <w:iCs/>
                <w:szCs w:val="24"/>
              </w:rPr>
              <w:t xml:space="preserve">susijusias su ekologiniu, aplinkosauginiu švietimu ir (arba) sveika gyvensena ir fiziniu aktyvumu </w:t>
            </w:r>
            <w:r w:rsidR="00414105" w:rsidRPr="00273B3A">
              <w:rPr>
                <w:iCs/>
                <w:szCs w:val="24"/>
              </w:rPr>
              <w:t>(veiklų programos, aprašymai, komerciniai pasiūlymai su aprašymu ir pan.)</w:t>
            </w:r>
            <w:r w:rsidR="00DB0908" w:rsidRPr="00273B3A">
              <w:rPr>
                <w:iCs/>
                <w:szCs w:val="24"/>
              </w:rPr>
              <w:t>;</w:t>
            </w:r>
          </w:p>
          <w:p w14:paraId="032A6A65" w14:textId="1B10809A" w:rsidR="00494670" w:rsidRPr="00273B3A" w:rsidRDefault="008C13F0" w:rsidP="00AA1F14">
            <w:pPr>
              <w:pStyle w:val="ListParagraph"/>
              <w:tabs>
                <w:tab w:val="left" w:pos="596"/>
              </w:tabs>
              <w:ind w:left="22"/>
              <w:jc w:val="both"/>
              <w:rPr>
                <w:iCs/>
                <w:szCs w:val="24"/>
              </w:rPr>
            </w:pPr>
            <w:r w:rsidRPr="00273B3A">
              <w:rPr>
                <w:iCs/>
                <w:szCs w:val="24"/>
              </w:rPr>
              <w:t xml:space="preserve">3.4.10.2. </w:t>
            </w:r>
            <w:r w:rsidR="00DB0908" w:rsidRPr="00273B3A">
              <w:rPr>
                <w:iCs/>
                <w:szCs w:val="24"/>
              </w:rPr>
              <w:t xml:space="preserve">Atitiktis 2 prioritetiniam kriterijui vertinama pagal iki PĮP pateikimo </w:t>
            </w:r>
            <w:r w:rsidR="00DB0908" w:rsidRPr="00273B3A">
              <w:rPr>
                <w:szCs w:val="24"/>
              </w:rPr>
              <w:t>administruojančiajai </w:t>
            </w:r>
            <w:r w:rsidR="00DB0908" w:rsidRPr="00273B3A">
              <w:rPr>
                <w:iCs/>
                <w:szCs w:val="24"/>
              </w:rPr>
              <w:t>institucijai dienos su partneriu (-</w:t>
            </w:r>
            <w:proofErr w:type="spellStart"/>
            <w:r w:rsidR="00DB0908" w:rsidRPr="00273B3A">
              <w:rPr>
                <w:iCs/>
                <w:szCs w:val="24"/>
              </w:rPr>
              <w:t>iais</w:t>
            </w:r>
            <w:proofErr w:type="spellEnd"/>
            <w:r w:rsidR="00DB0908" w:rsidRPr="00273B3A">
              <w:rPr>
                <w:iCs/>
                <w:szCs w:val="24"/>
              </w:rPr>
              <w:t>) sudarytas ir kartu su PĮP pateiktas jungtinės veiklos sutartis, kurioje /-</w:t>
            </w:r>
            <w:proofErr w:type="spellStart"/>
            <w:r w:rsidR="00DB0908" w:rsidRPr="00273B3A">
              <w:rPr>
                <w:iCs/>
                <w:szCs w:val="24"/>
              </w:rPr>
              <w:t>iose</w:t>
            </w:r>
            <w:proofErr w:type="spellEnd"/>
            <w:r w:rsidR="00DB0908" w:rsidRPr="00273B3A">
              <w:rPr>
                <w:iCs/>
                <w:szCs w:val="24"/>
              </w:rPr>
              <w:t xml:space="preserve"> būtų nustatytos tarpusavio teisės ir pareigos įgyvendinant projektą;</w:t>
            </w:r>
          </w:p>
          <w:p w14:paraId="5D2DC85D" w14:textId="7E77850B" w:rsidR="00E45370" w:rsidRPr="00273B3A" w:rsidRDefault="00DB0908" w:rsidP="00AA1F14">
            <w:pPr>
              <w:pStyle w:val="ListParagraph"/>
              <w:tabs>
                <w:tab w:val="left" w:pos="596"/>
              </w:tabs>
              <w:ind w:left="22"/>
              <w:jc w:val="both"/>
              <w:rPr>
                <w:iCs/>
                <w:szCs w:val="24"/>
              </w:rPr>
            </w:pPr>
            <w:r w:rsidRPr="00273B3A">
              <w:rPr>
                <w:iCs/>
                <w:szCs w:val="24"/>
                <w:lang w:val="en-US"/>
              </w:rPr>
              <w:t xml:space="preserve">3.4.10.3.  </w:t>
            </w:r>
            <w:r w:rsidRPr="00273B3A">
              <w:rPr>
                <w:iCs/>
                <w:szCs w:val="24"/>
              </w:rPr>
              <w:t xml:space="preserve">Atitiktis </w:t>
            </w:r>
            <w:r w:rsidR="004C3F69" w:rsidRPr="00273B3A">
              <w:rPr>
                <w:iCs/>
                <w:szCs w:val="24"/>
              </w:rPr>
              <w:t>3</w:t>
            </w:r>
            <w:r w:rsidRPr="00273B3A">
              <w:rPr>
                <w:iCs/>
                <w:szCs w:val="24"/>
              </w:rPr>
              <w:t xml:space="preserve"> prioritetiniam kriterijui vertinama</w:t>
            </w:r>
            <w:r w:rsidR="004C3F69" w:rsidRPr="00273B3A">
              <w:rPr>
                <w:iCs/>
                <w:szCs w:val="24"/>
              </w:rPr>
              <w:t xml:space="preserve"> </w:t>
            </w:r>
            <w:r w:rsidRPr="00273B3A">
              <w:rPr>
                <w:iCs/>
                <w:szCs w:val="24"/>
              </w:rPr>
              <w:t>pagal</w:t>
            </w:r>
            <w:r w:rsidR="004C3F69" w:rsidRPr="00273B3A">
              <w:rPr>
                <w:iCs/>
                <w:szCs w:val="24"/>
              </w:rPr>
              <w:t xml:space="preserve"> PĮP pateiktą informaciją</w:t>
            </w:r>
            <w:r w:rsidR="005B79C5" w:rsidRPr="00273B3A">
              <w:rPr>
                <w:iCs/>
                <w:szCs w:val="24"/>
              </w:rPr>
              <w:t>, atsižvelgiant</w:t>
            </w:r>
            <w:r w:rsidR="0002528E" w:rsidRPr="00273B3A">
              <w:rPr>
                <w:iCs/>
                <w:szCs w:val="24"/>
              </w:rPr>
              <w:t xml:space="preserve"> į privalomo</w:t>
            </w:r>
            <w:r w:rsidR="005B79C5" w:rsidRPr="00273B3A">
              <w:rPr>
                <w:iCs/>
                <w:szCs w:val="24"/>
              </w:rPr>
              <w:t xml:space="preserve"> rodiklio „</w:t>
            </w:r>
            <w:r w:rsidR="006D52FF" w:rsidRPr="00273B3A">
              <w:rPr>
                <w:szCs w:val="24"/>
              </w:rPr>
              <w:t>BIVP projektų veiklų dalyviai (įskaitant visas tikslines grupes)</w:t>
            </w:r>
            <w:r w:rsidR="005B79C5" w:rsidRPr="00273B3A">
              <w:rPr>
                <w:iCs/>
                <w:szCs w:val="24"/>
              </w:rPr>
              <w:t>“</w:t>
            </w:r>
            <w:r w:rsidR="006D52FF" w:rsidRPr="00273B3A">
              <w:rPr>
                <w:iCs/>
                <w:szCs w:val="24"/>
              </w:rPr>
              <w:t xml:space="preserve"> bendrą </w:t>
            </w:r>
            <w:r w:rsidR="00091EB8" w:rsidRPr="00273B3A">
              <w:rPr>
                <w:iCs/>
                <w:szCs w:val="24"/>
              </w:rPr>
              <w:t xml:space="preserve">privalomą </w:t>
            </w:r>
            <w:r w:rsidR="006D52FF" w:rsidRPr="00273B3A">
              <w:rPr>
                <w:iCs/>
                <w:szCs w:val="24"/>
              </w:rPr>
              <w:t>reikšmę</w:t>
            </w:r>
            <w:r w:rsidR="0002528E" w:rsidRPr="00273B3A">
              <w:rPr>
                <w:iCs/>
                <w:szCs w:val="24"/>
              </w:rPr>
              <w:t xml:space="preserve"> </w:t>
            </w:r>
            <w:r w:rsidR="00E45370" w:rsidRPr="00273B3A">
              <w:rPr>
                <w:iCs/>
                <w:szCs w:val="24"/>
              </w:rPr>
              <w:t>ir reikšmės pagrindimo informaciją.</w:t>
            </w:r>
          </w:p>
          <w:p w14:paraId="017EA2FC" w14:textId="77777777" w:rsidR="001A5680" w:rsidRPr="00273B3A" w:rsidRDefault="00E45370" w:rsidP="00AA1F14">
            <w:pPr>
              <w:pStyle w:val="ListParagraph"/>
              <w:tabs>
                <w:tab w:val="left" w:pos="596"/>
              </w:tabs>
              <w:ind w:left="22"/>
              <w:jc w:val="both"/>
              <w:rPr>
                <w:szCs w:val="24"/>
              </w:rPr>
            </w:pPr>
            <w:r w:rsidRPr="00273B3A">
              <w:rPr>
                <w:iCs/>
                <w:szCs w:val="24"/>
                <w:lang w:val="en-US"/>
              </w:rPr>
              <w:t xml:space="preserve">3.4.10.4. </w:t>
            </w:r>
            <w:r w:rsidRPr="00273B3A">
              <w:rPr>
                <w:iCs/>
                <w:szCs w:val="24"/>
              </w:rPr>
              <w:t>Atitiktis 4 prioritetiniam kriterijui vertinama pagal PĮP pateiktą informaciją, atsižvelgiantį rodiklio „</w:t>
            </w:r>
            <w:r w:rsidRPr="00273B3A">
              <w:rPr>
                <w:szCs w:val="24"/>
              </w:rPr>
              <w:t>BIVP projektų veiklų dalyviai (įskaitant visas tikslines grupes)</w:t>
            </w:r>
            <w:r w:rsidRPr="00273B3A">
              <w:rPr>
                <w:iCs/>
                <w:szCs w:val="24"/>
              </w:rPr>
              <w:t xml:space="preserve">“ bendrą reikšmę ir reikšmės pagrindimo informaciją. Kai </w:t>
            </w:r>
            <w:r w:rsidRPr="00273B3A">
              <w:rPr>
                <w:szCs w:val="24"/>
              </w:rPr>
              <w:t>išskiriama konkreti dalyvių grupė, tai grindžiant dalyvių skaičių reikia įvertinti konkrečiai tos grupės dalyvius. Projekto įgyvendinimo metu turės būti pateikti dokumentai, įrodantys dalyvio priklausymą tai tikslinei grupei;</w:t>
            </w:r>
          </w:p>
          <w:p w14:paraId="06DE5A50" w14:textId="4B2205F5" w:rsidR="00E45370" w:rsidRPr="00273B3A" w:rsidRDefault="00E45370" w:rsidP="00AA1F14">
            <w:pPr>
              <w:tabs>
                <w:tab w:val="left" w:pos="741"/>
                <w:tab w:val="left" w:pos="1024"/>
              </w:tabs>
              <w:jc w:val="both"/>
              <w:rPr>
                <w:rFonts w:eastAsiaTheme="minorHAnsi"/>
                <w:szCs w:val="24"/>
              </w:rPr>
            </w:pPr>
          </w:p>
        </w:tc>
      </w:tr>
      <w:tr w:rsidR="00BB19CA" w14:paraId="104CC2F7" w14:textId="77777777" w:rsidTr="00977463">
        <w:trPr>
          <w:trHeight w:val="1887"/>
        </w:trPr>
        <w:tc>
          <w:tcPr>
            <w:tcW w:w="15310" w:type="dxa"/>
            <w:gridSpan w:val="4"/>
          </w:tcPr>
          <w:p w14:paraId="70C2A802" w14:textId="4D54988B" w:rsidR="00BB19CA" w:rsidRPr="00977463" w:rsidRDefault="00BB19CA" w:rsidP="00977463">
            <w:pPr>
              <w:pStyle w:val="ListParagraph"/>
              <w:numPr>
                <w:ilvl w:val="0"/>
                <w:numId w:val="35"/>
              </w:numPr>
              <w:tabs>
                <w:tab w:val="left" w:pos="596"/>
              </w:tabs>
              <w:jc w:val="both"/>
              <w:rPr>
                <w:b/>
                <w:bCs/>
                <w:iCs/>
                <w:szCs w:val="24"/>
              </w:rPr>
            </w:pPr>
            <w:r w:rsidRPr="003C6147">
              <w:rPr>
                <w:b/>
                <w:bCs/>
                <w:iCs/>
                <w:szCs w:val="24"/>
              </w:rPr>
              <w:lastRenderedPageBreak/>
              <w:t>Projektų įgyvendinimo reikalavimai</w:t>
            </w:r>
          </w:p>
          <w:p w14:paraId="76B459B9" w14:textId="6604594A" w:rsidR="00BB19CA" w:rsidRPr="003C6147" w:rsidRDefault="00BB19CA" w:rsidP="00BB19CA">
            <w:pPr>
              <w:pStyle w:val="ListParagraph"/>
              <w:numPr>
                <w:ilvl w:val="1"/>
                <w:numId w:val="35"/>
              </w:numPr>
              <w:tabs>
                <w:tab w:val="left" w:pos="589"/>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sidR="00B775BC">
              <w:rPr>
                <w:color w:val="000000"/>
              </w:rPr>
              <w:t>.</w:t>
            </w:r>
          </w:p>
          <w:p w14:paraId="46E9BEE2" w14:textId="1453BF02" w:rsidR="00BB19CA" w:rsidRDefault="00BB19CA" w:rsidP="00017CC2">
            <w:pPr>
              <w:pStyle w:val="ListParagraph"/>
              <w:numPr>
                <w:ilvl w:val="1"/>
                <w:numId w:val="35"/>
              </w:numPr>
              <w:tabs>
                <w:tab w:val="left" w:pos="589"/>
              </w:tabs>
              <w:ind w:left="22" w:firstLine="0"/>
              <w:jc w:val="both"/>
              <w:rPr>
                <w:iCs/>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 xml:space="preserve">Projekto dalyvių informacijos administravimo instrukcijoje </w:t>
            </w:r>
            <w:r w:rsidRPr="003C6147">
              <w:rPr>
                <w:color w:val="000000"/>
              </w:rPr>
              <w:t>ir projekto sutartyje nustatyta tvarka. Projekto tikslinės grupės vykdant Aprašo 2.1.1.1–2.1.1.2 papunkčiuose nurodytas veiklas – socialinę atskirtį patiriantys gyventojai (riziką patirti socialinę atskirtį turinčių gyventojų grupių pavyzdžiai pateikiami Aprašo 1 priede)</w:t>
            </w:r>
            <w:r w:rsidR="00017CC2">
              <w:rPr>
                <w:color w:val="000000"/>
              </w:rPr>
              <w:t>.</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884F5C" w:rsidRDefault="00884F5C" w:rsidP="00884F5C">
            <w:pPr>
              <w:pStyle w:val="ListParagraph"/>
              <w:numPr>
                <w:ilvl w:val="0"/>
                <w:numId w:val="35"/>
              </w:numPr>
              <w:rPr>
                <w:sz w:val="22"/>
                <w:szCs w:val="22"/>
              </w:rPr>
            </w:pPr>
            <w:r w:rsidRPr="00884F5C">
              <w:rPr>
                <w:b/>
                <w:sz w:val="22"/>
                <w:szCs w:val="22"/>
              </w:rPr>
              <w:t>Projektais siekiami rodikliai</w:t>
            </w:r>
          </w:p>
        </w:tc>
      </w:tr>
      <w:tr w:rsidR="00884F5C" w:rsidRPr="00FE1F54" w14:paraId="7139E975" w14:textId="77777777" w:rsidTr="00EB019B">
        <w:trPr>
          <w:trHeight w:val="405"/>
        </w:trPr>
        <w:tc>
          <w:tcPr>
            <w:tcW w:w="5949" w:type="dxa"/>
            <w:tcBorders>
              <w:bottom w:val="single" w:sz="4" w:space="0" w:color="auto"/>
            </w:tcBorders>
            <w:shd w:val="clear" w:color="auto" w:fill="auto"/>
            <w:vAlign w:val="center"/>
          </w:tcPr>
          <w:p w14:paraId="7777CAF5" w14:textId="77777777" w:rsidR="00884F5C" w:rsidRPr="00EB019B" w:rsidRDefault="00884F5C" w:rsidP="00B9263D">
            <w:pPr>
              <w:jc w:val="center"/>
              <w:rPr>
                <w:b/>
                <w:bCs/>
                <w:sz w:val="22"/>
                <w:szCs w:val="22"/>
              </w:rPr>
            </w:pPr>
            <w:r w:rsidRPr="00EB019B">
              <w:rPr>
                <w:b/>
                <w:bCs/>
                <w:sz w:val="22"/>
                <w:szCs w:val="22"/>
              </w:rPr>
              <w:t>Rodiklio pavadinimas</w:t>
            </w:r>
          </w:p>
        </w:tc>
        <w:tc>
          <w:tcPr>
            <w:tcW w:w="2977" w:type="dxa"/>
            <w:tcBorders>
              <w:bottom w:val="single" w:sz="4" w:space="0" w:color="auto"/>
            </w:tcBorders>
            <w:shd w:val="clear" w:color="auto" w:fill="auto"/>
            <w:vAlign w:val="center"/>
          </w:tcPr>
          <w:p w14:paraId="49B20C9E" w14:textId="77777777" w:rsidR="00884F5C" w:rsidRPr="00EB019B" w:rsidRDefault="00884F5C" w:rsidP="00B9263D">
            <w:pPr>
              <w:jc w:val="center"/>
              <w:rPr>
                <w:b/>
                <w:bCs/>
                <w:sz w:val="22"/>
                <w:szCs w:val="22"/>
              </w:rPr>
            </w:pPr>
            <w:r w:rsidRPr="00EB019B">
              <w:rPr>
                <w:b/>
                <w:bCs/>
                <w:sz w:val="22"/>
                <w:szCs w:val="22"/>
              </w:rPr>
              <w:t>Rodiklio kodas</w:t>
            </w:r>
          </w:p>
        </w:tc>
        <w:tc>
          <w:tcPr>
            <w:tcW w:w="2424" w:type="dxa"/>
            <w:tcBorders>
              <w:bottom w:val="single" w:sz="4" w:space="0" w:color="auto"/>
            </w:tcBorders>
            <w:shd w:val="clear" w:color="auto" w:fill="auto"/>
            <w:vAlign w:val="center"/>
          </w:tcPr>
          <w:p w14:paraId="4E9AEDBA" w14:textId="77777777" w:rsidR="00884F5C" w:rsidRPr="00EB019B" w:rsidRDefault="00884F5C" w:rsidP="00B9263D">
            <w:pPr>
              <w:jc w:val="center"/>
              <w:rPr>
                <w:b/>
                <w:bCs/>
                <w:sz w:val="22"/>
                <w:szCs w:val="22"/>
              </w:rPr>
            </w:pPr>
            <w:r w:rsidRPr="00EB019B">
              <w:rPr>
                <w:b/>
                <w:bCs/>
                <w:sz w:val="22"/>
                <w:szCs w:val="22"/>
              </w:rPr>
              <w:t>Matavimo vienetai</w:t>
            </w:r>
          </w:p>
        </w:tc>
        <w:tc>
          <w:tcPr>
            <w:tcW w:w="3960" w:type="dxa"/>
            <w:tcBorders>
              <w:bottom w:val="single" w:sz="4" w:space="0" w:color="auto"/>
            </w:tcBorders>
            <w:shd w:val="clear" w:color="auto" w:fill="auto"/>
            <w:vAlign w:val="center"/>
          </w:tcPr>
          <w:p w14:paraId="289EDABA" w14:textId="77777777" w:rsidR="00884F5C" w:rsidRPr="00EB019B" w:rsidRDefault="00884F5C" w:rsidP="00B9263D">
            <w:pPr>
              <w:jc w:val="center"/>
              <w:rPr>
                <w:b/>
                <w:bCs/>
                <w:sz w:val="22"/>
                <w:szCs w:val="22"/>
              </w:rPr>
            </w:pPr>
            <w:r w:rsidRPr="00EB019B">
              <w:rPr>
                <w:b/>
                <w:bCs/>
                <w:sz w:val="22"/>
                <w:szCs w:val="22"/>
              </w:rPr>
              <w:t>Siektina reikšmė ir pasiekimo data</w:t>
            </w:r>
          </w:p>
        </w:tc>
      </w:tr>
      <w:tr w:rsidR="00884F5C" w:rsidRPr="00FE1F54" w14:paraId="6FD6F46C"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shd w:val="clear" w:color="auto" w:fill="auto"/>
          </w:tcPr>
          <w:p w14:paraId="55BE302E" w14:textId="77777777" w:rsidR="00884F5C" w:rsidRPr="00884F5C" w:rsidRDefault="00884F5C" w:rsidP="00DD4D4A">
            <w:pPr>
              <w:rPr>
                <w:iCs/>
                <w:sz w:val="22"/>
                <w:szCs w:val="22"/>
              </w:rPr>
            </w:pPr>
            <w:r w:rsidRPr="00884F5C">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C4B2628" w14:textId="77777777" w:rsidR="00884F5C" w:rsidRPr="00884F5C" w:rsidRDefault="00884F5C" w:rsidP="00B9263D">
            <w:pPr>
              <w:jc w:val="center"/>
              <w:rPr>
                <w:sz w:val="22"/>
              </w:rPr>
            </w:pPr>
            <w:r w:rsidRPr="00884F5C">
              <w:rPr>
                <w:iCs/>
                <w:sz w:val="22"/>
                <w:szCs w:val="22"/>
              </w:rPr>
              <w:t>P-01-004-08-04-01-01</w:t>
            </w:r>
          </w:p>
          <w:p w14:paraId="6A03B760" w14:textId="77777777" w:rsidR="00884F5C" w:rsidRPr="00884F5C" w:rsidRDefault="00884F5C" w:rsidP="00B9263D">
            <w:pPr>
              <w:jc w:val="center"/>
              <w:rPr>
                <w:iCs/>
                <w:sz w:val="22"/>
                <w:szCs w:val="22"/>
              </w:rPr>
            </w:pPr>
            <w:r w:rsidRPr="00884F5C">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shd w:val="clear" w:color="auto" w:fill="auto"/>
            <w:vAlign w:val="center"/>
          </w:tcPr>
          <w:p w14:paraId="2B9EDEFA"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08DCF564" w14:textId="55C5AAD5" w:rsidR="00884F5C" w:rsidRPr="00017CC2" w:rsidRDefault="00380DEB" w:rsidP="00B9263D">
            <w:pPr>
              <w:jc w:val="center"/>
              <w:rPr>
                <w:sz w:val="22"/>
                <w:lang w:val="en-US"/>
              </w:rPr>
            </w:pPr>
            <w:r>
              <w:rPr>
                <w:sz w:val="22"/>
                <w:lang w:val="en-US"/>
              </w:rPr>
              <w:t>1</w:t>
            </w:r>
          </w:p>
          <w:p w14:paraId="1FBEA544" w14:textId="77777777" w:rsidR="00884F5C" w:rsidRPr="00017CC2" w:rsidRDefault="00884F5C" w:rsidP="00B9263D">
            <w:pPr>
              <w:jc w:val="center"/>
              <w:rPr>
                <w:iCs/>
                <w:sz w:val="22"/>
                <w:szCs w:val="22"/>
              </w:rPr>
            </w:pPr>
            <w:r w:rsidRPr="00017CC2">
              <w:rPr>
                <w:iCs/>
                <w:sz w:val="22"/>
                <w:szCs w:val="22"/>
              </w:rPr>
              <w:t>(2029)</w:t>
            </w:r>
          </w:p>
        </w:tc>
      </w:tr>
      <w:tr w:rsidR="00884F5C" w:rsidRPr="00FE1F54" w14:paraId="5447CC05"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shd w:val="clear" w:color="auto" w:fill="auto"/>
          </w:tcPr>
          <w:p w14:paraId="246BC175" w14:textId="77777777" w:rsidR="00884F5C" w:rsidRPr="00884F5C" w:rsidRDefault="00884F5C" w:rsidP="00DD4D4A">
            <w:pP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4E96079" w14:textId="77777777" w:rsidR="00884F5C" w:rsidRPr="00884F5C" w:rsidRDefault="00884F5C" w:rsidP="00B9263D">
            <w:pPr>
              <w:jc w:val="center"/>
              <w:rPr>
                <w:sz w:val="22"/>
                <w:szCs w:val="22"/>
              </w:rPr>
            </w:pPr>
            <w:r w:rsidRPr="00884F5C">
              <w:rPr>
                <w:sz w:val="22"/>
                <w:szCs w:val="22"/>
              </w:rPr>
              <w:t>P-01-004-08-04-01-12</w:t>
            </w:r>
          </w:p>
          <w:p w14:paraId="1826D9ED" w14:textId="77777777" w:rsidR="00884F5C" w:rsidRPr="00884F5C" w:rsidRDefault="00884F5C" w:rsidP="00B9263D">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shd w:val="clear" w:color="auto" w:fill="auto"/>
            <w:vAlign w:val="center"/>
          </w:tcPr>
          <w:p w14:paraId="25831604"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30F064C8" w14:textId="1E622C0B" w:rsidR="00884F5C" w:rsidRPr="00EA4D54" w:rsidRDefault="00EA4D54" w:rsidP="00B9263D">
            <w:pPr>
              <w:ind w:firstLine="57"/>
              <w:jc w:val="center"/>
              <w:rPr>
                <w:iCs/>
                <w:sz w:val="22"/>
                <w:szCs w:val="22"/>
                <w:lang w:val="en-US"/>
              </w:rPr>
            </w:pPr>
            <w:r>
              <w:rPr>
                <w:iCs/>
                <w:sz w:val="22"/>
                <w:szCs w:val="22"/>
              </w:rPr>
              <w:t>9</w:t>
            </w:r>
            <w:r>
              <w:rPr>
                <w:iCs/>
                <w:sz w:val="22"/>
                <w:szCs w:val="22"/>
                <w:lang w:val="en-US"/>
              </w:rPr>
              <w:t>5</w:t>
            </w:r>
          </w:p>
          <w:p w14:paraId="11571185" w14:textId="77777777" w:rsidR="00884F5C" w:rsidRPr="00017CC2" w:rsidRDefault="00884F5C" w:rsidP="00B9263D">
            <w:pPr>
              <w:jc w:val="center"/>
              <w:rPr>
                <w:iCs/>
                <w:sz w:val="22"/>
                <w:szCs w:val="22"/>
              </w:rPr>
            </w:pPr>
            <w:r w:rsidRPr="00017CC2">
              <w:rPr>
                <w:iCs/>
                <w:sz w:val="22"/>
                <w:szCs w:val="22"/>
              </w:rPr>
              <w:t>(2029)</w:t>
            </w:r>
          </w:p>
        </w:tc>
      </w:tr>
      <w:tr w:rsidR="00EB019B" w:rsidRPr="00FE1F54" w14:paraId="46B7DEC3"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shd w:val="clear" w:color="auto" w:fill="auto"/>
          </w:tcPr>
          <w:p w14:paraId="08A734BB" w14:textId="5E808310" w:rsidR="00EB019B" w:rsidRPr="00884F5C" w:rsidRDefault="00EB019B" w:rsidP="00EB019B">
            <w:pPr>
              <w:rPr>
                <w:sz w:val="22"/>
                <w:szCs w:val="22"/>
              </w:rPr>
            </w:pPr>
            <w:r w:rsidRPr="002E110D">
              <w:rPr>
                <w:sz w:val="22"/>
                <w:szCs w:val="22"/>
              </w:rPr>
              <w:t>Bendruomenės inicijuotos vietos plėtros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19EA069" w14:textId="583F957F" w:rsidR="00EB019B" w:rsidRPr="00884F5C" w:rsidRDefault="00EB019B" w:rsidP="00EB019B">
            <w:pPr>
              <w:jc w:val="center"/>
              <w:rPr>
                <w:sz w:val="22"/>
                <w:szCs w:val="22"/>
              </w:rPr>
            </w:pPr>
            <w:r>
              <w:rPr>
                <w:color w:val="000000"/>
                <w:sz w:val="18"/>
                <w:szCs w:val="18"/>
              </w:rPr>
              <w:t>R-01-004-08-04-01-02</w:t>
            </w:r>
            <w:r>
              <w:rPr>
                <w:color w:val="000000"/>
                <w:sz w:val="18"/>
                <w:szCs w:val="18"/>
              </w:rPr>
              <w:br/>
              <w:t>(R.S.2.3517)</w:t>
            </w:r>
          </w:p>
        </w:tc>
        <w:tc>
          <w:tcPr>
            <w:tcW w:w="2424" w:type="dxa"/>
            <w:tcBorders>
              <w:top w:val="single" w:sz="4" w:space="0" w:color="auto"/>
              <w:left w:val="nil"/>
              <w:bottom w:val="single" w:sz="4" w:space="0" w:color="auto"/>
              <w:right w:val="single" w:sz="4" w:space="0" w:color="auto"/>
            </w:tcBorders>
            <w:shd w:val="clear" w:color="auto" w:fill="auto"/>
          </w:tcPr>
          <w:p w14:paraId="0D7C91A6" w14:textId="1A56FBC9" w:rsidR="00EB019B" w:rsidRPr="00884F5C" w:rsidRDefault="00EB019B" w:rsidP="00EB019B">
            <w:pPr>
              <w:jc w:val="center"/>
              <w:rPr>
                <w:iCs/>
                <w:sz w:val="22"/>
                <w:szCs w:val="22"/>
              </w:rPr>
            </w:pPr>
            <w:r>
              <w:rPr>
                <w:color w:val="000000"/>
                <w:sz w:val="18"/>
                <w:szCs w:val="18"/>
              </w:rPr>
              <w:t>Proc.</w:t>
            </w:r>
          </w:p>
        </w:tc>
        <w:tc>
          <w:tcPr>
            <w:tcW w:w="3960" w:type="dxa"/>
            <w:tcBorders>
              <w:top w:val="single" w:sz="4" w:space="0" w:color="auto"/>
              <w:left w:val="nil"/>
              <w:bottom w:val="single" w:sz="4" w:space="0" w:color="auto"/>
              <w:right w:val="single" w:sz="4" w:space="0" w:color="auto"/>
            </w:tcBorders>
            <w:shd w:val="clear" w:color="auto" w:fill="auto"/>
          </w:tcPr>
          <w:p w14:paraId="4B9C0EF6" w14:textId="77777777" w:rsidR="00EB019B" w:rsidRPr="006D75AF" w:rsidRDefault="00EB019B" w:rsidP="00EB019B">
            <w:pPr>
              <w:ind w:firstLine="57"/>
              <w:jc w:val="center"/>
              <w:rPr>
                <w:color w:val="000000"/>
                <w:sz w:val="22"/>
                <w:szCs w:val="22"/>
              </w:rPr>
            </w:pPr>
            <w:r w:rsidRPr="006D75AF">
              <w:rPr>
                <w:color w:val="000000"/>
                <w:sz w:val="22"/>
                <w:szCs w:val="22"/>
              </w:rPr>
              <w:t>40</w:t>
            </w:r>
          </w:p>
          <w:p w14:paraId="7EEC34F0" w14:textId="0CB97A11" w:rsidR="00EB019B" w:rsidRPr="00017CC2" w:rsidRDefault="00EB019B" w:rsidP="00EB019B">
            <w:pPr>
              <w:ind w:firstLine="57"/>
              <w:jc w:val="center"/>
              <w:rPr>
                <w:iCs/>
                <w:sz w:val="22"/>
                <w:szCs w:val="22"/>
              </w:rPr>
            </w:pPr>
            <w:r>
              <w:rPr>
                <w:iCs/>
                <w:sz w:val="22"/>
                <w:szCs w:val="22"/>
              </w:rPr>
              <w:t>(2029)</w:t>
            </w:r>
          </w:p>
        </w:tc>
      </w:tr>
      <w:tr w:rsidR="00EB019B" w14:paraId="5036BB01" w14:textId="77777777" w:rsidTr="00EB019B">
        <w:trPr>
          <w:trHeight w:val="2826"/>
        </w:trPr>
        <w:tc>
          <w:tcPr>
            <w:tcW w:w="15310" w:type="dxa"/>
            <w:gridSpan w:val="4"/>
            <w:tcBorders>
              <w:top w:val="single" w:sz="4" w:space="0" w:color="auto"/>
            </w:tcBorders>
          </w:tcPr>
          <w:p w14:paraId="6024580E" w14:textId="11CD2801" w:rsidR="00EB019B" w:rsidRDefault="00EB019B" w:rsidP="005E3DF0">
            <w:pPr>
              <w:pStyle w:val="ListParagraph"/>
              <w:numPr>
                <w:ilvl w:val="1"/>
                <w:numId w:val="35"/>
              </w:numPr>
              <w:tabs>
                <w:tab w:val="left" w:pos="457"/>
                <w:tab w:val="left" w:pos="589"/>
                <w:tab w:val="left" w:pos="10947"/>
              </w:tabs>
              <w:spacing w:before="120"/>
              <w:ind w:left="22" w:firstLine="0"/>
              <w:jc w:val="both"/>
              <w:rPr>
                <w:iCs/>
              </w:rPr>
            </w:pPr>
            <w:r w:rsidRPr="005E3DF0">
              <w:rPr>
                <w:b/>
                <w:bCs/>
                <w:iCs/>
              </w:rPr>
              <w:lastRenderedPageBreak/>
              <w:t>Projektu turi būti siekiama abiejų nurodytų rodiklių</w:t>
            </w:r>
            <w:r w:rsidR="006D789E" w:rsidRPr="005E3DF0">
              <w:rPr>
                <w:b/>
                <w:bCs/>
                <w:iCs/>
              </w:rPr>
              <w:t xml:space="preserve">, trečiojo rodiklio reikšmė visuomet yra </w:t>
            </w:r>
            <w:r w:rsidR="006D789E" w:rsidRPr="005E3DF0">
              <w:rPr>
                <w:b/>
                <w:bCs/>
                <w:iCs/>
                <w:lang w:val="en-US"/>
              </w:rPr>
              <w:t>40 proc. (</w:t>
            </w:r>
            <w:proofErr w:type="spellStart"/>
            <w:r w:rsidR="006D789E" w:rsidRPr="005E3DF0">
              <w:rPr>
                <w:b/>
                <w:bCs/>
                <w:iCs/>
                <w:lang w:val="en-US"/>
              </w:rPr>
              <w:t>skai</w:t>
            </w:r>
            <w:r w:rsidR="006D789E" w:rsidRPr="005E3DF0">
              <w:rPr>
                <w:b/>
                <w:bCs/>
                <w:iCs/>
              </w:rPr>
              <w:t>čiuojama</w:t>
            </w:r>
            <w:proofErr w:type="spellEnd"/>
            <w:r w:rsidR="006D789E" w:rsidRPr="005E3DF0">
              <w:rPr>
                <w:b/>
                <w:bCs/>
                <w:iCs/>
              </w:rPr>
              <w:t xml:space="preserve"> nuo </w:t>
            </w:r>
            <w:r w:rsidR="005E3DF0" w:rsidRPr="005E3DF0">
              <w:rPr>
                <w:b/>
                <w:bCs/>
                <w:sz w:val="22"/>
                <w:szCs w:val="22"/>
              </w:rPr>
              <w:t>BIVP projektų veiklų dalyviai (įskaitant visas tikslines grupes).</w:t>
            </w:r>
            <w:r w:rsidR="005E3DF0">
              <w:rPr>
                <w:sz w:val="22"/>
                <w:szCs w:val="22"/>
              </w:rPr>
              <w:t xml:space="preserve"> </w:t>
            </w:r>
            <w:r w:rsidRPr="00B775BC">
              <w:rPr>
                <w:iCs/>
              </w:rPr>
              <w:t xml:space="preserve">Nurodytos bendros visų šio kvietimo projektų planuojamos pasiekti rodiklių reikšmės. Rodiklių reikšmes, įvertinęs planuojamo projekto veiklas, kiekviename projekte pasirenka pats pareiškėjas. </w:t>
            </w:r>
          </w:p>
          <w:p w14:paraId="458C248E" w14:textId="77777777" w:rsidR="00EB019B" w:rsidRDefault="00EB019B" w:rsidP="00EB019B">
            <w:pPr>
              <w:pStyle w:val="ListParagraph"/>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EB019B" w:rsidRDefault="00EB019B" w:rsidP="00EB019B">
            <w:pPr>
              <w:pStyle w:val="ListParagraph"/>
              <w:numPr>
                <w:ilvl w:val="1"/>
                <w:numId w:val="35"/>
              </w:numPr>
              <w:tabs>
                <w:tab w:val="left" w:pos="457"/>
                <w:tab w:val="left" w:pos="589"/>
              </w:tabs>
              <w:spacing w:before="120"/>
              <w:ind w:left="22" w:firstLine="0"/>
              <w:jc w:val="both"/>
              <w:rPr>
                <w:iCs/>
              </w:rPr>
            </w:pPr>
            <w:r w:rsidRPr="00B775BC">
              <w:rPr>
                <w:iCs/>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03B19F3E" w14:textId="16AF4A70" w:rsidR="00EB019B" w:rsidRDefault="00EB019B" w:rsidP="00EB019B">
            <w:pPr>
              <w:pStyle w:val="ListParagraph"/>
              <w:numPr>
                <w:ilvl w:val="1"/>
                <w:numId w:val="35"/>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(https://vrm.lrv.lt/lt/administracine-informacija/planavimo-dokumentai-2/pletros-programos/2022-2030-metu-viesojo-valdymo-pletros-programa).</w:t>
            </w:r>
          </w:p>
        </w:tc>
      </w:tr>
      <w:tr w:rsidR="00EB019B" w14:paraId="13A47066" w14:textId="77777777" w:rsidTr="005E3DF0">
        <w:trPr>
          <w:trHeight w:val="987"/>
        </w:trPr>
        <w:tc>
          <w:tcPr>
            <w:tcW w:w="15310" w:type="dxa"/>
            <w:gridSpan w:val="4"/>
          </w:tcPr>
          <w:p w14:paraId="34C69144" w14:textId="694C2CEE" w:rsidR="00EB019B" w:rsidRDefault="00EB019B" w:rsidP="00EB019B">
            <w:pPr>
              <w:pStyle w:val="ListParagraph"/>
              <w:numPr>
                <w:ilvl w:val="0"/>
                <w:numId w:val="39"/>
              </w:numPr>
              <w:tabs>
                <w:tab w:val="left" w:pos="596"/>
              </w:tabs>
              <w:jc w:val="both"/>
              <w:rPr>
                <w:b/>
                <w:bCs/>
                <w:color w:val="000000"/>
              </w:rPr>
            </w:pPr>
            <w:r w:rsidRPr="003723B4">
              <w:rPr>
                <w:b/>
                <w:bCs/>
                <w:color w:val="000000"/>
              </w:rPr>
              <w:t>Horizontaliųjų principų (toliau – HP) reikalavimai</w:t>
            </w:r>
          </w:p>
          <w:p w14:paraId="1F472D2D" w14:textId="77777777" w:rsidR="00EB019B" w:rsidRPr="003723B4" w:rsidRDefault="00EB019B" w:rsidP="00EB019B">
            <w:pPr>
              <w:pStyle w:val="ListParagraph"/>
              <w:tabs>
                <w:tab w:val="left" w:pos="596"/>
              </w:tabs>
              <w:ind w:left="360"/>
              <w:jc w:val="both"/>
              <w:rPr>
                <w:b/>
                <w:bCs/>
                <w:color w:val="000000"/>
              </w:rPr>
            </w:pPr>
          </w:p>
          <w:p w14:paraId="32E6E730" w14:textId="13EF9783" w:rsidR="00EB019B" w:rsidRPr="003723B4" w:rsidRDefault="00EB019B" w:rsidP="00EB019B">
            <w:pPr>
              <w:pStyle w:val="ListParagraph"/>
              <w:numPr>
                <w:ilvl w:val="1"/>
                <w:numId w:val="39"/>
              </w:numPr>
              <w:tabs>
                <w:tab w:val="left" w:pos="596"/>
              </w:tabs>
              <w:ind w:left="22" w:firstLine="0"/>
              <w:jc w:val="both"/>
              <w:rPr>
                <w:color w:val="000000"/>
              </w:rPr>
            </w:pPr>
            <w:r w:rsidRPr="003723B4">
              <w:rPr>
                <w:color w:val="000000"/>
              </w:rPr>
              <w:t>PĮP negali būti numatyta:</w:t>
            </w:r>
          </w:p>
          <w:p w14:paraId="5F3FDCF3" w14:textId="2CFD31D3" w:rsidR="00EB019B" w:rsidRPr="003723B4" w:rsidRDefault="00EB019B" w:rsidP="00EB019B">
            <w:pPr>
              <w:pStyle w:val="ListParagraph"/>
              <w:numPr>
                <w:ilvl w:val="2"/>
                <w:numId w:val="39"/>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EB019B" w:rsidRPr="003723B4" w:rsidRDefault="00EB019B" w:rsidP="00EB019B">
            <w:pPr>
              <w:pStyle w:val="ListParagraph"/>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EB019B" w:rsidRPr="003723B4" w:rsidRDefault="00EB019B" w:rsidP="00EB019B">
            <w:pPr>
              <w:pStyle w:val="ListParagraph"/>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EB019B" w:rsidRPr="003723B4" w:rsidRDefault="00EB019B" w:rsidP="00EB019B">
            <w:pPr>
              <w:pStyle w:val="ListParagraph"/>
              <w:numPr>
                <w:ilvl w:val="2"/>
                <w:numId w:val="39"/>
              </w:numPr>
              <w:tabs>
                <w:tab w:val="left" w:pos="596"/>
              </w:tabs>
              <w:ind w:left="22" w:firstLine="0"/>
              <w:jc w:val="both"/>
              <w:rPr>
                <w:color w:val="000000"/>
              </w:rPr>
            </w:pPr>
            <w:r w:rsidRPr="003723B4">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3723B4">
              <w:rPr>
                <w:color w:val="000000"/>
              </w:rPr>
              <w:t>disleksijos</w:t>
            </w:r>
            <w:proofErr w:type="spellEnd"/>
            <w:r w:rsidRPr="003723B4">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EB019B" w:rsidRPr="003723B4" w:rsidRDefault="00EB019B" w:rsidP="00EB019B">
            <w:pPr>
              <w:pStyle w:val="ListParagraph"/>
              <w:numPr>
                <w:ilvl w:val="2"/>
                <w:numId w:val="39"/>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EB019B" w:rsidRPr="003723B4" w:rsidRDefault="00EB019B" w:rsidP="00EB019B">
            <w:pPr>
              <w:pStyle w:val="ListParagraph"/>
              <w:numPr>
                <w:ilvl w:val="1"/>
                <w:numId w:val="39"/>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EB019B" w:rsidRPr="008170DD" w:rsidRDefault="00EB019B" w:rsidP="00EB019B">
            <w:pPr>
              <w:pStyle w:val="ListParagraph"/>
              <w:numPr>
                <w:ilvl w:val="1"/>
                <w:numId w:val="39"/>
              </w:numPr>
              <w:tabs>
                <w:tab w:val="left" w:pos="596"/>
              </w:tabs>
              <w:ind w:left="22" w:firstLine="0"/>
              <w:jc w:val="both"/>
              <w:rPr>
                <w:color w:val="000000"/>
              </w:rPr>
            </w:pPr>
            <w:r w:rsidRPr="003723B4">
              <w:rPr>
                <w:color w:val="000000"/>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w:t>
            </w:r>
            <w:r w:rsidRPr="003723B4">
              <w:rPr>
                <w:color w:val="000000"/>
              </w:rPr>
              <w:lastRenderedPageBreak/>
              <w:t>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EB019B" w14:paraId="61A9A3B9" w14:textId="77777777" w:rsidTr="005E3DF0">
        <w:trPr>
          <w:trHeight w:val="1398"/>
        </w:trPr>
        <w:tc>
          <w:tcPr>
            <w:tcW w:w="15310" w:type="dxa"/>
            <w:gridSpan w:val="4"/>
          </w:tcPr>
          <w:p w14:paraId="3C9761D8" w14:textId="77777777" w:rsidR="00EB019B" w:rsidRPr="006D46EC" w:rsidRDefault="00EB019B" w:rsidP="00EB019B">
            <w:pPr>
              <w:pStyle w:val="ListParagraph"/>
              <w:numPr>
                <w:ilvl w:val="0"/>
                <w:numId w:val="39"/>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EB019B" w:rsidRPr="00D378CD" w:rsidRDefault="00EB019B" w:rsidP="00EB019B">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EB019B" w:rsidRDefault="00EB019B" w:rsidP="00EB019B">
            <w:pPr>
              <w:jc w:val="both"/>
              <w:rPr>
                <w:b/>
                <w:bCs/>
                <w:sz w:val="22"/>
                <w:szCs w:val="22"/>
              </w:rPr>
            </w:pPr>
          </w:p>
        </w:tc>
      </w:tr>
      <w:tr w:rsidR="00EB019B" w14:paraId="6489C0BD" w14:textId="77777777" w:rsidTr="00884F5C">
        <w:trPr>
          <w:trHeight w:val="1216"/>
        </w:trPr>
        <w:tc>
          <w:tcPr>
            <w:tcW w:w="15310" w:type="dxa"/>
            <w:gridSpan w:val="4"/>
          </w:tcPr>
          <w:p w14:paraId="5FFCCC11" w14:textId="782BA8D3" w:rsidR="00EB019B" w:rsidRPr="00FA038E" w:rsidRDefault="00EB019B" w:rsidP="00EB019B">
            <w:pPr>
              <w:pStyle w:val="ListParagraph"/>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EB019B" w:rsidRPr="00FA038E" w:rsidRDefault="00EB019B" w:rsidP="00EB019B">
            <w:pPr>
              <w:pStyle w:val="ListParagraph"/>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EB019B" w:rsidRDefault="00EB019B" w:rsidP="00EB019B">
            <w:pPr>
              <w:pStyle w:val="ListParagraph"/>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p>
          <w:p w14:paraId="6DD35CEB" w14:textId="77777777" w:rsidR="00EB019B" w:rsidRPr="00FA038E" w:rsidRDefault="00EB019B" w:rsidP="00EB019B">
            <w:pPr>
              <w:pStyle w:val="ListParagraph"/>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EB019B" w:rsidRDefault="00EB019B" w:rsidP="00EB019B">
            <w:pPr>
              <w:jc w:val="both"/>
              <w:rPr>
                <w:b/>
                <w:bCs/>
                <w:sz w:val="22"/>
                <w:szCs w:val="22"/>
              </w:rPr>
            </w:pPr>
          </w:p>
        </w:tc>
      </w:tr>
      <w:tr w:rsidR="00EB019B" w14:paraId="62AAD1BC" w14:textId="77777777" w:rsidTr="00884F5C">
        <w:trPr>
          <w:trHeight w:val="1216"/>
        </w:trPr>
        <w:tc>
          <w:tcPr>
            <w:tcW w:w="15310" w:type="dxa"/>
            <w:gridSpan w:val="4"/>
          </w:tcPr>
          <w:p w14:paraId="0541555F" w14:textId="7B7CF68D" w:rsidR="00EB019B" w:rsidRPr="00273B3A" w:rsidRDefault="00EB019B" w:rsidP="00EB019B">
            <w:pPr>
              <w:pStyle w:val="ListParagraph"/>
              <w:numPr>
                <w:ilvl w:val="0"/>
                <w:numId w:val="37"/>
              </w:numPr>
              <w:jc w:val="both"/>
              <w:rPr>
                <w:b/>
                <w:bCs/>
                <w:szCs w:val="24"/>
              </w:rPr>
            </w:pPr>
            <w:r w:rsidRPr="00273B3A">
              <w:rPr>
                <w:b/>
                <w:bCs/>
                <w:szCs w:val="24"/>
              </w:rPr>
              <w:t>Reikalavimai pareiškėjams ir partneriams</w:t>
            </w:r>
          </w:p>
          <w:p w14:paraId="6E65E4DD" w14:textId="77777777" w:rsidR="00614969" w:rsidRPr="00273B3A" w:rsidRDefault="00614969" w:rsidP="00FE7910">
            <w:pPr>
              <w:pStyle w:val="ListParagraph"/>
              <w:numPr>
                <w:ilvl w:val="1"/>
                <w:numId w:val="37"/>
              </w:numPr>
              <w:tabs>
                <w:tab w:val="left" w:pos="457"/>
              </w:tabs>
              <w:spacing w:before="120"/>
              <w:ind w:left="716" w:hanging="716"/>
              <w:jc w:val="both"/>
              <w:rPr>
                <w:b/>
                <w:bCs/>
                <w:szCs w:val="24"/>
              </w:rPr>
            </w:pPr>
            <w:r w:rsidRPr="00273B3A">
              <w:rPr>
                <w:b/>
                <w:bCs/>
                <w:szCs w:val="24"/>
              </w:rPr>
              <w:t>Galimi pareiškėjai</w:t>
            </w:r>
          </w:p>
          <w:p w14:paraId="79295AC3" w14:textId="77777777" w:rsidR="009E08F8" w:rsidRPr="00273B3A" w:rsidRDefault="009E08F8" w:rsidP="009E08F8">
            <w:pPr>
              <w:spacing w:line="259" w:lineRule="auto"/>
              <w:rPr>
                <w:szCs w:val="24"/>
                <w:lang w:eastAsia="lt-LT"/>
              </w:rPr>
            </w:pPr>
            <w:r w:rsidRPr="00273B3A">
              <w:rPr>
                <w:szCs w:val="24"/>
                <w:lang w:eastAsia="lt-LT"/>
              </w:rPr>
              <w:t xml:space="preserve">1. Viešieji juridiniai asmenys, kurių veiklos vykdymo vieta yra Ukmergės miesto vietos plėtros strategijos įgyvendinimo teritorijoje; </w:t>
            </w:r>
          </w:p>
          <w:p w14:paraId="428BE100" w14:textId="77777777" w:rsidR="009E08F8" w:rsidRPr="00273B3A" w:rsidRDefault="009E08F8" w:rsidP="009E08F8">
            <w:pPr>
              <w:spacing w:line="259" w:lineRule="auto"/>
              <w:rPr>
                <w:szCs w:val="24"/>
                <w:lang w:eastAsia="lt-LT"/>
              </w:rPr>
            </w:pPr>
            <w:r w:rsidRPr="00273B3A">
              <w:rPr>
                <w:szCs w:val="24"/>
                <w:lang w:eastAsia="lt-LT"/>
              </w:rPr>
              <w:t>2. Privatūs juridiniai asmenys, kurių veiklos vykdymo vieta yra Ukmergės miesto vietos plėtros strategijos įgyvendinimo teritorijoje;</w:t>
            </w:r>
          </w:p>
          <w:p w14:paraId="0B43A813" w14:textId="1F07CCDF" w:rsidR="009E08F8" w:rsidRPr="00273B3A" w:rsidRDefault="009E08F8" w:rsidP="009E08F8">
            <w:pPr>
              <w:spacing w:line="259" w:lineRule="auto"/>
              <w:rPr>
                <w:szCs w:val="24"/>
                <w:lang w:eastAsia="lt-LT"/>
              </w:rPr>
            </w:pPr>
            <w:r w:rsidRPr="00273B3A">
              <w:rPr>
                <w:szCs w:val="24"/>
                <w:lang w:eastAsia="lt-LT"/>
              </w:rPr>
              <w:t>3. Ukmergės rajono savivaldybės administracija.</w:t>
            </w:r>
          </w:p>
          <w:p w14:paraId="0CCD4A6E" w14:textId="77777777" w:rsidR="003D2119" w:rsidRPr="00273B3A" w:rsidRDefault="003D2119" w:rsidP="003D2119">
            <w:pPr>
              <w:jc w:val="both"/>
              <w:rPr>
                <w:bCs/>
                <w:iCs/>
                <w:szCs w:val="24"/>
              </w:rPr>
            </w:pPr>
          </w:p>
          <w:p w14:paraId="0C2956F2" w14:textId="5E57D32C" w:rsidR="00614969" w:rsidRPr="00273B3A" w:rsidRDefault="00614969" w:rsidP="00614969">
            <w:pPr>
              <w:jc w:val="both"/>
              <w:rPr>
                <w:b/>
                <w:bCs/>
                <w:szCs w:val="24"/>
              </w:rPr>
            </w:pPr>
            <w:r w:rsidRPr="00273B3A">
              <w:rPr>
                <w:b/>
                <w:bCs/>
                <w:szCs w:val="24"/>
              </w:rPr>
              <w:t>9.2. Galimi partneria</w:t>
            </w:r>
            <w:r w:rsidR="00E31993" w:rsidRPr="00273B3A">
              <w:rPr>
                <w:b/>
                <w:bCs/>
                <w:szCs w:val="24"/>
              </w:rPr>
              <w:t>i:</w:t>
            </w:r>
          </w:p>
          <w:p w14:paraId="2D0AC23A" w14:textId="77777777" w:rsidR="005F03E3" w:rsidRPr="00273B3A" w:rsidRDefault="005F03E3" w:rsidP="005F03E3">
            <w:pPr>
              <w:rPr>
                <w:rFonts w:eastAsiaTheme="minorHAnsi"/>
                <w:b/>
                <w:bCs/>
                <w:i/>
                <w:iCs/>
                <w:szCs w:val="24"/>
              </w:rPr>
            </w:pPr>
            <w:r w:rsidRPr="00273B3A">
              <w:rPr>
                <w:rFonts w:eastAsiaTheme="minorHAnsi"/>
                <w:b/>
                <w:bCs/>
                <w:i/>
                <w:iCs/>
                <w:szCs w:val="24"/>
              </w:rPr>
              <w:t>Partneriai privalomi - ne mažiau kaip 2 partneriai</w:t>
            </w:r>
          </w:p>
          <w:p w14:paraId="7167F587" w14:textId="77777777" w:rsidR="00363B2D" w:rsidRPr="00273B3A" w:rsidRDefault="00363B2D" w:rsidP="00363B2D">
            <w:pPr>
              <w:spacing w:line="259" w:lineRule="auto"/>
              <w:jc w:val="both"/>
              <w:rPr>
                <w:szCs w:val="24"/>
                <w:lang w:eastAsia="lt-LT"/>
              </w:rPr>
            </w:pPr>
            <w:r w:rsidRPr="00273B3A">
              <w:rPr>
                <w:szCs w:val="24"/>
                <w:lang w:eastAsia="lt-LT"/>
              </w:rPr>
              <w:t xml:space="preserve">1. Viešieji juridiniai asmenys, kurių veiklos vykdymo vieta yra Ukmergės miesto vietos plėtros strategijos įgyvendinimo teritorijoje; </w:t>
            </w:r>
          </w:p>
          <w:p w14:paraId="3C432F49" w14:textId="77777777" w:rsidR="00363B2D" w:rsidRPr="00273B3A" w:rsidRDefault="00363B2D" w:rsidP="00363B2D">
            <w:pPr>
              <w:spacing w:line="259" w:lineRule="auto"/>
              <w:jc w:val="both"/>
              <w:rPr>
                <w:szCs w:val="24"/>
                <w:lang w:eastAsia="lt-LT"/>
              </w:rPr>
            </w:pPr>
            <w:r w:rsidRPr="00273B3A">
              <w:rPr>
                <w:szCs w:val="24"/>
                <w:lang w:eastAsia="lt-LT"/>
              </w:rPr>
              <w:t>2. Privatūs juridiniai asmenys, kurių veiklos vykdymo vieta yra Ukmergės miesto vietos plėtros strategijos įgyvendinimo teritorijoje;</w:t>
            </w:r>
          </w:p>
          <w:p w14:paraId="7879C514" w14:textId="438D8245" w:rsidR="00363B2D" w:rsidRPr="00273B3A" w:rsidRDefault="00363B2D" w:rsidP="00363B2D">
            <w:pPr>
              <w:spacing w:line="259" w:lineRule="auto"/>
              <w:jc w:val="both"/>
              <w:rPr>
                <w:szCs w:val="24"/>
                <w:lang w:eastAsia="lt-LT"/>
              </w:rPr>
            </w:pPr>
            <w:r w:rsidRPr="00273B3A">
              <w:rPr>
                <w:szCs w:val="24"/>
                <w:lang w:eastAsia="lt-LT"/>
              </w:rPr>
              <w:t>3. Ukmergės rajono savivaldybės administracija</w:t>
            </w:r>
            <w:r w:rsidR="00273B3A" w:rsidRPr="00273B3A">
              <w:rPr>
                <w:szCs w:val="24"/>
                <w:lang w:eastAsia="lt-LT"/>
              </w:rPr>
              <w:t>.</w:t>
            </w:r>
          </w:p>
          <w:p w14:paraId="728A8DFE" w14:textId="77777777" w:rsidR="00363B2D" w:rsidRPr="00273B3A" w:rsidRDefault="00363B2D" w:rsidP="00363B2D">
            <w:pPr>
              <w:spacing w:line="259" w:lineRule="auto"/>
              <w:jc w:val="both"/>
              <w:rPr>
                <w:sz w:val="22"/>
                <w:szCs w:val="22"/>
                <w:lang w:eastAsia="lt-LT"/>
              </w:rPr>
            </w:pPr>
            <w:r w:rsidRPr="00273B3A">
              <w:rPr>
                <w:sz w:val="22"/>
                <w:szCs w:val="22"/>
                <w:lang w:eastAsia="lt-LT"/>
              </w:rPr>
              <w:lastRenderedPageBreak/>
              <w:t xml:space="preserve">* Pareiškėju (projekto vykdytoju) ar partneriu gali būti juridinio asmens filialas ar atstovybė, jeigu tas filialas ar atstovybė veiklą vykdo Ukmergės misto vietos plėtros strategijos įgyvendinimo teritorijoje. Kai vykdomas projektas, apimantis Aprašo 2.1.1 papunktyje nurodytas veiklas, projekto pareiškėju arba bent vienu iš partnerių turi būti nevyriausybinė organizacija (toliau – </w:t>
            </w:r>
            <w:r w:rsidRPr="00273B3A">
              <w:rPr>
                <w:b/>
                <w:bCs/>
                <w:sz w:val="22"/>
                <w:szCs w:val="22"/>
                <w:lang w:eastAsia="lt-LT"/>
              </w:rPr>
              <w:t>NVO</w:t>
            </w:r>
            <w:r w:rsidRPr="00273B3A">
              <w:rPr>
                <w:sz w:val="22"/>
                <w:szCs w:val="22"/>
                <w:lang w:eastAsia="lt-LT"/>
              </w:rPr>
              <w:t>) arba socialinis partneris (t. y. darbuotojų ar darbdavių organizacija).</w:t>
            </w:r>
          </w:p>
          <w:p w14:paraId="487641AF" w14:textId="77777777" w:rsidR="00363B2D" w:rsidRPr="00273B3A" w:rsidRDefault="00363B2D" w:rsidP="00363B2D">
            <w:pPr>
              <w:spacing w:line="259" w:lineRule="auto"/>
              <w:jc w:val="both"/>
              <w:rPr>
                <w:sz w:val="22"/>
                <w:szCs w:val="22"/>
                <w:lang w:eastAsia="lt-LT"/>
              </w:rPr>
            </w:pPr>
            <w:r w:rsidRPr="00273B3A">
              <w:rPr>
                <w:sz w:val="22"/>
                <w:szCs w:val="22"/>
                <w:lang w:eastAsia="lt-LT"/>
              </w:rPr>
              <w:t>** PĮP pateikimo Kvietimo 2.17.1. papunktyje nurodytai administruojančiajai institucijai dieną pareiškėjas turi turėti juridinio asmens statusą ne trumpiau nei 2 metus (šis reikalavimas netaikomas biudžetinėms įstaigoms). Pareiškėjais ir partneriais negali būti tie juridiniai asmenys, kuriems, kaip jauno verslo subjektams, projekto įgyvendinimo metu bus teikiama pagalba verslo pradžiai</w:t>
            </w:r>
            <w:r w:rsidRPr="00273B3A">
              <w:rPr>
                <w:sz w:val="22"/>
                <w:szCs w:val="22"/>
                <w:shd w:val="clear" w:color="auto" w:fill="FFFFFF"/>
                <w:lang w:eastAsia="lt-LT"/>
              </w:rPr>
              <w:t>.</w:t>
            </w:r>
          </w:p>
          <w:p w14:paraId="7BC2AC83" w14:textId="77777777" w:rsidR="00363B2D" w:rsidRPr="00273B3A" w:rsidRDefault="00363B2D" w:rsidP="00363B2D">
            <w:pPr>
              <w:tabs>
                <w:tab w:val="left" w:pos="596"/>
              </w:tabs>
              <w:jc w:val="both"/>
              <w:rPr>
                <w:bCs/>
                <w:iCs/>
                <w:sz w:val="22"/>
                <w:szCs w:val="22"/>
              </w:rPr>
            </w:pPr>
            <w:r w:rsidRPr="00273B3A">
              <w:rPr>
                <w:sz w:val="22"/>
                <w:szCs w:val="22"/>
                <w:lang w:eastAsia="lt-LT"/>
              </w:rPr>
              <w:t>*** Tuo atveju, kai pareiškėjas projektą numato įgyvendinti kartu su partneriu (-</w:t>
            </w:r>
            <w:proofErr w:type="spellStart"/>
            <w:r w:rsidRPr="00273B3A">
              <w:rPr>
                <w:sz w:val="22"/>
                <w:szCs w:val="22"/>
                <w:lang w:eastAsia="lt-LT"/>
              </w:rPr>
              <w:t>iais</w:t>
            </w:r>
            <w:proofErr w:type="spellEnd"/>
            <w:r w:rsidRPr="00273B3A">
              <w:rPr>
                <w:sz w:val="22"/>
                <w:szCs w:val="22"/>
                <w:lang w:eastAsia="lt-LT"/>
              </w:rPr>
              <w:t>), pareiškėjas PĮP turi pagrįsti partnerio įtraukimo į projektą būtinumą ir iki PĮP pateikimo administruojančiajai institucijai dienos sudaryti su partneriu (-</w:t>
            </w:r>
            <w:proofErr w:type="spellStart"/>
            <w:r w:rsidRPr="00273B3A">
              <w:rPr>
                <w:sz w:val="22"/>
                <w:szCs w:val="22"/>
                <w:lang w:eastAsia="lt-LT"/>
              </w:rPr>
              <w:t>iais</w:t>
            </w:r>
            <w:proofErr w:type="spellEnd"/>
            <w:r w:rsidRPr="00273B3A">
              <w:rPr>
                <w:sz w:val="22"/>
                <w:szCs w:val="22"/>
                <w:lang w:eastAsia="lt-LT"/>
              </w:rPr>
              <w:t>) jungtinės veiklos sutartį, kurioje būtų nustatytos tarpusavio teisės ir pareigos įgyvendinant projektą.</w:t>
            </w:r>
          </w:p>
          <w:p w14:paraId="6ADD6280" w14:textId="77777777" w:rsidR="005F03E3" w:rsidRPr="00273B3A" w:rsidRDefault="005F03E3" w:rsidP="005F03E3">
            <w:pPr>
              <w:tabs>
                <w:tab w:val="left" w:pos="596"/>
              </w:tabs>
              <w:jc w:val="both"/>
              <w:rPr>
                <w:bCs/>
                <w:iCs/>
                <w:sz w:val="22"/>
                <w:szCs w:val="22"/>
              </w:rPr>
            </w:pPr>
          </w:p>
          <w:p w14:paraId="5BFB822D" w14:textId="77777777" w:rsidR="00D36127" w:rsidRDefault="00D36127" w:rsidP="00D36127">
            <w:pPr>
              <w:jc w:val="both"/>
              <w:rPr>
                <w:b/>
                <w:iCs/>
                <w:szCs w:val="24"/>
              </w:rPr>
            </w:pPr>
            <w:r>
              <w:rPr>
                <w:b/>
                <w:iCs/>
                <w:szCs w:val="24"/>
              </w:rPr>
              <w:t xml:space="preserve">9.3.Papildomi reikalavimai pareiškėjui ir partneriams: </w:t>
            </w:r>
          </w:p>
          <w:p w14:paraId="4414D4FB" w14:textId="078D35A2" w:rsidR="00D36127" w:rsidRDefault="00D36127" w:rsidP="00273B3A">
            <w:pPr>
              <w:pStyle w:val="ListParagraph"/>
              <w:tabs>
                <w:tab w:val="num" w:pos="360"/>
                <w:tab w:val="left" w:pos="599"/>
              </w:tabs>
              <w:ind w:hanging="688"/>
              <w:jc w:val="both"/>
              <w:rPr>
                <w:szCs w:val="24"/>
              </w:rPr>
            </w:pPr>
          </w:p>
          <w:p w14:paraId="6E3B891B" w14:textId="4F4F34F5" w:rsidR="00D36127" w:rsidRDefault="00D36127" w:rsidP="00D36127">
            <w:pPr>
              <w:tabs>
                <w:tab w:val="left" w:pos="599"/>
              </w:tabs>
              <w:ind w:left="32"/>
              <w:jc w:val="both"/>
              <w:rPr>
                <w:b/>
                <w:iCs/>
                <w:szCs w:val="24"/>
              </w:rPr>
            </w:pPr>
            <w:r>
              <w:rPr>
                <w:szCs w:val="24"/>
              </w:rPr>
              <w:t>9.3.</w:t>
            </w:r>
            <w:r w:rsidR="005C7E64">
              <w:rPr>
                <w:szCs w:val="24"/>
              </w:rPr>
              <w:t>1</w:t>
            </w:r>
            <w:r>
              <w:rPr>
                <w:szCs w:val="24"/>
              </w:rPr>
              <w:t xml:space="preserve">. partneriu gali būti juridinio asmens filialas ar atstovybė, jeigu tas filialas ar atstovybė veiklą vykdo vietos plėtros strategijos įgyvendinimo teritorijoje; </w:t>
            </w:r>
          </w:p>
          <w:p w14:paraId="7D07CE89" w14:textId="2CAF822F" w:rsidR="00D36127" w:rsidRDefault="00D36127" w:rsidP="00D36127">
            <w:pPr>
              <w:pStyle w:val="ListParagraph"/>
              <w:tabs>
                <w:tab w:val="num" w:pos="360"/>
                <w:tab w:val="left" w:pos="599"/>
              </w:tabs>
              <w:ind w:hanging="688"/>
              <w:jc w:val="both"/>
              <w:rPr>
                <w:b/>
                <w:iCs/>
                <w:szCs w:val="24"/>
              </w:rPr>
            </w:pPr>
            <w:r>
              <w:rPr>
                <w:szCs w:val="24"/>
              </w:rPr>
              <w:t>9.3.</w:t>
            </w:r>
            <w:r w:rsidR="00721E9C">
              <w:rPr>
                <w:szCs w:val="24"/>
              </w:rPr>
              <w:t>2</w:t>
            </w:r>
            <w:r>
              <w:rPr>
                <w:szCs w:val="24"/>
              </w:rPr>
              <w:t xml:space="preserve">. projekto partneriu negali būti vietos veiklos grupė; </w:t>
            </w:r>
          </w:p>
          <w:p w14:paraId="2F8B562E" w14:textId="6421FD1E" w:rsidR="00D36127" w:rsidRDefault="00D36127" w:rsidP="00D36127">
            <w:pPr>
              <w:pStyle w:val="ListParagraph"/>
              <w:tabs>
                <w:tab w:val="num" w:pos="360"/>
                <w:tab w:val="left" w:pos="599"/>
              </w:tabs>
              <w:ind w:hanging="688"/>
              <w:jc w:val="both"/>
              <w:rPr>
                <w:b/>
                <w:iCs/>
                <w:szCs w:val="24"/>
              </w:rPr>
            </w:pPr>
            <w:r>
              <w:rPr>
                <w:szCs w:val="24"/>
              </w:rPr>
              <w:t>9.3.</w:t>
            </w:r>
            <w:r w:rsidR="005C7E64">
              <w:rPr>
                <w:szCs w:val="24"/>
              </w:rPr>
              <w:t>3</w:t>
            </w:r>
            <w:r>
              <w:rPr>
                <w:szCs w:val="24"/>
              </w:rPr>
              <w:t>. kartu su PĮP pateikiama galiojanti jungtinės veiklos (partnerystės) sutarties kopija; jungtinės veiklos (partnerystės) sutartyje negali būti numatyta</w:t>
            </w:r>
          </w:p>
          <w:p w14:paraId="0F75F8A8" w14:textId="77777777" w:rsidR="00D36127" w:rsidRDefault="00D36127" w:rsidP="00D36127">
            <w:pPr>
              <w:jc w:val="both"/>
              <w:rPr>
                <w:szCs w:val="24"/>
              </w:rPr>
            </w:pPr>
            <w:r>
              <w:rPr>
                <w:szCs w:val="24"/>
              </w:rPr>
              <w:t>socialinio verslo savarankiškumą varžančių nuostatų; jungtinės veiklos (partnerystės) sutartį pasirašo pareiškėjas ir visi projekto partneriai;</w:t>
            </w:r>
          </w:p>
          <w:p w14:paraId="5CD16E44" w14:textId="06F86302" w:rsidR="00D36127" w:rsidRDefault="00D36127" w:rsidP="00D36127">
            <w:pPr>
              <w:jc w:val="both"/>
              <w:rPr>
                <w:b/>
                <w:iCs/>
                <w:szCs w:val="24"/>
              </w:rPr>
            </w:pPr>
            <w:r>
              <w:rPr>
                <w:bCs/>
                <w:iCs/>
                <w:szCs w:val="24"/>
              </w:rPr>
              <w:t>9.3.</w:t>
            </w:r>
            <w:r w:rsidR="00721E9C">
              <w:rPr>
                <w:bCs/>
                <w:iCs/>
                <w:szCs w:val="24"/>
              </w:rPr>
              <w:t>5</w:t>
            </w:r>
            <w:r>
              <w:rPr>
                <w:bCs/>
                <w:iCs/>
                <w:szCs w:val="24"/>
              </w:rPr>
              <w:t xml:space="preserve">. PĮP pateikimo administruojančiajai institucijai dieną pareiškėjas turi turėti juridinio </w:t>
            </w:r>
            <w:r>
              <w:rPr>
                <w:b/>
                <w:iCs/>
                <w:szCs w:val="24"/>
              </w:rPr>
              <w:t>asmens statusą ne trumpiau nei 2 metus</w:t>
            </w:r>
            <w:r>
              <w:rPr>
                <w:bCs/>
                <w:iCs/>
                <w:szCs w:val="24"/>
              </w:rPr>
              <w:t xml:space="preserve"> (šis reikalavimas netaikomas biudžetinėms įstaigoms). </w:t>
            </w:r>
          </w:p>
          <w:p w14:paraId="698007CF" w14:textId="01FB07EA" w:rsidR="00D36127" w:rsidRDefault="00D36127" w:rsidP="00D36127">
            <w:pPr>
              <w:tabs>
                <w:tab w:val="left" w:pos="795"/>
              </w:tabs>
              <w:jc w:val="both"/>
              <w:rPr>
                <w:bCs/>
                <w:iCs/>
                <w:szCs w:val="24"/>
              </w:rPr>
            </w:pPr>
            <w:r>
              <w:rPr>
                <w:bCs/>
                <w:iCs/>
                <w:szCs w:val="24"/>
              </w:rPr>
              <w:t>9.3.</w:t>
            </w:r>
            <w:r w:rsidR="00721E9C">
              <w:rPr>
                <w:bCs/>
                <w:iCs/>
                <w:szCs w:val="24"/>
              </w:rPr>
              <w:t>6</w:t>
            </w:r>
            <w:r>
              <w:rPr>
                <w:bCs/>
                <w:iCs/>
                <w:szCs w:val="24"/>
              </w:rPr>
              <w:t>. Pareiškėjas PĮP turi pagrįsti partnerio įtraukimo į projektą būtinumą ir iki PĮP pateikimo administruojančiajai institucijai dienos sudaryti su partneriu (-</w:t>
            </w:r>
            <w:proofErr w:type="spellStart"/>
            <w:r>
              <w:rPr>
                <w:bCs/>
                <w:iCs/>
                <w:szCs w:val="24"/>
              </w:rPr>
              <w:t>iais</w:t>
            </w:r>
            <w:proofErr w:type="spellEnd"/>
            <w:r>
              <w:rPr>
                <w:bCs/>
                <w:iCs/>
                <w:szCs w:val="24"/>
              </w:rPr>
              <w:t>) jungtinės veiklos sutartį, kurioje būtų nustatytos tarpusavio teisės ir pareigos įgyvendinant projektą.</w:t>
            </w:r>
          </w:p>
          <w:p w14:paraId="6FB8799F" w14:textId="77777777" w:rsidR="00D36127" w:rsidRDefault="00D36127" w:rsidP="00D36127">
            <w:pPr>
              <w:tabs>
                <w:tab w:val="left" w:pos="795"/>
              </w:tabs>
              <w:jc w:val="both"/>
              <w:rPr>
                <w:bCs/>
                <w:iCs/>
                <w:szCs w:val="24"/>
              </w:rPr>
            </w:pPr>
            <w:r>
              <w:rPr>
                <w:bCs/>
                <w:iCs/>
                <w:szCs w:val="24"/>
              </w:rPr>
              <w:t>9.4. Pareiškėju (projekto vykdytoju) ar partneriu gali būti juridinio asmens filialas ar atstovybė, jeigu tas filialas ar atstovybė veiklą vykdo vietos plėtros strategijos įgyvendinimo teritorijoje.</w:t>
            </w:r>
          </w:p>
          <w:p w14:paraId="21660A6E" w14:textId="131EB868" w:rsidR="009449C7" w:rsidRPr="00F50893" w:rsidRDefault="00D36127" w:rsidP="00D36127">
            <w:pPr>
              <w:tabs>
                <w:tab w:val="left" w:pos="795"/>
              </w:tabs>
              <w:jc w:val="both"/>
              <w:rPr>
                <w:bCs/>
                <w:iCs/>
                <w:szCs w:val="24"/>
              </w:rPr>
            </w:pPr>
            <w:r>
              <w:rPr>
                <w:bCs/>
                <w:iCs/>
                <w:szCs w:val="24"/>
              </w:rPr>
              <w:t xml:space="preserve">9.5. </w:t>
            </w:r>
            <w:r>
              <w:rPr>
                <w:szCs w:val="24"/>
              </w:rPr>
              <w:t>Pareiškėjo veiklos vykdymo vieta yra vietos plėtros strategijos įgyvendinimo teritorijoje.</w:t>
            </w:r>
          </w:p>
        </w:tc>
      </w:tr>
      <w:tr w:rsidR="00EB019B" w14:paraId="7D53C4A6" w14:textId="77777777" w:rsidTr="00884F5C">
        <w:tc>
          <w:tcPr>
            <w:tcW w:w="15310" w:type="dxa"/>
            <w:gridSpan w:val="4"/>
          </w:tcPr>
          <w:p w14:paraId="269355EA" w14:textId="10D2D38A" w:rsidR="00EB019B" w:rsidRPr="009D7848" w:rsidRDefault="00EB019B" w:rsidP="00EB019B">
            <w:pPr>
              <w:ind w:left="426" w:hanging="426"/>
              <w:jc w:val="both"/>
              <w:rPr>
                <w:bCs/>
                <w:szCs w:val="24"/>
              </w:rPr>
            </w:pPr>
            <w:r w:rsidRPr="009D7848">
              <w:rPr>
                <w:b/>
                <w:szCs w:val="24"/>
              </w:rPr>
              <w:lastRenderedPageBreak/>
              <w:t>1</w:t>
            </w:r>
            <w:r>
              <w:rPr>
                <w:b/>
                <w:szCs w:val="24"/>
              </w:rPr>
              <w:t>0</w:t>
            </w:r>
            <w:r w:rsidRPr="009D7848">
              <w:rPr>
                <w:bCs/>
                <w:szCs w:val="24"/>
              </w:rPr>
              <w:t xml:space="preserve">. </w:t>
            </w:r>
            <w:r w:rsidRPr="00565A06">
              <w:rPr>
                <w:b/>
                <w:szCs w:val="24"/>
              </w:rPr>
              <w:t>Prioritetiniai projektų atrankos kriterijai</w:t>
            </w:r>
          </w:p>
        </w:tc>
      </w:tr>
      <w:tr w:rsidR="00EB019B" w14:paraId="2C1B2136" w14:textId="77777777" w:rsidTr="00884F5C">
        <w:trPr>
          <w:trHeight w:val="704"/>
        </w:trPr>
        <w:tc>
          <w:tcPr>
            <w:tcW w:w="15310" w:type="dxa"/>
            <w:gridSpan w:val="4"/>
          </w:tcPr>
          <w:p w14:paraId="71412952" w14:textId="77777777" w:rsidR="00EE5242" w:rsidRPr="00BE0E93" w:rsidRDefault="00EE5242" w:rsidP="00EE5242">
            <w:pPr>
              <w:rPr>
                <w:rFonts w:eastAsiaTheme="minorHAnsi"/>
                <w:b/>
                <w:sz w:val="22"/>
                <w:szCs w:val="22"/>
              </w:rPr>
            </w:pPr>
            <w:r w:rsidRPr="008772C0">
              <w:rPr>
                <w:b/>
                <w:bCs/>
                <w:iCs/>
                <w:szCs w:val="24"/>
              </w:rPr>
              <w:t>10.1.</w:t>
            </w:r>
            <w:r>
              <w:rPr>
                <w:iCs/>
                <w:szCs w:val="24"/>
              </w:rPr>
              <w:t xml:space="preserve"> </w:t>
            </w:r>
            <w:r>
              <w:rPr>
                <w:rFonts w:eastAsiaTheme="minorHAnsi"/>
                <w:b/>
                <w:sz w:val="22"/>
                <w:szCs w:val="22"/>
              </w:rPr>
              <w:t>Specialusis</w:t>
            </w:r>
            <w:r w:rsidRPr="00BE0E93">
              <w:rPr>
                <w:rFonts w:eastAsiaTheme="minorHAnsi"/>
                <w:b/>
                <w:sz w:val="22"/>
                <w:szCs w:val="22"/>
              </w:rPr>
              <w:t xml:space="preserve"> atrankos kriteri</w:t>
            </w:r>
            <w:r>
              <w:rPr>
                <w:rFonts w:eastAsiaTheme="minorHAnsi"/>
                <w:b/>
                <w:sz w:val="22"/>
                <w:szCs w:val="22"/>
              </w:rPr>
              <w:t>jus</w:t>
            </w:r>
          </w:p>
          <w:p w14:paraId="6BDB197C" w14:textId="77777777" w:rsidR="00EE5242" w:rsidRDefault="00EE5242" w:rsidP="00EE5242">
            <w:pPr>
              <w:spacing w:before="120"/>
              <w:jc w:val="both"/>
              <w:rPr>
                <w:iCs/>
                <w:szCs w:val="24"/>
              </w:rPr>
            </w:pPr>
            <w:r w:rsidRPr="00BE0E93">
              <w:rPr>
                <w:rFonts w:eastAsiaTheme="minorHAnsi"/>
                <w:bCs/>
                <w:i/>
                <w:iCs/>
                <w:sz w:val="22"/>
                <w:szCs w:val="22"/>
              </w:rPr>
              <w:t>Specialusis projektų atrankos kriterijus, patvirtintas 2021–2027 metų Europos Sąjungos fondų investicijų veiksmų programos stebėsenos komiteto 2024 m.  vasario 5 d. posėdžio protokoliniu sprendimu Nr. 46P-2 (18).</w:t>
            </w:r>
          </w:p>
          <w:tbl>
            <w:tblPr>
              <w:tblW w:w="5000" w:type="pct"/>
              <w:tblLook w:val="00A0" w:firstRow="1" w:lastRow="0" w:firstColumn="1" w:lastColumn="0" w:noHBand="0" w:noVBand="0"/>
            </w:tblPr>
            <w:tblGrid>
              <w:gridCol w:w="897"/>
              <w:gridCol w:w="3110"/>
              <w:gridCol w:w="2236"/>
              <w:gridCol w:w="2388"/>
              <w:gridCol w:w="2096"/>
              <w:gridCol w:w="2150"/>
              <w:gridCol w:w="2201"/>
            </w:tblGrid>
            <w:tr w:rsidR="007B135A" w:rsidRPr="008F7CAC" w14:paraId="40F18AAD" w14:textId="77777777" w:rsidTr="004A0B59">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493F5853" w14:textId="77777777" w:rsidR="007B135A" w:rsidRPr="00503B4F" w:rsidRDefault="007B135A" w:rsidP="007B135A">
                  <w:pPr>
                    <w:jc w:val="center"/>
                    <w:rPr>
                      <w:b/>
                      <w:sz w:val="20"/>
                    </w:rPr>
                  </w:pPr>
                  <w:r w:rsidRPr="00503B4F">
                    <w:rPr>
                      <w:b/>
                      <w:sz w:val="20"/>
                    </w:rPr>
                    <w:t>Eil.</w:t>
                  </w:r>
                </w:p>
                <w:p w14:paraId="1E2C3A0D" w14:textId="77777777" w:rsidR="007B135A" w:rsidRPr="00503B4F" w:rsidRDefault="007B135A" w:rsidP="007B135A">
                  <w:pPr>
                    <w:jc w:val="center"/>
                    <w:rPr>
                      <w:b/>
                      <w:sz w:val="20"/>
                    </w:rPr>
                  </w:pPr>
                  <w:r w:rsidRPr="00503B4F">
                    <w:rPr>
                      <w:b/>
                      <w:sz w:val="20"/>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21BBCCA8" w14:textId="77777777" w:rsidR="007B135A" w:rsidRPr="00503B4F" w:rsidRDefault="007B135A" w:rsidP="007B135A">
                  <w:pPr>
                    <w:jc w:val="center"/>
                    <w:rPr>
                      <w:b/>
                      <w:sz w:val="20"/>
                    </w:rPr>
                  </w:pPr>
                  <w:r w:rsidRPr="00503B4F">
                    <w:rPr>
                      <w:b/>
                      <w:sz w:val="20"/>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3CA70AE5" w14:textId="77777777" w:rsidR="007B135A" w:rsidRPr="00503B4F" w:rsidRDefault="007B135A" w:rsidP="007B135A">
                  <w:pPr>
                    <w:jc w:val="center"/>
                    <w:rPr>
                      <w:b/>
                      <w:sz w:val="20"/>
                    </w:rPr>
                  </w:pPr>
                  <w:r w:rsidRPr="00503B4F">
                    <w:rPr>
                      <w:b/>
                      <w:sz w:val="20"/>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6F59C011" w14:textId="77777777" w:rsidR="007B135A" w:rsidRPr="00503B4F" w:rsidRDefault="007B135A" w:rsidP="007B135A">
                  <w:pPr>
                    <w:jc w:val="center"/>
                    <w:rPr>
                      <w:b/>
                      <w:sz w:val="20"/>
                    </w:rPr>
                  </w:pPr>
                  <w:r w:rsidRPr="00503B4F">
                    <w:rPr>
                      <w:b/>
                      <w:sz w:val="20"/>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612A33F3" w14:textId="77777777" w:rsidR="007B135A" w:rsidRPr="00503B4F" w:rsidRDefault="007B135A" w:rsidP="007B135A">
                  <w:pPr>
                    <w:jc w:val="center"/>
                    <w:rPr>
                      <w:b/>
                      <w:sz w:val="20"/>
                    </w:rPr>
                  </w:pPr>
                  <w:r w:rsidRPr="00503B4F">
                    <w:rPr>
                      <w:b/>
                      <w:sz w:val="20"/>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2B17E126" w14:textId="77777777" w:rsidR="007B135A" w:rsidRPr="00503B4F" w:rsidRDefault="007B135A" w:rsidP="007B135A">
                  <w:pPr>
                    <w:jc w:val="center"/>
                    <w:rPr>
                      <w:b/>
                      <w:sz w:val="20"/>
                    </w:rPr>
                  </w:pPr>
                  <w:r w:rsidRPr="00503B4F">
                    <w:rPr>
                      <w:b/>
                      <w:sz w:val="20"/>
                    </w:rPr>
                    <w:t>Kriterijaus svorio koeficientas</w:t>
                  </w:r>
                </w:p>
                <w:p w14:paraId="4E25298C" w14:textId="77777777" w:rsidR="007B135A" w:rsidRPr="00503B4F" w:rsidRDefault="007B135A" w:rsidP="007B135A">
                  <w:pPr>
                    <w:jc w:val="center"/>
                    <w:rPr>
                      <w:b/>
                      <w:sz w:val="20"/>
                    </w:rPr>
                  </w:pPr>
                  <w:r w:rsidRPr="00503B4F">
                    <w:rPr>
                      <w:b/>
                      <w:sz w:val="20"/>
                    </w:rPr>
                    <w:t>(</w:t>
                  </w:r>
                  <w:r w:rsidRPr="00503B4F">
                    <w:rPr>
                      <w:b/>
                      <w:i/>
                      <w:sz w:val="20"/>
                    </w:rPr>
                    <w:t>jei taikoma</w:t>
                  </w:r>
                  <w:r w:rsidRPr="00503B4F">
                    <w:rPr>
                      <w:b/>
                      <w:sz w:val="20"/>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02B7C94A" w14:textId="77777777" w:rsidR="007B135A" w:rsidRPr="00503B4F" w:rsidRDefault="007B135A" w:rsidP="007B135A">
                  <w:pPr>
                    <w:jc w:val="center"/>
                    <w:rPr>
                      <w:b/>
                      <w:sz w:val="20"/>
                    </w:rPr>
                  </w:pPr>
                  <w:r w:rsidRPr="00503B4F">
                    <w:rPr>
                      <w:b/>
                      <w:sz w:val="20"/>
                    </w:rPr>
                    <w:t>Didžiausias galimas kriterijaus balas, kai nustatomas svorio koeficientas</w:t>
                  </w:r>
                </w:p>
                <w:p w14:paraId="5FB1BECC" w14:textId="77777777" w:rsidR="007B135A" w:rsidRPr="00503B4F" w:rsidRDefault="007B135A" w:rsidP="007B135A">
                  <w:pPr>
                    <w:jc w:val="center"/>
                    <w:rPr>
                      <w:b/>
                      <w:sz w:val="20"/>
                    </w:rPr>
                  </w:pPr>
                  <w:r w:rsidRPr="00503B4F">
                    <w:rPr>
                      <w:b/>
                      <w:sz w:val="20"/>
                    </w:rPr>
                    <w:t>(</w:t>
                  </w:r>
                  <w:r w:rsidRPr="00503B4F">
                    <w:rPr>
                      <w:b/>
                      <w:i/>
                      <w:sz w:val="20"/>
                    </w:rPr>
                    <w:t xml:space="preserve">jei nustatomas svorio koeficientas, šioje skiltyje nurodomas </w:t>
                  </w:r>
                  <w:r w:rsidRPr="00503B4F">
                    <w:rPr>
                      <w:b/>
                      <w:i/>
                      <w:sz w:val="20"/>
                    </w:rPr>
                    <w:lastRenderedPageBreak/>
                    <w:t>didžiausias galimas kriterijaus balas, padaugintas iš svorio koeficiento)</w:t>
                  </w:r>
                </w:p>
              </w:tc>
            </w:tr>
            <w:tr w:rsidR="007B135A" w:rsidRPr="008F7CAC" w14:paraId="6ED04B70" w14:textId="77777777" w:rsidTr="004A0B59">
              <w:tc>
                <w:tcPr>
                  <w:tcW w:w="297" w:type="pct"/>
                  <w:tcBorders>
                    <w:top w:val="single" w:sz="6" w:space="0" w:color="000000"/>
                    <w:left w:val="single" w:sz="6" w:space="0" w:color="000000"/>
                    <w:bottom w:val="single" w:sz="6" w:space="0" w:color="000000"/>
                    <w:right w:val="single" w:sz="6" w:space="0" w:color="000000"/>
                  </w:tcBorders>
                </w:tcPr>
                <w:p w14:paraId="0D61F547" w14:textId="77777777" w:rsidR="007B135A" w:rsidRPr="00235761" w:rsidRDefault="007B135A" w:rsidP="007B135A">
                  <w:pPr>
                    <w:jc w:val="both"/>
                    <w:rPr>
                      <w:i/>
                      <w:iCs/>
                      <w:sz w:val="20"/>
                    </w:rPr>
                  </w:pPr>
                  <w:r w:rsidRPr="00235761">
                    <w:rPr>
                      <w:sz w:val="20"/>
                    </w:rPr>
                    <w:lastRenderedPageBreak/>
                    <w:t>1.</w:t>
                  </w:r>
                </w:p>
              </w:tc>
              <w:tc>
                <w:tcPr>
                  <w:tcW w:w="1031" w:type="pct"/>
                  <w:tcBorders>
                    <w:top w:val="single" w:sz="6" w:space="0" w:color="000000"/>
                    <w:left w:val="single" w:sz="6" w:space="0" w:color="000000"/>
                    <w:bottom w:val="single" w:sz="6" w:space="0" w:color="000000"/>
                    <w:right w:val="single" w:sz="6" w:space="0" w:color="000000"/>
                  </w:tcBorders>
                </w:tcPr>
                <w:p w14:paraId="020B63E3" w14:textId="77777777" w:rsidR="007B135A" w:rsidRPr="00235761" w:rsidRDefault="007B135A" w:rsidP="007B135A">
                  <w:pPr>
                    <w:jc w:val="both"/>
                    <w:rPr>
                      <w:i/>
                      <w:iCs/>
                      <w:sz w:val="20"/>
                    </w:rPr>
                  </w:pPr>
                  <w:r w:rsidRPr="00235761">
                    <w:rPr>
                      <w:sz w:val="20"/>
                    </w:rPr>
                    <w:t>Specialusis</w:t>
                  </w:r>
                </w:p>
              </w:tc>
              <w:tc>
                <w:tcPr>
                  <w:tcW w:w="741" w:type="pct"/>
                  <w:tcBorders>
                    <w:top w:val="single" w:sz="6" w:space="0" w:color="000000"/>
                    <w:left w:val="single" w:sz="6" w:space="0" w:color="000000"/>
                    <w:bottom w:val="single" w:sz="6" w:space="0" w:color="000000"/>
                    <w:right w:val="single" w:sz="6" w:space="0" w:color="000000"/>
                  </w:tcBorders>
                </w:tcPr>
                <w:p w14:paraId="0A03ACB2" w14:textId="77777777" w:rsidR="007B135A" w:rsidRPr="00235761" w:rsidRDefault="007B135A" w:rsidP="007B135A">
                  <w:pPr>
                    <w:jc w:val="both"/>
                    <w:rPr>
                      <w:i/>
                      <w:iCs/>
                      <w:sz w:val="20"/>
                    </w:rPr>
                  </w:pPr>
                  <w:r w:rsidRPr="00235761">
                    <w:rPr>
                      <w:bCs/>
                      <w:sz w:val="20"/>
                    </w:rPr>
                    <w:t>Projektas skirtas vietos plėtros strategijos, kuri 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4A04E91B" w14:textId="77777777" w:rsidR="007B135A" w:rsidRPr="00235761" w:rsidRDefault="007B135A" w:rsidP="007B135A">
                  <w:pPr>
                    <w:jc w:val="both"/>
                    <w:rPr>
                      <w:i/>
                      <w:iCs/>
                      <w:sz w:val="20"/>
                    </w:rPr>
                  </w:pPr>
                  <w:r w:rsidRPr="00235761">
                    <w:rPr>
                      <w:iCs/>
                      <w:sz w:val="20"/>
                    </w:rPr>
                    <w:t xml:space="preserve">Projektas atitinka šį specialųjį projektų atrankos kriterijų, jei projektas </w:t>
                  </w:r>
                  <w:r w:rsidRPr="00235761">
                    <w:rPr>
                      <w:bCs/>
                      <w:sz w:val="20"/>
                    </w:rPr>
                    <w:t xml:space="preserve">(PĮP nurodytas projekto tikslas ir planuojamos veiklos) </w:t>
                  </w:r>
                  <w:r w:rsidRPr="00235761">
                    <w:rPr>
                      <w:iCs/>
                      <w:sz w:val="20"/>
                    </w:rPr>
                    <w:t xml:space="preserve">atitinka bent vieną iš veiksmų, nurodytų vietos plėtros strategijos, </w:t>
                  </w:r>
                  <w:r w:rsidRPr="00235761">
                    <w:rPr>
                      <w:bCs/>
                      <w:sz w:val="20"/>
                    </w:rPr>
                    <w:t>kuriai įgyvendinti skirtas projektas ir kuri vidaus reikalų ministro įsakymu įtraukta į siūlomų finansuoti vietos plėtros strategijų sąrašą, dalyje „Vietos plėtros strategijos finansinis veiksmų planas“, veiksmų</w:t>
                  </w:r>
                  <w:r w:rsidRPr="00235761">
                    <w:rPr>
                      <w:iCs/>
                      <w:sz w:val="20"/>
                    </w:rPr>
                    <w:t>.</w:t>
                  </w:r>
                </w:p>
              </w:tc>
              <w:tc>
                <w:tcPr>
                  <w:tcW w:w="695" w:type="pct"/>
                  <w:tcBorders>
                    <w:top w:val="single" w:sz="6" w:space="0" w:color="000000"/>
                    <w:left w:val="single" w:sz="6" w:space="0" w:color="000000"/>
                    <w:bottom w:val="single" w:sz="6" w:space="0" w:color="000000"/>
                    <w:right w:val="single" w:sz="6" w:space="0" w:color="000000"/>
                  </w:tcBorders>
                </w:tcPr>
                <w:p w14:paraId="396F835F" w14:textId="77777777" w:rsidR="007B135A" w:rsidRPr="00235761" w:rsidRDefault="007B135A" w:rsidP="007B135A">
                  <w:pPr>
                    <w:jc w:val="center"/>
                    <w:rPr>
                      <w:sz w:val="20"/>
                    </w:rPr>
                  </w:pPr>
                  <w:r w:rsidRPr="00235761">
                    <w:rPr>
                      <w:i/>
                      <w:iCs/>
                      <w:sz w:val="20"/>
                    </w:rPr>
                    <w:t>–</w:t>
                  </w:r>
                </w:p>
              </w:tc>
              <w:tc>
                <w:tcPr>
                  <w:tcW w:w="713" w:type="pct"/>
                  <w:tcBorders>
                    <w:top w:val="single" w:sz="6" w:space="0" w:color="000000"/>
                    <w:left w:val="single" w:sz="6" w:space="0" w:color="000000"/>
                    <w:bottom w:val="single" w:sz="6" w:space="0" w:color="000000"/>
                    <w:right w:val="single" w:sz="6" w:space="0" w:color="000000"/>
                  </w:tcBorders>
                </w:tcPr>
                <w:p w14:paraId="060FA483" w14:textId="77777777" w:rsidR="007B135A" w:rsidRPr="00235761" w:rsidRDefault="007B135A" w:rsidP="007B135A">
                  <w:pPr>
                    <w:jc w:val="center"/>
                    <w:rPr>
                      <w:sz w:val="20"/>
                    </w:rPr>
                  </w:pPr>
                  <w:r w:rsidRPr="00235761">
                    <w:rPr>
                      <w:i/>
                      <w:iCs/>
                      <w:sz w:val="20"/>
                    </w:rPr>
                    <w:t>–</w:t>
                  </w:r>
                </w:p>
              </w:tc>
              <w:tc>
                <w:tcPr>
                  <w:tcW w:w="730" w:type="pct"/>
                  <w:tcBorders>
                    <w:top w:val="single" w:sz="6" w:space="0" w:color="000000"/>
                    <w:left w:val="single" w:sz="6" w:space="0" w:color="000000"/>
                    <w:bottom w:val="single" w:sz="6" w:space="0" w:color="000000"/>
                    <w:right w:val="single" w:sz="6" w:space="0" w:color="000000"/>
                  </w:tcBorders>
                </w:tcPr>
                <w:p w14:paraId="2126F6A1" w14:textId="77777777" w:rsidR="007B135A" w:rsidRPr="00235761" w:rsidRDefault="007B135A" w:rsidP="007B135A">
                  <w:pPr>
                    <w:jc w:val="center"/>
                    <w:rPr>
                      <w:sz w:val="20"/>
                    </w:rPr>
                  </w:pPr>
                </w:p>
              </w:tc>
            </w:tr>
          </w:tbl>
          <w:p w14:paraId="61BFF555" w14:textId="77777777" w:rsidR="00EE5242" w:rsidRDefault="00EE5242" w:rsidP="00EB019B">
            <w:pPr>
              <w:spacing w:before="120"/>
              <w:jc w:val="both"/>
              <w:rPr>
                <w:iCs/>
                <w:sz w:val="22"/>
                <w:szCs w:val="22"/>
              </w:rPr>
            </w:pPr>
          </w:p>
          <w:p w14:paraId="119D29E2" w14:textId="77777777" w:rsidR="00CF4227" w:rsidRPr="00FC09AB" w:rsidRDefault="00CF4227" w:rsidP="00CF4227">
            <w:pPr>
              <w:rPr>
                <w:rFonts w:eastAsiaTheme="minorHAnsi"/>
                <w:b/>
                <w:bCs/>
                <w:sz w:val="22"/>
                <w:szCs w:val="22"/>
              </w:rPr>
            </w:pPr>
            <w:r w:rsidRPr="008772C0">
              <w:rPr>
                <w:b/>
                <w:bCs/>
                <w:iCs/>
                <w:szCs w:val="24"/>
              </w:rPr>
              <w:t>10.</w:t>
            </w:r>
            <w:r>
              <w:rPr>
                <w:b/>
                <w:bCs/>
                <w:iCs/>
                <w:szCs w:val="24"/>
              </w:rPr>
              <w:t>2</w:t>
            </w:r>
            <w:r w:rsidRPr="008772C0">
              <w:rPr>
                <w:b/>
                <w:bCs/>
                <w:iCs/>
                <w:szCs w:val="24"/>
              </w:rPr>
              <w:t>.</w:t>
            </w:r>
            <w:r>
              <w:rPr>
                <w:iCs/>
                <w:szCs w:val="24"/>
              </w:rPr>
              <w:t xml:space="preserve"> </w:t>
            </w:r>
            <w:r w:rsidRPr="00FC09AB">
              <w:rPr>
                <w:rFonts w:eastAsiaTheme="minorHAnsi"/>
                <w:b/>
                <w:bCs/>
                <w:sz w:val="22"/>
                <w:szCs w:val="22"/>
              </w:rPr>
              <w:t>Projektų prioritetiniai atrankos kriterijai</w:t>
            </w:r>
          </w:p>
          <w:p w14:paraId="4C8669BC" w14:textId="4BE90563" w:rsidR="00EB019B" w:rsidRDefault="00EB019B" w:rsidP="00EB019B">
            <w:pPr>
              <w:spacing w:before="120"/>
              <w:jc w:val="both"/>
              <w:rPr>
                <w:iCs/>
                <w:sz w:val="22"/>
                <w:szCs w:val="22"/>
              </w:rPr>
            </w:pPr>
            <w:r w:rsidRPr="009D7848">
              <w:rPr>
                <w:iCs/>
                <w:sz w:val="22"/>
                <w:szCs w:val="22"/>
              </w:rPr>
              <w:t>Prie kiekvieno kriterijaus nurodomas galimas surinkti didžiausias balų skaičius</w:t>
            </w:r>
            <w:r>
              <w:rPr>
                <w:iCs/>
                <w:sz w:val="22"/>
                <w:szCs w:val="22"/>
              </w:rPr>
              <w:t xml:space="preserve"> pagal tą kriterijų</w:t>
            </w:r>
            <w:r w:rsidRPr="009D7848">
              <w:rPr>
                <w:iCs/>
                <w:sz w:val="22"/>
                <w:szCs w:val="22"/>
              </w:rPr>
              <w:t xml:space="preserve">. </w:t>
            </w:r>
          </w:p>
          <w:p w14:paraId="52433116" w14:textId="77777777" w:rsidR="00EB019B" w:rsidRDefault="00EB019B" w:rsidP="00EB019B">
            <w:pPr>
              <w:spacing w:before="120"/>
              <w:jc w:val="both"/>
              <w:rPr>
                <w:iCs/>
                <w:sz w:val="22"/>
                <w:szCs w:val="22"/>
              </w:rPr>
            </w:pPr>
            <w:r w:rsidRPr="009D7848">
              <w:rPr>
                <w:iCs/>
                <w:sz w:val="22"/>
                <w:szCs w:val="22"/>
              </w:rPr>
              <w:t xml:space="preserve">Didžiausia projektui galima skirti balų suma – 100 balų,. </w:t>
            </w:r>
          </w:p>
          <w:p w14:paraId="27D9F601" w14:textId="7B6AA1B5" w:rsidR="00EB019B" w:rsidRDefault="00EB019B" w:rsidP="00EB019B">
            <w:pPr>
              <w:spacing w:before="120"/>
              <w:jc w:val="both"/>
              <w:rPr>
                <w:iCs/>
                <w:sz w:val="22"/>
                <w:szCs w:val="22"/>
              </w:rPr>
            </w:pPr>
            <w:r>
              <w:rPr>
                <w:iCs/>
                <w:sz w:val="22"/>
                <w:szCs w:val="22"/>
              </w:rPr>
              <w:t xml:space="preserve">Minimali balų suma – </w:t>
            </w:r>
            <w:r w:rsidR="00FA299F">
              <w:rPr>
                <w:iCs/>
                <w:sz w:val="22"/>
                <w:szCs w:val="22"/>
              </w:rPr>
              <w:t>6</w:t>
            </w:r>
            <w:r w:rsidR="009449C7">
              <w:rPr>
                <w:iCs/>
                <w:sz w:val="22"/>
                <w:szCs w:val="22"/>
                <w:lang w:val="en-US"/>
              </w:rPr>
              <w:t>0</w:t>
            </w:r>
            <w:r>
              <w:rPr>
                <w:iCs/>
                <w:sz w:val="22"/>
                <w:szCs w:val="22"/>
              </w:rPr>
              <w:t xml:space="preserve"> balų. </w:t>
            </w:r>
            <w:r w:rsidRPr="009D7848">
              <w:rPr>
                <w:iCs/>
                <w:sz w:val="22"/>
                <w:szCs w:val="22"/>
              </w:rPr>
              <w:t>Projektai, kurie naudos ir kokybės vertinimo etape nesurenka nustatytos minimalios balų sumos, nėra tinkami finansuoti ir PĮP atmetami.</w:t>
            </w:r>
          </w:p>
          <w:p w14:paraId="4E1BA074" w14:textId="7CD238CC" w:rsidR="00EB019B" w:rsidRPr="009D7848" w:rsidRDefault="00EB019B" w:rsidP="00EB019B">
            <w:pPr>
              <w:spacing w:before="120" w:after="120"/>
              <w:jc w:val="both"/>
              <w:rPr>
                <w:iCs/>
                <w:sz w:val="22"/>
                <w:szCs w:val="22"/>
              </w:rPr>
            </w:pPr>
            <w:r w:rsidRPr="00565A06">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753AF7A7" w14:textId="77777777" w:rsidR="00EB019B" w:rsidRDefault="00EB019B" w:rsidP="00EB019B">
            <w:pPr>
              <w:jc w:val="both"/>
              <w:rPr>
                <w: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9"/>
              <w:gridCol w:w="1867"/>
              <w:gridCol w:w="2196"/>
              <w:gridCol w:w="4314"/>
              <w:gridCol w:w="1919"/>
              <w:gridCol w:w="1952"/>
              <w:gridCol w:w="1997"/>
            </w:tblGrid>
            <w:tr w:rsidR="001563B6" w:rsidRPr="00095FB7" w14:paraId="3AED39F5" w14:textId="77777777" w:rsidTr="00ED25DB">
              <w:tc>
                <w:tcPr>
                  <w:tcW w:w="278" w:type="pct"/>
                  <w:shd w:val="clear" w:color="auto" w:fill="C0E1FF"/>
                  <w:hideMark/>
                </w:tcPr>
                <w:p w14:paraId="21A02B36" w14:textId="77777777" w:rsidR="001563B6" w:rsidRPr="00095FB7" w:rsidRDefault="001563B6" w:rsidP="001563B6">
                  <w:pPr>
                    <w:jc w:val="center"/>
                    <w:rPr>
                      <w:b/>
                      <w:sz w:val="20"/>
                    </w:rPr>
                  </w:pPr>
                  <w:r w:rsidRPr="00095FB7">
                    <w:rPr>
                      <w:b/>
                      <w:sz w:val="20"/>
                    </w:rPr>
                    <w:t>Eil.</w:t>
                  </w:r>
                </w:p>
                <w:p w14:paraId="18A681C6" w14:textId="77777777" w:rsidR="001563B6" w:rsidRPr="00095FB7" w:rsidRDefault="001563B6" w:rsidP="001563B6">
                  <w:pPr>
                    <w:jc w:val="center"/>
                    <w:rPr>
                      <w:b/>
                      <w:sz w:val="20"/>
                    </w:rPr>
                  </w:pPr>
                  <w:r w:rsidRPr="00095FB7">
                    <w:rPr>
                      <w:b/>
                      <w:sz w:val="20"/>
                    </w:rPr>
                    <w:t>Nr.</w:t>
                  </w:r>
                </w:p>
              </w:tc>
              <w:tc>
                <w:tcPr>
                  <w:tcW w:w="619" w:type="pct"/>
                  <w:shd w:val="clear" w:color="auto" w:fill="C0E1FF"/>
                  <w:hideMark/>
                </w:tcPr>
                <w:p w14:paraId="46CD4386" w14:textId="77777777" w:rsidR="001563B6" w:rsidRPr="00095FB7" w:rsidRDefault="001563B6" w:rsidP="001563B6">
                  <w:pPr>
                    <w:jc w:val="center"/>
                    <w:rPr>
                      <w:b/>
                      <w:sz w:val="20"/>
                    </w:rPr>
                  </w:pPr>
                  <w:r w:rsidRPr="00095FB7">
                    <w:rPr>
                      <w:b/>
                      <w:sz w:val="20"/>
                    </w:rPr>
                    <w:t>Kriterijaus tipas</w:t>
                  </w:r>
                </w:p>
              </w:tc>
              <w:tc>
                <w:tcPr>
                  <w:tcW w:w="728" w:type="pct"/>
                  <w:shd w:val="clear" w:color="auto" w:fill="C0E1FF"/>
                  <w:hideMark/>
                </w:tcPr>
                <w:p w14:paraId="4BA4472B" w14:textId="77777777" w:rsidR="001563B6" w:rsidRPr="00095FB7" w:rsidRDefault="001563B6" w:rsidP="001563B6">
                  <w:pPr>
                    <w:jc w:val="center"/>
                    <w:rPr>
                      <w:b/>
                      <w:sz w:val="20"/>
                    </w:rPr>
                  </w:pPr>
                  <w:r w:rsidRPr="00095FB7">
                    <w:rPr>
                      <w:b/>
                      <w:sz w:val="20"/>
                    </w:rPr>
                    <w:t>Kriterijus</w:t>
                  </w:r>
                </w:p>
              </w:tc>
              <w:tc>
                <w:tcPr>
                  <w:tcW w:w="1430" w:type="pct"/>
                  <w:shd w:val="clear" w:color="auto" w:fill="C0E1FF"/>
                  <w:hideMark/>
                </w:tcPr>
                <w:p w14:paraId="784B0E24" w14:textId="77777777" w:rsidR="001563B6" w:rsidRPr="00095FB7" w:rsidRDefault="001563B6" w:rsidP="001563B6">
                  <w:pPr>
                    <w:jc w:val="center"/>
                    <w:rPr>
                      <w:b/>
                      <w:sz w:val="20"/>
                    </w:rPr>
                  </w:pPr>
                  <w:r w:rsidRPr="00095FB7">
                    <w:rPr>
                      <w:b/>
                      <w:sz w:val="20"/>
                    </w:rPr>
                    <w:t>Kriterijaus vertinimo metodas</w:t>
                  </w:r>
                </w:p>
              </w:tc>
              <w:tc>
                <w:tcPr>
                  <w:tcW w:w="636" w:type="pct"/>
                  <w:shd w:val="clear" w:color="auto" w:fill="C0E1FF"/>
                  <w:hideMark/>
                </w:tcPr>
                <w:p w14:paraId="726A6CE4" w14:textId="77777777" w:rsidR="001563B6" w:rsidRPr="00095FB7" w:rsidRDefault="001563B6" w:rsidP="001563B6">
                  <w:pPr>
                    <w:jc w:val="center"/>
                    <w:rPr>
                      <w:b/>
                      <w:sz w:val="20"/>
                    </w:rPr>
                  </w:pPr>
                  <w:r w:rsidRPr="00095FB7">
                    <w:rPr>
                      <w:b/>
                      <w:sz w:val="20"/>
                    </w:rPr>
                    <w:t>Didžiausias galimas kriterijaus balas</w:t>
                  </w:r>
                </w:p>
              </w:tc>
              <w:tc>
                <w:tcPr>
                  <w:tcW w:w="647" w:type="pct"/>
                  <w:shd w:val="clear" w:color="auto" w:fill="C0E1FF"/>
                  <w:hideMark/>
                </w:tcPr>
                <w:p w14:paraId="77E063BB" w14:textId="77777777" w:rsidR="001563B6" w:rsidRPr="00095FB7" w:rsidRDefault="001563B6" w:rsidP="001563B6">
                  <w:pPr>
                    <w:jc w:val="center"/>
                    <w:rPr>
                      <w:b/>
                      <w:sz w:val="20"/>
                    </w:rPr>
                  </w:pPr>
                  <w:r w:rsidRPr="00095FB7">
                    <w:rPr>
                      <w:b/>
                      <w:sz w:val="20"/>
                    </w:rPr>
                    <w:t>Kriterijaus svorio koeficientas</w:t>
                  </w:r>
                </w:p>
                <w:p w14:paraId="765EF557" w14:textId="77777777" w:rsidR="001563B6" w:rsidRPr="00095FB7" w:rsidRDefault="001563B6" w:rsidP="001563B6">
                  <w:pPr>
                    <w:jc w:val="center"/>
                    <w:rPr>
                      <w:b/>
                      <w:sz w:val="20"/>
                    </w:rPr>
                  </w:pPr>
                  <w:r w:rsidRPr="00095FB7">
                    <w:rPr>
                      <w:b/>
                      <w:sz w:val="20"/>
                    </w:rPr>
                    <w:lastRenderedPageBreak/>
                    <w:t>(</w:t>
                  </w:r>
                  <w:r w:rsidRPr="00095FB7">
                    <w:rPr>
                      <w:b/>
                      <w:i/>
                      <w:sz w:val="20"/>
                    </w:rPr>
                    <w:t>jei taikoma</w:t>
                  </w:r>
                  <w:r w:rsidRPr="00095FB7">
                    <w:rPr>
                      <w:b/>
                      <w:sz w:val="20"/>
                    </w:rPr>
                    <w:t>)</w:t>
                  </w:r>
                </w:p>
              </w:tc>
              <w:tc>
                <w:tcPr>
                  <w:tcW w:w="662" w:type="pct"/>
                  <w:shd w:val="clear" w:color="auto" w:fill="C0E1FF"/>
                  <w:hideMark/>
                </w:tcPr>
                <w:p w14:paraId="33F706EA" w14:textId="77777777" w:rsidR="001563B6" w:rsidRPr="00095FB7" w:rsidRDefault="001563B6" w:rsidP="001563B6">
                  <w:pPr>
                    <w:jc w:val="center"/>
                    <w:rPr>
                      <w:b/>
                      <w:sz w:val="20"/>
                    </w:rPr>
                  </w:pPr>
                  <w:r w:rsidRPr="00095FB7">
                    <w:rPr>
                      <w:b/>
                      <w:sz w:val="20"/>
                    </w:rPr>
                    <w:lastRenderedPageBreak/>
                    <w:t xml:space="preserve">Didžiausias galimas kriterijaus balas, kai </w:t>
                  </w:r>
                  <w:r w:rsidRPr="00095FB7">
                    <w:rPr>
                      <w:b/>
                      <w:sz w:val="20"/>
                    </w:rPr>
                    <w:lastRenderedPageBreak/>
                    <w:t>nustatomas svorio koeficientas</w:t>
                  </w:r>
                </w:p>
                <w:p w14:paraId="26D0FFAC" w14:textId="77777777" w:rsidR="001563B6" w:rsidRPr="00095FB7" w:rsidRDefault="001563B6" w:rsidP="001563B6">
                  <w:pPr>
                    <w:jc w:val="center"/>
                    <w:rPr>
                      <w:b/>
                      <w:sz w:val="20"/>
                    </w:rPr>
                  </w:pPr>
                  <w:r w:rsidRPr="00095FB7">
                    <w:rPr>
                      <w:b/>
                      <w:sz w:val="20"/>
                    </w:rPr>
                    <w:t>(</w:t>
                  </w:r>
                  <w:r w:rsidRPr="00095FB7">
                    <w:rPr>
                      <w:b/>
                      <w:i/>
                      <w:sz w:val="20"/>
                    </w:rPr>
                    <w:t>jei nustatomas svorio koeficientas, šioje skiltyje nurodomas didžiausias galimas kriterijaus balas, padaugintas iš svorio koeficiento)</w:t>
                  </w:r>
                </w:p>
              </w:tc>
            </w:tr>
            <w:tr w:rsidR="001563B6" w:rsidRPr="00095FB7" w14:paraId="37A94AE5" w14:textId="77777777" w:rsidTr="00ED25DB">
              <w:tc>
                <w:tcPr>
                  <w:tcW w:w="278" w:type="pct"/>
                </w:tcPr>
                <w:p w14:paraId="39D548FE" w14:textId="77777777" w:rsidR="001563B6" w:rsidRPr="00095FB7" w:rsidRDefault="001563B6" w:rsidP="001563B6">
                  <w:pPr>
                    <w:jc w:val="both"/>
                    <w:rPr>
                      <w:sz w:val="20"/>
                      <w:lang w:val="en-US"/>
                    </w:rPr>
                  </w:pPr>
                  <w:r w:rsidRPr="00095FB7">
                    <w:rPr>
                      <w:sz w:val="20"/>
                      <w:lang w:val="en-US"/>
                    </w:rPr>
                    <w:lastRenderedPageBreak/>
                    <w:t xml:space="preserve">1. </w:t>
                  </w:r>
                </w:p>
              </w:tc>
              <w:tc>
                <w:tcPr>
                  <w:tcW w:w="619" w:type="pct"/>
                </w:tcPr>
                <w:p w14:paraId="465DFBB5" w14:textId="77777777" w:rsidR="001563B6" w:rsidRPr="00095FB7" w:rsidRDefault="001563B6" w:rsidP="001563B6">
                  <w:pPr>
                    <w:jc w:val="center"/>
                    <w:rPr>
                      <w:sz w:val="20"/>
                    </w:rPr>
                  </w:pPr>
                  <w:r w:rsidRPr="00095FB7">
                    <w:rPr>
                      <w:sz w:val="20"/>
                    </w:rPr>
                    <w:t>Prioritetinis</w:t>
                  </w:r>
                </w:p>
              </w:tc>
              <w:tc>
                <w:tcPr>
                  <w:tcW w:w="728" w:type="pct"/>
                </w:tcPr>
                <w:p w14:paraId="1E8E3AE1" w14:textId="77777777" w:rsidR="001563B6" w:rsidRPr="00095FB7" w:rsidRDefault="001563B6" w:rsidP="001563B6">
                  <w:pPr>
                    <w:rPr>
                      <w:sz w:val="20"/>
                    </w:rPr>
                  </w:pPr>
                  <w:r w:rsidRPr="00095FB7">
                    <w:rPr>
                      <w:sz w:val="20"/>
                    </w:rPr>
                    <w:t xml:space="preserve">Projekto vykdytojas </w:t>
                  </w:r>
                  <w:r>
                    <w:rPr>
                      <w:sz w:val="20"/>
                    </w:rPr>
                    <w:t xml:space="preserve">(Pareiškėjas) </w:t>
                  </w:r>
                  <w:r w:rsidRPr="00095FB7">
                    <w:rPr>
                      <w:sz w:val="20"/>
                    </w:rPr>
                    <w:t>yra NVO</w:t>
                  </w:r>
                </w:p>
                <w:p w14:paraId="51758156" w14:textId="77777777" w:rsidR="001563B6" w:rsidRPr="00095FB7" w:rsidRDefault="001563B6" w:rsidP="001563B6">
                  <w:pPr>
                    <w:rPr>
                      <w:sz w:val="20"/>
                    </w:rPr>
                  </w:pPr>
                </w:p>
              </w:tc>
              <w:tc>
                <w:tcPr>
                  <w:tcW w:w="1430" w:type="pct"/>
                </w:tcPr>
                <w:p w14:paraId="23EF918B" w14:textId="77777777" w:rsidR="001563B6" w:rsidRPr="00095FB7" w:rsidRDefault="001563B6" w:rsidP="001563B6">
                  <w:pPr>
                    <w:tabs>
                      <w:tab w:val="left" w:pos="741"/>
                      <w:tab w:val="left" w:pos="1024"/>
                    </w:tabs>
                    <w:rPr>
                      <w:sz w:val="20"/>
                    </w:rPr>
                  </w:pPr>
                  <w:r w:rsidRPr="00095FB7">
                    <w:rPr>
                      <w:iCs/>
                      <w:sz w:val="20"/>
                    </w:rPr>
                    <w:t xml:space="preserve">Projektas atitinka šį prioritetinį projektų atrankos kriterijų, jei su PĮP </w:t>
                  </w:r>
                  <w:r w:rsidRPr="00095FB7">
                    <w:rPr>
                      <w:sz w:val="20"/>
                    </w:rPr>
                    <w:t xml:space="preserve">pateikta užpildyta Pareiškėjo nevyriausybinės organizacijos deklaraciją, kurios forma pateikiama Aprašo 2 priede ir (arba) išplėstinį VĮ Registrų centro išrašą ir (arba) pagal kitus dokumentus, kurie įrodo Pareiškėjo statusą. </w:t>
                  </w:r>
                </w:p>
                <w:p w14:paraId="38AF380B" w14:textId="77777777" w:rsidR="001563B6" w:rsidRPr="00095FB7" w:rsidRDefault="001563B6" w:rsidP="001563B6">
                  <w:pPr>
                    <w:rPr>
                      <w:sz w:val="20"/>
                    </w:rPr>
                  </w:pPr>
                </w:p>
                <w:p w14:paraId="3505E0D4" w14:textId="77777777" w:rsidR="001563B6" w:rsidRPr="00095FB7" w:rsidRDefault="001563B6" w:rsidP="001563B6">
                  <w:pPr>
                    <w:rPr>
                      <w:sz w:val="20"/>
                    </w:rPr>
                  </w:pPr>
                  <w:r w:rsidRPr="00095FB7">
                    <w:rPr>
                      <w:iCs/>
                      <w:sz w:val="20"/>
                    </w:rPr>
                    <w:t xml:space="preserve">  </w:t>
                  </w:r>
                </w:p>
                <w:p w14:paraId="3D8EEEE5" w14:textId="77777777" w:rsidR="001563B6" w:rsidRPr="00095FB7" w:rsidRDefault="001563B6" w:rsidP="001563B6">
                  <w:pPr>
                    <w:jc w:val="both"/>
                    <w:rPr>
                      <w:i/>
                      <w:iCs/>
                      <w:sz w:val="20"/>
                    </w:rPr>
                  </w:pPr>
                  <w:r w:rsidRPr="00095FB7">
                    <w:rPr>
                      <w:i/>
                      <w:iCs/>
                      <w:sz w:val="20"/>
                    </w:rPr>
                    <w:t>Kriterijus vertinamas PĮP pateikimo dienai</w:t>
                  </w:r>
                </w:p>
              </w:tc>
              <w:tc>
                <w:tcPr>
                  <w:tcW w:w="636" w:type="pct"/>
                </w:tcPr>
                <w:p w14:paraId="2F6FA4C7" w14:textId="77777777" w:rsidR="001563B6" w:rsidRPr="00095FB7" w:rsidRDefault="001563B6" w:rsidP="001563B6">
                  <w:pPr>
                    <w:jc w:val="center"/>
                    <w:rPr>
                      <w:sz w:val="20"/>
                    </w:rPr>
                  </w:pPr>
                  <w:r w:rsidRPr="00095FB7">
                    <w:rPr>
                      <w:sz w:val="20"/>
                    </w:rPr>
                    <w:t>10 balų</w:t>
                  </w:r>
                </w:p>
              </w:tc>
              <w:tc>
                <w:tcPr>
                  <w:tcW w:w="647" w:type="pct"/>
                </w:tcPr>
                <w:p w14:paraId="69113B1C" w14:textId="77777777" w:rsidR="001563B6" w:rsidRPr="00095FB7" w:rsidRDefault="001563B6" w:rsidP="001563B6">
                  <w:pPr>
                    <w:jc w:val="center"/>
                    <w:rPr>
                      <w:sz w:val="20"/>
                    </w:rPr>
                  </w:pPr>
                  <w:r w:rsidRPr="00095FB7">
                    <w:rPr>
                      <w:sz w:val="20"/>
                    </w:rPr>
                    <w:t>-</w:t>
                  </w:r>
                </w:p>
              </w:tc>
              <w:tc>
                <w:tcPr>
                  <w:tcW w:w="662" w:type="pct"/>
                </w:tcPr>
                <w:p w14:paraId="551592B0" w14:textId="77777777" w:rsidR="001563B6" w:rsidRPr="00095FB7" w:rsidRDefault="001563B6" w:rsidP="001563B6">
                  <w:pPr>
                    <w:jc w:val="center"/>
                    <w:rPr>
                      <w:sz w:val="20"/>
                    </w:rPr>
                  </w:pPr>
                  <w:r w:rsidRPr="00095FB7">
                    <w:rPr>
                      <w:sz w:val="20"/>
                    </w:rPr>
                    <w:t>-</w:t>
                  </w:r>
                </w:p>
              </w:tc>
            </w:tr>
            <w:tr w:rsidR="001563B6" w:rsidRPr="00095FB7" w14:paraId="3B83B937" w14:textId="77777777" w:rsidTr="00ED25DB">
              <w:tc>
                <w:tcPr>
                  <w:tcW w:w="278" w:type="pct"/>
                  <w:vMerge w:val="restart"/>
                </w:tcPr>
                <w:p w14:paraId="74AB0EAD" w14:textId="77777777" w:rsidR="001563B6" w:rsidRPr="00095FB7" w:rsidRDefault="001563B6" w:rsidP="001563B6">
                  <w:pPr>
                    <w:jc w:val="both"/>
                    <w:rPr>
                      <w:sz w:val="20"/>
                      <w:lang w:val="en-US"/>
                    </w:rPr>
                  </w:pPr>
                  <w:r w:rsidRPr="00095FB7">
                    <w:rPr>
                      <w:sz w:val="20"/>
                      <w:lang w:val="en-US"/>
                    </w:rPr>
                    <w:t xml:space="preserve">2. </w:t>
                  </w:r>
                </w:p>
              </w:tc>
              <w:tc>
                <w:tcPr>
                  <w:tcW w:w="619" w:type="pct"/>
                  <w:vMerge w:val="restart"/>
                </w:tcPr>
                <w:p w14:paraId="615EFABB" w14:textId="77777777" w:rsidR="001563B6" w:rsidRPr="00095FB7" w:rsidRDefault="001563B6" w:rsidP="001563B6">
                  <w:pPr>
                    <w:jc w:val="center"/>
                    <w:rPr>
                      <w:sz w:val="20"/>
                    </w:rPr>
                  </w:pPr>
                  <w:r w:rsidRPr="00095FB7">
                    <w:rPr>
                      <w:sz w:val="20"/>
                    </w:rPr>
                    <w:t>Prioritetinis</w:t>
                  </w:r>
                </w:p>
              </w:tc>
              <w:tc>
                <w:tcPr>
                  <w:tcW w:w="728" w:type="pct"/>
                  <w:vMerge w:val="restart"/>
                </w:tcPr>
                <w:p w14:paraId="13C5C9C1" w14:textId="77777777" w:rsidR="001563B6" w:rsidRPr="00095FB7" w:rsidRDefault="001563B6" w:rsidP="001563B6">
                  <w:pPr>
                    <w:rPr>
                      <w:sz w:val="20"/>
                    </w:rPr>
                  </w:pPr>
                  <w:r w:rsidRPr="00095FB7">
                    <w:rPr>
                      <w:sz w:val="20"/>
                    </w:rPr>
                    <w:t>Didesnis Projekto veiklos/-ų vykdytojų skaičius iš skirtingų sektorių ir (arba) organizacijų ir (arba) įstaigų</w:t>
                  </w:r>
                </w:p>
              </w:tc>
              <w:tc>
                <w:tcPr>
                  <w:tcW w:w="1430" w:type="pct"/>
                  <w:vMerge w:val="restart"/>
                </w:tcPr>
                <w:p w14:paraId="25D9A138" w14:textId="77777777" w:rsidR="001563B6" w:rsidRPr="00095FB7" w:rsidRDefault="001563B6" w:rsidP="001563B6">
                  <w:pPr>
                    <w:rPr>
                      <w:sz w:val="20"/>
                    </w:rPr>
                  </w:pPr>
                  <w:r w:rsidRPr="00095FB7">
                    <w:rPr>
                      <w:iCs/>
                      <w:sz w:val="20"/>
                    </w:rPr>
                    <w:t xml:space="preserve">Projektas atitinka šį prioritetinį projektų atrankos kriterijų, jei </w:t>
                  </w:r>
                  <w:r w:rsidRPr="00095FB7">
                    <w:rPr>
                      <w:sz w:val="20"/>
                    </w:rPr>
                    <w:t xml:space="preserve"> PĮP </w:t>
                  </w:r>
                  <w:r w:rsidRPr="00095FB7">
                    <w:rPr>
                      <w:iCs/>
                      <w:sz w:val="20"/>
                    </w:rPr>
                    <w:t>aiškiai pagrindžiamas partnerio / -</w:t>
                  </w:r>
                  <w:proofErr w:type="spellStart"/>
                  <w:r w:rsidRPr="00095FB7">
                    <w:rPr>
                      <w:iCs/>
                      <w:sz w:val="20"/>
                    </w:rPr>
                    <w:t>ių</w:t>
                  </w:r>
                  <w:proofErr w:type="spellEnd"/>
                  <w:r w:rsidRPr="00095FB7">
                    <w:rPr>
                      <w:iCs/>
                      <w:sz w:val="20"/>
                    </w:rPr>
                    <w:t xml:space="preserve"> įtraukimo į projektą būtinumas ir iki PĮP pateikimo </w:t>
                  </w:r>
                  <w:r w:rsidRPr="00095FB7">
                    <w:rPr>
                      <w:sz w:val="20"/>
                    </w:rPr>
                    <w:t>administruojančiajai </w:t>
                  </w:r>
                  <w:r w:rsidRPr="00095FB7">
                    <w:rPr>
                      <w:iCs/>
                      <w:sz w:val="20"/>
                    </w:rPr>
                    <w:t>institucijai dienos su partneriu (-</w:t>
                  </w:r>
                  <w:proofErr w:type="spellStart"/>
                  <w:r w:rsidRPr="00095FB7">
                    <w:rPr>
                      <w:iCs/>
                      <w:sz w:val="20"/>
                    </w:rPr>
                    <w:t>iais</w:t>
                  </w:r>
                  <w:proofErr w:type="spellEnd"/>
                  <w:r w:rsidRPr="00095FB7">
                    <w:rPr>
                      <w:iCs/>
                      <w:sz w:val="20"/>
                    </w:rPr>
                    <w:t>) sudaroma jungtinės veiklos sutartis/-</w:t>
                  </w:r>
                  <w:proofErr w:type="spellStart"/>
                  <w:r w:rsidRPr="00095FB7">
                    <w:rPr>
                      <w:iCs/>
                      <w:sz w:val="20"/>
                    </w:rPr>
                    <w:t>ys</w:t>
                  </w:r>
                  <w:proofErr w:type="spellEnd"/>
                  <w:r w:rsidRPr="00095FB7">
                    <w:rPr>
                      <w:iCs/>
                      <w:sz w:val="20"/>
                    </w:rPr>
                    <w:t>, kurioje /-</w:t>
                  </w:r>
                  <w:proofErr w:type="spellStart"/>
                  <w:r w:rsidRPr="00095FB7">
                    <w:rPr>
                      <w:iCs/>
                      <w:sz w:val="20"/>
                    </w:rPr>
                    <w:t>iose</w:t>
                  </w:r>
                  <w:proofErr w:type="spellEnd"/>
                  <w:r w:rsidRPr="00095FB7">
                    <w:rPr>
                      <w:iCs/>
                      <w:sz w:val="20"/>
                    </w:rPr>
                    <w:t xml:space="preserve"> būtų nustatytos tarpusavio teisės ir pareigos įgyvendinant projektą</w:t>
                  </w:r>
                </w:p>
                <w:p w14:paraId="290AAC59" w14:textId="77777777" w:rsidR="001563B6" w:rsidRPr="00095FB7" w:rsidRDefault="001563B6" w:rsidP="001563B6">
                  <w:pPr>
                    <w:rPr>
                      <w:sz w:val="20"/>
                    </w:rPr>
                  </w:pPr>
                </w:p>
                <w:p w14:paraId="1982A55B" w14:textId="77777777" w:rsidR="001563B6" w:rsidRPr="00095FB7" w:rsidRDefault="001563B6" w:rsidP="001563B6">
                  <w:pPr>
                    <w:rPr>
                      <w:i/>
                      <w:iCs/>
                      <w:sz w:val="20"/>
                    </w:rPr>
                  </w:pPr>
                </w:p>
                <w:p w14:paraId="440E516D" w14:textId="77777777" w:rsidR="001563B6" w:rsidRPr="00095FB7" w:rsidRDefault="001563B6" w:rsidP="001563B6">
                  <w:pPr>
                    <w:rPr>
                      <w:i/>
                      <w:iCs/>
                      <w:sz w:val="20"/>
                    </w:rPr>
                  </w:pPr>
                </w:p>
                <w:p w14:paraId="7456935E" w14:textId="77777777" w:rsidR="001563B6" w:rsidRPr="00095FB7" w:rsidRDefault="001563B6" w:rsidP="001563B6">
                  <w:pPr>
                    <w:jc w:val="both"/>
                    <w:rPr>
                      <w:sz w:val="20"/>
                    </w:rPr>
                  </w:pPr>
                  <w:r w:rsidRPr="00095FB7">
                    <w:rPr>
                      <w:i/>
                      <w:iCs/>
                      <w:sz w:val="20"/>
                    </w:rPr>
                    <w:t>Kriterijus vertinamas PĮP pateikimo dienai</w:t>
                  </w:r>
                </w:p>
              </w:tc>
              <w:tc>
                <w:tcPr>
                  <w:tcW w:w="636" w:type="pct"/>
                </w:tcPr>
                <w:p w14:paraId="38607602" w14:textId="77777777" w:rsidR="001563B6" w:rsidRPr="00095FB7" w:rsidRDefault="001563B6" w:rsidP="001563B6">
                  <w:pPr>
                    <w:rPr>
                      <w:sz w:val="20"/>
                    </w:rPr>
                  </w:pPr>
                  <w:r>
                    <w:rPr>
                      <w:sz w:val="20"/>
                      <w:lang w:val="en-US"/>
                    </w:rPr>
                    <w:t>Ne ma</w:t>
                  </w:r>
                  <w:proofErr w:type="spellStart"/>
                  <w:r>
                    <w:rPr>
                      <w:sz w:val="20"/>
                    </w:rPr>
                    <w:t>žiau</w:t>
                  </w:r>
                  <w:proofErr w:type="spellEnd"/>
                  <w:r>
                    <w:rPr>
                      <w:sz w:val="20"/>
                    </w:rPr>
                    <w:t xml:space="preserve"> nei </w:t>
                  </w:r>
                  <w:r>
                    <w:rPr>
                      <w:sz w:val="20"/>
                      <w:lang w:val="en-US"/>
                    </w:rPr>
                    <w:t xml:space="preserve">2 </w:t>
                  </w:r>
                  <w:r w:rsidRPr="00095FB7">
                    <w:rPr>
                      <w:sz w:val="20"/>
                    </w:rPr>
                    <w:t xml:space="preserve">vykdytojai iš </w:t>
                  </w:r>
                  <w:r>
                    <w:rPr>
                      <w:sz w:val="20"/>
                    </w:rPr>
                    <w:t>s</w:t>
                  </w:r>
                  <w:r w:rsidRPr="00095FB7">
                    <w:rPr>
                      <w:sz w:val="20"/>
                    </w:rPr>
                    <w:t>kirtingų sektorių ir (arba) organizacijų ir (arba) įstaigų – 0 balų</w:t>
                  </w:r>
                </w:p>
                <w:p w14:paraId="679C041D" w14:textId="77777777" w:rsidR="001563B6" w:rsidRPr="00095FB7" w:rsidRDefault="001563B6" w:rsidP="001563B6">
                  <w:pPr>
                    <w:rPr>
                      <w:sz w:val="20"/>
                    </w:rPr>
                  </w:pPr>
                </w:p>
              </w:tc>
              <w:tc>
                <w:tcPr>
                  <w:tcW w:w="647" w:type="pct"/>
                </w:tcPr>
                <w:p w14:paraId="6756C11F" w14:textId="77777777" w:rsidR="001563B6" w:rsidRPr="00095FB7" w:rsidRDefault="001563B6" w:rsidP="001563B6">
                  <w:pPr>
                    <w:jc w:val="center"/>
                    <w:rPr>
                      <w:sz w:val="20"/>
                    </w:rPr>
                  </w:pPr>
                  <w:r w:rsidRPr="00095FB7">
                    <w:rPr>
                      <w:sz w:val="20"/>
                    </w:rPr>
                    <w:t>-</w:t>
                  </w:r>
                </w:p>
              </w:tc>
              <w:tc>
                <w:tcPr>
                  <w:tcW w:w="662" w:type="pct"/>
                </w:tcPr>
                <w:p w14:paraId="063BB462" w14:textId="77777777" w:rsidR="001563B6" w:rsidRPr="00095FB7" w:rsidRDefault="001563B6" w:rsidP="001563B6">
                  <w:pPr>
                    <w:jc w:val="center"/>
                    <w:rPr>
                      <w:sz w:val="20"/>
                    </w:rPr>
                  </w:pPr>
                  <w:r w:rsidRPr="00095FB7">
                    <w:rPr>
                      <w:sz w:val="20"/>
                    </w:rPr>
                    <w:t>-</w:t>
                  </w:r>
                </w:p>
              </w:tc>
            </w:tr>
            <w:tr w:rsidR="001563B6" w:rsidRPr="00095FB7" w14:paraId="12B5C77B" w14:textId="77777777" w:rsidTr="00ED25DB">
              <w:tc>
                <w:tcPr>
                  <w:tcW w:w="278" w:type="pct"/>
                  <w:vMerge/>
                </w:tcPr>
                <w:p w14:paraId="476553DD" w14:textId="77777777" w:rsidR="001563B6" w:rsidRPr="00095FB7" w:rsidRDefault="001563B6" w:rsidP="001563B6">
                  <w:pPr>
                    <w:jc w:val="both"/>
                    <w:rPr>
                      <w:sz w:val="20"/>
                    </w:rPr>
                  </w:pPr>
                </w:p>
              </w:tc>
              <w:tc>
                <w:tcPr>
                  <w:tcW w:w="619" w:type="pct"/>
                  <w:vMerge/>
                </w:tcPr>
                <w:p w14:paraId="154F19CF" w14:textId="77777777" w:rsidR="001563B6" w:rsidRPr="00095FB7" w:rsidRDefault="001563B6" w:rsidP="001563B6">
                  <w:pPr>
                    <w:jc w:val="both"/>
                    <w:rPr>
                      <w:sz w:val="20"/>
                    </w:rPr>
                  </w:pPr>
                </w:p>
              </w:tc>
              <w:tc>
                <w:tcPr>
                  <w:tcW w:w="728" w:type="pct"/>
                  <w:vMerge/>
                </w:tcPr>
                <w:p w14:paraId="169DC97B" w14:textId="77777777" w:rsidR="001563B6" w:rsidRPr="00095FB7" w:rsidRDefault="001563B6" w:rsidP="001563B6">
                  <w:pPr>
                    <w:jc w:val="both"/>
                    <w:rPr>
                      <w:sz w:val="20"/>
                    </w:rPr>
                  </w:pPr>
                </w:p>
              </w:tc>
              <w:tc>
                <w:tcPr>
                  <w:tcW w:w="1430" w:type="pct"/>
                  <w:vMerge/>
                </w:tcPr>
                <w:p w14:paraId="3E473EC3" w14:textId="77777777" w:rsidR="001563B6" w:rsidRPr="00095FB7" w:rsidRDefault="001563B6" w:rsidP="001563B6">
                  <w:pPr>
                    <w:jc w:val="both"/>
                    <w:rPr>
                      <w:sz w:val="20"/>
                    </w:rPr>
                  </w:pPr>
                </w:p>
              </w:tc>
              <w:tc>
                <w:tcPr>
                  <w:tcW w:w="636" w:type="pct"/>
                </w:tcPr>
                <w:p w14:paraId="4E3F98D4" w14:textId="77777777" w:rsidR="001563B6" w:rsidRPr="00095FB7" w:rsidRDefault="001563B6" w:rsidP="001563B6">
                  <w:pPr>
                    <w:rPr>
                      <w:sz w:val="20"/>
                    </w:rPr>
                  </w:pPr>
                  <w:r>
                    <w:rPr>
                      <w:sz w:val="20"/>
                      <w:lang w:val="en-US"/>
                    </w:rPr>
                    <w:t xml:space="preserve">Ne </w:t>
                  </w:r>
                  <w:proofErr w:type="spellStart"/>
                  <w:r>
                    <w:rPr>
                      <w:sz w:val="20"/>
                      <w:lang w:val="en-US"/>
                    </w:rPr>
                    <w:t>mažiau</w:t>
                  </w:r>
                  <w:proofErr w:type="spellEnd"/>
                  <w:r>
                    <w:rPr>
                      <w:sz w:val="20"/>
                      <w:lang w:val="en-US"/>
                    </w:rPr>
                    <w:t xml:space="preserve"> </w:t>
                  </w:r>
                  <w:proofErr w:type="spellStart"/>
                  <w:r>
                    <w:rPr>
                      <w:sz w:val="20"/>
                      <w:lang w:val="en-US"/>
                    </w:rPr>
                    <w:t>nei</w:t>
                  </w:r>
                  <w:proofErr w:type="spellEnd"/>
                  <w:r>
                    <w:rPr>
                      <w:sz w:val="20"/>
                      <w:lang w:val="en-US"/>
                    </w:rPr>
                    <w:t xml:space="preserve"> </w:t>
                  </w:r>
                  <w:r w:rsidRPr="00095FB7">
                    <w:rPr>
                      <w:sz w:val="20"/>
                      <w:lang w:val="en-US"/>
                    </w:rPr>
                    <w:t xml:space="preserve">3 </w:t>
                  </w:r>
                  <w:r w:rsidRPr="00095FB7">
                    <w:rPr>
                      <w:sz w:val="20"/>
                    </w:rPr>
                    <w:t xml:space="preserve">vykdytojai iš </w:t>
                  </w:r>
                  <w:r>
                    <w:rPr>
                      <w:sz w:val="20"/>
                    </w:rPr>
                    <w:t>s</w:t>
                  </w:r>
                  <w:r w:rsidRPr="00095FB7">
                    <w:rPr>
                      <w:sz w:val="20"/>
                    </w:rPr>
                    <w:t xml:space="preserve">kirtingų sektorių ir (arba) organizacijų ir (arba) įstaigų – </w:t>
                  </w:r>
                  <w:r>
                    <w:rPr>
                      <w:sz w:val="20"/>
                      <w:lang w:val="en-US"/>
                    </w:rPr>
                    <w:t>10</w:t>
                  </w:r>
                  <w:r w:rsidRPr="00095FB7">
                    <w:rPr>
                      <w:sz w:val="20"/>
                      <w:lang w:val="en-US"/>
                    </w:rPr>
                    <w:t xml:space="preserve"> </w:t>
                  </w:r>
                  <w:proofErr w:type="spellStart"/>
                  <w:r w:rsidRPr="00095FB7">
                    <w:rPr>
                      <w:sz w:val="20"/>
                      <w:lang w:val="en-US"/>
                    </w:rPr>
                    <w:t>bal</w:t>
                  </w:r>
                  <w:proofErr w:type="spellEnd"/>
                  <w:r w:rsidRPr="00095FB7">
                    <w:rPr>
                      <w:sz w:val="20"/>
                    </w:rPr>
                    <w:t>ų</w:t>
                  </w:r>
                </w:p>
              </w:tc>
              <w:tc>
                <w:tcPr>
                  <w:tcW w:w="647" w:type="pct"/>
                </w:tcPr>
                <w:p w14:paraId="78D6DC9F" w14:textId="77777777" w:rsidR="001563B6" w:rsidRPr="00095FB7" w:rsidRDefault="001563B6" w:rsidP="001563B6">
                  <w:pPr>
                    <w:jc w:val="center"/>
                    <w:rPr>
                      <w:sz w:val="20"/>
                    </w:rPr>
                  </w:pPr>
                  <w:r w:rsidRPr="00095FB7">
                    <w:rPr>
                      <w:sz w:val="20"/>
                    </w:rPr>
                    <w:t>-</w:t>
                  </w:r>
                </w:p>
              </w:tc>
              <w:tc>
                <w:tcPr>
                  <w:tcW w:w="662" w:type="pct"/>
                </w:tcPr>
                <w:p w14:paraId="65DAB745" w14:textId="77777777" w:rsidR="001563B6" w:rsidRPr="00095FB7" w:rsidRDefault="001563B6" w:rsidP="001563B6">
                  <w:pPr>
                    <w:jc w:val="center"/>
                    <w:rPr>
                      <w:sz w:val="20"/>
                    </w:rPr>
                  </w:pPr>
                  <w:r w:rsidRPr="00095FB7">
                    <w:rPr>
                      <w:sz w:val="20"/>
                    </w:rPr>
                    <w:t>-</w:t>
                  </w:r>
                </w:p>
              </w:tc>
            </w:tr>
            <w:tr w:rsidR="001563B6" w:rsidRPr="00095FB7" w14:paraId="5FDC06E0" w14:textId="77777777" w:rsidTr="00ED25DB">
              <w:tc>
                <w:tcPr>
                  <w:tcW w:w="278" w:type="pct"/>
                  <w:vMerge/>
                </w:tcPr>
                <w:p w14:paraId="62B2855C" w14:textId="77777777" w:rsidR="001563B6" w:rsidRPr="00095FB7" w:rsidRDefault="001563B6" w:rsidP="001563B6">
                  <w:pPr>
                    <w:jc w:val="both"/>
                    <w:rPr>
                      <w:sz w:val="20"/>
                    </w:rPr>
                  </w:pPr>
                </w:p>
              </w:tc>
              <w:tc>
                <w:tcPr>
                  <w:tcW w:w="619" w:type="pct"/>
                  <w:vMerge/>
                </w:tcPr>
                <w:p w14:paraId="75B305CB" w14:textId="77777777" w:rsidR="001563B6" w:rsidRPr="00095FB7" w:rsidRDefault="001563B6" w:rsidP="001563B6">
                  <w:pPr>
                    <w:jc w:val="both"/>
                    <w:rPr>
                      <w:sz w:val="20"/>
                    </w:rPr>
                  </w:pPr>
                </w:p>
              </w:tc>
              <w:tc>
                <w:tcPr>
                  <w:tcW w:w="728" w:type="pct"/>
                  <w:vMerge/>
                </w:tcPr>
                <w:p w14:paraId="6FF221BF" w14:textId="77777777" w:rsidR="001563B6" w:rsidRPr="00095FB7" w:rsidRDefault="001563B6" w:rsidP="001563B6">
                  <w:pPr>
                    <w:jc w:val="both"/>
                    <w:rPr>
                      <w:sz w:val="20"/>
                    </w:rPr>
                  </w:pPr>
                </w:p>
              </w:tc>
              <w:tc>
                <w:tcPr>
                  <w:tcW w:w="1430" w:type="pct"/>
                  <w:vMerge/>
                </w:tcPr>
                <w:p w14:paraId="370596E5" w14:textId="77777777" w:rsidR="001563B6" w:rsidRPr="00095FB7" w:rsidRDefault="001563B6" w:rsidP="001563B6">
                  <w:pPr>
                    <w:jc w:val="both"/>
                    <w:rPr>
                      <w:sz w:val="20"/>
                    </w:rPr>
                  </w:pPr>
                </w:p>
              </w:tc>
              <w:tc>
                <w:tcPr>
                  <w:tcW w:w="636" w:type="pct"/>
                </w:tcPr>
                <w:p w14:paraId="6C7AA86E" w14:textId="77777777" w:rsidR="001563B6" w:rsidRPr="00095FB7" w:rsidRDefault="001563B6" w:rsidP="001563B6">
                  <w:pPr>
                    <w:rPr>
                      <w:sz w:val="20"/>
                    </w:rPr>
                  </w:pPr>
                  <w:r w:rsidRPr="00095FB7">
                    <w:rPr>
                      <w:sz w:val="20"/>
                      <w:lang w:val="en-US"/>
                    </w:rPr>
                    <w:t xml:space="preserve">3 </w:t>
                  </w:r>
                  <w:proofErr w:type="spellStart"/>
                  <w:r w:rsidRPr="00095FB7">
                    <w:rPr>
                      <w:sz w:val="20"/>
                      <w:lang w:val="en-US"/>
                    </w:rPr>
                    <w:t>ir</w:t>
                  </w:r>
                  <w:proofErr w:type="spellEnd"/>
                  <w:r w:rsidRPr="00095FB7">
                    <w:rPr>
                      <w:sz w:val="20"/>
                      <w:lang w:val="en-US"/>
                    </w:rPr>
                    <w:t xml:space="preserve"> </w:t>
                  </w:r>
                  <w:proofErr w:type="spellStart"/>
                  <w:r>
                    <w:rPr>
                      <w:sz w:val="20"/>
                      <w:lang w:val="en-US"/>
                    </w:rPr>
                    <w:t>vykdytojų</w:t>
                  </w:r>
                  <w:proofErr w:type="spellEnd"/>
                  <w:r w:rsidRPr="00095FB7">
                    <w:rPr>
                      <w:sz w:val="20"/>
                    </w:rPr>
                    <w:t xml:space="preserve"> iš </w:t>
                  </w:r>
                  <w:r>
                    <w:rPr>
                      <w:sz w:val="20"/>
                    </w:rPr>
                    <w:t>s</w:t>
                  </w:r>
                  <w:r w:rsidRPr="00095FB7">
                    <w:rPr>
                      <w:sz w:val="20"/>
                    </w:rPr>
                    <w:t xml:space="preserve">kirtingų sektorių ir (arba) organizacijų ir (arba) įstaigų – </w:t>
                  </w:r>
                  <w:r>
                    <w:rPr>
                      <w:sz w:val="20"/>
                      <w:lang w:val="en-US"/>
                    </w:rPr>
                    <w:t>20</w:t>
                  </w:r>
                  <w:r w:rsidRPr="00095FB7">
                    <w:rPr>
                      <w:sz w:val="20"/>
                    </w:rPr>
                    <w:t xml:space="preserve"> balų</w:t>
                  </w:r>
                </w:p>
              </w:tc>
              <w:tc>
                <w:tcPr>
                  <w:tcW w:w="647" w:type="pct"/>
                </w:tcPr>
                <w:p w14:paraId="389C6A9D" w14:textId="77777777" w:rsidR="001563B6" w:rsidRPr="00095FB7" w:rsidRDefault="001563B6" w:rsidP="001563B6">
                  <w:pPr>
                    <w:jc w:val="center"/>
                    <w:rPr>
                      <w:sz w:val="20"/>
                    </w:rPr>
                  </w:pPr>
                  <w:r w:rsidRPr="00095FB7">
                    <w:rPr>
                      <w:sz w:val="20"/>
                    </w:rPr>
                    <w:t>-</w:t>
                  </w:r>
                </w:p>
              </w:tc>
              <w:tc>
                <w:tcPr>
                  <w:tcW w:w="662" w:type="pct"/>
                </w:tcPr>
                <w:p w14:paraId="63B2DD2E" w14:textId="77777777" w:rsidR="001563B6" w:rsidRPr="00095FB7" w:rsidRDefault="001563B6" w:rsidP="001563B6">
                  <w:pPr>
                    <w:jc w:val="center"/>
                    <w:rPr>
                      <w:sz w:val="20"/>
                    </w:rPr>
                  </w:pPr>
                  <w:r w:rsidRPr="00095FB7">
                    <w:rPr>
                      <w:sz w:val="20"/>
                    </w:rPr>
                    <w:t>-</w:t>
                  </w:r>
                </w:p>
              </w:tc>
            </w:tr>
            <w:tr w:rsidR="001563B6" w:rsidRPr="00095FB7" w14:paraId="121CE420" w14:textId="77777777" w:rsidTr="00ED25DB">
              <w:tc>
                <w:tcPr>
                  <w:tcW w:w="278" w:type="pct"/>
                </w:tcPr>
                <w:p w14:paraId="17009F10" w14:textId="77777777" w:rsidR="001563B6" w:rsidRPr="00095FB7" w:rsidRDefault="001563B6" w:rsidP="001563B6">
                  <w:pPr>
                    <w:jc w:val="both"/>
                    <w:rPr>
                      <w:sz w:val="20"/>
                      <w:lang w:val="en-US"/>
                    </w:rPr>
                  </w:pPr>
                  <w:r w:rsidRPr="00095FB7">
                    <w:rPr>
                      <w:sz w:val="20"/>
                      <w:lang w:val="en-US"/>
                    </w:rPr>
                    <w:t>3.</w:t>
                  </w:r>
                </w:p>
              </w:tc>
              <w:tc>
                <w:tcPr>
                  <w:tcW w:w="619" w:type="pct"/>
                </w:tcPr>
                <w:p w14:paraId="0DE2DA91" w14:textId="77777777" w:rsidR="001563B6" w:rsidRPr="00360053" w:rsidRDefault="001563B6" w:rsidP="001563B6">
                  <w:pPr>
                    <w:jc w:val="both"/>
                    <w:rPr>
                      <w:sz w:val="20"/>
                    </w:rPr>
                  </w:pPr>
                  <w:r w:rsidRPr="00360053">
                    <w:rPr>
                      <w:sz w:val="20"/>
                    </w:rPr>
                    <w:t>Prioritetinis</w:t>
                  </w:r>
                </w:p>
              </w:tc>
              <w:tc>
                <w:tcPr>
                  <w:tcW w:w="728" w:type="pct"/>
                </w:tcPr>
                <w:p w14:paraId="52E7B787" w14:textId="77777777" w:rsidR="001563B6" w:rsidRPr="00360053" w:rsidRDefault="001563B6" w:rsidP="001563B6">
                  <w:pPr>
                    <w:jc w:val="both"/>
                    <w:rPr>
                      <w:sz w:val="20"/>
                      <w:lang w:eastAsia="lt-LT"/>
                    </w:rPr>
                  </w:pPr>
                  <w:r w:rsidRPr="00360053">
                    <w:rPr>
                      <w:sz w:val="20"/>
                    </w:rPr>
                    <w:t xml:space="preserve">Ne mažiau kaip </w:t>
                  </w:r>
                  <w:r>
                    <w:rPr>
                      <w:sz w:val="20"/>
                      <w:lang w:val="en-US"/>
                    </w:rPr>
                    <w:t>2</w:t>
                  </w:r>
                  <w:r w:rsidRPr="00360053">
                    <w:rPr>
                      <w:sz w:val="20"/>
                    </w:rPr>
                    <w:t>0 proc.</w:t>
                  </w:r>
                  <w:r>
                    <w:rPr>
                      <w:sz w:val="20"/>
                    </w:rPr>
                    <w:t xml:space="preserve"> papildomų </w:t>
                  </w:r>
                  <w:r w:rsidRPr="00360053">
                    <w:rPr>
                      <w:sz w:val="20"/>
                    </w:rPr>
                    <w:t xml:space="preserve"> Projekto </w:t>
                  </w:r>
                  <w:r w:rsidRPr="00360053">
                    <w:rPr>
                      <w:sz w:val="20"/>
                    </w:rPr>
                    <w:lastRenderedPageBreak/>
                    <w:t xml:space="preserve">naudos gavėjų ir (arba) Projekto veiklų dalyvių yra asmenys </w:t>
                  </w:r>
                  <w:r w:rsidRPr="00360053">
                    <w:rPr>
                      <w:b/>
                      <w:bCs/>
                      <w:sz w:val="20"/>
                    </w:rPr>
                    <w:t xml:space="preserve">nepriskiriami </w:t>
                  </w:r>
                  <w:r w:rsidRPr="00360053">
                    <w:rPr>
                      <w:sz w:val="20"/>
                    </w:rPr>
                    <w:t xml:space="preserve">riziką patirti </w:t>
                  </w:r>
                  <w:r w:rsidRPr="00360053">
                    <w:rPr>
                      <w:sz w:val="20"/>
                      <w:lang w:eastAsia="lt-LT"/>
                    </w:rPr>
                    <w:t>socialinę atskirtį turinčiais gyventojais, siekiant didesnės socialinės integracijos.</w:t>
                  </w:r>
                </w:p>
              </w:tc>
              <w:tc>
                <w:tcPr>
                  <w:tcW w:w="1430" w:type="pct"/>
                </w:tcPr>
                <w:p w14:paraId="1E78A17E" w14:textId="77777777" w:rsidR="001563B6" w:rsidRPr="00360053" w:rsidRDefault="001563B6" w:rsidP="001563B6">
                  <w:pPr>
                    <w:rPr>
                      <w:sz w:val="20"/>
                    </w:rPr>
                  </w:pPr>
                  <w:r w:rsidRPr="00360053">
                    <w:rPr>
                      <w:iCs/>
                      <w:sz w:val="20"/>
                    </w:rPr>
                    <w:lastRenderedPageBreak/>
                    <w:t xml:space="preserve">Projektas atitinka šį prioritetinį projektų atrankos kriterijų, jei </w:t>
                  </w:r>
                </w:p>
                <w:p w14:paraId="14D82463" w14:textId="77777777" w:rsidR="001563B6" w:rsidRPr="00360053" w:rsidRDefault="001563B6" w:rsidP="001563B6">
                  <w:pPr>
                    <w:rPr>
                      <w:sz w:val="20"/>
                    </w:rPr>
                  </w:pPr>
                  <w:r w:rsidRPr="00360053">
                    <w:rPr>
                      <w:sz w:val="20"/>
                    </w:rPr>
                    <w:lastRenderedPageBreak/>
                    <w:t xml:space="preserve">Pareiškėjas PĮP aiškiai aprašo Projekto rodiklius, </w:t>
                  </w:r>
                  <w:proofErr w:type="spellStart"/>
                  <w:r w:rsidRPr="00360053">
                    <w:rPr>
                      <w:sz w:val="20"/>
                    </w:rPr>
                    <w:t>t.y</w:t>
                  </w:r>
                  <w:proofErr w:type="spellEnd"/>
                  <w:r w:rsidRPr="00360053">
                    <w:rPr>
                      <w:sz w:val="20"/>
                    </w:rPr>
                    <w:t>. kiek iš visų Projekto naudos gavėjų ir (arba) Projekto veiklos/-ų dalyvių bus</w:t>
                  </w:r>
                  <w:r w:rsidRPr="00360053">
                    <w:rPr>
                      <w:b/>
                      <w:bCs/>
                      <w:sz w:val="20"/>
                    </w:rPr>
                    <w:t xml:space="preserve"> </w:t>
                  </w:r>
                  <w:r w:rsidRPr="00360053">
                    <w:rPr>
                      <w:sz w:val="20"/>
                    </w:rPr>
                    <w:t xml:space="preserve">asmenys nepriskiriami riziką patirti </w:t>
                  </w:r>
                  <w:r w:rsidRPr="00360053">
                    <w:rPr>
                      <w:sz w:val="20"/>
                      <w:lang w:eastAsia="lt-LT"/>
                    </w:rPr>
                    <w:t>socialinę atskirtį turinčiais gyventojais ir aiškiai pagrindžia, kaip įtraukiant šiuos Projekto naudos gavėjus ir (arba) Projekto veiklų dalyvius bus pasiekta didesnė socialinė integracija</w:t>
                  </w:r>
                </w:p>
                <w:p w14:paraId="42F893A0" w14:textId="77777777" w:rsidR="001563B6" w:rsidRPr="00360053" w:rsidRDefault="001563B6" w:rsidP="001563B6">
                  <w:pPr>
                    <w:rPr>
                      <w:sz w:val="20"/>
                    </w:rPr>
                  </w:pPr>
                </w:p>
                <w:p w14:paraId="55443AAA" w14:textId="77777777" w:rsidR="001563B6" w:rsidRPr="00360053" w:rsidRDefault="001563B6" w:rsidP="001563B6">
                  <w:pPr>
                    <w:rPr>
                      <w:i/>
                      <w:iCs/>
                      <w:sz w:val="20"/>
                    </w:rPr>
                  </w:pPr>
                  <w:r w:rsidRPr="00360053">
                    <w:rPr>
                      <w:i/>
                      <w:iCs/>
                      <w:sz w:val="20"/>
                    </w:rPr>
                    <w:t>Kriterijus vertinamas PĮP pateikimo dienai</w:t>
                  </w:r>
                </w:p>
                <w:p w14:paraId="358B67EC" w14:textId="77777777" w:rsidR="001563B6" w:rsidRPr="00360053" w:rsidRDefault="001563B6" w:rsidP="001563B6">
                  <w:pPr>
                    <w:jc w:val="both"/>
                    <w:rPr>
                      <w:sz w:val="20"/>
                    </w:rPr>
                  </w:pPr>
                </w:p>
              </w:tc>
              <w:tc>
                <w:tcPr>
                  <w:tcW w:w="636" w:type="pct"/>
                </w:tcPr>
                <w:p w14:paraId="401E8C3F" w14:textId="77777777" w:rsidR="001563B6" w:rsidRPr="00360053" w:rsidRDefault="001563B6" w:rsidP="001563B6">
                  <w:pPr>
                    <w:jc w:val="center"/>
                    <w:rPr>
                      <w:sz w:val="20"/>
                      <w:lang w:val="en-US"/>
                    </w:rPr>
                  </w:pPr>
                  <w:r>
                    <w:rPr>
                      <w:sz w:val="20"/>
                      <w:lang w:val="en-US"/>
                    </w:rPr>
                    <w:lastRenderedPageBreak/>
                    <w:t>25</w:t>
                  </w:r>
                  <w:r w:rsidRPr="00360053">
                    <w:rPr>
                      <w:sz w:val="20"/>
                      <w:lang w:val="en-US"/>
                    </w:rPr>
                    <w:t xml:space="preserve"> </w:t>
                  </w:r>
                  <w:proofErr w:type="spellStart"/>
                  <w:r w:rsidRPr="00360053">
                    <w:rPr>
                      <w:sz w:val="20"/>
                      <w:lang w:val="en-US"/>
                    </w:rPr>
                    <w:t>balai</w:t>
                  </w:r>
                  <w:proofErr w:type="spellEnd"/>
                </w:p>
              </w:tc>
              <w:tc>
                <w:tcPr>
                  <w:tcW w:w="647" w:type="pct"/>
                </w:tcPr>
                <w:p w14:paraId="6EF7199C" w14:textId="77777777" w:rsidR="001563B6" w:rsidRPr="00095FB7" w:rsidRDefault="001563B6" w:rsidP="001563B6">
                  <w:pPr>
                    <w:jc w:val="center"/>
                    <w:rPr>
                      <w:sz w:val="20"/>
                    </w:rPr>
                  </w:pPr>
                  <w:r w:rsidRPr="00095FB7">
                    <w:rPr>
                      <w:sz w:val="20"/>
                    </w:rPr>
                    <w:t>-</w:t>
                  </w:r>
                </w:p>
              </w:tc>
              <w:tc>
                <w:tcPr>
                  <w:tcW w:w="662" w:type="pct"/>
                </w:tcPr>
                <w:p w14:paraId="189E75E0" w14:textId="77777777" w:rsidR="001563B6" w:rsidRPr="00095FB7" w:rsidRDefault="001563B6" w:rsidP="001563B6">
                  <w:pPr>
                    <w:jc w:val="center"/>
                    <w:rPr>
                      <w:sz w:val="20"/>
                    </w:rPr>
                  </w:pPr>
                  <w:r w:rsidRPr="00095FB7">
                    <w:rPr>
                      <w:sz w:val="20"/>
                    </w:rPr>
                    <w:t>-</w:t>
                  </w:r>
                </w:p>
              </w:tc>
            </w:tr>
            <w:tr w:rsidR="001563B6" w:rsidRPr="00095FB7" w14:paraId="091A62ED" w14:textId="77777777" w:rsidTr="00ED25DB">
              <w:tc>
                <w:tcPr>
                  <w:tcW w:w="278" w:type="pct"/>
                  <w:vMerge w:val="restart"/>
                </w:tcPr>
                <w:p w14:paraId="7968599E" w14:textId="77777777" w:rsidR="001563B6" w:rsidRPr="00095FB7" w:rsidRDefault="001563B6" w:rsidP="001563B6">
                  <w:pPr>
                    <w:jc w:val="both"/>
                    <w:rPr>
                      <w:sz w:val="20"/>
                      <w:lang w:val="en-US"/>
                    </w:rPr>
                  </w:pPr>
                  <w:r w:rsidRPr="00095FB7">
                    <w:rPr>
                      <w:sz w:val="20"/>
                      <w:lang w:val="en-US"/>
                    </w:rPr>
                    <w:t>4.</w:t>
                  </w:r>
                </w:p>
              </w:tc>
              <w:tc>
                <w:tcPr>
                  <w:tcW w:w="619" w:type="pct"/>
                  <w:vMerge w:val="restart"/>
                </w:tcPr>
                <w:p w14:paraId="3342F2DE" w14:textId="77777777" w:rsidR="001563B6" w:rsidRPr="006373B8" w:rsidRDefault="001563B6" w:rsidP="001563B6">
                  <w:pPr>
                    <w:jc w:val="both"/>
                    <w:rPr>
                      <w:sz w:val="20"/>
                    </w:rPr>
                  </w:pPr>
                  <w:r w:rsidRPr="006373B8">
                    <w:rPr>
                      <w:sz w:val="20"/>
                    </w:rPr>
                    <w:t>Prioritetinis</w:t>
                  </w:r>
                </w:p>
              </w:tc>
              <w:tc>
                <w:tcPr>
                  <w:tcW w:w="728" w:type="pct"/>
                  <w:vMerge w:val="restart"/>
                </w:tcPr>
                <w:p w14:paraId="2A6BFADA" w14:textId="77777777" w:rsidR="001563B6" w:rsidRPr="008E018A" w:rsidRDefault="001563B6" w:rsidP="001563B6">
                  <w:pPr>
                    <w:rPr>
                      <w:sz w:val="20"/>
                    </w:rPr>
                  </w:pPr>
                  <w:r w:rsidRPr="008E018A">
                    <w:rPr>
                      <w:sz w:val="20"/>
                    </w:rPr>
                    <w:t xml:space="preserve">Planuojamas projekto veiklų dalyvių </w:t>
                  </w:r>
                  <w:r>
                    <w:rPr>
                      <w:sz w:val="20"/>
                    </w:rPr>
                    <w:t xml:space="preserve">ir (arba) naudos gavėjų </w:t>
                  </w:r>
                  <w:r w:rsidRPr="008E018A">
                    <w:rPr>
                      <w:sz w:val="20"/>
                    </w:rPr>
                    <w:t>skaičius</w:t>
                  </w:r>
                </w:p>
                <w:p w14:paraId="0B834C9F" w14:textId="77777777" w:rsidR="001563B6" w:rsidRPr="006373B8" w:rsidRDefault="001563B6" w:rsidP="001563B6">
                  <w:pPr>
                    <w:jc w:val="both"/>
                    <w:rPr>
                      <w:sz w:val="20"/>
                    </w:rPr>
                  </w:pPr>
                </w:p>
              </w:tc>
              <w:tc>
                <w:tcPr>
                  <w:tcW w:w="1430" w:type="pct"/>
                  <w:vMerge w:val="restart"/>
                </w:tcPr>
                <w:p w14:paraId="471F37EB" w14:textId="77777777" w:rsidR="001563B6" w:rsidRPr="00095FB7" w:rsidRDefault="001563B6" w:rsidP="001563B6">
                  <w:pPr>
                    <w:jc w:val="both"/>
                    <w:rPr>
                      <w:sz w:val="20"/>
                    </w:rPr>
                  </w:pPr>
                  <w:r w:rsidRPr="00095FB7">
                    <w:rPr>
                      <w:iCs/>
                      <w:sz w:val="20"/>
                    </w:rPr>
                    <w:t xml:space="preserve">Projektas atitinka šį prioritetinį projektų atrankos kriterijų, jei </w:t>
                  </w:r>
                </w:p>
                <w:p w14:paraId="13B10924" w14:textId="77777777" w:rsidR="001563B6" w:rsidRPr="00095FB7" w:rsidRDefault="001563B6" w:rsidP="001563B6">
                  <w:pPr>
                    <w:rPr>
                      <w:sz w:val="20"/>
                    </w:rPr>
                  </w:pPr>
                  <w:r w:rsidRPr="00095FB7">
                    <w:rPr>
                      <w:sz w:val="20"/>
                    </w:rPr>
                    <w:t xml:space="preserve">Pareiškėjas PĮP aiškiai aprašo Projekto rodiklius, </w:t>
                  </w:r>
                  <w:proofErr w:type="spellStart"/>
                  <w:r w:rsidRPr="00095FB7">
                    <w:rPr>
                      <w:sz w:val="20"/>
                    </w:rPr>
                    <w:t>t.y</w:t>
                  </w:r>
                  <w:proofErr w:type="spellEnd"/>
                  <w:r w:rsidRPr="00095FB7">
                    <w:rPr>
                      <w:sz w:val="20"/>
                    </w:rPr>
                    <w:t xml:space="preserve">. </w:t>
                  </w:r>
                  <w:r>
                    <w:rPr>
                      <w:sz w:val="20"/>
                    </w:rPr>
                    <w:t>galutinę naudą projekto veiklos/-ų dalyviams ir (arba) naudos gavėjams</w:t>
                  </w:r>
                </w:p>
                <w:p w14:paraId="09B86A98" w14:textId="77777777" w:rsidR="001563B6" w:rsidRPr="00095FB7" w:rsidRDefault="001563B6" w:rsidP="001563B6">
                  <w:pPr>
                    <w:rPr>
                      <w:sz w:val="20"/>
                    </w:rPr>
                  </w:pPr>
                </w:p>
                <w:p w14:paraId="02DE0BC2" w14:textId="77777777" w:rsidR="001563B6" w:rsidRPr="00095FB7" w:rsidRDefault="001563B6" w:rsidP="001563B6">
                  <w:pPr>
                    <w:jc w:val="both"/>
                    <w:rPr>
                      <w:sz w:val="20"/>
                    </w:rPr>
                  </w:pPr>
                </w:p>
                <w:p w14:paraId="1B75D058" w14:textId="77777777" w:rsidR="001563B6" w:rsidRDefault="001563B6" w:rsidP="001563B6">
                  <w:pPr>
                    <w:jc w:val="both"/>
                    <w:rPr>
                      <w:i/>
                      <w:iCs/>
                      <w:sz w:val="20"/>
                    </w:rPr>
                  </w:pPr>
                  <w:r w:rsidRPr="00095FB7">
                    <w:rPr>
                      <w:i/>
                      <w:iCs/>
                      <w:sz w:val="20"/>
                    </w:rPr>
                    <w:t>Kriterijus vertinamas PĮP pateikimo dienai</w:t>
                  </w:r>
                </w:p>
                <w:p w14:paraId="11C682A9" w14:textId="77777777" w:rsidR="001563B6" w:rsidRPr="00095FB7" w:rsidRDefault="001563B6" w:rsidP="001563B6">
                  <w:pPr>
                    <w:jc w:val="both"/>
                    <w:rPr>
                      <w:iCs/>
                      <w:sz w:val="20"/>
                    </w:rPr>
                  </w:pPr>
                </w:p>
              </w:tc>
              <w:tc>
                <w:tcPr>
                  <w:tcW w:w="636" w:type="pct"/>
                </w:tcPr>
                <w:p w14:paraId="078F4AD7" w14:textId="77777777" w:rsidR="001563B6" w:rsidRPr="00095FB7" w:rsidRDefault="001563B6" w:rsidP="001563B6">
                  <w:pPr>
                    <w:rPr>
                      <w:sz w:val="20"/>
                    </w:rPr>
                  </w:pPr>
                  <w:r>
                    <w:rPr>
                      <w:sz w:val="20"/>
                      <w:lang w:val="en-US"/>
                    </w:rPr>
                    <w:t xml:space="preserve">95 </w:t>
                  </w:r>
                  <w:r w:rsidRPr="008E018A">
                    <w:rPr>
                      <w:sz w:val="20"/>
                    </w:rPr>
                    <w:t>projekto veiklų dalyvi</w:t>
                  </w:r>
                  <w:r>
                    <w:rPr>
                      <w:sz w:val="20"/>
                    </w:rPr>
                    <w:t>ai</w:t>
                  </w:r>
                  <w:r w:rsidRPr="008E018A">
                    <w:rPr>
                      <w:sz w:val="20"/>
                    </w:rPr>
                    <w:t xml:space="preserve"> </w:t>
                  </w:r>
                  <w:r>
                    <w:rPr>
                      <w:sz w:val="20"/>
                    </w:rPr>
                    <w:t>ir (arba) naudos gavėjai- 0 balų</w:t>
                  </w:r>
                </w:p>
              </w:tc>
              <w:tc>
                <w:tcPr>
                  <w:tcW w:w="647" w:type="pct"/>
                </w:tcPr>
                <w:p w14:paraId="1F36CB7C" w14:textId="77777777" w:rsidR="001563B6" w:rsidRPr="00095FB7" w:rsidRDefault="001563B6" w:rsidP="001563B6">
                  <w:pPr>
                    <w:jc w:val="center"/>
                    <w:rPr>
                      <w:sz w:val="20"/>
                    </w:rPr>
                  </w:pPr>
                  <w:r>
                    <w:rPr>
                      <w:sz w:val="20"/>
                    </w:rPr>
                    <w:t>-</w:t>
                  </w:r>
                </w:p>
              </w:tc>
              <w:tc>
                <w:tcPr>
                  <w:tcW w:w="662" w:type="pct"/>
                </w:tcPr>
                <w:p w14:paraId="1429226D" w14:textId="77777777" w:rsidR="001563B6" w:rsidRPr="00095FB7" w:rsidRDefault="001563B6" w:rsidP="001563B6">
                  <w:pPr>
                    <w:jc w:val="center"/>
                    <w:rPr>
                      <w:sz w:val="20"/>
                    </w:rPr>
                  </w:pPr>
                  <w:r>
                    <w:rPr>
                      <w:sz w:val="20"/>
                    </w:rPr>
                    <w:t>-</w:t>
                  </w:r>
                </w:p>
              </w:tc>
            </w:tr>
            <w:tr w:rsidR="001563B6" w:rsidRPr="00095FB7" w14:paraId="791C4FC6" w14:textId="77777777" w:rsidTr="00ED25DB">
              <w:tc>
                <w:tcPr>
                  <w:tcW w:w="278" w:type="pct"/>
                  <w:vMerge/>
                </w:tcPr>
                <w:p w14:paraId="5451E1D5" w14:textId="77777777" w:rsidR="001563B6" w:rsidRPr="00095FB7" w:rsidRDefault="001563B6" w:rsidP="001563B6">
                  <w:pPr>
                    <w:jc w:val="both"/>
                    <w:rPr>
                      <w:sz w:val="20"/>
                      <w:lang w:val="en-US"/>
                    </w:rPr>
                  </w:pPr>
                </w:p>
              </w:tc>
              <w:tc>
                <w:tcPr>
                  <w:tcW w:w="619" w:type="pct"/>
                  <w:vMerge/>
                </w:tcPr>
                <w:p w14:paraId="64518A02" w14:textId="77777777" w:rsidR="001563B6" w:rsidRPr="00095FB7" w:rsidRDefault="001563B6" w:rsidP="001563B6">
                  <w:pPr>
                    <w:jc w:val="both"/>
                    <w:rPr>
                      <w:sz w:val="20"/>
                    </w:rPr>
                  </w:pPr>
                </w:p>
              </w:tc>
              <w:tc>
                <w:tcPr>
                  <w:tcW w:w="728" w:type="pct"/>
                  <w:vMerge/>
                </w:tcPr>
                <w:p w14:paraId="27286291" w14:textId="77777777" w:rsidR="001563B6" w:rsidRPr="00095FB7" w:rsidRDefault="001563B6" w:rsidP="001563B6">
                  <w:pPr>
                    <w:jc w:val="both"/>
                    <w:rPr>
                      <w:sz w:val="20"/>
                    </w:rPr>
                  </w:pPr>
                </w:p>
              </w:tc>
              <w:tc>
                <w:tcPr>
                  <w:tcW w:w="1430" w:type="pct"/>
                  <w:vMerge/>
                </w:tcPr>
                <w:p w14:paraId="535A2778" w14:textId="77777777" w:rsidR="001563B6" w:rsidRPr="00095FB7" w:rsidRDefault="001563B6" w:rsidP="001563B6">
                  <w:pPr>
                    <w:jc w:val="both"/>
                    <w:rPr>
                      <w:iCs/>
                      <w:sz w:val="20"/>
                    </w:rPr>
                  </w:pPr>
                </w:p>
              </w:tc>
              <w:tc>
                <w:tcPr>
                  <w:tcW w:w="636" w:type="pct"/>
                </w:tcPr>
                <w:p w14:paraId="44A91BC8" w14:textId="77777777" w:rsidR="001563B6" w:rsidRPr="00095FB7" w:rsidRDefault="001563B6" w:rsidP="001563B6">
                  <w:pPr>
                    <w:rPr>
                      <w:sz w:val="20"/>
                    </w:rPr>
                  </w:pPr>
                  <w:r>
                    <w:rPr>
                      <w:sz w:val="20"/>
                      <w:lang w:val="en-US"/>
                    </w:rPr>
                    <w:t xml:space="preserve">105 </w:t>
                  </w:r>
                  <w:r w:rsidRPr="008E018A">
                    <w:rPr>
                      <w:sz w:val="20"/>
                    </w:rPr>
                    <w:t>projekto veiklų dalyvi</w:t>
                  </w:r>
                  <w:r>
                    <w:rPr>
                      <w:sz w:val="20"/>
                    </w:rPr>
                    <w:t>ai</w:t>
                  </w:r>
                  <w:r w:rsidRPr="008E018A">
                    <w:rPr>
                      <w:sz w:val="20"/>
                    </w:rPr>
                    <w:t xml:space="preserve"> </w:t>
                  </w:r>
                  <w:r>
                    <w:rPr>
                      <w:sz w:val="20"/>
                    </w:rPr>
                    <w:t>ir (arba) naudos gavėjai- 10 balų</w:t>
                  </w:r>
                </w:p>
              </w:tc>
              <w:tc>
                <w:tcPr>
                  <w:tcW w:w="647" w:type="pct"/>
                </w:tcPr>
                <w:p w14:paraId="269BA4CB" w14:textId="77777777" w:rsidR="001563B6" w:rsidRPr="00095FB7" w:rsidRDefault="001563B6" w:rsidP="001563B6">
                  <w:pPr>
                    <w:jc w:val="center"/>
                    <w:rPr>
                      <w:sz w:val="20"/>
                    </w:rPr>
                  </w:pPr>
                  <w:r>
                    <w:rPr>
                      <w:sz w:val="20"/>
                    </w:rPr>
                    <w:t>-</w:t>
                  </w:r>
                </w:p>
              </w:tc>
              <w:tc>
                <w:tcPr>
                  <w:tcW w:w="662" w:type="pct"/>
                </w:tcPr>
                <w:p w14:paraId="3C0DD11E" w14:textId="77777777" w:rsidR="001563B6" w:rsidRPr="00095FB7" w:rsidRDefault="001563B6" w:rsidP="001563B6">
                  <w:pPr>
                    <w:jc w:val="center"/>
                    <w:rPr>
                      <w:sz w:val="20"/>
                    </w:rPr>
                  </w:pPr>
                  <w:r>
                    <w:rPr>
                      <w:sz w:val="20"/>
                    </w:rPr>
                    <w:t>-</w:t>
                  </w:r>
                </w:p>
              </w:tc>
            </w:tr>
            <w:tr w:rsidR="001563B6" w:rsidRPr="00095FB7" w14:paraId="55FF6132" w14:textId="77777777" w:rsidTr="00ED25DB">
              <w:tc>
                <w:tcPr>
                  <w:tcW w:w="278" w:type="pct"/>
                  <w:vMerge/>
                </w:tcPr>
                <w:p w14:paraId="4E2D6400" w14:textId="77777777" w:rsidR="001563B6" w:rsidRPr="00095FB7" w:rsidRDefault="001563B6" w:rsidP="001563B6">
                  <w:pPr>
                    <w:jc w:val="both"/>
                    <w:rPr>
                      <w:sz w:val="20"/>
                      <w:lang w:val="en-US"/>
                    </w:rPr>
                  </w:pPr>
                </w:p>
              </w:tc>
              <w:tc>
                <w:tcPr>
                  <w:tcW w:w="619" w:type="pct"/>
                  <w:vMerge/>
                </w:tcPr>
                <w:p w14:paraId="3E62449E" w14:textId="77777777" w:rsidR="001563B6" w:rsidRPr="00095FB7" w:rsidRDefault="001563B6" w:rsidP="001563B6">
                  <w:pPr>
                    <w:jc w:val="both"/>
                    <w:rPr>
                      <w:sz w:val="20"/>
                    </w:rPr>
                  </w:pPr>
                </w:p>
              </w:tc>
              <w:tc>
                <w:tcPr>
                  <w:tcW w:w="728" w:type="pct"/>
                  <w:vMerge/>
                </w:tcPr>
                <w:p w14:paraId="5AEF3B76" w14:textId="77777777" w:rsidR="001563B6" w:rsidRPr="00095FB7" w:rsidRDefault="001563B6" w:rsidP="001563B6">
                  <w:pPr>
                    <w:jc w:val="both"/>
                    <w:rPr>
                      <w:sz w:val="20"/>
                    </w:rPr>
                  </w:pPr>
                </w:p>
              </w:tc>
              <w:tc>
                <w:tcPr>
                  <w:tcW w:w="1430" w:type="pct"/>
                  <w:vMerge/>
                </w:tcPr>
                <w:p w14:paraId="26C90472" w14:textId="77777777" w:rsidR="001563B6" w:rsidRPr="00095FB7" w:rsidRDefault="001563B6" w:rsidP="001563B6">
                  <w:pPr>
                    <w:jc w:val="both"/>
                    <w:rPr>
                      <w:iCs/>
                      <w:sz w:val="20"/>
                    </w:rPr>
                  </w:pPr>
                </w:p>
              </w:tc>
              <w:tc>
                <w:tcPr>
                  <w:tcW w:w="636" w:type="pct"/>
                </w:tcPr>
                <w:p w14:paraId="08BC5672" w14:textId="77777777" w:rsidR="001563B6" w:rsidRPr="00095FB7" w:rsidRDefault="001563B6" w:rsidP="001563B6">
                  <w:pPr>
                    <w:rPr>
                      <w:sz w:val="20"/>
                    </w:rPr>
                  </w:pPr>
                  <w:r>
                    <w:rPr>
                      <w:sz w:val="20"/>
                      <w:lang w:val="en-US"/>
                    </w:rPr>
                    <w:t xml:space="preserve">115 </w:t>
                  </w:r>
                  <w:r w:rsidRPr="008E018A">
                    <w:rPr>
                      <w:sz w:val="20"/>
                    </w:rPr>
                    <w:t>projekto veiklų dalyvi</w:t>
                  </w:r>
                  <w:r>
                    <w:rPr>
                      <w:sz w:val="20"/>
                    </w:rPr>
                    <w:t>ų</w:t>
                  </w:r>
                  <w:r w:rsidRPr="008E018A">
                    <w:rPr>
                      <w:sz w:val="20"/>
                    </w:rPr>
                    <w:t xml:space="preserve"> </w:t>
                  </w:r>
                  <w:r>
                    <w:rPr>
                      <w:sz w:val="20"/>
                    </w:rPr>
                    <w:t xml:space="preserve">ir (arba) naudos gavėjų- </w:t>
                  </w:r>
                  <w:r>
                    <w:rPr>
                      <w:sz w:val="20"/>
                      <w:lang w:val="en-US"/>
                    </w:rPr>
                    <w:t>2</w:t>
                  </w:r>
                  <w:r>
                    <w:rPr>
                      <w:sz w:val="20"/>
                    </w:rPr>
                    <w:t>0 balų</w:t>
                  </w:r>
                </w:p>
              </w:tc>
              <w:tc>
                <w:tcPr>
                  <w:tcW w:w="647" w:type="pct"/>
                </w:tcPr>
                <w:p w14:paraId="3C4CFC67" w14:textId="77777777" w:rsidR="001563B6" w:rsidRPr="00095FB7" w:rsidRDefault="001563B6" w:rsidP="001563B6">
                  <w:pPr>
                    <w:jc w:val="center"/>
                    <w:rPr>
                      <w:sz w:val="20"/>
                    </w:rPr>
                  </w:pPr>
                  <w:r>
                    <w:rPr>
                      <w:sz w:val="20"/>
                    </w:rPr>
                    <w:t>-</w:t>
                  </w:r>
                </w:p>
              </w:tc>
              <w:tc>
                <w:tcPr>
                  <w:tcW w:w="662" w:type="pct"/>
                </w:tcPr>
                <w:p w14:paraId="707BBC9A" w14:textId="77777777" w:rsidR="001563B6" w:rsidRPr="00095FB7" w:rsidRDefault="001563B6" w:rsidP="001563B6">
                  <w:pPr>
                    <w:jc w:val="center"/>
                    <w:rPr>
                      <w:sz w:val="20"/>
                    </w:rPr>
                  </w:pPr>
                  <w:r>
                    <w:rPr>
                      <w:sz w:val="20"/>
                    </w:rPr>
                    <w:t>-</w:t>
                  </w:r>
                </w:p>
              </w:tc>
            </w:tr>
            <w:tr w:rsidR="001563B6" w:rsidRPr="00095FB7" w14:paraId="6D4117F6" w14:textId="77777777" w:rsidTr="00ED25DB">
              <w:tc>
                <w:tcPr>
                  <w:tcW w:w="278" w:type="pct"/>
                  <w:vMerge w:val="restart"/>
                </w:tcPr>
                <w:p w14:paraId="4140A1BE" w14:textId="77777777" w:rsidR="001563B6" w:rsidRPr="00095FB7" w:rsidRDefault="001563B6" w:rsidP="001563B6">
                  <w:pPr>
                    <w:jc w:val="both"/>
                    <w:rPr>
                      <w:sz w:val="20"/>
                      <w:lang w:val="en-US"/>
                    </w:rPr>
                  </w:pPr>
                  <w:r>
                    <w:rPr>
                      <w:sz w:val="20"/>
                      <w:lang w:val="en-US"/>
                    </w:rPr>
                    <w:t>5</w:t>
                  </w:r>
                  <w:r w:rsidRPr="00095FB7">
                    <w:rPr>
                      <w:sz w:val="20"/>
                      <w:lang w:val="en-US"/>
                    </w:rPr>
                    <w:t>.</w:t>
                  </w:r>
                </w:p>
              </w:tc>
              <w:tc>
                <w:tcPr>
                  <w:tcW w:w="619" w:type="pct"/>
                  <w:vMerge w:val="restart"/>
                </w:tcPr>
                <w:p w14:paraId="6789C30C" w14:textId="77777777" w:rsidR="001563B6" w:rsidRPr="00095FB7" w:rsidRDefault="001563B6" w:rsidP="001563B6">
                  <w:pPr>
                    <w:jc w:val="both"/>
                    <w:rPr>
                      <w:sz w:val="20"/>
                    </w:rPr>
                  </w:pPr>
                  <w:r w:rsidRPr="006373B8">
                    <w:rPr>
                      <w:sz w:val="20"/>
                    </w:rPr>
                    <w:t>Prioritetinis</w:t>
                  </w:r>
                </w:p>
              </w:tc>
              <w:tc>
                <w:tcPr>
                  <w:tcW w:w="728" w:type="pct"/>
                  <w:vMerge w:val="restart"/>
                </w:tcPr>
                <w:p w14:paraId="2B0C9913" w14:textId="77777777" w:rsidR="001563B6" w:rsidRPr="006373B8" w:rsidRDefault="001563B6" w:rsidP="001563B6">
                  <w:pPr>
                    <w:tabs>
                      <w:tab w:val="left" w:pos="993"/>
                    </w:tabs>
                    <w:jc w:val="both"/>
                    <w:rPr>
                      <w:sz w:val="20"/>
                      <w:lang w:eastAsia="lt-LT"/>
                    </w:rPr>
                  </w:pPr>
                  <w:r>
                    <w:rPr>
                      <w:sz w:val="20"/>
                    </w:rPr>
                    <w:t xml:space="preserve">Didesnis </w:t>
                  </w:r>
                  <w:r w:rsidRPr="006373B8">
                    <w:rPr>
                      <w:sz w:val="20"/>
                    </w:rPr>
                    <w:t>Projekt</w:t>
                  </w:r>
                  <w:r>
                    <w:rPr>
                      <w:sz w:val="20"/>
                    </w:rPr>
                    <w:t>e numatytų asmenų iš skirtingų tikslinių grupių įtraukimas į planuojamą/-</w:t>
                  </w:r>
                  <w:proofErr w:type="spellStart"/>
                  <w:r>
                    <w:rPr>
                      <w:sz w:val="20"/>
                    </w:rPr>
                    <w:t>as</w:t>
                  </w:r>
                  <w:proofErr w:type="spellEnd"/>
                  <w:r>
                    <w:rPr>
                      <w:sz w:val="20"/>
                    </w:rPr>
                    <w:t xml:space="preserve"> veiklą/-</w:t>
                  </w:r>
                  <w:proofErr w:type="spellStart"/>
                  <w:r>
                    <w:rPr>
                      <w:sz w:val="20"/>
                    </w:rPr>
                    <w:t>as</w:t>
                  </w:r>
                  <w:proofErr w:type="spellEnd"/>
                  <w:r>
                    <w:rPr>
                      <w:sz w:val="20"/>
                    </w:rPr>
                    <w:t xml:space="preserve"> ir (arba) naudos gavėjų</w:t>
                  </w:r>
                </w:p>
                <w:p w14:paraId="1D592F18" w14:textId="77777777" w:rsidR="001563B6" w:rsidRPr="00095FB7" w:rsidRDefault="001563B6" w:rsidP="001563B6">
                  <w:pPr>
                    <w:jc w:val="both"/>
                    <w:rPr>
                      <w:sz w:val="20"/>
                    </w:rPr>
                  </w:pPr>
                </w:p>
              </w:tc>
              <w:tc>
                <w:tcPr>
                  <w:tcW w:w="1430" w:type="pct"/>
                  <w:vMerge w:val="restart"/>
                </w:tcPr>
                <w:p w14:paraId="0170603F" w14:textId="77777777" w:rsidR="001563B6" w:rsidRPr="00095FB7" w:rsidRDefault="001563B6" w:rsidP="001563B6">
                  <w:pPr>
                    <w:jc w:val="both"/>
                    <w:rPr>
                      <w:sz w:val="20"/>
                    </w:rPr>
                  </w:pPr>
                  <w:r w:rsidRPr="00095FB7">
                    <w:rPr>
                      <w:iCs/>
                      <w:sz w:val="20"/>
                    </w:rPr>
                    <w:t xml:space="preserve">Projektas atitinka šį prioritetinį projektų atrankos kriterijų, jei </w:t>
                  </w:r>
                </w:p>
                <w:p w14:paraId="4F291106" w14:textId="77777777" w:rsidR="001563B6" w:rsidRPr="00095FB7" w:rsidRDefault="001563B6" w:rsidP="001563B6">
                  <w:pPr>
                    <w:rPr>
                      <w:sz w:val="20"/>
                    </w:rPr>
                  </w:pPr>
                  <w:r w:rsidRPr="00095FB7">
                    <w:rPr>
                      <w:sz w:val="20"/>
                    </w:rPr>
                    <w:t xml:space="preserve">Pareiškėjas PĮP aiškiai aprašo Projekto rodiklius, </w:t>
                  </w:r>
                  <w:proofErr w:type="spellStart"/>
                  <w:r w:rsidRPr="00095FB7">
                    <w:rPr>
                      <w:sz w:val="20"/>
                    </w:rPr>
                    <w:t>t.y</w:t>
                  </w:r>
                  <w:proofErr w:type="spellEnd"/>
                  <w:r w:rsidRPr="00095FB7">
                    <w:rPr>
                      <w:sz w:val="20"/>
                    </w:rPr>
                    <w:t>. kiek iš visų Projekto naudos gavėjų ir (arba) Projekto veiklos/-ų dalyvių bus</w:t>
                  </w:r>
                  <w:r w:rsidRPr="00095FB7">
                    <w:rPr>
                      <w:b/>
                      <w:bCs/>
                      <w:sz w:val="20"/>
                    </w:rPr>
                    <w:t xml:space="preserve"> </w:t>
                  </w:r>
                  <w:r w:rsidRPr="00095FB7">
                    <w:rPr>
                      <w:sz w:val="20"/>
                    </w:rPr>
                    <w:t xml:space="preserve">asmenys </w:t>
                  </w:r>
                  <w:r>
                    <w:rPr>
                      <w:sz w:val="20"/>
                    </w:rPr>
                    <w:t xml:space="preserve">iš skirtingų tikslinių grupių </w:t>
                  </w:r>
                </w:p>
                <w:p w14:paraId="757EFF99" w14:textId="77777777" w:rsidR="001563B6" w:rsidRPr="00095FB7" w:rsidRDefault="001563B6" w:rsidP="001563B6">
                  <w:pPr>
                    <w:jc w:val="both"/>
                    <w:rPr>
                      <w:sz w:val="20"/>
                    </w:rPr>
                  </w:pPr>
                </w:p>
                <w:p w14:paraId="242095E2" w14:textId="77777777" w:rsidR="001563B6" w:rsidRPr="00095FB7" w:rsidRDefault="001563B6" w:rsidP="001563B6">
                  <w:pPr>
                    <w:jc w:val="both"/>
                    <w:rPr>
                      <w:iCs/>
                      <w:sz w:val="20"/>
                    </w:rPr>
                  </w:pPr>
                  <w:r w:rsidRPr="00095FB7">
                    <w:rPr>
                      <w:i/>
                      <w:iCs/>
                      <w:sz w:val="20"/>
                    </w:rPr>
                    <w:t>Kriterijus vertinamas PĮP pateikimo dienai</w:t>
                  </w:r>
                </w:p>
              </w:tc>
              <w:tc>
                <w:tcPr>
                  <w:tcW w:w="636" w:type="pct"/>
                </w:tcPr>
                <w:p w14:paraId="1122B7FA" w14:textId="77777777" w:rsidR="001563B6" w:rsidRPr="00095FB7" w:rsidRDefault="001563B6" w:rsidP="001563B6">
                  <w:pPr>
                    <w:rPr>
                      <w:sz w:val="20"/>
                      <w:lang w:val="en-US"/>
                    </w:rPr>
                  </w:pPr>
                  <w:proofErr w:type="spellStart"/>
                  <w:r>
                    <w:rPr>
                      <w:sz w:val="20"/>
                      <w:lang w:val="en-US"/>
                    </w:rPr>
                    <w:t>Asmenys</w:t>
                  </w:r>
                  <w:proofErr w:type="spellEnd"/>
                  <w:r>
                    <w:rPr>
                      <w:sz w:val="20"/>
                      <w:lang w:val="en-US"/>
                    </w:rPr>
                    <w:t xml:space="preserve"> ne ma</w:t>
                  </w:r>
                  <w:proofErr w:type="spellStart"/>
                  <w:r>
                    <w:rPr>
                      <w:sz w:val="20"/>
                    </w:rPr>
                    <w:t>žiau</w:t>
                  </w:r>
                  <w:proofErr w:type="spellEnd"/>
                  <w:r>
                    <w:rPr>
                      <w:sz w:val="20"/>
                    </w:rPr>
                    <w:t xml:space="preserve"> kaip iš </w:t>
                  </w:r>
                  <w:r>
                    <w:rPr>
                      <w:sz w:val="20"/>
                      <w:lang w:val="en-US"/>
                    </w:rPr>
                    <w:t>2 skirting</w:t>
                  </w:r>
                  <w:r>
                    <w:rPr>
                      <w:sz w:val="20"/>
                    </w:rPr>
                    <w:t>ų tikslinių grupių</w:t>
                  </w:r>
                  <w:r w:rsidRPr="00095FB7">
                    <w:rPr>
                      <w:sz w:val="20"/>
                    </w:rPr>
                    <w:t xml:space="preserve"> – </w:t>
                  </w:r>
                  <w:r>
                    <w:rPr>
                      <w:sz w:val="20"/>
                      <w:lang w:val="en-US"/>
                    </w:rPr>
                    <w:t>15</w:t>
                  </w:r>
                  <w:r w:rsidRPr="00095FB7">
                    <w:rPr>
                      <w:sz w:val="20"/>
                      <w:lang w:val="en-US"/>
                    </w:rPr>
                    <w:t xml:space="preserve"> </w:t>
                  </w:r>
                  <w:proofErr w:type="spellStart"/>
                  <w:r w:rsidRPr="00095FB7">
                    <w:rPr>
                      <w:sz w:val="20"/>
                      <w:lang w:val="en-US"/>
                    </w:rPr>
                    <w:t>balai</w:t>
                  </w:r>
                  <w:proofErr w:type="spellEnd"/>
                </w:p>
                <w:p w14:paraId="7BF8A01F" w14:textId="77777777" w:rsidR="001563B6" w:rsidRDefault="001563B6" w:rsidP="001563B6">
                  <w:pPr>
                    <w:rPr>
                      <w:sz w:val="20"/>
                      <w:lang w:val="en-US"/>
                    </w:rPr>
                  </w:pPr>
                </w:p>
              </w:tc>
              <w:tc>
                <w:tcPr>
                  <w:tcW w:w="647" w:type="pct"/>
                </w:tcPr>
                <w:p w14:paraId="0C23CF35" w14:textId="77777777" w:rsidR="001563B6" w:rsidRDefault="001563B6" w:rsidP="001563B6">
                  <w:pPr>
                    <w:jc w:val="center"/>
                    <w:rPr>
                      <w:sz w:val="20"/>
                    </w:rPr>
                  </w:pPr>
                  <w:r>
                    <w:rPr>
                      <w:sz w:val="20"/>
                    </w:rPr>
                    <w:t>-</w:t>
                  </w:r>
                </w:p>
              </w:tc>
              <w:tc>
                <w:tcPr>
                  <w:tcW w:w="662" w:type="pct"/>
                </w:tcPr>
                <w:p w14:paraId="54D0E72A" w14:textId="77777777" w:rsidR="001563B6" w:rsidRDefault="001563B6" w:rsidP="001563B6">
                  <w:pPr>
                    <w:jc w:val="center"/>
                    <w:rPr>
                      <w:sz w:val="20"/>
                    </w:rPr>
                  </w:pPr>
                  <w:r>
                    <w:rPr>
                      <w:sz w:val="20"/>
                    </w:rPr>
                    <w:t>-</w:t>
                  </w:r>
                </w:p>
              </w:tc>
            </w:tr>
            <w:tr w:rsidR="001563B6" w:rsidRPr="00095FB7" w14:paraId="78906ADE" w14:textId="77777777" w:rsidTr="00ED25DB">
              <w:tc>
                <w:tcPr>
                  <w:tcW w:w="278" w:type="pct"/>
                  <w:vMerge/>
                </w:tcPr>
                <w:p w14:paraId="7541332C" w14:textId="77777777" w:rsidR="001563B6" w:rsidRPr="00095FB7" w:rsidRDefault="001563B6" w:rsidP="001563B6">
                  <w:pPr>
                    <w:jc w:val="both"/>
                    <w:rPr>
                      <w:sz w:val="20"/>
                      <w:lang w:val="en-US"/>
                    </w:rPr>
                  </w:pPr>
                </w:p>
              </w:tc>
              <w:tc>
                <w:tcPr>
                  <w:tcW w:w="619" w:type="pct"/>
                  <w:vMerge/>
                </w:tcPr>
                <w:p w14:paraId="61551418" w14:textId="77777777" w:rsidR="001563B6" w:rsidRPr="00095FB7" w:rsidRDefault="001563B6" w:rsidP="001563B6">
                  <w:pPr>
                    <w:jc w:val="both"/>
                    <w:rPr>
                      <w:sz w:val="20"/>
                    </w:rPr>
                  </w:pPr>
                </w:p>
              </w:tc>
              <w:tc>
                <w:tcPr>
                  <w:tcW w:w="728" w:type="pct"/>
                  <w:vMerge/>
                </w:tcPr>
                <w:p w14:paraId="17F0D954" w14:textId="77777777" w:rsidR="001563B6" w:rsidRPr="00095FB7" w:rsidRDefault="001563B6" w:rsidP="001563B6">
                  <w:pPr>
                    <w:jc w:val="both"/>
                    <w:rPr>
                      <w:sz w:val="20"/>
                    </w:rPr>
                  </w:pPr>
                </w:p>
              </w:tc>
              <w:tc>
                <w:tcPr>
                  <w:tcW w:w="1430" w:type="pct"/>
                  <w:vMerge/>
                </w:tcPr>
                <w:p w14:paraId="0DCE219E" w14:textId="77777777" w:rsidR="001563B6" w:rsidRPr="00095FB7" w:rsidRDefault="001563B6" w:rsidP="001563B6">
                  <w:pPr>
                    <w:jc w:val="both"/>
                    <w:rPr>
                      <w:iCs/>
                      <w:sz w:val="20"/>
                    </w:rPr>
                  </w:pPr>
                </w:p>
              </w:tc>
              <w:tc>
                <w:tcPr>
                  <w:tcW w:w="636" w:type="pct"/>
                </w:tcPr>
                <w:p w14:paraId="37EC636B" w14:textId="77777777" w:rsidR="001563B6" w:rsidRPr="00095FB7" w:rsidRDefault="001563B6" w:rsidP="001563B6">
                  <w:pPr>
                    <w:rPr>
                      <w:sz w:val="20"/>
                    </w:rPr>
                  </w:pPr>
                  <w:proofErr w:type="spellStart"/>
                  <w:r>
                    <w:rPr>
                      <w:sz w:val="20"/>
                      <w:lang w:val="en-US"/>
                    </w:rPr>
                    <w:t>Asmenys</w:t>
                  </w:r>
                  <w:proofErr w:type="spellEnd"/>
                  <w:r>
                    <w:rPr>
                      <w:sz w:val="20"/>
                      <w:lang w:val="en-US"/>
                    </w:rPr>
                    <w:t xml:space="preserve"> ne ma</w:t>
                  </w:r>
                  <w:proofErr w:type="spellStart"/>
                  <w:r>
                    <w:rPr>
                      <w:sz w:val="20"/>
                    </w:rPr>
                    <w:t>žiau</w:t>
                  </w:r>
                  <w:proofErr w:type="spellEnd"/>
                  <w:r>
                    <w:rPr>
                      <w:sz w:val="20"/>
                    </w:rPr>
                    <w:t xml:space="preserve"> kaip iš </w:t>
                  </w:r>
                  <w:r>
                    <w:rPr>
                      <w:sz w:val="20"/>
                      <w:lang w:val="en-US"/>
                    </w:rPr>
                    <w:t>3 skirting</w:t>
                  </w:r>
                  <w:r>
                    <w:rPr>
                      <w:sz w:val="20"/>
                    </w:rPr>
                    <w:t>ų tikslinių grupių</w:t>
                  </w:r>
                  <w:r w:rsidRPr="00095FB7">
                    <w:rPr>
                      <w:sz w:val="20"/>
                    </w:rPr>
                    <w:t xml:space="preserve"> – </w:t>
                  </w:r>
                  <w:r>
                    <w:rPr>
                      <w:sz w:val="20"/>
                      <w:lang w:val="en-US"/>
                    </w:rPr>
                    <w:t>20</w:t>
                  </w:r>
                  <w:r w:rsidRPr="00095FB7">
                    <w:rPr>
                      <w:sz w:val="20"/>
                      <w:lang w:val="en-US"/>
                    </w:rPr>
                    <w:t xml:space="preserve"> </w:t>
                  </w:r>
                  <w:proofErr w:type="spellStart"/>
                  <w:r w:rsidRPr="00095FB7">
                    <w:rPr>
                      <w:sz w:val="20"/>
                      <w:lang w:val="en-US"/>
                    </w:rPr>
                    <w:t>bal</w:t>
                  </w:r>
                  <w:proofErr w:type="spellEnd"/>
                  <w:r w:rsidRPr="00095FB7">
                    <w:rPr>
                      <w:sz w:val="20"/>
                    </w:rPr>
                    <w:t>ų</w:t>
                  </w:r>
                </w:p>
                <w:p w14:paraId="02AEE27B" w14:textId="77777777" w:rsidR="001563B6" w:rsidRDefault="001563B6" w:rsidP="001563B6">
                  <w:pPr>
                    <w:rPr>
                      <w:sz w:val="20"/>
                      <w:lang w:val="en-US"/>
                    </w:rPr>
                  </w:pPr>
                </w:p>
              </w:tc>
              <w:tc>
                <w:tcPr>
                  <w:tcW w:w="647" w:type="pct"/>
                </w:tcPr>
                <w:p w14:paraId="0A333DA9" w14:textId="77777777" w:rsidR="001563B6" w:rsidRDefault="001563B6" w:rsidP="001563B6">
                  <w:pPr>
                    <w:jc w:val="center"/>
                    <w:rPr>
                      <w:sz w:val="20"/>
                    </w:rPr>
                  </w:pPr>
                  <w:r>
                    <w:rPr>
                      <w:sz w:val="20"/>
                    </w:rPr>
                    <w:t>-</w:t>
                  </w:r>
                </w:p>
              </w:tc>
              <w:tc>
                <w:tcPr>
                  <w:tcW w:w="662" w:type="pct"/>
                </w:tcPr>
                <w:p w14:paraId="6AD13FFB" w14:textId="77777777" w:rsidR="001563B6" w:rsidRDefault="001563B6" w:rsidP="001563B6">
                  <w:pPr>
                    <w:jc w:val="center"/>
                    <w:rPr>
                      <w:sz w:val="20"/>
                    </w:rPr>
                  </w:pPr>
                  <w:r>
                    <w:rPr>
                      <w:sz w:val="20"/>
                    </w:rPr>
                    <w:t>-</w:t>
                  </w:r>
                </w:p>
              </w:tc>
            </w:tr>
            <w:tr w:rsidR="001563B6" w:rsidRPr="00095FB7" w14:paraId="23C259C4" w14:textId="77777777" w:rsidTr="00ED25DB">
              <w:tc>
                <w:tcPr>
                  <w:tcW w:w="278" w:type="pct"/>
                  <w:vMerge/>
                </w:tcPr>
                <w:p w14:paraId="5760D0E4" w14:textId="77777777" w:rsidR="001563B6" w:rsidRPr="00095FB7" w:rsidRDefault="001563B6" w:rsidP="001563B6">
                  <w:pPr>
                    <w:jc w:val="both"/>
                    <w:rPr>
                      <w:sz w:val="20"/>
                      <w:lang w:val="en-US"/>
                    </w:rPr>
                  </w:pPr>
                </w:p>
              </w:tc>
              <w:tc>
                <w:tcPr>
                  <w:tcW w:w="619" w:type="pct"/>
                  <w:vMerge/>
                </w:tcPr>
                <w:p w14:paraId="383A999D" w14:textId="77777777" w:rsidR="001563B6" w:rsidRPr="00095FB7" w:rsidRDefault="001563B6" w:rsidP="001563B6">
                  <w:pPr>
                    <w:jc w:val="both"/>
                    <w:rPr>
                      <w:sz w:val="20"/>
                    </w:rPr>
                  </w:pPr>
                </w:p>
              </w:tc>
              <w:tc>
                <w:tcPr>
                  <w:tcW w:w="728" w:type="pct"/>
                  <w:vMerge/>
                </w:tcPr>
                <w:p w14:paraId="3B23ED42" w14:textId="77777777" w:rsidR="001563B6" w:rsidRPr="00095FB7" w:rsidRDefault="001563B6" w:rsidP="001563B6">
                  <w:pPr>
                    <w:jc w:val="both"/>
                    <w:rPr>
                      <w:sz w:val="20"/>
                    </w:rPr>
                  </w:pPr>
                </w:p>
              </w:tc>
              <w:tc>
                <w:tcPr>
                  <w:tcW w:w="1430" w:type="pct"/>
                  <w:vMerge/>
                </w:tcPr>
                <w:p w14:paraId="6C51D2EB" w14:textId="77777777" w:rsidR="001563B6" w:rsidRPr="00095FB7" w:rsidRDefault="001563B6" w:rsidP="001563B6">
                  <w:pPr>
                    <w:jc w:val="both"/>
                    <w:rPr>
                      <w:iCs/>
                      <w:sz w:val="20"/>
                    </w:rPr>
                  </w:pPr>
                </w:p>
              </w:tc>
              <w:tc>
                <w:tcPr>
                  <w:tcW w:w="636" w:type="pct"/>
                </w:tcPr>
                <w:p w14:paraId="1A156853" w14:textId="77777777" w:rsidR="001563B6" w:rsidRPr="00095FB7" w:rsidRDefault="001563B6" w:rsidP="001563B6">
                  <w:pPr>
                    <w:rPr>
                      <w:sz w:val="20"/>
                    </w:rPr>
                  </w:pPr>
                  <w:proofErr w:type="spellStart"/>
                  <w:r>
                    <w:rPr>
                      <w:sz w:val="20"/>
                      <w:lang w:val="en-US"/>
                    </w:rPr>
                    <w:t>Asmenys</w:t>
                  </w:r>
                  <w:proofErr w:type="spellEnd"/>
                  <w:r>
                    <w:rPr>
                      <w:sz w:val="20"/>
                      <w:lang w:val="en-US"/>
                    </w:rPr>
                    <w:t xml:space="preserve"> ne ma</w:t>
                  </w:r>
                  <w:proofErr w:type="spellStart"/>
                  <w:r>
                    <w:rPr>
                      <w:sz w:val="20"/>
                    </w:rPr>
                    <w:t>žiau</w:t>
                  </w:r>
                  <w:proofErr w:type="spellEnd"/>
                  <w:r>
                    <w:rPr>
                      <w:sz w:val="20"/>
                    </w:rPr>
                    <w:t xml:space="preserve"> kaip iš </w:t>
                  </w:r>
                  <w:r>
                    <w:rPr>
                      <w:sz w:val="20"/>
                      <w:lang w:val="en-US"/>
                    </w:rPr>
                    <w:t>4 skirting</w:t>
                  </w:r>
                  <w:r>
                    <w:rPr>
                      <w:sz w:val="20"/>
                    </w:rPr>
                    <w:t>ų tikslinių grupių</w:t>
                  </w:r>
                  <w:r w:rsidRPr="00095FB7">
                    <w:rPr>
                      <w:sz w:val="20"/>
                    </w:rPr>
                    <w:t xml:space="preserve"> – </w:t>
                  </w:r>
                  <w:r>
                    <w:rPr>
                      <w:sz w:val="20"/>
                      <w:lang w:val="en-US"/>
                    </w:rPr>
                    <w:t>25</w:t>
                  </w:r>
                  <w:r w:rsidRPr="00095FB7">
                    <w:rPr>
                      <w:sz w:val="20"/>
                      <w:lang w:val="en-US"/>
                    </w:rPr>
                    <w:t xml:space="preserve"> </w:t>
                  </w:r>
                  <w:proofErr w:type="spellStart"/>
                  <w:r w:rsidRPr="00095FB7">
                    <w:rPr>
                      <w:sz w:val="20"/>
                      <w:lang w:val="en-US"/>
                    </w:rPr>
                    <w:t>bal</w:t>
                  </w:r>
                  <w:proofErr w:type="spellEnd"/>
                  <w:r w:rsidRPr="00095FB7">
                    <w:rPr>
                      <w:sz w:val="20"/>
                    </w:rPr>
                    <w:t>ų</w:t>
                  </w:r>
                </w:p>
                <w:p w14:paraId="425001CF" w14:textId="77777777" w:rsidR="001563B6" w:rsidRDefault="001563B6" w:rsidP="001563B6">
                  <w:pPr>
                    <w:rPr>
                      <w:sz w:val="20"/>
                      <w:lang w:val="en-US"/>
                    </w:rPr>
                  </w:pPr>
                </w:p>
              </w:tc>
              <w:tc>
                <w:tcPr>
                  <w:tcW w:w="647" w:type="pct"/>
                </w:tcPr>
                <w:p w14:paraId="12622AE2" w14:textId="77777777" w:rsidR="001563B6" w:rsidRDefault="001563B6" w:rsidP="001563B6">
                  <w:pPr>
                    <w:jc w:val="center"/>
                    <w:rPr>
                      <w:sz w:val="20"/>
                    </w:rPr>
                  </w:pPr>
                  <w:r>
                    <w:rPr>
                      <w:sz w:val="20"/>
                    </w:rPr>
                    <w:t>-</w:t>
                  </w:r>
                </w:p>
              </w:tc>
              <w:tc>
                <w:tcPr>
                  <w:tcW w:w="662" w:type="pct"/>
                </w:tcPr>
                <w:p w14:paraId="5B13DAEB" w14:textId="77777777" w:rsidR="001563B6" w:rsidRDefault="001563B6" w:rsidP="001563B6">
                  <w:pPr>
                    <w:jc w:val="center"/>
                    <w:rPr>
                      <w:sz w:val="20"/>
                    </w:rPr>
                  </w:pPr>
                  <w:r>
                    <w:rPr>
                      <w:sz w:val="20"/>
                    </w:rPr>
                    <w:t>-</w:t>
                  </w:r>
                </w:p>
              </w:tc>
            </w:tr>
          </w:tbl>
          <w:p w14:paraId="1D6AFA90" w14:textId="1AF33C2C" w:rsidR="00CF4227" w:rsidRPr="009D7848" w:rsidRDefault="00CF4227" w:rsidP="00EB019B">
            <w:pPr>
              <w:jc w:val="both"/>
              <w:rPr>
                <w:i/>
                <w:sz w:val="22"/>
                <w:szCs w:val="22"/>
              </w:rPr>
            </w:pPr>
          </w:p>
        </w:tc>
      </w:tr>
    </w:tbl>
    <w:p w14:paraId="20DEC572" w14:textId="77777777" w:rsidR="00253511" w:rsidRDefault="00253511" w:rsidP="00253511">
      <w:pPr>
        <w:jc w:val="center"/>
        <w:rPr>
          <w:b/>
          <w:color w:val="FF0000"/>
          <w:szCs w:val="24"/>
        </w:rPr>
      </w:pPr>
    </w:p>
    <w:p w14:paraId="081C4E6D" w14:textId="77777777" w:rsidR="00F8261C" w:rsidRDefault="00F8261C" w:rsidP="00253511">
      <w:pPr>
        <w:jc w:val="center"/>
        <w:rPr>
          <w:b/>
          <w:szCs w:val="24"/>
        </w:rPr>
      </w:pPr>
    </w:p>
    <w:p w14:paraId="3BB27734" w14:textId="77777777" w:rsidR="00F8261C" w:rsidRDefault="00F8261C" w:rsidP="00253511">
      <w:pPr>
        <w:jc w:val="center"/>
        <w:rPr>
          <w:b/>
          <w:szCs w:val="24"/>
        </w:rPr>
      </w:pPr>
    </w:p>
    <w:p w14:paraId="2B0BCCAA" w14:textId="77777777" w:rsidR="00F27553" w:rsidRDefault="00F27553" w:rsidP="00253511">
      <w:pPr>
        <w:jc w:val="center"/>
        <w:rPr>
          <w:b/>
          <w:szCs w:val="24"/>
        </w:rPr>
      </w:pPr>
    </w:p>
    <w:p w14:paraId="071E98A0" w14:textId="77777777" w:rsidR="00E93B9C" w:rsidRDefault="00E93B9C" w:rsidP="00253511">
      <w:pPr>
        <w:jc w:val="center"/>
        <w:rPr>
          <w:b/>
          <w:szCs w:val="24"/>
        </w:rPr>
      </w:pPr>
    </w:p>
    <w:p w14:paraId="0019E2D6" w14:textId="77777777" w:rsidR="00E93B9C" w:rsidRDefault="00E93B9C" w:rsidP="00253511">
      <w:pPr>
        <w:jc w:val="center"/>
        <w:rPr>
          <w:b/>
          <w:szCs w:val="24"/>
        </w:rPr>
      </w:pPr>
    </w:p>
    <w:p w14:paraId="5B475486" w14:textId="77777777" w:rsidR="00F27553" w:rsidRDefault="00F27553" w:rsidP="00253511">
      <w:pPr>
        <w:jc w:val="center"/>
        <w:rPr>
          <w:b/>
          <w:szCs w:val="24"/>
        </w:rPr>
      </w:pPr>
    </w:p>
    <w:p w14:paraId="7C07D51B" w14:textId="40F96C09"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48D9AF1F" w:rsidR="00806DEF" w:rsidRDefault="006D46EC" w:rsidP="007832BB">
            <w:pPr>
              <w:pStyle w:val="ListParagraph"/>
              <w:numPr>
                <w:ilvl w:val="1"/>
                <w:numId w:val="42"/>
              </w:numPr>
              <w:tabs>
                <w:tab w:val="left" w:pos="589"/>
              </w:tabs>
              <w:ind w:left="0" w:firstLine="27"/>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FootnoteReference"/>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93EBC35" w14:textId="6070D73A" w:rsidR="00806DEF" w:rsidRDefault="00806DEF"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 xml:space="preserve">Didžiausia projektui galima skirti finansavimo lėšų suma yra </w:t>
            </w:r>
            <w:r w:rsidR="00F27553">
              <w:t xml:space="preserve">203 300,00 </w:t>
            </w:r>
            <w:proofErr w:type="spellStart"/>
            <w:r w:rsidR="004E7DE1">
              <w:t>eur</w:t>
            </w:r>
            <w:proofErr w:type="spellEnd"/>
            <w:r w:rsidR="004E7DE1">
              <w:t>.</w:t>
            </w:r>
          </w:p>
          <w:p w14:paraId="020C61C7" w14:textId="27756EF3" w:rsidR="00806DEF" w:rsidRDefault="00806DEF"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 xml:space="preserve">Projekto finansuojamoji dalis gali sudaryti ne daugiau kaip </w:t>
            </w:r>
            <w:r w:rsidR="008203BD" w:rsidRPr="008203BD">
              <w:rPr>
                <w:szCs w:val="24"/>
              </w:rPr>
              <w:t>92</w:t>
            </w:r>
            <w:r w:rsidR="00BD0390" w:rsidRPr="008203BD">
              <w:rPr>
                <w:szCs w:val="24"/>
              </w:rPr>
              <w:t xml:space="preserve"> proc. visų </w:t>
            </w:r>
            <w:r w:rsidR="00BD0390" w:rsidRPr="00806DEF">
              <w:rPr>
                <w:szCs w:val="24"/>
              </w:rPr>
              <w:t>tinkamų finansuoti projekto išlaidų.</w:t>
            </w:r>
          </w:p>
          <w:p w14:paraId="2DAA91B2" w14:textId="1FFE4623" w:rsidR="0054707C" w:rsidRDefault="00806DEF"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 xml:space="preserve">Pareiškėjas privalo savo ir (ar) kitų šaltinių lėšomis (savivaldybių biudžeto ir (ar) privačiomis lėšomis) prisidėti prie projekto finansavimo ne mažiau nei </w:t>
            </w:r>
            <w:r w:rsidR="008203BD">
              <w:rPr>
                <w:szCs w:val="24"/>
              </w:rPr>
              <w:t>8</w:t>
            </w:r>
            <w:r w:rsidR="00BD0390" w:rsidRPr="00806DEF">
              <w:rPr>
                <w:color w:val="8EAADB" w:themeColor="accent5" w:themeTint="99"/>
                <w:szCs w:val="24"/>
              </w:rPr>
              <w:t xml:space="preserve"> </w:t>
            </w:r>
            <w:r w:rsidR="00BD0390" w:rsidRPr="00806DEF">
              <w:rPr>
                <w:szCs w:val="24"/>
              </w:rPr>
              <w:t>proc. visų tinkamų finansuoti projekto išlaidų.</w:t>
            </w:r>
          </w:p>
          <w:p w14:paraId="465D4164" w14:textId="77777777" w:rsidR="0054707C" w:rsidRDefault="0054707C"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7832BB">
            <w:pPr>
              <w:pStyle w:val="ListParagraph"/>
              <w:numPr>
                <w:ilvl w:val="1"/>
                <w:numId w:val="42"/>
              </w:numPr>
              <w:tabs>
                <w:tab w:val="left" w:pos="589"/>
              </w:tabs>
              <w:ind w:left="0" w:firstLine="27"/>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7832BB">
            <w:pPr>
              <w:pStyle w:val="ListParagraph"/>
              <w:numPr>
                <w:ilvl w:val="1"/>
                <w:numId w:val="42"/>
              </w:numPr>
              <w:tabs>
                <w:tab w:val="left" w:pos="589"/>
              </w:tabs>
              <w:ind w:left="0" w:firstLine="27"/>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7832BB">
            <w:pPr>
              <w:pStyle w:val="ListParagraph"/>
              <w:numPr>
                <w:ilvl w:val="1"/>
                <w:numId w:val="42"/>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7832BB">
            <w:pPr>
              <w:pStyle w:val="ListParagraph"/>
              <w:numPr>
                <w:ilvl w:val="1"/>
                <w:numId w:val="42"/>
              </w:numPr>
              <w:tabs>
                <w:tab w:val="left" w:pos="589"/>
              </w:tabs>
              <w:ind w:left="0" w:firstLine="27"/>
              <w:rPr>
                <w:szCs w:val="24"/>
              </w:rPr>
            </w:pPr>
            <w:r w:rsidRPr="001908F7">
              <w:rPr>
                <w:szCs w:val="24"/>
              </w:rPr>
              <w:t>Vienam projekto veiklų dalyviui prašoma finansuoti lėšų suma gali sudaryti ne daugiau kaip 2000 (du tūkstančius) eurų tiesioginių projekto išlaidų.</w:t>
            </w:r>
          </w:p>
          <w:p w14:paraId="0BE23392" w14:textId="5EBDA61D" w:rsidR="001908F7" w:rsidRDefault="001908F7" w:rsidP="00B775BC">
            <w:pPr>
              <w:pStyle w:val="ListParagraph"/>
              <w:numPr>
                <w:ilvl w:val="1"/>
                <w:numId w:val="42"/>
              </w:numPr>
              <w:tabs>
                <w:tab w:val="left" w:pos="731"/>
              </w:tabs>
              <w:ind w:left="0" w:firstLine="27"/>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B775BC">
            <w:pPr>
              <w:pStyle w:val="ListParagraph"/>
              <w:numPr>
                <w:ilvl w:val="1"/>
                <w:numId w:val="42"/>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Pr="00BA74D4" w:rsidRDefault="007832BB" w:rsidP="00B775BC">
            <w:pPr>
              <w:pStyle w:val="ListParagraph"/>
              <w:numPr>
                <w:ilvl w:val="1"/>
                <w:numId w:val="42"/>
              </w:numPr>
              <w:tabs>
                <w:tab w:val="left" w:pos="873"/>
              </w:tabs>
              <w:ind w:left="731" w:hanging="709"/>
              <w:rPr>
                <w:b/>
                <w:bCs/>
                <w:szCs w:val="24"/>
              </w:rPr>
            </w:pPr>
            <w:r w:rsidRPr="00BA74D4">
              <w:rPr>
                <w:b/>
                <w:bCs/>
                <w:szCs w:val="24"/>
              </w:rPr>
              <w:lastRenderedPageBreak/>
              <w:t xml:space="preserve"> </w:t>
            </w:r>
            <w:r w:rsidR="00874774" w:rsidRPr="00BA74D4">
              <w:rPr>
                <w:b/>
                <w:bCs/>
                <w:szCs w:val="24"/>
              </w:rPr>
              <w:t>Pagal Aprašą netinkamomis finansuoti išlaidomis laikomos:</w:t>
            </w:r>
          </w:p>
          <w:p w14:paraId="43348AD2" w14:textId="77777777" w:rsidR="007F32B7" w:rsidRDefault="007F32B7" w:rsidP="00B775BC">
            <w:pPr>
              <w:pStyle w:val="ListParagraph"/>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ListParagraph"/>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5B6E53">
                  <w:pPr>
                    <w:pStyle w:val="ListParagraph"/>
                    <w:numPr>
                      <w:ilvl w:val="0"/>
                      <w:numId w:val="41"/>
                    </w:numPr>
                    <w:tabs>
                      <w:tab w:val="left" w:pos="565"/>
                    </w:tabs>
                    <w:ind w:left="-2" w:firstLine="2"/>
                    <w:jc w:val="both"/>
                    <w:rPr>
                      <w:szCs w:val="24"/>
                      <w:lang w:eastAsia="lt-LT"/>
                    </w:rPr>
                  </w:pPr>
                  <w:r w:rsidRPr="005B6E53">
                    <w:rPr>
                      <w:szCs w:val="24"/>
                      <w:lang w:eastAsia="lt-LT"/>
                    </w:rPr>
                    <w:t>Projekto veikloms vykdyti reikalingas projekto vykdytojo ir (ar) partnerio (-</w:t>
                  </w:r>
                  <w:proofErr w:type="spellStart"/>
                  <w:r w:rsidRPr="005B6E53">
                    <w:rPr>
                      <w:szCs w:val="24"/>
                      <w:lang w:eastAsia="lt-LT"/>
                    </w:rPr>
                    <w:t>ių</w:t>
                  </w:r>
                  <w:proofErr w:type="spellEnd"/>
                  <w:r w:rsidRPr="005B6E53">
                    <w:rPr>
                      <w:szCs w:val="24"/>
                      <w:lang w:eastAsia="lt-LT"/>
                    </w:rPr>
                    <w:t>) valdomas nekilnojamasis turtas, kuris gali būti numatomas kaip projekto vykdytojo nuosavas nepiniginis įnašas, jeigu tenkinamos visos šios sąlygos:</w:t>
                  </w:r>
                </w:p>
                <w:p w14:paraId="7A50C6FE"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nekilnojamasis turtas yra įtrauktas į projekto vykdytojo ar partnerio apskaitą;</w:t>
                  </w:r>
                </w:p>
                <w:p w14:paraId="7488F861" w14:textId="77777777" w:rsidR="00E958D1" w:rsidRPr="005B6E53" w:rsidRDefault="00E958D1" w:rsidP="005B6E53">
                  <w:pPr>
                    <w:tabs>
                      <w:tab w:val="left" w:pos="565"/>
                    </w:tabs>
                    <w:ind w:left="-2" w:firstLine="2"/>
                    <w:jc w:val="both"/>
                    <w:rPr>
                      <w:szCs w:val="24"/>
                      <w:lang w:eastAsia="lt-LT"/>
                    </w:rPr>
                  </w:pPr>
                  <w:r w:rsidRPr="005B6E53">
                    <w:rPr>
                      <w:szCs w:val="24"/>
                      <w:lang w:eastAsia="lt-LT"/>
                    </w:rPr>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14:paraId="45AD8917" w14:textId="59DE6AFF" w:rsidR="00E958D1" w:rsidRPr="005B6E53" w:rsidRDefault="005B6E53" w:rsidP="003A6F31">
                  <w:pPr>
                    <w:pStyle w:val="ListParagraph"/>
                    <w:numPr>
                      <w:ilvl w:val="0"/>
                      <w:numId w:val="38"/>
                    </w:numPr>
                    <w:tabs>
                      <w:tab w:val="left" w:pos="565"/>
                    </w:tabs>
                    <w:spacing w:before="120"/>
                    <w:ind w:left="0" w:firstLine="0"/>
                    <w:jc w:val="both"/>
                    <w:rPr>
                      <w:szCs w:val="24"/>
                      <w:lang w:eastAsia="lt-LT"/>
                    </w:rPr>
                  </w:pPr>
                  <w:r w:rsidRPr="005B6E53">
                    <w:rPr>
                      <w:szCs w:val="24"/>
                      <w:lang w:eastAsia="lt-LT"/>
                    </w:rPr>
                    <w:t xml:space="preserve">Šio </w:t>
                  </w:r>
                  <w:r w:rsidR="00E958D1" w:rsidRPr="005B6E53">
                    <w:rPr>
                      <w:szCs w:val="24"/>
                      <w:lang w:eastAsia="lt-LT"/>
                    </w:rPr>
                    <w:t>nurodyto nekilnojamojo turto nepriklausomo turto vertintojo nekilnojamojo turto rinkos vertės ataskaitos parengimo išlaidos.</w:t>
                  </w:r>
                </w:p>
                <w:p w14:paraId="7EE71B6A" w14:textId="77777777" w:rsidR="00E958D1" w:rsidRDefault="00E958D1" w:rsidP="003A6F31">
                  <w:pPr>
                    <w:spacing w:before="120"/>
                    <w:jc w:val="both"/>
                    <w:rPr>
                      <w:szCs w:val="24"/>
                      <w:lang w:eastAsia="lt-LT"/>
                    </w:rPr>
                  </w:pPr>
                  <w:r w:rsidRPr="005B6E53">
                    <w:rPr>
                      <w:szCs w:val="24"/>
                      <w:lang w:eastAsia="lt-LT"/>
                    </w:rPr>
                    <w:t>Jeigu tik dalis nekilnojamojo turto yra susijusi su projektu, ši dalis turi būti aiškiai ir argumentuotai nustatyta kaip faktinis dydis arba taikant </w:t>
                  </w:r>
                  <w:r w:rsidRPr="005B6E53">
                    <w:rPr>
                      <w:i/>
                      <w:iCs/>
                      <w:szCs w:val="24"/>
                      <w:lang w:eastAsia="lt-LT"/>
                    </w:rPr>
                    <w:t xml:space="preserve">pro </w:t>
                  </w:r>
                  <w:proofErr w:type="spellStart"/>
                  <w:r w:rsidRPr="005B6E53">
                    <w:rPr>
                      <w:i/>
                      <w:iCs/>
                      <w:szCs w:val="24"/>
                      <w:lang w:eastAsia="lt-LT"/>
                    </w:rPr>
                    <w:t>rata</w:t>
                  </w:r>
                  <w:proofErr w:type="spellEnd"/>
                  <w:r w:rsidRPr="005B6E53">
                    <w:rPr>
                      <w:szCs w:val="24"/>
                      <w:lang w:eastAsia="lt-LT"/>
                    </w:rPr>
                    <w:t> (proporcingo išlaidų priskyrimo) principą.</w:t>
                  </w:r>
                </w:p>
                <w:p w14:paraId="3DE637E4" w14:textId="16FDB24E" w:rsidR="00EC2FF6" w:rsidRDefault="00EC2FF6" w:rsidP="00B775BC">
                  <w:pPr>
                    <w:spacing w:before="120"/>
                    <w:jc w:val="both"/>
                    <w:rPr>
                      <w:szCs w:val="24"/>
                      <w:lang w:eastAsia="lt-LT"/>
                    </w:rPr>
                  </w:pPr>
                  <w:r>
                    <w:rPr>
                      <w:szCs w:val="24"/>
                      <w:lang w:eastAsia="lt-LT"/>
                    </w:rPr>
                    <w:t>3. 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0E5BD2">
              <w:trPr>
                <w:trHeight w:val="39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9EE4AFC" w14:textId="77777777" w:rsidR="000E5BD2" w:rsidRPr="000E5BD2" w:rsidRDefault="000E5BD2" w:rsidP="000E5BD2">
                  <w:pPr>
                    <w:jc w:val="both"/>
                    <w:rPr>
                      <w:rFonts w:eastAsiaTheme="minorHAnsi"/>
                      <w:sz w:val="22"/>
                      <w:szCs w:val="22"/>
                      <w:lang w:eastAsia="lt-LT"/>
                    </w:rPr>
                  </w:pPr>
                  <w:r w:rsidRPr="000E5BD2">
                    <w:rPr>
                      <w:rFonts w:eastAsiaTheme="minorHAnsi"/>
                      <w:sz w:val="22"/>
                      <w:szCs w:val="22"/>
                      <w:lang w:eastAsia="lt-LT"/>
                    </w:rPr>
                    <w:t>Tinkamomis finansuoti išlaidomis yra laikomos projekto veikloms vykdyti reikalingų baldų, kompiuterinės technikos,</w:t>
                  </w:r>
                </w:p>
                <w:p w14:paraId="35BF5E1E" w14:textId="77777777" w:rsidR="000E5BD2" w:rsidRPr="000E5BD2" w:rsidRDefault="000E5BD2" w:rsidP="000E5BD2">
                  <w:pPr>
                    <w:jc w:val="both"/>
                    <w:rPr>
                      <w:rFonts w:eastAsiaTheme="minorHAnsi"/>
                      <w:sz w:val="22"/>
                      <w:szCs w:val="22"/>
                      <w:lang w:eastAsia="lt-LT"/>
                    </w:rPr>
                  </w:pPr>
                  <w:r w:rsidRPr="000E5BD2">
                    <w:rPr>
                      <w:rFonts w:eastAsiaTheme="minorHAnsi"/>
                      <w:sz w:val="22"/>
                      <w:szCs w:val="22"/>
                      <w:lang w:eastAsia="lt-LT"/>
                    </w:rPr>
                    <w:t>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Šios išlaidos yra tinkamos, kai projekto veiklas (ar jų dalį), kurioms vykdyti įsigyjama</w:t>
                  </w:r>
                </w:p>
                <w:p w14:paraId="098A8410" w14:textId="77777777" w:rsidR="000E5BD2" w:rsidRPr="000E5BD2" w:rsidRDefault="000E5BD2" w:rsidP="000E5BD2">
                  <w:pPr>
                    <w:jc w:val="both"/>
                    <w:rPr>
                      <w:rFonts w:eastAsiaTheme="minorHAnsi"/>
                      <w:sz w:val="22"/>
                      <w:szCs w:val="22"/>
                      <w:lang w:eastAsia="lt-LT"/>
                    </w:rPr>
                  </w:pPr>
                  <w:r w:rsidRPr="000E5BD2">
                    <w:rPr>
                      <w:rFonts w:eastAsiaTheme="minorHAnsi"/>
                      <w:sz w:val="22"/>
                      <w:szCs w:val="22"/>
                      <w:lang w:eastAsia="lt-LT"/>
                    </w:rPr>
                    <w:t>nurodyta įranga, įgyvendina pats projekto vykdytojas ir (ar) partneris, o tuo atveju, kai vykdomos Aprašo 2.1.2.1.3– 2.1.2.1.5 papunkčiuose nurodytos veiklos – taip pat projektų veiklų dalyvius priimanti organizacija, kuri nėra projekto</w:t>
                  </w:r>
                </w:p>
                <w:p w14:paraId="21F90127" w14:textId="77777777" w:rsidR="000E5BD2" w:rsidRPr="000E5BD2" w:rsidRDefault="000E5BD2" w:rsidP="000E5BD2">
                  <w:pPr>
                    <w:jc w:val="both"/>
                    <w:rPr>
                      <w:rFonts w:eastAsiaTheme="minorHAnsi"/>
                      <w:sz w:val="22"/>
                      <w:szCs w:val="22"/>
                      <w:lang w:eastAsia="lt-LT"/>
                    </w:rPr>
                  </w:pPr>
                  <w:r w:rsidRPr="000E5BD2">
                    <w:rPr>
                      <w:rFonts w:eastAsiaTheme="minorHAnsi"/>
                      <w:sz w:val="22"/>
                      <w:szCs w:val="22"/>
                      <w:lang w:eastAsia="lt-LT"/>
                    </w:rPr>
                    <w:t>vykdytoja ar partnerė.</w:t>
                  </w:r>
                </w:p>
                <w:p w14:paraId="68ADF681" w14:textId="77777777" w:rsidR="000E5BD2" w:rsidRPr="000E5BD2" w:rsidRDefault="000E5BD2" w:rsidP="000E5BD2">
                  <w:pPr>
                    <w:jc w:val="both"/>
                    <w:rPr>
                      <w:rFonts w:eastAsiaTheme="minorHAnsi"/>
                      <w:sz w:val="22"/>
                      <w:szCs w:val="22"/>
                      <w:lang w:eastAsia="lt-LT"/>
                    </w:rPr>
                  </w:pPr>
                </w:p>
                <w:p w14:paraId="74D69BAF" w14:textId="77777777" w:rsidR="000E5BD2" w:rsidRPr="000E5BD2" w:rsidRDefault="000E5BD2" w:rsidP="000E5BD2">
                  <w:pPr>
                    <w:jc w:val="both"/>
                    <w:rPr>
                      <w:rFonts w:eastAsiaTheme="minorHAnsi"/>
                      <w:sz w:val="22"/>
                      <w:szCs w:val="22"/>
                      <w:lang w:eastAsia="lt-LT"/>
                    </w:rPr>
                  </w:pPr>
                  <w:r w:rsidRPr="000E5BD2">
                    <w:rPr>
                      <w:rFonts w:eastAsiaTheme="minorHAnsi"/>
                      <w:sz w:val="22"/>
                      <w:szCs w:val="22"/>
                      <w:lang w:eastAsia="lt-LT"/>
                    </w:rPr>
                    <w:t>Šio tipo išlaidos gali sudaryti ne daugiau kaip 30 proc. visų tinkamų finansuoti projekto išlaidų ir turi būti tenkinama</w:t>
                  </w:r>
                </w:p>
                <w:p w14:paraId="6BD64D99" w14:textId="681F8D32" w:rsidR="005B6E53" w:rsidRPr="00CE257A" w:rsidRDefault="000E5BD2" w:rsidP="000E5BD2">
                  <w:pPr>
                    <w:jc w:val="both"/>
                    <w:rPr>
                      <w:szCs w:val="24"/>
                      <w:lang w:eastAsia="lt-LT"/>
                    </w:rPr>
                  </w:pPr>
                  <w:r w:rsidRPr="000E5BD2">
                    <w:rPr>
                      <w:rFonts w:eastAsiaTheme="minorHAnsi"/>
                      <w:sz w:val="22"/>
                      <w:szCs w:val="22"/>
                      <w:lang w:eastAsia="lt-LT"/>
                    </w:rPr>
                    <w:t>bent viena iš Projektų administravimo ir finansavimo taisyklių 2982 punkte nustatytų sąlygų.</w:t>
                  </w:r>
                </w:p>
              </w:tc>
            </w:tr>
            <w:tr w:rsidR="00F737A8"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F737A8" w:rsidRDefault="00F737A8" w:rsidP="00F737A8">
                  <w:pPr>
                    <w:jc w:val="both"/>
                    <w:rPr>
                      <w:szCs w:val="24"/>
                      <w:lang w:eastAsia="lt-LT"/>
                    </w:rPr>
                  </w:pPr>
                  <w:r>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45E23C" w14:textId="77777777" w:rsidR="00F737A8" w:rsidRPr="00005E29" w:rsidRDefault="00F737A8" w:rsidP="00F737A8">
                  <w:pPr>
                    <w:tabs>
                      <w:tab w:val="left" w:pos="1065"/>
                    </w:tabs>
                    <w:jc w:val="both"/>
                    <w:rPr>
                      <w:b/>
                      <w:bCs/>
                      <w:lang w:eastAsia="lt-LT"/>
                    </w:rPr>
                  </w:pPr>
                  <w:r w:rsidRPr="00005E29">
                    <w:rPr>
                      <w:b/>
                      <w:bCs/>
                      <w:lang w:eastAsia="lt-LT"/>
                    </w:rPr>
                    <w:t>Tinkamomis finansuoti išlaidomis yra laikomos:</w:t>
                  </w:r>
                </w:p>
                <w:p w14:paraId="72050484" w14:textId="77777777" w:rsidR="00F737A8" w:rsidRPr="00005E29" w:rsidRDefault="00F737A8" w:rsidP="00F737A8">
                  <w:pPr>
                    <w:tabs>
                      <w:tab w:val="left" w:pos="1065"/>
                    </w:tabs>
                    <w:jc w:val="both"/>
                    <w:rPr>
                      <w:lang w:eastAsia="lt-LT"/>
                    </w:rPr>
                  </w:pPr>
                  <w:r w:rsidRPr="00005E29">
                    <w:rPr>
                      <w:lang w:eastAsia="lt-LT"/>
                    </w:rPr>
                    <w:t>1. projekto veiklas vykdančių projekto vykdytojo ir partnerio organizacijų darbuotojų darbo užmokesčio</w:t>
                  </w:r>
                  <w:r>
                    <w:rPr>
                      <w:lang w:eastAsia="lt-LT"/>
                    </w:rPr>
                    <w:t xml:space="preserve"> </w:t>
                  </w:r>
                  <w:r w:rsidRPr="00005E29">
                    <w:rPr>
                      <w:lang w:eastAsia="lt-LT"/>
                    </w:rPr>
                    <w:t>ir susijusių kasmetinių atostogų bei darbdavio įsipareigojimų, apskaičiuotų ir išmokėtų už darbo laiką, kurio</w:t>
                  </w:r>
                  <w:r>
                    <w:rPr>
                      <w:lang w:eastAsia="lt-LT"/>
                    </w:rPr>
                    <w:t xml:space="preserve"> </w:t>
                  </w:r>
                  <w:r w:rsidRPr="00005E29">
                    <w:rPr>
                      <w:lang w:eastAsia="lt-LT"/>
                    </w:rPr>
                    <w:t>metu darbuotojai vykdė projekto veiklas, išlaidos. Projekto veiklas vykdančių fizinių asmenų, dirbančių paga</w:t>
                  </w:r>
                  <w:r>
                    <w:rPr>
                      <w:lang w:eastAsia="lt-LT"/>
                    </w:rPr>
                    <w:t xml:space="preserve">l </w:t>
                  </w:r>
                  <w:r w:rsidRPr="00005E29">
                    <w:rPr>
                      <w:lang w:eastAsia="lt-LT"/>
                    </w:rPr>
                    <w:t>autorines ar paslaugų sutartis, įskaitant mažųjų bendrijų vadovus ir asmenis, mažosiose bendrijose dirbančius pagal</w:t>
                  </w:r>
                  <w:r>
                    <w:rPr>
                      <w:lang w:eastAsia="lt-LT"/>
                    </w:rPr>
                    <w:t xml:space="preserve"> </w:t>
                  </w:r>
                  <w:r w:rsidRPr="00005E29">
                    <w:rPr>
                      <w:lang w:eastAsia="lt-LT"/>
                    </w:rPr>
                    <w:t>paslaugų (civilines) sutartis, išlaidos. Tuo atveju, kai vykdomos socialinei atskirčiai mažinti skirtų paslaugų</w:t>
                  </w:r>
                  <w:r>
                    <w:rPr>
                      <w:lang w:eastAsia="lt-LT"/>
                    </w:rPr>
                    <w:t xml:space="preserve"> </w:t>
                  </w:r>
                  <w:r w:rsidRPr="00005E29">
                    <w:rPr>
                      <w:lang w:eastAsia="lt-LT"/>
                    </w:rPr>
                    <w:t>teikimo veiklos, atitinkančios Aprašo 2.1.1.1 ar 2.1.1.3 papunkčiuose nurodytas veiklas, šiame papunktyje nurodytos</w:t>
                  </w:r>
                </w:p>
                <w:p w14:paraId="458B2B5F" w14:textId="77777777" w:rsidR="00F737A8" w:rsidRPr="00005E29" w:rsidRDefault="00F737A8" w:rsidP="00F737A8">
                  <w:pPr>
                    <w:tabs>
                      <w:tab w:val="left" w:pos="1065"/>
                    </w:tabs>
                    <w:jc w:val="both"/>
                    <w:rPr>
                      <w:lang w:eastAsia="lt-LT"/>
                    </w:rPr>
                  </w:pPr>
                  <w:r w:rsidRPr="00005E29">
                    <w:rPr>
                      <w:lang w:eastAsia="lt-LT"/>
                    </w:rPr>
                    <w:t>išlaidos yra tinkamos finansuoti tik iš projekto vykdytojo ir (ar) partnerio (-</w:t>
                  </w:r>
                  <w:proofErr w:type="spellStart"/>
                  <w:r w:rsidRPr="00005E29">
                    <w:rPr>
                      <w:lang w:eastAsia="lt-LT"/>
                    </w:rPr>
                    <w:t>ių</w:t>
                  </w:r>
                  <w:proofErr w:type="spellEnd"/>
                  <w:r w:rsidRPr="00005E29">
                    <w:rPr>
                      <w:lang w:eastAsia="lt-LT"/>
                    </w:rPr>
                    <w:t>) nuosavo įnašo, jeigu projekte nėra nė</w:t>
                  </w:r>
                </w:p>
                <w:p w14:paraId="070BB940" w14:textId="77777777" w:rsidR="00F737A8" w:rsidRPr="00005E29" w:rsidRDefault="00F737A8" w:rsidP="00F737A8">
                  <w:pPr>
                    <w:tabs>
                      <w:tab w:val="left" w:pos="1065"/>
                    </w:tabs>
                    <w:jc w:val="both"/>
                    <w:rPr>
                      <w:lang w:eastAsia="lt-LT"/>
                    </w:rPr>
                  </w:pPr>
                  <w:r w:rsidRPr="00005E29">
                    <w:rPr>
                      <w:lang w:eastAsia="lt-LT"/>
                    </w:rPr>
                    <w:t>vieno projekto veiklas vykdančio savanorio. Šiame papunktyje nurodytoms išlaidoms Aprašo 14 punkte nustatytos</w:t>
                  </w:r>
                  <w:r>
                    <w:rPr>
                      <w:lang w:eastAsia="lt-LT"/>
                    </w:rPr>
                    <w:t xml:space="preserve"> </w:t>
                  </w:r>
                  <w:r w:rsidRPr="00005E29">
                    <w:rPr>
                      <w:lang w:eastAsia="lt-LT"/>
                    </w:rPr>
                    <w:t>fiksuotos normos taikomos tik tokiuose projektuose, kurių visos tinkamos finansuoti išlaidos viršija Aprašo 2.14</w:t>
                  </w:r>
                  <w:r>
                    <w:rPr>
                      <w:lang w:eastAsia="lt-LT"/>
                    </w:rPr>
                    <w:t xml:space="preserve"> </w:t>
                  </w:r>
                  <w:r w:rsidRPr="00005E29">
                    <w:rPr>
                      <w:lang w:eastAsia="lt-LT"/>
                    </w:rPr>
                    <w:t>papunktyje nustatytą sumą.</w:t>
                  </w:r>
                </w:p>
                <w:p w14:paraId="67CE88A4" w14:textId="77777777" w:rsidR="00F737A8" w:rsidRDefault="00F737A8" w:rsidP="00F737A8">
                  <w:pPr>
                    <w:tabs>
                      <w:tab w:val="left" w:pos="1065"/>
                    </w:tabs>
                    <w:jc w:val="both"/>
                    <w:rPr>
                      <w:lang w:eastAsia="lt-LT"/>
                    </w:rPr>
                  </w:pPr>
                </w:p>
                <w:p w14:paraId="795CE4D9" w14:textId="77777777" w:rsidR="00F737A8" w:rsidRPr="00005E29" w:rsidRDefault="00F737A8" w:rsidP="00F737A8">
                  <w:pPr>
                    <w:tabs>
                      <w:tab w:val="left" w:pos="1065"/>
                    </w:tabs>
                    <w:jc w:val="both"/>
                    <w:rPr>
                      <w:lang w:eastAsia="lt-LT"/>
                    </w:rPr>
                  </w:pPr>
                  <w:r w:rsidRPr="00005E29">
                    <w:rPr>
                      <w:lang w:eastAsia="lt-LT"/>
                    </w:rPr>
                    <w:t>Vykdant Aprašo 2.1.2.1.2 papunktyje nurodytą neformaliojo profesinio mokymo veiklą ar Aprašo 2.1.2.1.3–2.1.2.1.5</w:t>
                  </w:r>
                </w:p>
                <w:p w14:paraId="7BC460E6" w14:textId="77777777" w:rsidR="00F737A8" w:rsidRPr="00005E29" w:rsidRDefault="00F737A8" w:rsidP="00F737A8">
                  <w:pPr>
                    <w:tabs>
                      <w:tab w:val="left" w:pos="1065"/>
                    </w:tabs>
                    <w:jc w:val="both"/>
                    <w:rPr>
                      <w:lang w:eastAsia="lt-LT"/>
                    </w:rPr>
                  </w:pPr>
                  <w:r w:rsidRPr="00005E29">
                    <w:rPr>
                      <w:lang w:eastAsia="lt-LT"/>
                    </w:rPr>
                    <w:t>papunkčiuose nurodytas veiklas, tinkamos finansuoti yra projekto veiklų dalyvius priimančios organizacijos, kuri yra</w:t>
                  </w:r>
                </w:p>
                <w:p w14:paraId="37C6525D" w14:textId="77777777" w:rsidR="00F737A8" w:rsidRPr="00005E29" w:rsidRDefault="00F737A8" w:rsidP="00F737A8">
                  <w:pPr>
                    <w:tabs>
                      <w:tab w:val="left" w:pos="1065"/>
                    </w:tabs>
                    <w:jc w:val="both"/>
                    <w:rPr>
                      <w:lang w:eastAsia="lt-LT"/>
                    </w:rPr>
                  </w:pPr>
                  <w:r w:rsidRPr="00005E29">
                    <w:rPr>
                      <w:lang w:eastAsia="lt-LT"/>
                    </w:rPr>
                    <w:t>projekto vykdytoja ar partnerė, darbuotojų darbo užmokesčio ir su darbo užmokesčiu susijusių mokėjimų išlaidos,</w:t>
                  </w:r>
                  <w:r>
                    <w:rPr>
                      <w:lang w:eastAsia="lt-LT"/>
                    </w:rPr>
                    <w:t xml:space="preserve"> </w:t>
                  </w:r>
                  <w:r w:rsidRPr="00005E29">
                    <w:rPr>
                      <w:lang w:eastAsia="lt-LT"/>
                    </w:rPr>
                    <w:t xml:space="preserve">apskaičiuotos ir išmokėtos už darbo laiką, kurio metu projekto vykdytojo ir (ar) </w:t>
                  </w:r>
                  <w:r w:rsidRPr="00E90374">
                    <w:rPr>
                      <w:b/>
                      <w:bCs/>
                      <w:lang w:eastAsia="lt-LT"/>
                    </w:rPr>
                    <w:t>partnerio (-</w:t>
                  </w:r>
                  <w:proofErr w:type="spellStart"/>
                  <w:r w:rsidRPr="00E90374">
                    <w:rPr>
                      <w:b/>
                      <w:bCs/>
                      <w:lang w:eastAsia="lt-LT"/>
                    </w:rPr>
                    <w:t>ių</w:t>
                  </w:r>
                  <w:proofErr w:type="spellEnd"/>
                  <w:r w:rsidRPr="00E90374">
                    <w:rPr>
                      <w:b/>
                      <w:bCs/>
                      <w:lang w:eastAsia="lt-LT"/>
                    </w:rPr>
                    <w:t>) darbuotojas (-ai):</w:t>
                  </w:r>
                </w:p>
                <w:p w14:paraId="4E528889" w14:textId="77777777" w:rsidR="00F737A8" w:rsidRPr="00005E29" w:rsidRDefault="00F737A8" w:rsidP="00F737A8">
                  <w:pPr>
                    <w:tabs>
                      <w:tab w:val="left" w:pos="1065"/>
                    </w:tabs>
                    <w:jc w:val="both"/>
                    <w:rPr>
                      <w:lang w:eastAsia="lt-LT"/>
                    </w:rPr>
                  </w:pPr>
                  <w:r w:rsidRPr="00005E29">
                    <w:rPr>
                      <w:lang w:eastAsia="lt-LT"/>
                    </w:rPr>
                    <w:t>1.1. organizuoja ir vykdo projekto veiklų dalyvio (-</w:t>
                  </w:r>
                  <w:proofErr w:type="spellStart"/>
                  <w:r w:rsidRPr="00005E29">
                    <w:rPr>
                      <w:lang w:eastAsia="lt-LT"/>
                    </w:rPr>
                    <w:t>ių</w:t>
                  </w:r>
                  <w:proofErr w:type="spellEnd"/>
                  <w:r w:rsidRPr="00005E29">
                    <w:rPr>
                      <w:lang w:eastAsia="lt-LT"/>
                    </w:rPr>
                    <w:t>) teorinį ir praktinį mokymą, vadovauja projekto veiklų</w:t>
                  </w:r>
                  <w:r>
                    <w:rPr>
                      <w:lang w:eastAsia="lt-LT"/>
                    </w:rPr>
                    <w:t xml:space="preserve"> </w:t>
                  </w:r>
                  <w:r w:rsidRPr="00005E29">
                    <w:rPr>
                      <w:lang w:eastAsia="lt-LT"/>
                    </w:rPr>
                    <w:t>dalyvio (-</w:t>
                  </w:r>
                  <w:proofErr w:type="spellStart"/>
                  <w:r w:rsidRPr="00005E29">
                    <w:rPr>
                      <w:lang w:eastAsia="lt-LT"/>
                    </w:rPr>
                    <w:t>ių</w:t>
                  </w:r>
                  <w:proofErr w:type="spellEnd"/>
                  <w:r w:rsidRPr="00005E29">
                    <w:rPr>
                      <w:lang w:eastAsia="lt-LT"/>
                    </w:rPr>
                    <w:t>) praktiniam mokymui (taikoma Aprašo 2.1.2.1.2 papunktyje nurodytos veiklos vykdymo atveju, kai</w:t>
                  </w:r>
                  <w:r>
                    <w:rPr>
                      <w:lang w:eastAsia="lt-LT"/>
                    </w:rPr>
                    <w:t xml:space="preserve"> </w:t>
                  </w:r>
                  <w:r w:rsidRPr="00005E29">
                    <w:rPr>
                      <w:lang w:eastAsia="lt-LT"/>
                    </w:rPr>
                    <w:t>projekto veiklų dalyvis mokosi pagal neformaliojo profesinio mokymo, organizuojamo mokykline forma, programą);</w:t>
                  </w:r>
                </w:p>
                <w:p w14:paraId="4F4CC5F0" w14:textId="77777777" w:rsidR="00F737A8" w:rsidRPr="00005E29" w:rsidRDefault="00F737A8" w:rsidP="00F737A8">
                  <w:pPr>
                    <w:tabs>
                      <w:tab w:val="left" w:pos="1065"/>
                    </w:tabs>
                    <w:jc w:val="both"/>
                    <w:rPr>
                      <w:lang w:eastAsia="lt-LT"/>
                    </w:rPr>
                  </w:pPr>
                  <w:r w:rsidRPr="00005E29">
                    <w:rPr>
                      <w:lang w:eastAsia="lt-LT"/>
                    </w:rPr>
                    <w:t>1.2. organizuoja ir (ar) koordinuoja projekto veiklų dalyvio (-</w:t>
                  </w:r>
                  <w:proofErr w:type="spellStart"/>
                  <w:r w:rsidRPr="00005E29">
                    <w:rPr>
                      <w:lang w:eastAsia="lt-LT"/>
                    </w:rPr>
                    <w:t>ių</w:t>
                  </w:r>
                  <w:proofErr w:type="spellEnd"/>
                  <w:r w:rsidRPr="00005E29">
                    <w:rPr>
                      <w:lang w:eastAsia="lt-LT"/>
                    </w:rPr>
                    <w:t>) darbinę veiklą, praktinį mokymą ir</w:t>
                  </w:r>
                  <w:r>
                    <w:rPr>
                      <w:lang w:eastAsia="lt-LT"/>
                    </w:rPr>
                    <w:t xml:space="preserve"> </w:t>
                  </w:r>
                  <w:r w:rsidRPr="00005E29">
                    <w:rPr>
                      <w:lang w:eastAsia="lt-LT"/>
                    </w:rPr>
                    <w:t>(ar) vadovauja projekto veiklų dalyvio (-</w:t>
                  </w:r>
                  <w:proofErr w:type="spellStart"/>
                  <w:r w:rsidRPr="00005E29">
                    <w:rPr>
                      <w:lang w:eastAsia="lt-LT"/>
                    </w:rPr>
                    <w:t>ių</w:t>
                  </w:r>
                  <w:proofErr w:type="spellEnd"/>
                  <w:r w:rsidRPr="00005E29">
                    <w:rPr>
                      <w:lang w:eastAsia="lt-LT"/>
                    </w:rPr>
                    <w:t>) praktiniam mokymui, vykdomam darbo vietoje (taikoma Aprašo 2.1.2.1.2</w:t>
                  </w:r>
                  <w:r>
                    <w:rPr>
                      <w:lang w:eastAsia="lt-LT"/>
                    </w:rPr>
                    <w:t xml:space="preserve"> </w:t>
                  </w:r>
                  <w:r w:rsidRPr="00005E29">
                    <w:rPr>
                      <w:lang w:eastAsia="lt-LT"/>
                    </w:rPr>
                    <w:t>papunktyje nurodytos veiklos vykdymo atveju, kai projekto veiklų dalyvis praktinius įgūdžius įgyja pagal pameistrystės</w:t>
                  </w:r>
                  <w:r>
                    <w:rPr>
                      <w:lang w:eastAsia="lt-LT"/>
                    </w:rPr>
                    <w:t xml:space="preserve"> </w:t>
                  </w:r>
                  <w:r w:rsidRPr="00005E29">
                    <w:rPr>
                      <w:lang w:eastAsia="lt-LT"/>
                    </w:rPr>
                    <w:t>darbo sutartį, sudarytą kartu su mokymo sutartimi dėl neformaliojo mokymo);</w:t>
                  </w:r>
                </w:p>
                <w:p w14:paraId="4F525DAE" w14:textId="77777777" w:rsidR="00F737A8" w:rsidRDefault="00F737A8" w:rsidP="00F737A8">
                  <w:pPr>
                    <w:tabs>
                      <w:tab w:val="left" w:pos="1065"/>
                    </w:tabs>
                    <w:jc w:val="both"/>
                    <w:rPr>
                      <w:lang w:eastAsia="lt-LT"/>
                    </w:rPr>
                  </w:pPr>
                  <w:r w:rsidRPr="00005E29">
                    <w:rPr>
                      <w:lang w:eastAsia="lt-LT"/>
                    </w:rPr>
                    <w:lastRenderedPageBreak/>
                    <w:t>1.3. organizuoja ir (ar) koordinuoja projekto veiklų dalyvio (-</w:t>
                  </w:r>
                  <w:proofErr w:type="spellStart"/>
                  <w:r w:rsidRPr="00005E29">
                    <w:rPr>
                      <w:lang w:eastAsia="lt-LT"/>
                    </w:rPr>
                    <w:t>ių</w:t>
                  </w:r>
                  <w:proofErr w:type="spellEnd"/>
                  <w:r w:rsidRPr="00005E29">
                    <w:rPr>
                      <w:lang w:eastAsia="lt-LT"/>
                    </w:rPr>
                    <w:t>) savanorišką veiklą, informuoja, konsultuoja</w:t>
                  </w:r>
                  <w:r>
                    <w:rPr>
                      <w:lang w:eastAsia="lt-LT"/>
                    </w:rPr>
                    <w:t xml:space="preserve"> </w:t>
                  </w:r>
                  <w:r w:rsidRPr="00005E29">
                    <w:rPr>
                      <w:lang w:eastAsia="lt-LT"/>
                    </w:rPr>
                    <w:t>projekto veiklų dalyvį (-</w:t>
                  </w:r>
                  <w:proofErr w:type="spellStart"/>
                  <w:r w:rsidRPr="00005E29">
                    <w:rPr>
                      <w:lang w:eastAsia="lt-LT"/>
                    </w:rPr>
                    <w:t>ius</w:t>
                  </w:r>
                  <w:proofErr w:type="spellEnd"/>
                  <w:r w:rsidRPr="00005E29">
                    <w:rPr>
                      <w:lang w:eastAsia="lt-LT"/>
                    </w:rPr>
                    <w:t>) (taikoma Aprašo 2.1.2.1.3 papunktyje nurodytos savanoriškos veiklos vykdymo atveju, kai</w:t>
                  </w:r>
                  <w:r>
                    <w:rPr>
                      <w:lang w:eastAsia="lt-LT"/>
                    </w:rPr>
                    <w:t xml:space="preserve"> </w:t>
                  </w:r>
                  <w:r w:rsidRPr="00005E29">
                    <w:rPr>
                      <w:lang w:eastAsia="lt-LT"/>
                    </w:rPr>
                    <w:t>projekto veiklų dalyvis praktinius įgūdžius įgyja atlikdamas savanorišką veiklą pagal savanoriškos veiklos sutartį);</w:t>
                  </w:r>
                </w:p>
                <w:p w14:paraId="25E0BFB8" w14:textId="77777777" w:rsidR="00F737A8" w:rsidRPr="00005E29" w:rsidRDefault="00F737A8" w:rsidP="00F737A8">
                  <w:pPr>
                    <w:tabs>
                      <w:tab w:val="left" w:pos="1065"/>
                    </w:tabs>
                    <w:jc w:val="both"/>
                    <w:rPr>
                      <w:lang w:eastAsia="lt-LT"/>
                    </w:rPr>
                  </w:pPr>
                  <w:r w:rsidRPr="00005E29">
                    <w:rPr>
                      <w:lang w:eastAsia="lt-LT"/>
                    </w:rPr>
                    <w:t>1.4. vadovauja projekto veiklų dalyvio (-</w:t>
                  </w:r>
                  <w:proofErr w:type="spellStart"/>
                  <w:r w:rsidRPr="00005E29">
                    <w:rPr>
                      <w:lang w:eastAsia="lt-LT"/>
                    </w:rPr>
                    <w:t>ių</w:t>
                  </w:r>
                  <w:proofErr w:type="spellEnd"/>
                  <w:r w:rsidRPr="00005E29">
                    <w:rPr>
                      <w:lang w:eastAsia="lt-LT"/>
                    </w:rPr>
                    <w:t>) mokymo procesui, prižiūri, kaip atliekama darbo funkcija, pataria</w:t>
                  </w:r>
                  <w:r>
                    <w:rPr>
                      <w:lang w:eastAsia="lt-LT"/>
                    </w:rPr>
                    <w:t xml:space="preserve"> </w:t>
                  </w:r>
                  <w:r w:rsidRPr="00005E29">
                    <w:rPr>
                      <w:lang w:eastAsia="lt-LT"/>
                    </w:rPr>
                    <w:t>projekto veiklų dalyviui (-</w:t>
                  </w:r>
                  <w:proofErr w:type="spellStart"/>
                  <w:r w:rsidRPr="00005E29">
                    <w:rPr>
                      <w:lang w:eastAsia="lt-LT"/>
                    </w:rPr>
                    <w:t>iams</w:t>
                  </w:r>
                  <w:proofErr w:type="spellEnd"/>
                  <w:r w:rsidRPr="00005E29">
                    <w:rPr>
                      <w:lang w:eastAsia="lt-LT"/>
                    </w:rPr>
                    <w:t>) ir jį (juos) konsultuoja (taikoma Aprašo 2.1.2.1.4 papunktyje nurodytos praktinių darbo</w:t>
                  </w:r>
                  <w:r>
                    <w:rPr>
                      <w:lang w:eastAsia="lt-LT"/>
                    </w:rPr>
                    <w:t xml:space="preserve"> </w:t>
                  </w:r>
                  <w:r w:rsidRPr="00005E29">
                    <w:rPr>
                      <w:lang w:eastAsia="lt-LT"/>
                    </w:rPr>
                    <w:t>įgūdžių įgijimo, ugdymo darbo vietoje veiklos vykdymo atveju, kai projekto veiklų dalyvis praktinius įgūdžius įgyja</w:t>
                  </w:r>
                  <w:r>
                    <w:rPr>
                      <w:lang w:eastAsia="lt-LT"/>
                    </w:rPr>
                    <w:t xml:space="preserve"> </w:t>
                  </w:r>
                  <w:r w:rsidRPr="00005E29">
                    <w:rPr>
                      <w:lang w:eastAsia="lt-LT"/>
                    </w:rPr>
                    <w:t>pagal pameistrystės darbo sutartį nesudarius mokymo sutarties);</w:t>
                  </w:r>
                </w:p>
                <w:p w14:paraId="3A27B1B6" w14:textId="77777777" w:rsidR="00F737A8" w:rsidRPr="00005E29" w:rsidRDefault="00F737A8" w:rsidP="00F737A8">
                  <w:pPr>
                    <w:tabs>
                      <w:tab w:val="left" w:pos="1065"/>
                    </w:tabs>
                    <w:jc w:val="both"/>
                    <w:rPr>
                      <w:lang w:eastAsia="lt-LT"/>
                    </w:rPr>
                  </w:pPr>
                  <w:r w:rsidRPr="00005E29">
                    <w:rPr>
                      <w:lang w:eastAsia="lt-LT"/>
                    </w:rPr>
                    <w:t>1.5. vadovauja projekto veiklų dalyvio (-</w:t>
                  </w:r>
                  <w:proofErr w:type="spellStart"/>
                  <w:r w:rsidRPr="00005E29">
                    <w:rPr>
                      <w:lang w:eastAsia="lt-LT"/>
                    </w:rPr>
                    <w:t>ių</w:t>
                  </w:r>
                  <w:proofErr w:type="spellEnd"/>
                  <w:r w:rsidRPr="00005E29">
                    <w:rPr>
                      <w:lang w:eastAsia="lt-LT"/>
                    </w:rPr>
                    <w:t>) savanoriškos praktikos procesui, prižiūri savanoriškos praktikos</w:t>
                  </w:r>
                  <w:r>
                    <w:rPr>
                      <w:lang w:eastAsia="lt-LT"/>
                    </w:rPr>
                    <w:t xml:space="preserve"> </w:t>
                  </w:r>
                  <w:r w:rsidRPr="00005E29">
                    <w:rPr>
                      <w:lang w:eastAsia="lt-LT"/>
                    </w:rPr>
                    <w:t>atlikimą ir teikia konsultacijas projekto veiklų dalyviui savanoriškos praktikos metu (taikoma Aprašo 2.1.2.1.5</w:t>
                  </w:r>
                  <w:r>
                    <w:rPr>
                      <w:lang w:eastAsia="lt-LT"/>
                    </w:rPr>
                    <w:t xml:space="preserve"> </w:t>
                  </w:r>
                  <w:r w:rsidRPr="00005E29">
                    <w:rPr>
                      <w:lang w:eastAsia="lt-LT"/>
                    </w:rPr>
                    <w:t>papunktyje nurodytos veiklos vykdymo atveju, kai projekto veiklų dalyvis praktinius darbo įgūdžius įgyja pagal</w:t>
                  </w:r>
                  <w:r>
                    <w:rPr>
                      <w:lang w:eastAsia="lt-LT"/>
                    </w:rPr>
                    <w:t xml:space="preserve"> </w:t>
                  </w:r>
                  <w:r w:rsidRPr="00005E29">
                    <w:rPr>
                      <w:lang w:eastAsia="lt-LT"/>
                    </w:rPr>
                    <w:t>savanoriškos praktikos sutartį).</w:t>
                  </w:r>
                </w:p>
                <w:p w14:paraId="1FD971FB" w14:textId="77777777" w:rsidR="00F737A8" w:rsidRDefault="00F737A8" w:rsidP="00F737A8">
                  <w:pPr>
                    <w:tabs>
                      <w:tab w:val="left" w:pos="1065"/>
                    </w:tabs>
                    <w:jc w:val="both"/>
                    <w:rPr>
                      <w:lang w:eastAsia="lt-LT"/>
                    </w:rPr>
                  </w:pPr>
                </w:p>
                <w:p w14:paraId="73F65C02" w14:textId="77777777" w:rsidR="00F737A8" w:rsidRPr="00005E29" w:rsidRDefault="00F737A8" w:rsidP="00F737A8">
                  <w:pPr>
                    <w:tabs>
                      <w:tab w:val="left" w:pos="1065"/>
                    </w:tabs>
                    <w:jc w:val="both"/>
                    <w:rPr>
                      <w:lang w:eastAsia="lt-LT"/>
                    </w:rPr>
                  </w:pPr>
                  <w:r w:rsidRPr="00005E29">
                    <w:rPr>
                      <w:lang w:eastAsia="lt-LT"/>
                    </w:rPr>
                    <w:t>Valstybės ar savivaldybių biudžetinių įstaigų, taip pat viešųjų įstaigų, kurių savininkė ar dalininkė, turinti daugiau</w:t>
                  </w:r>
                  <w:r>
                    <w:rPr>
                      <w:lang w:eastAsia="lt-LT"/>
                    </w:rPr>
                    <w:t xml:space="preserve"> </w:t>
                  </w:r>
                  <w:r w:rsidRPr="00005E29">
                    <w:rPr>
                      <w:lang w:eastAsia="lt-LT"/>
                    </w:rPr>
                    <w:t>negu pusę balsų visuotiniame dalininkų susirinkime, yra valstybė ar savivaldybė, darbuotojui mokamo darbo</w:t>
                  </w:r>
                  <w:r>
                    <w:rPr>
                      <w:lang w:eastAsia="lt-LT"/>
                    </w:rPr>
                    <w:t xml:space="preserve"> </w:t>
                  </w:r>
                  <w:r w:rsidRPr="00005E29">
                    <w:rPr>
                      <w:lang w:eastAsia="lt-LT"/>
                    </w:rPr>
                    <w:t>užmokesčio dydis nustatomas vadovaujantis jų darbo užmokesčio dydį reglamentuojančių atitinkamų teisės aktų</w:t>
                  </w:r>
                  <w:r>
                    <w:rPr>
                      <w:lang w:eastAsia="lt-LT"/>
                    </w:rPr>
                    <w:t xml:space="preserve"> </w:t>
                  </w:r>
                  <w:r w:rsidRPr="00005E29">
                    <w:rPr>
                      <w:lang w:eastAsia="lt-LT"/>
                    </w:rPr>
                    <w:t>nuostatomis. Kitų įstaigų darbuotojų darbo užmokesčio išlaidos neturi viršyti atitinkamos specializacijos ir</w:t>
                  </w:r>
                  <w:r>
                    <w:rPr>
                      <w:lang w:eastAsia="lt-LT"/>
                    </w:rPr>
                    <w:t xml:space="preserve"> </w:t>
                  </w:r>
                  <w:r w:rsidRPr="00005E29">
                    <w:rPr>
                      <w:lang w:eastAsia="lt-LT"/>
                    </w:rPr>
                    <w:t>kvalifikacijos darbuotojų vidutinio darbo užmokesčio, išskyrus tinkamai pagrįstus atvejus. Su darbuotojais, vykdančiais</w:t>
                  </w:r>
                  <w:r>
                    <w:rPr>
                      <w:lang w:eastAsia="lt-LT"/>
                    </w:rPr>
                    <w:t xml:space="preserve"> </w:t>
                  </w:r>
                  <w:r w:rsidRPr="00005E29">
                    <w:rPr>
                      <w:lang w:eastAsia="lt-LT"/>
                    </w:rPr>
                    <w:t>tiesiogines projekto veiklas, turi būti sudaromos darbo sutartys, kai tas darbas yra pagrindinis, arba esamų darbo sutarčių</w:t>
                  </w:r>
                  <w:r>
                    <w:rPr>
                      <w:lang w:eastAsia="lt-LT"/>
                    </w:rPr>
                    <w:t xml:space="preserve"> </w:t>
                  </w:r>
                  <w:r w:rsidRPr="00005E29">
                    <w:rPr>
                      <w:lang w:eastAsia="lt-LT"/>
                    </w:rPr>
                    <w:t>papildymai, kai šalia pagrindinių pareigų sulygstama dėl papildomų funkcijų projekte (tokiu atveju sutartyje turi būti</w:t>
                  </w:r>
                  <w:r>
                    <w:rPr>
                      <w:lang w:eastAsia="lt-LT"/>
                    </w:rPr>
                    <w:t xml:space="preserve"> </w:t>
                  </w:r>
                  <w:r w:rsidRPr="00005E29">
                    <w:rPr>
                      <w:lang w:eastAsia="lt-LT"/>
                    </w:rPr>
                    <w:t>aiškiai įvardyta, kiek laiko dirbama prie projekto, ir nurodomas atlygis);</w:t>
                  </w:r>
                </w:p>
                <w:p w14:paraId="4D34B0E9" w14:textId="77777777" w:rsidR="00F737A8" w:rsidRDefault="00F737A8" w:rsidP="00F737A8">
                  <w:pPr>
                    <w:tabs>
                      <w:tab w:val="left" w:pos="1065"/>
                    </w:tabs>
                    <w:jc w:val="both"/>
                    <w:rPr>
                      <w:lang w:eastAsia="lt-LT"/>
                    </w:rPr>
                  </w:pPr>
                </w:p>
                <w:p w14:paraId="7973C1F8" w14:textId="77777777" w:rsidR="00F737A8" w:rsidRPr="00005E29" w:rsidRDefault="00F737A8" w:rsidP="00F737A8">
                  <w:pPr>
                    <w:tabs>
                      <w:tab w:val="left" w:pos="1065"/>
                    </w:tabs>
                    <w:jc w:val="both"/>
                    <w:rPr>
                      <w:lang w:eastAsia="lt-LT"/>
                    </w:rPr>
                  </w:pPr>
                  <w:r w:rsidRPr="00E92043">
                    <w:rPr>
                      <w:b/>
                      <w:bCs/>
                      <w:lang w:eastAsia="lt-LT"/>
                    </w:rPr>
                    <w:t>2. projekto veiklas vykdančių savanorių savanoriška veikla</w:t>
                  </w:r>
                  <w:r w:rsidRPr="00005E29">
                    <w:rPr>
                      <w:lang w:eastAsia="lt-LT"/>
                    </w:rPr>
                    <w:t>, tiesiogiai susijusi su projekto veiklų vykdymu</w:t>
                  </w:r>
                  <w:r>
                    <w:rPr>
                      <w:lang w:eastAsia="lt-LT"/>
                    </w:rPr>
                    <w:t xml:space="preserve"> </w:t>
                  </w:r>
                  <w:r w:rsidRPr="00005E29">
                    <w:rPr>
                      <w:lang w:eastAsia="lt-LT"/>
                    </w:rPr>
                    <w:t>(t. y. veikla, kurią atlieka savanoriai vykdydami projekto veiklas, atitinkančias Aprašo 2.1 papunktyje nurodytas</w:t>
                  </w:r>
                  <w:r>
                    <w:rPr>
                      <w:lang w:eastAsia="lt-LT"/>
                    </w:rPr>
                    <w:t xml:space="preserve"> </w:t>
                  </w:r>
                  <w:r w:rsidRPr="00005E29">
                    <w:rPr>
                      <w:lang w:eastAsia="lt-LT"/>
                    </w:rPr>
                    <w:t>veiklas); projekto veiklų, atitinkančių Aprašo 2.1.2.1.3 papunktyje nurodytą veiklą, dalyvių savanorių savanoriška</w:t>
                  </w:r>
                  <w:r>
                    <w:rPr>
                      <w:lang w:eastAsia="lt-LT"/>
                    </w:rPr>
                    <w:t xml:space="preserve"> </w:t>
                  </w:r>
                  <w:r w:rsidRPr="00005E29">
                    <w:rPr>
                      <w:lang w:eastAsia="lt-LT"/>
                    </w:rPr>
                    <w:t>veikla ir projekto veiklų, atitinkančių Aprašo 2.1.2.1.5 papunktyje nurodytą veiklą, dalyvių savanorišką praktiką</w:t>
                  </w:r>
                  <w:r>
                    <w:rPr>
                      <w:lang w:eastAsia="lt-LT"/>
                    </w:rPr>
                    <w:t xml:space="preserve"> </w:t>
                  </w:r>
                  <w:r w:rsidRPr="00005E29">
                    <w:rPr>
                      <w:lang w:eastAsia="lt-LT"/>
                    </w:rPr>
                    <w:t>atliekančių asmenų darbas. Šios išlaidos yra tinkamos tik kaip projekto vykdytojo nepiniginis nuosavas įnašas, kuris</w:t>
                  </w:r>
                  <w:r>
                    <w:rPr>
                      <w:lang w:eastAsia="lt-LT"/>
                    </w:rPr>
                    <w:t xml:space="preserve"> </w:t>
                  </w:r>
                  <w:r w:rsidRPr="00005E29">
                    <w:rPr>
                      <w:lang w:eastAsia="lt-LT"/>
                    </w:rPr>
                    <w:t>apskaičiuojamas:</w:t>
                  </w:r>
                </w:p>
                <w:p w14:paraId="68E53370" w14:textId="77777777" w:rsidR="00F737A8" w:rsidRPr="00005E29" w:rsidRDefault="00F737A8" w:rsidP="00F737A8">
                  <w:pPr>
                    <w:tabs>
                      <w:tab w:val="left" w:pos="1065"/>
                    </w:tabs>
                    <w:jc w:val="both"/>
                    <w:rPr>
                      <w:lang w:eastAsia="lt-LT"/>
                    </w:rPr>
                  </w:pPr>
                  <w:r w:rsidRPr="00005E29">
                    <w:rPr>
                      <w:lang w:eastAsia="lt-LT"/>
                    </w:rPr>
                    <w:t>2.1. taikant fiksuotąjį įkainį, kurio dydis nustatytas Projektą vykdančio personalo savanoriško darbo įnašo</w:t>
                  </w:r>
                  <w:r>
                    <w:rPr>
                      <w:lang w:eastAsia="lt-LT"/>
                    </w:rPr>
                    <w:t xml:space="preserve"> </w:t>
                  </w:r>
                  <w:r w:rsidRPr="00005E29">
                    <w:rPr>
                      <w:lang w:eastAsia="lt-LT"/>
                    </w:rPr>
                    <w:t xml:space="preserve">fiksuotojo vieneto įkainio nustatymo tyrimo ataskaitoje, skelbiamoje interneto svetainėje </w:t>
                  </w:r>
                  <w:hyperlink r:id="rId14" w:history="1">
                    <w:r w:rsidRPr="00332D5E">
                      <w:rPr>
                        <w:rStyle w:val="Hyperlink"/>
                        <w:lang w:eastAsia="lt-LT"/>
                      </w:rPr>
                      <w:t>www.esinvesticijos.lt</w:t>
                    </w:r>
                  </w:hyperlink>
                  <w:r>
                    <w:rPr>
                      <w:lang w:eastAsia="lt-LT"/>
                    </w:rPr>
                    <w:t xml:space="preserve"> </w:t>
                  </w:r>
                  <w:r w:rsidRPr="00005E29">
                    <w:rPr>
                      <w:lang w:eastAsia="lt-LT"/>
                    </w:rPr>
                    <w:t>(taikoma apskaičiuojant projekto veiklas vykdančių savanorių savanoriškos veiklos nepiniginio įnašo dydį);</w:t>
                  </w:r>
                </w:p>
                <w:p w14:paraId="3BF342B4" w14:textId="77777777" w:rsidR="00F737A8" w:rsidRDefault="00F737A8" w:rsidP="00F737A8">
                  <w:pPr>
                    <w:tabs>
                      <w:tab w:val="left" w:pos="1065"/>
                    </w:tabs>
                    <w:jc w:val="both"/>
                    <w:rPr>
                      <w:lang w:eastAsia="lt-LT"/>
                    </w:rPr>
                  </w:pPr>
                  <w:r w:rsidRPr="00005E29">
                    <w:rPr>
                      <w:lang w:eastAsia="lt-LT"/>
                    </w:rPr>
                    <w:t>2.2. taikant Lietuvos Respublikos teisės aktų nustatytą minimalųjį darbo užmokestį (taikoma apskaičiuojant</w:t>
                  </w:r>
                  <w:r>
                    <w:rPr>
                      <w:lang w:eastAsia="lt-LT"/>
                    </w:rPr>
                    <w:t xml:space="preserve"> </w:t>
                  </w:r>
                  <w:r w:rsidRPr="00005E29">
                    <w:rPr>
                      <w:lang w:eastAsia="lt-LT"/>
                    </w:rPr>
                    <w:t>projekto veiklų dalyvių savanorių savanoriškos veiklos nepiniginio įnašo dydį ir projekto veiklų dalyvių savanorišką</w:t>
                  </w:r>
                  <w:r>
                    <w:rPr>
                      <w:lang w:eastAsia="lt-LT"/>
                    </w:rPr>
                    <w:t xml:space="preserve"> </w:t>
                  </w:r>
                  <w:r w:rsidRPr="00005E29">
                    <w:rPr>
                      <w:lang w:eastAsia="lt-LT"/>
                    </w:rPr>
                    <w:t>praktiką atliekančių asmenų darbo nepiniginio įnašo dydį);</w:t>
                  </w:r>
                </w:p>
                <w:p w14:paraId="7E52C642" w14:textId="77777777" w:rsidR="00F737A8" w:rsidRPr="00005E29" w:rsidRDefault="00F737A8" w:rsidP="00F737A8">
                  <w:pPr>
                    <w:tabs>
                      <w:tab w:val="left" w:pos="1065"/>
                    </w:tabs>
                    <w:jc w:val="both"/>
                    <w:rPr>
                      <w:lang w:eastAsia="lt-LT"/>
                    </w:rPr>
                  </w:pPr>
                </w:p>
                <w:p w14:paraId="488CCE22" w14:textId="77777777" w:rsidR="00F737A8" w:rsidRPr="00005E29" w:rsidRDefault="00F737A8" w:rsidP="00F737A8">
                  <w:pPr>
                    <w:tabs>
                      <w:tab w:val="left" w:pos="1065"/>
                    </w:tabs>
                    <w:jc w:val="both"/>
                    <w:rPr>
                      <w:lang w:eastAsia="lt-LT"/>
                    </w:rPr>
                  </w:pPr>
                  <w:r w:rsidRPr="008932DA">
                    <w:rPr>
                      <w:b/>
                      <w:bCs/>
                      <w:lang w:eastAsia="lt-LT"/>
                    </w:rPr>
                    <w:lastRenderedPageBreak/>
                    <w:t>3. projekto veiklų dalyvių privačių juridinių asmenų</w:t>
                  </w:r>
                  <w:r w:rsidRPr="00005E29">
                    <w:rPr>
                      <w:lang w:eastAsia="lt-LT"/>
                    </w:rPr>
                    <w:t>, kurių savininkė ar dalininkė nėra valstybė ar</w:t>
                  </w:r>
                  <w:r>
                    <w:rPr>
                      <w:lang w:eastAsia="lt-LT"/>
                    </w:rPr>
                    <w:t xml:space="preserve"> </w:t>
                  </w:r>
                  <w:r w:rsidRPr="00005E29">
                    <w:rPr>
                      <w:lang w:eastAsia="lt-LT"/>
                    </w:rPr>
                    <w:t>savivaldybė arba valstybei ar savivaldybei priklauso ne daugiau kaip 50 procentų balsų visuotiniame akcininkų</w:t>
                  </w:r>
                  <w:r>
                    <w:rPr>
                      <w:lang w:eastAsia="lt-LT"/>
                    </w:rPr>
                    <w:t xml:space="preserve"> </w:t>
                  </w:r>
                  <w:r w:rsidRPr="00005E29">
                    <w:rPr>
                      <w:lang w:eastAsia="lt-LT"/>
                    </w:rPr>
                    <w:t xml:space="preserve">susirinkime, </w:t>
                  </w:r>
                  <w:r w:rsidRPr="008932DA">
                    <w:rPr>
                      <w:b/>
                      <w:bCs/>
                      <w:lang w:eastAsia="lt-LT"/>
                    </w:rPr>
                    <w:t>darbuotojų darbo užmokesčio</w:t>
                  </w:r>
                  <w:r w:rsidRPr="00005E29">
                    <w:rPr>
                      <w:lang w:eastAsia="lt-LT"/>
                    </w:rPr>
                    <w:t>, apskaičiuoto ir išmokėto už darbo laiką, kurio metu darbuotojai dalyvavo</w:t>
                  </w:r>
                  <w:r>
                    <w:rPr>
                      <w:lang w:eastAsia="lt-LT"/>
                    </w:rPr>
                    <w:t xml:space="preserve"> </w:t>
                  </w:r>
                  <w:r w:rsidRPr="00005E29">
                    <w:rPr>
                      <w:lang w:eastAsia="lt-LT"/>
                    </w:rPr>
                    <w:t>projekto veiklose, ir susijusių darbdavio įsipareigojimų išlaidos (išskyrus tų projekto veiklose dalyvaujančių asmenų</w:t>
                  </w:r>
                  <w:r>
                    <w:rPr>
                      <w:lang w:eastAsia="lt-LT"/>
                    </w:rPr>
                    <w:t xml:space="preserve"> </w:t>
                  </w:r>
                  <w:r w:rsidRPr="00005E29">
                    <w:rPr>
                      <w:lang w:eastAsia="lt-LT"/>
                    </w:rPr>
                    <w:t>darbo užmokesčio išlaidas, kurie gauna darbo užmokestį ar jo dalį iš Europos Sąjungos investicijų fondų, kitų Europos</w:t>
                  </w:r>
                  <w:r>
                    <w:rPr>
                      <w:lang w:eastAsia="lt-LT"/>
                    </w:rPr>
                    <w:t xml:space="preserve"> </w:t>
                  </w:r>
                  <w:r w:rsidRPr="00005E29">
                    <w:rPr>
                      <w:lang w:eastAsia="lt-LT"/>
                    </w:rPr>
                    <w:t>Sąjungos finansinės paramos priemonių ar kitos tarptautinės paramos lėšų ). Šios išlaidos yra tinkamos tik kaip projekto</w:t>
                  </w:r>
                  <w:r>
                    <w:rPr>
                      <w:lang w:eastAsia="lt-LT"/>
                    </w:rPr>
                    <w:t xml:space="preserve"> </w:t>
                  </w:r>
                  <w:r w:rsidRPr="00005E29">
                    <w:rPr>
                      <w:lang w:eastAsia="lt-LT"/>
                    </w:rPr>
                    <w:t>vykdytojo ir (ar) partnerio (-</w:t>
                  </w:r>
                  <w:proofErr w:type="spellStart"/>
                  <w:r w:rsidRPr="00005E29">
                    <w:rPr>
                      <w:lang w:eastAsia="lt-LT"/>
                    </w:rPr>
                    <w:t>ių</w:t>
                  </w:r>
                  <w:proofErr w:type="spellEnd"/>
                  <w:r w:rsidRPr="00005E29">
                    <w:rPr>
                      <w:lang w:eastAsia="lt-LT"/>
                    </w:rPr>
                    <w:t>) nuosavas įnašas ir apskaičiuojamos:</w:t>
                  </w:r>
                </w:p>
                <w:p w14:paraId="5CCCC771" w14:textId="77777777" w:rsidR="00F737A8" w:rsidRPr="00005E29" w:rsidRDefault="00F737A8" w:rsidP="00F737A8">
                  <w:pPr>
                    <w:tabs>
                      <w:tab w:val="left" w:pos="1065"/>
                    </w:tabs>
                    <w:jc w:val="both"/>
                    <w:rPr>
                      <w:lang w:eastAsia="lt-LT"/>
                    </w:rPr>
                  </w:pPr>
                  <w:r w:rsidRPr="00005E29">
                    <w:rPr>
                      <w:lang w:eastAsia="lt-LT"/>
                    </w:rPr>
                    <w:t>3.1. pagal fiksuotąjį įkainį, kurio dydis nustatytas Privačių juridinių asmenų ir viešojo valdymo institucijų</w:t>
                  </w:r>
                  <w:r>
                    <w:rPr>
                      <w:lang w:eastAsia="lt-LT"/>
                    </w:rPr>
                    <w:t xml:space="preserve"> </w:t>
                  </w:r>
                  <w:r w:rsidRPr="00005E29">
                    <w:rPr>
                      <w:lang w:eastAsia="lt-LT"/>
                    </w:rPr>
                    <w:t>projektų dalyvių DU FĮ nustatymo tyrimo ataskaitoje, skelbiamoje interneto svetainėje www.esinvesticijos.lt (taikoma</w:t>
                  </w:r>
                  <w:r>
                    <w:rPr>
                      <w:lang w:eastAsia="lt-LT"/>
                    </w:rPr>
                    <w:t xml:space="preserve"> </w:t>
                  </w:r>
                  <w:r w:rsidRPr="00005E29">
                    <w:rPr>
                      <w:lang w:eastAsia="lt-LT"/>
                    </w:rPr>
                    <w:t>apskaičiuojant projekto veiklų, atitinkančių Aprašo 2.1.3.2 ir 2.1.4–2.1.5 papunkčiuose nurodytas veiklas, nuosavo įnašo</w:t>
                  </w:r>
                  <w:r>
                    <w:rPr>
                      <w:lang w:eastAsia="lt-LT"/>
                    </w:rPr>
                    <w:t xml:space="preserve"> </w:t>
                  </w:r>
                  <w:r w:rsidRPr="00005E29">
                    <w:rPr>
                      <w:lang w:eastAsia="lt-LT"/>
                    </w:rPr>
                    <w:t>dydžiui apskaičiuoti);</w:t>
                  </w:r>
                </w:p>
                <w:p w14:paraId="370C12C4" w14:textId="77777777" w:rsidR="00F737A8" w:rsidRPr="00005E29" w:rsidRDefault="00F737A8" w:rsidP="00F737A8">
                  <w:pPr>
                    <w:tabs>
                      <w:tab w:val="left" w:pos="1065"/>
                    </w:tabs>
                    <w:jc w:val="both"/>
                    <w:rPr>
                      <w:lang w:eastAsia="lt-LT"/>
                    </w:rPr>
                  </w:pPr>
                  <w:r w:rsidRPr="00005E29">
                    <w:rPr>
                      <w:lang w:eastAsia="lt-LT"/>
                    </w:rPr>
                    <w:t>3.2. taikant Lietuvos Respublikos teisės aktų nustatytą minimalųjį darbo užmokestį (taikoma apskaičiuojant</w:t>
                  </w:r>
                  <w:r>
                    <w:rPr>
                      <w:lang w:eastAsia="lt-LT"/>
                    </w:rPr>
                    <w:t xml:space="preserve"> </w:t>
                  </w:r>
                  <w:r w:rsidRPr="00005E29">
                    <w:rPr>
                      <w:lang w:eastAsia="lt-LT"/>
                    </w:rPr>
                    <w:t>projekto veiklų, atitinkančių Aprašo 2.1.2.1.2, 2.1.2.1.4 ir 2.1.3.1 papunkčiuose nurodytas veiklas, nuosavo įnašo</w:t>
                  </w:r>
                  <w:r>
                    <w:rPr>
                      <w:lang w:eastAsia="lt-LT"/>
                    </w:rPr>
                    <w:t xml:space="preserve"> </w:t>
                  </w:r>
                  <w:r w:rsidRPr="00005E29">
                    <w:rPr>
                      <w:lang w:eastAsia="lt-LT"/>
                    </w:rPr>
                    <w:t>dydžiui apskaičiuoti);</w:t>
                  </w:r>
                </w:p>
                <w:p w14:paraId="6538C570" w14:textId="77777777" w:rsidR="00F737A8" w:rsidRDefault="00F737A8" w:rsidP="00F737A8">
                  <w:pPr>
                    <w:tabs>
                      <w:tab w:val="left" w:pos="1065"/>
                    </w:tabs>
                    <w:jc w:val="both"/>
                    <w:rPr>
                      <w:lang w:eastAsia="lt-LT"/>
                    </w:rPr>
                  </w:pPr>
                </w:p>
                <w:p w14:paraId="4DFB4A87" w14:textId="77777777" w:rsidR="00F737A8" w:rsidRDefault="00F737A8" w:rsidP="00F737A8">
                  <w:pPr>
                    <w:tabs>
                      <w:tab w:val="left" w:pos="1065"/>
                    </w:tabs>
                    <w:jc w:val="both"/>
                    <w:rPr>
                      <w:lang w:eastAsia="lt-LT"/>
                    </w:rPr>
                  </w:pPr>
                  <w:r w:rsidRPr="009E63F8">
                    <w:rPr>
                      <w:b/>
                      <w:bCs/>
                      <w:lang w:eastAsia="lt-LT"/>
                    </w:rPr>
                    <w:t>4. projekto veiklų dalyvių viešojo valdymo institucijų</w:t>
                  </w:r>
                  <w:r w:rsidRPr="00005E29">
                    <w:rPr>
                      <w:lang w:eastAsia="lt-LT"/>
                    </w:rPr>
                    <w:t xml:space="preserve"> (t. y. biudžetinių įstaigų, kurių savininkė yra valstybė</w:t>
                  </w:r>
                  <w:r>
                    <w:rPr>
                      <w:lang w:eastAsia="lt-LT"/>
                    </w:rPr>
                    <w:t xml:space="preserve"> </w:t>
                  </w:r>
                  <w:r w:rsidRPr="00005E29">
                    <w:rPr>
                      <w:lang w:eastAsia="lt-LT"/>
                    </w:rPr>
                    <w:t>ar savivaldybė, valstybės ar savivaldybės įmonė, viešoji įstaiga, kurios savininkė ar dalininkė yra valstybė ar</w:t>
                  </w:r>
                  <w:r>
                    <w:rPr>
                      <w:lang w:eastAsia="lt-LT"/>
                    </w:rPr>
                    <w:t xml:space="preserve"> </w:t>
                  </w:r>
                  <w:r w:rsidRPr="00005E29">
                    <w:rPr>
                      <w:lang w:eastAsia="lt-LT"/>
                    </w:rPr>
                    <w:t>savivaldybė, asociacija, akcinė bendrovė ir uždaroji akcinė bendrovė, kurioje valstybei ar savivaldybei priklauso</w:t>
                  </w:r>
                  <w:r>
                    <w:rPr>
                      <w:lang w:eastAsia="lt-LT"/>
                    </w:rPr>
                    <w:t xml:space="preserve"> </w:t>
                  </w:r>
                  <w:r w:rsidRPr="00005E29">
                    <w:rPr>
                      <w:lang w:eastAsia="lt-LT"/>
                    </w:rPr>
                    <w:t>daugiau kaip 50 procentų balsų visuotiniame akcininkų susirinkime, teisės aktų įgaliota dalyvauti viešojo valdymo</w:t>
                  </w:r>
                  <w:r>
                    <w:rPr>
                      <w:lang w:eastAsia="lt-LT"/>
                    </w:rPr>
                    <w:t xml:space="preserve"> </w:t>
                  </w:r>
                  <w:r w:rsidRPr="00005E29">
                    <w:rPr>
                      <w:lang w:eastAsia="lt-LT"/>
                    </w:rPr>
                    <w:t xml:space="preserve">procesuose) </w:t>
                  </w:r>
                  <w:r w:rsidRPr="00C21E2C">
                    <w:rPr>
                      <w:b/>
                      <w:bCs/>
                      <w:lang w:eastAsia="lt-LT"/>
                    </w:rPr>
                    <w:t>darbuotojų darbo užmokesčio</w:t>
                  </w:r>
                  <w:r w:rsidRPr="00005E29">
                    <w:rPr>
                      <w:lang w:eastAsia="lt-LT"/>
                    </w:rPr>
                    <w:t>, apskaičiuoto ir išmokėto už darbo laiką, kurio metu darbuotojai dalyvavo</w:t>
                  </w:r>
                  <w:r>
                    <w:rPr>
                      <w:lang w:eastAsia="lt-LT"/>
                    </w:rPr>
                    <w:t xml:space="preserve"> </w:t>
                  </w:r>
                  <w:r w:rsidRPr="00005E29">
                    <w:rPr>
                      <w:lang w:eastAsia="lt-LT"/>
                    </w:rPr>
                    <w:t>projekto veiklose, ir susijusių darbdavio įsipareigojimų išlaidos (išskyrus tų projekto veiklose dalyvaujančių asmenų,</w:t>
                  </w:r>
                  <w:r>
                    <w:rPr>
                      <w:lang w:eastAsia="lt-LT"/>
                    </w:rPr>
                    <w:t xml:space="preserve"> </w:t>
                  </w:r>
                  <w:r w:rsidRPr="00005E29">
                    <w:rPr>
                      <w:lang w:eastAsia="lt-LT"/>
                    </w:rPr>
                    <w:t>kurie gauna darbo užmokestį ar jo dalį iš Europos Sąjungos investicijų fondų, kitų Europos Sąjungos finansinės paramos</w:t>
                  </w:r>
                  <w:r>
                    <w:rPr>
                      <w:lang w:eastAsia="lt-LT"/>
                    </w:rPr>
                    <w:t xml:space="preserve"> </w:t>
                  </w:r>
                  <w:r w:rsidRPr="00005E29">
                    <w:rPr>
                      <w:lang w:eastAsia="lt-LT"/>
                    </w:rPr>
                    <w:t>priemonių ar kitos tarptautinės paramos lėšų). Šios išlaidos yra tinkamos tik kaip projekto vykdytojo ir (ar) partnerio (-</w:t>
                  </w:r>
                  <w:proofErr w:type="spellStart"/>
                  <w:r w:rsidRPr="00005E29">
                    <w:rPr>
                      <w:lang w:eastAsia="lt-LT"/>
                    </w:rPr>
                    <w:t>ių</w:t>
                  </w:r>
                  <w:proofErr w:type="spellEnd"/>
                  <w:r w:rsidRPr="00005E29">
                    <w:rPr>
                      <w:lang w:eastAsia="lt-LT"/>
                    </w:rPr>
                    <w:t>) nuosavas įnašas ir apskaičiuojamos:</w:t>
                  </w:r>
                </w:p>
                <w:p w14:paraId="3C670C03" w14:textId="77777777" w:rsidR="00F737A8" w:rsidRPr="00005E29" w:rsidRDefault="00F737A8" w:rsidP="00F737A8">
                  <w:pPr>
                    <w:tabs>
                      <w:tab w:val="left" w:pos="1065"/>
                    </w:tabs>
                    <w:jc w:val="both"/>
                    <w:rPr>
                      <w:lang w:eastAsia="lt-LT"/>
                    </w:rPr>
                  </w:pPr>
                  <w:r w:rsidRPr="00005E29">
                    <w:rPr>
                      <w:lang w:eastAsia="lt-LT"/>
                    </w:rPr>
                    <w:t>4.1. pagal fiksuotąjį įkainį, kurio dydis nustatytas Privačių juridinių asmenų ir viešojo valdymo institucijų</w:t>
                  </w:r>
                  <w:r>
                    <w:rPr>
                      <w:lang w:eastAsia="lt-LT"/>
                    </w:rPr>
                    <w:t xml:space="preserve"> </w:t>
                  </w:r>
                  <w:r w:rsidRPr="00005E29">
                    <w:rPr>
                      <w:lang w:eastAsia="lt-LT"/>
                    </w:rPr>
                    <w:t>projektų dalyvių DU FĮ nustatymo tyrimo ataskaitoje, kuri skelbiama interneto svetainėje</w:t>
                  </w:r>
                  <w:r>
                    <w:rPr>
                      <w:lang w:eastAsia="lt-LT"/>
                    </w:rPr>
                    <w:t xml:space="preserve"> </w:t>
                  </w:r>
                  <w:r w:rsidRPr="00005E29">
                    <w:rPr>
                      <w:lang w:eastAsia="lt-LT"/>
                    </w:rPr>
                    <w:t>www.esinvesticijos.lt</w:t>
                  </w:r>
                  <w:r>
                    <w:rPr>
                      <w:lang w:eastAsia="lt-LT"/>
                    </w:rPr>
                    <w:t xml:space="preserve"> </w:t>
                  </w:r>
                  <w:r w:rsidRPr="00005E29">
                    <w:rPr>
                      <w:lang w:eastAsia="lt-LT"/>
                    </w:rPr>
                    <w:t xml:space="preserve"> (taikoma apskaičiuojant projekto veiklų, atitinkančių Aprašo 2.1.4–2.1.5 papunkčiuose nurodytas</w:t>
                  </w:r>
                  <w:r>
                    <w:rPr>
                      <w:lang w:eastAsia="lt-LT"/>
                    </w:rPr>
                    <w:t xml:space="preserve"> </w:t>
                  </w:r>
                  <w:r w:rsidRPr="00005E29">
                    <w:rPr>
                      <w:lang w:eastAsia="lt-LT"/>
                    </w:rPr>
                    <w:t>veiklas, nuosavo įnašo dydžiui apskaičiuoti);</w:t>
                  </w:r>
                </w:p>
                <w:p w14:paraId="5844A94D" w14:textId="77777777" w:rsidR="00F737A8" w:rsidRPr="00005E29" w:rsidRDefault="00F737A8" w:rsidP="00F737A8">
                  <w:pPr>
                    <w:tabs>
                      <w:tab w:val="left" w:pos="1065"/>
                    </w:tabs>
                    <w:jc w:val="both"/>
                    <w:rPr>
                      <w:lang w:eastAsia="lt-LT"/>
                    </w:rPr>
                  </w:pPr>
                  <w:r w:rsidRPr="00005E29">
                    <w:rPr>
                      <w:lang w:eastAsia="lt-LT"/>
                    </w:rPr>
                    <w:t>4.2. taikant Lietuvos Respublikos teisės aktų nustatytą minimalųjį darbo užmokestį (taikoma apskaičiuojant</w:t>
                  </w:r>
                  <w:r>
                    <w:rPr>
                      <w:lang w:eastAsia="lt-LT"/>
                    </w:rPr>
                    <w:t xml:space="preserve"> </w:t>
                  </w:r>
                  <w:r w:rsidRPr="00005E29">
                    <w:rPr>
                      <w:lang w:eastAsia="lt-LT"/>
                    </w:rPr>
                    <w:t>projekto veiklų, atitinkančių Aprašo 2.1.2.1.2, 2.1.2.1.4 ir 2.1.3.1 papunkčiuose nurodytas veiklas, nuosavo įnašo</w:t>
                  </w:r>
                  <w:r>
                    <w:rPr>
                      <w:lang w:eastAsia="lt-LT"/>
                    </w:rPr>
                    <w:t xml:space="preserve"> </w:t>
                  </w:r>
                  <w:r w:rsidRPr="00005E29">
                    <w:rPr>
                      <w:lang w:eastAsia="lt-LT"/>
                    </w:rPr>
                    <w:t>dydžiui apskaičiuoti);</w:t>
                  </w:r>
                </w:p>
                <w:p w14:paraId="5D1FE37C" w14:textId="77777777" w:rsidR="00F737A8" w:rsidRDefault="00F737A8" w:rsidP="00F737A8">
                  <w:pPr>
                    <w:tabs>
                      <w:tab w:val="left" w:pos="1065"/>
                    </w:tabs>
                    <w:jc w:val="both"/>
                    <w:rPr>
                      <w:lang w:eastAsia="lt-LT"/>
                    </w:rPr>
                  </w:pPr>
                </w:p>
                <w:p w14:paraId="2B66F732" w14:textId="77777777" w:rsidR="00F737A8" w:rsidRPr="00005E29" w:rsidRDefault="00F737A8" w:rsidP="00F737A8">
                  <w:pPr>
                    <w:tabs>
                      <w:tab w:val="left" w:pos="1065"/>
                    </w:tabs>
                    <w:jc w:val="both"/>
                    <w:rPr>
                      <w:lang w:eastAsia="lt-LT"/>
                    </w:rPr>
                  </w:pPr>
                  <w:r w:rsidRPr="00C21E2C">
                    <w:rPr>
                      <w:b/>
                      <w:bCs/>
                      <w:lang w:eastAsia="lt-LT"/>
                    </w:rPr>
                    <w:t>5. projekto veikloms vykdyti reikalingo nekilnojamojo turto nuomos išlaidos</w:t>
                  </w:r>
                  <w:r>
                    <w:rPr>
                      <w:lang w:eastAsia="lt-LT"/>
                    </w:rPr>
                    <w:t>,</w:t>
                  </w:r>
                  <w:r w:rsidRPr="00005E29">
                    <w:rPr>
                      <w:lang w:eastAsia="lt-LT"/>
                    </w:rPr>
                    <w:t xml:space="preserve"> šios išlaidos tinkamos</w:t>
                  </w:r>
                  <w:r>
                    <w:rPr>
                      <w:lang w:eastAsia="lt-LT"/>
                    </w:rPr>
                    <w:t xml:space="preserve"> </w:t>
                  </w:r>
                  <w:r w:rsidRPr="00005E29">
                    <w:rPr>
                      <w:lang w:eastAsia="lt-LT"/>
                    </w:rPr>
                    <w:t>finansuoti, jeigu tenkinamos visos šios sąlygos:</w:t>
                  </w:r>
                </w:p>
                <w:p w14:paraId="28260944" w14:textId="77777777" w:rsidR="00F737A8" w:rsidRPr="00005E29" w:rsidRDefault="00F737A8" w:rsidP="00F737A8">
                  <w:pPr>
                    <w:tabs>
                      <w:tab w:val="left" w:pos="1065"/>
                    </w:tabs>
                    <w:jc w:val="both"/>
                    <w:rPr>
                      <w:lang w:eastAsia="lt-LT"/>
                    </w:rPr>
                  </w:pPr>
                  <w:r w:rsidRPr="00005E29">
                    <w:rPr>
                      <w:lang w:eastAsia="lt-LT"/>
                    </w:rPr>
                    <w:t>5.1. projekto veiklas (arba jų dalį), kurioms vykdyti nuomojamas nekilnojamasis turtas, įgyvendina pats</w:t>
                  </w:r>
                </w:p>
                <w:p w14:paraId="563E2FD9" w14:textId="77777777" w:rsidR="00F737A8" w:rsidRDefault="00F737A8" w:rsidP="00F737A8">
                  <w:pPr>
                    <w:tabs>
                      <w:tab w:val="left" w:pos="1065"/>
                    </w:tabs>
                    <w:jc w:val="both"/>
                    <w:rPr>
                      <w:lang w:eastAsia="lt-LT"/>
                    </w:rPr>
                  </w:pPr>
                  <w:r w:rsidRPr="00005E29">
                    <w:rPr>
                      <w:lang w:eastAsia="lt-LT"/>
                    </w:rPr>
                    <w:t>projekto vykdytojas ir (ar) partneris;</w:t>
                  </w:r>
                </w:p>
                <w:p w14:paraId="2ABE6FE0" w14:textId="77777777" w:rsidR="00F737A8" w:rsidRPr="00005E29" w:rsidRDefault="00F737A8" w:rsidP="00F737A8">
                  <w:pPr>
                    <w:tabs>
                      <w:tab w:val="left" w:pos="1065"/>
                    </w:tabs>
                    <w:jc w:val="both"/>
                    <w:rPr>
                      <w:lang w:eastAsia="lt-LT"/>
                    </w:rPr>
                  </w:pPr>
                  <w:r w:rsidRPr="00005E29">
                    <w:rPr>
                      <w:lang w:eastAsia="lt-LT"/>
                    </w:rPr>
                    <w:t xml:space="preserve">5.2. projekto vykdytojas ir (ar) partneris </w:t>
                  </w:r>
                  <w:r w:rsidRPr="002E3679">
                    <w:rPr>
                      <w:b/>
                      <w:bCs/>
                      <w:lang w:eastAsia="lt-LT"/>
                    </w:rPr>
                    <w:t>pagrindžia, kad:</w:t>
                  </w:r>
                </w:p>
                <w:p w14:paraId="66D6A842" w14:textId="77777777" w:rsidR="00F737A8" w:rsidRPr="00005E29" w:rsidRDefault="00F737A8" w:rsidP="00F737A8">
                  <w:pPr>
                    <w:tabs>
                      <w:tab w:val="left" w:pos="1065"/>
                    </w:tabs>
                    <w:jc w:val="both"/>
                    <w:rPr>
                      <w:lang w:eastAsia="lt-LT"/>
                    </w:rPr>
                  </w:pPr>
                  <w:r w:rsidRPr="00005E29">
                    <w:rPr>
                      <w:lang w:eastAsia="lt-LT"/>
                    </w:rPr>
                    <w:lastRenderedPageBreak/>
                    <w:t>5.2.1. projekto vykdytojo ar partnerio nuosavybės, patikėjimo ar panaudos teise valdomų patalpų ploto</w:t>
                  </w:r>
                  <w:r>
                    <w:rPr>
                      <w:lang w:eastAsia="lt-LT"/>
                    </w:rPr>
                    <w:t xml:space="preserve"> </w:t>
                  </w:r>
                  <w:r w:rsidRPr="00005E29">
                    <w:rPr>
                      <w:lang w:eastAsia="lt-LT"/>
                    </w:rPr>
                    <w:t>nepakanka projekto veikloms vykdyti arba projekto vykdytojo ar partnerio nuosavybės, patikėjimo ar panaudos teise</w:t>
                  </w:r>
                  <w:r>
                    <w:rPr>
                      <w:lang w:eastAsia="lt-LT"/>
                    </w:rPr>
                    <w:t xml:space="preserve"> </w:t>
                  </w:r>
                  <w:r w:rsidRPr="00005E29">
                    <w:rPr>
                      <w:lang w:eastAsia="lt-LT"/>
                    </w:rPr>
                    <w:t>valdomos patalpos dėl numatomų vykdyti projekto veiklų pobūdžio ir šioms veikloms taikomų teisės aktuose nustatytų</w:t>
                  </w:r>
                  <w:r>
                    <w:rPr>
                      <w:lang w:eastAsia="lt-LT"/>
                    </w:rPr>
                    <w:t xml:space="preserve"> </w:t>
                  </w:r>
                  <w:r w:rsidRPr="00005E29">
                    <w:rPr>
                      <w:lang w:eastAsia="lt-LT"/>
                    </w:rPr>
                    <w:t>reikalavimų yra netinkamos;</w:t>
                  </w:r>
                </w:p>
                <w:p w14:paraId="5401DB8B" w14:textId="77777777" w:rsidR="00F737A8" w:rsidRPr="00005E29" w:rsidRDefault="00F737A8" w:rsidP="00F737A8">
                  <w:pPr>
                    <w:tabs>
                      <w:tab w:val="left" w:pos="1065"/>
                    </w:tabs>
                    <w:jc w:val="both"/>
                    <w:rPr>
                      <w:lang w:eastAsia="lt-LT"/>
                    </w:rPr>
                  </w:pPr>
                  <w:r w:rsidRPr="00005E29">
                    <w:rPr>
                      <w:lang w:eastAsia="lt-LT"/>
                    </w:rPr>
                    <w:t>5.2.2. projekto vykdytojas ir partneris, siekdami įgyti teisę projekto veikloms vykdyti reikalingas patalpas valdyti</w:t>
                  </w:r>
                  <w:r>
                    <w:rPr>
                      <w:lang w:eastAsia="lt-LT"/>
                    </w:rPr>
                    <w:t xml:space="preserve"> </w:t>
                  </w:r>
                  <w:r w:rsidRPr="00005E29">
                    <w:rPr>
                      <w:lang w:eastAsia="lt-LT"/>
                    </w:rPr>
                    <w:t>panaudos ir (ar) patikėjimo teise, ėmėsi visų teisėtų priemonių, reikalingų tą teisę įgyti;</w:t>
                  </w:r>
                </w:p>
                <w:p w14:paraId="66504F17" w14:textId="77777777" w:rsidR="00F737A8" w:rsidRDefault="00F737A8" w:rsidP="00F737A8">
                  <w:pPr>
                    <w:tabs>
                      <w:tab w:val="left" w:pos="1065"/>
                    </w:tabs>
                    <w:jc w:val="both"/>
                    <w:rPr>
                      <w:lang w:eastAsia="lt-LT"/>
                    </w:rPr>
                  </w:pPr>
                </w:p>
                <w:p w14:paraId="31F71F44" w14:textId="77777777" w:rsidR="00F737A8" w:rsidRPr="00005E29" w:rsidRDefault="00F737A8" w:rsidP="00F737A8">
                  <w:pPr>
                    <w:tabs>
                      <w:tab w:val="left" w:pos="1065"/>
                    </w:tabs>
                    <w:jc w:val="both"/>
                    <w:rPr>
                      <w:lang w:eastAsia="lt-LT"/>
                    </w:rPr>
                  </w:pPr>
                  <w:r w:rsidRPr="002E3679">
                    <w:rPr>
                      <w:b/>
                      <w:bCs/>
                      <w:lang w:eastAsia="lt-LT"/>
                    </w:rPr>
                    <w:t>6. projekto veikloms vykdyti reikalingų transporto priemonių nuomos ir eksploatavimo išlaidos</w:t>
                  </w:r>
                  <w:r>
                    <w:rPr>
                      <w:b/>
                      <w:bCs/>
                      <w:lang w:eastAsia="lt-LT"/>
                    </w:rPr>
                    <w:t xml:space="preserve">, </w:t>
                  </w:r>
                  <w:r w:rsidRPr="00005E29">
                    <w:rPr>
                      <w:lang w:eastAsia="lt-LT"/>
                    </w:rPr>
                    <w:t>šios išlaidos</w:t>
                  </w:r>
                </w:p>
                <w:p w14:paraId="70773B7B" w14:textId="77777777" w:rsidR="00F737A8" w:rsidRPr="00005E29" w:rsidRDefault="00F737A8" w:rsidP="00F737A8">
                  <w:pPr>
                    <w:tabs>
                      <w:tab w:val="left" w:pos="1065"/>
                    </w:tabs>
                    <w:jc w:val="both"/>
                    <w:rPr>
                      <w:lang w:eastAsia="lt-LT"/>
                    </w:rPr>
                  </w:pPr>
                  <w:r w:rsidRPr="00005E29">
                    <w:rPr>
                      <w:lang w:eastAsia="lt-LT"/>
                    </w:rPr>
                    <w:t>tinkamos finansuoti tuo atveju, kai projekto vykdytojas ar partneris pats vykdo projekto veiklas (arba jų dalį), kurioms</w:t>
                  </w:r>
                </w:p>
                <w:p w14:paraId="2931DE56" w14:textId="77777777" w:rsidR="00F737A8" w:rsidRPr="00005E29" w:rsidRDefault="00F737A8" w:rsidP="00F737A8">
                  <w:pPr>
                    <w:tabs>
                      <w:tab w:val="left" w:pos="1065"/>
                    </w:tabs>
                    <w:jc w:val="both"/>
                    <w:rPr>
                      <w:lang w:eastAsia="lt-LT"/>
                    </w:rPr>
                  </w:pPr>
                  <w:r w:rsidRPr="00005E29">
                    <w:rPr>
                      <w:lang w:eastAsia="lt-LT"/>
                    </w:rPr>
                    <w:t>vykdyti nuomojama (-</w:t>
                  </w:r>
                  <w:proofErr w:type="spellStart"/>
                  <w:r w:rsidRPr="00005E29">
                    <w:rPr>
                      <w:lang w:eastAsia="lt-LT"/>
                    </w:rPr>
                    <w:t>os</w:t>
                  </w:r>
                  <w:proofErr w:type="spellEnd"/>
                  <w:r w:rsidRPr="00005E29">
                    <w:rPr>
                      <w:lang w:eastAsia="lt-LT"/>
                    </w:rPr>
                    <w:t>) transporto priemonė (-ės);</w:t>
                  </w:r>
                </w:p>
                <w:p w14:paraId="792B5E6F" w14:textId="77777777" w:rsidR="00F737A8" w:rsidRDefault="00F737A8" w:rsidP="00F737A8">
                  <w:pPr>
                    <w:tabs>
                      <w:tab w:val="left" w:pos="1065"/>
                    </w:tabs>
                    <w:jc w:val="both"/>
                    <w:rPr>
                      <w:lang w:eastAsia="lt-LT"/>
                    </w:rPr>
                  </w:pPr>
                </w:p>
                <w:p w14:paraId="0FD2B652" w14:textId="77777777" w:rsidR="00F737A8" w:rsidRPr="00005E29" w:rsidRDefault="00F737A8" w:rsidP="00F737A8">
                  <w:pPr>
                    <w:tabs>
                      <w:tab w:val="left" w:pos="1065"/>
                    </w:tabs>
                    <w:jc w:val="both"/>
                    <w:rPr>
                      <w:lang w:eastAsia="lt-LT"/>
                    </w:rPr>
                  </w:pPr>
                  <w:r w:rsidRPr="00005E29">
                    <w:rPr>
                      <w:lang w:eastAsia="lt-LT"/>
                    </w:rPr>
                    <w:t>5.7. projekto veikloms vykdyti reikalingų baldų, įrangos, įrenginių, įrankių, kompiuterinės technikos,</w:t>
                  </w:r>
                  <w:r>
                    <w:rPr>
                      <w:lang w:eastAsia="lt-LT"/>
                    </w:rPr>
                    <w:t xml:space="preserve"> </w:t>
                  </w:r>
                  <w:r w:rsidRPr="00005E29">
                    <w:rPr>
                      <w:lang w:eastAsia="lt-LT"/>
                    </w:rPr>
                    <w:t>programinės įrangos nuomos išlaidos (šios išlaidos tinkamos, kai projekto veiklas (ar jų dalį), kurioms vykdyti</w:t>
                  </w:r>
                  <w:r>
                    <w:rPr>
                      <w:lang w:eastAsia="lt-LT"/>
                    </w:rPr>
                    <w:t xml:space="preserve"> </w:t>
                  </w:r>
                  <w:r w:rsidRPr="00005E29">
                    <w:rPr>
                      <w:lang w:eastAsia="lt-LT"/>
                    </w:rPr>
                    <w:t>nuomojamas šiame papunktyje nurodytas turtas, vykdo pats projekto vykdytojas ar partneris arba tuo atveju, kai</w:t>
                  </w:r>
                  <w:r>
                    <w:rPr>
                      <w:lang w:eastAsia="lt-LT"/>
                    </w:rPr>
                    <w:t xml:space="preserve"> </w:t>
                  </w:r>
                  <w:r w:rsidRPr="00005E29">
                    <w:rPr>
                      <w:lang w:eastAsia="lt-LT"/>
                    </w:rPr>
                    <w:t>vykdomos Aprašo 2.1.2.1.3–2.1.2.1.5 papunkčiuose nurodytos veiklos – taip pat projekto veiklų dalyvius priimanti</w:t>
                  </w:r>
                  <w:r>
                    <w:rPr>
                      <w:lang w:eastAsia="lt-LT"/>
                    </w:rPr>
                    <w:t xml:space="preserve"> </w:t>
                  </w:r>
                  <w:r w:rsidRPr="00005E29">
                    <w:rPr>
                      <w:lang w:eastAsia="lt-LT"/>
                    </w:rPr>
                    <w:t>organizacija, kuri nėra projekto vykdytoja ar partnerė);</w:t>
                  </w:r>
                </w:p>
                <w:p w14:paraId="21A93425" w14:textId="77777777" w:rsidR="00F737A8" w:rsidRDefault="00F737A8" w:rsidP="00F737A8">
                  <w:pPr>
                    <w:tabs>
                      <w:tab w:val="left" w:pos="1065"/>
                    </w:tabs>
                    <w:jc w:val="both"/>
                    <w:rPr>
                      <w:lang w:eastAsia="lt-LT"/>
                    </w:rPr>
                  </w:pPr>
                </w:p>
                <w:p w14:paraId="73422670" w14:textId="77777777" w:rsidR="00F737A8" w:rsidRPr="00005E29" w:rsidRDefault="00F737A8" w:rsidP="00F737A8">
                  <w:pPr>
                    <w:tabs>
                      <w:tab w:val="left" w:pos="1065"/>
                    </w:tabs>
                    <w:jc w:val="both"/>
                    <w:rPr>
                      <w:lang w:eastAsia="lt-LT"/>
                    </w:rPr>
                  </w:pPr>
                  <w:r w:rsidRPr="00505C7A">
                    <w:rPr>
                      <w:b/>
                      <w:bCs/>
                      <w:lang w:eastAsia="lt-LT"/>
                    </w:rPr>
                    <w:t>8. projekto vykdytojui ar partneriui nuosavybės teise priklausančio ilgalaikio turto</w:t>
                  </w:r>
                  <w:r w:rsidRPr="00005E29">
                    <w:rPr>
                      <w:lang w:eastAsia="lt-LT"/>
                    </w:rPr>
                    <w:t xml:space="preserve"> (baldų, įrangos,</w:t>
                  </w:r>
                </w:p>
                <w:p w14:paraId="4BC97CF7" w14:textId="77777777" w:rsidR="00F737A8" w:rsidRPr="00005E29" w:rsidRDefault="00F737A8" w:rsidP="00F737A8">
                  <w:pPr>
                    <w:tabs>
                      <w:tab w:val="left" w:pos="1065"/>
                    </w:tabs>
                    <w:jc w:val="both"/>
                    <w:rPr>
                      <w:lang w:eastAsia="lt-LT"/>
                    </w:rPr>
                  </w:pPr>
                  <w:r w:rsidRPr="00005E29">
                    <w:rPr>
                      <w:lang w:eastAsia="lt-LT"/>
                    </w:rPr>
                    <w:t xml:space="preserve">įrenginių, įrankių, kompiuterinės technikos), kuris naudojamas projekto veikloms vykdyti, </w:t>
                  </w:r>
                  <w:r w:rsidRPr="00505C7A">
                    <w:rPr>
                      <w:b/>
                      <w:bCs/>
                      <w:lang w:eastAsia="lt-LT"/>
                    </w:rPr>
                    <w:t>nusidėvėjimo išlaidos</w:t>
                  </w:r>
                  <w:r w:rsidRPr="00005E29">
                    <w:rPr>
                      <w:lang w:eastAsia="lt-LT"/>
                    </w:rPr>
                    <w:t xml:space="preserve"> (kiek</w:t>
                  </w:r>
                  <w:r>
                    <w:rPr>
                      <w:lang w:eastAsia="lt-LT"/>
                    </w:rPr>
                    <w:t xml:space="preserve"> </w:t>
                  </w:r>
                  <w:r w:rsidRPr="00005E29">
                    <w:rPr>
                      <w:lang w:eastAsia="lt-LT"/>
                    </w:rPr>
                    <w:t>tai susiję su projekto veiklų vykdymu); šios išlaidos tinkamos tuo atveju, jei turtas yra įsigytas nuosavomis (ne šio</w:t>
                  </w:r>
                  <w:r>
                    <w:rPr>
                      <w:lang w:eastAsia="lt-LT"/>
                    </w:rPr>
                    <w:t xml:space="preserve"> </w:t>
                  </w:r>
                  <w:r w:rsidRPr="00005E29">
                    <w:rPr>
                      <w:lang w:eastAsia="lt-LT"/>
                    </w:rPr>
                    <w:t>projekto) lėšomis;</w:t>
                  </w:r>
                </w:p>
                <w:p w14:paraId="0BCBE753" w14:textId="77777777" w:rsidR="00F737A8" w:rsidRDefault="00F737A8" w:rsidP="00F737A8">
                  <w:pPr>
                    <w:tabs>
                      <w:tab w:val="left" w:pos="1065"/>
                    </w:tabs>
                    <w:jc w:val="both"/>
                    <w:rPr>
                      <w:lang w:eastAsia="lt-LT"/>
                    </w:rPr>
                  </w:pPr>
                </w:p>
                <w:p w14:paraId="28761B98" w14:textId="77777777" w:rsidR="00F737A8" w:rsidRDefault="00F737A8" w:rsidP="00F737A8">
                  <w:pPr>
                    <w:tabs>
                      <w:tab w:val="left" w:pos="1065"/>
                    </w:tabs>
                    <w:jc w:val="both"/>
                    <w:rPr>
                      <w:lang w:eastAsia="lt-LT"/>
                    </w:rPr>
                  </w:pPr>
                  <w:r w:rsidRPr="00D65CF4">
                    <w:rPr>
                      <w:b/>
                      <w:bCs/>
                      <w:lang w:eastAsia="lt-LT"/>
                    </w:rPr>
                    <w:t>9. projekto veiklas vykdančių savanorių</w:t>
                  </w:r>
                  <w:r w:rsidRPr="00005E29">
                    <w:rPr>
                      <w:lang w:eastAsia="lt-LT"/>
                    </w:rPr>
                    <w:t xml:space="preserve"> ir projekto veiklų, atitinkančių Aprašo 2.1.2.1.3 papunktyje</w:t>
                  </w:r>
                  <w:r>
                    <w:rPr>
                      <w:lang w:eastAsia="lt-LT"/>
                    </w:rPr>
                    <w:t xml:space="preserve"> </w:t>
                  </w:r>
                  <w:r w:rsidRPr="00005E29">
                    <w:rPr>
                      <w:lang w:eastAsia="lt-LT"/>
                    </w:rPr>
                    <w:t>nurodytas remiamas veiklas, dalyvių (savanorių) mokymų, reikalingų savanorius parengti savanoriškai</w:t>
                  </w:r>
                  <w:r>
                    <w:rPr>
                      <w:lang w:eastAsia="lt-LT"/>
                    </w:rPr>
                    <w:t xml:space="preserve"> </w:t>
                  </w:r>
                  <w:r w:rsidRPr="00005E29">
                    <w:rPr>
                      <w:lang w:eastAsia="lt-LT"/>
                    </w:rPr>
                    <w:t>veiklai atlikti, išlaidos;</w:t>
                  </w:r>
                </w:p>
                <w:p w14:paraId="560D51C9" w14:textId="77777777" w:rsidR="00F737A8" w:rsidRPr="00005E29" w:rsidRDefault="00F737A8" w:rsidP="00F737A8">
                  <w:pPr>
                    <w:tabs>
                      <w:tab w:val="left" w:pos="1065"/>
                    </w:tabs>
                    <w:jc w:val="both"/>
                    <w:rPr>
                      <w:lang w:eastAsia="lt-LT"/>
                    </w:rPr>
                  </w:pPr>
                </w:p>
                <w:p w14:paraId="5807755E" w14:textId="77777777" w:rsidR="00F737A8" w:rsidRPr="00005E29" w:rsidRDefault="00F737A8" w:rsidP="00F737A8">
                  <w:pPr>
                    <w:tabs>
                      <w:tab w:val="left" w:pos="1065"/>
                    </w:tabs>
                    <w:jc w:val="both"/>
                    <w:rPr>
                      <w:lang w:eastAsia="lt-LT"/>
                    </w:rPr>
                  </w:pPr>
                  <w:r w:rsidRPr="00716E07">
                    <w:rPr>
                      <w:b/>
                      <w:bCs/>
                      <w:lang w:eastAsia="lt-LT"/>
                    </w:rPr>
                    <w:t>10. projektą vykdančiam personalui</w:t>
                  </w:r>
                  <w:r w:rsidRPr="00005E29">
                    <w:rPr>
                      <w:lang w:eastAsia="lt-LT"/>
                    </w:rPr>
                    <w:t xml:space="preserve"> (t. y. projekto tiesiogines veiklas vykdantiems fiziniams asmenims, su</w:t>
                  </w:r>
                  <w:r>
                    <w:rPr>
                      <w:lang w:eastAsia="lt-LT"/>
                    </w:rPr>
                    <w:t xml:space="preserve"> </w:t>
                  </w:r>
                  <w:r w:rsidRPr="00005E29">
                    <w:rPr>
                      <w:lang w:eastAsia="lt-LT"/>
                    </w:rPr>
                    <w:t>projekto vykdytoju ar partneriu susijusiems darbo santykiais, jų esmę atitinkančiais santykiais arba dirbančiais pagal</w:t>
                  </w:r>
                  <w:r>
                    <w:rPr>
                      <w:lang w:eastAsia="lt-LT"/>
                    </w:rPr>
                    <w:t xml:space="preserve"> </w:t>
                  </w:r>
                  <w:r w:rsidRPr="00005E29">
                    <w:rPr>
                      <w:lang w:eastAsia="lt-LT"/>
                    </w:rPr>
                    <w:t>paslaugų (civilines), įskaitant autorines, sutartis ar savanoriškos veiklos sutartis) projekto veikloms,</w:t>
                  </w:r>
                  <w:r>
                    <w:rPr>
                      <w:lang w:eastAsia="lt-LT"/>
                    </w:rPr>
                    <w:t xml:space="preserve"> </w:t>
                  </w:r>
                  <w:r w:rsidRPr="00005E29">
                    <w:rPr>
                      <w:lang w:eastAsia="lt-LT"/>
                    </w:rPr>
                    <w:t>atitinkančioms Aprašo 2.1.1 papunktyje nurodytas veiklas, vykdyti, taip pat Aprašo 2.1.1 ar 2.1.2.1 papunktyje</w:t>
                  </w:r>
                </w:p>
                <w:p w14:paraId="312E7FD3" w14:textId="77777777" w:rsidR="00F737A8" w:rsidRPr="00305AC4" w:rsidRDefault="00F737A8" w:rsidP="00F737A8">
                  <w:pPr>
                    <w:tabs>
                      <w:tab w:val="left" w:pos="1065"/>
                    </w:tabs>
                    <w:jc w:val="both"/>
                    <w:rPr>
                      <w:b/>
                      <w:bCs/>
                      <w:lang w:eastAsia="lt-LT"/>
                    </w:rPr>
                  </w:pPr>
                  <w:r w:rsidRPr="00005E29">
                    <w:rPr>
                      <w:lang w:eastAsia="lt-LT"/>
                    </w:rPr>
                    <w:t xml:space="preserve">nurodytose veiklose dalyvaujantiems projekto veiklų dalyviams reikalingų </w:t>
                  </w:r>
                  <w:r w:rsidRPr="00305AC4">
                    <w:rPr>
                      <w:b/>
                      <w:bCs/>
                      <w:lang w:eastAsia="lt-LT"/>
                    </w:rPr>
                    <w:t>specialių drabužių ir individualios saugos</w:t>
                  </w:r>
                  <w:r>
                    <w:rPr>
                      <w:b/>
                      <w:bCs/>
                      <w:lang w:eastAsia="lt-LT"/>
                    </w:rPr>
                    <w:t xml:space="preserve"> </w:t>
                  </w:r>
                  <w:r w:rsidRPr="00305AC4">
                    <w:rPr>
                      <w:b/>
                      <w:bCs/>
                      <w:lang w:eastAsia="lt-LT"/>
                    </w:rPr>
                    <w:t>priemonių įsigijimo, skiepijimo, sveikatos pažymos gavimo išlaidos</w:t>
                  </w:r>
                  <w:r w:rsidRPr="00005E29">
                    <w:rPr>
                      <w:lang w:eastAsia="lt-LT"/>
                    </w:rPr>
                    <w:t xml:space="preserve"> (kai to reikia pagal vykdomos projekto veiklos</w:t>
                  </w:r>
                </w:p>
                <w:p w14:paraId="5FEA91F9" w14:textId="77777777" w:rsidR="00F737A8" w:rsidRDefault="00F737A8" w:rsidP="00F737A8">
                  <w:pPr>
                    <w:tabs>
                      <w:tab w:val="left" w:pos="1065"/>
                    </w:tabs>
                    <w:jc w:val="both"/>
                    <w:rPr>
                      <w:lang w:eastAsia="lt-LT"/>
                    </w:rPr>
                  </w:pPr>
                  <w:r w:rsidRPr="00005E29">
                    <w:rPr>
                      <w:lang w:eastAsia="lt-LT"/>
                    </w:rPr>
                    <w:t>pobūdį);</w:t>
                  </w:r>
                </w:p>
                <w:p w14:paraId="44EEF2DF" w14:textId="77777777" w:rsidR="00F737A8" w:rsidRPr="00005E29" w:rsidRDefault="00F737A8" w:rsidP="00F737A8">
                  <w:pPr>
                    <w:tabs>
                      <w:tab w:val="left" w:pos="1065"/>
                    </w:tabs>
                    <w:jc w:val="both"/>
                    <w:rPr>
                      <w:lang w:eastAsia="lt-LT"/>
                    </w:rPr>
                  </w:pPr>
                </w:p>
                <w:p w14:paraId="1DE820B1" w14:textId="77777777" w:rsidR="00F737A8" w:rsidRDefault="00F737A8" w:rsidP="00F737A8">
                  <w:pPr>
                    <w:tabs>
                      <w:tab w:val="left" w:pos="1065"/>
                    </w:tabs>
                    <w:jc w:val="both"/>
                    <w:rPr>
                      <w:lang w:eastAsia="lt-LT"/>
                    </w:rPr>
                  </w:pPr>
                  <w:r w:rsidRPr="00005E29">
                    <w:rPr>
                      <w:lang w:eastAsia="lt-LT"/>
                    </w:rPr>
                    <w:t>11. projekto veiklas vykdančių savanorių ir projekto veiklų, atitinkančių Aprašo 2.1.2.1.3 papunktyje nurodytą</w:t>
                  </w:r>
                  <w:r>
                    <w:rPr>
                      <w:lang w:eastAsia="lt-LT"/>
                    </w:rPr>
                    <w:t xml:space="preserve"> </w:t>
                  </w:r>
                  <w:r w:rsidRPr="00005E29">
                    <w:rPr>
                      <w:lang w:eastAsia="lt-LT"/>
                    </w:rPr>
                    <w:t xml:space="preserve">remiamą veiklą, dalyvių (savanorių) </w:t>
                  </w:r>
                  <w:r w:rsidRPr="00715386">
                    <w:rPr>
                      <w:b/>
                      <w:bCs/>
                      <w:lang w:eastAsia="lt-LT"/>
                    </w:rPr>
                    <w:t>pašto, telefono (interneto ir telefoninio ryšio)</w:t>
                  </w:r>
                  <w:r w:rsidRPr="00005E29">
                    <w:rPr>
                      <w:lang w:eastAsia="lt-LT"/>
                    </w:rPr>
                    <w:t xml:space="preserve"> išlaidos;</w:t>
                  </w:r>
                </w:p>
                <w:p w14:paraId="6D3AEB4F" w14:textId="77777777" w:rsidR="00F737A8" w:rsidRPr="00005E29" w:rsidRDefault="00F737A8" w:rsidP="00F737A8">
                  <w:pPr>
                    <w:tabs>
                      <w:tab w:val="left" w:pos="1065"/>
                    </w:tabs>
                    <w:jc w:val="both"/>
                    <w:rPr>
                      <w:lang w:eastAsia="lt-LT"/>
                    </w:rPr>
                  </w:pPr>
                </w:p>
                <w:p w14:paraId="08621AB5" w14:textId="77777777" w:rsidR="00F737A8" w:rsidRDefault="00F737A8" w:rsidP="00F737A8">
                  <w:pPr>
                    <w:tabs>
                      <w:tab w:val="left" w:pos="1065"/>
                    </w:tabs>
                    <w:jc w:val="both"/>
                    <w:rPr>
                      <w:lang w:eastAsia="lt-LT"/>
                    </w:rPr>
                  </w:pPr>
                  <w:r w:rsidRPr="00005E29">
                    <w:rPr>
                      <w:lang w:eastAsia="lt-LT"/>
                    </w:rPr>
                    <w:t>12. projekto veiklas vykdančių savanorių ir projekto veiklų, atitinkančių Aprašo 2.1.2.1.3 papunktyje nurodytą</w:t>
                  </w:r>
                  <w:r>
                    <w:rPr>
                      <w:lang w:eastAsia="lt-LT"/>
                    </w:rPr>
                    <w:t xml:space="preserve"> </w:t>
                  </w:r>
                  <w:r w:rsidRPr="00005E29">
                    <w:rPr>
                      <w:lang w:eastAsia="lt-LT"/>
                    </w:rPr>
                    <w:t xml:space="preserve">veiklą, dalyvių (savanorių) </w:t>
                  </w:r>
                  <w:r w:rsidRPr="00233F0D">
                    <w:rPr>
                      <w:b/>
                      <w:bCs/>
                      <w:lang w:eastAsia="lt-LT"/>
                    </w:rPr>
                    <w:t>savanoriškos veiklos vykdymo</w:t>
                  </w:r>
                  <w:r w:rsidRPr="00005E29">
                    <w:rPr>
                      <w:lang w:eastAsia="lt-LT"/>
                    </w:rPr>
                    <w:t xml:space="preserve"> laikotarpiui tenkančios draudimo pagal Savanoriškos</w:t>
                  </w:r>
                  <w:r>
                    <w:rPr>
                      <w:lang w:eastAsia="lt-LT"/>
                    </w:rPr>
                    <w:t xml:space="preserve"> </w:t>
                  </w:r>
                  <w:r w:rsidRPr="00005E29">
                    <w:rPr>
                      <w:lang w:eastAsia="lt-LT"/>
                    </w:rPr>
                    <w:t>veiklos įstatymo 10 straipsnio 1 dalį išlaidos;</w:t>
                  </w:r>
                </w:p>
                <w:p w14:paraId="36A73F89" w14:textId="77777777" w:rsidR="00F737A8" w:rsidRDefault="00F737A8" w:rsidP="00F737A8">
                  <w:pPr>
                    <w:tabs>
                      <w:tab w:val="left" w:pos="1065"/>
                    </w:tabs>
                    <w:jc w:val="both"/>
                    <w:rPr>
                      <w:lang w:eastAsia="lt-LT"/>
                    </w:rPr>
                  </w:pPr>
                </w:p>
                <w:p w14:paraId="493D43EF" w14:textId="77777777" w:rsidR="00F737A8" w:rsidRPr="00005E29" w:rsidRDefault="00F737A8" w:rsidP="00F737A8">
                  <w:pPr>
                    <w:tabs>
                      <w:tab w:val="left" w:pos="1065"/>
                    </w:tabs>
                    <w:jc w:val="both"/>
                    <w:rPr>
                      <w:lang w:eastAsia="lt-LT"/>
                    </w:rPr>
                  </w:pPr>
                  <w:r w:rsidRPr="00005E29">
                    <w:rPr>
                      <w:lang w:eastAsia="lt-LT"/>
                    </w:rPr>
                    <w:t>13. projekto veiklas vykdančių savanorių ir projekto veiklų dalyvių maitinimo išlaidos; maitinimo išlaidos</w:t>
                  </w:r>
                  <w:r>
                    <w:rPr>
                      <w:lang w:eastAsia="lt-LT"/>
                    </w:rPr>
                    <w:t xml:space="preserve"> </w:t>
                  </w:r>
                  <w:r w:rsidRPr="00005E29">
                    <w:rPr>
                      <w:lang w:eastAsia="lt-LT"/>
                    </w:rPr>
                    <w:t>(kavos pertrauka) kompensuojamos tik tuo atveju, kai projekto veiklas vykdančio savanorio ar projekto veiklų dalyvio</w:t>
                  </w:r>
                  <w:r>
                    <w:rPr>
                      <w:lang w:eastAsia="lt-LT"/>
                    </w:rPr>
                    <w:t xml:space="preserve"> </w:t>
                  </w:r>
                  <w:r w:rsidRPr="00005E29">
                    <w:rPr>
                      <w:lang w:eastAsia="lt-LT"/>
                    </w:rPr>
                    <w:t>tiesioginis dalyvavimas vykdant projekto veiklas trunka ne trumpiau kaip 2 valandas per parą; maitinimo išlaidos</w:t>
                  </w:r>
                  <w:r>
                    <w:rPr>
                      <w:lang w:eastAsia="lt-LT"/>
                    </w:rPr>
                    <w:t xml:space="preserve"> </w:t>
                  </w:r>
                  <w:r w:rsidRPr="00005E29">
                    <w:rPr>
                      <w:lang w:eastAsia="lt-LT"/>
                    </w:rPr>
                    <w:t>(pietūs) kompensuojamos tik tuo atveju, kai projekto veiklas vykdančio savanorio ar projekto veiklų dalyvio tiesioginis</w:t>
                  </w:r>
                  <w:r>
                    <w:rPr>
                      <w:lang w:eastAsia="lt-LT"/>
                    </w:rPr>
                    <w:t xml:space="preserve"> </w:t>
                  </w:r>
                  <w:r w:rsidRPr="00005E29">
                    <w:rPr>
                      <w:lang w:eastAsia="lt-LT"/>
                    </w:rPr>
                    <w:t>dalyvavimas vykdant projekto veiklas trunka ilgiau kaip 6 valandas. Šio papunkčio nuostatos netaikomos finansuojant</w:t>
                  </w:r>
                  <w:r>
                    <w:rPr>
                      <w:lang w:eastAsia="lt-LT"/>
                    </w:rPr>
                    <w:t xml:space="preserve"> </w:t>
                  </w:r>
                  <w:r w:rsidRPr="00005E29">
                    <w:rPr>
                      <w:lang w:eastAsia="lt-LT"/>
                    </w:rPr>
                    <w:t>projekto veiklų dalyvių maitinimą, kuris vykdomas projekto veiklų dalyviams teikiant maitinimo organizavimo</w:t>
                  </w:r>
                  <w:r>
                    <w:rPr>
                      <w:lang w:eastAsia="lt-LT"/>
                    </w:rPr>
                    <w:t xml:space="preserve"> </w:t>
                  </w:r>
                  <w:r w:rsidRPr="00005E29">
                    <w:rPr>
                      <w:lang w:eastAsia="lt-LT"/>
                    </w:rPr>
                    <w:t>socialinę paslaugą, atitinkančią Aprašo 2.1.1.1 papunktyje nurodytą remiamą veiklą;</w:t>
                  </w:r>
                </w:p>
                <w:p w14:paraId="4E640782" w14:textId="77777777" w:rsidR="00F737A8" w:rsidRDefault="00F737A8" w:rsidP="00F737A8">
                  <w:pPr>
                    <w:tabs>
                      <w:tab w:val="left" w:pos="1065"/>
                    </w:tabs>
                    <w:jc w:val="both"/>
                    <w:rPr>
                      <w:lang w:eastAsia="lt-LT"/>
                    </w:rPr>
                  </w:pPr>
                </w:p>
                <w:p w14:paraId="6E80DE57" w14:textId="77777777" w:rsidR="00F737A8" w:rsidRPr="00AF565F" w:rsidRDefault="00F737A8" w:rsidP="00F737A8">
                  <w:pPr>
                    <w:tabs>
                      <w:tab w:val="left" w:pos="1065"/>
                    </w:tabs>
                    <w:jc w:val="both"/>
                    <w:rPr>
                      <w:b/>
                      <w:bCs/>
                      <w:lang w:eastAsia="lt-LT"/>
                    </w:rPr>
                  </w:pPr>
                  <w:r w:rsidRPr="00005E29">
                    <w:rPr>
                      <w:lang w:eastAsia="lt-LT"/>
                    </w:rPr>
                    <w:t xml:space="preserve">14. projekto veikloms vykdyti reikalingų </w:t>
                  </w:r>
                  <w:r w:rsidRPr="00AF565F">
                    <w:rPr>
                      <w:b/>
                      <w:bCs/>
                      <w:lang w:eastAsia="lt-LT"/>
                    </w:rPr>
                    <w:t>mokymo priemonių, darbo priemonių ir medžiagų, taip pat kito</w:t>
                  </w:r>
                  <w:r>
                    <w:rPr>
                      <w:b/>
                      <w:bCs/>
                      <w:lang w:eastAsia="lt-LT"/>
                    </w:rPr>
                    <w:t xml:space="preserve"> </w:t>
                  </w:r>
                  <w:r w:rsidRPr="00AF565F">
                    <w:rPr>
                      <w:b/>
                      <w:bCs/>
                      <w:lang w:eastAsia="lt-LT"/>
                    </w:rPr>
                    <w:t xml:space="preserve">trumpalaikio turto </w:t>
                  </w:r>
                  <w:r w:rsidRPr="00005E29">
                    <w:rPr>
                      <w:lang w:eastAsia="lt-LT"/>
                    </w:rPr>
                    <w:t>(išskyrus trumpalaikiam turtui priskiriamus baldus, įrangą ir įrenginius) įsigijimo ir (ar)</w:t>
                  </w:r>
                  <w:r>
                    <w:rPr>
                      <w:b/>
                      <w:bCs/>
                      <w:lang w:eastAsia="lt-LT"/>
                    </w:rPr>
                    <w:t xml:space="preserve"> </w:t>
                  </w:r>
                  <w:r w:rsidRPr="00005E29">
                    <w:rPr>
                      <w:lang w:eastAsia="lt-LT"/>
                    </w:rPr>
                    <w:t>nuomos išlaidos; Aprašo 2.1.1.1 ar 2.1.1.3 papunkčiuose nurodytoms veikloms vykdyti reikalingų maisto produktų,</w:t>
                  </w:r>
                  <w:r>
                    <w:rPr>
                      <w:b/>
                      <w:bCs/>
                      <w:lang w:eastAsia="lt-LT"/>
                    </w:rPr>
                    <w:t xml:space="preserve"> </w:t>
                  </w:r>
                  <w:r w:rsidRPr="00005E29">
                    <w:rPr>
                      <w:lang w:eastAsia="lt-LT"/>
                    </w:rPr>
                    <w:t>higienos prekių įsigijimo išlaidos tinkamos tuo atveju, kai šios prekės nėra skirtos perduoti (išdalinti) tikslinėms</w:t>
                  </w:r>
                </w:p>
                <w:p w14:paraId="60DEA0D2" w14:textId="77777777" w:rsidR="00F737A8" w:rsidRDefault="00F737A8" w:rsidP="00F737A8">
                  <w:pPr>
                    <w:tabs>
                      <w:tab w:val="left" w:pos="1065"/>
                    </w:tabs>
                    <w:jc w:val="both"/>
                    <w:rPr>
                      <w:lang w:eastAsia="lt-LT"/>
                    </w:rPr>
                  </w:pPr>
                  <w:r w:rsidRPr="00005E29">
                    <w:rPr>
                      <w:lang w:eastAsia="lt-LT"/>
                    </w:rPr>
                    <w:t>grupėms sunaudoti;</w:t>
                  </w:r>
                </w:p>
                <w:p w14:paraId="57CC83CF" w14:textId="77777777" w:rsidR="00F737A8" w:rsidRDefault="00F737A8" w:rsidP="00F737A8">
                  <w:pPr>
                    <w:tabs>
                      <w:tab w:val="left" w:pos="1065"/>
                    </w:tabs>
                    <w:jc w:val="both"/>
                    <w:rPr>
                      <w:lang w:eastAsia="lt-LT"/>
                    </w:rPr>
                  </w:pPr>
                </w:p>
                <w:p w14:paraId="5BE98F23" w14:textId="77777777" w:rsidR="00F737A8" w:rsidRPr="00005E29" w:rsidRDefault="00F737A8" w:rsidP="00F737A8">
                  <w:pPr>
                    <w:tabs>
                      <w:tab w:val="left" w:pos="1065"/>
                    </w:tabs>
                    <w:jc w:val="both"/>
                    <w:rPr>
                      <w:lang w:eastAsia="lt-LT"/>
                    </w:rPr>
                  </w:pPr>
                  <w:r w:rsidRPr="00005E29">
                    <w:rPr>
                      <w:lang w:eastAsia="lt-LT"/>
                    </w:rPr>
                    <w:t xml:space="preserve">15. projekto veikloms vykdyti reikalingos </w:t>
                  </w:r>
                  <w:r w:rsidRPr="00A66C9C">
                    <w:rPr>
                      <w:b/>
                      <w:bCs/>
                      <w:lang w:eastAsia="lt-LT"/>
                    </w:rPr>
                    <w:t>kelionių Lietuvos Respublikos teritorijoje ir (ar) kuro išlaidos</w:t>
                  </w:r>
                  <w:r w:rsidRPr="00005E29">
                    <w:rPr>
                      <w:lang w:eastAsia="lt-LT"/>
                    </w:rPr>
                    <w:t>;</w:t>
                  </w:r>
                </w:p>
                <w:p w14:paraId="2A2523FB" w14:textId="77777777" w:rsidR="00F737A8" w:rsidRDefault="00F737A8" w:rsidP="00F737A8">
                  <w:pPr>
                    <w:tabs>
                      <w:tab w:val="left" w:pos="1065"/>
                    </w:tabs>
                    <w:jc w:val="both"/>
                    <w:rPr>
                      <w:lang w:eastAsia="lt-LT"/>
                    </w:rPr>
                  </w:pPr>
                </w:p>
                <w:p w14:paraId="6DE22E18" w14:textId="77777777" w:rsidR="00F737A8" w:rsidRPr="00005E29" w:rsidRDefault="00F737A8" w:rsidP="00F737A8">
                  <w:pPr>
                    <w:tabs>
                      <w:tab w:val="left" w:pos="1065"/>
                    </w:tabs>
                    <w:jc w:val="both"/>
                    <w:rPr>
                      <w:lang w:eastAsia="lt-LT"/>
                    </w:rPr>
                  </w:pPr>
                  <w:r w:rsidRPr="00005E29">
                    <w:rPr>
                      <w:lang w:eastAsia="lt-LT"/>
                    </w:rPr>
                    <w:t xml:space="preserve">16. </w:t>
                  </w:r>
                  <w:r w:rsidRPr="00A66C9C">
                    <w:rPr>
                      <w:b/>
                      <w:bCs/>
                      <w:lang w:eastAsia="lt-LT"/>
                    </w:rPr>
                    <w:t>dokumentų,</w:t>
                  </w:r>
                  <w:r w:rsidRPr="00005E29">
                    <w:rPr>
                      <w:lang w:eastAsia="lt-LT"/>
                    </w:rPr>
                    <w:t xml:space="preserve"> reikalingų nustatyti asmens priklausymo tikslinei grupei faktą, išdavimo apmokėjimo</w:t>
                  </w:r>
                </w:p>
                <w:p w14:paraId="190F4DBA" w14:textId="77777777" w:rsidR="00F737A8" w:rsidRDefault="00F737A8" w:rsidP="00F737A8">
                  <w:pPr>
                    <w:tabs>
                      <w:tab w:val="left" w:pos="1065"/>
                    </w:tabs>
                    <w:jc w:val="both"/>
                    <w:rPr>
                      <w:lang w:eastAsia="lt-LT"/>
                    </w:rPr>
                  </w:pPr>
                  <w:r w:rsidRPr="00005E29">
                    <w:rPr>
                      <w:lang w:eastAsia="lt-LT"/>
                    </w:rPr>
                    <w:t>išlaidos;</w:t>
                  </w:r>
                </w:p>
                <w:p w14:paraId="7B25878C" w14:textId="77777777" w:rsidR="00F737A8" w:rsidRPr="00005E29" w:rsidRDefault="00F737A8" w:rsidP="00F737A8">
                  <w:pPr>
                    <w:tabs>
                      <w:tab w:val="left" w:pos="1065"/>
                    </w:tabs>
                    <w:jc w:val="both"/>
                    <w:rPr>
                      <w:lang w:eastAsia="lt-LT"/>
                    </w:rPr>
                  </w:pPr>
                </w:p>
                <w:p w14:paraId="69CE01CA" w14:textId="77777777" w:rsidR="00F737A8" w:rsidRPr="00005E29" w:rsidRDefault="00F737A8" w:rsidP="00F737A8">
                  <w:pPr>
                    <w:tabs>
                      <w:tab w:val="left" w:pos="1065"/>
                    </w:tabs>
                    <w:jc w:val="both"/>
                    <w:rPr>
                      <w:lang w:eastAsia="lt-LT"/>
                    </w:rPr>
                  </w:pPr>
                  <w:r w:rsidRPr="00005E29">
                    <w:rPr>
                      <w:lang w:eastAsia="lt-LT"/>
                    </w:rPr>
                    <w:t xml:space="preserve">17. projekto veikloms vykdyti reikalingų </w:t>
                  </w:r>
                  <w:r w:rsidRPr="00EF17DE">
                    <w:rPr>
                      <w:b/>
                      <w:bCs/>
                      <w:lang w:eastAsia="lt-LT"/>
                    </w:rPr>
                    <w:t>renginių organizavimo</w:t>
                  </w:r>
                  <w:r w:rsidRPr="00005E29">
                    <w:rPr>
                      <w:lang w:eastAsia="lt-LT"/>
                    </w:rPr>
                    <w:t xml:space="preserve"> išlaidos; šiame papunktyje nurodytos išlaidos</w:t>
                  </w:r>
                </w:p>
                <w:p w14:paraId="1F278D02" w14:textId="77777777" w:rsidR="00F737A8" w:rsidRPr="00005E29" w:rsidRDefault="00F737A8" w:rsidP="00F737A8">
                  <w:pPr>
                    <w:tabs>
                      <w:tab w:val="left" w:pos="1065"/>
                    </w:tabs>
                    <w:jc w:val="both"/>
                    <w:rPr>
                      <w:lang w:eastAsia="lt-LT"/>
                    </w:rPr>
                  </w:pPr>
                  <w:r w:rsidRPr="00005E29">
                    <w:rPr>
                      <w:lang w:eastAsia="lt-LT"/>
                    </w:rPr>
                    <w:t>yra tinkamos finansuoti tik iš projekto vykdytojo ir (ar) partnerio (-</w:t>
                  </w:r>
                  <w:proofErr w:type="spellStart"/>
                  <w:r w:rsidRPr="00005E29">
                    <w:rPr>
                      <w:lang w:eastAsia="lt-LT"/>
                    </w:rPr>
                    <w:t>ių</w:t>
                  </w:r>
                  <w:proofErr w:type="spellEnd"/>
                  <w:r w:rsidRPr="00005E29">
                    <w:rPr>
                      <w:lang w:eastAsia="lt-LT"/>
                    </w:rPr>
                    <w:t>) nuosavo įnašo, jeigu projekte nėra nė vieno</w:t>
                  </w:r>
                  <w:r>
                    <w:rPr>
                      <w:lang w:eastAsia="lt-LT"/>
                    </w:rPr>
                    <w:t xml:space="preserve"> </w:t>
                  </w:r>
                  <w:r w:rsidRPr="00005E29">
                    <w:rPr>
                      <w:lang w:eastAsia="lt-LT"/>
                    </w:rPr>
                    <w:t>projekto veiklas vykdančio savanorio;</w:t>
                  </w:r>
                </w:p>
                <w:p w14:paraId="4B594B69" w14:textId="77777777" w:rsidR="00F737A8" w:rsidRDefault="00F737A8" w:rsidP="00F737A8">
                  <w:pPr>
                    <w:tabs>
                      <w:tab w:val="left" w:pos="1065"/>
                    </w:tabs>
                    <w:jc w:val="both"/>
                    <w:rPr>
                      <w:lang w:eastAsia="lt-LT"/>
                    </w:rPr>
                  </w:pPr>
                </w:p>
                <w:p w14:paraId="3BAED223" w14:textId="77777777" w:rsidR="00F737A8" w:rsidRPr="00005E29" w:rsidRDefault="00F737A8" w:rsidP="00F737A8">
                  <w:pPr>
                    <w:tabs>
                      <w:tab w:val="left" w:pos="1065"/>
                    </w:tabs>
                    <w:jc w:val="both"/>
                    <w:rPr>
                      <w:lang w:eastAsia="lt-LT"/>
                    </w:rPr>
                  </w:pPr>
                  <w:r w:rsidRPr="00005E29">
                    <w:rPr>
                      <w:lang w:eastAsia="lt-LT"/>
                    </w:rPr>
                    <w:t xml:space="preserve">18. projekto veikloms vykdyti reikalingų projektą vykdančio </w:t>
                  </w:r>
                  <w:r w:rsidRPr="00856B53">
                    <w:rPr>
                      <w:b/>
                      <w:bCs/>
                      <w:lang w:eastAsia="lt-LT"/>
                    </w:rPr>
                    <w:t>personalo (įskaitant projekto veiklas vykdančius  savanorius) ir projekto veiklų dalyvių dalyvavimo renginiuose, užsiėmimuose išlaidos</w:t>
                  </w:r>
                  <w:r w:rsidRPr="00005E29">
                    <w:rPr>
                      <w:lang w:eastAsia="lt-LT"/>
                    </w:rPr>
                    <w:t xml:space="preserve"> (t. y. bilietų į renginius,</w:t>
                  </w:r>
                </w:p>
                <w:p w14:paraId="3CC05E22" w14:textId="77777777" w:rsidR="00F737A8" w:rsidRDefault="00F737A8" w:rsidP="00F737A8">
                  <w:pPr>
                    <w:tabs>
                      <w:tab w:val="left" w:pos="1065"/>
                    </w:tabs>
                    <w:jc w:val="both"/>
                    <w:rPr>
                      <w:lang w:eastAsia="lt-LT"/>
                    </w:rPr>
                  </w:pPr>
                  <w:r w:rsidRPr="00005E29">
                    <w:rPr>
                      <w:lang w:eastAsia="lt-LT"/>
                    </w:rPr>
                    <w:t>užsiėmimus; renginių, užsiėmimų dalyvio mokesčio išlaidas);</w:t>
                  </w:r>
                </w:p>
                <w:p w14:paraId="3AE81AE3" w14:textId="77777777" w:rsidR="00F737A8" w:rsidRDefault="00F737A8" w:rsidP="00F737A8">
                  <w:pPr>
                    <w:tabs>
                      <w:tab w:val="left" w:pos="1065"/>
                    </w:tabs>
                    <w:jc w:val="both"/>
                    <w:rPr>
                      <w:lang w:eastAsia="lt-LT"/>
                    </w:rPr>
                  </w:pPr>
                </w:p>
                <w:p w14:paraId="755C5CD0" w14:textId="77777777" w:rsidR="00F737A8" w:rsidRDefault="00F737A8" w:rsidP="00F737A8">
                  <w:pPr>
                    <w:tabs>
                      <w:tab w:val="left" w:pos="1065"/>
                    </w:tabs>
                    <w:jc w:val="both"/>
                    <w:rPr>
                      <w:lang w:eastAsia="lt-LT"/>
                    </w:rPr>
                  </w:pPr>
                  <w:r w:rsidRPr="00856B53">
                    <w:rPr>
                      <w:b/>
                      <w:bCs/>
                      <w:lang w:eastAsia="lt-LT"/>
                    </w:rPr>
                    <w:lastRenderedPageBreak/>
                    <w:t>19. projekto veikloms vykdyti reikalingo svečio iš užsienio kelionių ir apgyvendinimo išlaidos.</w:t>
                  </w:r>
                  <w:r w:rsidRPr="00005E29">
                    <w:rPr>
                      <w:lang w:eastAsia="lt-LT"/>
                    </w:rPr>
                    <w:t xml:space="preserve"> Šios išlaidos</w:t>
                  </w:r>
                  <w:r>
                    <w:rPr>
                      <w:lang w:eastAsia="lt-LT"/>
                    </w:rPr>
                    <w:t xml:space="preserve"> </w:t>
                  </w:r>
                  <w:r w:rsidRPr="00005E29">
                    <w:rPr>
                      <w:lang w:eastAsia="lt-LT"/>
                    </w:rPr>
                    <w:t>tinkamos tuo atveju, kai nėra mokamas honoraras ar atlygis už suteiktą paslaugą;</w:t>
                  </w:r>
                </w:p>
                <w:p w14:paraId="73619C68" w14:textId="77777777" w:rsidR="00F737A8" w:rsidRPr="00005E29" w:rsidRDefault="00F737A8" w:rsidP="00F737A8">
                  <w:pPr>
                    <w:tabs>
                      <w:tab w:val="left" w:pos="1065"/>
                    </w:tabs>
                    <w:jc w:val="both"/>
                    <w:rPr>
                      <w:lang w:eastAsia="lt-LT"/>
                    </w:rPr>
                  </w:pPr>
                </w:p>
                <w:p w14:paraId="02BA43F0" w14:textId="77777777" w:rsidR="00F737A8" w:rsidRPr="00005E29" w:rsidRDefault="00F737A8" w:rsidP="00F737A8">
                  <w:pPr>
                    <w:tabs>
                      <w:tab w:val="left" w:pos="1065"/>
                    </w:tabs>
                    <w:jc w:val="both"/>
                    <w:rPr>
                      <w:lang w:eastAsia="lt-LT"/>
                    </w:rPr>
                  </w:pPr>
                  <w:r w:rsidRPr="00005E29">
                    <w:rPr>
                      <w:lang w:eastAsia="lt-LT"/>
                    </w:rPr>
                    <w:t xml:space="preserve">20. projekto veikloms vykdyti reikalingų </w:t>
                  </w:r>
                  <w:r w:rsidRPr="00CD57FA">
                    <w:rPr>
                      <w:b/>
                      <w:bCs/>
                      <w:lang w:eastAsia="lt-LT"/>
                    </w:rPr>
                    <w:t>interneto svetainių kūrimo ir palaikymo išlaidos, leidinių ir informacinių pranešimų rengimo, televizijos bei radijo laidų rengimo ir transliavimo išlaidos</w:t>
                  </w:r>
                  <w:r w:rsidRPr="00005E29">
                    <w:rPr>
                      <w:lang w:eastAsia="lt-LT"/>
                    </w:rPr>
                    <w:t>;</w:t>
                  </w:r>
                </w:p>
                <w:p w14:paraId="3ECCEEEE" w14:textId="77777777" w:rsidR="00F737A8" w:rsidRDefault="00F737A8" w:rsidP="00F737A8">
                  <w:pPr>
                    <w:tabs>
                      <w:tab w:val="left" w:pos="1065"/>
                    </w:tabs>
                    <w:jc w:val="both"/>
                    <w:rPr>
                      <w:lang w:eastAsia="lt-LT"/>
                    </w:rPr>
                  </w:pPr>
                </w:p>
                <w:p w14:paraId="56F708C3" w14:textId="77777777" w:rsidR="00F737A8" w:rsidRDefault="00F737A8" w:rsidP="00F737A8">
                  <w:pPr>
                    <w:tabs>
                      <w:tab w:val="left" w:pos="1065"/>
                    </w:tabs>
                    <w:jc w:val="both"/>
                    <w:rPr>
                      <w:lang w:eastAsia="lt-LT"/>
                    </w:rPr>
                  </w:pPr>
                  <w:r w:rsidRPr="00005E29">
                    <w:rPr>
                      <w:lang w:eastAsia="lt-LT"/>
                    </w:rPr>
                    <w:t>21. projekto veiklų dalyvių, kurie dalyvauja Aprašo 2.1.2.1.2, 2.1.2.1.4 ir (ar) 2.1.2.1.5 papunkčiuose nurodytose</w:t>
                  </w:r>
                  <w:r>
                    <w:rPr>
                      <w:lang w:eastAsia="lt-LT"/>
                    </w:rPr>
                    <w:t xml:space="preserve"> </w:t>
                  </w:r>
                  <w:r w:rsidRPr="00005E29">
                    <w:rPr>
                      <w:lang w:eastAsia="lt-LT"/>
                    </w:rPr>
                    <w:t>neformaliojo profesinio mokymo, organizuojamo pameistrystės forma, ar praktinių darbo įgūdžių įgijimo, ugdymo</w:t>
                  </w:r>
                  <w:r>
                    <w:rPr>
                      <w:lang w:eastAsia="lt-LT"/>
                    </w:rPr>
                    <w:t xml:space="preserve"> </w:t>
                  </w:r>
                  <w:r w:rsidRPr="00005E29">
                    <w:rPr>
                      <w:lang w:eastAsia="lt-LT"/>
                    </w:rPr>
                    <w:t xml:space="preserve">darbo vietoje veiklose, </w:t>
                  </w:r>
                  <w:r w:rsidRPr="001A1348">
                    <w:rPr>
                      <w:b/>
                      <w:bCs/>
                      <w:lang w:eastAsia="lt-LT"/>
                    </w:rPr>
                    <w:t>civilinės atsakomybės už projekto veiklų dalyvio darbdaviui padarytą turtinę žalą projekto veiklų dalyviui</w:t>
                  </w:r>
                  <w:r w:rsidRPr="00005E29">
                    <w:rPr>
                      <w:lang w:eastAsia="lt-LT"/>
                    </w:rPr>
                    <w:t xml:space="preserve"> (-</w:t>
                  </w:r>
                  <w:proofErr w:type="spellStart"/>
                  <w:r w:rsidRPr="00005E29">
                    <w:rPr>
                      <w:lang w:eastAsia="lt-LT"/>
                    </w:rPr>
                    <w:t>iams</w:t>
                  </w:r>
                  <w:proofErr w:type="spellEnd"/>
                  <w:r w:rsidRPr="00005E29">
                    <w:rPr>
                      <w:lang w:eastAsia="lt-LT"/>
                    </w:rPr>
                    <w:t>) mokantis ir dirbant pagal pameistrystės darbo sutartį arba atliekant praktiką pagal savanoriškos</w:t>
                  </w:r>
                  <w:r>
                    <w:rPr>
                      <w:lang w:eastAsia="lt-LT"/>
                    </w:rPr>
                    <w:t xml:space="preserve"> </w:t>
                  </w:r>
                  <w:r w:rsidRPr="00005E29">
                    <w:rPr>
                      <w:lang w:eastAsia="lt-LT"/>
                    </w:rPr>
                    <w:t xml:space="preserve">praktikos sutartį </w:t>
                  </w:r>
                  <w:r w:rsidRPr="004E7EFB">
                    <w:rPr>
                      <w:b/>
                      <w:bCs/>
                      <w:lang w:eastAsia="lt-LT"/>
                    </w:rPr>
                    <w:t>draudimo išlaidos</w:t>
                  </w:r>
                  <w:r w:rsidRPr="00005E29">
                    <w:rPr>
                      <w:lang w:eastAsia="lt-LT"/>
                    </w:rPr>
                    <w:t xml:space="preserve"> (per sutarties galiojimo laikotarpį, bet ne ilgiau nei nustatyta Aprašo 13.13</w:t>
                  </w:r>
                  <w:r>
                    <w:rPr>
                      <w:lang w:eastAsia="lt-LT"/>
                    </w:rPr>
                    <w:t xml:space="preserve"> </w:t>
                  </w:r>
                  <w:r w:rsidRPr="00005E29">
                    <w:rPr>
                      <w:lang w:eastAsia="lt-LT"/>
                    </w:rPr>
                    <w:t>papunktyje);</w:t>
                  </w:r>
                </w:p>
                <w:p w14:paraId="5E180BB0" w14:textId="77777777" w:rsidR="00F737A8" w:rsidRPr="00005E29" w:rsidRDefault="00F737A8" w:rsidP="00F737A8">
                  <w:pPr>
                    <w:tabs>
                      <w:tab w:val="left" w:pos="1065"/>
                    </w:tabs>
                    <w:jc w:val="both"/>
                    <w:rPr>
                      <w:lang w:eastAsia="lt-LT"/>
                    </w:rPr>
                  </w:pPr>
                </w:p>
                <w:p w14:paraId="5B853986" w14:textId="12FBB6C4" w:rsidR="00F737A8" w:rsidRPr="00EC25C4" w:rsidRDefault="00F737A8" w:rsidP="00F737A8">
                  <w:pPr>
                    <w:tabs>
                      <w:tab w:val="left" w:pos="1065"/>
                    </w:tabs>
                    <w:jc w:val="both"/>
                    <w:rPr>
                      <w:b/>
                      <w:bCs/>
                      <w:lang w:eastAsia="lt-LT"/>
                    </w:rPr>
                  </w:pPr>
                  <w:r w:rsidRPr="00005E29">
                    <w:rPr>
                      <w:lang w:eastAsia="lt-LT"/>
                    </w:rPr>
                    <w:t xml:space="preserve">22. </w:t>
                  </w:r>
                  <w:r w:rsidRPr="00EC25C4">
                    <w:rPr>
                      <w:b/>
                      <w:bCs/>
                      <w:lang w:eastAsia="lt-LT"/>
                    </w:rPr>
                    <w:t>paslaugų teikimo pagal projekto vykdytojo ir (ar) partnerio (-</w:t>
                  </w:r>
                  <w:proofErr w:type="spellStart"/>
                  <w:r w:rsidRPr="00EC25C4">
                    <w:rPr>
                      <w:b/>
                      <w:bCs/>
                      <w:lang w:eastAsia="lt-LT"/>
                    </w:rPr>
                    <w:t>ių</w:t>
                  </w:r>
                  <w:proofErr w:type="spellEnd"/>
                  <w:r w:rsidRPr="00EC25C4">
                    <w:rPr>
                      <w:b/>
                      <w:bCs/>
                      <w:lang w:eastAsia="lt-LT"/>
                    </w:rPr>
                    <w:t>) su išorės paslaugų teikėju (-</w:t>
                  </w:r>
                  <w:proofErr w:type="spellStart"/>
                  <w:r w:rsidRPr="00EC25C4">
                    <w:rPr>
                      <w:b/>
                      <w:bCs/>
                      <w:lang w:eastAsia="lt-LT"/>
                    </w:rPr>
                    <w:t>ais</w:t>
                  </w:r>
                  <w:proofErr w:type="spellEnd"/>
                  <w:r w:rsidRPr="00EC25C4">
                    <w:rPr>
                      <w:b/>
                      <w:bCs/>
                      <w:lang w:eastAsia="lt-LT"/>
                    </w:rPr>
                    <w:t>)</w:t>
                  </w:r>
                  <w:r>
                    <w:rPr>
                      <w:b/>
                      <w:bCs/>
                      <w:lang w:eastAsia="lt-LT"/>
                    </w:rPr>
                    <w:t xml:space="preserve"> </w:t>
                  </w:r>
                  <w:r w:rsidRPr="00EC25C4">
                    <w:rPr>
                      <w:b/>
                      <w:bCs/>
                      <w:lang w:eastAsia="lt-LT"/>
                    </w:rPr>
                    <w:t>sudarytą (-</w:t>
                  </w:r>
                  <w:proofErr w:type="spellStart"/>
                  <w:r w:rsidRPr="00EC25C4">
                    <w:rPr>
                      <w:b/>
                      <w:bCs/>
                      <w:lang w:eastAsia="lt-LT"/>
                    </w:rPr>
                    <w:t>as</w:t>
                  </w:r>
                  <w:proofErr w:type="spellEnd"/>
                  <w:r w:rsidRPr="00EC25C4">
                    <w:rPr>
                      <w:b/>
                      <w:bCs/>
                      <w:lang w:eastAsia="lt-LT"/>
                    </w:rPr>
                    <w:t>) paslaugų teikimo sutartį (-</w:t>
                  </w:r>
                  <w:proofErr w:type="spellStart"/>
                  <w:r w:rsidRPr="00EC25C4">
                    <w:rPr>
                      <w:b/>
                      <w:bCs/>
                      <w:lang w:eastAsia="lt-LT"/>
                    </w:rPr>
                    <w:t>is</w:t>
                  </w:r>
                  <w:proofErr w:type="spellEnd"/>
                  <w:r w:rsidRPr="00EC25C4">
                    <w:rPr>
                      <w:b/>
                      <w:bCs/>
                      <w:lang w:eastAsia="lt-LT"/>
                    </w:rPr>
                    <w:t>) išlaidos</w:t>
                  </w:r>
                  <w:r w:rsidRPr="00005E29">
                    <w:rPr>
                      <w:lang w:eastAsia="lt-LT"/>
                    </w:rPr>
                    <w:t>. Vykdant Aprašo 2.1.1.1 ar 2.1.1.3 papunkčiuose nurodytas</w:t>
                  </w:r>
                  <w:r>
                    <w:rPr>
                      <w:b/>
                      <w:bCs/>
                      <w:lang w:eastAsia="lt-LT"/>
                    </w:rPr>
                    <w:t xml:space="preserve"> </w:t>
                  </w:r>
                  <w:r w:rsidRPr="00005E29">
                    <w:rPr>
                      <w:lang w:eastAsia="lt-LT"/>
                    </w:rPr>
                    <w:t>veiklas, paslaugų, skirtų tikslinių grupių socialinei atskirčiai mažinti, teikimo pagal projekto vykdytojo ir (ar) partnerio</w:t>
                  </w:r>
                  <w:r>
                    <w:rPr>
                      <w:b/>
                      <w:bCs/>
                      <w:lang w:eastAsia="lt-LT"/>
                    </w:rPr>
                    <w:t xml:space="preserve"> </w:t>
                  </w:r>
                  <w:r w:rsidRPr="00005E29">
                    <w:rPr>
                      <w:lang w:eastAsia="lt-LT"/>
                    </w:rPr>
                    <w:t>(-</w:t>
                  </w:r>
                  <w:proofErr w:type="spellStart"/>
                  <w:r w:rsidRPr="00005E29">
                    <w:rPr>
                      <w:lang w:eastAsia="lt-LT"/>
                    </w:rPr>
                    <w:t>ių</w:t>
                  </w:r>
                  <w:proofErr w:type="spellEnd"/>
                  <w:r w:rsidRPr="00005E29">
                    <w:rPr>
                      <w:lang w:eastAsia="lt-LT"/>
                    </w:rPr>
                    <w:t>) su išorės paslaugų teikėju (-</w:t>
                  </w:r>
                  <w:proofErr w:type="spellStart"/>
                  <w:r w:rsidRPr="00005E29">
                    <w:rPr>
                      <w:lang w:eastAsia="lt-LT"/>
                    </w:rPr>
                    <w:t>ais</w:t>
                  </w:r>
                  <w:proofErr w:type="spellEnd"/>
                  <w:r w:rsidRPr="00005E29">
                    <w:rPr>
                      <w:lang w:eastAsia="lt-LT"/>
                    </w:rPr>
                    <w:t>) sudarytą (-</w:t>
                  </w:r>
                  <w:proofErr w:type="spellStart"/>
                  <w:r w:rsidRPr="00005E29">
                    <w:rPr>
                      <w:lang w:eastAsia="lt-LT"/>
                    </w:rPr>
                    <w:t>as</w:t>
                  </w:r>
                  <w:proofErr w:type="spellEnd"/>
                  <w:r w:rsidRPr="00005E29">
                    <w:rPr>
                      <w:lang w:eastAsia="lt-LT"/>
                    </w:rPr>
                    <w:t>) paslaugų teikimo sutartį (-</w:t>
                  </w:r>
                  <w:proofErr w:type="spellStart"/>
                  <w:r w:rsidRPr="00005E29">
                    <w:rPr>
                      <w:lang w:eastAsia="lt-LT"/>
                    </w:rPr>
                    <w:t>is</w:t>
                  </w:r>
                  <w:proofErr w:type="spellEnd"/>
                  <w:r w:rsidRPr="00005E29">
                    <w:rPr>
                      <w:lang w:eastAsia="lt-LT"/>
                    </w:rPr>
                    <w:t>) išlaidos (toliau – socialinės atskirties</w:t>
                  </w:r>
                  <w:r>
                    <w:rPr>
                      <w:b/>
                      <w:bCs/>
                      <w:lang w:eastAsia="lt-LT"/>
                    </w:rPr>
                    <w:t xml:space="preserve"> </w:t>
                  </w:r>
                  <w:r w:rsidRPr="00005E29">
                    <w:rPr>
                      <w:lang w:eastAsia="lt-LT"/>
                    </w:rPr>
                    <w:t>mažinimo paslaugų teikimo išlaidos) yra tinkamos finansuoti tik iš projekto vykdytojo ir (ar) partnerio (-</w:t>
                  </w:r>
                  <w:proofErr w:type="spellStart"/>
                  <w:r w:rsidRPr="00005E29">
                    <w:rPr>
                      <w:lang w:eastAsia="lt-LT"/>
                    </w:rPr>
                    <w:t>ių</w:t>
                  </w:r>
                  <w:proofErr w:type="spellEnd"/>
                  <w:r w:rsidRPr="00005E29">
                    <w:rPr>
                      <w:lang w:eastAsia="lt-LT"/>
                    </w:rPr>
                    <w:t>) nuosavo</w:t>
                  </w:r>
                  <w:r>
                    <w:rPr>
                      <w:b/>
                      <w:bCs/>
                      <w:lang w:eastAsia="lt-LT"/>
                    </w:rPr>
                    <w:t xml:space="preserve"> </w:t>
                  </w:r>
                  <w:r w:rsidRPr="00005E29">
                    <w:rPr>
                      <w:lang w:eastAsia="lt-LT"/>
                    </w:rPr>
                    <w:t>įnašo, jeigu projekte nėra nė vieno projekto veiklas vykdančio savanorio. Socialinės atskirties mažinimo paslaugų</w:t>
                  </w:r>
                  <w:r>
                    <w:rPr>
                      <w:b/>
                      <w:bCs/>
                      <w:lang w:eastAsia="lt-LT"/>
                    </w:rPr>
                    <w:t xml:space="preserve"> </w:t>
                  </w:r>
                  <w:r w:rsidRPr="00005E29">
                    <w:rPr>
                      <w:lang w:eastAsia="lt-LT"/>
                    </w:rPr>
                    <w:t>teikimo išlaidoms nepriskiriamos išlaidos, kurios pagal projekto vykdytojo ar partnerio su išorės paslaugų teikėjais</w:t>
                  </w:r>
                  <w:r>
                    <w:rPr>
                      <w:b/>
                      <w:bCs/>
                      <w:lang w:eastAsia="lt-LT"/>
                    </w:rPr>
                    <w:t xml:space="preserve"> </w:t>
                  </w:r>
                  <w:r w:rsidRPr="00005E29">
                    <w:rPr>
                      <w:lang w:eastAsia="lt-LT"/>
                    </w:rPr>
                    <w:t>sudarytas paslaugų teikimo sutartis patiriamos socialinių ar kitų socialinei atskirčiai mažinti skirtų paslaugų teikimo, ar</w:t>
                  </w:r>
                  <w:r>
                    <w:rPr>
                      <w:b/>
                      <w:bCs/>
                      <w:lang w:eastAsia="lt-LT"/>
                    </w:rPr>
                    <w:t xml:space="preserve"> </w:t>
                  </w:r>
                  <w:r w:rsidRPr="00005E29">
                    <w:rPr>
                      <w:lang w:eastAsia="lt-LT"/>
                    </w:rPr>
                    <w:t>socialinę atskirtį patiriančių gyventojų socialiniams ryšiams bendruomenėje stiprinti skirtų veiklų vykdymo metu tam,</w:t>
                  </w:r>
                  <w:r>
                    <w:rPr>
                      <w:b/>
                      <w:bCs/>
                      <w:lang w:eastAsia="lt-LT"/>
                    </w:rPr>
                    <w:t xml:space="preserve"> </w:t>
                  </w:r>
                  <w:r w:rsidRPr="00005E29">
                    <w:rPr>
                      <w:lang w:eastAsia="lt-LT"/>
                    </w:rPr>
                    <w:t>kad būtų užtikrintas šių paslaugų (veiklų) tinkamas suteikimas (vykdymas) (pvz., užtikrinta tinkama vieta ir aplinka,</w:t>
                  </w:r>
                  <w:r>
                    <w:rPr>
                      <w:b/>
                      <w:bCs/>
                      <w:lang w:eastAsia="lt-LT"/>
                    </w:rPr>
                    <w:t xml:space="preserve"> </w:t>
                  </w:r>
                  <w:r w:rsidRPr="00005E29">
                    <w:rPr>
                      <w:lang w:eastAsia="lt-LT"/>
                    </w:rPr>
                    <w:t>projekto veiklų dalyvių atvykimas į paslaugų teikimo (veiklų vykdymo) vietą, projekto veiklų dalyvių maitinimas</w:t>
                  </w:r>
                </w:p>
                <w:p w14:paraId="20FCBAAC" w14:textId="77777777" w:rsidR="00F737A8" w:rsidRPr="00005E29" w:rsidRDefault="00F737A8" w:rsidP="00F737A8">
                  <w:pPr>
                    <w:tabs>
                      <w:tab w:val="left" w:pos="1065"/>
                    </w:tabs>
                    <w:jc w:val="both"/>
                    <w:rPr>
                      <w:lang w:eastAsia="lt-LT"/>
                    </w:rPr>
                  </w:pPr>
                  <w:r w:rsidRPr="00005E29">
                    <w:rPr>
                      <w:lang w:eastAsia="lt-LT"/>
                    </w:rPr>
                    <w:t>socialinei atskirčiai mažinti skirtų paslaugų teikimo metu);</w:t>
                  </w:r>
                </w:p>
                <w:p w14:paraId="1A922F07" w14:textId="77777777" w:rsidR="00F737A8" w:rsidRDefault="00F737A8" w:rsidP="00F737A8">
                  <w:pPr>
                    <w:tabs>
                      <w:tab w:val="left" w:pos="1065"/>
                    </w:tabs>
                    <w:jc w:val="both"/>
                    <w:rPr>
                      <w:lang w:eastAsia="lt-LT"/>
                    </w:rPr>
                  </w:pPr>
                </w:p>
                <w:p w14:paraId="7408E921" w14:textId="7522F183" w:rsidR="00F737A8" w:rsidRDefault="00F737A8" w:rsidP="00F737A8">
                  <w:pPr>
                    <w:tabs>
                      <w:tab w:val="left" w:pos="1065"/>
                    </w:tabs>
                    <w:spacing w:before="120"/>
                    <w:jc w:val="both"/>
                    <w:rPr>
                      <w:szCs w:val="24"/>
                      <w:lang w:eastAsia="lt-LT"/>
                    </w:rPr>
                  </w:pPr>
                  <w:r w:rsidRPr="00005E29">
                    <w:rPr>
                      <w:lang w:eastAsia="lt-LT"/>
                    </w:rPr>
                    <w:t>23. kitos projekto veikloms įvykdyti ir projekto tikslams pasiekti būtinos ir pagrįstos išlaidos.</w:t>
                  </w:r>
                </w:p>
              </w:tc>
            </w:tr>
            <w:tr w:rsidR="00F737A8"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F737A8" w:rsidRDefault="00F737A8" w:rsidP="00F737A8">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F737A8" w:rsidRDefault="00F737A8" w:rsidP="00F737A8">
                  <w:pPr>
                    <w:ind w:firstLine="284"/>
                    <w:jc w:val="both"/>
                    <w:rPr>
                      <w:szCs w:val="24"/>
                      <w:lang w:eastAsia="lt-LT"/>
                    </w:rPr>
                  </w:pPr>
                  <w:r>
                    <w:rPr>
                      <w:szCs w:val="24"/>
                      <w:lang w:eastAsia="lt-LT"/>
                    </w:rPr>
                    <w:t xml:space="preserve">Tinkamomis finansuoti išlaidomis yra laikomos PAFT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F737A8"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F737A8" w:rsidRDefault="00F737A8" w:rsidP="00F737A8">
                  <w:pPr>
                    <w:rPr>
                      <w:szCs w:val="24"/>
                      <w:lang w:eastAsia="lt-LT"/>
                    </w:rPr>
                  </w:pPr>
                  <w:r>
                    <w:rPr>
                      <w:szCs w:val="24"/>
                      <w:lang w:eastAsia="lt-LT"/>
                    </w:rPr>
                    <w:lastRenderedPageBreak/>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370FB00C" w:rsidR="00F737A8" w:rsidRDefault="00F737A8" w:rsidP="00F737A8">
                  <w:pPr>
                    <w:ind w:firstLine="284"/>
                    <w:jc w:val="both"/>
                    <w:rPr>
                      <w:szCs w:val="24"/>
                      <w:lang w:eastAsia="lt-LT"/>
                    </w:rPr>
                  </w:pPr>
                  <w:r w:rsidRPr="001F0BA1">
                    <w:rPr>
                      <w:sz w:val="22"/>
                      <w:szCs w:val="22"/>
                      <w:lang w:eastAsia="lt-LT"/>
                    </w:rPr>
                    <w:t xml:space="preserve">Tinkamos finansuoti su projekto administravimu susijusios išlaidos. Šios išlaidos apmokamos taikant fiksuotąją projekto išlaidų normą, nustatytą </w:t>
                  </w:r>
                  <w:r w:rsidRPr="001F0BA1">
                    <w:rPr>
                      <w:color w:val="000000"/>
                      <w:sz w:val="22"/>
                      <w:szCs w:val="22"/>
                      <w:shd w:val="clear" w:color="auto" w:fill="FFFFFF"/>
                    </w:rPr>
                    <w:t>Aprašo 14 punkte</w:t>
                  </w:r>
                  <w:r w:rsidRPr="001F0BA1">
                    <w:rPr>
                      <w:sz w:val="22"/>
                      <w:szCs w:val="22"/>
                      <w:lang w:eastAsia="lt-LT"/>
                    </w:rPr>
                    <w:t>.</w:t>
                  </w:r>
                </w:p>
              </w:tc>
            </w:tr>
          </w:tbl>
          <w:p w14:paraId="5DE437C5" w14:textId="28DAC0A2" w:rsidR="009D7848" w:rsidRPr="00E958D1" w:rsidRDefault="009D7848" w:rsidP="00E958D1">
            <w:pPr>
              <w:tabs>
                <w:tab w:val="left" w:pos="596"/>
              </w:tabs>
              <w:jc w:val="both"/>
              <w:rPr>
                <w:szCs w:val="24"/>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Default="00BE119B" w:rsidP="00CB5865">
            <w:pPr>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5" w:history="1">
              <w:r w:rsidRPr="00355B87">
                <w:rPr>
                  <w:rStyle w:val="Hyperlink"/>
                  <w:i/>
                  <w:iCs/>
                  <w:sz w:val="22"/>
                  <w:szCs w:val="22"/>
                </w:rPr>
                <w:t>https://2021.esinvesticijos.lt/dokumentai/supaprastintai-apmokamu-islaidu-dydziu-registras</w:t>
              </w:r>
            </w:hyperlink>
            <w:r>
              <w:rPr>
                <w:i/>
                <w:iCs/>
                <w:sz w:val="22"/>
                <w:szCs w:val="22"/>
              </w:rPr>
              <w:t xml:space="preserve"> </w:t>
            </w:r>
          </w:p>
          <w:p w14:paraId="3593DC7D" w14:textId="77777777" w:rsidR="00EB0F8F" w:rsidRDefault="00EB0F8F">
            <w:pPr>
              <w:jc w:val="both"/>
              <w:rPr>
                <w:i/>
                <w:iCs/>
                <w:sz w:val="22"/>
                <w:szCs w:val="22"/>
              </w:rPr>
            </w:pPr>
          </w:p>
        </w:tc>
      </w:tr>
      <w:tr w:rsidR="00EB3242" w14:paraId="6146739F" w14:textId="77777777" w:rsidTr="00EB3242">
        <w:tc>
          <w:tcPr>
            <w:tcW w:w="15163" w:type="dxa"/>
            <w:gridSpan w:val="6"/>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EB3242">
        <w:tc>
          <w:tcPr>
            <w:tcW w:w="2113" w:type="dxa"/>
            <w:vAlign w:val="center"/>
          </w:tcPr>
          <w:p w14:paraId="66CE890E" w14:textId="77777777" w:rsidR="00EB3242" w:rsidRDefault="00EB3242" w:rsidP="00B9263D">
            <w:pPr>
              <w:jc w:val="center"/>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B9263D">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B9263D">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B9263D">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B9263D">
            <w:pPr>
              <w:jc w:val="center"/>
              <w:rPr>
                <w:b/>
                <w:bCs/>
                <w:szCs w:val="24"/>
              </w:rPr>
            </w:pPr>
            <w:r>
              <w:rPr>
                <w:b/>
                <w:bCs/>
                <w:szCs w:val="24"/>
              </w:rPr>
              <w:t>Papildoma informacija</w:t>
            </w:r>
          </w:p>
        </w:tc>
      </w:tr>
      <w:tr w:rsidR="00EB3242" w14:paraId="6A006A4E" w14:textId="77777777" w:rsidTr="00EB3242">
        <w:tc>
          <w:tcPr>
            <w:tcW w:w="2113" w:type="dxa"/>
            <w:vAlign w:val="center"/>
          </w:tcPr>
          <w:p w14:paraId="01DC7575" w14:textId="77777777" w:rsidR="00EB3242" w:rsidRDefault="00EB3242" w:rsidP="00B9263D">
            <w:pPr>
              <w:rPr>
                <w:i/>
                <w:sz w:val="22"/>
              </w:rPr>
            </w:pPr>
            <w:r>
              <w:rPr>
                <w:iCs/>
                <w:sz w:val="22"/>
                <w:szCs w:val="22"/>
              </w:rPr>
              <w:t>Netiesioginės išlaidos</w:t>
            </w:r>
          </w:p>
        </w:tc>
        <w:tc>
          <w:tcPr>
            <w:tcW w:w="1737" w:type="dxa"/>
            <w:vAlign w:val="center"/>
          </w:tcPr>
          <w:p w14:paraId="0192B784" w14:textId="77777777" w:rsidR="00EB3242" w:rsidRDefault="00EB3242" w:rsidP="00B9263D">
            <w:pPr>
              <w:jc w:val="center"/>
              <w:rPr>
                <w:i/>
                <w:sz w:val="22"/>
              </w:rPr>
            </w:pPr>
            <w:r>
              <w:rPr>
                <w:sz w:val="22"/>
                <w:szCs w:val="22"/>
              </w:rPr>
              <w:t>FN-01</w:t>
            </w:r>
          </w:p>
        </w:tc>
        <w:tc>
          <w:tcPr>
            <w:tcW w:w="1737" w:type="dxa"/>
            <w:vAlign w:val="center"/>
          </w:tcPr>
          <w:p w14:paraId="7496E44C" w14:textId="77777777" w:rsidR="00EB3242" w:rsidRDefault="00EB3242" w:rsidP="00B9263D">
            <w:pPr>
              <w:jc w:val="center"/>
              <w:rPr>
                <w:i/>
                <w:sz w:val="22"/>
              </w:rPr>
            </w:pPr>
            <w:r>
              <w:rPr>
                <w:sz w:val="22"/>
                <w:szCs w:val="22"/>
              </w:rPr>
              <w:t>01</w:t>
            </w:r>
          </w:p>
        </w:tc>
        <w:tc>
          <w:tcPr>
            <w:tcW w:w="2953" w:type="dxa"/>
            <w:vAlign w:val="center"/>
          </w:tcPr>
          <w:p w14:paraId="5BC121ED" w14:textId="77777777" w:rsidR="00EB3242" w:rsidRDefault="00EB3242" w:rsidP="00B9263D">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B9263D">
            <w:pPr>
              <w:rPr>
                <w:sz w:val="22"/>
              </w:rPr>
            </w:pPr>
            <w:r>
              <w:rPr>
                <w:sz w:val="22"/>
                <w:szCs w:val="22"/>
              </w:rPr>
              <w:t>7 proc.</w:t>
            </w:r>
          </w:p>
        </w:tc>
      </w:tr>
      <w:tr w:rsidR="00EB3242" w14:paraId="64F2D3C7" w14:textId="77777777" w:rsidTr="00EB3242">
        <w:tc>
          <w:tcPr>
            <w:tcW w:w="2113" w:type="dxa"/>
            <w:vMerge w:val="restart"/>
            <w:vAlign w:val="center"/>
          </w:tcPr>
          <w:p w14:paraId="2CFB1551" w14:textId="77777777" w:rsidR="00EB3242" w:rsidRDefault="00EB3242" w:rsidP="00B9263D">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1737" w:type="dxa"/>
            <w:vAlign w:val="center"/>
          </w:tcPr>
          <w:p w14:paraId="376D9C3E" w14:textId="77777777" w:rsidR="00EB3242" w:rsidRDefault="00EB3242" w:rsidP="00B9263D">
            <w:pPr>
              <w:jc w:val="center"/>
              <w:rPr>
                <w:sz w:val="22"/>
              </w:rPr>
            </w:pPr>
            <w:r>
              <w:rPr>
                <w:sz w:val="22"/>
                <w:szCs w:val="22"/>
              </w:rPr>
              <w:t>FS-01-01</w:t>
            </w:r>
          </w:p>
        </w:tc>
        <w:tc>
          <w:tcPr>
            <w:tcW w:w="1737" w:type="dxa"/>
            <w:vAlign w:val="center"/>
          </w:tcPr>
          <w:p w14:paraId="030FCBDF" w14:textId="77777777" w:rsidR="00EB3242" w:rsidRDefault="00EB3242" w:rsidP="00B9263D">
            <w:pPr>
              <w:jc w:val="center"/>
              <w:rPr>
                <w:sz w:val="22"/>
              </w:rPr>
            </w:pPr>
            <w:r>
              <w:rPr>
                <w:sz w:val="22"/>
                <w:szCs w:val="22"/>
              </w:rPr>
              <w:t>03</w:t>
            </w:r>
          </w:p>
        </w:tc>
        <w:tc>
          <w:tcPr>
            <w:tcW w:w="2953" w:type="dxa"/>
            <w:vAlign w:val="center"/>
          </w:tcPr>
          <w:p w14:paraId="100CD938" w14:textId="77777777" w:rsidR="00EB3242" w:rsidRDefault="00EB3242" w:rsidP="00B9263D">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Default="00EB3242" w:rsidP="00B9263D">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B9263D">
            <w:pPr>
              <w:rPr>
                <w:sz w:val="22"/>
              </w:rPr>
            </w:pPr>
            <w:r>
              <w:rPr>
                <w:sz w:val="22"/>
                <w:szCs w:val="22"/>
              </w:rPr>
              <w:t>(</w:t>
            </w:r>
            <w:r>
              <w:rPr>
                <w:sz w:val="22"/>
                <w:szCs w:val="22"/>
                <w:lang w:eastAsia="lt-LT"/>
              </w:rPr>
              <w:t xml:space="preserve">skelbiama interneto svetainėje </w:t>
            </w:r>
            <w:proofErr w:type="spellStart"/>
            <w:r>
              <w:rPr>
                <w:sz w:val="22"/>
                <w:szCs w:val="22"/>
                <w:lang w:eastAsia="lt-LT"/>
              </w:rPr>
              <w:t>esinvesticijos.lt</w:t>
            </w:r>
            <w:proofErr w:type="spellEnd"/>
            <w:r>
              <w:rPr>
                <w:sz w:val="22"/>
                <w:szCs w:val="22"/>
                <w:lang w:eastAsia="lt-LT"/>
              </w:rPr>
              <w:t>)</w:t>
            </w:r>
            <w:r>
              <w:rPr>
                <w:sz w:val="22"/>
                <w:szCs w:val="22"/>
              </w:rPr>
              <w:t xml:space="preserve"> </w:t>
            </w:r>
          </w:p>
        </w:tc>
      </w:tr>
      <w:tr w:rsidR="00EB3242" w14:paraId="26E38B02" w14:textId="77777777" w:rsidTr="00EB3242">
        <w:tc>
          <w:tcPr>
            <w:tcW w:w="2113" w:type="dxa"/>
            <w:vMerge/>
            <w:vAlign w:val="center"/>
          </w:tcPr>
          <w:p w14:paraId="52B37526" w14:textId="77777777" w:rsidR="00EB3242" w:rsidRDefault="00EB3242" w:rsidP="00B9263D">
            <w:pPr>
              <w:rPr>
                <w:sz w:val="22"/>
              </w:rPr>
            </w:pPr>
          </w:p>
        </w:tc>
        <w:tc>
          <w:tcPr>
            <w:tcW w:w="1737" w:type="dxa"/>
            <w:vAlign w:val="center"/>
          </w:tcPr>
          <w:p w14:paraId="49A2164F" w14:textId="77777777" w:rsidR="00EB3242" w:rsidRDefault="00EB3242" w:rsidP="00B9263D">
            <w:pPr>
              <w:jc w:val="center"/>
              <w:rPr>
                <w:sz w:val="22"/>
              </w:rPr>
            </w:pPr>
            <w:r>
              <w:rPr>
                <w:sz w:val="22"/>
                <w:szCs w:val="22"/>
              </w:rPr>
              <w:t>FS-01-02</w:t>
            </w:r>
          </w:p>
        </w:tc>
        <w:tc>
          <w:tcPr>
            <w:tcW w:w="1737" w:type="dxa"/>
            <w:vAlign w:val="center"/>
          </w:tcPr>
          <w:p w14:paraId="6A3EB6EE" w14:textId="77777777" w:rsidR="00EB3242" w:rsidRDefault="00EB3242" w:rsidP="00B9263D">
            <w:pPr>
              <w:jc w:val="center"/>
              <w:rPr>
                <w:sz w:val="22"/>
              </w:rPr>
            </w:pPr>
            <w:r>
              <w:rPr>
                <w:sz w:val="22"/>
                <w:szCs w:val="22"/>
              </w:rPr>
              <w:t>03</w:t>
            </w:r>
          </w:p>
        </w:tc>
        <w:tc>
          <w:tcPr>
            <w:tcW w:w="2953" w:type="dxa"/>
            <w:vAlign w:val="center"/>
          </w:tcPr>
          <w:p w14:paraId="02FCA753" w14:textId="77777777" w:rsidR="00EB3242" w:rsidRDefault="00EB3242" w:rsidP="00B9263D">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B9263D">
            <w:pPr>
              <w:rPr>
                <w:sz w:val="22"/>
              </w:rPr>
            </w:pPr>
          </w:p>
        </w:tc>
      </w:tr>
      <w:tr w:rsidR="00EB3242" w14:paraId="29062C04" w14:textId="77777777" w:rsidTr="00EB3242">
        <w:tc>
          <w:tcPr>
            <w:tcW w:w="2113" w:type="dxa"/>
            <w:vMerge/>
            <w:vAlign w:val="center"/>
          </w:tcPr>
          <w:p w14:paraId="0258A3B2" w14:textId="77777777" w:rsidR="00EB3242" w:rsidRDefault="00EB3242" w:rsidP="00B9263D">
            <w:pPr>
              <w:rPr>
                <w:sz w:val="22"/>
              </w:rPr>
            </w:pPr>
          </w:p>
        </w:tc>
        <w:tc>
          <w:tcPr>
            <w:tcW w:w="1737" w:type="dxa"/>
            <w:vAlign w:val="center"/>
          </w:tcPr>
          <w:p w14:paraId="1D8CA095" w14:textId="77777777" w:rsidR="00EB3242" w:rsidRDefault="00EB3242" w:rsidP="00B9263D">
            <w:pPr>
              <w:jc w:val="center"/>
              <w:rPr>
                <w:sz w:val="22"/>
              </w:rPr>
            </w:pPr>
            <w:r>
              <w:rPr>
                <w:bCs/>
                <w:sz w:val="22"/>
                <w:szCs w:val="22"/>
              </w:rPr>
              <w:t>FS-01-03</w:t>
            </w:r>
          </w:p>
        </w:tc>
        <w:tc>
          <w:tcPr>
            <w:tcW w:w="1737" w:type="dxa"/>
            <w:vAlign w:val="center"/>
          </w:tcPr>
          <w:p w14:paraId="36F94175" w14:textId="77777777" w:rsidR="00EB3242" w:rsidRDefault="00EB3242" w:rsidP="00B9263D">
            <w:pPr>
              <w:jc w:val="center"/>
              <w:rPr>
                <w:sz w:val="22"/>
              </w:rPr>
            </w:pPr>
            <w:r>
              <w:rPr>
                <w:bCs/>
                <w:sz w:val="22"/>
                <w:szCs w:val="22"/>
              </w:rPr>
              <w:t>03</w:t>
            </w:r>
          </w:p>
        </w:tc>
        <w:tc>
          <w:tcPr>
            <w:tcW w:w="2953" w:type="dxa"/>
            <w:vAlign w:val="center"/>
          </w:tcPr>
          <w:p w14:paraId="1351015E"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B9263D">
            <w:pPr>
              <w:rPr>
                <w:sz w:val="22"/>
              </w:rPr>
            </w:pPr>
          </w:p>
        </w:tc>
      </w:tr>
      <w:tr w:rsidR="00EB3242" w14:paraId="716A77B6" w14:textId="77777777" w:rsidTr="00EB3242">
        <w:tc>
          <w:tcPr>
            <w:tcW w:w="2113" w:type="dxa"/>
            <w:vMerge/>
            <w:vAlign w:val="center"/>
          </w:tcPr>
          <w:p w14:paraId="6CD36DCB" w14:textId="77777777" w:rsidR="00EB3242" w:rsidRDefault="00EB3242" w:rsidP="00B9263D">
            <w:pPr>
              <w:rPr>
                <w:sz w:val="22"/>
              </w:rPr>
            </w:pPr>
          </w:p>
        </w:tc>
        <w:tc>
          <w:tcPr>
            <w:tcW w:w="1737" w:type="dxa"/>
            <w:vAlign w:val="center"/>
          </w:tcPr>
          <w:p w14:paraId="0627E482" w14:textId="77777777" w:rsidR="00EB3242" w:rsidRDefault="00EB3242" w:rsidP="00B9263D">
            <w:pPr>
              <w:jc w:val="center"/>
              <w:rPr>
                <w:sz w:val="22"/>
              </w:rPr>
            </w:pPr>
            <w:r>
              <w:rPr>
                <w:bCs/>
                <w:sz w:val="22"/>
                <w:szCs w:val="22"/>
              </w:rPr>
              <w:t>FS-01-04</w:t>
            </w:r>
          </w:p>
        </w:tc>
        <w:tc>
          <w:tcPr>
            <w:tcW w:w="1737" w:type="dxa"/>
            <w:vAlign w:val="center"/>
          </w:tcPr>
          <w:p w14:paraId="43760819" w14:textId="77777777" w:rsidR="00EB3242" w:rsidRDefault="00EB3242" w:rsidP="00B9263D">
            <w:pPr>
              <w:jc w:val="center"/>
              <w:rPr>
                <w:sz w:val="22"/>
              </w:rPr>
            </w:pPr>
            <w:r>
              <w:rPr>
                <w:iCs/>
                <w:sz w:val="22"/>
                <w:szCs w:val="22"/>
              </w:rPr>
              <w:t>03</w:t>
            </w:r>
          </w:p>
        </w:tc>
        <w:tc>
          <w:tcPr>
            <w:tcW w:w="2953" w:type="dxa"/>
            <w:vAlign w:val="center"/>
          </w:tcPr>
          <w:p w14:paraId="22217BC1"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B9263D">
            <w:pPr>
              <w:rPr>
                <w:sz w:val="22"/>
              </w:rPr>
            </w:pPr>
          </w:p>
        </w:tc>
      </w:tr>
      <w:tr w:rsidR="00EB3242" w14:paraId="22528E04" w14:textId="77777777" w:rsidTr="00EB3242">
        <w:tc>
          <w:tcPr>
            <w:tcW w:w="2113" w:type="dxa"/>
            <w:vMerge w:val="restart"/>
            <w:vAlign w:val="center"/>
          </w:tcPr>
          <w:p w14:paraId="1C7F8239" w14:textId="77777777" w:rsidR="00EB3242" w:rsidRDefault="00EB3242" w:rsidP="00B9263D">
            <w:pPr>
              <w:rPr>
                <w:sz w:val="22"/>
              </w:rPr>
            </w:pPr>
            <w:r>
              <w:rPr>
                <w:sz w:val="22"/>
                <w:szCs w:val="22"/>
              </w:rPr>
              <w:t>Kasmetinių atostogų išmokų išlaidos</w:t>
            </w:r>
          </w:p>
        </w:tc>
        <w:tc>
          <w:tcPr>
            <w:tcW w:w="1737" w:type="dxa"/>
            <w:vAlign w:val="center"/>
          </w:tcPr>
          <w:p w14:paraId="62B376FB" w14:textId="77777777" w:rsidR="00EB3242" w:rsidRDefault="00EB3242" w:rsidP="00B9263D">
            <w:pPr>
              <w:jc w:val="center"/>
              <w:rPr>
                <w:sz w:val="22"/>
              </w:rPr>
            </w:pPr>
            <w:r>
              <w:rPr>
                <w:bCs/>
                <w:sz w:val="22"/>
                <w:szCs w:val="22"/>
              </w:rPr>
              <w:t>FN-05-01</w:t>
            </w:r>
          </w:p>
        </w:tc>
        <w:tc>
          <w:tcPr>
            <w:tcW w:w="1737" w:type="dxa"/>
            <w:vAlign w:val="center"/>
          </w:tcPr>
          <w:p w14:paraId="19E876D1" w14:textId="77777777" w:rsidR="00EB3242" w:rsidRDefault="00EB3242" w:rsidP="00B9263D">
            <w:pPr>
              <w:jc w:val="center"/>
              <w:rPr>
                <w:sz w:val="22"/>
              </w:rPr>
            </w:pPr>
            <w:r>
              <w:rPr>
                <w:iCs/>
                <w:sz w:val="22"/>
                <w:szCs w:val="22"/>
              </w:rPr>
              <w:t>01</w:t>
            </w:r>
          </w:p>
        </w:tc>
        <w:tc>
          <w:tcPr>
            <w:tcW w:w="2953" w:type="dxa"/>
            <w:vAlign w:val="center"/>
          </w:tcPr>
          <w:p w14:paraId="0622FE88" w14:textId="77777777" w:rsidR="00EB3242" w:rsidRDefault="00EB3242" w:rsidP="00B9263D">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B9263D">
            <w:pPr>
              <w:rPr>
                <w:sz w:val="22"/>
              </w:rPr>
            </w:pPr>
            <w:r>
              <w:rPr>
                <w:sz w:val="22"/>
                <w:szCs w:val="22"/>
              </w:rPr>
              <w:t>Kasmetinių atostogų išmokų fiksuotųjų normų nustatymo tyrimas</w:t>
            </w:r>
          </w:p>
          <w:p w14:paraId="0586E02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5AA8AA24" w14:textId="77777777" w:rsidTr="00EB3242">
        <w:tc>
          <w:tcPr>
            <w:tcW w:w="2113" w:type="dxa"/>
            <w:vMerge/>
            <w:vAlign w:val="center"/>
          </w:tcPr>
          <w:p w14:paraId="541EF25D" w14:textId="77777777" w:rsidR="00EB3242" w:rsidRDefault="00EB3242" w:rsidP="00B9263D">
            <w:pPr>
              <w:rPr>
                <w:sz w:val="22"/>
              </w:rPr>
            </w:pPr>
          </w:p>
        </w:tc>
        <w:tc>
          <w:tcPr>
            <w:tcW w:w="1737" w:type="dxa"/>
            <w:vAlign w:val="center"/>
          </w:tcPr>
          <w:p w14:paraId="4244BB7E" w14:textId="77777777" w:rsidR="00EB3242" w:rsidRDefault="00EB3242" w:rsidP="00B9263D">
            <w:pPr>
              <w:jc w:val="center"/>
              <w:rPr>
                <w:sz w:val="22"/>
              </w:rPr>
            </w:pPr>
            <w:r>
              <w:rPr>
                <w:sz w:val="22"/>
                <w:szCs w:val="22"/>
              </w:rPr>
              <w:t>FN-05-02</w:t>
            </w:r>
          </w:p>
        </w:tc>
        <w:tc>
          <w:tcPr>
            <w:tcW w:w="1737" w:type="dxa"/>
            <w:vAlign w:val="center"/>
          </w:tcPr>
          <w:p w14:paraId="61D9A537" w14:textId="77777777" w:rsidR="00EB3242" w:rsidRDefault="00EB3242" w:rsidP="00B9263D">
            <w:pPr>
              <w:jc w:val="center"/>
              <w:rPr>
                <w:sz w:val="22"/>
              </w:rPr>
            </w:pPr>
            <w:r>
              <w:rPr>
                <w:iCs/>
                <w:sz w:val="22"/>
                <w:szCs w:val="22"/>
              </w:rPr>
              <w:t>01</w:t>
            </w:r>
          </w:p>
        </w:tc>
        <w:tc>
          <w:tcPr>
            <w:tcW w:w="2953" w:type="dxa"/>
            <w:vAlign w:val="center"/>
          </w:tcPr>
          <w:p w14:paraId="75A42404" w14:textId="77777777" w:rsidR="00EB3242" w:rsidRDefault="00EB3242" w:rsidP="00B9263D">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B9263D">
            <w:pPr>
              <w:rPr>
                <w:sz w:val="22"/>
              </w:rPr>
            </w:pPr>
          </w:p>
        </w:tc>
      </w:tr>
      <w:tr w:rsidR="00EB3242" w14:paraId="57761942" w14:textId="77777777" w:rsidTr="00EB3242">
        <w:tc>
          <w:tcPr>
            <w:tcW w:w="2113" w:type="dxa"/>
            <w:vMerge/>
            <w:vAlign w:val="center"/>
          </w:tcPr>
          <w:p w14:paraId="1394112E" w14:textId="77777777" w:rsidR="00EB3242" w:rsidRDefault="00EB3242" w:rsidP="00B9263D">
            <w:pPr>
              <w:rPr>
                <w:sz w:val="22"/>
              </w:rPr>
            </w:pPr>
          </w:p>
        </w:tc>
        <w:tc>
          <w:tcPr>
            <w:tcW w:w="1737" w:type="dxa"/>
            <w:vAlign w:val="center"/>
          </w:tcPr>
          <w:p w14:paraId="3263CCFB" w14:textId="77777777" w:rsidR="00EB3242" w:rsidRDefault="00EB3242" w:rsidP="00B9263D">
            <w:pPr>
              <w:jc w:val="center"/>
              <w:rPr>
                <w:sz w:val="22"/>
              </w:rPr>
            </w:pPr>
            <w:r>
              <w:rPr>
                <w:sz w:val="22"/>
                <w:szCs w:val="22"/>
              </w:rPr>
              <w:t>FN-05-03</w:t>
            </w:r>
          </w:p>
        </w:tc>
        <w:tc>
          <w:tcPr>
            <w:tcW w:w="1737" w:type="dxa"/>
            <w:vAlign w:val="center"/>
          </w:tcPr>
          <w:p w14:paraId="39BB86A9" w14:textId="77777777" w:rsidR="00EB3242" w:rsidRDefault="00EB3242" w:rsidP="00B9263D">
            <w:pPr>
              <w:jc w:val="center"/>
              <w:rPr>
                <w:sz w:val="22"/>
              </w:rPr>
            </w:pPr>
            <w:r>
              <w:rPr>
                <w:iCs/>
                <w:sz w:val="22"/>
                <w:szCs w:val="22"/>
              </w:rPr>
              <w:t>01</w:t>
            </w:r>
          </w:p>
        </w:tc>
        <w:tc>
          <w:tcPr>
            <w:tcW w:w="2953" w:type="dxa"/>
            <w:vAlign w:val="center"/>
          </w:tcPr>
          <w:p w14:paraId="6A29D430" w14:textId="77777777" w:rsidR="00EB3242" w:rsidRDefault="00EB3242" w:rsidP="00B9263D">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Default="00EB3242" w:rsidP="00B9263D">
            <w:pPr>
              <w:rPr>
                <w:sz w:val="22"/>
              </w:rPr>
            </w:pPr>
          </w:p>
        </w:tc>
      </w:tr>
      <w:tr w:rsidR="00EB3242" w14:paraId="0D17E42B" w14:textId="77777777" w:rsidTr="00EB3242">
        <w:tc>
          <w:tcPr>
            <w:tcW w:w="2113" w:type="dxa"/>
            <w:vMerge/>
            <w:vAlign w:val="center"/>
          </w:tcPr>
          <w:p w14:paraId="68B3F0B6" w14:textId="77777777" w:rsidR="00EB3242" w:rsidRDefault="00EB3242" w:rsidP="00B9263D">
            <w:pPr>
              <w:rPr>
                <w:sz w:val="22"/>
              </w:rPr>
            </w:pPr>
          </w:p>
        </w:tc>
        <w:tc>
          <w:tcPr>
            <w:tcW w:w="1737" w:type="dxa"/>
            <w:vAlign w:val="center"/>
          </w:tcPr>
          <w:p w14:paraId="5A2659FF" w14:textId="77777777" w:rsidR="00EB3242" w:rsidRDefault="00EB3242" w:rsidP="00B9263D">
            <w:pPr>
              <w:jc w:val="center"/>
              <w:rPr>
                <w:sz w:val="22"/>
              </w:rPr>
            </w:pPr>
            <w:r>
              <w:rPr>
                <w:sz w:val="22"/>
                <w:szCs w:val="22"/>
              </w:rPr>
              <w:t>FN-05-04</w:t>
            </w:r>
          </w:p>
        </w:tc>
        <w:tc>
          <w:tcPr>
            <w:tcW w:w="1737" w:type="dxa"/>
            <w:vAlign w:val="center"/>
          </w:tcPr>
          <w:p w14:paraId="0C576A59" w14:textId="77777777" w:rsidR="00EB3242" w:rsidRDefault="00EB3242" w:rsidP="00B9263D">
            <w:pPr>
              <w:jc w:val="center"/>
              <w:rPr>
                <w:sz w:val="22"/>
              </w:rPr>
            </w:pPr>
            <w:r>
              <w:rPr>
                <w:sz w:val="22"/>
                <w:szCs w:val="22"/>
              </w:rPr>
              <w:t>01</w:t>
            </w:r>
          </w:p>
        </w:tc>
        <w:tc>
          <w:tcPr>
            <w:tcW w:w="2953" w:type="dxa"/>
            <w:vAlign w:val="center"/>
          </w:tcPr>
          <w:p w14:paraId="1097A297" w14:textId="77777777" w:rsidR="00EB3242" w:rsidRDefault="00EB3242" w:rsidP="00B9263D">
            <w:pPr>
              <w:rPr>
                <w:sz w:val="22"/>
              </w:rPr>
            </w:pPr>
            <w:r>
              <w:rPr>
                <w:iCs/>
                <w:sz w:val="22"/>
                <w:szCs w:val="22"/>
              </w:rPr>
              <w:t xml:space="preserve">Fiksuotoji norma, taikoma, kai priklauso nuo 31 iki 36 d. d. (jeigu dirbama 5 d. d. per </w:t>
            </w:r>
            <w:r>
              <w:rPr>
                <w:iCs/>
                <w:sz w:val="22"/>
                <w:szCs w:val="22"/>
              </w:rPr>
              <w:lastRenderedPageBreak/>
              <w:t>savaitę) arba nuo 37 iki 42 d. d. (jeigu dirbama 6 d. d. per savaitę) kasmetinės atostogos</w:t>
            </w:r>
          </w:p>
        </w:tc>
        <w:tc>
          <w:tcPr>
            <w:tcW w:w="6623" w:type="dxa"/>
            <w:gridSpan w:val="2"/>
            <w:vMerge/>
            <w:vAlign w:val="center"/>
          </w:tcPr>
          <w:p w14:paraId="24452E8F" w14:textId="77777777" w:rsidR="00EB3242" w:rsidRDefault="00EB3242" w:rsidP="00B9263D">
            <w:pPr>
              <w:rPr>
                <w:sz w:val="22"/>
              </w:rPr>
            </w:pPr>
          </w:p>
        </w:tc>
      </w:tr>
      <w:tr w:rsidR="00EB3242" w14:paraId="55983C26" w14:textId="77777777" w:rsidTr="00EB3242">
        <w:tc>
          <w:tcPr>
            <w:tcW w:w="2113" w:type="dxa"/>
            <w:vMerge/>
            <w:vAlign w:val="center"/>
          </w:tcPr>
          <w:p w14:paraId="6898EC48" w14:textId="77777777" w:rsidR="00EB3242" w:rsidRDefault="00EB3242" w:rsidP="00B9263D">
            <w:pPr>
              <w:rPr>
                <w:sz w:val="22"/>
              </w:rPr>
            </w:pPr>
          </w:p>
        </w:tc>
        <w:tc>
          <w:tcPr>
            <w:tcW w:w="1737" w:type="dxa"/>
            <w:vAlign w:val="center"/>
          </w:tcPr>
          <w:p w14:paraId="4DAD7BDE" w14:textId="77777777" w:rsidR="00EB3242" w:rsidRDefault="00EB3242" w:rsidP="00B9263D">
            <w:pPr>
              <w:jc w:val="center"/>
              <w:rPr>
                <w:sz w:val="22"/>
              </w:rPr>
            </w:pPr>
            <w:r>
              <w:rPr>
                <w:sz w:val="22"/>
                <w:szCs w:val="22"/>
              </w:rPr>
              <w:t>FN-05-05</w:t>
            </w:r>
          </w:p>
        </w:tc>
        <w:tc>
          <w:tcPr>
            <w:tcW w:w="1737" w:type="dxa"/>
            <w:vAlign w:val="center"/>
          </w:tcPr>
          <w:p w14:paraId="1375DB34" w14:textId="77777777" w:rsidR="00EB3242" w:rsidRDefault="00EB3242" w:rsidP="00B9263D">
            <w:pPr>
              <w:jc w:val="center"/>
              <w:rPr>
                <w:sz w:val="22"/>
              </w:rPr>
            </w:pPr>
            <w:r>
              <w:rPr>
                <w:sz w:val="22"/>
                <w:szCs w:val="22"/>
              </w:rPr>
              <w:t>01</w:t>
            </w:r>
          </w:p>
        </w:tc>
        <w:tc>
          <w:tcPr>
            <w:tcW w:w="2953" w:type="dxa"/>
            <w:vAlign w:val="center"/>
          </w:tcPr>
          <w:p w14:paraId="2B670E6B" w14:textId="77777777" w:rsidR="00EB3242" w:rsidRDefault="00EB3242" w:rsidP="00B9263D">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B9263D">
            <w:pPr>
              <w:rPr>
                <w:sz w:val="22"/>
              </w:rPr>
            </w:pPr>
          </w:p>
        </w:tc>
      </w:tr>
      <w:tr w:rsidR="00EB3242" w14:paraId="09E40DB7" w14:textId="77777777" w:rsidTr="00EB3242">
        <w:tc>
          <w:tcPr>
            <w:tcW w:w="2113" w:type="dxa"/>
            <w:vMerge/>
            <w:vAlign w:val="center"/>
          </w:tcPr>
          <w:p w14:paraId="4C485146" w14:textId="77777777" w:rsidR="00EB3242" w:rsidRDefault="00EB3242" w:rsidP="00B9263D">
            <w:pPr>
              <w:rPr>
                <w:sz w:val="22"/>
              </w:rPr>
            </w:pPr>
          </w:p>
        </w:tc>
        <w:tc>
          <w:tcPr>
            <w:tcW w:w="1737" w:type="dxa"/>
            <w:vAlign w:val="center"/>
          </w:tcPr>
          <w:p w14:paraId="0D62D19C" w14:textId="77777777" w:rsidR="00EB3242" w:rsidRDefault="00EB3242" w:rsidP="00B9263D">
            <w:pPr>
              <w:jc w:val="center"/>
              <w:rPr>
                <w:sz w:val="22"/>
              </w:rPr>
            </w:pPr>
            <w:r>
              <w:rPr>
                <w:sz w:val="22"/>
                <w:szCs w:val="22"/>
              </w:rPr>
              <w:t>FN-05-06</w:t>
            </w:r>
          </w:p>
        </w:tc>
        <w:tc>
          <w:tcPr>
            <w:tcW w:w="1737" w:type="dxa"/>
            <w:vAlign w:val="center"/>
          </w:tcPr>
          <w:p w14:paraId="231005B8" w14:textId="77777777" w:rsidR="00EB3242" w:rsidRDefault="00EB3242" w:rsidP="00B9263D">
            <w:pPr>
              <w:jc w:val="center"/>
              <w:rPr>
                <w:sz w:val="22"/>
              </w:rPr>
            </w:pPr>
            <w:r>
              <w:rPr>
                <w:sz w:val="22"/>
                <w:szCs w:val="22"/>
              </w:rPr>
              <w:t>01</w:t>
            </w:r>
          </w:p>
        </w:tc>
        <w:tc>
          <w:tcPr>
            <w:tcW w:w="2953" w:type="dxa"/>
            <w:vAlign w:val="center"/>
          </w:tcPr>
          <w:p w14:paraId="38B83897" w14:textId="77777777" w:rsidR="00EB3242" w:rsidRDefault="00EB3242" w:rsidP="00B9263D">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Default="00EB3242" w:rsidP="00B9263D">
            <w:pPr>
              <w:rPr>
                <w:sz w:val="22"/>
              </w:rPr>
            </w:pPr>
          </w:p>
        </w:tc>
      </w:tr>
      <w:tr w:rsidR="00EB3242" w14:paraId="381F2D3B" w14:textId="77777777" w:rsidTr="00EB3242">
        <w:tc>
          <w:tcPr>
            <w:tcW w:w="2113" w:type="dxa"/>
            <w:vAlign w:val="center"/>
          </w:tcPr>
          <w:p w14:paraId="0CEEDA3C" w14:textId="77777777" w:rsidR="00EB3242" w:rsidRDefault="00EB3242" w:rsidP="00B9263D">
            <w:pPr>
              <w:rPr>
                <w:sz w:val="22"/>
              </w:rPr>
            </w:pPr>
          </w:p>
        </w:tc>
        <w:tc>
          <w:tcPr>
            <w:tcW w:w="1737" w:type="dxa"/>
            <w:vAlign w:val="center"/>
          </w:tcPr>
          <w:p w14:paraId="4236DE7A" w14:textId="77777777" w:rsidR="00EB3242" w:rsidRDefault="00EB3242" w:rsidP="00B9263D">
            <w:pPr>
              <w:jc w:val="center"/>
              <w:rPr>
                <w:sz w:val="22"/>
                <w:szCs w:val="22"/>
              </w:rPr>
            </w:pPr>
            <w:r>
              <w:rPr>
                <w:sz w:val="22"/>
                <w:szCs w:val="22"/>
              </w:rPr>
              <w:t>FN-05-07</w:t>
            </w:r>
          </w:p>
        </w:tc>
        <w:tc>
          <w:tcPr>
            <w:tcW w:w="1737" w:type="dxa"/>
            <w:vAlign w:val="center"/>
          </w:tcPr>
          <w:p w14:paraId="4E01CE61" w14:textId="77777777" w:rsidR="00EB3242" w:rsidRDefault="00EB3242" w:rsidP="00B9263D">
            <w:pPr>
              <w:jc w:val="center"/>
              <w:rPr>
                <w:sz w:val="22"/>
                <w:szCs w:val="22"/>
              </w:rPr>
            </w:pPr>
            <w:r>
              <w:rPr>
                <w:sz w:val="22"/>
                <w:szCs w:val="22"/>
              </w:rPr>
              <w:t>01</w:t>
            </w:r>
          </w:p>
        </w:tc>
        <w:tc>
          <w:tcPr>
            <w:tcW w:w="2953" w:type="dxa"/>
            <w:vAlign w:val="center"/>
          </w:tcPr>
          <w:p w14:paraId="365733D5" w14:textId="77777777" w:rsidR="00EB3242" w:rsidRDefault="00EB3242" w:rsidP="00B9263D">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B9263D">
            <w:pPr>
              <w:rPr>
                <w:sz w:val="22"/>
              </w:rPr>
            </w:pPr>
          </w:p>
        </w:tc>
      </w:tr>
      <w:tr w:rsidR="00EB3242" w14:paraId="695B2A3C" w14:textId="77777777" w:rsidTr="00EB3242">
        <w:tc>
          <w:tcPr>
            <w:tcW w:w="2113" w:type="dxa"/>
            <w:vMerge w:val="restart"/>
            <w:vAlign w:val="center"/>
          </w:tcPr>
          <w:p w14:paraId="1F170ACD" w14:textId="77777777" w:rsidR="00EB3242" w:rsidRDefault="00EB3242" w:rsidP="00B9263D">
            <w:pPr>
              <w:rPr>
                <w:b/>
                <w:color w:val="000000"/>
                <w:sz w:val="22"/>
                <w:shd w:val="clear" w:color="auto" w:fill="FFFFFF"/>
              </w:rPr>
            </w:pPr>
            <w:r>
              <w:rPr>
                <w:sz w:val="22"/>
                <w:szCs w:val="22"/>
              </w:rPr>
              <w:t>Privačių juridinių asmenų projektą vykdančio personalo darbo užmokesčio išlaidos</w:t>
            </w:r>
          </w:p>
        </w:tc>
        <w:tc>
          <w:tcPr>
            <w:tcW w:w="1737" w:type="dxa"/>
            <w:vAlign w:val="center"/>
          </w:tcPr>
          <w:p w14:paraId="52061032" w14:textId="77777777" w:rsidR="00EB3242" w:rsidRDefault="00EB3242" w:rsidP="00B9263D">
            <w:pPr>
              <w:jc w:val="center"/>
              <w:rPr>
                <w:sz w:val="22"/>
              </w:rPr>
            </w:pPr>
            <w:r>
              <w:rPr>
                <w:color w:val="000000"/>
                <w:sz w:val="22"/>
                <w:szCs w:val="22"/>
              </w:rPr>
              <w:t>FĮ-39-01</w:t>
            </w:r>
          </w:p>
        </w:tc>
        <w:tc>
          <w:tcPr>
            <w:tcW w:w="1737" w:type="dxa"/>
            <w:vAlign w:val="center"/>
          </w:tcPr>
          <w:p w14:paraId="4DA83112" w14:textId="77777777" w:rsidR="00EB3242" w:rsidRDefault="00EB3242" w:rsidP="00B9263D">
            <w:pPr>
              <w:jc w:val="center"/>
              <w:rPr>
                <w:sz w:val="22"/>
              </w:rPr>
            </w:pPr>
            <w:r>
              <w:rPr>
                <w:sz w:val="22"/>
                <w:szCs w:val="22"/>
              </w:rPr>
              <w:t>02</w:t>
            </w:r>
          </w:p>
        </w:tc>
        <w:tc>
          <w:tcPr>
            <w:tcW w:w="2953" w:type="dxa"/>
            <w:vAlign w:val="center"/>
          </w:tcPr>
          <w:p w14:paraId="486F5063"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Default="00EB3242" w:rsidP="00B9263D">
            <w:pPr>
              <w:rPr>
                <w:sz w:val="22"/>
              </w:rPr>
            </w:pPr>
            <w:r>
              <w:rPr>
                <w:sz w:val="22"/>
                <w:szCs w:val="22"/>
              </w:rPr>
              <w:t>Privačių juridinių asmenų projektą vykdančio personalo darbo užmokesčio fiksuotųjų vieneto įkainių nustatymo tyrimas</w:t>
            </w:r>
          </w:p>
          <w:p w14:paraId="4D9BB427"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4E867825" w14:textId="77777777" w:rsidTr="00EB3242">
        <w:tc>
          <w:tcPr>
            <w:tcW w:w="2113" w:type="dxa"/>
            <w:vMerge/>
            <w:vAlign w:val="center"/>
          </w:tcPr>
          <w:p w14:paraId="6970397A" w14:textId="77777777" w:rsidR="00EB3242" w:rsidRDefault="00EB3242" w:rsidP="00B9263D">
            <w:pPr>
              <w:rPr>
                <w:b/>
                <w:color w:val="000000"/>
                <w:sz w:val="22"/>
                <w:shd w:val="clear" w:color="auto" w:fill="FFFFFF"/>
              </w:rPr>
            </w:pPr>
          </w:p>
        </w:tc>
        <w:tc>
          <w:tcPr>
            <w:tcW w:w="1737" w:type="dxa"/>
            <w:vAlign w:val="center"/>
          </w:tcPr>
          <w:p w14:paraId="1159FCED" w14:textId="77777777" w:rsidR="00EB3242" w:rsidRDefault="00EB3242" w:rsidP="00B9263D">
            <w:pPr>
              <w:jc w:val="center"/>
              <w:rPr>
                <w:sz w:val="22"/>
              </w:rPr>
            </w:pPr>
            <w:r>
              <w:rPr>
                <w:color w:val="000000"/>
                <w:sz w:val="22"/>
                <w:szCs w:val="22"/>
              </w:rPr>
              <w:t>FĮ-39-02</w:t>
            </w:r>
          </w:p>
        </w:tc>
        <w:tc>
          <w:tcPr>
            <w:tcW w:w="1737" w:type="dxa"/>
            <w:vAlign w:val="center"/>
          </w:tcPr>
          <w:p w14:paraId="4448D063" w14:textId="77777777" w:rsidR="00EB3242" w:rsidRDefault="00EB3242" w:rsidP="00B9263D">
            <w:pPr>
              <w:jc w:val="center"/>
              <w:rPr>
                <w:sz w:val="22"/>
              </w:rPr>
            </w:pPr>
            <w:r>
              <w:rPr>
                <w:sz w:val="22"/>
                <w:szCs w:val="22"/>
              </w:rPr>
              <w:t>02</w:t>
            </w:r>
          </w:p>
        </w:tc>
        <w:tc>
          <w:tcPr>
            <w:tcW w:w="2953" w:type="dxa"/>
            <w:vAlign w:val="center"/>
          </w:tcPr>
          <w:p w14:paraId="386F39F6" w14:textId="77777777" w:rsidR="00EB3242" w:rsidRDefault="00EB3242" w:rsidP="00B9263D">
            <w:pPr>
              <w:rPr>
                <w:sz w:val="22"/>
              </w:rPr>
            </w:pPr>
            <w:r>
              <w:rPr>
                <w:color w:val="000000"/>
                <w:sz w:val="22"/>
                <w:szCs w:val="22"/>
              </w:rPr>
              <w:t xml:space="preserve">Privačių juridinių asmenų projektą vykdančio personalo vienos valandos darbo užmokesčio fiksuotasis </w:t>
            </w:r>
            <w:r>
              <w:rPr>
                <w:color w:val="000000"/>
                <w:sz w:val="22"/>
                <w:szCs w:val="22"/>
              </w:rPr>
              <w:lastRenderedPageBreak/>
              <w:t>vieneto įkainis C, Q, B, D, M ekonomikos sektoriams pagal EVRK 2 klasifikatorių</w:t>
            </w:r>
          </w:p>
        </w:tc>
        <w:tc>
          <w:tcPr>
            <w:tcW w:w="6623" w:type="dxa"/>
            <w:gridSpan w:val="2"/>
            <w:vMerge/>
            <w:vAlign w:val="center"/>
          </w:tcPr>
          <w:p w14:paraId="1E0F5D99" w14:textId="77777777" w:rsidR="00EB3242" w:rsidRDefault="00EB3242" w:rsidP="00B9263D">
            <w:pPr>
              <w:rPr>
                <w:sz w:val="22"/>
              </w:rPr>
            </w:pPr>
          </w:p>
        </w:tc>
      </w:tr>
      <w:tr w:rsidR="00EB3242" w14:paraId="7E2A909E" w14:textId="77777777" w:rsidTr="00EB3242">
        <w:tc>
          <w:tcPr>
            <w:tcW w:w="2113" w:type="dxa"/>
            <w:vMerge/>
            <w:vAlign w:val="center"/>
          </w:tcPr>
          <w:p w14:paraId="17BBFAD0" w14:textId="77777777" w:rsidR="00EB3242" w:rsidRDefault="00EB3242" w:rsidP="00B9263D">
            <w:pPr>
              <w:rPr>
                <w:b/>
                <w:color w:val="000000"/>
                <w:sz w:val="22"/>
                <w:shd w:val="clear" w:color="auto" w:fill="FFFFFF"/>
              </w:rPr>
            </w:pPr>
          </w:p>
        </w:tc>
        <w:tc>
          <w:tcPr>
            <w:tcW w:w="1737" w:type="dxa"/>
            <w:vAlign w:val="center"/>
          </w:tcPr>
          <w:p w14:paraId="2191A919" w14:textId="77777777" w:rsidR="00EB3242" w:rsidRDefault="00EB3242" w:rsidP="00B9263D">
            <w:pPr>
              <w:jc w:val="center"/>
              <w:rPr>
                <w:sz w:val="22"/>
              </w:rPr>
            </w:pPr>
            <w:r>
              <w:rPr>
                <w:color w:val="000000"/>
                <w:sz w:val="22"/>
                <w:szCs w:val="22"/>
              </w:rPr>
              <w:t>FĮ-39-03</w:t>
            </w:r>
          </w:p>
        </w:tc>
        <w:tc>
          <w:tcPr>
            <w:tcW w:w="1737" w:type="dxa"/>
            <w:vAlign w:val="center"/>
          </w:tcPr>
          <w:p w14:paraId="6C10EC03" w14:textId="77777777" w:rsidR="00EB3242" w:rsidRDefault="00EB3242" w:rsidP="00B9263D">
            <w:pPr>
              <w:jc w:val="center"/>
              <w:rPr>
                <w:sz w:val="22"/>
              </w:rPr>
            </w:pPr>
            <w:r>
              <w:rPr>
                <w:sz w:val="22"/>
                <w:szCs w:val="22"/>
              </w:rPr>
              <w:t>02</w:t>
            </w:r>
          </w:p>
        </w:tc>
        <w:tc>
          <w:tcPr>
            <w:tcW w:w="2953" w:type="dxa"/>
            <w:vAlign w:val="center"/>
          </w:tcPr>
          <w:p w14:paraId="603B1750"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Default="00EB3242" w:rsidP="00B9263D">
            <w:pPr>
              <w:rPr>
                <w:sz w:val="22"/>
              </w:rPr>
            </w:pPr>
          </w:p>
        </w:tc>
      </w:tr>
      <w:tr w:rsidR="00EB3242" w14:paraId="109584DF" w14:textId="77777777" w:rsidTr="00EB3242">
        <w:tc>
          <w:tcPr>
            <w:tcW w:w="2113" w:type="dxa"/>
            <w:vAlign w:val="center"/>
          </w:tcPr>
          <w:p w14:paraId="41FAE912" w14:textId="77777777" w:rsidR="00EB3242" w:rsidRDefault="00EB3242" w:rsidP="00B9263D">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B9263D">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B9263D">
            <w:pPr>
              <w:jc w:val="center"/>
              <w:rPr>
                <w:sz w:val="22"/>
              </w:rPr>
            </w:pPr>
            <w:r>
              <w:rPr>
                <w:sz w:val="22"/>
                <w:szCs w:val="22"/>
              </w:rPr>
              <w:t>02</w:t>
            </w:r>
          </w:p>
        </w:tc>
        <w:tc>
          <w:tcPr>
            <w:tcW w:w="2953" w:type="dxa"/>
            <w:vAlign w:val="center"/>
          </w:tcPr>
          <w:p w14:paraId="5ABB11F0" w14:textId="77777777" w:rsidR="00EB3242" w:rsidRDefault="00EB3242" w:rsidP="00B9263D">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B9263D">
            <w:pPr>
              <w:rPr>
                <w:sz w:val="22"/>
              </w:rPr>
            </w:pPr>
            <w:r>
              <w:rPr>
                <w:sz w:val="22"/>
                <w:szCs w:val="22"/>
              </w:rPr>
              <w:t>Projektą vykdančio personalo savanoriško darbo įnašo fiksuotojo vieneto įkainio nustatymo tyrimas</w:t>
            </w:r>
          </w:p>
          <w:p w14:paraId="46CF0F94"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22EC9BBD" w14:textId="77777777" w:rsidTr="00EB3242">
        <w:tc>
          <w:tcPr>
            <w:tcW w:w="2113" w:type="dxa"/>
            <w:vMerge w:val="restart"/>
            <w:vAlign w:val="center"/>
          </w:tcPr>
          <w:p w14:paraId="53172C43" w14:textId="77777777" w:rsidR="00EB3242" w:rsidRDefault="00EB3242" w:rsidP="00B9263D">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Default="00EB3242" w:rsidP="00B9263D">
            <w:pPr>
              <w:jc w:val="center"/>
              <w:rPr>
                <w:sz w:val="22"/>
              </w:rPr>
            </w:pPr>
            <w:r>
              <w:rPr>
                <w:sz w:val="22"/>
                <w:szCs w:val="22"/>
              </w:rPr>
              <w:t>FĮ-08-01</w:t>
            </w:r>
          </w:p>
        </w:tc>
        <w:tc>
          <w:tcPr>
            <w:tcW w:w="1737" w:type="dxa"/>
            <w:vAlign w:val="center"/>
          </w:tcPr>
          <w:p w14:paraId="0679A469" w14:textId="77777777" w:rsidR="00EB3242" w:rsidRDefault="00EB3242" w:rsidP="00B9263D">
            <w:pPr>
              <w:jc w:val="center"/>
              <w:rPr>
                <w:sz w:val="22"/>
              </w:rPr>
            </w:pPr>
            <w:r>
              <w:rPr>
                <w:sz w:val="22"/>
                <w:szCs w:val="22"/>
              </w:rPr>
              <w:t>02</w:t>
            </w:r>
          </w:p>
        </w:tc>
        <w:tc>
          <w:tcPr>
            <w:tcW w:w="2953" w:type="dxa"/>
            <w:vAlign w:val="center"/>
          </w:tcPr>
          <w:p w14:paraId="03A505CC" w14:textId="77777777" w:rsidR="00EB3242" w:rsidRDefault="00EB3242" w:rsidP="00B9263D">
            <w:pPr>
              <w:rPr>
                <w:sz w:val="22"/>
              </w:rPr>
            </w:pPr>
            <w:r>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Default="00EB3242" w:rsidP="00B9263D">
            <w:pPr>
              <w:rPr>
                <w:sz w:val="22"/>
              </w:rPr>
            </w:pPr>
            <w:r>
              <w:rPr>
                <w:sz w:val="22"/>
                <w:szCs w:val="22"/>
              </w:rPr>
              <w:t>Privačių juridinių asmenų ir viešojo valdymo institucijų projektų dalyvių darbo užmokesčio fiksuotųjų vieneto įkainių nustatymo tyrimas</w:t>
            </w:r>
          </w:p>
          <w:p w14:paraId="52ABC68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3BFC2B69" w14:textId="77777777" w:rsidTr="00EB3242">
        <w:tc>
          <w:tcPr>
            <w:tcW w:w="2113" w:type="dxa"/>
            <w:vMerge/>
            <w:vAlign w:val="center"/>
          </w:tcPr>
          <w:p w14:paraId="6A1F61F2" w14:textId="77777777" w:rsidR="00EB3242" w:rsidRDefault="00EB3242" w:rsidP="00B9263D">
            <w:pPr>
              <w:rPr>
                <w:b/>
                <w:color w:val="000000"/>
                <w:sz w:val="22"/>
                <w:shd w:val="clear" w:color="auto" w:fill="FFFFFF"/>
              </w:rPr>
            </w:pPr>
          </w:p>
        </w:tc>
        <w:tc>
          <w:tcPr>
            <w:tcW w:w="1737" w:type="dxa"/>
            <w:vAlign w:val="center"/>
          </w:tcPr>
          <w:p w14:paraId="50FD7B45" w14:textId="77777777" w:rsidR="00EB3242" w:rsidRDefault="00EB3242" w:rsidP="00B9263D">
            <w:pPr>
              <w:jc w:val="center"/>
              <w:rPr>
                <w:sz w:val="22"/>
              </w:rPr>
            </w:pPr>
            <w:r>
              <w:rPr>
                <w:sz w:val="22"/>
                <w:szCs w:val="22"/>
              </w:rPr>
              <w:t>FĮ-08-02</w:t>
            </w:r>
          </w:p>
        </w:tc>
        <w:tc>
          <w:tcPr>
            <w:tcW w:w="1737" w:type="dxa"/>
            <w:vAlign w:val="center"/>
          </w:tcPr>
          <w:p w14:paraId="276EF7A9" w14:textId="77777777" w:rsidR="00EB3242" w:rsidRDefault="00EB3242" w:rsidP="00B9263D">
            <w:pPr>
              <w:jc w:val="center"/>
              <w:rPr>
                <w:sz w:val="22"/>
              </w:rPr>
            </w:pPr>
            <w:r>
              <w:rPr>
                <w:sz w:val="22"/>
                <w:szCs w:val="22"/>
              </w:rPr>
              <w:t>02</w:t>
            </w:r>
          </w:p>
        </w:tc>
        <w:tc>
          <w:tcPr>
            <w:tcW w:w="2953" w:type="dxa"/>
            <w:vAlign w:val="center"/>
          </w:tcPr>
          <w:p w14:paraId="671FCFF4" w14:textId="77777777" w:rsidR="00EB3242" w:rsidRDefault="00EB3242" w:rsidP="00B9263D">
            <w:pPr>
              <w:rPr>
                <w:sz w:val="22"/>
              </w:rPr>
            </w:pPr>
            <w:r>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Default="00EB3242" w:rsidP="00B9263D">
            <w:pPr>
              <w:rPr>
                <w:sz w:val="22"/>
              </w:rPr>
            </w:pPr>
          </w:p>
        </w:tc>
      </w:tr>
      <w:tr w:rsidR="00EB3242" w14:paraId="60579BA9" w14:textId="77777777" w:rsidTr="00EB3242">
        <w:tc>
          <w:tcPr>
            <w:tcW w:w="2113" w:type="dxa"/>
            <w:vMerge/>
            <w:vAlign w:val="center"/>
          </w:tcPr>
          <w:p w14:paraId="541A2313" w14:textId="77777777" w:rsidR="00EB3242" w:rsidRDefault="00EB3242" w:rsidP="00B9263D">
            <w:pPr>
              <w:rPr>
                <w:b/>
                <w:color w:val="000000"/>
                <w:sz w:val="22"/>
                <w:shd w:val="clear" w:color="auto" w:fill="FFFFFF"/>
              </w:rPr>
            </w:pPr>
          </w:p>
        </w:tc>
        <w:tc>
          <w:tcPr>
            <w:tcW w:w="1737" w:type="dxa"/>
            <w:vAlign w:val="center"/>
          </w:tcPr>
          <w:p w14:paraId="09C07822" w14:textId="77777777" w:rsidR="00EB3242" w:rsidRDefault="00EB3242" w:rsidP="00B9263D">
            <w:pPr>
              <w:jc w:val="center"/>
              <w:rPr>
                <w:sz w:val="22"/>
              </w:rPr>
            </w:pPr>
            <w:r>
              <w:rPr>
                <w:sz w:val="22"/>
                <w:szCs w:val="22"/>
              </w:rPr>
              <w:t>FĮ-08-03</w:t>
            </w:r>
          </w:p>
        </w:tc>
        <w:tc>
          <w:tcPr>
            <w:tcW w:w="1737" w:type="dxa"/>
            <w:vAlign w:val="center"/>
          </w:tcPr>
          <w:p w14:paraId="37CD56DE" w14:textId="77777777" w:rsidR="00EB3242" w:rsidRDefault="00EB3242" w:rsidP="00B9263D">
            <w:pPr>
              <w:jc w:val="center"/>
              <w:rPr>
                <w:sz w:val="22"/>
              </w:rPr>
            </w:pPr>
            <w:r>
              <w:rPr>
                <w:sz w:val="22"/>
                <w:szCs w:val="22"/>
              </w:rPr>
              <w:t>02</w:t>
            </w:r>
          </w:p>
        </w:tc>
        <w:tc>
          <w:tcPr>
            <w:tcW w:w="2953" w:type="dxa"/>
            <w:vAlign w:val="center"/>
          </w:tcPr>
          <w:p w14:paraId="5B8A440F" w14:textId="77777777" w:rsidR="00EB3242" w:rsidRDefault="00EB3242" w:rsidP="00B9263D">
            <w:pPr>
              <w:rPr>
                <w:sz w:val="22"/>
              </w:rPr>
            </w:pPr>
            <w:r>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Default="00EB3242" w:rsidP="00B9263D">
            <w:pPr>
              <w:rPr>
                <w:sz w:val="22"/>
              </w:rPr>
            </w:pPr>
          </w:p>
        </w:tc>
      </w:tr>
      <w:tr w:rsidR="00EB3242" w14:paraId="0240C519" w14:textId="77777777" w:rsidTr="00EB3242">
        <w:tc>
          <w:tcPr>
            <w:tcW w:w="2113" w:type="dxa"/>
            <w:vMerge/>
            <w:vAlign w:val="center"/>
          </w:tcPr>
          <w:p w14:paraId="1BFB8FF1" w14:textId="77777777" w:rsidR="00EB3242" w:rsidRDefault="00EB3242" w:rsidP="00B9263D">
            <w:pPr>
              <w:rPr>
                <w:b/>
                <w:color w:val="000000"/>
                <w:sz w:val="22"/>
                <w:shd w:val="clear" w:color="auto" w:fill="FFFFFF"/>
              </w:rPr>
            </w:pPr>
          </w:p>
        </w:tc>
        <w:tc>
          <w:tcPr>
            <w:tcW w:w="1737" w:type="dxa"/>
            <w:vAlign w:val="center"/>
          </w:tcPr>
          <w:p w14:paraId="1CCDD975" w14:textId="77777777" w:rsidR="00EB3242" w:rsidRDefault="00EB3242" w:rsidP="00B9263D">
            <w:pPr>
              <w:jc w:val="center"/>
              <w:rPr>
                <w:sz w:val="22"/>
              </w:rPr>
            </w:pPr>
            <w:r>
              <w:rPr>
                <w:sz w:val="22"/>
                <w:szCs w:val="22"/>
              </w:rPr>
              <w:t>FĮ-08-04</w:t>
            </w:r>
          </w:p>
        </w:tc>
        <w:tc>
          <w:tcPr>
            <w:tcW w:w="1737" w:type="dxa"/>
            <w:vAlign w:val="center"/>
          </w:tcPr>
          <w:p w14:paraId="201C2D3B" w14:textId="77777777" w:rsidR="00EB3242" w:rsidRDefault="00EB3242" w:rsidP="00B9263D">
            <w:pPr>
              <w:jc w:val="center"/>
              <w:rPr>
                <w:sz w:val="22"/>
              </w:rPr>
            </w:pPr>
            <w:r>
              <w:rPr>
                <w:sz w:val="22"/>
                <w:szCs w:val="22"/>
              </w:rPr>
              <w:t>02</w:t>
            </w:r>
          </w:p>
        </w:tc>
        <w:tc>
          <w:tcPr>
            <w:tcW w:w="2953" w:type="dxa"/>
            <w:vAlign w:val="center"/>
          </w:tcPr>
          <w:p w14:paraId="73FFEE19" w14:textId="77777777" w:rsidR="00EB3242" w:rsidRDefault="00EB3242" w:rsidP="00B9263D">
            <w:pPr>
              <w:rPr>
                <w:sz w:val="22"/>
              </w:rPr>
            </w:pPr>
            <w:r>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Default="00EB3242" w:rsidP="00B9263D">
            <w:pPr>
              <w:rPr>
                <w:sz w:val="22"/>
              </w:rPr>
            </w:pPr>
          </w:p>
        </w:tc>
      </w:tr>
      <w:tr w:rsidR="00EB3242" w14:paraId="0DD0ED55" w14:textId="77777777" w:rsidTr="00EB3242">
        <w:tc>
          <w:tcPr>
            <w:tcW w:w="2113" w:type="dxa"/>
            <w:vMerge/>
            <w:vAlign w:val="center"/>
          </w:tcPr>
          <w:p w14:paraId="09D61279" w14:textId="77777777" w:rsidR="00EB3242" w:rsidRDefault="00EB3242" w:rsidP="00B9263D">
            <w:pPr>
              <w:rPr>
                <w:b/>
                <w:color w:val="000000"/>
                <w:sz w:val="22"/>
                <w:shd w:val="clear" w:color="auto" w:fill="FFFFFF"/>
              </w:rPr>
            </w:pPr>
          </w:p>
        </w:tc>
        <w:tc>
          <w:tcPr>
            <w:tcW w:w="1737" w:type="dxa"/>
            <w:vAlign w:val="center"/>
          </w:tcPr>
          <w:p w14:paraId="748F5CE2" w14:textId="77777777" w:rsidR="00EB3242" w:rsidRDefault="00EB3242" w:rsidP="00B9263D">
            <w:pPr>
              <w:jc w:val="center"/>
              <w:rPr>
                <w:sz w:val="22"/>
              </w:rPr>
            </w:pPr>
            <w:r>
              <w:rPr>
                <w:sz w:val="22"/>
                <w:szCs w:val="22"/>
              </w:rPr>
              <w:t>FĮ-08-05</w:t>
            </w:r>
          </w:p>
        </w:tc>
        <w:tc>
          <w:tcPr>
            <w:tcW w:w="1737" w:type="dxa"/>
            <w:vAlign w:val="center"/>
          </w:tcPr>
          <w:p w14:paraId="3AEB5263" w14:textId="77777777" w:rsidR="00EB3242" w:rsidRDefault="00EB3242" w:rsidP="00B9263D">
            <w:pPr>
              <w:jc w:val="center"/>
              <w:rPr>
                <w:sz w:val="22"/>
              </w:rPr>
            </w:pPr>
            <w:r>
              <w:rPr>
                <w:sz w:val="22"/>
                <w:szCs w:val="22"/>
              </w:rPr>
              <w:t>02</w:t>
            </w:r>
          </w:p>
        </w:tc>
        <w:tc>
          <w:tcPr>
            <w:tcW w:w="2953" w:type="dxa"/>
            <w:vAlign w:val="center"/>
          </w:tcPr>
          <w:p w14:paraId="70C47A1A" w14:textId="77777777" w:rsidR="00EB3242" w:rsidRDefault="00EB3242" w:rsidP="00B9263D">
            <w:pPr>
              <w:rPr>
                <w:sz w:val="22"/>
              </w:rPr>
            </w:pPr>
            <w:r>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Default="00EB3242" w:rsidP="00B9263D">
            <w:pPr>
              <w:rPr>
                <w:sz w:val="22"/>
              </w:rPr>
            </w:pPr>
          </w:p>
        </w:tc>
      </w:tr>
      <w:tr w:rsidR="00EB3242" w14:paraId="429C467B" w14:textId="77777777" w:rsidTr="00EB3242">
        <w:tc>
          <w:tcPr>
            <w:tcW w:w="2113" w:type="dxa"/>
            <w:vMerge/>
            <w:vAlign w:val="center"/>
          </w:tcPr>
          <w:p w14:paraId="232D8D2E" w14:textId="77777777" w:rsidR="00EB3242" w:rsidRDefault="00EB3242" w:rsidP="00B9263D">
            <w:pPr>
              <w:rPr>
                <w:b/>
                <w:color w:val="000000"/>
                <w:sz w:val="22"/>
                <w:shd w:val="clear" w:color="auto" w:fill="FFFFFF"/>
              </w:rPr>
            </w:pPr>
          </w:p>
        </w:tc>
        <w:tc>
          <w:tcPr>
            <w:tcW w:w="1737" w:type="dxa"/>
            <w:vAlign w:val="center"/>
          </w:tcPr>
          <w:p w14:paraId="258DD323" w14:textId="77777777" w:rsidR="00EB3242" w:rsidRDefault="00EB3242" w:rsidP="00B9263D">
            <w:pPr>
              <w:jc w:val="center"/>
              <w:rPr>
                <w:sz w:val="22"/>
              </w:rPr>
            </w:pPr>
            <w:r>
              <w:rPr>
                <w:sz w:val="22"/>
                <w:szCs w:val="22"/>
              </w:rPr>
              <w:t>FĮ-08-06</w:t>
            </w:r>
          </w:p>
        </w:tc>
        <w:tc>
          <w:tcPr>
            <w:tcW w:w="1737" w:type="dxa"/>
            <w:vAlign w:val="center"/>
          </w:tcPr>
          <w:p w14:paraId="4CE9ACBF" w14:textId="77777777" w:rsidR="00EB3242" w:rsidRDefault="00EB3242" w:rsidP="00B9263D">
            <w:pPr>
              <w:jc w:val="center"/>
              <w:rPr>
                <w:sz w:val="22"/>
              </w:rPr>
            </w:pPr>
            <w:r>
              <w:rPr>
                <w:sz w:val="22"/>
                <w:szCs w:val="22"/>
              </w:rPr>
              <w:t>02</w:t>
            </w:r>
          </w:p>
        </w:tc>
        <w:tc>
          <w:tcPr>
            <w:tcW w:w="2953" w:type="dxa"/>
            <w:vAlign w:val="center"/>
          </w:tcPr>
          <w:p w14:paraId="3B94FCB8" w14:textId="77777777" w:rsidR="00EB3242" w:rsidRDefault="00EB3242" w:rsidP="00B9263D">
            <w:pPr>
              <w:rPr>
                <w:sz w:val="22"/>
              </w:rPr>
            </w:pPr>
            <w:r>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Default="00EB3242" w:rsidP="00B9263D">
            <w:pPr>
              <w:rPr>
                <w:sz w:val="22"/>
              </w:rPr>
            </w:pPr>
          </w:p>
        </w:tc>
      </w:tr>
    </w:tbl>
    <w:p w14:paraId="0487820C" w14:textId="77777777" w:rsidR="00EB0F8F" w:rsidRDefault="00EB0F8F">
      <w:pPr>
        <w:spacing w:line="276" w:lineRule="auto"/>
        <w:jc w:val="center"/>
        <w:rPr>
          <w:rFonts w:eastAsia="Calibri"/>
          <w:sz w:val="22"/>
          <w:szCs w:val="22"/>
        </w:rPr>
      </w:pPr>
    </w:p>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6"/>
      <w:headerReference w:type="default" r:id="rId17"/>
      <w:footerReference w:type="even" r:id="rId18"/>
      <w:footerReference w:type="default" r:id="rId19"/>
      <w:headerReference w:type="first" r:id="rId20"/>
      <w:footerReference w:type="first" r:id="rId21"/>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77C1C8" w14:textId="77777777" w:rsidR="001814C5" w:rsidRDefault="001814C5">
      <w:pPr>
        <w:rPr>
          <w:sz w:val="22"/>
          <w:szCs w:val="22"/>
        </w:rPr>
      </w:pPr>
      <w:r>
        <w:rPr>
          <w:sz w:val="22"/>
          <w:szCs w:val="22"/>
        </w:rPr>
        <w:separator/>
      </w:r>
    </w:p>
  </w:endnote>
  <w:endnote w:type="continuationSeparator" w:id="0">
    <w:p w14:paraId="2345A8DC" w14:textId="77777777" w:rsidR="001814C5" w:rsidRDefault="001814C5">
      <w:pPr>
        <w:rPr>
          <w:sz w:val="22"/>
          <w:szCs w:val="22"/>
        </w:rPr>
      </w:pPr>
      <w:r>
        <w:rPr>
          <w:sz w:val="22"/>
          <w:szCs w:val="22"/>
        </w:rPr>
        <w:continuationSeparator/>
      </w:r>
    </w:p>
  </w:endnote>
  <w:endnote w:type="continuationNotice" w:id="1">
    <w:p w14:paraId="3CA5357F" w14:textId="77777777" w:rsidR="001814C5" w:rsidRDefault="001814C5">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576060" w14:textId="77777777" w:rsidR="001814C5" w:rsidRDefault="001814C5">
      <w:pPr>
        <w:rPr>
          <w:sz w:val="22"/>
          <w:szCs w:val="22"/>
        </w:rPr>
      </w:pPr>
      <w:r>
        <w:rPr>
          <w:sz w:val="22"/>
          <w:szCs w:val="22"/>
        </w:rPr>
        <w:separator/>
      </w:r>
    </w:p>
  </w:footnote>
  <w:footnote w:type="continuationSeparator" w:id="0">
    <w:p w14:paraId="3759C745" w14:textId="77777777" w:rsidR="001814C5" w:rsidRDefault="001814C5">
      <w:pPr>
        <w:rPr>
          <w:sz w:val="22"/>
          <w:szCs w:val="22"/>
        </w:rPr>
      </w:pPr>
      <w:r>
        <w:rPr>
          <w:sz w:val="22"/>
          <w:szCs w:val="22"/>
        </w:rPr>
        <w:continuationSeparator/>
      </w:r>
    </w:p>
  </w:footnote>
  <w:footnote w:type="continuationNotice" w:id="1">
    <w:p w14:paraId="164D312F" w14:textId="77777777" w:rsidR="001814C5" w:rsidRDefault="001814C5">
      <w:pPr>
        <w:rPr>
          <w:sz w:val="22"/>
          <w:szCs w:val="22"/>
        </w:rPr>
      </w:pPr>
    </w:p>
  </w:footnote>
  <w:footnote w:id="2">
    <w:p w14:paraId="3DB7BA1A" w14:textId="77777777" w:rsidR="007F3E10" w:rsidRDefault="007F3E10" w:rsidP="007F3E10">
      <w:pPr>
        <w:pStyle w:val="FootnoteText"/>
      </w:pPr>
      <w:r>
        <w:rPr>
          <w:rStyle w:val="FootnoteReference"/>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Default="00383811" w:rsidP="00383811">
      <w:pPr>
        <w:pStyle w:val="FootnoteText"/>
      </w:pPr>
      <w:r>
        <w:rPr>
          <w:rStyle w:val="FootnoteReference"/>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16B0AF3" w14:textId="77777777" w:rsidR="00383811" w:rsidRDefault="00383811" w:rsidP="00383811">
      <w:pPr>
        <w:pStyle w:val="FootnoteText"/>
      </w:pPr>
      <w:r>
        <w:rPr>
          <w:rStyle w:val="FootnoteReference"/>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20DE59E" w14:textId="20743157" w:rsidR="006D46EC" w:rsidRDefault="006D46EC">
      <w:pPr>
        <w:pStyle w:val="FootnoteText"/>
      </w:pPr>
      <w:r>
        <w:rPr>
          <w:rStyle w:val="FootnoteReference"/>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0EC024A"/>
    <w:multiLevelType w:val="hybridMultilevel"/>
    <w:tmpl w:val="7BE20E54"/>
    <w:lvl w:ilvl="0" w:tplc="245C205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4C75D6"/>
    <w:multiLevelType w:val="hybridMultilevel"/>
    <w:tmpl w:val="A6661BAC"/>
    <w:lvl w:ilvl="0" w:tplc="04B26FB6">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0A4756"/>
    <w:multiLevelType w:val="hybridMultilevel"/>
    <w:tmpl w:val="CCEC08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13A3F50"/>
    <w:multiLevelType w:val="multilevel"/>
    <w:tmpl w:val="1F80CA36"/>
    <w:lvl w:ilvl="0">
      <w:start w:val="1"/>
      <w:numFmt w:val="decimal"/>
      <w:lvlText w:val="%1."/>
      <w:lvlJc w:val="left"/>
      <w:pPr>
        <w:ind w:left="720" w:hanging="360"/>
      </w:pPr>
      <w:rPr>
        <w:rFonts w:hint="default"/>
        <w:b/>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3F1F9D"/>
    <w:multiLevelType w:val="multilevel"/>
    <w:tmpl w:val="C936CCA2"/>
    <w:lvl w:ilvl="0">
      <w:start w:val="2"/>
      <w:numFmt w:val="decimal"/>
      <w:lvlText w:val="%1."/>
      <w:lvlJc w:val="left"/>
      <w:pPr>
        <w:ind w:left="360" w:hanging="360"/>
      </w:pPr>
      <w:rPr>
        <w:rFonts w:hint="default"/>
      </w:rPr>
    </w:lvl>
    <w:lvl w:ilvl="1">
      <w:start w:val="1"/>
      <w:numFmt w:val="decimal"/>
      <w:lvlText w:val="%1.%2."/>
      <w:lvlJc w:val="left"/>
      <w:pPr>
        <w:ind w:left="114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2"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950602A"/>
    <w:multiLevelType w:val="multilevel"/>
    <w:tmpl w:val="095A0A92"/>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9"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97387075">
    <w:abstractNumId w:val="20"/>
  </w:num>
  <w:num w:numId="2" w16cid:durableId="590548261">
    <w:abstractNumId w:val="14"/>
  </w:num>
  <w:num w:numId="3" w16cid:durableId="1525168700">
    <w:abstractNumId w:val="24"/>
  </w:num>
  <w:num w:numId="4" w16cid:durableId="1961691766">
    <w:abstractNumId w:val="42"/>
  </w:num>
  <w:num w:numId="5" w16cid:durableId="241765436">
    <w:abstractNumId w:val="30"/>
  </w:num>
  <w:num w:numId="6" w16cid:durableId="1591113128">
    <w:abstractNumId w:val="41"/>
  </w:num>
  <w:num w:numId="7" w16cid:durableId="507140436">
    <w:abstractNumId w:val="5"/>
  </w:num>
  <w:num w:numId="8" w16cid:durableId="2013338868">
    <w:abstractNumId w:val="45"/>
  </w:num>
  <w:num w:numId="9" w16cid:durableId="42798453">
    <w:abstractNumId w:val="47"/>
  </w:num>
  <w:num w:numId="10" w16cid:durableId="41247188">
    <w:abstractNumId w:val="19"/>
  </w:num>
  <w:num w:numId="11" w16cid:durableId="1971327210">
    <w:abstractNumId w:val="36"/>
  </w:num>
  <w:num w:numId="12" w16cid:durableId="1748915768">
    <w:abstractNumId w:val="40"/>
  </w:num>
  <w:num w:numId="13" w16cid:durableId="860437442">
    <w:abstractNumId w:val="49"/>
  </w:num>
  <w:num w:numId="14" w16cid:durableId="689379218">
    <w:abstractNumId w:val="7"/>
  </w:num>
  <w:num w:numId="15" w16cid:durableId="1228490285">
    <w:abstractNumId w:val="13"/>
  </w:num>
  <w:num w:numId="16" w16cid:durableId="1441335228">
    <w:abstractNumId w:val="48"/>
  </w:num>
  <w:num w:numId="17" w16cid:durableId="1238200648">
    <w:abstractNumId w:val="29"/>
  </w:num>
  <w:num w:numId="18" w16cid:durableId="797143045">
    <w:abstractNumId w:val="18"/>
  </w:num>
  <w:num w:numId="19" w16cid:durableId="1960721845">
    <w:abstractNumId w:val="23"/>
  </w:num>
  <w:num w:numId="20" w16cid:durableId="1046954233">
    <w:abstractNumId w:val="37"/>
  </w:num>
  <w:num w:numId="21" w16cid:durableId="833448853">
    <w:abstractNumId w:val="11"/>
  </w:num>
  <w:num w:numId="22" w16cid:durableId="651981625">
    <w:abstractNumId w:val="33"/>
  </w:num>
  <w:num w:numId="23" w16cid:durableId="1737044927">
    <w:abstractNumId w:val="15"/>
  </w:num>
  <w:num w:numId="24" w16cid:durableId="1695575763">
    <w:abstractNumId w:val="35"/>
  </w:num>
  <w:num w:numId="25" w16cid:durableId="1298532501">
    <w:abstractNumId w:val="27"/>
  </w:num>
  <w:num w:numId="26" w16cid:durableId="1841266568">
    <w:abstractNumId w:val="9"/>
  </w:num>
  <w:num w:numId="27" w16cid:durableId="1505315920">
    <w:abstractNumId w:val="0"/>
  </w:num>
  <w:num w:numId="28" w16cid:durableId="1777216548">
    <w:abstractNumId w:val="34"/>
  </w:num>
  <w:num w:numId="29" w16cid:durableId="339042963">
    <w:abstractNumId w:val="22"/>
  </w:num>
  <w:num w:numId="30" w16cid:durableId="128594444">
    <w:abstractNumId w:val="26"/>
  </w:num>
  <w:num w:numId="31" w16cid:durableId="1852061175">
    <w:abstractNumId w:val="10"/>
  </w:num>
  <w:num w:numId="32" w16cid:durableId="841820776">
    <w:abstractNumId w:val="25"/>
  </w:num>
  <w:num w:numId="33" w16cid:durableId="856428208">
    <w:abstractNumId w:val="44"/>
  </w:num>
  <w:num w:numId="34" w16cid:durableId="59717804">
    <w:abstractNumId w:val="39"/>
  </w:num>
  <w:num w:numId="35" w16cid:durableId="474951607">
    <w:abstractNumId w:val="32"/>
  </w:num>
  <w:num w:numId="36" w16cid:durableId="1413237621">
    <w:abstractNumId w:val="28"/>
  </w:num>
  <w:num w:numId="37" w16cid:durableId="940648306">
    <w:abstractNumId w:val="8"/>
  </w:num>
  <w:num w:numId="38" w16cid:durableId="1186823642">
    <w:abstractNumId w:val="17"/>
  </w:num>
  <w:num w:numId="39" w16cid:durableId="453253862">
    <w:abstractNumId w:val="46"/>
  </w:num>
  <w:num w:numId="40" w16cid:durableId="1568346047">
    <w:abstractNumId w:val="4"/>
  </w:num>
  <w:num w:numId="41" w16cid:durableId="729690480">
    <w:abstractNumId w:val="21"/>
  </w:num>
  <w:num w:numId="42" w16cid:durableId="165944150">
    <w:abstractNumId w:val="6"/>
  </w:num>
  <w:num w:numId="43" w16cid:durableId="1368024037">
    <w:abstractNumId w:val="12"/>
  </w:num>
  <w:num w:numId="44" w16cid:durableId="1546596636">
    <w:abstractNumId w:val="38"/>
  </w:num>
  <w:num w:numId="45" w16cid:durableId="448744478">
    <w:abstractNumId w:val="3"/>
  </w:num>
  <w:num w:numId="46" w16cid:durableId="511191226">
    <w:abstractNumId w:val="31"/>
  </w:num>
  <w:num w:numId="47" w16cid:durableId="1820072748">
    <w:abstractNumId w:val="1"/>
  </w:num>
  <w:num w:numId="48" w16cid:durableId="874851292">
    <w:abstractNumId w:val="2"/>
  </w:num>
  <w:num w:numId="49" w16cid:durableId="1797865837">
    <w:abstractNumId w:val="43"/>
  </w:num>
  <w:num w:numId="50" w16cid:durableId="663453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5288"/>
    <w:rsid w:val="00017CC2"/>
    <w:rsid w:val="00022126"/>
    <w:rsid w:val="0002528E"/>
    <w:rsid w:val="000450A7"/>
    <w:rsid w:val="00046BF4"/>
    <w:rsid w:val="00055F13"/>
    <w:rsid w:val="00057164"/>
    <w:rsid w:val="00060278"/>
    <w:rsid w:val="00064287"/>
    <w:rsid w:val="00073302"/>
    <w:rsid w:val="000748F4"/>
    <w:rsid w:val="00082530"/>
    <w:rsid w:val="00091EB8"/>
    <w:rsid w:val="000A11BD"/>
    <w:rsid w:val="000A2E1F"/>
    <w:rsid w:val="000A4189"/>
    <w:rsid w:val="000B0670"/>
    <w:rsid w:val="000B1305"/>
    <w:rsid w:val="000C14F3"/>
    <w:rsid w:val="000C4049"/>
    <w:rsid w:val="000D07AD"/>
    <w:rsid w:val="000E1D83"/>
    <w:rsid w:val="000E5BD2"/>
    <w:rsid w:val="00106D00"/>
    <w:rsid w:val="001172C1"/>
    <w:rsid w:val="00121F78"/>
    <w:rsid w:val="001350F6"/>
    <w:rsid w:val="00140825"/>
    <w:rsid w:val="0014131F"/>
    <w:rsid w:val="00151CD9"/>
    <w:rsid w:val="001546D2"/>
    <w:rsid w:val="001563B6"/>
    <w:rsid w:val="00173EE6"/>
    <w:rsid w:val="001814C5"/>
    <w:rsid w:val="0018506C"/>
    <w:rsid w:val="001908F7"/>
    <w:rsid w:val="00191C19"/>
    <w:rsid w:val="001941D2"/>
    <w:rsid w:val="001A0010"/>
    <w:rsid w:val="001A5680"/>
    <w:rsid w:val="001A6ED3"/>
    <w:rsid w:val="001A7707"/>
    <w:rsid w:val="001C1B55"/>
    <w:rsid w:val="001D19BC"/>
    <w:rsid w:val="001D4DB3"/>
    <w:rsid w:val="001E298C"/>
    <w:rsid w:val="001E4CA2"/>
    <w:rsid w:val="001F470B"/>
    <w:rsid w:val="001F51ED"/>
    <w:rsid w:val="00216DF9"/>
    <w:rsid w:val="0022022E"/>
    <w:rsid w:val="0022768A"/>
    <w:rsid w:val="00227936"/>
    <w:rsid w:val="002351EC"/>
    <w:rsid w:val="00241321"/>
    <w:rsid w:val="00247167"/>
    <w:rsid w:val="002476DF"/>
    <w:rsid w:val="00253511"/>
    <w:rsid w:val="00254365"/>
    <w:rsid w:val="00260469"/>
    <w:rsid w:val="00272564"/>
    <w:rsid w:val="00273B3A"/>
    <w:rsid w:val="002A3ECB"/>
    <w:rsid w:val="002B1BAB"/>
    <w:rsid w:val="002B219C"/>
    <w:rsid w:val="002B7E70"/>
    <w:rsid w:val="002C0013"/>
    <w:rsid w:val="002C0F85"/>
    <w:rsid w:val="002D2F27"/>
    <w:rsid w:val="002D5A8A"/>
    <w:rsid w:val="002D5AAC"/>
    <w:rsid w:val="002E110D"/>
    <w:rsid w:val="002E3711"/>
    <w:rsid w:val="002E5B4B"/>
    <w:rsid w:val="002E731A"/>
    <w:rsid w:val="002F343F"/>
    <w:rsid w:val="00302C73"/>
    <w:rsid w:val="00315290"/>
    <w:rsid w:val="00316D89"/>
    <w:rsid w:val="00322E38"/>
    <w:rsid w:val="003319AE"/>
    <w:rsid w:val="00345C2C"/>
    <w:rsid w:val="00354D6D"/>
    <w:rsid w:val="00356299"/>
    <w:rsid w:val="00363B2D"/>
    <w:rsid w:val="0036555B"/>
    <w:rsid w:val="003723B4"/>
    <w:rsid w:val="00372C0C"/>
    <w:rsid w:val="00373404"/>
    <w:rsid w:val="00373C73"/>
    <w:rsid w:val="00380DEB"/>
    <w:rsid w:val="00383811"/>
    <w:rsid w:val="00383E19"/>
    <w:rsid w:val="0039069F"/>
    <w:rsid w:val="0039390E"/>
    <w:rsid w:val="003A5E74"/>
    <w:rsid w:val="003A6F31"/>
    <w:rsid w:val="003B77F2"/>
    <w:rsid w:val="003B7A4C"/>
    <w:rsid w:val="003C6147"/>
    <w:rsid w:val="003C6C92"/>
    <w:rsid w:val="003D01A3"/>
    <w:rsid w:val="003D2119"/>
    <w:rsid w:val="003E05FA"/>
    <w:rsid w:val="003E7105"/>
    <w:rsid w:val="00412466"/>
    <w:rsid w:val="00414105"/>
    <w:rsid w:val="0042336F"/>
    <w:rsid w:val="004244C1"/>
    <w:rsid w:val="00426351"/>
    <w:rsid w:val="004308AA"/>
    <w:rsid w:val="00451493"/>
    <w:rsid w:val="004519F5"/>
    <w:rsid w:val="00463394"/>
    <w:rsid w:val="0047381D"/>
    <w:rsid w:val="00476781"/>
    <w:rsid w:val="00477FA0"/>
    <w:rsid w:val="00486C32"/>
    <w:rsid w:val="00490447"/>
    <w:rsid w:val="00494670"/>
    <w:rsid w:val="0049550A"/>
    <w:rsid w:val="004A6A0F"/>
    <w:rsid w:val="004B7A7C"/>
    <w:rsid w:val="004C040B"/>
    <w:rsid w:val="004C3F69"/>
    <w:rsid w:val="004C6DA0"/>
    <w:rsid w:val="004D31CC"/>
    <w:rsid w:val="004E7DE1"/>
    <w:rsid w:val="004F18CE"/>
    <w:rsid w:val="004F1933"/>
    <w:rsid w:val="004F624D"/>
    <w:rsid w:val="00501957"/>
    <w:rsid w:val="00503FF6"/>
    <w:rsid w:val="005227AB"/>
    <w:rsid w:val="00522E5B"/>
    <w:rsid w:val="00526DD3"/>
    <w:rsid w:val="005330F6"/>
    <w:rsid w:val="00541AAF"/>
    <w:rsid w:val="00543395"/>
    <w:rsid w:val="0054707C"/>
    <w:rsid w:val="00551920"/>
    <w:rsid w:val="005524B4"/>
    <w:rsid w:val="00554B9C"/>
    <w:rsid w:val="005638EA"/>
    <w:rsid w:val="00565A06"/>
    <w:rsid w:val="00570C16"/>
    <w:rsid w:val="005825EB"/>
    <w:rsid w:val="00583AC6"/>
    <w:rsid w:val="00585B82"/>
    <w:rsid w:val="005A2BF4"/>
    <w:rsid w:val="005A49D2"/>
    <w:rsid w:val="005B41D8"/>
    <w:rsid w:val="005B4596"/>
    <w:rsid w:val="005B6E53"/>
    <w:rsid w:val="005B79C5"/>
    <w:rsid w:val="005C3468"/>
    <w:rsid w:val="005C3913"/>
    <w:rsid w:val="005C7E64"/>
    <w:rsid w:val="005D2867"/>
    <w:rsid w:val="005D4450"/>
    <w:rsid w:val="005D6736"/>
    <w:rsid w:val="005D6E72"/>
    <w:rsid w:val="005E0257"/>
    <w:rsid w:val="005E3DF0"/>
    <w:rsid w:val="005E54F8"/>
    <w:rsid w:val="005F03E3"/>
    <w:rsid w:val="005F66D5"/>
    <w:rsid w:val="006035EC"/>
    <w:rsid w:val="006074C5"/>
    <w:rsid w:val="00614969"/>
    <w:rsid w:val="00616A13"/>
    <w:rsid w:val="0061798A"/>
    <w:rsid w:val="00624C4C"/>
    <w:rsid w:val="00632570"/>
    <w:rsid w:val="006351FE"/>
    <w:rsid w:val="006368AB"/>
    <w:rsid w:val="0063701E"/>
    <w:rsid w:val="006416E8"/>
    <w:rsid w:val="00643997"/>
    <w:rsid w:val="00647A8A"/>
    <w:rsid w:val="00652684"/>
    <w:rsid w:val="006546EE"/>
    <w:rsid w:val="006812F1"/>
    <w:rsid w:val="00686C84"/>
    <w:rsid w:val="00690125"/>
    <w:rsid w:val="00697A5D"/>
    <w:rsid w:val="006A5331"/>
    <w:rsid w:val="006A5F63"/>
    <w:rsid w:val="006A7E34"/>
    <w:rsid w:val="006B1819"/>
    <w:rsid w:val="006B36EC"/>
    <w:rsid w:val="006D3ACC"/>
    <w:rsid w:val="006D46EC"/>
    <w:rsid w:val="006D52FF"/>
    <w:rsid w:val="006D75AF"/>
    <w:rsid w:val="006D789E"/>
    <w:rsid w:val="006D794F"/>
    <w:rsid w:val="006D7C1C"/>
    <w:rsid w:val="006D7C90"/>
    <w:rsid w:val="006E7FAD"/>
    <w:rsid w:val="006F6F43"/>
    <w:rsid w:val="006F7951"/>
    <w:rsid w:val="00702FCE"/>
    <w:rsid w:val="00703069"/>
    <w:rsid w:val="007108E9"/>
    <w:rsid w:val="00720D05"/>
    <w:rsid w:val="00721E9C"/>
    <w:rsid w:val="00723B21"/>
    <w:rsid w:val="00732055"/>
    <w:rsid w:val="0074727B"/>
    <w:rsid w:val="00752297"/>
    <w:rsid w:val="007553F0"/>
    <w:rsid w:val="007713A3"/>
    <w:rsid w:val="00781A37"/>
    <w:rsid w:val="007832BB"/>
    <w:rsid w:val="007858AA"/>
    <w:rsid w:val="007A2368"/>
    <w:rsid w:val="007B135A"/>
    <w:rsid w:val="007B4560"/>
    <w:rsid w:val="007B5E00"/>
    <w:rsid w:val="007B699C"/>
    <w:rsid w:val="007B6C6B"/>
    <w:rsid w:val="007D2405"/>
    <w:rsid w:val="007D275D"/>
    <w:rsid w:val="007E0AA5"/>
    <w:rsid w:val="007E30D6"/>
    <w:rsid w:val="007F0C09"/>
    <w:rsid w:val="007F1076"/>
    <w:rsid w:val="007F2F8B"/>
    <w:rsid w:val="007F32B7"/>
    <w:rsid w:val="007F3E10"/>
    <w:rsid w:val="00803289"/>
    <w:rsid w:val="008035F0"/>
    <w:rsid w:val="00806DEF"/>
    <w:rsid w:val="0081070B"/>
    <w:rsid w:val="00810954"/>
    <w:rsid w:val="0081562F"/>
    <w:rsid w:val="008170DD"/>
    <w:rsid w:val="008203BD"/>
    <w:rsid w:val="008212A3"/>
    <w:rsid w:val="00826345"/>
    <w:rsid w:val="00835D8E"/>
    <w:rsid w:val="00840962"/>
    <w:rsid w:val="00842247"/>
    <w:rsid w:val="0084403D"/>
    <w:rsid w:val="00853EEF"/>
    <w:rsid w:val="008544FD"/>
    <w:rsid w:val="00856161"/>
    <w:rsid w:val="00864BA3"/>
    <w:rsid w:val="00874774"/>
    <w:rsid w:val="008757F9"/>
    <w:rsid w:val="00880FCE"/>
    <w:rsid w:val="00884F5C"/>
    <w:rsid w:val="0089361F"/>
    <w:rsid w:val="00895FF0"/>
    <w:rsid w:val="008A3104"/>
    <w:rsid w:val="008A576A"/>
    <w:rsid w:val="008B5EA6"/>
    <w:rsid w:val="008C0F39"/>
    <w:rsid w:val="008C13F0"/>
    <w:rsid w:val="008D634C"/>
    <w:rsid w:val="008F0492"/>
    <w:rsid w:val="00903601"/>
    <w:rsid w:val="0090385B"/>
    <w:rsid w:val="0091230C"/>
    <w:rsid w:val="009202C8"/>
    <w:rsid w:val="00920BEA"/>
    <w:rsid w:val="009305EA"/>
    <w:rsid w:val="0093670F"/>
    <w:rsid w:val="00940B2D"/>
    <w:rsid w:val="009449C7"/>
    <w:rsid w:val="00961B8B"/>
    <w:rsid w:val="00966A28"/>
    <w:rsid w:val="00967417"/>
    <w:rsid w:val="00974326"/>
    <w:rsid w:val="00977463"/>
    <w:rsid w:val="00987308"/>
    <w:rsid w:val="00990BA8"/>
    <w:rsid w:val="00992939"/>
    <w:rsid w:val="00994C4C"/>
    <w:rsid w:val="009A041F"/>
    <w:rsid w:val="009A4257"/>
    <w:rsid w:val="009A4378"/>
    <w:rsid w:val="009A4780"/>
    <w:rsid w:val="009B05AF"/>
    <w:rsid w:val="009B27D8"/>
    <w:rsid w:val="009B57A4"/>
    <w:rsid w:val="009C12FE"/>
    <w:rsid w:val="009C25CD"/>
    <w:rsid w:val="009C6DCA"/>
    <w:rsid w:val="009D126E"/>
    <w:rsid w:val="009D596A"/>
    <w:rsid w:val="009D7848"/>
    <w:rsid w:val="009E08F8"/>
    <w:rsid w:val="009F3388"/>
    <w:rsid w:val="009F5810"/>
    <w:rsid w:val="00A009E3"/>
    <w:rsid w:val="00A00DDE"/>
    <w:rsid w:val="00A00DF0"/>
    <w:rsid w:val="00A05CF7"/>
    <w:rsid w:val="00A12531"/>
    <w:rsid w:val="00A361B0"/>
    <w:rsid w:val="00A43387"/>
    <w:rsid w:val="00A45224"/>
    <w:rsid w:val="00A464A0"/>
    <w:rsid w:val="00A52AC9"/>
    <w:rsid w:val="00A534CF"/>
    <w:rsid w:val="00A55655"/>
    <w:rsid w:val="00A6631C"/>
    <w:rsid w:val="00A66E18"/>
    <w:rsid w:val="00A732B0"/>
    <w:rsid w:val="00A764C1"/>
    <w:rsid w:val="00A87CF0"/>
    <w:rsid w:val="00A91A2E"/>
    <w:rsid w:val="00AA1F14"/>
    <w:rsid w:val="00AA3657"/>
    <w:rsid w:val="00AB1B74"/>
    <w:rsid w:val="00AB530C"/>
    <w:rsid w:val="00AB690C"/>
    <w:rsid w:val="00AD610F"/>
    <w:rsid w:val="00AE1F98"/>
    <w:rsid w:val="00AE34F4"/>
    <w:rsid w:val="00AE3DD7"/>
    <w:rsid w:val="00AE6620"/>
    <w:rsid w:val="00AF0E90"/>
    <w:rsid w:val="00B01A40"/>
    <w:rsid w:val="00B026F3"/>
    <w:rsid w:val="00B048AF"/>
    <w:rsid w:val="00B211A4"/>
    <w:rsid w:val="00B219C0"/>
    <w:rsid w:val="00B22B4E"/>
    <w:rsid w:val="00B27172"/>
    <w:rsid w:val="00B2761D"/>
    <w:rsid w:val="00B3773B"/>
    <w:rsid w:val="00B43174"/>
    <w:rsid w:val="00B43CA7"/>
    <w:rsid w:val="00B50B0F"/>
    <w:rsid w:val="00B51C43"/>
    <w:rsid w:val="00B522A1"/>
    <w:rsid w:val="00B6590D"/>
    <w:rsid w:val="00B775BC"/>
    <w:rsid w:val="00B80605"/>
    <w:rsid w:val="00B8245E"/>
    <w:rsid w:val="00B842BC"/>
    <w:rsid w:val="00B91175"/>
    <w:rsid w:val="00BA1FDE"/>
    <w:rsid w:val="00BA74D4"/>
    <w:rsid w:val="00BB19CA"/>
    <w:rsid w:val="00BB6DC6"/>
    <w:rsid w:val="00BC2B6A"/>
    <w:rsid w:val="00BC5EEF"/>
    <w:rsid w:val="00BD0390"/>
    <w:rsid w:val="00BD5748"/>
    <w:rsid w:val="00BE119B"/>
    <w:rsid w:val="00BE61C3"/>
    <w:rsid w:val="00BF2A15"/>
    <w:rsid w:val="00BF33DD"/>
    <w:rsid w:val="00C00596"/>
    <w:rsid w:val="00C016F2"/>
    <w:rsid w:val="00C01CB8"/>
    <w:rsid w:val="00C10A8F"/>
    <w:rsid w:val="00C1176B"/>
    <w:rsid w:val="00C156C0"/>
    <w:rsid w:val="00C20F0F"/>
    <w:rsid w:val="00C222C1"/>
    <w:rsid w:val="00C25F28"/>
    <w:rsid w:val="00C3060A"/>
    <w:rsid w:val="00C3192D"/>
    <w:rsid w:val="00C3408F"/>
    <w:rsid w:val="00C375A9"/>
    <w:rsid w:val="00C6271D"/>
    <w:rsid w:val="00C7022D"/>
    <w:rsid w:val="00C8369A"/>
    <w:rsid w:val="00C94987"/>
    <w:rsid w:val="00C97404"/>
    <w:rsid w:val="00CA3F38"/>
    <w:rsid w:val="00CA575E"/>
    <w:rsid w:val="00CB10DA"/>
    <w:rsid w:val="00CB5865"/>
    <w:rsid w:val="00CC120C"/>
    <w:rsid w:val="00CC24F4"/>
    <w:rsid w:val="00CC2760"/>
    <w:rsid w:val="00CD3863"/>
    <w:rsid w:val="00CD5145"/>
    <w:rsid w:val="00CD52B7"/>
    <w:rsid w:val="00CD6738"/>
    <w:rsid w:val="00CE18F2"/>
    <w:rsid w:val="00CE257A"/>
    <w:rsid w:val="00CE3C43"/>
    <w:rsid w:val="00CF0E6A"/>
    <w:rsid w:val="00CF4227"/>
    <w:rsid w:val="00CF7898"/>
    <w:rsid w:val="00D0268C"/>
    <w:rsid w:val="00D02768"/>
    <w:rsid w:val="00D1304F"/>
    <w:rsid w:val="00D15D78"/>
    <w:rsid w:val="00D21803"/>
    <w:rsid w:val="00D326C5"/>
    <w:rsid w:val="00D3576B"/>
    <w:rsid w:val="00D36127"/>
    <w:rsid w:val="00D378CD"/>
    <w:rsid w:val="00D43096"/>
    <w:rsid w:val="00D43702"/>
    <w:rsid w:val="00D46473"/>
    <w:rsid w:val="00D502A9"/>
    <w:rsid w:val="00D51288"/>
    <w:rsid w:val="00D760B1"/>
    <w:rsid w:val="00D85119"/>
    <w:rsid w:val="00D9039E"/>
    <w:rsid w:val="00DA0541"/>
    <w:rsid w:val="00DA0C3B"/>
    <w:rsid w:val="00DA0EBF"/>
    <w:rsid w:val="00DA7FCB"/>
    <w:rsid w:val="00DB0908"/>
    <w:rsid w:val="00DB5F51"/>
    <w:rsid w:val="00DC1E39"/>
    <w:rsid w:val="00DC4B46"/>
    <w:rsid w:val="00DC5D67"/>
    <w:rsid w:val="00DC6D2E"/>
    <w:rsid w:val="00DD4D4A"/>
    <w:rsid w:val="00DD55B0"/>
    <w:rsid w:val="00DD5D68"/>
    <w:rsid w:val="00DE1334"/>
    <w:rsid w:val="00DE1C29"/>
    <w:rsid w:val="00DF16C3"/>
    <w:rsid w:val="00DF2B0B"/>
    <w:rsid w:val="00E11C10"/>
    <w:rsid w:val="00E12819"/>
    <w:rsid w:val="00E12C51"/>
    <w:rsid w:val="00E216D8"/>
    <w:rsid w:val="00E2182E"/>
    <w:rsid w:val="00E257FA"/>
    <w:rsid w:val="00E273D1"/>
    <w:rsid w:val="00E31993"/>
    <w:rsid w:val="00E32271"/>
    <w:rsid w:val="00E45370"/>
    <w:rsid w:val="00E75580"/>
    <w:rsid w:val="00E768CE"/>
    <w:rsid w:val="00E8049C"/>
    <w:rsid w:val="00E854D2"/>
    <w:rsid w:val="00E90E9F"/>
    <w:rsid w:val="00E93B9C"/>
    <w:rsid w:val="00E958D1"/>
    <w:rsid w:val="00EA01DE"/>
    <w:rsid w:val="00EA4D54"/>
    <w:rsid w:val="00EB019B"/>
    <w:rsid w:val="00EB0F8F"/>
    <w:rsid w:val="00EB1697"/>
    <w:rsid w:val="00EB17B5"/>
    <w:rsid w:val="00EB3242"/>
    <w:rsid w:val="00EC2014"/>
    <w:rsid w:val="00EC2FF6"/>
    <w:rsid w:val="00EC5F8F"/>
    <w:rsid w:val="00ED6C93"/>
    <w:rsid w:val="00EE5242"/>
    <w:rsid w:val="00EE5EE6"/>
    <w:rsid w:val="00EE7CE3"/>
    <w:rsid w:val="00EF328B"/>
    <w:rsid w:val="00EF3F31"/>
    <w:rsid w:val="00EF7309"/>
    <w:rsid w:val="00F1594D"/>
    <w:rsid w:val="00F211EC"/>
    <w:rsid w:val="00F26D31"/>
    <w:rsid w:val="00F27553"/>
    <w:rsid w:val="00F342E5"/>
    <w:rsid w:val="00F37B6D"/>
    <w:rsid w:val="00F4402E"/>
    <w:rsid w:val="00F46D01"/>
    <w:rsid w:val="00F50893"/>
    <w:rsid w:val="00F50B56"/>
    <w:rsid w:val="00F54A90"/>
    <w:rsid w:val="00F621BD"/>
    <w:rsid w:val="00F624E9"/>
    <w:rsid w:val="00F63904"/>
    <w:rsid w:val="00F63FC7"/>
    <w:rsid w:val="00F70FC6"/>
    <w:rsid w:val="00F722C8"/>
    <w:rsid w:val="00F737A8"/>
    <w:rsid w:val="00F8261C"/>
    <w:rsid w:val="00F84590"/>
    <w:rsid w:val="00F908DA"/>
    <w:rsid w:val="00FA038E"/>
    <w:rsid w:val="00FA299F"/>
    <w:rsid w:val="00FB07C6"/>
    <w:rsid w:val="00FB1D15"/>
    <w:rsid w:val="00FB7969"/>
    <w:rsid w:val="00FD4FD3"/>
    <w:rsid w:val="00FE1F54"/>
    <w:rsid w:val="00FE7910"/>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CA575E"/>
    <w:pPr>
      <w:ind w:left="720"/>
      <w:contextualSpacing/>
    </w:pPr>
  </w:style>
  <w:style w:type="character" w:styleId="Hyperlink">
    <w:name w:val="Hyperlink"/>
    <w:basedOn w:val="DefaultParagraphFont"/>
    <w:uiPriority w:val="99"/>
    <w:unhideWhenUsed/>
    <w:rsid w:val="008A576A"/>
    <w:rPr>
      <w:color w:val="0563C1" w:themeColor="hyperlink"/>
      <w:u w:val="single"/>
    </w:rPr>
  </w:style>
  <w:style w:type="character" w:styleId="UnresolvedMention">
    <w:name w:val="Unresolved Mention"/>
    <w:basedOn w:val="DefaultParagraphFont"/>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FootnoteText">
    <w:name w:val="footnote text"/>
    <w:basedOn w:val="Normal"/>
    <w:link w:val="FootnoteTextChar"/>
    <w:semiHidden/>
    <w:unhideWhenUsed/>
    <w:rsid w:val="007D275D"/>
    <w:rPr>
      <w:sz w:val="20"/>
    </w:rPr>
  </w:style>
  <w:style w:type="character" w:customStyle="1" w:styleId="FootnoteTextChar">
    <w:name w:val="Footnote Text Char"/>
    <w:basedOn w:val="DefaultParagraphFont"/>
    <w:link w:val="FootnoteText"/>
    <w:semiHidden/>
    <w:rsid w:val="007D275D"/>
    <w:rPr>
      <w:sz w:val="20"/>
    </w:rPr>
  </w:style>
  <w:style w:type="character" w:styleId="FootnoteReference">
    <w:name w:val="footnote reference"/>
    <w:basedOn w:val="DefaultParagraphFont"/>
    <w:semiHidden/>
    <w:unhideWhenUsed/>
    <w:rsid w:val="007D275D"/>
    <w:rPr>
      <w:vertAlign w:val="superscript"/>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614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0673364">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investicijos.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sinvesticijos.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3.xml><?xml version="1.0" encoding="utf-8"?>
<ds:datastoreItem xmlns:ds="http://schemas.openxmlformats.org/officeDocument/2006/customXml" ds:itemID="{0DA97A28-F34C-4B41-8C54-8CFE6ADBF8BE}">
  <ds:schemaRefs>
    <ds:schemaRef ds:uri="http://schemas.openxmlformats.org/officeDocument/2006/bibliography"/>
  </ds:schemaRefs>
</ds:datastoreItem>
</file>

<file path=customXml/itemProps4.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39091</Words>
  <Characters>22283</Characters>
  <Application>Microsoft Office Word</Application>
  <DocSecurity>0</DocSecurity>
  <Lines>185</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61252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GI</cp:lastModifiedBy>
  <cp:revision>18</cp:revision>
  <dcterms:created xsi:type="dcterms:W3CDTF">2024-12-23T09:07:00Z</dcterms:created>
  <dcterms:modified xsi:type="dcterms:W3CDTF">2025-01-02T08:09:00Z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