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B264" w14:textId="3B54F9FF" w:rsidR="003D01DA" w:rsidRDefault="003D01DA" w:rsidP="003D01DA">
      <w:pPr>
        <w:tabs>
          <w:tab w:val="center" w:pos="4819"/>
          <w:tab w:val="right" w:pos="9638"/>
        </w:tabs>
        <w:jc w:val="center"/>
        <w:rPr>
          <w:sz w:val="22"/>
          <w:szCs w:val="22"/>
        </w:rPr>
      </w:pPr>
      <w:r>
        <w:rPr>
          <w:noProof/>
          <w:sz w:val="22"/>
          <w:szCs w:val="22"/>
        </w:rPr>
        <w:drawing>
          <wp:inline distT="0" distB="0" distL="0" distR="0" wp14:anchorId="1821917A" wp14:editId="013A7988">
            <wp:extent cx="2743200" cy="603479"/>
            <wp:effectExtent l="0" t="0" r="0" b="6350"/>
            <wp:docPr id="142023454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4544" name="Paveikslėlis 14202345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9164" cy="615791"/>
                    </a:xfrm>
                    <a:prstGeom prst="rect">
                      <a:avLst/>
                    </a:prstGeom>
                  </pic:spPr>
                </pic:pic>
              </a:graphicData>
            </a:graphic>
          </wp:inline>
        </w:drawing>
      </w:r>
    </w:p>
    <w:p w14:paraId="1CE5B1E5" w14:textId="77777777" w:rsidR="003D01DA" w:rsidRDefault="003D01DA" w:rsidP="000B380D">
      <w:pPr>
        <w:tabs>
          <w:tab w:val="center" w:pos="4819"/>
          <w:tab w:val="right" w:pos="9638"/>
        </w:tabs>
        <w:jc w:val="right"/>
        <w:rPr>
          <w:sz w:val="22"/>
          <w:szCs w:val="22"/>
        </w:rPr>
      </w:pPr>
    </w:p>
    <w:p w14:paraId="486692DE" w14:textId="4AC5AF5F" w:rsidR="000B380D" w:rsidRPr="000B380D" w:rsidRDefault="000B380D" w:rsidP="000B380D">
      <w:pPr>
        <w:tabs>
          <w:tab w:val="center" w:pos="4819"/>
          <w:tab w:val="right" w:pos="9638"/>
        </w:tabs>
        <w:jc w:val="right"/>
        <w:rPr>
          <w:sz w:val="22"/>
          <w:szCs w:val="22"/>
        </w:rPr>
      </w:pPr>
      <w:r w:rsidRPr="000B380D">
        <w:rPr>
          <w:sz w:val="22"/>
          <w:szCs w:val="22"/>
        </w:rPr>
        <w:t>Patvirtinta</w:t>
      </w:r>
    </w:p>
    <w:p w14:paraId="221D2A70" w14:textId="4929DAA8" w:rsidR="000B380D" w:rsidRPr="000B380D" w:rsidRDefault="000B380D" w:rsidP="000B380D">
      <w:pPr>
        <w:tabs>
          <w:tab w:val="center" w:pos="4819"/>
          <w:tab w:val="right" w:pos="9638"/>
        </w:tabs>
        <w:jc w:val="right"/>
        <w:rPr>
          <w:sz w:val="22"/>
          <w:szCs w:val="22"/>
        </w:rPr>
      </w:pPr>
      <w:r w:rsidRPr="000B380D">
        <w:rPr>
          <w:sz w:val="22"/>
          <w:szCs w:val="22"/>
        </w:rPr>
        <w:t>K</w:t>
      </w:r>
      <w:r>
        <w:rPr>
          <w:sz w:val="22"/>
          <w:szCs w:val="22"/>
        </w:rPr>
        <w:t>aišiadorių</w:t>
      </w:r>
      <w:r w:rsidRPr="000B380D">
        <w:rPr>
          <w:sz w:val="22"/>
          <w:szCs w:val="22"/>
        </w:rPr>
        <w:t xml:space="preserve"> miesto vietos veiklos grupės</w:t>
      </w:r>
    </w:p>
    <w:p w14:paraId="53F1D1B8" w14:textId="2A63445B" w:rsidR="000B380D" w:rsidRPr="000B380D" w:rsidRDefault="000B380D" w:rsidP="000B380D">
      <w:pPr>
        <w:tabs>
          <w:tab w:val="center" w:pos="4819"/>
          <w:tab w:val="right" w:pos="9638"/>
        </w:tabs>
        <w:jc w:val="right"/>
        <w:rPr>
          <w:sz w:val="22"/>
          <w:szCs w:val="22"/>
        </w:rPr>
      </w:pPr>
      <w:r w:rsidRPr="000B380D">
        <w:rPr>
          <w:sz w:val="22"/>
          <w:szCs w:val="22"/>
        </w:rPr>
        <w:t>202</w:t>
      </w:r>
      <w:r>
        <w:rPr>
          <w:sz w:val="22"/>
          <w:szCs w:val="22"/>
        </w:rPr>
        <w:t>5</w:t>
      </w:r>
      <w:r w:rsidRPr="000B380D">
        <w:rPr>
          <w:sz w:val="22"/>
          <w:szCs w:val="22"/>
        </w:rPr>
        <w:t xml:space="preserve"> m. </w:t>
      </w:r>
      <w:r>
        <w:rPr>
          <w:sz w:val="22"/>
          <w:szCs w:val="22"/>
        </w:rPr>
        <w:t>sausio</w:t>
      </w:r>
      <w:r w:rsidRPr="000B380D">
        <w:rPr>
          <w:sz w:val="22"/>
          <w:szCs w:val="22"/>
        </w:rPr>
        <w:t xml:space="preserve"> </w:t>
      </w:r>
      <w:r>
        <w:rPr>
          <w:sz w:val="22"/>
          <w:szCs w:val="22"/>
        </w:rPr>
        <w:t xml:space="preserve">22 </w:t>
      </w:r>
      <w:r w:rsidRPr="000B380D">
        <w:rPr>
          <w:sz w:val="22"/>
          <w:szCs w:val="22"/>
        </w:rPr>
        <w:t xml:space="preserve">d. </w:t>
      </w:r>
      <w:r>
        <w:rPr>
          <w:sz w:val="22"/>
          <w:szCs w:val="22"/>
        </w:rPr>
        <w:t>visuotini</w:t>
      </w:r>
      <w:r w:rsidR="003D01DA">
        <w:rPr>
          <w:sz w:val="22"/>
          <w:szCs w:val="22"/>
        </w:rPr>
        <w:t>o ir valdybos</w:t>
      </w:r>
      <w:r w:rsidRPr="000B380D">
        <w:rPr>
          <w:sz w:val="22"/>
          <w:szCs w:val="22"/>
        </w:rPr>
        <w:t xml:space="preserve"> narių</w:t>
      </w:r>
    </w:p>
    <w:p w14:paraId="67B01A49" w14:textId="7B2344FD" w:rsidR="00EB0F8F" w:rsidRPr="002701C8" w:rsidRDefault="000B380D" w:rsidP="000B380D">
      <w:pPr>
        <w:tabs>
          <w:tab w:val="center" w:pos="4819"/>
          <w:tab w:val="right" w:pos="9638"/>
        </w:tabs>
        <w:jc w:val="right"/>
        <w:rPr>
          <w:sz w:val="22"/>
          <w:szCs w:val="22"/>
        </w:rPr>
      </w:pPr>
      <w:r w:rsidRPr="000B380D">
        <w:rPr>
          <w:sz w:val="22"/>
          <w:szCs w:val="22"/>
        </w:rPr>
        <w:t xml:space="preserve">Susirinkimo sprendimu Nr. </w:t>
      </w:r>
      <w:r w:rsidR="006D37FB">
        <w:rPr>
          <w:sz w:val="22"/>
          <w:szCs w:val="22"/>
        </w:rPr>
        <w:t>1</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20C4A8F3" w:rsidR="00EB0F8F" w:rsidRDefault="00D604E0" w:rsidP="00EE7CE3">
      <w:pPr>
        <w:jc w:val="center"/>
        <w:rPr>
          <w:b/>
          <w:bCs/>
          <w:iCs/>
          <w:szCs w:val="24"/>
        </w:rPr>
      </w:pPr>
      <w:r>
        <w:rPr>
          <w:b/>
          <w:bCs/>
          <w:szCs w:val="24"/>
        </w:rPr>
        <w:t xml:space="preserve">KAIŠIADORIŲ MIESTO </w:t>
      </w:r>
      <w:r w:rsidR="006812F1">
        <w:rPr>
          <w:b/>
          <w:bCs/>
          <w:szCs w:val="24"/>
        </w:rPr>
        <w:t xml:space="preserve">VIETOS VEIKLOS GRUPĖS ĮGYVENDINAMOS STRATEGIJOS </w:t>
      </w:r>
      <w:r w:rsidR="006A7316">
        <w:rPr>
          <w:b/>
          <w:bCs/>
          <w:szCs w:val="24"/>
        </w:rPr>
        <w:t>„</w:t>
      </w:r>
      <w:r w:rsidRPr="00D604E0">
        <w:rPr>
          <w:b/>
          <w:bCs/>
          <w:szCs w:val="24"/>
        </w:rPr>
        <w:t>KAIŠIADORIŲ MIESTO 2024-2029 M.</w:t>
      </w:r>
      <w:r>
        <w:rPr>
          <w:b/>
          <w:bCs/>
          <w:szCs w:val="24"/>
        </w:rPr>
        <w:t xml:space="preserve"> </w:t>
      </w:r>
      <w:r w:rsidR="000C4049">
        <w:rPr>
          <w:b/>
          <w:bCs/>
          <w:szCs w:val="24"/>
        </w:rPr>
        <w:t>VIETOS PLĖTROS</w:t>
      </w:r>
      <w:r w:rsidR="006A7316">
        <w:rPr>
          <w:b/>
          <w:bCs/>
          <w:szCs w:val="24"/>
        </w:rPr>
        <w:t xml:space="preserve"> STRATEGIJA“ VIETOS PLĖTROS</w:t>
      </w:r>
      <w:r w:rsidR="000C4049">
        <w:rPr>
          <w:b/>
          <w:bCs/>
          <w:szCs w:val="24"/>
        </w:rPr>
        <w:t xml:space="preserve">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06E82C38" w14:textId="77777777" w:rsidR="00680425" w:rsidRDefault="00680425" w:rsidP="00EE7CE3">
      <w:pPr>
        <w:jc w:val="center"/>
        <w:rPr>
          <w:b/>
          <w:bCs/>
          <w:iCs/>
          <w:szCs w:val="24"/>
        </w:rPr>
      </w:pPr>
    </w:p>
    <w:p w14:paraId="3D1D046B" w14:textId="1D3F4627" w:rsidR="00680425" w:rsidRPr="00680425" w:rsidRDefault="00680425" w:rsidP="00680425">
      <w:pPr>
        <w:jc w:val="center"/>
        <w:rPr>
          <w:bCs/>
          <w:iCs/>
          <w:szCs w:val="24"/>
        </w:rPr>
      </w:pPr>
      <w:r w:rsidRPr="00680425">
        <w:rPr>
          <w:bCs/>
          <w:iCs/>
          <w:szCs w:val="24"/>
        </w:rPr>
        <w:t>Kvietimas Nr. 11-640-K</w:t>
      </w:r>
    </w:p>
    <w:p w14:paraId="2328E37F" w14:textId="492844D3" w:rsidR="006074C5" w:rsidRDefault="00680425" w:rsidP="007F3E10">
      <w:pPr>
        <w:spacing w:line="259" w:lineRule="auto"/>
      </w:pPr>
      <w:r w:rsidRPr="00680425">
        <w:rPr>
          <w:b/>
          <w:bCs/>
        </w:rPr>
        <w:t>1.1.1 Veiksmas</w:t>
      </w:r>
      <w:r w:rsidRPr="00680425">
        <w:t xml:space="preserve"> </w:t>
      </w:r>
      <w:r w:rsidRPr="006A7316">
        <w:rPr>
          <w:b/>
          <w:bCs/>
        </w:rPr>
        <w:t>Prevencinių priemonių taikymas socialiai pažeidžiamiems ir socialinės rizikos asmenims</w:t>
      </w: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6FBCDDD7">
        <w:tc>
          <w:tcPr>
            <w:tcW w:w="15155" w:type="dxa"/>
            <w:vAlign w:val="center"/>
          </w:tcPr>
          <w:p w14:paraId="682DCF1B" w14:textId="6EA8E841"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w:t>
            </w:r>
            <w:r w:rsidR="47A6EFA1" w:rsidRPr="00082530">
              <w:rPr>
                <w:lang w:eastAsia="lt-LT"/>
              </w:rPr>
              <w:t>tiksl</w:t>
            </w:r>
            <w:r w:rsidRPr="00082530">
              <w:rPr>
                <w:lang w:eastAsia="lt-LT"/>
              </w:rPr>
              <w:t>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Pr="006A7316" w:rsidRDefault="00697A5D" w:rsidP="00543395">
            <w:pPr>
              <w:spacing w:before="120"/>
              <w:jc w:val="both"/>
              <w:rPr>
                <w:b/>
                <w:szCs w:val="24"/>
              </w:rPr>
            </w:pPr>
            <w:r w:rsidRPr="006A7316">
              <w:rPr>
                <w:b/>
                <w:szCs w:val="24"/>
              </w:rPr>
              <w:t>Remiam</w:t>
            </w:r>
            <w:r w:rsidR="00DC3849" w:rsidRPr="006A7316">
              <w:rPr>
                <w:b/>
                <w:szCs w:val="24"/>
              </w:rPr>
              <w:t>os</w:t>
            </w:r>
            <w:r w:rsidRPr="006A7316">
              <w:rPr>
                <w:b/>
                <w:szCs w:val="24"/>
              </w:rPr>
              <w:t xml:space="preserve"> veikl</w:t>
            </w:r>
            <w:r w:rsidR="00DC3849" w:rsidRPr="006A7316">
              <w:rPr>
                <w:b/>
                <w:szCs w:val="24"/>
              </w:rPr>
              <w:t>os</w:t>
            </w:r>
            <w:r w:rsidRPr="006A7316">
              <w:rPr>
                <w:b/>
                <w:szCs w:val="24"/>
              </w:rPr>
              <w:t xml:space="preserve">: </w:t>
            </w:r>
          </w:p>
          <w:p w14:paraId="422A92C9" w14:textId="7FA113E2" w:rsidR="00697A5D" w:rsidRDefault="00697A5D" w:rsidP="00DC3849">
            <w:pPr>
              <w:pStyle w:val="Sraopastraipa"/>
              <w:numPr>
                <w:ilvl w:val="0"/>
                <w:numId w:val="48"/>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DC3849">
            <w:pPr>
              <w:pStyle w:val="Sraopastraipa"/>
              <w:numPr>
                <w:ilvl w:val="0"/>
                <w:numId w:val="48"/>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925FF7">
            <w:pPr>
              <w:pStyle w:val="Sraopastraipa"/>
              <w:numPr>
                <w:ilvl w:val="0"/>
                <w:numId w:val="48"/>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3821"/>
        <w:gridCol w:w="3821"/>
        <w:gridCol w:w="3821"/>
      </w:tblGrid>
      <w:tr w:rsidR="00EB0F8F" w14:paraId="48A0DB90" w14:textId="77777777" w:rsidTr="29BEBEAA">
        <w:trPr>
          <w:trHeight w:val="300"/>
        </w:trPr>
        <w:tc>
          <w:tcPr>
            <w:tcW w:w="15284"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29BEBEAA">
        <w:trPr>
          <w:trHeight w:val="300"/>
        </w:trPr>
        <w:tc>
          <w:tcPr>
            <w:tcW w:w="15284"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44D2DEB"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r>
            <w:r w:rsidR="006A7316" w:rsidRPr="006A7316">
              <w:rPr>
                <w:b/>
                <w:iCs/>
                <w:szCs w:val="24"/>
                <w:u w:val="single"/>
              </w:rPr>
              <w:t>pagrindinė veikla</w:t>
            </w:r>
            <w:r w:rsidR="006A7316">
              <w:rPr>
                <w:bCs/>
                <w:iCs/>
                <w:szCs w:val="24"/>
              </w:rPr>
              <w:t xml:space="preserve"> </w:t>
            </w:r>
            <w:r w:rsidR="00383811" w:rsidRPr="00697A5D">
              <w:rPr>
                <w:bCs/>
                <w:iCs/>
                <w:szCs w:val="24"/>
              </w:rPr>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6A7316">
              <w:rPr>
                <w:b/>
                <w:bCs/>
                <w:iCs/>
                <w:szCs w:val="24"/>
              </w:rPr>
              <w:t>Apraše nurodyta 2.1.4.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6A7316">
              <w:rPr>
                <w:b/>
                <w:bCs/>
                <w:iCs/>
                <w:szCs w:val="24"/>
              </w:rPr>
              <w:t>Apraše nurodyta 2.1.5.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29BEBEAA">
        <w:trPr>
          <w:trHeight w:val="300"/>
        </w:trPr>
        <w:tc>
          <w:tcPr>
            <w:tcW w:w="15284"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64F5B3DB" w:rsidR="00383811" w:rsidRDefault="4504ADB3" w:rsidP="29BEBEAA">
            <w:pPr>
              <w:tabs>
                <w:tab w:val="left" w:pos="596"/>
              </w:tabs>
              <w:spacing w:before="120"/>
              <w:ind w:left="22"/>
              <w:jc w:val="both"/>
            </w:pPr>
            <w:r>
              <w:t xml:space="preserve">2.1. </w:t>
            </w:r>
            <w:r w:rsidR="00383811">
              <w:t>Projektų įgyvendinimą administruoja viešoji įstaiga Centrinė projektų valdymo agentūra.</w:t>
            </w:r>
          </w:p>
          <w:p w14:paraId="72A65016" w14:textId="69CCC428" w:rsidR="00383811" w:rsidRDefault="033EC2CC" w:rsidP="29BEBEAA">
            <w:pPr>
              <w:pStyle w:val="Sraopastraipa"/>
              <w:tabs>
                <w:tab w:val="left" w:pos="596"/>
              </w:tabs>
              <w:ind w:left="22"/>
              <w:jc w:val="both"/>
            </w:pPr>
            <w:r>
              <w:t xml:space="preserve">2.2. </w:t>
            </w:r>
            <w:r w:rsidR="00383811">
              <w:t xml:space="preserve">Projektų atrankos būdas – konkursas. </w:t>
            </w:r>
          </w:p>
          <w:p w14:paraId="715B46FD" w14:textId="0C8C503C" w:rsidR="00383811" w:rsidRDefault="7EC4AB0E" w:rsidP="29BEBEAA">
            <w:pPr>
              <w:pStyle w:val="Sraopastraipa"/>
              <w:tabs>
                <w:tab w:val="left" w:pos="596"/>
              </w:tabs>
              <w:ind w:left="22"/>
              <w:jc w:val="both"/>
            </w:pPr>
            <w:r>
              <w:t xml:space="preserve">2.3. </w:t>
            </w:r>
            <w:r w:rsidR="00383811">
              <w:t>Projektams teikiama finansavimo forma – dotacija.</w:t>
            </w:r>
          </w:p>
          <w:p w14:paraId="01B528DD" w14:textId="2DE25114" w:rsidR="009C25CD" w:rsidRDefault="22AA1546" w:rsidP="29BEBEAA">
            <w:pPr>
              <w:pStyle w:val="Sraopastraipa"/>
              <w:tabs>
                <w:tab w:val="left" w:pos="596"/>
              </w:tabs>
              <w:ind w:left="22"/>
              <w:jc w:val="both"/>
            </w:pPr>
            <w:r>
              <w:t xml:space="preserve">2.4. </w:t>
            </w:r>
            <w:r w:rsidR="009C25CD">
              <w:t>Finansavimo šaltinis - ESF+ ir bendrojo finansavimo (toliau – BF) lėšos.</w:t>
            </w:r>
          </w:p>
          <w:p w14:paraId="55BF406F" w14:textId="6BD7D5BC" w:rsidR="00383811" w:rsidRDefault="1D83D307" w:rsidP="29BEBEAA">
            <w:pPr>
              <w:pStyle w:val="Sraopastraipa"/>
              <w:tabs>
                <w:tab w:val="left" w:pos="596"/>
              </w:tabs>
              <w:ind w:left="22"/>
              <w:jc w:val="both"/>
            </w:pPr>
            <w:r>
              <w:t xml:space="preserve">2.5. </w:t>
            </w:r>
            <w:r w:rsidR="00383811">
              <w:t xml:space="preserve">Projektų tikslas – </w:t>
            </w:r>
            <w:r w:rsidR="00383811" w:rsidRPr="29BEBEAA">
              <w:rPr>
                <w:color w:val="000000" w:themeColor="text1"/>
              </w:rPr>
              <w:t>įgyvendinant vietos plėtros strategijas padidinti miestų bendruomenių socialinę integraciją, verslumą ir pagerinti šių bendruomenių narių padėtį darbo rinkoje</w:t>
            </w:r>
            <w:r w:rsidR="00383811">
              <w:t>.</w:t>
            </w:r>
          </w:p>
          <w:p w14:paraId="2517CB27" w14:textId="496CF391" w:rsidR="00383811" w:rsidRPr="00277AE4" w:rsidRDefault="4BD0F3D5" w:rsidP="29BEBEAA">
            <w:pPr>
              <w:pStyle w:val="Sraopastraipa"/>
              <w:tabs>
                <w:tab w:val="left" w:pos="596"/>
              </w:tabs>
              <w:ind w:left="22"/>
              <w:jc w:val="both"/>
            </w:pPr>
            <w:r>
              <w:t xml:space="preserve">2.6. </w:t>
            </w:r>
            <w:r w:rsidR="00383811">
              <w:t>Projekto veiklos turi būti įgyvendintos iki 2028 m. gruodžio 31 d.</w:t>
            </w:r>
            <w:r w:rsidR="00897ADC">
              <w:t xml:space="preserve"> </w:t>
            </w:r>
            <w:r w:rsidR="00277AE4">
              <w:t xml:space="preserve">Visos </w:t>
            </w:r>
            <w:r w:rsidR="00DE31D3">
              <w:t xml:space="preserve">projektų </w:t>
            </w:r>
            <w:r w:rsidR="00277AE4">
              <w:t>f</w:t>
            </w:r>
            <w:r w:rsidR="00897ADC">
              <w:t>inansavimo sutartys turi būti sudarytos iki 2026 m. gruodžio 31 d.</w:t>
            </w:r>
          </w:p>
          <w:p w14:paraId="1CD94F11" w14:textId="042AC859" w:rsidR="00383811" w:rsidRPr="009305EA" w:rsidRDefault="7BDB253B" w:rsidP="29BEBEAA">
            <w:pPr>
              <w:pStyle w:val="Sraopastraipa"/>
              <w:tabs>
                <w:tab w:val="left" w:pos="596"/>
              </w:tabs>
              <w:ind w:left="22"/>
              <w:jc w:val="both"/>
            </w:pPr>
            <w:r>
              <w:t xml:space="preserve">2.7. </w:t>
            </w:r>
            <w:r w:rsidR="00383811">
              <w:t>Projektų veikloms įgyvendinti numatyta skirti iki</w:t>
            </w:r>
            <w:r w:rsidR="006A7316">
              <w:t xml:space="preserve"> 149</w:t>
            </w:r>
            <w:r w:rsidR="43224A1A">
              <w:t xml:space="preserve"> </w:t>
            </w:r>
            <w:r w:rsidR="006A7316">
              <w:t>625,7</w:t>
            </w:r>
            <w:r w:rsidR="00383811" w:rsidRPr="29BEBEAA">
              <w:rPr>
                <w:color w:val="9CC2E5" w:themeColor="accent1" w:themeTint="99"/>
              </w:rPr>
              <w:t xml:space="preserve"> </w:t>
            </w:r>
            <w:r w:rsidR="00383811">
              <w:t>(</w:t>
            </w:r>
            <w:r w:rsidR="006A7316">
              <w:t>šimtas keturiasdešimt devyni tūkstančiai šeši šimtai dvidešimt penki eurai ir 70 ct</w:t>
            </w:r>
            <w:r w:rsidR="00383811" w:rsidRPr="29BEBEAA">
              <w:rPr>
                <w:color w:val="000000" w:themeColor="text1"/>
                <w:lang w:eastAsia="lt-LT"/>
              </w:rPr>
              <w:t xml:space="preserve">) eurų </w:t>
            </w:r>
            <w:r w:rsidR="24D4A10D" w:rsidRPr="29BEBEAA">
              <w:rPr>
                <w:color w:val="000000" w:themeColor="text1"/>
                <w:lang w:eastAsia="lt-LT"/>
              </w:rPr>
              <w:t>ESF lėšų</w:t>
            </w:r>
            <w:r w:rsidR="7034981B" w:rsidRPr="29BEBEAA">
              <w:rPr>
                <w:color w:val="000000" w:themeColor="text1"/>
                <w:lang w:eastAsia="lt-LT"/>
              </w:rPr>
              <w:t xml:space="preserve"> + 26</w:t>
            </w:r>
            <w:r w:rsidR="27E6A394" w:rsidRPr="29BEBEAA">
              <w:rPr>
                <w:color w:val="000000" w:themeColor="text1"/>
                <w:lang w:eastAsia="lt-LT"/>
              </w:rPr>
              <w:t xml:space="preserve"> </w:t>
            </w:r>
            <w:r w:rsidR="7034981B" w:rsidRPr="29BEBEAA">
              <w:rPr>
                <w:color w:val="000000" w:themeColor="text1"/>
                <w:lang w:eastAsia="lt-LT"/>
              </w:rPr>
              <w:t>404,54</w:t>
            </w:r>
            <w:r w:rsidR="061624E5" w:rsidRPr="29BEBEAA">
              <w:rPr>
                <w:color w:val="000000" w:themeColor="text1"/>
                <w:lang w:eastAsia="lt-LT"/>
              </w:rPr>
              <w:t xml:space="preserve"> (dvidešimt šeši tūkstančiai keturi šimtai keturi Eur ir 54ct) BF lėšų.</w:t>
            </w:r>
          </w:p>
          <w:p w14:paraId="57BB05FB" w14:textId="0BBE82DA" w:rsidR="00383811" w:rsidRPr="009305EA" w:rsidRDefault="7A724320" w:rsidP="29BEBEAA">
            <w:pPr>
              <w:pStyle w:val="Sraopastraipa"/>
              <w:tabs>
                <w:tab w:val="left" w:pos="596"/>
              </w:tabs>
              <w:ind w:left="22"/>
              <w:jc w:val="both"/>
            </w:pPr>
            <w:r w:rsidRPr="009A041F">
              <w:lastRenderedPageBreak/>
              <w:t xml:space="preserve">2.8. </w:t>
            </w:r>
            <w:r w:rsidR="00383811" w:rsidRPr="009A041F">
              <w:t xml:space="preserve">Projektams, </w:t>
            </w:r>
            <w:r w:rsidR="00383811" w:rsidRPr="29BEBEAA">
              <w:rPr>
                <w:color w:val="000000"/>
                <w:lang w:eastAsia="lt-LT"/>
              </w:rPr>
              <w:t>kurių</w:t>
            </w:r>
            <w:r w:rsidR="00383811" w:rsidRPr="009A041F">
              <w:t xml:space="preserve"> </w:t>
            </w:r>
            <w:r w:rsidR="00383811" w:rsidRPr="009305EA">
              <w:rPr>
                <w:color w:val="000000"/>
              </w:rPr>
              <w:t>visos</w:t>
            </w:r>
            <w:r w:rsidR="00383811" w:rsidRPr="009A041F">
              <w:t xml:space="preserve"> tinkamos finansuoti išlaidos neviršija 200 000 (dviejų šimtų tūkstančių) eurų, atsižvelgiant į </w:t>
            </w:r>
            <w:r w:rsidR="000173AD" w:rsidRPr="29BEBEAA">
              <w:t>PAFT</w:t>
            </w:r>
            <w:r w:rsidR="00D03FE7" w:rsidRPr="29BEBEAA">
              <w:rPr>
                <w:rStyle w:val="Puslapioinaosnuoroda"/>
              </w:rPr>
              <w:footnoteReference w:id="3"/>
            </w:r>
            <w:r w:rsidR="00D03FE7" w:rsidRPr="29BEBEAA">
              <w:t xml:space="preserve"> (toliau – PAFT)</w:t>
            </w:r>
            <w:r w:rsidR="00D03FE7">
              <w:rPr>
                <w:iCs/>
                <w:szCs w:val="24"/>
              </w:rPr>
              <w:t xml:space="preserve"> </w:t>
            </w:r>
            <w:r w:rsidR="00383811" w:rsidRPr="009A041F">
              <w:t>170 punkto nuostatas, p</w:t>
            </w:r>
            <w:r w:rsidR="00383811" w:rsidRPr="009305EA">
              <w:rPr>
                <w:color w:val="000000"/>
              </w:rPr>
              <w:t>rojekto tinkamumo finansuoti vertinimo metu</w:t>
            </w:r>
            <w:r w:rsidR="00383811" w:rsidRPr="009A041F">
              <w:t xml:space="preserve"> </w:t>
            </w:r>
            <w:r w:rsidR="00383811">
              <w:t xml:space="preserve">gali būti </w:t>
            </w:r>
            <w:r w:rsidR="00383811" w:rsidRPr="009A041F">
              <w:t>nustatomi supaprastintai apmokamų išlaidų dydžiai</w:t>
            </w:r>
            <w:r w:rsidR="00383811" w:rsidRPr="009305EA">
              <w:rPr>
                <w:color w:val="000000"/>
              </w:rPr>
              <w:t>.</w:t>
            </w:r>
          </w:p>
          <w:p w14:paraId="3CE160F9" w14:textId="2FE58E33" w:rsidR="00383811" w:rsidRDefault="2A5BB205" w:rsidP="29BEBEAA">
            <w:pPr>
              <w:pStyle w:val="Sraopastraipa"/>
              <w:tabs>
                <w:tab w:val="left" w:pos="596"/>
              </w:tabs>
              <w:ind w:left="22"/>
              <w:jc w:val="both"/>
            </w:pPr>
            <w:r>
              <w:t xml:space="preserve">2.9. </w:t>
            </w:r>
            <w:r w:rsidR="00383811">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t>, t.</w:t>
            </w:r>
            <w:r w:rsidR="001E454D">
              <w:t xml:space="preserve"> </w:t>
            </w:r>
            <w:r w:rsidR="008035F0">
              <w:t>y. projektas turi atitikti</w:t>
            </w:r>
            <w:r w:rsidR="001A1249">
              <w:t xml:space="preserve"> </w:t>
            </w:r>
            <w:r w:rsidR="001A1249" w:rsidRPr="29BEBEAA">
              <w:rPr>
                <w:b/>
                <w:bCs/>
              </w:rPr>
              <w:t>Kaišiadorių miesto 2024-2029 m. Vietos plėtros strategiją</w:t>
            </w:r>
            <w:r w:rsidR="00383811">
              <w:t>. Projektų atitiktį šiame papunktyje nurodytiems projektų atrankos kriterijams vertina administruojančioji institucija, atlikdama projektų tinkamumo finansuoti vertinimą.</w:t>
            </w:r>
          </w:p>
          <w:p w14:paraId="28B3E263" w14:textId="6559B6EB" w:rsidR="00383E19" w:rsidRDefault="5CAAF379" w:rsidP="29BEBEAA">
            <w:pPr>
              <w:pStyle w:val="Sraopastraipa"/>
              <w:tabs>
                <w:tab w:val="left" w:pos="596"/>
              </w:tabs>
              <w:ind w:left="22"/>
              <w:jc w:val="both"/>
            </w:pPr>
            <w:r>
              <w:t>2.10</w:t>
            </w:r>
            <w:r w:rsidR="2613577D">
              <w:t>.</w:t>
            </w:r>
            <w:r>
              <w:t xml:space="preserve"> </w:t>
            </w:r>
            <w:r w:rsidR="00383811">
              <w:t xml:space="preserve">Projektų naudos ir kokybės vertinimą atlieka </w:t>
            </w:r>
            <w:r w:rsidR="001A1249">
              <w:t xml:space="preserve">Kaišiadorių </w:t>
            </w:r>
            <w:r w:rsidR="00383811">
              <w:t xml:space="preserve">miesto </w:t>
            </w:r>
            <w:r w:rsidR="00383E19">
              <w:t xml:space="preserve">vietos veiklos grupė (toliau – </w:t>
            </w:r>
            <w:r w:rsidR="00383811">
              <w:t>VVG</w:t>
            </w:r>
            <w:r w:rsidR="00383E19">
              <w:t>)</w:t>
            </w:r>
            <w:r w:rsidR="00383811">
              <w:t>. Projektai vertinami pagal VVG kvietimo dokumentuose nustatytus projektų atrankos kriterijus</w:t>
            </w:r>
            <w:r w:rsidR="002C0F85">
              <w:t xml:space="preserve">, kurie </w:t>
            </w:r>
            <w:r w:rsidR="000A11BD">
              <w:t xml:space="preserve">nurodyti </w:t>
            </w:r>
            <w:r w:rsidR="00383E19">
              <w:t xml:space="preserve">ir </w:t>
            </w:r>
            <w:r w:rsidR="000A11BD">
              <w:t>šių Gairių 1</w:t>
            </w:r>
            <w:r w:rsidR="009B05AF">
              <w:t>0</w:t>
            </w:r>
            <w:r w:rsidR="000A11BD">
              <w:t xml:space="preserve"> dalyje</w:t>
            </w:r>
            <w:r w:rsidR="00383811">
              <w:t>. Projektai, kurie naudos ir kokybės vertinimo etape nesurenka nustatytos minimalios balų sumos, nėra tinkami finansuoti</w:t>
            </w:r>
            <w:r w:rsidR="000A11BD">
              <w:t xml:space="preserve">, PĮP atmetami </w:t>
            </w:r>
            <w:r w:rsidR="00383811">
              <w:t>ir jų tinkamumo finansuoti vertinimas neatliekamas.</w:t>
            </w:r>
          </w:p>
          <w:p w14:paraId="57CF567A" w14:textId="4DAEBB98" w:rsidR="00383E19" w:rsidRDefault="78FCC0E0" w:rsidP="29BEBEAA">
            <w:pPr>
              <w:tabs>
                <w:tab w:val="left" w:pos="596"/>
              </w:tabs>
              <w:jc w:val="both"/>
            </w:pPr>
            <w:r>
              <w:t>2.11</w:t>
            </w:r>
            <w:r w:rsidR="6C63286C">
              <w:t>.</w:t>
            </w:r>
            <w:r>
              <w:t xml:space="preserve"> </w:t>
            </w:r>
            <w:r w:rsidR="00383E19">
              <w:t xml:space="preserve">Projekto vykdytojas privalo vykdyti projekto matomumo, informavimo apie projektą ir kitus komunikacijos įsipareigojimus, nurodytus </w:t>
            </w:r>
            <w:r w:rsidR="000173AD">
              <w:t>PAFT</w:t>
            </w:r>
            <w:r w:rsidR="00383E19">
              <w:t xml:space="preserve"> XIV skyriuje.</w:t>
            </w:r>
          </w:p>
          <w:p w14:paraId="319770FD" w14:textId="47D51921" w:rsidR="00383E19" w:rsidRPr="00383E19" w:rsidRDefault="00D0062E" w:rsidP="29BEBEAA">
            <w:pPr>
              <w:pStyle w:val="Sraopastraipa"/>
              <w:tabs>
                <w:tab w:val="left" w:pos="596"/>
              </w:tabs>
              <w:ind w:left="22"/>
              <w:jc w:val="both"/>
            </w:pPr>
            <w:r>
              <w:t>2.12</w:t>
            </w:r>
            <w:r w:rsidR="7452A6A6">
              <w:t>.</w:t>
            </w:r>
            <w:r>
              <w:t xml:space="preserve"> </w:t>
            </w:r>
            <w:r w:rsidR="00383811">
              <w:t>Projektais nėra įgyvendinama viešojo ir privataus sektorių partnerystė.</w:t>
            </w:r>
          </w:p>
          <w:p w14:paraId="780C9F44" w14:textId="195B9C5C" w:rsidR="00B775BC" w:rsidRPr="00B775BC" w:rsidRDefault="0C3AE724" w:rsidP="29BEBEAA">
            <w:pPr>
              <w:pStyle w:val="Sraopastraipa"/>
              <w:tabs>
                <w:tab w:val="left" w:pos="596"/>
              </w:tabs>
              <w:ind w:left="22"/>
              <w:jc w:val="both"/>
            </w:pPr>
            <w:r>
              <w:t xml:space="preserve">2.13. </w:t>
            </w:r>
            <w:r w:rsidR="00383811">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29BEBEAA">
              <w:rPr>
                <w:i/>
                <w:iCs/>
              </w:rPr>
              <w:t>de minimis</w:t>
            </w:r>
            <w:r w:rsidR="00383811">
              <w:t xml:space="preserve"> pagalbą. </w:t>
            </w:r>
            <w:r w:rsidR="00383811" w:rsidRPr="29BEBEAA">
              <w:rPr>
                <w:color w:val="000000" w:themeColor="text1"/>
              </w:rPr>
              <w:t xml:space="preserve">2021–2027 metų </w:t>
            </w:r>
            <w:r w:rsidR="00383811">
              <w:t>Europos Sąjungos</w:t>
            </w:r>
            <w:r w:rsidR="00383811" w:rsidRPr="29BEBEAA">
              <w:rPr>
                <w:color w:val="000000" w:themeColor="text1"/>
              </w:rPr>
              <w:t xml:space="preserve"> fondų ir bendrojo finansavimo lėšos, išmokėtos ir (ar) panaudotos pažeidžiant </w:t>
            </w:r>
            <w:r w:rsidR="00383811">
              <w:t>Europos Sąjungos</w:t>
            </w:r>
            <w:r w:rsidR="00383811" w:rsidRPr="29BEBEAA">
              <w:rPr>
                <w:color w:val="000000" w:themeColor="text1"/>
              </w:rPr>
              <w:t xml:space="preserve"> ir Lietuvos Respublikos teisės aktus, tarptautines sutartis ir (ar) projektų sutartis, ir (ar) kitos pagal </w:t>
            </w:r>
            <w:r w:rsidR="00383811">
              <w:t>Europos Sąjungos</w:t>
            </w:r>
            <w:r w:rsidR="00383811" w:rsidRPr="29BEBEAA">
              <w:rPr>
                <w:color w:val="000000" w:themeColor="text1"/>
              </w:rPr>
              <w:t xml:space="preserve"> ir Lietuvos Respublikos teisės aktus, tarptautines sutartis ir (ar) projektų sutartis reikalaujamos grąžinti lėšos susigrąžinamos iš projektų vykdytojų ir administruojamos </w:t>
            </w:r>
            <w:r w:rsidR="000173AD" w:rsidRPr="29BEBEAA">
              <w:rPr>
                <w:color w:val="000000" w:themeColor="text1"/>
              </w:rPr>
              <w:t>PAFT</w:t>
            </w:r>
            <w:r w:rsidR="00383811" w:rsidRPr="29BEBEAA">
              <w:rPr>
                <w:color w:val="000000" w:themeColor="text1"/>
              </w:rPr>
              <w:t xml:space="preserve"> IV skyriaus devintajame skirsnyje nustatyta tvarka.</w:t>
            </w:r>
          </w:p>
          <w:p w14:paraId="51E91267" w14:textId="10408BD8" w:rsidR="00383811" w:rsidRPr="00B775BC" w:rsidRDefault="2A078026" w:rsidP="29BEBEAA">
            <w:pPr>
              <w:pStyle w:val="Sraopastraipa"/>
              <w:tabs>
                <w:tab w:val="left" w:pos="596"/>
              </w:tabs>
              <w:ind w:left="22"/>
              <w:jc w:val="both"/>
            </w:pPr>
            <w:r>
              <w:t xml:space="preserve">2.14. </w:t>
            </w:r>
            <w:r w:rsidR="00383811">
              <w:t xml:space="preserve">Projekto vykdytojas ir partneris su projekto įgyvendinimu susijusius dokumentus privalo saugoti </w:t>
            </w:r>
            <w:r w:rsidR="000173AD">
              <w:t>PAFT</w:t>
            </w:r>
            <w:r w:rsidR="00383811">
              <w:t xml:space="preserve"> VIII skyriaus šeštajame skirsnyje nustatyta tvarka ir terminais, t. y. ne trumpiau, kaip 5 metus po metų, kuriais projekto vykdytojui atliktas paskutinis mokėjimas, gruodžio 31 dienos. Visi su </w:t>
            </w:r>
            <w:r w:rsidR="00383811" w:rsidRPr="29BEBEAA">
              <w:rPr>
                <w:i/>
                <w:iCs/>
              </w:rPr>
              <w:t>de minimis</w:t>
            </w:r>
            <w:r w:rsidR="00383811">
              <w:t xml:space="preserve"> pagalbos skyrimu susiję dokumentai turi būti saugomi 10 metų nuo paskutinės </w:t>
            </w:r>
            <w:r w:rsidR="00383811" w:rsidRPr="29BEBEAA">
              <w:rPr>
                <w:i/>
                <w:iCs/>
              </w:rPr>
              <w:t>de minimis</w:t>
            </w:r>
            <w:r w:rsidR="00383811">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29BEBEAA">
        <w:trPr>
          <w:trHeight w:val="300"/>
        </w:trPr>
        <w:tc>
          <w:tcPr>
            <w:tcW w:w="15284"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lastRenderedPageBreak/>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415BD1" w:rsidRDefault="00494670" w:rsidP="00494670">
            <w:pPr>
              <w:pStyle w:val="Sraopastraipa"/>
              <w:numPr>
                <w:ilvl w:val="2"/>
                <w:numId w:val="33"/>
              </w:numPr>
              <w:tabs>
                <w:tab w:val="left" w:pos="873"/>
              </w:tabs>
              <w:ind w:left="22" w:firstLine="0"/>
              <w:jc w:val="both"/>
              <w:rPr>
                <w:b/>
                <w:bCs/>
                <w:iCs/>
                <w:szCs w:val="24"/>
              </w:rPr>
            </w:pPr>
            <w:r w:rsidRPr="00415BD1">
              <w:rPr>
                <w:b/>
                <w:bCs/>
                <w:szCs w:val="24"/>
              </w:rPr>
              <w:t>Atitikimą prioritetiniams kriterijams įrodan</w:t>
            </w:r>
            <w:r w:rsidR="00B775BC" w:rsidRPr="00415BD1">
              <w:rPr>
                <w:b/>
                <w:bCs/>
                <w:szCs w:val="24"/>
              </w:rPr>
              <w:t>čius</w:t>
            </w:r>
            <w:r w:rsidRPr="00415BD1">
              <w:rPr>
                <w:b/>
                <w:bCs/>
                <w:szCs w:val="24"/>
              </w:rPr>
              <w:t xml:space="preserve"> dokument</w:t>
            </w:r>
            <w:r w:rsidR="00B775BC" w:rsidRPr="00415BD1">
              <w:rPr>
                <w:b/>
                <w:bCs/>
                <w:szCs w:val="24"/>
              </w:rPr>
              <w:t>us</w:t>
            </w:r>
            <w:r w:rsidRPr="00415BD1">
              <w:rPr>
                <w:b/>
                <w:bCs/>
                <w:szCs w:val="24"/>
              </w:rPr>
              <w:t>:</w:t>
            </w:r>
          </w:p>
          <w:p w14:paraId="558ED2F1" w14:textId="325A6004" w:rsidR="00494670" w:rsidRPr="009305EA" w:rsidRDefault="00415BD1" w:rsidP="00415BD1">
            <w:pPr>
              <w:pStyle w:val="Sraopastraipa"/>
              <w:numPr>
                <w:ilvl w:val="3"/>
                <w:numId w:val="33"/>
              </w:numPr>
              <w:tabs>
                <w:tab w:val="left" w:pos="318"/>
              </w:tabs>
              <w:ind w:left="22" w:firstLine="0"/>
              <w:jc w:val="both"/>
              <w:rPr>
                <w:iCs/>
                <w:szCs w:val="24"/>
              </w:rPr>
            </w:pPr>
            <w:r w:rsidRPr="00415BD1">
              <w:rPr>
                <w:iCs/>
                <w:szCs w:val="24"/>
              </w:rPr>
              <w:t>Partneris turi pateikti dokumentą ar nuorodą internete, ar ekrano nuotrauką, įrodančią NVO statusą</w:t>
            </w:r>
          </w:p>
          <w:p w14:paraId="02690B7C" w14:textId="77777777" w:rsidR="00415BD1" w:rsidRPr="00415BD1" w:rsidRDefault="00415BD1" w:rsidP="00415BD1">
            <w:pPr>
              <w:pStyle w:val="Sraopastraipa"/>
              <w:numPr>
                <w:ilvl w:val="3"/>
                <w:numId w:val="49"/>
              </w:numPr>
              <w:tabs>
                <w:tab w:val="left" w:pos="596"/>
              </w:tabs>
              <w:ind w:left="601"/>
              <w:jc w:val="both"/>
              <w:rPr>
                <w:iCs/>
                <w:szCs w:val="24"/>
              </w:rPr>
            </w:pPr>
            <w:r w:rsidRPr="00415BD1">
              <w:rPr>
                <w:iCs/>
                <w:szCs w:val="24"/>
              </w:rPr>
              <w:t>Organizacijos vadovo ar jo įgalioto asmens pasirašytas raštas, kuriame aprašyta veiklų, susijusių su planuojamomis veiklomis (poveiklėmis)</w:t>
            </w:r>
          </w:p>
          <w:p w14:paraId="72E3A520" w14:textId="12EA3578" w:rsidR="00494670" w:rsidRPr="002B0A8A" w:rsidRDefault="00415BD1" w:rsidP="00415BD1">
            <w:pPr>
              <w:pStyle w:val="Sraopastraipa"/>
              <w:numPr>
                <w:ilvl w:val="3"/>
                <w:numId w:val="49"/>
              </w:numPr>
              <w:tabs>
                <w:tab w:val="left" w:pos="596"/>
              </w:tabs>
              <w:ind w:left="601"/>
              <w:jc w:val="both"/>
              <w:rPr>
                <w:iCs/>
                <w:szCs w:val="24"/>
              </w:rPr>
            </w:pPr>
            <w:r w:rsidRPr="00415BD1">
              <w:rPr>
                <w:iCs/>
                <w:szCs w:val="24"/>
              </w:rPr>
              <w:t>projekte, vykdymo patirtis, aiškiai nurodant veiklos vykdymo trukmę (nurodomi veiklos vykdymo pradžios ir pabaigos metai, mėnuo).</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29BEBEAA">
        <w:trPr>
          <w:trHeight w:val="300"/>
        </w:trPr>
        <w:tc>
          <w:tcPr>
            <w:tcW w:w="15284" w:type="dxa"/>
            <w:gridSpan w:val="4"/>
          </w:tcPr>
          <w:p w14:paraId="35FE1D9C" w14:textId="77777777" w:rsidR="00BB19CA" w:rsidRPr="003955B8" w:rsidRDefault="00BB19CA" w:rsidP="00BB19CA">
            <w:pPr>
              <w:pStyle w:val="Sraopastraipa"/>
              <w:numPr>
                <w:ilvl w:val="0"/>
                <w:numId w:val="35"/>
              </w:numPr>
              <w:tabs>
                <w:tab w:val="left" w:pos="596"/>
              </w:tabs>
              <w:jc w:val="both"/>
              <w:rPr>
                <w:b/>
                <w:bCs/>
                <w:iCs/>
                <w:szCs w:val="24"/>
              </w:rPr>
            </w:pPr>
            <w:r w:rsidRPr="003955B8">
              <w:rPr>
                <w:b/>
                <w:bCs/>
                <w:iCs/>
                <w:szCs w:val="24"/>
              </w:rPr>
              <w:lastRenderedPageBreak/>
              <w:t>Projektų įgyvendinimo reikalavimai</w:t>
            </w:r>
          </w:p>
          <w:p w14:paraId="70C2A802" w14:textId="77777777" w:rsidR="00BB19CA" w:rsidRPr="003955B8" w:rsidRDefault="00BB19CA" w:rsidP="00BB19CA">
            <w:pPr>
              <w:pStyle w:val="Sraopastraipa"/>
              <w:tabs>
                <w:tab w:val="left" w:pos="596"/>
              </w:tabs>
              <w:ind w:left="360"/>
              <w:jc w:val="both"/>
              <w:rPr>
                <w:b/>
                <w:bCs/>
                <w:iCs/>
                <w:szCs w:val="24"/>
              </w:rPr>
            </w:pPr>
          </w:p>
          <w:p w14:paraId="76B459B9" w14:textId="6604594A" w:rsidR="00BB19CA" w:rsidRPr="003955B8" w:rsidRDefault="00BB19CA" w:rsidP="00BB19CA">
            <w:pPr>
              <w:pStyle w:val="Sraopastraipa"/>
              <w:numPr>
                <w:ilvl w:val="1"/>
                <w:numId w:val="35"/>
              </w:numPr>
              <w:tabs>
                <w:tab w:val="left" w:pos="589"/>
                <w:tab w:val="left" w:pos="883"/>
              </w:tabs>
              <w:ind w:left="22" w:firstLine="0"/>
              <w:jc w:val="both"/>
              <w:rPr>
                <w:color w:val="000000"/>
              </w:rPr>
            </w:pPr>
            <w:r w:rsidRPr="003955B8">
              <w:rPr>
                <w:iCs/>
                <w:szCs w:val="24"/>
              </w:rPr>
              <w:t>Projekto</w:t>
            </w:r>
            <w:r w:rsidRPr="003955B8">
              <w:rPr>
                <w:color w:val="000000"/>
              </w:rPr>
              <w:t xml:space="preserve"> </w:t>
            </w:r>
            <w:r w:rsidRPr="003955B8">
              <w:rPr>
                <w:iCs/>
                <w:szCs w:val="24"/>
              </w:rPr>
              <w:t>vykdytojas</w:t>
            </w:r>
            <w:r w:rsidRPr="003955B8">
              <w:rPr>
                <w:color w:val="000000"/>
              </w:rPr>
              <w:t xml:space="preserve"> turi užtikrinti, kad projekto lėšomis</w:t>
            </w:r>
            <w:r w:rsidRPr="003955B8">
              <w:rPr>
                <w:rFonts w:ascii="Calibri" w:hAnsi="Calibri" w:cs="Calibri"/>
                <w:color w:val="000000"/>
                <w:sz w:val="22"/>
                <w:szCs w:val="22"/>
              </w:rPr>
              <w:t xml:space="preserve"> </w:t>
            </w:r>
            <w:r w:rsidRPr="003955B8">
              <w:rPr>
                <w:color w:val="000000"/>
              </w:rPr>
              <w:t>suremontuotos patalpos būtų naudojamos vykdant projekto tikslą atitinkančias veiklas ne trumpiau kaip 5 metus nuo projekto veiklų įgyvendinimo pabaigos</w:t>
            </w:r>
            <w:r w:rsidR="00B775BC" w:rsidRPr="003955B8">
              <w:rPr>
                <w:color w:val="000000"/>
              </w:rPr>
              <w:t>.</w:t>
            </w:r>
          </w:p>
          <w:p w14:paraId="6033E6E1" w14:textId="3110055E" w:rsidR="00CC2144" w:rsidRPr="003955B8" w:rsidRDefault="00CC2144" w:rsidP="00CC2144">
            <w:pPr>
              <w:pStyle w:val="Sraopastraipa"/>
              <w:numPr>
                <w:ilvl w:val="1"/>
                <w:numId w:val="35"/>
              </w:numPr>
              <w:tabs>
                <w:tab w:val="left" w:pos="589"/>
              </w:tabs>
              <w:ind w:left="0" w:hanging="30"/>
              <w:jc w:val="both"/>
              <w:rPr>
                <w:color w:val="000000"/>
              </w:rPr>
            </w:pPr>
            <w:r w:rsidRPr="003955B8">
              <w:rPr>
                <w:color w:val="000000"/>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w:t>
            </w:r>
            <w:r w:rsidRPr="003955B8">
              <w:rPr>
                <w:color w:val="000000"/>
              </w:rPr>
              <w:lastRenderedPageBreak/>
              <w:t>(toliau – ūkio subjektas), administruojančiajai institucijai būtų pateikta vertinti ši informacija iki ūkio subjekto (jo atstovų) įtraukimo į Aprašo 2.1.4 papunktyje nurodytas veiklas:</w:t>
            </w:r>
          </w:p>
          <w:p w14:paraId="422D2293" w14:textId="085E5437" w:rsidR="00CC2144" w:rsidRPr="003955B8" w:rsidRDefault="00CC2144" w:rsidP="00CC2144">
            <w:pPr>
              <w:tabs>
                <w:tab w:val="left" w:pos="1024"/>
              </w:tabs>
              <w:jc w:val="both"/>
              <w:rPr>
                <w:color w:val="000000"/>
              </w:rPr>
            </w:pPr>
            <w:r w:rsidRPr="003955B8">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Pr="003955B8" w:rsidRDefault="00CC2144" w:rsidP="00CC2144">
            <w:pPr>
              <w:tabs>
                <w:tab w:val="left" w:pos="1024"/>
              </w:tabs>
              <w:jc w:val="both"/>
              <w:rPr>
                <w:color w:val="000000"/>
              </w:rPr>
            </w:pPr>
            <w:r w:rsidRPr="003955B8">
              <w:rPr>
                <w:color w:val="000000"/>
              </w:rPr>
              <w:t>4.2.2. ekonominės naudos, kurią ūkio subjektas gaus iš projekto lėšomis kuriamo ar veikiančio bendradarbiavimo ir informacijos tinklo, apibūdinimas;</w:t>
            </w:r>
          </w:p>
          <w:p w14:paraId="49FF27B4" w14:textId="1EE550E6" w:rsidR="00CC2144" w:rsidRPr="003955B8" w:rsidRDefault="00CC2144" w:rsidP="00CC2144">
            <w:pPr>
              <w:tabs>
                <w:tab w:val="left" w:pos="1024"/>
              </w:tabs>
              <w:jc w:val="both"/>
              <w:rPr>
                <w:color w:val="000000"/>
              </w:rPr>
            </w:pPr>
            <w:r w:rsidRPr="003955B8">
              <w:rPr>
                <w:color w:val="000000"/>
              </w:rPr>
              <w:t>4.2.3. ūkio subjekto užpildyta Smulkiojo ir vidutinio verslo subjekto statuso deklaracija.</w:t>
            </w:r>
          </w:p>
          <w:p w14:paraId="1FE33ABF" w14:textId="3495AA13" w:rsidR="00D95A42" w:rsidRPr="003955B8" w:rsidRDefault="00BB19CA" w:rsidP="00BB19CA">
            <w:pPr>
              <w:pStyle w:val="Sraopastraipa"/>
              <w:numPr>
                <w:ilvl w:val="1"/>
                <w:numId w:val="35"/>
              </w:numPr>
              <w:tabs>
                <w:tab w:val="left" w:pos="589"/>
              </w:tabs>
              <w:ind w:left="22" w:firstLine="0"/>
              <w:jc w:val="both"/>
              <w:rPr>
                <w:color w:val="000000"/>
              </w:rPr>
            </w:pPr>
            <w:r w:rsidRPr="003955B8">
              <w:rPr>
                <w:color w:val="000000"/>
              </w:rPr>
              <w:t xml:space="preserve">Projekto vykdytojas turi rinkti ir administruojančiajai institucijai teikti informaciją apie kiekvieną iš ESF+ lėšų bendrai finansuojamo projekto veiklų dalyvį PAFT IV skyriaus šeštajame skirsnyje, </w:t>
            </w:r>
            <w:r w:rsidRPr="003955B8">
              <w:t xml:space="preserve">Projekto dalyvių informacijos administravimo instrukcijoje </w:t>
            </w:r>
            <w:r w:rsidRPr="003955B8">
              <w:rPr>
                <w:color w:val="000000"/>
              </w:rPr>
              <w:t xml:space="preserve">ir projekto sutartyje nustatyta tvarka. </w:t>
            </w:r>
          </w:p>
          <w:p w14:paraId="67EF7713" w14:textId="77777777" w:rsidR="00E16E44" w:rsidRPr="003955B8" w:rsidRDefault="00BB19CA" w:rsidP="00BB19CA">
            <w:pPr>
              <w:pStyle w:val="Sraopastraipa"/>
              <w:numPr>
                <w:ilvl w:val="1"/>
                <w:numId w:val="35"/>
              </w:numPr>
              <w:tabs>
                <w:tab w:val="left" w:pos="589"/>
              </w:tabs>
              <w:ind w:left="22" w:firstLine="0"/>
              <w:jc w:val="both"/>
              <w:rPr>
                <w:color w:val="000000"/>
              </w:rPr>
            </w:pPr>
            <w:r w:rsidRPr="003955B8">
              <w:rPr>
                <w:b/>
                <w:bCs/>
                <w:color w:val="000000"/>
              </w:rPr>
              <w:t>Projekto tikslinės grupės</w:t>
            </w:r>
            <w:r w:rsidR="00E16E44" w:rsidRPr="003955B8">
              <w:rPr>
                <w:b/>
                <w:bCs/>
                <w:color w:val="000000"/>
              </w:rPr>
              <w:t>:</w:t>
            </w:r>
          </w:p>
          <w:p w14:paraId="2B675408" w14:textId="77777777" w:rsidR="00E16E44" w:rsidRPr="003955B8" w:rsidRDefault="00BB19CA" w:rsidP="00E16E44">
            <w:pPr>
              <w:pStyle w:val="Sraopastraipa"/>
              <w:numPr>
                <w:ilvl w:val="2"/>
                <w:numId w:val="35"/>
              </w:numPr>
              <w:tabs>
                <w:tab w:val="left" w:pos="589"/>
              </w:tabs>
              <w:ind w:left="60" w:firstLine="660"/>
              <w:jc w:val="both"/>
              <w:rPr>
                <w:color w:val="000000"/>
              </w:rPr>
            </w:pPr>
            <w:r w:rsidRPr="003955B8">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3955B8">
              <w:rPr>
                <w:color w:val="000000"/>
              </w:rPr>
              <w:t>,</w:t>
            </w:r>
            <w:r w:rsidRPr="003955B8">
              <w:rPr>
                <w:color w:val="000000"/>
              </w:rPr>
              <w:t xml:space="preserve"> </w:t>
            </w:r>
          </w:p>
          <w:p w14:paraId="414E4AB0" w14:textId="2D6589E1" w:rsidR="00BB19CA" w:rsidRPr="003955B8" w:rsidRDefault="00BB19CA" w:rsidP="00E16E44">
            <w:pPr>
              <w:pStyle w:val="Sraopastraipa"/>
              <w:numPr>
                <w:ilvl w:val="2"/>
                <w:numId w:val="35"/>
              </w:numPr>
              <w:tabs>
                <w:tab w:val="left" w:pos="589"/>
              </w:tabs>
              <w:ind w:left="60" w:firstLine="660"/>
              <w:jc w:val="both"/>
              <w:rPr>
                <w:color w:val="000000"/>
              </w:rPr>
            </w:pPr>
            <w:r w:rsidRPr="003955B8">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3955B8" w:rsidRDefault="00E16E44" w:rsidP="00E16E44">
            <w:pPr>
              <w:pStyle w:val="Sraopastraipa"/>
              <w:numPr>
                <w:ilvl w:val="2"/>
                <w:numId w:val="35"/>
              </w:numPr>
              <w:tabs>
                <w:tab w:val="left" w:pos="589"/>
                <w:tab w:val="left" w:pos="690"/>
                <w:tab w:val="left" w:pos="870"/>
                <w:tab w:val="left" w:pos="1230"/>
              </w:tabs>
              <w:ind w:left="60" w:firstLine="660"/>
              <w:jc w:val="both"/>
              <w:rPr>
                <w:color w:val="000000"/>
              </w:rPr>
            </w:pPr>
            <w:r w:rsidRPr="003955B8">
              <w:rPr>
                <w:color w:val="000000"/>
              </w:rPr>
              <w:t>vykdant Aprašo 2.1.4 papunktyje nurodytą veiklą reikalavimai tikslinei grupei nėra taikomi.</w:t>
            </w:r>
          </w:p>
          <w:p w14:paraId="0BF4BACC" w14:textId="71653772" w:rsidR="00E16E44" w:rsidRPr="003955B8" w:rsidRDefault="00E16E44" w:rsidP="00E16E44">
            <w:pPr>
              <w:pStyle w:val="Sraopastraipa"/>
              <w:numPr>
                <w:ilvl w:val="2"/>
                <w:numId w:val="35"/>
              </w:numPr>
              <w:tabs>
                <w:tab w:val="left" w:pos="589"/>
              </w:tabs>
              <w:ind w:left="60" w:firstLine="660"/>
              <w:jc w:val="both"/>
              <w:rPr>
                <w:color w:val="000000"/>
              </w:rPr>
            </w:pPr>
            <w:r w:rsidRPr="003955B8">
              <w:rPr>
                <w:color w:val="000000"/>
              </w:rPr>
              <w:t>vykdant Aprašo 2.1.5 papunktyje nurodytas veiklas – savanoriai (taikoma, kai vykdomi Aprašo 2.1.5 papunktyje nurodytą veiklą atitinkantys savanorių mokymo, reikalingo savanorius parengti savanoriškai veiklai, veiksmai).</w:t>
            </w:r>
          </w:p>
          <w:p w14:paraId="6F34679C" w14:textId="77777777" w:rsidR="001B030C" w:rsidRPr="003955B8" w:rsidRDefault="001B030C" w:rsidP="001B030C">
            <w:pPr>
              <w:pStyle w:val="Sraopastraipa"/>
              <w:numPr>
                <w:ilvl w:val="1"/>
                <w:numId w:val="35"/>
              </w:numPr>
              <w:tabs>
                <w:tab w:val="left" w:pos="589"/>
              </w:tabs>
              <w:ind w:left="0" w:hanging="30"/>
              <w:jc w:val="both"/>
              <w:rPr>
                <w:color w:val="000000"/>
              </w:rPr>
            </w:pPr>
            <w:r w:rsidRPr="003955B8">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Pr="003955B8" w:rsidRDefault="001B030C" w:rsidP="001B030C">
            <w:pPr>
              <w:tabs>
                <w:tab w:val="left" w:pos="1024"/>
              </w:tabs>
              <w:jc w:val="both"/>
              <w:rPr>
                <w:color w:val="000000"/>
              </w:rPr>
            </w:pPr>
            <w:r w:rsidRPr="003955B8">
              <w:rPr>
                <w:color w:val="000000"/>
              </w:rPr>
              <w:t>4.5.1. ūkio subjekto pavadinimas ir ūkinės veiklos sritis pagal ūkio subjekto įstatus, verslo liudijimą ar individualios veiklos pažymą ar kitus jo teisę vykdyti ūkinę veiklą įrodantys dokumentai;</w:t>
            </w:r>
          </w:p>
          <w:p w14:paraId="33572A45" w14:textId="1EE4DEBD" w:rsidR="001B030C" w:rsidRPr="003955B8" w:rsidRDefault="001B030C" w:rsidP="001B030C">
            <w:pPr>
              <w:tabs>
                <w:tab w:val="left" w:pos="1024"/>
              </w:tabs>
              <w:jc w:val="both"/>
              <w:rPr>
                <w:color w:val="000000"/>
              </w:rPr>
            </w:pPr>
            <w:r w:rsidRPr="003955B8">
              <w:rPr>
                <w:color w:val="000000"/>
              </w:rPr>
              <w:t>4.5.2. ekonominės naudos, kurią ūkio subjektas gaus iš projekto lėšomis kuriamo ar veikiančio bendradarbiavimo ir informacijos tinklo, apibūdinimas;</w:t>
            </w:r>
          </w:p>
          <w:p w14:paraId="46E9BEE2" w14:textId="6FE2196E" w:rsidR="00BB19CA" w:rsidRPr="003955B8" w:rsidRDefault="001B030C" w:rsidP="001B030C">
            <w:pPr>
              <w:tabs>
                <w:tab w:val="left" w:pos="457"/>
                <w:tab w:val="left" w:pos="596"/>
              </w:tabs>
              <w:jc w:val="both"/>
              <w:rPr>
                <w:iCs/>
              </w:rPr>
            </w:pPr>
            <w:r w:rsidRPr="003955B8">
              <w:rPr>
                <w:color w:val="000000"/>
              </w:rPr>
              <w:t>4.5.3. ūkio subjekto užpildyta Smulkiojo ir vidutinio verslo subjekto statuso deklaracija.</w:t>
            </w:r>
          </w:p>
        </w:tc>
      </w:tr>
      <w:tr w:rsidR="00884F5C" w:rsidRPr="00FE1F54" w14:paraId="7FEB0DA7" w14:textId="77777777" w:rsidTr="29BEBEAA">
        <w:trPr>
          <w:trHeight w:val="300"/>
        </w:trPr>
        <w:tc>
          <w:tcPr>
            <w:tcW w:w="15284"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3955B8" w:rsidRDefault="00884F5C" w:rsidP="00884F5C">
            <w:pPr>
              <w:pStyle w:val="Sraopastraipa"/>
              <w:numPr>
                <w:ilvl w:val="0"/>
                <w:numId w:val="35"/>
              </w:numPr>
              <w:rPr>
                <w:sz w:val="22"/>
                <w:szCs w:val="22"/>
              </w:rPr>
            </w:pPr>
            <w:r w:rsidRPr="003955B8">
              <w:rPr>
                <w:b/>
                <w:sz w:val="22"/>
                <w:szCs w:val="22"/>
              </w:rPr>
              <w:lastRenderedPageBreak/>
              <w:t>Projektais siekiami rodikliai</w:t>
            </w:r>
          </w:p>
        </w:tc>
      </w:tr>
      <w:tr w:rsidR="00884F5C" w:rsidRPr="00FE1F54" w14:paraId="7139E975" w14:textId="77777777" w:rsidTr="29BEBEAA">
        <w:trPr>
          <w:trHeight w:val="300"/>
        </w:trPr>
        <w:tc>
          <w:tcPr>
            <w:tcW w:w="3821" w:type="dxa"/>
            <w:shd w:val="clear" w:color="auto" w:fill="auto"/>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3821" w:type="dxa"/>
            <w:shd w:val="clear" w:color="auto" w:fill="auto"/>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3821" w:type="dxa"/>
            <w:shd w:val="clear" w:color="auto" w:fill="auto"/>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3821" w:type="dxa"/>
            <w:shd w:val="clear" w:color="auto" w:fill="auto"/>
            <w:vAlign w:val="center"/>
          </w:tcPr>
          <w:p w14:paraId="289EDABA" w14:textId="6A7DAA70"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29BEBEAA">
        <w:trPr>
          <w:trHeight w:val="300"/>
        </w:trPr>
        <w:tc>
          <w:tcPr>
            <w:tcW w:w="3821"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3821"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3821"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3821" w:type="dxa"/>
            <w:tcBorders>
              <w:top w:val="single" w:sz="4" w:space="0" w:color="auto"/>
              <w:left w:val="single" w:sz="4" w:space="0" w:color="auto"/>
              <w:bottom w:val="single" w:sz="4" w:space="0" w:color="auto"/>
              <w:right w:val="single" w:sz="4" w:space="0" w:color="auto"/>
            </w:tcBorders>
            <w:vAlign w:val="center"/>
          </w:tcPr>
          <w:p w14:paraId="08DCF564" w14:textId="77BE2C46" w:rsidR="00884F5C" w:rsidRPr="00415BD1" w:rsidRDefault="00415BD1" w:rsidP="00B9263D">
            <w:pPr>
              <w:jc w:val="center"/>
              <w:rPr>
                <w:b/>
                <w:bCs/>
                <w:sz w:val="22"/>
              </w:rPr>
            </w:pPr>
            <w:r w:rsidRPr="00415BD1">
              <w:rPr>
                <w:b/>
                <w:bCs/>
                <w:sz w:val="22"/>
              </w:rPr>
              <w:t>3</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29BEBEAA">
        <w:trPr>
          <w:trHeight w:val="300"/>
        </w:trPr>
        <w:tc>
          <w:tcPr>
            <w:tcW w:w="3821"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3821"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3821" w:type="dxa"/>
            <w:tcBorders>
              <w:top w:val="single" w:sz="4" w:space="0" w:color="auto"/>
              <w:left w:val="single" w:sz="4" w:space="0" w:color="auto"/>
              <w:bottom w:val="single" w:sz="4" w:space="0" w:color="auto"/>
              <w:right w:val="single" w:sz="4" w:space="0" w:color="auto"/>
            </w:tcBorders>
            <w:vAlign w:val="center"/>
          </w:tcPr>
          <w:p w14:paraId="25831604" w14:textId="001DC199" w:rsidR="00884F5C" w:rsidRPr="00884F5C" w:rsidRDefault="00884F5C" w:rsidP="00B9263D">
            <w:pPr>
              <w:jc w:val="center"/>
              <w:rPr>
                <w:iCs/>
                <w:sz w:val="22"/>
                <w:szCs w:val="22"/>
              </w:rPr>
            </w:pPr>
            <w:r w:rsidRPr="00884F5C">
              <w:rPr>
                <w:iCs/>
                <w:sz w:val="22"/>
                <w:szCs w:val="22"/>
              </w:rPr>
              <w:t>Skaičius</w:t>
            </w:r>
          </w:p>
        </w:tc>
        <w:tc>
          <w:tcPr>
            <w:tcW w:w="3821" w:type="dxa"/>
            <w:tcBorders>
              <w:top w:val="single" w:sz="4" w:space="0" w:color="auto"/>
              <w:left w:val="single" w:sz="4" w:space="0" w:color="auto"/>
              <w:bottom w:val="single" w:sz="4" w:space="0" w:color="auto"/>
              <w:right w:val="single" w:sz="4" w:space="0" w:color="auto"/>
            </w:tcBorders>
            <w:vAlign w:val="center"/>
          </w:tcPr>
          <w:p w14:paraId="30F064C8" w14:textId="74B28824" w:rsidR="00884F5C" w:rsidRPr="00415BD1" w:rsidRDefault="00415BD1" w:rsidP="00B9263D">
            <w:pPr>
              <w:ind w:firstLine="57"/>
              <w:jc w:val="center"/>
              <w:rPr>
                <w:b/>
                <w:bCs/>
                <w:iCs/>
                <w:sz w:val="22"/>
                <w:szCs w:val="22"/>
              </w:rPr>
            </w:pPr>
            <w:r w:rsidRPr="00415BD1">
              <w:rPr>
                <w:b/>
                <w:bCs/>
                <w:iCs/>
                <w:sz w:val="22"/>
                <w:szCs w:val="22"/>
              </w:rPr>
              <w:t>120</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29BEBEAA">
        <w:trPr>
          <w:trHeight w:val="300"/>
        </w:trPr>
        <w:tc>
          <w:tcPr>
            <w:tcW w:w="15284" w:type="dxa"/>
            <w:gridSpan w:val="4"/>
          </w:tcPr>
          <w:p w14:paraId="2D289942" w14:textId="77777777"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Sraopastraipa"/>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Sraopastraipa"/>
              <w:numPr>
                <w:ilvl w:val="2"/>
                <w:numId w:val="35"/>
              </w:numPr>
              <w:tabs>
                <w:tab w:val="left" w:pos="457"/>
                <w:tab w:val="left" w:pos="589"/>
              </w:tabs>
              <w:spacing w:before="120"/>
              <w:ind w:left="-30" w:firstLine="690"/>
              <w:jc w:val="both"/>
              <w:rPr>
                <w:iCs/>
              </w:rPr>
            </w:pPr>
            <w:r>
              <w:rPr>
                <w:iCs/>
              </w:rPr>
              <w:lastRenderedPageBreak/>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29BEBEAA">
        <w:trPr>
          <w:trHeight w:val="300"/>
        </w:trPr>
        <w:tc>
          <w:tcPr>
            <w:tcW w:w="15284"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lastRenderedPageBreak/>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29BEBEAA">
        <w:trPr>
          <w:trHeight w:val="300"/>
        </w:trPr>
        <w:tc>
          <w:tcPr>
            <w:tcW w:w="15284"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29BEBEAA">
        <w:trPr>
          <w:trHeight w:val="300"/>
        </w:trPr>
        <w:tc>
          <w:tcPr>
            <w:tcW w:w="15284"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29BEBEAA">
        <w:trPr>
          <w:trHeight w:val="300"/>
        </w:trPr>
        <w:tc>
          <w:tcPr>
            <w:tcW w:w="15284"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D604E0"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29BEBEAA">
        <w:trPr>
          <w:trHeight w:val="300"/>
        </w:trPr>
        <w:tc>
          <w:tcPr>
            <w:tcW w:w="15284"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29BEBEAA">
        <w:trPr>
          <w:trHeight w:val="300"/>
        </w:trPr>
        <w:tc>
          <w:tcPr>
            <w:tcW w:w="15284" w:type="dxa"/>
            <w:gridSpan w:val="4"/>
          </w:tcPr>
          <w:p w14:paraId="4C8669BC" w14:textId="5B603D5C" w:rsidR="009B05AF" w:rsidRDefault="00503FF6" w:rsidP="3C74AC0F">
            <w:pPr>
              <w:spacing w:before="120"/>
              <w:jc w:val="both"/>
              <w:rPr>
                <w:sz w:val="22"/>
                <w:szCs w:val="22"/>
              </w:rPr>
            </w:pPr>
            <w:r w:rsidRPr="3C74AC0F">
              <w:rPr>
                <w:sz w:val="22"/>
                <w:szCs w:val="22"/>
              </w:rPr>
              <w:t>Prie kiekvieno kriterijaus nurodomas galimas surinkti didžiausias balų skaičius</w:t>
            </w:r>
            <w:r w:rsidR="009D7848" w:rsidRPr="3C74AC0F">
              <w:rPr>
                <w:sz w:val="22"/>
                <w:szCs w:val="22"/>
              </w:rPr>
              <w:t xml:space="preserve"> pagal tą kriterijų</w:t>
            </w:r>
            <w:r w:rsidRPr="3C74AC0F">
              <w:rPr>
                <w:sz w:val="22"/>
                <w:szCs w:val="22"/>
              </w:rPr>
              <w:t xml:space="preserve">. </w:t>
            </w:r>
          </w:p>
          <w:p w14:paraId="52433116" w14:textId="3AC69C58" w:rsidR="009B05AF" w:rsidRDefault="00503FF6" w:rsidP="3C74AC0F">
            <w:pPr>
              <w:spacing w:before="120"/>
              <w:jc w:val="both"/>
              <w:rPr>
                <w:sz w:val="22"/>
                <w:szCs w:val="22"/>
              </w:rPr>
            </w:pPr>
            <w:r w:rsidRPr="3C74AC0F">
              <w:rPr>
                <w:sz w:val="22"/>
                <w:szCs w:val="22"/>
              </w:rPr>
              <w:t xml:space="preserve">Didžiausia projektui galima skirti balų suma – 100 balų. </w:t>
            </w:r>
          </w:p>
          <w:p w14:paraId="27D9F601" w14:textId="47C491E3" w:rsidR="009B05AF" w:rsidRDefault="009D7848" w:rsidP="009B05AF">
            <w:pPr>
              <w:spacing w:before="120"/>
              <w:jc w:val="both"/>
              <w:rPr>
                <w:iCs/>
                <w:sz w:val="22"/>
                <w:szCs w:val="22"/>
              </w:rPr>
            </w:pPr>
            <w:r>
              <w:rPr>
                <w:iCs/>
                <w:sz w:val="22"/>
                <w:szCs w:val="22"/>
              </w:rPr>
              <w:t xml:space="preserve">Minimali balų suma – </w:t>
            </w:r>
            <w:r w:rsidR="003B299D">
              <w:rPr>
                <w:iCs/>
                <w:sz w:val="22"/>
                <w:szCs w:val="22"/>
              </w:rPr>
              <w:t>40</w:t>
            </w:r>
            <w:r>
              <w:rPr>
                <w:iCs/>
                <w:sz w:val="22"/>
                <w:szCs w:val="22"/>
              </w:rPr>
              <w:t xml:space="preserve"> 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908"/>
              <w:gridCol w:w="1947"/>
              <w:gridCol w:w="2233"/>
              <w:gridCol w:w="2363"/>
              <w:gridCol w:w="3423"/>
              <w:gridCol w:w="1279"/>
              <w:gridCol w:w="2899"/>
            </w:tblGrid>
            <w:tr w:rsidR="00C358DA" w:rsidRPr="009D7848" w14:paraId="1548877B" w14:textId="77777777" w:rsidTr="4AC40479">
              <w:trPr>
                <w:trHeight w:val="300"/>
              </w:trPr>
              <w:tc>
                <w:tcPr>
                  <w:tcW w:w="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7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7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113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42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C358DA" w:rsidRPr="009D7848" w14:paraId="690D7C27" w14:textId="77777777" w:rsidTr="4AC40479">
              <w:trPr>
                <w:trHeight w:val="300"/>
              </w:trPr>
              <w:tc>
                <w:tcPr>
                  <w:tcW w:w="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22B54" w14:textId="248E3666" w:rsidR="00503FF6" w:rsidRPr="009D7848" w:rsidRDefault="00503FF6" w:rsidP="00503FF6">
                  <w:pPr>
                    <w:jc w:val="both"/>
                    <w:rPr>
                      <w:i/>
                      <w:iCs/>
                      <w:szCs w:val="24"/>
                    </w:rPr>
                  </w:pP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19F34441" w:rsidR="00503FF6" w:rsidRPr="009D7848" w:rsidRDefault="00503FF6" w:rsidP="00503FF6">
                  <w:pPr>
                    <w:jc w:val="both"/>
                    <w:rPr>
                      <w:i/>
                      <w:iCs/>
                      <w:color w:val="C00000"/>
                      <w:szCs w:val="24"/>
                    </w:rPr>
                  </w:pPr>
                </w:p>
              </w:tc>
              <w:tc>
                <w:tcPr>
                  <w:tcW w:w="74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215D78E2" w:rsidR="00503FF6" w:rsidRPr="009D7848" w:rsidRDefault="00503FF6" w:rsidP="00503FF6">
                  <w:pPr>
                    <w:jc w:val="both"/>
                    <w:rPr>
                      <w:i/>
                      <w:iCs/>
                      <w:color w:val="C00000"/>
                      <w:szCs w:val="24"/>
                    </w:rPr>
                  </w:pPr>
                </w:p>
              </w:tc>
              <w:tc>
                <w:tcPr>
                  <w:tcW w:w="7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D786F" w14:textId="096C78A8" w:rsidR="00503FF6" w:rsidRPr="009D7848" w:rsidRDefault="00503FF6" w:rsidP="00503FF6">
                  <w:pPr>
                    <w:jc w:val="both"/>
                    <w:rPr>
                      <w:i/>
                      <w:iCs/>
                      <w:color w:val="C00000"/>
                      <w:szCs w:val="24"/>
                    </w:rPr>
                  </w:pPr>
                </w:p>
              </w:tc>
              <w:tc>
                <w:tcPr>
                  <w:tcW w:w="113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77777777" w:rsidR="00503FF6" w:rsidRPr="009D7848" w:rsidRDefault="00503FF6" w:rsidP="00503FF6">
                  <w:pPr>
                    <w:jc w:val="both"/>
                    <w:rPr>
                      <w:i/>
                      <w:iCs/>
                      <w:szCs w:val="24"/>
                    </w:rPr>
                  </w:pPr>
                </w:p>
              </w:tc>
              <w:tc>
                <w:tcPr>
                  <w:tcW w:w="42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77777777" w:rsidR="00503FF6" w:rsidRPr="009D7848" w:rsidRDefault="00503FF6" w:rsidP="00503FF6">
                  <w:pPr>
                    <w:jc w:val="both"/>
                    <w:rPr>
                      <w:i/>
                      <w:iCs/>
                      <w:szCs w:val="24"/>
                    </w:rPr>
                  </w:pPr>
                </w:p>
              </w:tc>
              <w:tc>
                <w:tcPr>
                  <w:tcW w:w="9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77777777" w:rsidR="00503FF6" w:rsidRPr="009D7848" w:rsidRDefault="00503FF6" w:rsidP="00503FF6">
                  <w:pPr>
                    <w:jc w:val="both"/>
                    <w:rPr>
                      <w:i/>
                      <w:iCs/>
                      <w:szCs w:val="24"/>
                    </w:rPr>
                  </w:pPr>
                </w:p>
              </w:tc>
            </w:tr>
            <w:tr w:rsidR="00C358DA" w:rsidRPr="009D7848" w14:paraId="169FDD78" w14:textId="77777777" w:rsidTr="4AC40479">
              <w:trPr>
                <w:trHeight w:val="300"/>
              </w:trPr>
              <w:tc>
                <w:tcPr>
                  <w:tcW w:w="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0C520" w14:textId="41566832" w:rsidR="009D7848" w:rsidRPr="009D7848" w:rsidRDefault="009D7848" w:rsidP="009D7848">
                  <w:pPr>
                    <w:jc w:val="both"/>
                    <w:rPr>
                      <w:i/>
                      <w:iCs/>
                      <w:szCs w:val="24"/>
                    </w:rPr>
                  </w:pPr>
                  <w:r w:rsidRPr="009D7848">
                    <w:rPr>
                      <w:szCs w:val="24"/>
                    </w:rPr>
                    <w:t>1.</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6EBDD049" w:rsidR="009D7848" w:rsidRPr="009D7848" w:rsidRDefault="009D7848" w:rsidP="009D7848">
                  <w:pPr>
                    <w:jc w:val="both"/>
                    <w:rPr>
                      <w:i/>
                      <w:iCs/>
                      <w:szCs w:val="24"/>
                    </w:rPr>
                  </w:pPr>
                  <w:r>
                    <w:rPr>
                      <w:szCs w:val="24"/>
                    </w:rPr>
                    <w:t>Specialusis</w:t>
                  </w:r>
                </w:p>
              </w:tc>
              <w:tc>
                <w:tcPr>
                  <w:tcW w:w="74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6A78D676" w:rsidR="009D7848" w:rsidRPr="009D7848" w:rsidRDefault="009D7848" w:rsidP="009D7848">
                  <w:pPr>
                    <w:jc w:val="both"/>
                    <w:rPr>
                      <w:i/>
                      <w:iCs/>
                      <w:szCs w:val="24"/>
                    </w:rPr>
                  </w:pPr>
                  <w:r>
                    <w:rPr>
                      <w:bCs/>
                      <w:szCs w:val="24"/>
                    </w:rPr>
                    <w:t xml:space="preserve">Projektas skirtas vietos plėtros strategijos, kuri vidaus reikalų ministro įsakymu įtraukta į siūlomų </w:t>
                  </w:r>
                  <w:r>
                    <w:rPr>
                      <w:bCs/>
                      <w:szCs w:val="24"/>
                    </w:rPr>
                    <w:lastRenderedPageBreak/>
                    <w:t>finansuoti vietos plėtros strategijų sąrašą, veiksmams įgyvendinti.</w:t>
                  </w:r>
                </w:p>
              </w:tc>
              <w:tc>
                <w:tcPr>
                  <w:tcW w:w="7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A44E7" w14:textId="3DD33099" w:rsidR="009D7848" w:rsidRPr="009D7848" w:rsidRDefault="009D7848"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tikslas ir planuojamos </w:t>
                  </w:r>
                  <w:r>
                    <w:rPr>
                      <w:bCs/>
                      <w:szCs w:val="24"/>
                    </w:rPr>
                    <w:lastRenderedPageBreak/>
                    <w:t xml:space="preserve">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113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39BF4BE4" w:rsidR="009D7848" w:rsidRPr="009D7848" w:rsidRDefault="009D7848" w:rsidP="009D7848">
                  <w:pPr>
                    <w:jc w:val="both"/>
                    <w:rPr>
                      <w:i/>
                      <w:iCs/>
                      <w:szCs w:val="24"/>
                    </w:rPr>
                  </w:pPr>
                </w:p>
              </w:tc>
              <w:tc>
                <w:tcPr>
                  <w:tcW w:w="42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1B8433AE" w:rsidR="009D7848" w:rsidRPr="009D7848" w:rsidRDefault="009D7848" w:rsidP="009D7848">
                  <w:pPr>
                    <w:jc w:val="both"/>
                    <w:rPr>
                      <w:i/>
                      <w:iCs/>
                      <w:szCs w:val="24"/>
                    </w:rPr>
                  </w:pPr>
                </w:p>
              </w:tc>
              <w:tc>
                <w:tcPr>
                  <w:tcW w:w="9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576DB884" w:rsidR="00253511" w:rsidRDefault="00253511" w:rsidP="00253511">
      <w:pPr>
        <w:jc w:val="center"/>
        <w:rPr>
          <w:b/>
          <w:color w:val="FF0000"/>
          <w:szCs w:val="24"/>
        </w:rPr>
      </w:pPr>
    </w:p>
    <w:tbl>
      <w:tblPr>
        <w:tblStyle w:val="Lentelstinklelis"/>
        <w:tblW w:w="0" w:type="auto"/>
        <w:tblLook w:val="04A0" w:firstRow="1" w:lastRow="0" w:firstColumn="1" w:lastColumn="0" w:noHBand="0" w:noVBand="1"/>
      </w:tblPr>
      <w:tblGrid>
        <w:gridCol w:w="988"/>
        <w:gridCol w:w="1984"/>
        <w:gridCol w:w="3827"/>
        <w:gridCol w:w="3285"/>
        <w:gridCol w:w="1393"/>
        <w:gridCol w:w="3650"/>
      </w:tblGrid>
      <w:tr w:rsidR="003A03ED" w14:paraId="2E2912D7" w14:textId="77777777" w:rsidTr="720AC007">
        <w:tc>
          <w:tcPr>
            <w:tcW w:w="988" w:type="dxa"/>
            <w:shd w:val="clear" w:color="auto" w:fill="D0CECE" w:themeFill="background2" w:themeFillShade="E6"/>
          </w:tcPr>
          <w:p w14:paraId="283C05A0" w14:textId="2FEC79AC" w:rsidR="003A03ED" w:rsidRPr="003A03ED" w:rsidRDefault="003A03ED" w:rsidP="003A03ED">
            <w:pPr>
              <w:jc w:val="center"/>
              <w:rPr>
                <w:b/>
                <w:szCs w:val="24"/>
              </w:rPr>
            </w:pPr>
            <w:r w:rsidRPr="003A03ED">
              <w:rPr>
                <w:b/>
                <w:szCs w:val="24"/>
              </w:rPr>
              <w:t>Eil. Nr.</w:t>
            </w:r>
          </w:p>
        </w:tc>
        <w:tc>
          <w:tcPr>
            <w:tcW w:w="1984" w:type="dxa"/>
            <w:shd w:val="clear" w:color="auto" w:fill="D0CECE" w:themeFill="background2" w:themeFillShade="E6"/>
          </w:tcPr>
          <w:p w14:paraId="21B083FF" w14:textId="3B9C2C79" w:rsidR="003A03ED" w:rsidRPr="003A03ED" w:rsidRDefault="003A03ED" w:rsidP="003A03ED">
            <w:pPr>
              <w:jc w:val="center"/>
              <w:rPr>
                <w:b/>
                <w:szCs w:val="24"/>
              </w:rPr>
            </w:pPr>
            <w:r>
              <w:rPr>
                <w:b/>
                <w:szCs w:val="24"/>
              </w:rPr>
              <w:t>Kriterijaus tipas</w:t>
            </w:r>
          </w:p>
        </w:tc>
        <w:tc>
          <w:tcPr>
            <w:tcW w:w="3827" w:type="dxa"/>
            <w:shd w:val="clear" w:color="auto" w:fill="D0CECE" w:themeFill="background2" w:themeFillShade="E6"/>
          </w:tcPr>
          <w:p w14:paraId="0BC4A24F" w14:textId="10F85C0E" w:rsidR="003A03ED" w:rsidRPr="003A03ED" w:rsidRDefault="003A03ED" w:rsidP="720AC007">
            <w:pPr>
              <w:jc w:val="center"/>
              <w:rPr>
                <w:b/>
                <w:bCs/>
              </w:rPr>
            </w:pPr>
            <w:r w:rsidRPr="720AC007">
              <w:rPr>
                <w:b/>
                <w:bCs/>
              </w:rPr>
              <w:t>Kriterijus</w:t>
            </w:r>
          </w:p>
        </w:tc>
        <w:tc>
          <w:tcPr>
            <w:tcW w:w="3285" w:type="dxa"/>
            <w:shd w:val="clear" w:color="auto" w:fill="D0CECE" w:themeFill="background2" w:themeFillShade="E6"/>
          </w:tcPr>
          <w:p w14:paraId="11936DEB" w14:textId="3E92D842" w:rsidR="003A03ED" w:rsidRPr="003A03ED" w:rsidRDefault="003A03ED" w:rsidP="720AC007">
            <w:pPr>
              <w:jc w:val="center"/>
              <w:rPr>
                <w:b/>
                <w:bCs/>
              </w:rPr>
            </w:pPr>
            <w:r w:rsidRPr="720AC007">
              <w:rPr>
                <w:b/>
                <w:bCs/>
              </w:rPr>
              <w:t>Krite</w:t>
            </w:r>
            <w:r w:rsidR="30611E7A" w:rsidRPr="720AC007">
              <w:rPr>
                <w:b/>
                <w:bCs/>
              </w:rPr>
              <w:t>rijaus</w:t>
            </w:r>
            <w:r w:rsidRPr="720AC007">
              <w:rPr>
                <w:b/>
                <w:bCs/>
              </w:rPr>
              <w:t xml:space="preserve"> detalizacija</w:t>
            </w:r>
          </w:p>
        </w:tc>
        <w:tc>
          <w:tcPr>
            <w:tcW w:w="1393" w:type="dxa"/>
            <w:shd w:val="clear" w:color="auto" w:fill="D0CECE" w:themeFill="background2" w:themeFillShade="E6"/>
          </w:tcPr>
          <w:p w14:paraId="5FEC9335" w14:textId="6C61A61F" w:rsidR="003A03ED" w:rsidRPr="003A03ED" w:rsidRDefault="003A03ED" w:rsidP="003A03ED">
            <w:pPr>
              <w:jc w:val="center"/>
              <w:rPr>
                <w:b/>
                <w:szCs w:val="24"/>
              </w:rPr>
            </w:pPr>
            <w:r>
              <w:rPr>
                <w:b/>
                <w:szCs w:val="24"/>
              </w:rPr>
              <w:t>Balų skaičius</w:t>
            </w:r>
          </w:p>
        </w:tc>
        <w:tc>
          <w:tcPr>
            <w:tcW w:w="3650" w:type="dxa"/>
            <w:shd w:val="clear" w:color="auto" w:fill="D0CECE" w:themeFill="background2" w:themeFillShade="E6"/>
          </w:tcPr>
          <w:p w14:paraId="11D832FF" w14:textId="3DE974F8" w:rsidR="003A03ED" w:rsidRPr="003A03ED" w:rsidRDefault="003A03ED" w:rsidP="003A03ED">
            <w:pPr>
              <w:jc w:val="center"/>
              <w:rPr>
                <w:b/>
                <w:szCs w:val="24"/>
              </w:rPr>
            </w:pPr>
            <w:r>
              <w:rPr>
                <w:b/>
                <w:szCs w:val="24"/>
              </w:rPr>
              <w:t>Pagrindimas</w:t>
            </w:r>
          </w:p>
        </w:tc>
      </w:tr>
      <w:tr w:rsidR="003A03ED" w:rsidRPr="003A03ED" w14:paraId="07F94B19" w14:textId="77777777" w:rsidTr="720AC007">
        <w:trPr>
          <w:trHeight w:val="159"/>
        </w:trPr>
        <w:tc>
          <w:tcPr>
            <w:tcW w:w="988" w:type="dxa"/>
            <w:vMerge w:val="restart"/>
          </w:tcPr>
          <w:p w14:paraId="78C49067" w14:textId="24E751D9" w:rsidR="003A03ED" w:rsidRPr="003A03ED" w:rsidRDefault="003A03ED" w:rsidP="003A03ED">
            <w:pPr>
              <w:pStyle w:val="Sraopastraipa"/>
              <w:numPr>
                <w:ilvl w:val="0"/>
                <w:numId w:val="51"/>
              </w:numPr>
              <w:rPr>
                <w:bCs/>
                <w:szCs w:val="24"/>
              </w:rPr>
            </w:pPr>
          </w:p>
        </w:tc>
        <w:tc>
          <w:tcPr>
            <w:tcW w:w="1984" w:type="dxa"/>
            <w:vMerge w:val="restart"/>
          </w:tcPr>
          <w:p w14:paraId="27E4B881" w14:textId="6A468EEB" w:rsidR="003A03ED" w:rsidRPr="003A03ED" w:rsidRDefault="003A03ED" w:rsidP="003A03ED">
            <w:pPr>
              <w:rPr>
                <w:bCs/>
                <w:szCs w:val="24"/>
              </w:rPr>
            </w:pPr>
            <w:r>
              <w:rPr>
                <w:bCs/>
                <w:szCs w:val="24"/>
              </w:rPr>
              <w:t>Prioritetinis</w:t>
            </w:r>
          </w:p>
        </w:tc>
        <w:tc>
          <w:tcPr>
            <w:tcW w:w="3827" w:type="dxa"/>
            <w:vMerge w:val="restart"/>
          </w:tcPr>
          <w:p w14:paraId="7F74EB84" w14:textId="75418CFC" w:rsidR="003A03ED" w:rsidRPr="003A03ED" w:rsidRDefault="003A03ED" w:rsidP="003A03ED">
            <w:pPr>
              <w:pStyle w:val="Sraopastraipa"/>
              <w:numPr>
                <w:ilvl w:val="1"/>
                <w:numId w:val="51"/>
              </w:numPr>
              <w:rPr>
                <w:bCs/>
                <w:szCs w:val="24"/>
              </w:rPr>
            </w:pPr>
            <w:r w:rsidRPr="003A03ED">
              <w:rPr>
                <w:bCs/>
                <w:szCs w:val="24"/>
              </w:rPr>
              <w:t xml:space="preserve">Į veiklas planuojamas įtraukti dalyvių skaičius  </w:t>
            </w:r>
          </w:p>
          <w:p w14:paraId="437C1FAA" w14:textId="77777777" w:rsidR="003A03ED" w:rsidRPr="003A03ED" w:rsidRDefault="003A03ED" w:rsidP="003A03ED">
            <w:pPr>
              <w:rPr>
                <w:bCs/>
                <w:szCs w:val="24"/>
              </w:rPr>
            </w:pPr>
          </w:p>
          <w:p w14:paraId="0C86F4B9" w14:textId="0BD78837" w:rsidR="003A03ED" w:rsidRPr="003A03ED" w:rsidRDefault="003A03ED" w:rsidP="003A03ED">
            <w:pPr>
              <w:rPr>
                <w:b/>
                <w:szCs w:val="24"/>
              </w:rPr>
            </w:pPr>
            <w:r w:rsidRPr="003A03ED">
              <w:rPr>
                <w:b/>
                <w:szCs w:val="24"/>
              </w:rPr>
              <w:t>Skiriama iki 15 balų.</w:t>
            </w:r>
          </w:p>
        </w:tc>
        <w:tc>
          <w:tcPr>
            <w:tcW w:w="3285" w:type="dxa"/>
          </w:tcPr>
          <w:p w14:paraId="3067181A" w14:textId="7778B3D2" w:rsidR="003A03ED" w:rsidRPr="008E0C58" w:rsidRDefault="008E0C58" w:rsidP="008E0C58">
            <w:pPr>
              <w:rPr>
                <w:bCs/>
                <w:szCs w:val="24"/>
              </w:rPr>
            </w:pPr>
            <w:r>
              <w:rPr>
                <w:bCs/>
                <w:szCs w:val="24"/>
              </w:rPr>
              <w:t>1.1.1.</w:t>
            </w:r>
            <w:r w:rsidR="003A03ED" w:rsidRPr="008E0C58">
              <w:rPr>
                <w:bCs/>
                <w:szCs w:val="24"/>
              </w:rPr>
              <w:t>suplanuotas įtraukti dalyvių skaičius ne mažiau kaip 60</w:t>
            </w:r>
          </w:p>
        </w:tc>
        <w:tc>
          <w:tcPr>
            <w:tcW w:w="1393" w:type="dxa"/>
          </w:tcPr>
          <w:p w14:paraId="7E146E70" w14:textId="74E59C4F" w:rsidR="003A03ED" w:rsidRPr="003A03ED" w:rsidRDefault="00364F26" w:rsidP="003A03ED">
            <w:pPr>
              <w:rPr>
                <w:bCs/>
                <w:szCs w:val="24"/>
              </w:rPr>
            </w:pPr>
            <w:r>
              <w:rPr>
                <w:bCs/>
                <w:szCs w:val="24"/>
              </w:rPr>
              <w:t>15</w:t>
            </w:r>
          </w:p>
        </w:tc>
        <w:tc>
          <w:tcPr>
            <w:tcW w:w="3650" w:type="dxa"/>
            <w:vMerge w:val="restart"/>
          </w:tcPr>
          <w:p w14:paraId="4F256FA4" w14:textId="16749752" w:rsidR="003A03ED" w:rsidRPr="003A03ED" w:rsidRDefault="3274D952" w:rsidP="720AC007">
            <w:pPr>
              <w:rPr>
                <w:rFonts w:ascii="Calibri" w:eastAsia="Calibri" w:hAnsi="Calibri" w:cs="Calibri"/>
                <w:color w:val="000000" w:themeColor="text1"/>
                <w:lang w:val="lt-LT"/>
              </w:rPr>
            </w:pPr>
            <w:r w:rsidRPr="720AC007">
              <w:rPr>
                <w:rFonts w:ascii="Calibri" w:eastAsia="Calibri" w:hAnsi="Calibri" w:cs="Calibri"/>
                <w:i/>
                <w:iCs/>
                <w:color w:val="000000" w:themeColor="text1"/>
              </w:rPr>
              <w:t>Pareiškėjas PĮP aprašydamas veiklas</w:t>
            </w:r>
            <w:r w:rsidRPr="720AC007">
              <w:rPr>
                <w:rFonts w:ascii="Calibri" w:eastAsia="Calibri" w:hAnsi="Calibri" w:cs="Calibri"/>
                <w:color w:val="000000" w:themeColor="text1"/>
              </w:rPr>
              <w:t> </w:t>
            </w:r>
          </w:p>
          <w:p w14:paraId="7F7D6226" w14:textId="0E7A4713" w:rsidR="003A03ED" w:rsidRPr="003A03ED" w:rsidRDefault="3274D952" w:rsidP="720AC007">
            <w:pPr>
              <w:rPr>
                <w:rFonts w:ascii="Calibri" w:eastAsia="Calibri" w:hAnsi="Calibri" w:cs="Calibri"/>
                <w:color w:val="000000" w:themeColor="text1"/>
                <w:lang w:val="lt-LT"/>
              </w:rPr>
            </w:pPr>
            <w:r w:rsidRPr="720AC007">
              <w:rPr>
                <w:rFonts w:ascii="Calibri" w:eastAsia="Calibri" w:hAnsi="Calibri" w:cs="Calibri"/>
                <w:i/>
                <w:iCs/>
                <w:color w:val="000000" w:themeColor="text1"/>
              </w:rPr>
              <w:t>(poveikles) turi pateikti informaciją apie</w:t>
            </w:r>
            <w:r w:rsidRPr="720AC007">
              <w:rPr>
                <w:rFonts w:ascii="Calibri" w:eastAsia="Calibri" w:hAnsi="Calibri" w:cs="Calibri"/>
                <w:color w:val="000000" w:themeColor="text1"/>
              </w:rPr>
              <w:t xml:space="preserve">  </w:t>
            </w:r>
            <w:r w:rsidRPr="720AC007">
              <w:rPr>
                <w:rFonts w:ascii="Calibri" w:eastAsia="Calibri" w:hAnsi="Calibri" w:cs="Calibri"/>
                <w:i/>
                <w:iCs/>
                <w:color w:val="000000" w:themeColor="text1"/>
              </w:rPr>
              <w:t>įtraukiamus dalyvius ir pagrįsti jų</w:t>
            </w:r>
            <w:r w:rsidRPr="720AC007">
              <w:rPr>
                <w:rFonts w:ascii="Calibri" w:eastAsia="Calibri" w:hAnsi="Calibri" w:cs="Calibri"/>
                <w:color w:val="000000" w:themeColor="text1"/>
              </w:rPr>
              <w:t> </w:t>
            </w:r>
            <w:r w:rsidRPr="720AC007">
              <w:rPr>
                <w:rFonts w:ascii="Calibri" w:eastAsia="Calibri" w:hAnsi="Calibri" w:cs="Calibri"/>
                <w:i/>
                <w:iCs/>
                <w:color w:val="000000" w:themeColor="text1"/>
              </w:rPr>
              <w:t>dalyvavimo veiklose (poveiklėse) būtinumą.</w:t>
            </w:r>
            <w:r w:rsidRPr="720AC007">
              <w:rPr>
                <w:rFonts w:ascii="Calibri" w:eastAsia="Calibri" w:hAnsi="Calibri" w:cs="Calibri"/>
                <w:color w:val="000000" w:themeColor="text1"/>
              </w:rPr>
              <w:t> </w:t>
            </w:r>
            <w:r w:rsidRPr="720AC007">
              <w:rPr>
                <w:rFonts w:ascii="Calibri" w:eastAsia="Calibri" w:hAnsi="Calibri" w:cs="Calibri"/>
                <w:i/>
                <w:iCs/>
                <w:color w:val="000000" w:themeColor="text1"/>
              </w:rPr>
              <w:t>Pažymėtina tai, jog įgyvendinus projektą nepasiekus šio rodiklio gali būti mažinamas finansavimas.</w:t>
            </w:r>
          </w:p>
          <w:p w14:paraId="70DDCC73" w14:textId="379451B3" w:rsidR="003A03ED" w:rsidRPr="003A03ED" w:rsidRDefault="003A03ED" w:rsidP="720AC007">
            <w:pPr>
              <w:rPr>
                <w:i/>
                <w:iCs/>
              </w:rPr>
            </w:pPr>
          </w:p>
        </w:tc>
      </w:tr>
      <w:tr w:rsidR="003A03ED" w:rsidRPr="003A03ED" w14:paraId="416BECE4" w14:textId="77777777" w:rsidTr="720AC007">
        <w:trPr>
          <w:trHeight w:val="240"/>
        </w:trPr>
        <w:tc>
          <w:tcPr>
            <w:tcW w:w="988" w:type="dxa"/>
            <w:vMerge/>
          </w:tcPr>
          <w:p w14:paraId="70F73BCE" w14:textId="77777777" w:rsidR="003A03ED" w:rsidRPr="003A03ED" w:rsidRDefault="003A03ED" w:rsidP="003A03ED">
            <w:pPr>
              <w:pStyle w:val="Sraopastraipa"/>
              <w:numPr>
                <w:ilvl w:val="0"/>
                <w:numId w:val="51"/>
              </w:numPr>
              <w:rPr>
                <w:bCs/>
                <w:szCs w:val="24"/>
              </w:rPr>
            </w:pPr>
          </w:p>
        </w:tc>
        <w:tc>
          <w:tcPr>
            <w:tcW w:w="1984" w:type="dxa"/>
            <w:vMerge/>
          </w:tcPr>
          <w:p w14:paraId="57BE3B4E" w14:textId="77777777" w:rsidR="003A03ED" w:rsidRDefault="003A03ED" w:rsidP="003A03ED">
            <w:pPr>
              <w:rPr>
                <w:bCs/>
                <w:szCs w:val="24"/>
              </w:rPr>
            </w:pPr>
          </w:p>
        </w:tc>
        <w:tc>
          <w:tcPr>
            <w:tcW w:w="3827" w:type="dxa"/>
            <w:vMerge/>
          </w:tcPr>
          <w:p w14:paraId="37F607B6" w14:textId="77777777" w:rsidR="003A03ED" w:rsidRPr="003A03ED" w:rsidRDefault="003A03ED" w:rsidP="003A03ED">
            <w:pPr>
              <w:pStyle w:val="Sraopastraipa"/>
              <w:numPr>
                <w:ilvl w:val="1"/>
                <w:numId w:val="51"/>
              </w:numPr>
              <w:rPr>
                <w:bCs/>
                <w:szCs w:val="24"/>
              </w:rPr>
            </w:pPr>
          </w:p>
        </w:tc>
        <w:tc>
          <w:tcPr>
            <w:tcW w:w="3285" w:type="dxa"/>
          </w:tcPr>
          <w:p w14:paraId="7492ABED" w14:textId="67412A3A" w:rsidR="003A03ED" w:rsidRPr="008E0C58" w:rsidRDefault="008E0C58" w:rsidP="008E0C58">
            <w:pPr>
              <w:rPr>
                <w:bCs/>
                <w:szCs w:val="24"/>
              </w:rPr>
            </w:pPr>
            <w:r>
              <w:rPr>
                <w:bCs/>
                <w:szCs w:val="24"/>
              </w:rPr>
              <w:t>1.1.2.</w:t>
            </w:r>
            <w:r w:rsidR="003A03ED" w:rsidRPr="008E0C58">
              <w:rPr>
                <w:bCs/>
                <w:szCs w:val="24"/>
              </w:rPr>
              <w:t>suplanuotas įtraukti dalyvių skaičius ne mažiau kaip 50</w:t>
            </w:r>
          </w:p>
        </w:tc>
        <w:tc>
          <w:tcPr>
            <w:tcW w:w="1393" w:type="dxa"/>
          </w:tcPr>
          <w:p w14:paraId="39DAA8FF" w14:textId="536F8976" w:rsidR="003A03ED" w:rsidRPr="003A03ED" w:rsidRDefault="00364F26" w:rsidP="003A03ED">
            <w:pPr>
              <w:rPr>
                <w:bCs/>
                <w:szCs w:val="24"/>
              </w:rPr>
            </w:pPr>
            <w:r>
              <w:rPr>
                <w:bCs/>
                <w:szCs w:val="24"/>
              </w:rPr>
              <w:t>10</w:t>
            </w:r>
          </w:p>
        </w:tc>
        <w:tc>
          <w:tcPr>
            <w:tcW w:w="3650" w:type="dxa"/>
            <w:vMerge/>
          </w:tcPr>
          <w:p w14:paraId="149208E5" w14:textId="77777777" w:rsidR="003A03ED" w:rsidRPr="003A03ED" w:rsidRDefault="003A03ED" w:rsidP="003A03ED">
            <w:pPr>
              <w:rPr>
                <w:bCs/>
                <w:szCs w:val="24"/>
              </w:rPr>
            </w:pPr>
          </w:p>
        </w:tc>
      </w:tr>
      <w:tr w:rsidR="003A03ED" w:rsidRPr="003A03ED" w14:paraId="2FD011FA" w14:textId="77777777" w:rsidTr="720AC007">
        <w:trPr>
          <w:trHeight w:val="120"/>
        </w:trPr>
        <w:tc>
          <w:tcPr>
            <w:tcW w:w="988" w:type="dxa"/>
            <w:vMerge/>
          </w:tcPr>
          <w:p w14:paraId="74EB6B75" w14:textId="77777777" w:rsidR="003A03ED" w:rsidRPr="003A03ED" w:rsidRDefault="003A03ED" w:rsidP="003A03ED">
            <w:pPr>
              <w:pStyle w:val="Sraopastraipa"/>
              <w:numPr>
                <w:ilvl w:val="0"/>
                <w:numId w:val="51"/>
              </w:numPr>
              <w:rPr>
                <w:bCs/>
                <w:szCs w:val="24"/>
              </w:rPr>
            </w:pPr>
          </w:p>
        </w:tc>
        <w:tc>
          <w:tcPr>
            <w:tcW w:w="1984" w:type="dxa"/>
            <w:vMerge/>
          </w:tcPr>
          <w:p w14:paraId="06865B32" w14:textId="77777777" w:rsidR="003A03ED" w:rsidRDefault="003A03ED" w:rsidP="003A03ED">
            <w:pPr>
              <w:rPr>
                <w:bCs/>
                <w:szCs w:val="24"/>
              </w:rPr>
            </w:pPr>
          </w:p>
        </w:tc>
        <w:tc>
          <w:tcPr>
            <w:tcW w:w="3827" w:type="dxa"/>
            <w:vMerge/>
          </w:tcPr>
          <w:p w14:paraId="6B655205" w14:textId="77777777" w:rsidR="003A03ED" w:rsidRPr="003A03ED" w:rsidRDefault="003A03ED" w:rsidP="003A03ED">
            <w:pPr>
              <w:pStyle w:val="Sraopastraipa"/>
              <w:numPr>
                <w:ilvl w:val="1"/>
                <w:numId w:val="51"/>
              </w:numPr>
              <w:rPr>
                <w:bCs/>
                <w:szCs w:val="24"/>
              </w:rPr>
            </w:pPr>
          </w:p>
        </w:tc>
        <w:tc>
          <w:tcPr>
            <w:tcW w:w="3285" w:type="dxa"/>
          </w:tcPr>
          <w:p w14:paraId="29088740" w14:textId="484C5467" w:rsidR="003A03ED" w:rsidRPr="008E0C58" w:rsidRDefault="008E0C58" w:rsidP="008E0C58">
            <w:pPr>
              <w:rPr>
                <w:bCs/>
                <w:szCs w:val="24"/>
              </w:rPr>
            </w:pPr>
            <w:r>
              <w:rPr>
                <w:bCs/>
                <w:szCs w:val="24"/>
              </w:rPr>
              <w:t>1.1.3.</w:t>
            </w:r>
            <w:r w:rsidR="003A03ED" w:rsidRPr="008E0C58">
              <w:rPr>
                <w:bCs/>
                <w:szCs w:val="24"/>
              </w:rPr>
              <w:t>suplanuotas įtraukti dalyvių skaičius ne mažiau kaip 40</w:t>
            </w:r>
          </w:p>
        </w:tc>
        <w:tc>
          <w:tcPr>
            <w:tcW w:w="1393" w:type="dxa"/>
          </w:tcPr>
          <w:p w14:paraId="4739586C" w14:textId="1C34F5BC" w:rsidR="003A03ED" w:rsidRPr="003A03ED" w:rsidRDefault="00364F26" w:rsidP="003A03ED">
            <w:pPr>
              <w:rPr>
                <w:bCs/>
                <w:szCs w:val="24"/>
              </w:rPr>
            </w:pPr>
            <w:r>
              <w:rPr>
                <w:bCs/>
                <w:szCs w:val="24"/>
              </w:rPr>
              <w:t>5</w:t>
            </w:r>
          </w:p>
        </w:tc>
        <w:tc>
          <w:tcPr>
            <w:tcW w:w="3650" w:type="dxa"/>
            <w:vMerge/>
          </w:tcPr>
          <w:p w14:paraId="7E020D95" w14:textId="77777777" w:rsidR="003A03ED" w:rsidRPr="003A03ED" w:rsidRDefault="003A03ED" w:rsidP="003A03ED">
            <w:pPr>
              <w:rPr>
                <w:bCs/>
                <w:szCs w:val="24"/>
              </w:rPr>
            </w:pPr>
          </w:p>
        </w:tc>
      </w:tr>
      <w:tr w:rsidR="003A03ED" w:rsidRPr="003A03ED" w14:paraId="045AAB7C" w14:textId="77777777" w:rsidTr="720AC007">
        <w:trPr>
          <w:trHeight w:val="240"/>
        </w:trPr>
        <w:tc>
          <w:tcPr>
            <w:tcW w:w="988" w:type="dxa"/>
            <w:vMerge/>
          </w:tcPr>
          <w:p w14:paraId="136A7EA4" w14:textId="77777777" w:rsidR="003A03ED" w:rsidRPr="003A03ED" w:rsidRDefault="003A03ED" w:rsidP="003A03ED">
            <w:pPr>
              <w:pStyle w:val="Sraopastraipa"/>
              <w:numPr>
                <w:ilvl w:val="0"/>
                <w:numId w:val="51"/>
              </w:numPr>
              <w:rPr>
                <w:bCs/>
                <w:szCs w:val="24"/>
              </w:rPr>
            </w:pPr>
          </w:p>
        </w:tc>
        <w:tc>
          <w:tcPr>
            <w:tcW w:w="1984" w:type="dxa"/>
            <w:vMerge/>
          </w:tcPr>
          <w:p w14:paraId="778918D1" w14:textId="77777777" w:rsidR="003A03ED" w:rsidRDefault="003A03ED" w:rsidP="003A03ED">
            <w:pPr>
              <w:rPr>
                <w:bCs/>
                <w:szCs w:val="24"/>
              </w:rPr>
            </w:pPr>
          </w:p>
        </w:tc>
        <w:tc>
          <w:tcPr>
            <w:tcW w:w="3827" w:type="dxa"/>
            <w:vMerge/>
          </w:tcPr>
          <w:p w14:paraId="6189EF74" w14:textId="77777777" w:rsidR="003A03ED" w:rsidRPr="003A03ED" w:rsidRDefault="003A03ED" w:rsidP="003A03ED">
            <w:pPr>
              <w:pStyle w:val="Sraopastraipa"/>
              <w:numPr>
                <w:ilvl w:val="1"/>
                <w:numId w:val="51"/>
              </w:numPr>
              <w:rPr>
                <w:bCs/>
                <w:szCs w:val="24"/>
              </w:rPr>
            </w:pPr>
          </w:p>
        </w:tc>
        <w:tc>
          <w:tcPr>
            <w:tcW w:w="3285" w:type="dxa"/>
          </w:tcPr>
          <w:p w14:paraId="03B413C7" w14:textId="55749D31" w:rsidR="003A03ED" w:rsidRPr="008E0C58" w:rsidRDefault="008E0C58" w:rsidP="008E0C58">
            <w:pPr>
              <w:rPr>
                <w:bCs/>
                <w:szCs w:val="24"/>
              </w:rPr>
            </w:pPr>
            <w:r>
              <w:rPr>
                <w:bCs/>
                <w:szCs w:val="24"/>
              </w:rPr>
              <w:t>1.1.4.</w:t>
            </w:r>
            <w:r w:rsidR="00364F26" w:rsidRPr="008E0C58">
              <w:rPr>
                <w:bCs/>
                <w:szCs w:val="24"/>
              </w:rPr>
              <w:t>suplanuotas įtraukti dalyvių skaičius mažiau kaip 10</w:t>
            </w:r>
          </w:p>
        </w:tc>
        <w:tc>
          <w:tcPr>
            <w:tcW w:w="1393" w:type="dxa"/>
          </w:tcPr>
          <w:p w14:paraId="2E677C94" w14:textId="728876EC" w:rsidR="003A03ED" w:rsidRPr="003A03ED" w:rsidRDefault="00364F26" w:rsidP="003A03ED">
            <w:pPr>
              <w:rPr>
                <w:bCs/>
                <w:szCs w:val="24"/>
              </w:rPr>
            </w:pPr>
            <w:r>
              <w:rPr>
                <w:bCs/>
                <w:szCs w:val="24"/>
              </w:rPr>
              <w:t>0</w:t>
            </w:r>
          </w:p>
        </w:tc>
        <w:tc>
          <w:tcPr>
            <w:tcW w:w="3650" w:type="dxa"/>
            <w:vMerge/>
          </w:tcPr>
          <w:p w14:paraId="532317F3" w14:textId="77777777" w:rsidR="003A03ED" w:rsidRPr="003A03ED" w:rsidRDefault="003A03ED" w:rsidP="003A03ED">
            <w:pPr>
              <w:rPr>
                <w:bCs/>
                <w:szCs w:val="24"/>
              </w:rPr>
            </w:pPr>
          </w:p>
        </w:tc>
      </w:tr>
      <w:tr w:rsidR="00364F26" w:rsidRPr="003A03ED" w14:paraId="251B99A1" w14:textId="77777777" w:rsidTr="720AC007">
        <w:trPr>
          <w:trHeight w:val="348"/>
        </w:trPr>
        <w:tc>
          <w:tcPr>
            <w:tcW w:w="988" w:type="dxa"/>
            <w:vMerge w:val="restart"/>
          </w:tcPr>
          <w:p w14:paraId="01C2A02E" w14:textId="77777777" w:rsidR="00364F26" w:rsidRPr="003A03ED" w:rsidRDefault="00364F26" w:rsidP="003A03ED">
            <w:pPr>
              <w:pStyle w:val="Sraopastraipa"/>
              <w:numPr>
                <w:ilvl w:val="0"/>
                <w:numId w:val="51"/>
              </w:numPr>
              <w:rPr>
                <w:bCs/>
                <w:szCs w:val="24"/>
              </w:rPr>
            </w:pPr>
          </w:p>
        </w:tc>
        <w:tc>
          <w:tcPr>
            <w:tcW w:w="1984" w:type="dxa"/>
            <w:vMerge w:val="restart"/>
          </w:tcPr>
          <w:p w14:paraId="2287AAA0" w14:textId="24205B2D" w:rsidR="00364F26" w:rsidRPr="003A03ED" w:rsidRDefault="00364F26" w:rsidP="003A03ED">
            <w:pPr>
              <w:rPr>
                <w:bCs/>
                <w:szCs w:val="24"/>
              </w:rPr>
            </w:pPr>
            <w:r w:rsidRPr="003A03ED">
              <w:rPr>
                <w:bCs/>
                <w:szCs w:val="24"/>
              </w:rPr>
              <w:t>Prioritetinis</w:t>
            </w:r>
          </w:p>
        </w:tc>
        <w:tc>
          <w:tcPr>
            <w:tcW w:w="3827" w:type="dxa"/>
            <w:vMerge w:val="restart"/>
          </w:tcPr>
          <w:p w14:paraId="56802D1C" w14:textId="1D224899" w:rsidR="00364F26" w:rsidRPr="003A03ED" w:rsidRDefault="00364F26" w:rsidP="003A03ED">
            <w:pPr>
              <w:pStyle w:val="Sraopastraipa"/>
              <w:ind w:left="360"/>
              <w:rPr>
                <w:bCs/>
                <w:szCs w:val="24"/>
                <w:lang w:val="fi-FI"/>
              </w:rPr>
            </w:pPr>
            <w:r w:rsidRPr="003A03ED">
              <w:rPr>
                <w:bCs/>
                <w:szCs w:val="24"/>
                <w:lang w:val="fi-FI"/>
              </w:rPr>
              <w:t xml:space="preserve">1.2. Pareiškėjo patirtis Įgyvendinant panašaus pobūdžio veiklas. </w:t>
            </w:r>
          </w:p>
          <w:p w14:paraId="0E4F5E0C" w14:textId="77777777" w:rsidR="00364F26" w:rsidRPr="003A03ED" w:rsidRDefault="00364F26" w:rsidP="003A03ED">
            <w:pPr>
              <w:rPr>
                <w:bCs/>
                <w:szCs w:val="24"/>
                <w:lang w:val="fi-FI"/>
              </w:rPr>
            </w:pPr>
          </w:p>
          <w:p w14:paraId="49A99285" w14:textId="15D7A1CB" w:rsidR="00364F26" w:rsidRPr="003A03ED" w:rsidRDefault="00364F26" w:rsidP="003A03ED">
            <w:pPr>
              <w:rPr>
                <w:b/>
                <w:szCs w:val="24"/>
              </w:rPr>
            </w:pPr>
            <w:r w:rsidRPr="003A03ED">
              <w:rPr>
                <w:b/>
                <w:szCs w:val="24"/>
              </w:rPr>
              <w:t>Skiriama iki 20 balų.</w:t>
            </w:r>
          </w:p>
        </w:tc>
        <w:tc>
          <w:tcPr>
            <w:tcW w:w="3285" w:type="dxa"/>
          </w:tcPr>
          <w:p w14:paraId="0966D35C" w14:textId="2786DDB9" w:rsidR="00364F26" w:rsidRPr="00364F26" w:rsidRDefault="00364F26" w:rsidP="00364F26">
            <w:pPr>
              <w:rPr>
                <w:bCs/>
                <w:szCs w:val="24"/>
              </w:rPr>
            </w:pPr>
            <w:r w:rsidRPr="00364F26">
              <w:rPr>
                <w:bCs/>
                <w:szCs w:val="24"/>
              </w:rPr>
              <w:t xml:space="preserve">1.2.1. </w:t>
            </w:r>
            <w:r w:rsidR="008E0C58" w:rsidRPr="008E0C58">
              <w:rPr>
                <w:bCs/>
                <w:szCs w:val="24"/>
              </w:rPr>
              <w:t>Iki 1 metų</w:t>
            </w:r>
          </w:p>
        </w:tc>
        <w:tc>
          <w:tcPr>
            <w:tcW w:w="1393" w:type="dxa"/>
          </w:tcPr>
          <w:p w14:paraId="48C71822" w14:textId="69290DB2" w:rsidR="00364F26" w:rsidRPr="003A03ED" w:rsidRDefault="008E0C58" w:rsidP="003A03ED">
            <w:pPr>
              <w:rPr>
                <w:bCs/>
                <w:szCs w:val="24"/>
              </w:rPr>
            </w:pPr>
            <w:r>
              <w:rPr>
                <w:bCs/>
                <w:szCs w:val="24"/>
              </w:rPr>
              <w:t>5</w:t>
            </w:r>
          </w:p>
        </w:tc>
        <w:tc>
          <w:tcPr>
            <w:tcW w:w="3650" w:type="dxa"/>
            <w:vMerge w:val="restart"/>
          </w:tcPr>
          <w:p w14:paraId="18F5B489" w14:textId="71575B47" w:rsidR="00364F26" w:rsidRPr="008E0C58" w:rsidRDefault="008E0C58" w:rsidP="003A03ED">
            <w:pPr>
              <w:rPr>
                <w:bCs/>
                <w:i/>
                <w:iCs/>
                <w:szCs w:val="24"/>
              </w:rPr>
            </w:pPr>
            <w:r w:rsidRPr="008E0C58">
              <w:rPr>
                <w:bCs/>
                <w:i/>
                <w:iCs/>
                <w:szCs w:val="24"/>
              </w:rPr>
              <w:t xml:space="preserve">Pareiškėjas turi aprašyti vykdomą veiklą,  susijusią su PĮP planuojama, nurodant, nuo kada tokia veikla teikiama. Vertinama patirtis paraiškos pateikimo dienai. Patirties pagrindimui būtina pateikti įrodančius dokumentus, pvz.: organizacijos vadovo raštą nurodant veiklos vykdymo pradžios ir pabaigos datą </w:t>
            </w:r>
            <w:r w:rsidRPr="008E0C58">
              <w:rPr>
                <w:bCs/>
                <w:i/>
                <w:iCs/>
                <w:szCs w:val="24"/>
              </w:rPr>
              <w:lastRenderedPageBreak/>
              <w:t>mėnesių tikslumu arba nuorodas internete į organizacijos vykdomą arba projektinę veiklą</w:t>
            </w:r>
          </w:p>
        </w:tc>
      </w:tr>
      <w:tr w:rsidR="00364F26" w:rsidRPr="003A03ED" w14:paraId="0F1B01A1" w14:textId="77777777" w:rsidTr="720AC007">
        <w:trPr>
          <w:trHeight w:val="312"/>
        </w:trPr>
        <w:tc>
          <w:tcPr>
            <w:tcW w:w="988" w:type="dxa"/>
            <w:vMerge/>
          </w:tcPr>
          <w:p w14:paraId="38D7C39F" w14:textId="77777777" w:rsidR="00364F26" w:rsidRPr="003A03ED" w:rsidRDefault="00364F26" w:rsidP="003A03ED">
            <w:pPr>
              <w:pStyle w:val="Sraopastraipa"/>
              <w:numPr>
                <w:ilvl w:val="0"/>
                <w:numId w:val="51"/>
              </w:numPr>
              <w:rPr>
                <w:bCs/>
                <w:szCs w:val="24"/>
              </w:rPr>
            </w:pPr>
          </w:p>
        </w:tc>
        <w:tc>
          <w:tcPr>
            <w:tcW w:w="1984" w:type="dxa"/>
            <w:vMerge/>
          </w:tcPr>
          <w:p w14:paraId="487873BE" w14:textId="77777777" w:rsidR="00364F26" w:rsidRPr="003A03ED" w:rsidRDefault="00364F26" w:rsidP="003A03ED">
            <w:pPr>
              <w:rPr>
                <w:bCs/>
                <w:szCs w:val="24"/>
              </w:rPr>
            </w:pPr>
          </w:p>
        </w:tc>
        <w:tc>
          <w:tcPr>
            <w:tcW w:w="3827" w:type="dxa"/>
            <w:vMerge/>
          </w:tcPr>
          <w:p w14:paraId="4FFD16B7" w14:textId="77777777" w:rsidR="00364F26" w:rsidRPr="008E0C58" w:rsidRDefault="00364F26" w:rsidP="003A03ED">
            <w:pPr>
              <w:pStyle w:val="Sraopastraipa"/>
              <w:ind w:left="360"/>
              <w:rPr>
                <w:bCs/>
                <w:szCs w:val="24"/>
              </w:rPr>
            </w:pPr>
          </w:p>
        </w:tc>
        <w:tc>
          <w:tcPr>
            <w:tcW w:w="3285" w:type="dxa"/>
          </w:tcPr>
          <w:p w14:paraId="3B5D4A64" w14:textId="7BF4D779" w:rsidR="00364F26" w:rsidRPr="00364F26" w:rsidRDefault="00364F26" w:rsidP="00364F26">
            <w:pPr>
              <w:rPr>
                <w:bCs/>
                <w:szCs w:val="24"/>
              </w:rPr>
            </w:pPr>
            <w:r w:rsidRPr="00364F26">
              <w:rPr>
                <w:bCs/>
                <w:szCs w:val="24"/>
              </w:rPr>
              <w:t xml:space="preserve">1.2.2. </w:t>
            </w:r>
            <w:r w:rsidR="008E0C58" w:rsidRPr="008E0C58">
              <w:rPr>
                <w:bCs/>
                <w:szCs w:val="24"/>
              </w:rPr>
              <w:t>Nuo 1 iki 2 metų</w:t>
            </w:r>
          </w:p>
        </w:tc>
        <w:tc>
          <w:tcPr>
            <w:tcW w:w="1393" w:type="dxa"/>
          </w:tcPr>
          <w:p w14:paraId="04FBA4FD" w14:textId="6CEB7EBA" w:rsidR="00364F26" w:rsidRPr="003A03ED" w:rsidRDefault="008E0C58" w:rsidP="003A03ED">
            <w:pPr>
              <w:rPr>
                <w:bCs/>
                <w:szCs w:val="24"/>
              </w:rPr>
            </w:pPr>
            <w:r>
              <w:rPr>
                <w:bCs/>
                <w:szCs w:val="24"/>
              </w:rPr>
              <w:t>10</w:t>
            </w:r>
          </w:p>
        </w:tc>
        <w:tc>
          <w:tcPr>
            <w:tcW w:w="3650" w:type="dxa"/>
            <w:vMerge/>
          </w:tcPr>
          <w:p w14:paraId="44F53C66" w14:textId="77777777" w:rsidR="00364F26" w:rsidRPr="003A03ED" w:rsidRDefault="00364F26" w:rsidP="003A03ED">
            <w:pPr>
              <w:rPr>
                <w:bCs/>
                <w:szCs w:val="24"/>
              </w:rPr>
            </w:pPr>
          </w:p>
        </w:tc>
      </w:tr>
      <w:tr w:rsidR="00364F26" w:rsidRPr="003A03ED" w14:paraId="0BE1931B" w14:textId="77777777" w:rsidTr="720AC007">
        <w:trPr>
          <w:trHeight w:val="396"/>
        </w:trPr>
        <w:tc>
          <w:tcPr>
            <w:tcW w:w="988" w:type="dxa"/>
            <w:vMerge/>
          </w:tcPr>
          <w:p w14:paraId="16B20A21" w14:textId="77777777" w:rsidR="00364F26" w:rsidRPr="003A03ED" w:rsidRDefault="00364F26" w:rsidP="003A03ED">
            <w:pPr>
              <w:pStyle w:val="Sraopastraipa"/>
              <w:numPr>
                <w:ilvl w:val="0"/>
                <w:numId w:val="51"/>
              </w:numPr>
              <w:rPr>
                <w:bCs/>
                <w:szCs w:val="24"/>
              </w:rPr>
            </w:pPr>
          </w:p>
        </w:tc>
        <w:tc>
          <w:tcPr>
            <w:tcW w:w="1984" w:type="dxa"/>
            <w:vMerge/>
          </w:tcPr>
          <w:p w14:paraId="473B5866" w14:textId="77777777" w:rsidR="00364F26" w:rsidRPr="003A03ED" w:rsidRDefault="00364F26" w:rsidP="003A03ED">
            <w:pPr>
              <w:rPr>
                <w:bCs/>
                <w:szCs w:val="24"/>
              </w:rPr>
            </w:pPr>
          </w:p>
        </w:tc>
        <w:tc>
          <w:tcPr>
            <w:tcW w:w="3827" w:type="dxa"/>
            <w:vMerge/>
          </w:tcPr>
          <w:p w14:paraId="4ABB14AD" w14:textId="77777777" w:rsidR="00364F26" w:rsidRPr="003A03ED" w:rsidRDefault="00364F26" w:rsidP="003A03ED">
            <w:pPr>
              <w:pStyle w:val="Sraopastraipa"/>
              <w:ind w:left="360"/>
              <w:rPr>
                <w:bCs/>
                <w:szCs w:val="24"/>
                <w:lang w:val="fi-FI"/>
              </w:rPr>
            </w:pPr>
          </w:p>
        </w:tc>
        <w:tc>
          <w:tcPr>
            <w:tcW w:w="3285" w:type="dxa"/>
          </w:tcPr>
          <w:p w14:paraId="0614FF9A" w14:textId="7AFB31EB" w:rsidR="00364F26" w:rsidRPr="008E0C58" w:rsidRDefault="00364F26" w:rsidP="008E0C58">
            <w:pPr>
              <w:rPr>
                <w:bCs/>
                <w:szCs w:val="24"/>
              </w:rPr>
            </w:pPr>
            <w:r w:rsidRPr="008E0C58">
              <w:rPr>
                <w:bCs/>
                <w:szCs w:val="24"/>
              </w:rPr>
              <w:t xml:space="preserve">1.2.3. </w:t>
            </w:r>
            <w:r w:rsidR="008E0C58" w:rsidRPr="008E0C58">
              <w:rPr>
                <w:bCs/>
                <w:szCs w:val="24"/>
              </w:rPr>
              <w:t>Nuo 2 metų ir daugiau</w:t>
            </w:r>
          </w:p>
        </w:tc>
        <w:tc>
          <w:tcPr>
            <w:tcW w:w="1393" w:type="dxa"/>
          </w:tcPr>
          <w:p w14:paraId="6E9E66BF" w14:textId="69C4F43C" w:rsidR="00364F26" w:rsidRPr="003A03ED" w:rsidRDefault="008E0C58" w:rsidP="003A03ED">
            <w:pPr>
              <w:rPr>
                <w:bCs/>
                <w:szCs w:val="24"/>
              </w:rPr>
            </w:pPr>
            <w:r>
              <w:rPr>
                <w:bCs/>
                <w:szCs w:val="24"/>
              </w:rPr>
              <w:t>20</w:t>
            </w:r>
          </w:p>
        </w:tc>
        <w:tc>
          <w:tcPr>
            <w:tcW w:w="3650" w:type="dxa"/>
            <w:vMerge/>
          </w:tcPr>
          <w:p w14:paraId="4DD8A93E" w14:textId="77777777" w:rsidR="00364F26" w:rsidRPr="003A03ED" w:rsidRDefault="00364F26" w:rsidP="003A03ED">
            <w:pPr>
              <w:rPr>
                <w:bCs/>
                <w:szCs w:val="24"/>
              </w:rPr>
            </w:pPr>
          </w:p>
        </w:tc>
      </w:tr>
      <w:tr w:rsidR="008E0C58" w:rsidRPr="003A03ED" w14:paraId="24410558" w14:textId="77777777" w:rsidTr="720AC007">
        <w:trPr>
          <w:trHeight w:val="768"/>
        </w:trPr>
        <w:tc>
          <w:tcPr>
            <w:tcW w:w="988" w:type="dxa"/>
            <w:vMerge w:val="restart"/>
          </w:tcPr>
          <w:p w14:paraId="2EE16F42" w14:textId="77777777" w:rsidR="008E0C58" w:rsidRPr="003A03ED" w:rsidRDefault="008E0C58" w:rsidP="003A03ED">
            <w:pPr>
              <w:pStyle w:val="Sraopastraipa"/>
              <w:numPr>
                <w:ilvl w:val="0"/>
                <w:numId w:val="51"/>
              </w:numPr>
              <w:rPr>
                <w:bCs/>
                <w:szCs w:val="24"/>
              </w:rPr>
            </w:pPr>
          </w:p>
        </w:tc>
        <w:tc>
          <w:tcPr>
            <w:tcW w:w="1984" w:type="dxa"/>
            <w:vMerge w:val="restart"/>
          </w:tcPr>
          <w:p w14:paraId="1976128B" w14:textId="49E7F257" w:rsidR="008E0C58" w:rsidRPr="003A03ED" w:rsidRDefault="008E0C58" w:rsidP="003A03ED">
            <w:pPr>
              <w:rPr>
                <w:bCs/>
                <w:szCs w:val="24"/>
              </w:rPr>
            </w:pPr>
            <w:r w:rsidRPr="003A03ED">
              <w:rPr>
                <w:bCs/>
                <w:szCs w:val="24"/>
              </w:rPr>
              <w:t>Prioritetinis</w:t>
            </w:r>
          </w:p>
        </w:tc>
        <w:tc>
          <w:tcPr>
            <w:tcW w:w="3827" w:type="dxa"/>
            <w:vMerge w:val="restart"/>
          </w:tcPr>
          <w:p w14:paraId="5D6A6F54" w14:textId="57B8D462" w:rsidR="008E0C58" w:rsidRPr="003A03ED" w:rsidRDefault="008E0C58" w:rsidP="003A03ED">
            <w:pPr>
              <w:pStyle w:val="Sraopastraipa"/>
              <w:ind w:left="360"/>
              <w:rPr>
                <w:bCs/>
                <w:szCs w:val="24"/>
              </w:rPr>
            </w:pPr>
            <w:r>
              <w:rPr>
                <w:bCs/>
                <w:szCs w:val="24"/>
              </w:rPr>
              <w:t xml:space="preserve">1.3. </w:t>
            </w:r>
            <w:r w:rsidRPr="003A03ED">
              <w:rPr>
                <w:bCs/>
                <w:szCs w:val="24"/>
              </w:rPr>
              <w:t xml:space="preserve">Projektu sprendžiama Kaišiadorių miesto vietos veiklos grupės strategijoje identifikuota problema. </w:t>
            </w:r>
          </w:p>
          <w:p w14:paraId="573DD8A2" w14:textId="77777777" w:rsidR="008E0C58" w:rsidRPr="003A03ED" w:rsidRDefault="008E0C58" w:rsidP="003A03ED">
            <w:pPr>
              <w:rPr>
                <w:bCs/>
                <w:szCs w:val="24"/>
              </w:rPr>
            </w:pPr>
          </w:p>
          <w:p w14:paraId="7AACA700" w14:textId="77777777" w:rsidR="008E0C58" w:rsidRPr="003A03ED" w:rsidRDefault="008E0C58" w:rsidP="003A03ED">
            <w:pPr>
              <w:rPr>
                <w:b/>
                <w:szCs w:val="24"/>
              </w:rPr>
            </w:pPr>
            <w:r w:rsidRPr="003A03ED">
              <w:rPr>
                <w:b/>
                <w:szCs w:val="24"/>
              </w:rPr>
              <w:t xml:space="preserve">Skiriama iki 20 balų. </w:t>
            </w:r>
          </w:p>
          <w:p w14:paraId="4C8F9745" w14:textId="77777777" w:rsidR="008E0C58" w:rsidRPr="003A03ED" w:rsidRDefault="008E0C58" w:rsidP="003A03ED">
            <w:pPr>
              <w:rPr>
                <w:bCs/>
                <w:szCs w:val="24"/>
              </w:rPr>
            </w:pPr>
          </w:p>
          <w:p w14:paraId="61B2109F" w14:textId="77777777" w:rsidR="008E0C58" w:rsidRPr="003A03ED" w:rsidRDefault="008E0C58" w:rsidP="003A03ED">
            <w:pPr>
              <w:rPr>
                <w:bCs/>
                <w:szCs w:val="24"/>
              </w:rPr>
            </w:pPr>
          </w:p>
        </w:tc>
        <w:tc>
          <w:tcPr>
            <w:tcW w:w="3285" w:type="dxa"/>
          </w:tcPr>
          <w:p w14:paraId="07349176" w14:textId="70C88AEC" w:rsidR="008E0C58" w:rsidRPr="003A03ED" w:rsidRDefault="008E0C58" w:rsidP="003A03ED">
            <w:pPr>
              <w:rPr>
                <w:bCs/>
                <w:szCs w:val="24"/>
              </w:rPr>
            </w:pPr>
            <w:r>
              <w:rPr>
                <w:bCs/>
                <w:szCs w:val="24"/>
              </w:rPr>
              <w:t>1.3.1.</w:t>
            </w:r>
            <w:r>
              <w:t xml:space="preserve"> </w:t>
            </w:r>
            <w:r w:rsidRPr="008E0C58">
              <w:rPr>
                <w:bCs/>
                <w:szCs w:val="24"/>
              </w:rPr>
              <w:t>Projektu sprendžiama problema/-os nenurodyta ir/ar nepagrįsta arba nesusijusi su Strategijoje nurodytomis problemomis, kurias siekiama spręsti</w:t>
            </w:r>
          </w:p>
        </w:tc>
        <w:tc>
          <w:tcPr>
            <w:tcW w:w="1393" w:type="dxa"/>
          </w:tcPr>
          <w:p w14:paraId="06BD0C5A" w14:textId="6F6C08C5" w:rsidR="008E0C58" w:rsidRPr="003A03ED" w:rsidRDefault="008E0C58" w:rsidP="003A03ED">
            <w:pPr>
              <w:rPr>
                <w:bCs/>
                <w:szCs w:val="24"/>
              </w:rPr>
            </w:pPr>
            <w:r>
              <w:rPr>
                <w:bCs/>
                <w:szCs w:val="24"/>
              </w:rPr>
              <w:t>0</w:t>
            </w:r>
          </w:p>
        </w:tc>
        <w:tc>
          <w:tcPr>
            <w:tcW w:w="3650" w:type="dxa"/>
            <w:vMerge w:val="restart"/>
          </w:tcPr>
          <w:p w14:paraId="1D8F79D1" w14:textId="1F40E51A" w:rsidR="008E0C58" w:rsidRPr="008E0C58" w:rsidRDefault="008E0C58" w:rsidP="003A03ED">
            <w:pPr>
              <w:rPr>
                <w:bCs/>
                <w:i/>
                <w:iCs/>
                <w:szCs w:val="24"/>
              </w:rPr>
            </w:pPr>
            <w:r w:rsidRPr="008E0C58">
              <w:rPr>
                <w:bCs/>
                <w:i/>
                <w:iCs/>
                <w:szCs w:val="24"/>
              </w:rPr>
              <w:t>Pareiškėjas turi aiškiai nurodyti ir aprašyti, kokia problema/-os būtų sprendžiamos, aprašyti priežastis, lėmusias projekto įgyvendinimą ir aiškiai nurodyti, kokias ir kaip Strategijoje iškeltas problemas projektas spręs.</w:t>
            </w:r>
          </w:p>
        </w:tc>
      </w:tr>
      <w:tr w:rsidR="008E0C58" w:rsidRPr="003A03ED" w14:paraId="5B10EDCB" w14:textId="77777777" w:rsidTr="720AC007">
        <w:trPr>
          <w:trHeight w:val="780"/>
        </w:trPr>
        <w:tc>
          <w:tcPr>
            <w:tcW w:w="988" w:type="dxa"/>
            <w:vMerge/>
          </w:tcPr>
          <w:p w14:paraId="654299E5" w14:textId="77777777" w:rsidR="008E0C58" w:rsidRPr="003A03ED" w:rsidRDefault="008E0C58" w:rsidP="003A03ED">
            <w:pPr>
              <w:pStyle w:val="Sraopastraipa"/>
              <w:numPr>
                <w:ilvl w:val="0"/>
                <w:numId w:val="51"/>
              </w:numPr>
              <w:rPr>
                <w:bCs/>
                <w:szCs w:val="24"/>
              </w:rPr>
            </w:pPr>
          </w:p>
        </w:tc>
        <w:tc>
          <w:tcPr>
            <w:tcW w:w="1984" w:type="dxa"/>
            <w:vMerge/>
          </w:tcPr>
          <w:p w14:paraId="4716C221" w14:textId="77777777" w:rsidR="008E0C58" w:rsidRPr="003A03ED" w:rsidRDefault="008E0C58" w:rsidP="003A03ED">
            <w:pPr>
              <w:rPr>
                <w:bCs/>
                <w:szCs w:val="24"/>
              </w:rPr>
            </w:pPr>
          </w:p>
        </w:tc>
        <w:tc>
          <w:tcPr>
            <w:tcW w:w="3827" w:type="dxa"/>
            <w:vMerge/>
          </w:tcPr>
          <w:p w14:paraId="4F2240F5" w14:textId="77777777" w:rsidR="008E0C58" w:rsidRDefault="008E0C58" w:rsidP="003A03ED">
            <w:pPr>
              <w:pStyle w:val="Sraopastraipa"/>
              <w:ind w:left="360"/>
              <w:rPr>
                <w:bCs/>
                <w:szCs w:val="24"/>
              </w:rPr>
            </w:pPr>
          </w:p>
        </w:tc>
        <w:tc>
          <w:tcPr>
            <w:tcW w:w="3285" w:type="dxa"/>
          </w:tcPr>
          <w:p w14:paraId="7022D017" w14:textId="31CA49A3" w:rsidR="008E0C58" w:rsidRPr="003A03ED" w:rsidRDefault="008E0C58" w:rsidP="003A03ED">
            <w:pPr>
              <w:rPr>
                <w:bCs/>
                <w:szCs w:val="24"/>
              </w:rPr>
            </w:pPr>
            <w:r>
              <w:rPr>
                <w:bCs/>
                <w:szCs w:val="24"/>
              </w:rPr>
              <w:t>1.3.2.</w:t>
            </w:r>
            <w:r w:rsidRPr="008E0C58">
              <w:rPr>
                <w:bCs/>
                <w:szCs w:val="24"/>
              </w:rPr>
              <w:t xml:space="preserve"> Projektu sprendžiama problema/-os susijusi su Strategijoje nurodytomis problemomis, kurias siekiama spręsti</w:t>
            </w:r>
          </w:p>
        </w:tc>
        <w:tc>
          <w:tcPr>
            <w:tcW w:w="1393" w:type="dxa"/>
          </w:tcPr>
          <w:p w14:paraId="02960170" w14:textId="7FD86784" w:rsidR="008E0C58" w:rsidRPr="003A03ED" w:rsidRDefault="008E0C58" w:rsidP="003A03ED">
            <w:pPr>
              <w:rPr>
                <w:bCs/>
                <w:szCs w:val="24"/>
              </w:rPr>
            </w:pPr>
            <w:r>
              <w:rPr>
                <w:bCs/>
                <w:szCs w:val="24"/>
              </w:rPr>
              <w:t>10</w:t>
            </w:r>
          </w:p>
        </w:tc>
        <w:tc>
          <w:tcPr>
            <w:tcW w:w="3650" w:type="dxa"/>
            <w:vMerge/>
          </w:tcPr>
          <w:p w14:paraId="4FC1DB8F" w14:textId="77777777" w:rsidR="008E0C58" w:rsidRPr="003A03ED" w:rsidRDefault="008E0C58" w:rsidP="003A03ED">
            <w:pPr>
              <w:rPr>
                <w:bCs/>
                <w:szCs w:val="24"/>
              </w:rPr>
            </w:pPr>
          </w:p>
        </w:tc>
      </w:tr>
      <w:tr w:rsidR="008E0C58" w:rsidRPr="003A03ED" w14:paraId="0E286DF3" w14:textId="77777777" w:rsidTr="720AC007">
        <w:trPr>
          <w:trHeight w:val="588"/>
        </w:trPr>
        <w:tc>
          <w:tcPr>
            <w:tcW w:w="988" w:type="dxa"/>
            <w:vMerge/>
          </w:tcPr>
          <w:p w14:paraId="1E59C332" w14:textId="77777777" w:rsidR="008E0C58" w:rsidRPr="003A03ED" w:rsidRDefault="008E0C58" w:rsidP="003A03ED">
            <w:pPr>
              <w:pStyle w:val="Sraopastraipa"/>
              <w:numPr>
                <w:ilvl w:val="0"/>
                <w:numId w:val="51"/>
              </w:numPr>
              <w:rPr>
                <w:bCs/>
                <w:szCs w:val="24"/>
              </w:rPr>
            </w:pPr>
          </w:p>
        </w:tc>
        <w:tc>
          <w:tcPr>
            <w:tcW w:w="1984" w:type="dxa"/>
            <w:vMerge/>
          </w:tcPr>
          <w:p w14:paraId="74A20B56" w14:textId="77777777" w:rsidR="008E0C58" w:rsidRPr="003A03ED" w:rsidRDefault="008E0C58" w:rsidP="003A03ED">
            <w:pPr>
              <w:rPr>
                <w:bCs/>
                <w:szCs w:val="24"/>
              </w:rPr>
            </w:pPr>
          </w:p>
        </w:tc>
        <w:tc>
          <w:tcPr>
            <w:tcW w:w="3827" w:type="dxa"/>
            <w:vMerge/>
          </w:tcPr>
          <w:p w14:paraId="0799C899" w14:textId="77777777" w:rsidR="008E0C58" w:rsidRDefault="008E0C58" w:rsidP="003A03ED">
            <w:pPr>
              <w:pStyle w:val="Sraopastraipa"/>
              <w:ind w:left="360"/>
              <w:rPr>
                <w:bCs/>
                <w:szCs w:val="24"/>
              </w:rPr>
            </w:pPr>
          </w:p>
        </w:tc>
        <w:tc>
          <w:tcPr>
            <w:tcW w:w="3285" w:type="dxa"/>
          </w:tcPr>
          <w:p w14:paraId="31B14DDB" w14:textId="77AAD2F5" w:rsidR="008E0C58" w:rsidRPr="003A03ED" w:rsidRDefault="008E0C58" w:rsidP="003A03ED">
            <w:pPr>
              <w:rPr>
                <w:bCs/>
                <w:szCs w:val="24"/>
              </w:rPr>
            </w:pPr>
            <w:r>
              <w:rPr>
                <w:bCs/>
                <w:szCs w:val="24"/>
              </w:rPr>
              <w:t>1.3.3.</w:t>
            </w:r>
            <w:r>
              <w:t xml:space="preserve"> </w:t>
            </w:r>
            <w:r w:rsidRPr="008E0C58">
              <w:rPr>
                <w:bCs/>
                <w:szCs w:val="24"/>
              </w:rPr>
              <w:t>Projektu sprendžiama problema/-os susijusi su bent viena Strategijoje nurodyta problema, kurias siekiama spręsti, aiškiai aprašytos ir nurodytos priežastys, lėmusios projekto įgyvendinimą</w:t>
            </w:r>
          </w:p>
        </w:tc>
        <w:tc>
          <w:tcPr>
            <w:tcW w:w="1393" w:type="dxa"/>
          </w:tcPr>
          <w:p w14:paraId="7A048DD7" w14:textId="2B2CC101" w:rsidR="008E0C58" w:rsidRPr="003A03ED" w:rsidRDefault="008E0C58" w:rsidP="003A03ED">
            <w:pPr>
              <w:rPr>
                <w:bCs/>
                <w:szCs w:val="24"/>
              </w:rPr>
            </w:pPr>
            <w:r>
              <w:rPr>
                <w:bCs/>
                <w:szCs w:val="24"/>
              </w:rPr>
              <w:t>20</w:t>
            </w:r>
          </w:p>
        </w:tc>
        <w:tc>
          <w:tcPr>
            <w:tcW w:w="3650" w:type="dxa"/>
            <w:vMerge/>
          </w:tcPr>
          <w:p w14:paraId="1BC275A8" w14:textId="77777777" w:rsidR="008E0C58" w:rsidRPr="003A03ED" w:rsidRDefault="008E0C58" w:rsidP="003A03ED">
            <w:pPr>
              <w:rPr>
                <w:bCs/>
                <w:szCs w:val="24"/>
              </w:rPr>
            </w:pPr>
          </w:p>
        </w:tc>
      </w:tr>
      <w:tr w:rsidR="008E0C58" w:rsidRPr="003A03ED" w14:paraId="6BE84733" w14:textId="77777777" w:rsidTr="720AC007">
        <w:trPr>
          <w:trHeight w:val="324"/>
        </w:trPr>
        <w:tc>
          <w:tcPr>
            <w:tcW w:w="988" w:type="dxa"/>
            <w:vMerge w:val="restart"/>
          </w:tcPr>
          <w:p w14:paraId="6D76C035" w14:textId="77777777" w:rsidR="008E0C58" w:rsidRPr="003A03ED" w:rsidRDefault="008E0C58" w:rsidP="003A03ED">
            <w:pPr>
              <w:pStyle w:val="Sraopastraipa"/>
              <w:numPr>
                <w:ilvl w:val="0"/>
                <w:numId w:val="51"/>
              </w:numPr>
              <w:rPr>
                <w:bCs/>
                <w:szCs w:val="24"/>
              </w:rPr>
            </w:pPr>
          </w:p>
        </w:tc>
        <w:tc>
          <w:tcPr>
            <w:tcW w:w="1984" w:type="dxa"/>
            <w:vMerge w:val="restart"/>
          </w:tcPr>
          <w:p w14:paraId="7FB896C7" w14:textId="4F7421A1" w:rsidR="008E0C58" w:rsidRPr="003A03ED" w:rsidRDefault="008E0C58" w:rsidP="003A03ED">
            <w:pPr>
              <w:rPr>
                <w:bCs/>
                <w:szCs w:val="24"/>
              </w:rPr>
            </w:pPr>
            <w:r w:rsidRPr="003A03ED">
              <w:rPr>
                <w:bCs/>
                <w:szCs w:val="24"/>
              </w:rPr>
              <w:t>Prioritetinis</w:t>
            </w:r>
          </w:p>
        </w:tc>
        <w:tc>
          <w:tcPr>
            <w:tcW w:w="3827" w:type="dxa"/>
            <w:vMerge w:val="restart"/>
          </w:tcPr>
          <w:p w14:paraId="77131B24" w14:textId="059F2472" w:rsidR="008E0C58" w:rsidRPr="003A03ED" w:rsidRDefault="008E0C58" w:rsidP="003A03ED">
            <w:pPr>
              <w:pStyle w:val="Sraopastraipa"/>
              <w:ind w:left="360"/>
              <w:rPr>
                <w:bCs/>
                <w:szCs w:val="24"/>
              </w:rPr>
            </w:pPr>
            <w:r>
              <w:rPr>
                <w:bCs/>
                <w:szCs w:val="24"/>
              </w:rPr>
              <w:t xml:space="preserve">1.4. </w:t>
            </w:r>
            <w:r w:rsidRPr="003A03ED">
              <w:rPr>
                <w:bCs/>
                <w:szCs w:val="24"/>
              </w:rPr>
              <w:t xml:space="preserve">Projektas įgyvendinamas su socialiniais partneriais ar NVO.  </w:t>
            </w:r>
          </w:p>
          <w:p w14:paraId="33053A93" w14:textId="77777777" w:rsidR="008E0C58" w:rsidRPr="003A03ED" w:rsidRDefault="008E0C58" w:rsidP="003A03ED">
            <w:pPr>
              <w:rPr>
                <w:bCs/>
                <w:szCs w:val="24"/>
              </w:rPr>
            </w:pPr>
          </w:p>
          <w:p w14:paraId="677D554A" w14:textId="58BC2CD6" w:rsidR="008E0C58" w:rsidRPr="003A03ED" w:rsidRDefault="008E0C58" w:rsidP="003A03ED">
            <w:pPr>
              <w:rPr>
                <w:b/>
                <w:szCs w:val="24"/>
              </w:rPr>
            </w:pPr>
            <w:r w:rsidRPr="003A03ED">
              <w:rPr>
                <w:bCs/>
                <w:szCs w:val="24"/>
              </w:rPr>
              <w:t xml:space="preserve"> </w:t>
            </w:r>
            <w:r w:rsidRPr="003A03ED">
              <w:rPr>
                <w:b/>
                <w:szCs w:val="24"/>
              </w:rPr>
              <w:t>Skiriama iki 20 balų.</w:t>
            </w:r>
          </w:p>
        </w:tc>
        <w:tc>
          <w:tcPr>
            <w:tcW w:w="3285" w:type="dxa"/>
          </w:tcPr>
          <w:p w14:paraId="4E3DE19B" w14:textId="104569DE" w:rsidR="008E0C58" w:rsidRPr="003A03ED" w:rsidRDefault="008E0C58" w:rsidP="003A03ED">
            <w:pPr>
              <w:rPr>
                <w:bCs/>
                <w:szCs w:val="24"/>
              </w:rPr>
            </w:pPr>
            <w:r>
              <w:rPr>
                <w:bCs/>
                <w:szCs w:val="24"/>
              </w:rPr>
              <w:t>1.4.1.</w:t>
            </w:r>
            <w:r>
              <w:t xml:space="preserve"> </w:t>
            </w:r>
            <w:r w:rsidRPr="008E0C58">
              <w:rPr>
                <w:bCs/>
                <w:szCs w:val="24"/>
              </w:rPr>
              <w:t>Projektas įgyvendinamas be partnerių, arba su partneriu/-iais, kurie nėra socialiniai partneriai ir/ar NVO</w:t>
            </w:r>
          </w:p>
        </w:tc>
        <w:tc>
          <w:tcPr>
            <w:tcW w:w="1393" w:type="dxa"/>
          </w:tcPr>
          <w:p w14:paraId="3704DC76" w14:textId="04513686" w:rsidR="008E0C58" w:rsidRPr="003A03ED" w:rsidRDefault="008E0C58" w:rsidP="003A03ED">
            <w:pPr>
              <w:rPr>
                <w:bCs/>
                <w:szCs w:val="24"/>
              </w:rPr>
            </w:pPr>
            <w:r>
              <w:rPr>
                <w:bCs/>
                <w:szCs w:val="24"/>
              </w:rPr>
              <w:t>0</w:t>
            </w:r>
          </w:p>
        </w:tc>
        <w:tc>
          <w:tcPr>
            <w:tcW w:w="3650" w:type="dxa"/>
            <w:vMerge w:val="restart"/>
          </w:tcPr>
          <w:p w14:paraId="508A7CF3" w14:textId="405EB62E" w:rsidR="008E0C58" w:rsidRPr="008E0C58" w:rsidRDefault="57AE2844" w:rsidP="720AC007">
            <w:pPr>
              <w:rPr>
                <w:rFonts w:ascii="Times New Roman" w:eastAsia="Times New Roman" w:hAnsi="Times New Roman" w:cs="Times New Roman"/>
                <w:i/>
                <w:iCs/>
                <w:sz w:val="24"/>
                <w:szCs w:val="24"/>
                <w:lang w:val="lt-LT"/>
              </w:rPr>
            </w:pPr>
            <w:r w:rsidRPr="720AC007">
              <w:rPr>
                <w:rFonts w:ascii="Calibri" w:eastAsia="Calibri" w:hAnsi="Calibri" w:cs="Calibri"/>
                <w:i/>
                <w:iCs/>
                <w:color w:val="000000" w:themeColor="text1"/>
                <w:lang w:val="lt-LT"/>
              </w:rPr>
              <w:t>Pareiškėjas PĮP nurodo partnerius ir aprašo jų pasirinkimo priežastis. Turi būti pateikti dokumentai, nuorodos internete ar ekrano nuotraukas, įrodanti NVO statusą. Jei projekto vykdytojas nėra NVO, gali būti pateikta bendradarbiavimo su partneriu, kuris yra NVO sutartis ar kitas lygiavertis dokumentas.</w:t>
            </w:r>
          </w:p>
        </w:tc>
      </w:tr>
      <w:tr w:rsidR="008E0C58" w:rsidRPr="003A03ED" w14:paraId="6784DFCE" w14:textId="77777777" w:rsidTr="720AC007">
        <w:trPr>
          <w:trHeight w:val="240"/>
        </w:trPr>
        <w:tc>
          <w:tcPr>
            <w:tcW w:w="988" w:type="dxa"/>
            <w:vMerge/>
          </w:tcPr>
          <w:p w14:paraId="06E08D67" w14:textId="77777777" w:rsidR="008E0C58" w:rsidRPr="000B380D" w:rsidRDefault="008E0C58" w:rsidP="003A03ED">
            <w:pPr>
              <w:pStyle w:val="Sraopastraipa"/>
              <w:numPr>
                <w:ilvl w:val="0"/>
                <w:numId w:val="51"/>
              </w:numPr>
              <w:rPr>
                <w:bCs/>
                <w:szCs w:val="24"/>
                <w:lang w:val="lt-LT"/>
              </w:rPr>
            </w:pPr>
          </w:p>
        </w:tc>
        <w:tc>
          <w:tcPr>
            <w:tcW w:w="1984" w:type="dxa"/>
            <w:vMerge/>
          </w:tcPr>
          <w:p w14:paraId="6F9D62C9" w14:textId="77777777" w:rsidR="008E0C58" w:rsidRPr="000B380D" w:rsidRDefault="008E0C58" w:rsidP="003A03ED">
            <w:pPr>
              <w:rPr>
                <w:bCs/>
                <w:szCs w:val="24"/>
                <w:lang w:val="lt-LT"/>
              </w:rPr>
            </w:pPr>
          </w:p>
        </w:tc>
        <w:tc>
          <w:tcPr>
            <w:tcW w:w="3827" w:type="dxa"/>
            <w:vMerge/>
          </w:tcPr>
          <w:p w14:paraId="03E3A5F8" w14:textId="77777777" w:rsidR="008E0C58" w:rsidRPr="000B380D" w:rsidRDefault="008E0C58" w:rsidP="003A03ED">
            <w:pPr>
              <w:pStyle w:val="Sraopastraipa"/>
              <w:ind w:left="360"/>
              <w:rPr>
                <w:bCs/>
                <w:szCs w:val="24"/>
                <w:lang w:val="lt-LT"/>
              </w:rPr>
            </w:pPr>
          </w:p>
        </w:tc>
        <w:tc>
          <w:tcPr>
            <w:tcW w:w="3285" w:type="dxa"/>
          </w:tcPr>
          <w:p w14:paraId="4F62D2C4" w14:textId="7FBE9362" w:rsidR="008E0C58" w:rsidRDefault="008E0C58" w:rsidP="003A03ED">
            <w:pPr>
              <w:rPr>
                <w:bCs/>
                <w:szCs w:val="24"/>
              </w:rPr>
            </w:pPr>
            <w:r>
              <w:rPr>
                <w:bCs/>
                <w:szCs w:val="24"/>
              </w:rPr>
              <w:t>1.4.2.</w:t>
            </w:r>
            <w:r>
              <w:t xml:space="preserve"> </w:t>
            </w:r>
            <w:r w:rsidRPr="008E0C58">
              <w:rPr>
                <w:bCs/>
                <w:szCs w:val="24"/>
              </w:rPr>
              <w:t>Projektas įgyvendinamas su 1 partneriu, kuris yra socialinis partneris ar NVO</w:t>
            </w:r>
          </w:p>
        </w:tc>
        <w:tc>
          <w:tcPr>
            <w:tcW w:w="1393" w:type="dxa"/>
          </w:tcPr>
          <w:p w14:paraId="1D3C8179" w14:textId="6EF502C0" w:rsidR="008E0C58" w:rsidRPr="003A03ED" w:rsidRDefault="008E0C58" w:rsidP="003A03ED">
            <w:pPr>
              <w:rPr>
                <w:bCs/>
                <w:szCs w:val="24"/>
              </w:rPr>
            </w:pPr>
            <w:r>
              <w:rPr>
                <w:bCs/>
                <w:szCs w:val="24"/>
              </w:rPr>
              <w:t>5</w:t>
            </w:r>
          </w:p>
        </w:tc>
        <w:tc>
          <w:tcPr>
            <w:tcW w:w="3650" w:type="dxa"/>
            <w:vMerge/>
          </w:tcPr>
          <w:p w14:paraId="353FB162" w14:textId="77777777" w:rsidR="008E0C58" w:rsidRPr="003A03ED" w:rsidRDefault="008E0C58" w:rsidP="003A03ED">
            <w:pPr>
              <w:rPr>
                <w:bCs/>
                <w:szCs w:val="24"/>
              </w:rPr>
            </w:pPr>
          </w:p>
        </w:tc>
      </w:tr>
      <w:tr w:rsidR="008E0C58" w:rsidRPr="003A03ED" w14:paraId="3D383CC2" w14:textId="77777777" w:rsidTr="720AC007">
        <w:trPr>
          <w:trHeight w:val="216"/>
        </w:trPr>
        <w:tc>
          <w:tcPr>
            <w:tcW w:w="988" w:type="dxa"/>
            <w:vMerge/>
          </w:tcPr>
          <w:p w14:paraId="31DCB175" w14:textId="77777777" w:rsidR="008E0C58" w:rsidRPr="003A03ED" w:rsidRDefault="008E0C58" w:rsidP="003A03ED">
            <w:pPr>
              <w:pStyle w:val="Sraopastraipa"/>
              <w:numPr>
                <w:ilvl w:val="0"/>
                <w:numId w:val="51"/>
              </w:numPr>
              <w:rPr>
                <w:bCs/>
                <w:szCs w:val="24"/>
              </w:rPr>
            </w:pPr>
          </w:p>
        </w:tc>
        <w:tc>
          <w:tcPr>
            <w:tcW w:w="1984" w:type="dxa"/>
            <w:vMerge/>
          </w:tcPr>
          <w:p w14:paraId="7A90AA78" w14:textId="77777777" w:rsidR="008E0C58" w:rsidRPr="003A03ED" w:rsidRDefault="008E0C58" w:rsidP="003A03ED">
            <w:pPr>
              <w:rPr>
                <w:bCs/>
                <w:szCs w:val="24"/>
              </w:rPr>
            </w:pPr>
          </w:p>
        </w:tc>
        <w:tc>
          <w:tcPr>
            <w:tcW w:w="3827" w:type="dxa"/>
            <w:vMerge/>
          </w:tcPr>
          <w:p w14:paraId="1AE8BD0D" w14:textId="77777777" w:rsidR="008E0C58" w:rsidRDefault="008E0C58" w:rsidP="003A03ED">
            <w:pPr>
              <w:pStyle w:val="Sraopastraipa"/>
              <w:ind w:left="360"/>
              <w:rPr>
                <w:bCs/>
                <w:szCs w:val="24"/>
              </w:rPr>
            </w:pPr>
          </w:p>
        </w:tc>
        <w:tc>
          <w:tcPr>
            <w:tcW w:w="3285" w:type="dxa"/>
          </w:tcPr>
          <w:p w14:paraId="6DA94E26" w14:textId="48B7EDFA" w:rsidR="008E0C58" w:rsidRDefault="008E0C58" w:rsidP="003A03ED">
            <w:pPr>
              <w:rPr>
                <w:bCs/>
                <w:szCs w:val="24"/>
              </w:rPr>
            </w:pPr>
            <w:r>
              <w:rPr>
                <w:bCs/>
                <w:szCs w:val="24"/>
              </w:rPr>
              <w:t>1.4.3.</w:t>
            </w:r>
            <w:r>
              <w:t xml:space="preserve"> </w:t>
            </w:r>
            <w:r w:rsidRPr="008E0C58">
              <w:rPr>
                <w:bCs/>
                <w:szCs w:val="24"/>
              </w:rPr>
              <w:t>Projektas įgyvendinamas su 1 partneriu, kuris yra socialinis partneris ar NVO ir aiškiai pagrįstas partnerių būtinumas projekte</w:t>
            </w:r>
          </w:p>
        </w:tc>
        <w:tc>
          <w:tcPr>
            <w:tcW w:w="1393" w:type="dxa"/>
          </w:tcPr>
          <w:p w14:paraId="1327EB03" w14:textId="298BDB60" w:rsidR="008E0C58" w:rsidRPr="003A03ED" w:rsidRDefault="008E0C58" w:rsidP="003A03ED">
            <w:pPr>
              <w:rPr>
                <w:bCs/>
                <w:szCs w:val="24"/>
              </w:rPr>
            </w:pPr>
            <w:r>
              <w:rPr>
                <w:bCs/>
                <w:szCs w:val="24"/>
              </w:rPr>
              <w:t>10</w:t>
            </w:r>
          </w:p>
        </w:tc>
        <w:tc>
          <w:tcPr>
            <w:tcW w:w="3650" w:type="dxa"/>
            <w:vMerge/>
          </w:tcPr>
          <w:p w14:paraId="7D6F9872" w14:textId="77777777" w:rsidR="008E0C58" w:rsidRPr="003A03ED" w:rsidRDefault="008E0C58" w:rsidP="003A03ED">
            <w:pPr>
              <w:rPr>
                <w:bCs/>
                <w:szCs w:val="24"/>
              </w:rPr>
            </w:pPr>
          </w:p>
        </w:tc>
      </w:tr>
      <w:tr w:rsidR="008E0C58" w:rsidRPr="003A03ED" w14:paraId="20A78A35" w14:textId="77777777" w:rsidTr="720AC007">
        <w:trPr>
          <w:trHeight w:val="120"/>
        </w:trPr>
        <w:tc>
          <w:tcPr>
            <w:tcW w:w="988" w:type="dxa"/>
            <w:vMerge/>
          </w:tcPr>
          <w:p w14:paraId="13A84442" w14:textId="77777777" w:rsidR="008E0C58" w:rsidRPr="003A03ED" w:rsidRDefault="008E0C58" w:rsidP="003A03ED">
            <w:pPr>
              <w:pStyle w:val="Sraopastraipa"/>
              <w:numPr>
                <w:ilvl w:val="0"/>
                <w:numId w:val="51"/>
              </w:numPr>
              <w:rPr>
                <w:bCs/>
                <w:szCs w:val="24"/>
              </w:rPr>
            </w:pPr>
          </w:p>
        </w:tc>
        <w:tc>
          <w:tcPr>
            <w:tcW w:w="1984" w:type="dxa"/>
            <w:vMerge/>
          </w:tcPr>
          <w:p w14:paraId="394F62D5" w14:textId="77777777" w:rsidR="008E0C58" w:rsidRPr="003A03ED" w:rsidRDefault="008E0C58" w:rsidP="003A03ED">
            <w:pPr>
              <w:rPr>
                <w:bCs/>
                <w:szCs w:val="24"/>
              </w:rPr>
            </w:pPr>
          </w:p>
        </w:tc>
        <w:tc>
          <w:tcPr>
            <w:tcW w:w="3827" w:type="dxa"/>
            <w:vMerge/>
          </w:tcPr>
          <w:p w14:paraId="358F4A77" w14:textId="77777777" w:rsidR="008E0C58" w:rsidRDefault="008E0C58" w:rsidP="003A03ED">
            <w:pPr>
              <w:pStyle w:val="Sraopastraipa"/>
              <w:ind w:left="360"/>
              <w:rPr>
                <w:bCs/>
                <w:szCs w:val="24"/>
              </w:rPr>
            </w:pPr>
          </w:p>
        </w:tc>
        <w:tc>
          <w:tcPr>
            <w:tcW w:w="3285" w:type="dxa"/>
          </w:tcPr>
          <w:p w14:paraId="55287CD6" w14:textId="392A50C5" w:rsidR="008E0C58" w:rsidRDefault="008E0C58" w:rsidP="003A03ED">
            <w:pPr>
              <w:rPr>
                <w:bCs/>
                <w:szCs w:val="24"/>
              </w:rPr>
            </w:pPr>
            <w:r>
              <w:rPr>
                <w:bCs/>
                <w:szCs w:val="24"/>
              </w:rPr>
              <w:t>1.4.4.</w:t>
            </w:r>
            <w:r>
              <w:t xml:space="preserve"> </w:t>
            </w:r>
            <w:r w:rsidRPr="008E0C58">
              <w:rPr>
                <w:bCs/>
                <w:szCs w:val="24"/>
              </w:rPr>
              <w:t xml:space="preserve">Projektas įgyvendinamas su  2 partneriais, kurie yra socialiniai </w:t>
            </w:r>
            <w:r w:rsidRPr="008E0C58">
              <w:rPr>
                <w:bCs/>
                <w:szCs w:val="24"/>
              </w:rPr>
              <w:lastRenderedPageBreak/>
              <w:t>partneriai ar NVO ir aiškiai pagrįstas partnerio būtinumas projekte</w:t>
            </w:r>
          </w:p>
        </w:tc>
        <w:tc>
          <w:tcPr>
            <w:tcW w:w="1393" w:type="dxa"/>
          </w:tcPr>
          <w:p w14:paraId="0D4A1422" w14:textId="402E82C9" w:rsidR="008E0C58" w:rsidRPr="003A03ED" w:rsidRDefault="008E0C58" w:rsidP="003A03ED">
            <w:pPr>
              <w:rPr>
                <w:bCs/>
                <w:szCs w:val="24"/>
              </w:rPr>
            </w:pPr>
            <w:r>
              <w:rPr>
                <w:bCs/>
                <w:szCs w:val="24"/>
              </w:rPr>
              <w:lastRenderedPageBreak/>
              <w:t>15</w:t>
            </w:r>
          </w:p>
        </w:tc>
        <w:tc>
          <w:tcPr>
            <w:tcW w:w="3650" w:type="dxa"/>
            <w:vMerge/>
          </w:tcPr>
          <w:p w14:paraId="6DF30F86" w14:textId="77777777" w:rsidR="008E0C58" w:rsidRPr="003A03ED" w:rsidRDefault="008E0C58" w:rsidP="003A03ED">
            <w:pPr>
              <w:rPr>
                <w:bCs/>
                <w:szCs w:val="24"/>
              </w:rPr>
            </w:pPr>
          </w:p>
        </w:tc>
      </w:tr>
      <w:tr w:rsidR="008E0C58" w:rsidRPr="003A03ED" w14:paraId="31A89981" w14:textId="77777777" w:rsidTr="720AC007">
        <w:trPr>
          <w:trHeight w:val="144"/>
        </w:trPr>
        <w:tc>
          <w:tcPr>
            <w:tcW w:w="988" w:type="dxa"/>
            <w:vMerge/>
          </w:tcPr>
          <w:p w14:paraId="4C076875" w14:textId="77777777" w:rsidR="008E0C58" w:rsidRPr="003A03ED" w:rsidRDefault="008E0C58" w:rsidP="003A03ED">
            <w:pPr>
              <w:pStyle w:val="Sraopastraipa"/>
              <w:numPr>
                <w:ilvl w:val="0"/>
                <w:numId w:val="51"/>
              </w:numPr>
              <w:rPr>
                <w:bCs/>
                <w:szCs w:val="24"/>
              </w:rPr>
            </w:pPr>
          </w:p>
        </w:tc>
        <w:tc>
          <w:tcPr>
            <w:tcW w:w="1984" w:type="dxa"/>
            <w:vMerge/>
          </w:tcPr>
          <w:p w14:paraId="533F3655" w14:textId="77777777" w:rsidR="008E0C58" w:rsidRPr="003A03ED" w:rsidRDefault="008E0C58" w:rsidP="003A03ED">
            <w:pPr>
              <w:rPr>
                <w:bCs/>
                <w:szCs w:val="24"/>
              </w:rPr>
            </w:pPr>
          </w:p>
        </w:tc>
        <w:tc>
          <w:tcPr>
            <w:tcW w:w="3827" w:type="dxa"/>
            <w:vMerge/>
          </w:tcPr>
          <w:p w14:paraId="3B142EF3" w14:textId="77777777" w:rsidR="008E0C58" w:rsidRDefault="008E0C58" w:rsidP="003A03ED">
            <w:pPr>
              <w:pStyle w:val="Sraopastraipa"/>
              <w:ind w:left="360"/>
              <w:rPr>
                <w:bCs/>
                <w:szCs w:val="24"/>
              </w:rPr>
            </w:pPr>
          </w:p>
        </w:tc>
        <w:tc>
          <w:tcPr>
            <w:tcW w:w="3285" w:type="dxa"/>
          </w:tcPr>
          <w:p w14:paraId="1059F27A" w14:textId="25854267" w:rsidR="008E0C58" w:rsidRDefault="008E0C58" w:rsidP="003A03ED">
            <w:pPr>
              <w:rPr>
                <w:bCs/>
                <w:szCs w:val="24"/>
              </w:rPr>
            </w:pPr>
            <w:r>
              <w:rPr>
                <w:bCs/>
                <w:szCs w:val="24"/>
              </w:rPr>
              <w:t>1.4.5.</w:t>
            </w:r>
            <w:r>
              <w:t xml:space="preserve"> </w:t>
            </w:r>
            <w:r w:rsidRPr="008E0C58">
              <w:rPr>
                <w:bCs/>
                <w:szCs w:val="24"/>
              </w:rPr>
              <w:t>Projektas įgyvendinamas su daugiau nei 2 partneriais, kurie yra socialiniai partneriai ir/ar NVO ir aiškiai pagrįstas partnerių būtinumas projekte</w:t>
            </w:r>
          </w:p>
        </w:tc>
        <w:tc>
          <w:tcPr>
            <w:tcW w:w="1393" w:type="dxa"/>
          </w:tcPr>
          <w:p w14:paraId="65B7EFC2" w14:textId="1487E30B" w:rsidR="008E0C58" w:rsidRPr="003A03ED" w:rsidRDefault="008E0C58" w:rsidP="003A03ED">
            <w:pPr>
              <w:rPr>
                <w:bCs/>
                <w:szCs w:val="24"/>
              </w:rPr>
            </w:pPr>
            <w:r>
              <w:rPr>
                <w:bCs/>
                <w:szCs w:val="24"/>
              </w:rPr>
              <w:t>20</w:t>
            </w:r>
          </w:p>
        </w:tc>
        <w:tc>
          <w:tcPr>
            <w:tcW w:w="3650" w:type="dxa"/>
            <w:vMerge/>
          </w:tcPr>
          <w:p w14:paraId="5C75E394" w14:textId="77777777" w:rsidR="008E0C58" w:rsidRPr="003A03ED" w:rsidRDefault="008E0C58" w:rsidP="003A03ED">
            <w:pPr>
              <w:rPr>
                <w:bCs/>
                <w:szCs w:val="24"/>
              </w:rPr>
            </w:pPr>
          </w:p>
        </w:tc>
      </w:tr>
      <w:tr w:rsidR="008E0C58" w:rsidRPr="003A03ED" w14:paraId="25D4E2ED" w14:textId="77777777" w:rsidTr="720AC007">
        <w:trPr>
          <w:trHeight w:val="276"/>
        </w:trPr>
        <w:tc>
          <w:tcPr>
            <w:tcW w:w="988" w:type="dxa"/>
            <w:vMerge w:val="restart"/>
          </w:tcPr>
          <w:p w14:paraId="49004FF6" w14:textId="77777777" w:rsidR="008E0C58" w:rsidRPr="003A03ED" w:rsidRDefault="008E0C58" w:rsidP="003A03ED">
            <w:pPr>
              <w:pStyle w:val="Sraopastraipa"/>
              <w:numPr>
                <w:ilvl w:val="0"/>
                <w:numId w:val="51"/>
              </w:numPr>
              <w:rPr>
                <w:bCs/>
                <w:szCs w:val="24"/>
              </w:rPr>
            </w:pPr>
          </w:p>
        </w:tc>
        <w:tc>
          <w:tcPr>
            <w:tcW w:w="1984" w:type="dxa"/>
            <w:vMerge w:val="restart"/>
          </w:tcPr>
          <w:p w14:paraId="2C086184" w14:textId="769E87A4" w:rsidR="008E0C58" w:rsidRPr="003A03ED" w:rsidRDefault="008E0C58" w:rsidP="003A03ED">
            <w:pPr>
              <w:rPr>
                <w:bCs/>
                <w:szCs w:val="24"/>
              </w:rPr>
            </w:pPr>
            <w:r w:rsidRPr="003A03ED">
              <w:rPr>
                <w:bCs/>
                <w:szCs w:val="24"/>
              </w:rPr>
              <w:t>Prioritetinis</w:t>
            </w:r>
          </w:p>
        </w:tc>
        <w:tc>
          <w:tcPr>
            <w:tcW w:w="3827" w:type="dxa"/>
            <w:vMerge w:val="restart"/>
          </w:tcPr>
          <w:p w14:paraId="6407EF9E" w14:textId="6E89F215" w:rsidR="008E0C58" w:rsidRPr="003A03ED" w:rsidRDefault="008E0C58" w:rsidP="003A03ED">
            <w:pPr>
              <w:pStyle w:val="Sraopastraipa"/>
              <w:ind w:left="360"/>
              <w:rPr>
                <w:bCs/>
                <w:szCs w:val="24"/>
                <w:lang w:val="fi-FI"/>
              </w:rPr>
            </w:pPr>
            <w:r>
              <w:rPr>
                <w:bCs/>
                <w:szCs w:val="24"/>
                <w:lang w:val="fi-FI"/>
              </w:rPr>
              <w:t xml:space="preserve">1.5. </w:t>
            </w:r>
            <w:r w:rsidRPr="003A03ED">
              <w:rPr>
                <w:bCs/>
                <w:szCs w:val="24"/>
                <w:lang w:val="fi-FI"/>
              </w:rPr>
              <w:t xml:space="preserve">Savanorių įtraukimas į projekto veiklų vykdymą. </w:t>
            </w:r>
          </w:p>
          <w:p w14:paraId="1F8063C1" w14:textId="77777777" w:rsidR="008E0C58" w:rsidRPr="003A03ED" w:rsidRDefault="008E0C58" w:rsidP="003A03ED">
            <w:pPr>
              <w:rPr>
                <w:bCs/>
                <w:szCs w:val="24"/>
                <w:lang w:val="fi-FI"/>
              </w:rPr>
            </w:pPr>
          </w:p>
          <w:p w14:paraId="5891D3ED" w14:textId="1B7FB769" w:rsidR="008E0C58" w:rsidRPr="003A03ED" w:rsidRDefault="008E0C58" w:rsidP="003A03ED">
            <w:pPr>
              <w:rPr>
                <w:b/>
                <w:szCs w:val="24"/>
              </w:rPr>
            </w:pPr>
            <w:r w:rsidRPr="003A03ED">
              <w:rPr>
                <w:b/>
                <w:szCs w:val="24"/>
              </w:rPr>
              <w:t>Skiriama iki 10 balų.</w:t>
            </w:r>
          </w:p>
        </w:tc>
        <w:tc>
          <w:tcPr>
            <w:tcW w:w="3285" w:type="dxa"/>
          </w:tcPr>
          <w:p w14:paraId="6D7C162B" w14:textId="032E3708" w:rsidR="008E0C58" w:rsidRPr="008E0C58" w:rsidRDefault="008E0C58" w:rsidP="003A03ED">
            <w:pPr>
              <w:rPr>
                <w:bCs/>
                <w:szCs w:val="24"/>
                <w:lang w:val="fi-FI"/>
              </w:rPr>
            </w:pPr>
            <w:r w:rsidRPr="008E0C58">
              <w:rPr>
                <w:bCs/>
                <w:szCs w:val="24"/>
                <w:lang w:val="fi-FI"/>
              </w:rPr>
              <w:t>1.5.1.</w:t>
            </w:r>
            <w:r w:rsidRPr="008E0C58">
              <w:rPr>
                <w:lang w:val="fi-FI"/>
              </w:rPr>
              <w:t xml:space="preserve"> </w:t>
            </w:r>
            <w:r w:rsidRPr="008E0C58">
              <w:rPr>
                <w:bCs/>
                <w:szCs w:val="24"/>
                <w:lang w:val="fi-FI"/>
              </w:rPr>
              <w:t>Į projekto veiklų vykdymą savanoriai neįtraukiami</w:t>
            </w:r>
          </w:p>
        </w:tc>
        <w:tc>
          <w:tcPr>
            <w:tcW w:w="1393" w:type="dxa"/>
          </w:tcPr>
          <w:p w14:paraId="4C6B5F1D" w14:textId="3763C27C" w:rsidR="008E0C58" w:rsidRPr="008E0C58" w:rsidRDefault="008E0C58" w:rsidP="003A03ED">
            <w:pPr>
              <w:rPr>
                <w:bCs/>
                <w:szCs w:val="24"/>
                <w:lang w:val="fi-FI"/>
              </w:rPr>
            </w:pPr>
            <w:r>
              <w:rPr>
                <w:bCs/>
                <w:szCs w:val="24"/>
                <w:lang w:val="fi-FI"/>
              </w:rPr>
              <w:t>0</w:t>
            </w:r>
          </w:p>
        </w:tc>
        <w:tc>
          <w:tcPr>
            <w:tcW w:w="3650" w:type="dxa"/>
            <w:vMerge w:val="restart"/>
          </w:tcPr>
          <w:p w14:paraId="7088F274" w14:textId="77777777" w:rsidR="008E0C58" w:rsidRPr="008E0C58" w:rsidRDefault="008E0C58" w:rsidP="008E0C58">
            <w:pPr>
              <w:rPr>
                <w:bCs/>
                <w:i/>
                <w:iCs/>
                <w:szCs w:val="24"/>
                <w:lang w:val="fi-FI"/>
              </w:rPr>
            </w:pPr>
            <w:r w:rsidRPr="008E0C58">
              <w:rPr>
                <w:bCs/>
                <w:i/>
                <w:iCs/>
                <w:szCs w:val="24"/>
                <w:lang w:val="fi-FI"/>
              </w:rPr>
              <w:t xml:space="preserve">Pareiškėjas PĮP aprašydamas veiklas </w:t>
            </w:r>
          </w:p>
          <w:p w14:paraId="4E2CC02A" w14:textId="4016558F" w:rsidR="008E0C58" w:rsidRPr="008E0C58" w:rsidRDefault="008E0C58" w:rsidP="27618440">
            <w:pPr>
              <w:rPr>
                <w:rFonts w:ascii="Times New Roman" w:eastAsia="Times New Roman" w:hAnsi="Times New Roman" w:cs="Times New Roman"/>
                <w:sz w:val="24"/>
                <w:szCs w:val="24"/>
                <w:lang w:val="fi-FI"/>
              </w:rPr>
            </w:pPr>
            <w:r w:rsidRPr="720AC007">
              <w:rPr>
                <w:i/>
                <w:iCs/>
                <w:lang w:val="fi-FI"/>
              </w:rPr>
              <w:t>(poveikles) turi pateikti informaciją apie įtraukiamus savanorius ir pagrįsti jų  dalyvavimo veiklose (poveiklėse) būtinumą. Prie kiekvienos veiklos (poveiklės), į kurios įgyvendinimą bus įtraukti savanoriai, turi būti nurodytas savanorių skaičius</w:t>
            </w:r>
            <w:r w:rsidR="4A04E3F3" w:rsidRPr="720AC007">
              <w:rPr>
                <w:i/>
                <w:iCs/>
                <w:lang w:val="fi-FI"/>
              </w:rPr>
              <w:t xml:space="preserve"> i</w:t>
            </w:r>
            <w:r w:rsidR="4A04E3F3" w:rsidRPr="720AC007">
              <w:rPr>
                <w:rFonts w:ascii="Calibri" w:eastAsia="Calibri" w:hAnsi="Calibri" w:cs="Calibri"/>
                <w:i/>
                <w:iCs/>
                <w:color w:val="000000" w:themeColor="text1"/>
                <w:lang w:val="fi-FI"/>
              </w:rPr>
              <w:t>savanoriškos veiklos sutartis</w:t>
            </w:r>
            <w:r w:rsidR="0E56CD7A" w:rsidRPr="720AC007">
              <w:rPr>
                <w:rFonts w:ascii="Calibri" w:eastAsia="Calibri" w:hAnsi="Calibri" w:cs="Calibri"/>
                <w:i/>
                <w:iCs/>
                <w:color w:val="000000" w:themeColor="text1"/>
                <w:lang w:val="fi-FI"/>
              </w:rPr>
              <w:t>.</w:t>
            </w:r>
          </w:p>
        </w:tc>
      </w:tr>
      <w:tr w:rsidR="008E0C58" w:rsidRPr="003A03ED" w14:paraId="7FDF43D3" w14:textId="77777777" w:rsidTr="720AC007">
        <w:trPr>
          <w:trHeight w:val="396"/>
        </w:trPr>
        <w:tc>
          <w:tcPr>
            <w:tcW w:w="988" w:type="dxa"/>
            <w:vMerge/>
          </w:tcPr>
          <w:p w14:paraId="4F63CAFE" w14:textId="77777777" w:rsidR="008E0C58" w:rsidRPr="008E0C58" w:rsidRDefault="008E0C58" w:rsidP="003A03ED">
            <w:pPr>
              <w:pStyle w:val="Sraopastraipa"/>
              <w:numPr>
                <w:ilvl w:val="0"/>
                <w:numId w:val="51"/>
              </w:numPr>
              <w:rPr>
                <w:bCs/>
                <w:szCs w:val="24"/>
                <w:lang w:val="fi-FI"/>
              </w:rPr>
            </w:pPr>
          </w:p>
        </w:tc>
        <w:tc>
          <w:tcPr>
            <w:tcW w:w="1984" w:type="dxa"/>
            <w:vMerge/>
          </w:tcPr>
          <w:p w14:paraId="426F4286" w14:textId="77777777" w:rsidR="008E0C58" w:rsidRPr="008E0C58" w:rsidRDefault="008E0C58" w:rsidP="003A03ED">
            <w:pPr>
              <w:rPr>
                <w:bCs/>
                <w:szCs w:val="24"/>
                <w:lang w:val="fi-FI"/>
              </w:rPr>
            </w:pPr>
          </w:p>
        </w:tc>
        <w:tc>
          <w:tcPr>
            <w:tcW w:w="3827" w:type="dxa"/>
            <w:vMerge/>
          </w:tcPr>
          <w:p w14:paraId="4157D6C3" w14:textId="77777777" w:rsidR="008E0C58" w:rsidRDefault="008E0C58" w:rsidP="003A03ED">
            <w:pPr>
              <w:pStyle w:val="Sraopastraipa"/>
              <w:ind w:left="360"/>
              <w:rPr>
                <w:bCs/>
                <w:szCs w:val="24"/>
                <w:lang w:val="fi-FI"/>
              </w:rPr>
            </w:pPr>
          </w:p>
        </w:tc>
        <w:tc>
          <w:tcPr>
            <w:tcW w:w="3285" w:type="dxa"/>
          </w:tcPr>
          <w:p w14:paraId="61D6C6A3" w14:textId="39F2A82C" w:rsidR="008E0C58" w:rsidRPr="008E0C58" w:rsidRDefault="008E0C58" w:rsidP="003A03ED">
            <w:pPr>
              <w:rPr>
                <w:bCs/>
                <w:szCs w:val="24"/>
                <w:lang w:val="fi-FI"/>
              </w:rPr>
            </w:pPr>
            <w:r w:rsidRPr="008E0C58">
              <w:rPr>
                <w:bCs/>
                <w:szCs w:val="24"/>
                <w:lang w:val="fi-FI"/>
              </w:rPr>
              <w:t>1.5.2.</w:t>
            </w:r>
            <w:r w:rsidRPr="008E0C58">
              <w:rPr>
                <w:lang w:val="fi-FI"/>
              </w:rPr>
              <w:t xml:space="preserve"> </w:t>
            </w:r>
            <w:r w:rsidRPr="008E0C58">
              <w:rPr>
                <w:bCs/>
                <w:szCs w:val="24"/>
                <w:lang w:val="fi-FI"/>
              </w:rPr>
              <w:t>Į projektų veiklų vykdymą įtrauktas bent 1 savanoris ir pagrįstas jo būtinumas</w:t>
            </w:r>
          </w:p>
        </w:tc>
        <w:tc>
          <w:tcPr>
            <w:tcW w:w="1393" w:type="dxa"/>
          </w:tcPr>
          <w:p w14:paraId="078F4637" w14:textId="0928E239" w:rsidR="008E0C58" w:rsidRPr="008E0C58" w:rsidRDefault="008E0C58" w:rsidP="003A03ED">
            <w:pPr>
              <w:rPr>
                <w:bCs/>
                <w:szCs w:val="24"/>
                <w:lang w:val="fi-FI"/>
              </w:rPr>
            </w:pPr>
            <w:r>
              <w:rPr>
                <w:bCs/>
                <w:szCs w:val="24"/>
                <w:lang w:val="fi-FI"/>
              </w:rPr>
              <w:t>5</w:t>
            </w:r>
          </w:p>
        </w:tc>
        <w:tc>
          <w:tcPr>
            <w:tcW w:w="3650" w:type="dxa"/>
            <w:vMerge/>
          </w:tcPr>
          <w:p w14:paraId="1E856E25" w14:textId="77777777" w:rsidR="008E0C58" w:rsidRPr="008E0C58" w:rsidRDefault="008E0C58" w:rsidP="003A03ED">
            <w:pPr>
              <w:rPr>
                <w:bCs/>
                <w:szCs w:val="24"/>
                <w:lang w:val="fi-FI"/>
              </w:rPr>
            </w:pPr>
          </w:p>
        </w:tc>
      </w:tr>
      <w:tr w:rsidR="008E0C58" w:rsidRPr="003A03ED" w14:paraId="29A7C8B6" w14:textId="77777777" w:rsidTr="720AC007">
        <w:trPr>
          <w:trHeight w:val="384"/>
        </w:trPr>
        <w:tc>
          <w:tcPr>
            <w:tcW w:w="988" w:type="dxa"/>
            <w:vMerge/>
          </w:tcPr>
          <w:p w14:paraId="497AA859" w14:textId="77777777" w:rsidR="008E0C58" w:rsidRPr="008E0C58" w:rsidRDefault="008E0C58" w:rsidP="003A03ED">
            <w:pPr>
              <w:pStyle w:val="Sraopastraipa"/>
              <w:numPr>
                <w:ilvl w:val="0"/>
                <w:numId w:val="51"/>
              </w:numPr>
              <w:rPr>
                <w:bCs/>
                <w:szCs w:val="24"/>
                <w:lang w:val="fi-FI"/>
              </w:rPr>
            </w:pPr>
          </w:p>
        </w:tc>
        <w:tc>
          <w:tcPr>
            <w:tcW w:w="1984" w:type="dxa"/>
            <w:vMerge/>
          </w:tcPr>
          <w:p w14:paraId="019931BB" w14:textId="77777777" w:rsidR="008E0C58" w:rsidRPr="008E0C58" w:rsidRDefault="008E0C58" w:rsidP="003A03ED">
            <w:pPr>
              <w:rPr>
                <w:bCs/>
                <w:szCs w:val="24"/>
                <w:lang w:val="fi-FI"/>
              </w:rPr>
            </w:pPr>
          </w:p>
        </w:tc>
        <w:tc>
          <w:tcPr>
            <w:tcW w:w="3827" w:type="dxa"/>
            <w:vMerge/>
          </w:tcPr>
          <w:p w14:paraId="6D158CC7" w14:textId="77777777" w:rsidR="008E0C58" w:rsidRDefault="008E0C58" w:rsidP="003A03ED">
            <w:pPr>
              <w:pStyle w:val="Sraopastraipa"/>
              <w:ind w:left="360"/>
              <w:rPr>
                <w:bCs/>
                <w:szCs w:val="24"/>
                <w:lang w:val="fi-FI"/>
              </w:rPr>
            </w:pPr>
          </w:p>
        </w:tc>
        <w:tc>
          <w:tcPr>
            <w:tcW w:w="3285" w:type="dxa"/>
          </w:tcPr>
          <w:p w14:paraId="6EC690D3" w14:textId="5D4EE994" w:rsidR="008E0C58" w:rsidRPr="008E0C58" w:rsidRDefault="008E0C58" w:rsidP="003A03ED">
            <w:pPr>
              <w:rPr>
                <w:bCs/>
                <w:szCs w:val="24"/>
                <w:lang w:val="fi-FI"/>
              </w:rPr>
            </w:pPr>
            <w:r w:rsidRPr="008E0C58">
              <w:rPr>
                <w:bCs/>
                <w:szCs w:val="24"/>
                <w:lang w:val="fi-FI"/>
              </w:rPr>
              <w:t>1.5.3.</w:t>
            </w:r>
            <w:r w:rsidRPr="008E0C58">
              <w:rPr>
                <w:lang w:val="fi-FI"/>
              </w:rPr>
              <w:t xml:space="preserve"> </w:t>
            </w:r>
            <w:r w:rsidRPr="008E0C58">
              <w:rPr>
                <w:bCs/>
                <w:szCs w:val="24"/>
                <w:lang w:val="fi-FI"/>
              </w:rPr>
              <w:t>Į projektų veiklų vykdymą įtraukti 2 ir daugiau savanorių ir pagrįstas jų būtinumas</w:t>
            </w:r>
          </w:p>
        </w:tc>
        <w:tc>
          <w:tcPr>
            <w:tcW w:w="1393" w:type="dxa"/>
          </w:tcPr>
          <w:p w14:paraId="52AECEA2" w14:textId="14C52DD7" w:rsidR="008E0C58" w:rsidRPr="008E0C58" w:rsidRDefault="008E0C58" w:rsidP="003A03ED">
            <w:pPr>
              <w:rPr>
                <w:bCs/>
                <w:szCs w:val="24"/>
                <w:lang w:val="fi-FI"/>
              </w:rPr>
            </w:pPr>
            <w:r>
              <w:rPr>
                <w:bCs/>
                <w:szCs w:val="24"/>
                <w:lang w:val="fi-FI"/>
              </w:rPr>
              <w:t>10</w:t>
            </w:r>
          </w:p>
        </w:tc>
        <w:tc>
          <w:tcPr>
            <w:tcW w:w="3650" w:type="dxa"/>
            <w:vMerge/>
          </w:tcPr>
          <w:p w14:paraId="173A10EB" w14:textId="77777777" w:rsidR="008E0C58" w:rsidRPr="008E0C58" w:rsidRDefault="008E0C58" w:rsidP="003A03ED">
            <w:pPr>
              <w:rPr>
                <w:bCs/>
                <w:szCs w:val="24"/>
                <w:lang w:val="fi-FI"/>
              </w:rPr>
            </w:pPr>
          </w:p>
        </w:tc>
      </w:tr>
      <w:tr w:rsidR="008E0C58" w:rsidRPr="003A03ED" w14:paraId="33D5F88F" w14:textId="77777777" w:rsidTr="720AC007">
        <w:trPr>
          <w:trHeight w:val="588"/>
        </w:trPr>
        <w:tc>
          <w:tcPr>
            <w:tcW w:w="988" w:type="dxa"/>
            <w:vMerge w:val="restart"/>
          </w:tcPr>
          <w:p w14:paraId="73126580" w14:textId="170C5EE8" w:rsidR="008E0C58" w:rsidRPr="008E0C58" w:rsidRDefault="008E0C58" w:rsidP="003A03ED">
            <w:pPr>
              <w:pStyle w:val="Sraopastraipa"/>
              <w:numPr>
                <w:ilvl w:val="0"/>
                <w:numId w:val="51"/>
              </w:numPr>
              <w:rPr>
                <w:bCs/>
                <w:szCs w:val="24"/>
                <w:lang w:val="fi-FI"/>
              </w:rPr>
            </w:pPr>
          </w:p>
        </w:tc>
        <w:tc>
          <w:tcPr>
            <w:tcW w:w="1984" w:type="dxa"/>
            <w:vMerge w:val="restart"/>
          </w:tcPr>
          <w:p w14:paraId="23CCE3AD" w14:textId="50A99491" w:rsidR="008E0C58" w:rsidRPr="003A03ED" w:rsidRDefault="008E0C58" w:rsidP="003A03ED">
            <w:pPr>
              <w:rPr>
                <w:bCs/>
                <w:szCs w:val="24"/>
              </w:rPr>
            </w:pPr>
            <w:r w:rsidRPr="003A03ED">
              <w:rPr>
                <w:bCs/>
                <w:szCs w:val="24"/>
              </w:rPr>
              <w:t>Prioritetinis</w:t>
            </w:r>
          </w:p>
        </w:tc>
        <w:tc>
          <w:tcPr>
            <w:tcW w:w="3827" w:type="dxa"/>
            <w:vMerge w:val="restart"/>
          </w:tcPr>
          <w:p w14:paraId="1242ADD3" w14:textId="69D0317C" w:rsidR="008E0C58" w:rsidRPr="003A03ED" w:rsidRDefault="008E0C58" w:rsidP="003A03ED">
            <w:pPr>
              <w:pStyle w:val="Sraopastraipa"/>
              <w:ind w:left="360"/>
              <w:rPr>
                <w:bCs/>
                <w:szCs w:val="24"/>
              </w:rPr>
            </w:pPr>
            <w:r>
              <w:rPr>
                <w:bCs/>
                <w:szCs w:val="24"/>
              </w:rPr>
              <w:t xml:space="preserve">1.6. </w:t>
            </w:r>
            <w:r w:rsidRPr="003A03ED">
              <w:rPr>
                <w:bCs/>
                <w:szCs w:val="24"/>
              </w:rPr>
              <w:t xml:space="preserve">Pradedamos teikti naujos socialinės paslaugos. </w:t>
            </w:r>
          </w:p>
          <w:p w14:paraId="231340A2" w14:textId="77777777" w:rsidR="008E0C58" w:rsidRPr="003A03ED" w:rsidRDefault="008E0C58" w:rsidP="003A03ED">
            <w:pPr>
              <w:rPr>
                <w:bCs/>
                <w:szCs w:val="24"/>
              </w:rPr>
            </w:pPr>
            <w:r w:rsidRPr="003A03ED">
              <w:rPr>
                <w:bCs/>
                <w:i/>
                <w:iCs/>
                <w:szCs w:val="24"/>
              </w:rPr>
              <w:t>(laikoma, kad nauja socialinė paslauga yra tokia, kuri kvietimo paskelbimo dienai nėra teikiama Kaišiadorių miesto VVG  teritorijoje).</w:t>
            </w:r>
            <w:r w:rsidRPr="003A03ED">
              <w:rPr>
                <w:bCs/>
                <w:szCs w:val="24"/>
              </w:rPr>
              <w:t xml:space="preserve"> </w:t>
            </w:r>
          </w:p>
          <w:p w14:paraId="34A35D8B" w14:textId="77777777" w:rsidR="008E0C58" w:rsidRPr="003A03ED" w:rsidRDefault="008E0C58" w:rsidP="003A03ED">
            <w:pPr>
              <w:rPr>
                <w:bCs/>
                <w:szCs w:val="24"/>
              </w:rPr>
            </w:pPr>
          </w:p>
          <w:p w14:paraId="06472736" w14:textId="7A487D67" w:rsidR="008E0C58" w:rsidRPr="003A03ED" w:rsidRDefault="008E0C58" w:rsidP="003A03ED">
            <w:pPr>
              <w:rPr>
                <w:b/>
                <w:szCs w:val="24"/>
              </w:rPr>
            </w:pPr>
            <w:r w:rsidRPr="003A03ED">
              <w:rPr>
                <w:b/>
                <w:szCs w:val="24"/>
              </w:rPr>
              <w:t>Skiriama iki 15 balų.</w:t>
            </w:r>
          </w:p>
        </w:tc>
        <w:tc>
          <w:tcPr>
            <w:tcW w:w="3285" w:type="dxa"/>
          </w:tcPr>
          <w:p w14:paraId="72B80168" w14:textId="3E066467" w:rsidR="008E0C58" w:rsidRPr="003A03ED" w:rsidRDefault="008E0C58" w:rsidP="003A03ED">
            <w:pPr>
              <w:rPr>
                <w:bCs/>
                <w:szCs w:val="24"/>
              </w:rPr>
            </w:pPr>
            <w:r>
              <w:rPr>
                <w:bCs/>
                <w:szCs w:val="24"/>
              </w:rPr>
              <w:t>1.6.1.</w:t>
            </w:r>
            <w:r>
              <w:t xml:space="preserve"> </w:t>
            </w:r>
            <w:r w:rsidRPr="008E0C58">
              <w:rPr>
                <w:bCs/>
                <w:szCs w:val="24"/>
              </w:rPr>
              <w:t xml:space="preserve">Planuojamos socialinės paslaugos nėra naujos  </w:t>
            </w:r>
          </w:p>
        </w:tc>
        <w:tc>
          <w:tcPr>
            <w:tcW w:w="1393" w:type="dxa"/>
          </w:tcPr>
          <w:p w14:paraId="181AD4DD" w14:textId="533DAA94" w:rsidR="008E0C58" w:rsidRPr="003A03ED" w:rsidRDefault="008E0C58" w:rsidP="003A03ED">
            <w:pPr>
              <w:rPr>
                <w:bCs/>
                <w:szCs w:val="24"/>
              </w:rPr>
            </w:pPr>
            <w:r>
              <w:rPr>
                <w:bCs/>
                <w:szCs w:val="24"/>
              </w:rPr>
              <w:t>2</w:t>
            </w:r>
          </w:p>
        </w:tc>
        <w:tc>
          <w:tcPr>
            <w:tcW w:w="3650" w:type="dxa"/>
            <w:vMerge w:val="restart"/>
          </w:tcPr>
          <w:p w14:paraId="307BB3F1" w14:textId="2D1ECA51" w:rsidR="008E0C58" w:rsidRPr="008E0C58" w:rsidRDefault="008E0C58" w:rsidP="008E0C58">
            <w:pPr>
              <w:rPr>
                <w:bCs/>
                <w:i/>
                <w:iCs/>
                <w:szCs w:val="24"/>
              </w:rPr>
            </w:pPr>
            <w:r w:rsidRPr="008E0C58">
              <w:rPr>
                <w:bCs/>
                <w:i/>
                <w:iCs/>
                <w:szCs w:val="24"/>
              </w:rPr>
              <w:t xml:space="preserve">Jei Kaišiadorių miesto 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 </w:t>
            </w:r>
          </w:p>
          <w:p w14:paraId="5864F348" w14:textId="14B2DEEC" w:rsidR="008E0C58" w:rsidRPr="003A03ED" w:rsidRDefault="008E0C58" w:rsidP="008E0C58">
            <w:pPr>
              <w:rPr>
                <w:bCs/>
                <w:szCs w:val="24"/>
              </w:rPr>
            </w:pPr>
            <w:r w:rsidRPr="008E0C58">
              <w:rPr>
                <w:bCs/>
                <w:i/>
                <w:iCs/>
                <w:szCs w:val="24"/>
              </w:rPr>
              <w:t>Jei planuojama pradėti teikti visai naują paslaugą, turi būti aprašyta, remiantis kitų MVVG ar kitų šalių patirtimi, kodėl tokia paslauga reikalinga, sėkminga ir t.t.</w:t>
            </w:r>
          </w:p>
        </w:tc>
      </w:tr>
      <w:tr w:rsidR="008E0C58" w:rsidRPr="003A03ED" w14:paraId="0454918C" w14:textId="77777777" w:rsidTr="720AC007">
        <w:trPr>
          <w:trHeight w:val="720"/>
        </w:trPr>
        <w:tc>
          <w:tcPr>
            <w:tcW w:w="988" w:type="dxa"/>
            <w:vMerge/>
          </w:tcPr>
          <w:p w14:paraId="3C2B6125" w14:textId="77777777" w:rsidR="008E0C58" w:rsidRPr="008E0C58" w:rsidRDefault="008E0C58" w:rsidP="003A03ED">
            <w:pPr>
              <w:pStyle w:val="Sraopastraipa"/>
              <w:numPr>
                <w:ilvl w:val="0"/>
                <w:numId w:val="51"/>
              </w:numPr>
              <w:rPr>
                <w:bCs/>
                <w:szCs w:val="24"/>
              </w:rPr>
            </w:pPr>
          </w:p>
        </w:tc>
        <w:tc>
          <w:tcPr>
            <w:tcW w:w="1984" w:type="dxa"/>
            <w:vMerge/>
          </w:tcPr>
          <w:p w14:paraId="673AA593" w14:textId="77777777" w:rsidR="008E0C58" w:rsidRPr="003A03ED" w:rsidRDefault="008E0C58" w:rsidP="003A03ED">
            <w:pPr>
              <w:rPr>
                <w:bCs/>
                <w:szCs w:val="24"/>
              </w:rPr>
            </w:pPr>
          </w:p>
        </w:tc>
        <w:tc>
          <w:tcPr>
            <w:tcW w:w="3827" w:type="dxa"/>
            <w:vMerge/>
          </w:tcPr>
          <w:p w14:paraId="4FEEF023" w14:textId="77777777" w:rsidR="008E0C58" w:rsidRDefault="008E0C58" w:rsidP="003A03ED">
            <w:pPr>
              <w:pStyle w:val="Sraopastraipa"/>
              <w:ind w:left="360"/>
              <w:rPr>
                <w:bCs/>
                <w:szCs w:val="24"/>
              </w:rPr>
            </w:pPr>
          </w:p>
        </w:tc>
        <w:tc>
          <w:tcPr>
            <w:tcW w:w="3285" w:type="dxa"/>
          </w:tcPr>
          <w:p w14:paraId="1C7F5299" w14:textId="64684349" w:rsidR="008E0C58" w:rsidRPr="003A03ED" w:rsidRDefault="008E0C58" w:rsidP="003A03ED">
            <w:pPr>
              <w:rPr>
                <w:bCs/>
                <w:szCs w:val="24"/>
              </w:rPr>
            </w:pPr>
            <w:r>
              <w:rPr>
                <w:bCs/>
                <w:szCs w:val="24"/>
              </w:rPr>
              <w:t>1.6.2.</w:t>
            </w:r>
            <w:r>
              <w:t xml:space="preserve"> </w:t>
            </w:r>
            <w:r w:rsidRPr="008E0C58">
              <w:rPr>
                <w:bCs/>
                <w:szCs w:val="24"/>
              </w:rPr>
              <w:t>Planuojama teikti naują socialinę paslaugą arba socialinė paslauga teikiama iki 1 metų ir yra aiškus tokios teikiamos paslaugos poreikis</w:t>
            </w:r>
          </w:p>
        </w:tc>
        <w:tc>
          <w:tcPr>
            <w:tcW w:w="1393" w:type="dxa"/>
          </w:tcPr>
          <w:p w14:paraId="5B906FED" w14:textId="7FC5DF1B" w:rsidR="008E0C58" w:rsidRPr="003A03ED" w:rsidRDefault="008E0C58" w:rsidP="003A03ED">
            <w:pPr>
              <w:rPr>
                <w:bCs/>
                <w:szCs w:val="24"/>
              </w:rPr>
            </w:pPr>
            <w:r>
              <w:rPr>
                <w:bCs/>
                <w:szCs w:val="24"/>
              </w:rPr>
              <w:t>5</w:t>
            </w:r>
          </w:p>
        </w:tc>
        <w:tc>
          <w:tcPr>
            <w:tcW w:w="3650" w:type="dxa"/>
            <w:vMerge/>
          </w:tcPr>
          <w:p w14:paraId="4F22C7B7" w14:textId="77777777" w:rsidR="008E0C58" w:rsidRPr="003A03ED" w:rsidRDefault="008E0C58" w:rsidP="003A03ED">
            <w:pPr>
              <w:rPr>
                <w:bCs/>
                <w:szCs w:val="24"/>
              </w:rPr>
            </w:pPr>
          </w:p>
        </w:tc>
      </w:tr>
      <w:tr w:rsidR="008E0C58" w:rsidRPr="003A03ED" w14:paraId="75A65031" w14:textId="77777777" w:rsidTr="720AC007">
        <w:trPr>
          <w:trHeight w:val="828"/>
        </w:trPr>
        <w:tc>
          <w:tcPr>
            <w:tcW w:w="988" w:type="dxa"/>
            <w:vMerge/>
          </w:tcPr>
          <w:p w14:paraId="1C523FA1" w14:textId="77777777" w:rsidR="008E0C58" w:rsidRPr="008E0C58" w:rsidRDefault="008E0C58" w:rsidP="003A03ED">
            <w:pPr>
              <w:pStyle w:val="Sraopastraipa"/>
              <w:numPr>
                <w:ilvl w:val="0"/>
                <w:numId w:val="51"/>
              </w:numPr>
              <w:rPr>
                <w:bCs/>
                <w:szCs w:val="24"/>
              </w:rPr>
            </w:pPr>
          </w:p>
        </w:tc>
        <w:tc>
          <w:tcPr>
            <w:tcW w:w="1984" w:type="dxa"/>
            <w:vMerge/>
          </w:tcPr>
          <w:p w14:paraId="1A5FB28C" w14:textId="77777777" w:rsidR="008E0C58" w:rsidRPr="003A03ED" w:rsidRDefault="008E0C58" w:rsidP="003A03ED">
            <w:pPr>
              <w:rPr>
                <w:bCs/>
                <w:szCs w:val="24"/>
              </w:rPr>
            </w:pPr>
          </w:p>
        </w:tc>
        <w:tc>
          <w:tcPr>
            <w:tcW w:w="3827" w:type="dxa"/>
            <w:vMerge/>
          </w:tcPr>
          <w:p w14:paraId="64515B08" w14:textId="77777777" w:rsidR="008E0C58" w:rsidRDefault="008E0C58" w:rsidP="003A03ED">
            <w:pPr>
              <w:pStyle w:val="Sraopastraipa"/>
              <w:ind w:left="360"/>
              <w:rPr>
                <w:bCs/>
                <w:szCs w:val="24"/>
              </w:rPr>
            </w:pPr>
          </w:p>
        </w:tc>
        <w:tc>
          <w:tcPr>
            <w:tcW w:w="3285" w:type="dxa"/>
          </w:tcPr>
          <w:p w14:paraId="201E2843" w14:textId="0CE89F8D" w:rsidR="008E0C58" w:rsidRPr="003A03ED" w:rsidRDefault="008E0C58" w:rsidP="003A03ED">
            <w:pPr>
              <w:rPr>
                <w:bCs/>
                <w:szCs w:val="24"/>
              </w:rPr>
            </w:pPr>
            <w:r>
              <w:rPr>
                <w:bCs/>
                <w:szCs w:val="24"/>
              </w:rPr>
              <w:t>1.6.3.</w:t>
            </w:r>
            <w:r>
              <w:t xml:space="preserve"> </w:t>
            </w:r>
            <w:r w:rsidRPr="008E0C58">
              <w:rPr>
                <w:bCs/>
                <w:szCs w:val="24"/>
              </w:rPr>
              <w:t>Planuojam teikti naują socialinę paslaugą ir toks paslaugos poreikis aiškiai pagrįstas</w:t>
            </w:r>
          </w:p>
        </w:tc>
        <w:tc>
          <w:tcPr>
            <w:tcW w:w="1393" w:type="dxa"/>
          </w:tcPr>
          <w:p w14:paraId="3FFB4A76" w14:textId="1E5FCBF4" w:rsidR="008E0C58" w:rsidRPr="003A03ED" w:rsidRDefault="008E0C58" w:rsidP="003A03ED">
            <w:pPr>
              <w:rPr>
                <w:bCs/>
                <w:szCs w:val="24"/>
              </w:rPr>
            </w:pPr>
            <w:r>
              <w:rPr>
                <w:bCs/>
                <w:szCs w:val="24"/>
              </w:rPr>
              <w:t>15</w:t>
            </w:r>
          </w:p>
        </w:tc>
        <w:tc>
          <w:tcPr>
            <w:tcW w:w="3650" w:type="dxa"/>
            <w:vMerge/>
          </w:tcPr>
          <w:p w14:paraId="26646C95" w14:textId="77777777" w:rsidR="008E0C58" w:rsidRPr="003A03ED" w:rsidRDefault="008E0C58" w:rsidP="003A03ED">
            <w:pPr>
              <w:rPr>
                <w:bCs/>
                <w:szCs w:val="24"/>
              </w:rPr>
            </w:pPr>
          </w:p>
        </w:tc>
      </w:tr>
      <w:tr w:rsidR="003A03ED" w:rsidRPr="003A03ED" w14:paraId="06994848" w14:textId="77777777" w:rsidTr="720AC007">
        <w:trPr>
          <w:trHeight w:val="168"/>
        </w:trPr>
        <w:tc>
          <w:tcPr>
            <w:tcW w:w="988" w:type="dxa"/>
          </w:tcPr>
          <w:p w14:paraId="14EBCA43" w14:textId="77777777" w:rsidR="003A03ED" w:rsidRDefault="003A03ED" w:rsidP="003A03ED">
            <w:pPr>
              <w:rPr>
                <w:bCs/>
                <w:szCs w:val="24"/>
              </w:rPr>
            </w:pPr>
          </w:p>
          <w:p w14:paraId="32AD52E7" w14:textId="77777777" w:rsidR="002978E3" w:rsidRPr="003A03ED" w:rsidRDefault="002978E3" w:rsidP="003A03ED">
            <w:pPr>
              <w:rPr>
                <w:bCs/>
                <w:szCs w:val="24"/>
              </w:rPr>
            </w:pPr>
          </w:p>
        </w:tc>
        <w:tc>
          <w:tcPr>
            <w:tcW w:w="1984" w:type="dxa"/>
          </w:tcPr>
          <w:p w14:paraId="3E52304D" w14:textId="77777777" w:rsidR="003A03ED" w:rsidRPr="003A03ED" w:rsidRDefault="003A03ED" w:rsidP="003A03ED">
            <w:pPr>
              <w:rPr>
                <w:bCs/>
                <w:szCs w:val="24"/>
              </w:rPr>
            </w:pPr>
          </w:p>
        </w:tc>
        <w:tc>
          <w:tcPr>
            <w:tcW w:w="3827" w:type="dxa"/>
          </w:tcPr>
          <w:p w14:paraId="7213BF47" w14:textId="77777777" w:rsidR="003A03ED" w:rsidRPr="003A03ED" w:rsidRDefault="003A03ED" w:rsidP="003A03ED">
            <w:pPr>
              <w:rPr>
                <w:bCs/>
                <w:szCs w:val="24"/>
              </w:rPr>
            </w:pPr>
          </w:p>
        </w:tc>
        <w:tc>
          <w:tcPr>
            <w:tcW w:w="3285" w:type="dxa"/>
          </w:tcPr>
          <w:p w14:paraId="7A9E07AB" w14:textId="56FA6821" w:rsidR="003A03ED" w:rsidRPr="002978E3" w:rsidRDefault="002978E3" w:rsidP="003A03ED">
            <w:pPr>
              <w:rPr>
                <w:b/>
                <w:szCs w:val="24"/>
              </w:rPr>
            </w:pPr>
            <w:r w:rsidRPr="002978E3">
              <w:rPr>
                <w:b/>
                <w:szCs w:val="24"/>
              </w:rPr>
              <w:t>Iš viso:</w:t>
            </w:r>
          </w:p>
        </w:tc>
        <w:tc>
          <w:tcPr>
            <w:tcW w:w="1393" w:type="dxa"/>
          </w:tcPr>
          <w:p w14:paraId="1B991526" w14:textId="135EBAC8" w:rsidR="003A03ED" w:rsidRPr="002978E3" w:rsidRDefault="002978E3" w:rsidP="003A03ED">
            <w:pPr>
              <w:rPr>
                <w:b/>
                <w:szCs w:val="24"/>
              </w:rPr>
            </w:pPr>
            <w:r w:rsidRPr="002978E3">
              <w:rPr>
                <w:b/>
                <w:szCs w:val="24"/>
              </w:rPr>
              <w:t>100</w:t>
            </w:r>
          </w:p>
        </w:tc>
        <w:tc>
          <w:tcPr>
            <w:tcW w:w="3650" w:type="dxa"/>
          </w:tcPr>
          <w:p w14:paraId="5ACD072E" w14:textId="77777777" w:rsidR="003A03ED" w:rsidRPr="003A03ED" w:rsidRDefault="003A03ED" w:rsidP="003A03ED">
            <w:pPr>
              <w:rPr>
                <w:bCs/>
                <w:szCs w:val="24"/>
              </w:rPr>
            </w:pPr>
          </w:p>
        </w:tc>
      </w:tr>
      <w:tr w:rsidR="002978E3" w:rsidRPr="003A03ED" w14:paraId="273303EC" w14:textId="77777777" w:rsidTr="720AC007">
        <w:trPr>
          <w:trHeight w:val="228"/>
        </w:trPr>
        <w:tc>
          <w:tcPr>
            <w:tcW w:w="988" w:type="dxa"/>
          </w:tcPr>
          <w:p w14:paraId="3D33A984" w14:textId="77777777" w:rsidR="002978E3" w:rsidRDefault="002978E3" w:rsidP="003A03ED">
            <w:pPr>
              <w:rPr>
                <w:bCs/>
                <w:szCs w:val="24"/>
              </w:rPr>
            </w:pPr>
          </w:p>
        </w:tc>
        <w:tc>
          <w:tcPr>
            <w:tcW w:w="1984" w:type="dxa"/>
          </w:tcPr>
          <w:p w14:paraId="01FB018D" w14:textId="77777777" w:rsidR="002978E3" w:rsidRPr="003A03ED" w:rsidRDefault="002978E3" w:rsidP="003A03ED">
            <w:pPr>
              <w:rPr>
                <w:bCs/>
                <w:szCs w:val="24"/>
              </w:rPr>
            </w:pPr>
          </w:p>
        </w:tc>
        <w:tc>
          <w:tcPr>
            <w:tcW w:w="3827" w:type="dxa"/>
          </w:tcPr>
          <w:p w14:paraId="15773479" w14:textId="77777777" w:rsidR="002978E3" w:rsidRPr="003A03ED" w:rsidRDefault="002978E3" w:rsidP="003A03ED">
            <w:pPr>
              <w:rPr>
                <w:bCs/>
                <w:szCs w:val="24"/>
              </w:rPr>
            </w:pPr>
          </w:p>
        </w:tc>
        <w:tc>
          <w:tcPr>
            <w:tcW w:w="3285" w:type="dxa"/>
          </w:tcPr>
          <w:p w14:paraId="60413269" w14:textId="77777777" w:rsidR="002978E3" w:rsidRPr="002978E3" w:rsidRDefault="002978E3" w:rsidP="003A03ED">
            <w:pPr>
              <w:rPr>
                <w:b/>
                <w:szCs w:val="24"/>
              </w:rPr>
            </w:pPr>
            <w:r w:rsidRPr="002978E3">
              <w:rPr>
                <w:b/>
                <w:szCs w:val="24"/>
              </w:rPr>
              <w:t>Minimalus balų skaičius:</w:t>
            </w:r>
          </w:p>
          <w:p w14:paraId="1924CCEB" w14:textId="48C8E326" w:rsidR="002978E3" w:rsidRPr="002978E3" w:rsidRDefault="002978E3" w:rsidP="003A03ED">
            <w:pPr>
              <w:rPr>
                <w:b/>
                <w:szCs w:val="24"/>
              </w:rPr>
            </w:pPr>
          </w:p>
        </w:tc>
        <w:tc>
          <w:tcPr>
            <w:tcW w:w="1393" w:type="dxa"/>
          </w:tcPr>
          <w:p w14:paraId="33D61E60" w14:textId="02261904" w:rsidR="002978E3" w:rsidRPr="002978E3" w:rsidRDefault="002978E3" w:rsidP="003A03ED">
            <w:pPr>
              <w:rPr>
                <w:b/>
                <w:szCs w:val="24"/>
              </w:rPr>
            </w:pPr>
            <w:r w:rsidRPr="002978E3">
              <w:rPr>
                <w:b/>
                <w:szCs w:val="24"/>
              </w:rPr>
              <w:lastRenderedPageBreak/>
              <w:t>40</w:t>
            </w:r>
          </w:p>
        </w:tc>
        <w:tc>
          <w:tcPr>
            <w:tcW w:w="3650" w:type="dxa"/>
          </w:tcPr>
          <w:p w14:paraId="38581BE5" w14:textId="77777777" w:rsidR="002978E3" w:rsidRPr="003A03ED" w:rsidRDefault="002978E3" w:rsidP="003A03ED">
            <w:pPr>
              <w:rPr>
                <w:bCs/>
                <w:szCs w:val="24"/>
              </w:rPr>
            </w:pPr>
          </w:p>
        </w:tc>
      </w:tr>
    </w:tbl>
    <w:p w14:paraId="370832D1" w14:textId="77777777" w:rsidR="003A03ED" w:rsidRDefault="003A03ED" w:rsidP="003A03ED">
      <w:pPr>
        <w:rPr>
          <w:bCs/>
          <w:szCs w:val="24"/>
        </w:rPr>
      </w:pPr>
    </w:p>
    <w:p w14:paraId="62B796DA" w14:textId="77777777" w:rsidR="002978E3" w:rsidRDefault="002978E3" w:rsidP="003A03ED">
      <w:pPr>
        <w:rPr>
          <w:bCs/>
          <w:szCs w:val="24"/>
        </w:rPr>
      </w:pPr>
    </w:p>
    <w:p w14:paraId="365A125A" w14:textId="77777777" w:rsidR="002978E3" w:rsidRDefault="002978E3" w:rsidP="003A03ED">
      <w:pPr>
        <w:rPr>
          <w:bCs/>
          <w:szCs w:val="24"/>
        </w:rPr>
      </w:pPr>
    </w:p>
    <w:p w14:paraId="73599D64" w14:textId="77777777" w:rsidR="002978E3" w:rsidRDefault="002978E3" w:rsidP="003A03ED">
      <w:pPr>
        <w:rPr>
          <w:bCs/>
          <w:szCs w:val="24"/>
        </w:rPr>
      </w:pPr>
    </w:p>
    <w:p w14:paraId="781E8DFB" w14:textId="77777777" w:rsidR="002978E3" w:rsidRDefault="002978E3" w:rsidP="003A03ED">
      <w:pPr>
        <w:rPr>
          <w:bCs/>
          <w:szCs w:val="24"/>
        </w:rPr>
      </w:pPr>
    </w:p>
    <w:p w14:paraId="0D0E31E4" w14:textId="77777777" w:rsidR="002978E3" w:rsidRDefault="002978E3" w:rsidP="003A03ED">
      <w:pPr>
        <w:rPr>
          <w:bCs/>
          <w:szCs w:val="24"/>
        </w:rPr>
      </w:pPr>
    </w:p>
    <w:p w14:paraId="394AC22C" w14:textId="77777777" w:rsidR="002978E3" w:rsidRDefault="002978E3" w:rsidP="003A03ED">
      <w:pPr>
        <w:rPr>
          <w:bCs/>
          <w:szCs w:val="24"/>
        </w:rPr>
      </w:pPr>
    </w:p>
    <w:p w14:paraId="3EAF922B" w14:textId="77777777" w:rsidR="002978E3" w:rsidRPr="003A03ED" w:rsidRDefault="002978E3" w:rsidP="003A03ED">
      <w:pPr>
        <w:rPr>
          <w:bCs/>
          <w:szCs w:val="24"/>
        </w:rPr>
      </w:pPr>
    </w:p>
    <w:p w14:paraId="175EA3FC" w14:textId="77777777" w:rsidR="003A03ED" w:rsidRDefault="003A03ED"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3C74AC0F">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3C74AC0F">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743033A" w:rsidR="00806DEF" w:rsidRDefault="4EF8EBE6" w:rsidP="007832BB">
            <w:pPr>
              <w:pStyle w:val="Sraopastraipa"/>
              <w:numPr>
                <w:ilvl w:val="1"/>
                <w:numId w:val="42"/>
              </w:numPr>
              <w:tabs>
                <w:tab w:val="left" w:pos="589"/>
              </w:tabs>
              <w:ind w:left="0" w:firstLine="27"/>
            </w:pPr>
            <w:r>
              <w:t xml:space="preserve"> </w:t>
            </w:r>
            <w:r w:rsidR="01E8FB1F">
              <w:t xml:space="preserve">Didžiausia projektui galima skirti finansavimo lėšų suma yra </w:t>
            </w:r>
            <w:r w:rsidR="1E7C9285">
              <w:t>58 676,74</w:t>
            </w:r>
            <w:r w:rsidR="4CA4438E" w:rsidRPr="3C74AC0F">
              <w:rPr>
                <w:color w:val="FF0000"/>
              </w:rPr>
              <w:t xml:space="preserve"> </w:t>
            </w:r>
            <w:r w:rsidR="01E8FB1F" w:rsidRPr="3C74AC0F">
              <w:t>Eur.</w:t>
            </w:r>
          </w:p>
          <w:p w14:paraId="020C61C7" w14:textId="77777777"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BD0390" w:rsidRPr="00742B47">
              <w:rPr>
                <w:szCs w:val="24"/>
              </w:rPr>
              <w:t xml:space="preserve">92,5 </w:t>
            </w:r>
            <w:r w:rsidR="00BD0390" w:rsidRPr="00806DEF">
              <w:rPr>
                <w:szCs w:val="24"/>
              </w:rPr>
              <w:t>proc. visų tinkamų finansuoti projekto išlaidų.</w:t>
            </w:r>
          </w:p>
          <w:p w14:paraId="2DAA91B2" w14:textId="64469764"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3B299D">
              <w:rPr>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Pr="00691943" w:rsidRDefault="001908F7" w:rsidP="007832BB">
            <w:pPr>
              <w:pStyle w:val="Sraopastraipa"/>
              <w:numPr>
                <w:ilvl w:val="1"/>
                <w:numId w:val="42"/>
              </w:numPr>
              <w:tabs>
                <w:tab w:val="left" w:pos="589"/>
              </w:tabs>
              <w:ind w:left="0" w:firstLine="27"/>
              <w:rPr>
                <w:b/>
                <w:bCs/>
                <w:szCs w:val="24"/>
              </w:rPr>
            </w:pPr>
            <w:r w:rsidRPr="00691943">
              <w:rPr>
                <w:b/>
                <w:bCs/>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lastRenderedPageBreak/>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lastRenderedPageBreak/>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lastRenderedPageBreak/>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xml:space="preserve">; Aprašo 2.1.1.1 ar </w:t>
                  </w:r>
                  <w:r w:rsidR="00E958D1">
                    <w:rPr>
                      <w:szCs w:val="24"/>
                      <w:lang w:eastAsia="lt-LT"/>
                    </w:rPr>
                    <w:lastRenderedPageBreak/>
                    <w:t>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3C74AC0F">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3C74AC0F">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3C74AC0F">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3C74AC0F">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3C74AC0F">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3C74AC0F">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3C74AC0F">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3C74AC0F">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w:t>
            </w:r>
            <w:r>
              <w:rPr>
                <w:bCs/>
                <w:sz w:val="22"/>
                <w:szCs w:val="22"/>
              </w:rPr>
              <w:lastRenderedPageBreak/>
              <w:t xml:space="preserve">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3C74AC0F">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3C74AC0F">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3C74AC0F">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3C74AC0F">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3C74AC0F">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3C74AC0F">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3C74AC0F">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3C74AC0F">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3C74AC0F">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3C74AC0F">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3C74AC0F">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3C74AC0F">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3C74AC0F">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3C74AC0F">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3C74AC0F">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3C74AC0F">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3C74AC0F">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 xml:space="preserve">Viešojo valdymo institucijų projektų dalyvių darbo </w:t>
            </w:r>
            <w:r>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3C74AC0F">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rsidSect="003A03ED">
      <w:headerReference w:type="even" r:id="rId16"/>
      <w:headerReference w:type="default" r:id="rId17"/>
      <w:footerReference w:type="even" r:id="rId18"/>
      <w:footerReference w:type="default" r:id="rId19"/>
      <w:headerReference w:type="first" r:id="rId20"/>
      <w:footerReference w:type="first" r:id="rId21"/>
      <w:pgSz w:w="16838" w:h="11906" w:orient="landscape"/>
      <w:pgMar w:top="1135"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EEC7" w14:textId="77777777" w:rsidR="00AA5A56" w:rsidRDefault="00AA5A56">
      <w:pPr>
        <w:rPr>
          <w:sz w:val="22"/>
          <w:szCs w:val="22"/>
        </w:rPr>
      </w:pPr>
      <w:r>
        <w:rPr>
          <w:sz w:val="22"/>
          <w:szCs w:val="22"/>
        </w:rPr>
        <w:separator/>
      </w:r>
    </w:p>
  </w:endnote>
  <w:endnote w:type="continuationSeparator" w:id="0">
    <w:p w14:paraId="643F59C0" w14:textId="77777777" w:rsidR="00AA5A56" w:rsidRDefault="00AA5A56">
      <w:pPr>
        <w:rPr>
          <w:sz w:val="22"/>
          <w:szCs w:val="22"/>
        </w:rPr>
      </w:pPr>
      <w:r>
        <w:rPr>
          <w:sz w:val="22"/>
          <w:szCs w:val="22"/>
        </w:rPr>
        <w:continuationSeparator/>
      </w:r>
    </w:p>
  </w:endnote>
  <w:endnote w:type="continuationNotice" w:id="1">
    <w:p w14:paraId="0881D434" w14:textId="77777777" w:rsidR="00AA5A56" w:rsidRDefault="00AA5A5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BF3A" w14:textId="77777777" w:rsidR="00AA5A56" w:rsidRDefault="00AA5A56">
      <w:pPr>
        <w:rPr>
          <w:sz w:val="22"/>
          <w:szCs w:val="22"/>
        </w:rPr>
      </w:pPr>
      <w:r>
        <w:rPr>
          <w:sz w:val="22"/>
          <w:szCs w:val="22"/>
        </w:rPr>
        <w:separator/>
      </w:r>
    </w:p>
  </w:footnote>
  <w:footnote w:type="continuationSeparator" w:id="0">
    <w:p w14:paraId="37A49406" w14:textId="77777777" w:rsidR="00AA5A56" w:rsidRDefault="00AA5A56">
      <w:pPr>
        <w:rPr>
          <w:sz w:val="22"/>
          <w:szCs w:val="22"/>
        </w:rPr>
      </w:pPr>
      <w:r>
        <w:rPr>
          <w:sz w:val="22"/>
          <w:szCs w:val="22"/>
        </w:rPr>
        <w:continuationSeparator/>
      </w:r>
    </w:p>
  </w:footnote>
  <w:footnote w:type="continuationNotice" w:id="1">
    <w:p w14:paraId="168A0B2E" w14:textId="77777777" w:rsidR="00AA5A56" w:rsidRDefault="00AA5A56">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0E8A7A71"/>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2A57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7B623E"/>
    <w:multiLevelType w:val="multilevel"/>
    <w:tmpl w:val="983C9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D015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7B1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A558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B949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79F5DAA"/>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B44B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9E57A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F0149D7"/>
    <w:multiLevelType w:val="multilevel"/>
    <w:tmpl w:val="FE50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493718A"/>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20"/>
  </w:num>
  <w:num w:numId="2" w16cid:durableId="1217859314">
    <w:abstractNumId w:val="14"/>
  </w:num>
  <w:num w:numId="3" w16cid:durableId="526404211">
    <w:abstractNumId w:val="24"/>
  </w:num>
  <w:num w:numId="4" w16cid:durableId="1244993873">
    <w:abstractNumId w:val="51"/>
  </w:num>
  <w:num w:numId="5" w16cid:durableId="1334838701">
    <w:abstractNumId w:val="35"/>
  </w:num>
  <w:num w:numId="6" w16cid:durableId="459303598">
    <w:abstractNumId w:val="50"/>
  </w:num>
  <w:num w:numId="7" w16cid:durableId="598610145">
    <w:abstractNumId w:val="3"/>
  </w:num>
  <w:num w:numId="8" w16cid:durableId="572663329">
    <w:abstractNumId w:val="53"/>
  </w:num>
  <w:num w:numId="9" w16cid:durableId="1715496829">
    <w:abstractNumId w:val="56"/>
  </w:num>
  <w:num w:numId="10" w16cid:durableId="669790344">
    <w:abstractNumId w:val="19"/>
  </w:num>
  <w:num w:numId="11" w16cid:durableId="215045624">
    <w:abstractNumId w:val="43"/>
  </w:num>
  <w:num w:numId="12" w16cid:durableId="243757966">
    <w:abstractNumId w:val="49"/>
  </w:num>
  <w:num w:numId="13" w16cid:durableId="1100879632">
    <w:abstractNumId w:val="59"/>
  </w:num>
  <w:num w:numId="14" w16cid:durableId="124586982">
    <w:abstractNumId w:val="5"/>
  </w:num>
  <w:num w:numId="15" w16cid:durableId="728530022">
    <w:abstractNumId w:val="13"/>
  </w:num>
  <w:num w:numId="16" w16cid:durableId="547297638">
    <w:abstractNumId w:val="58"/>
  </w:num>
  <w:num w:numId="17" w16cid:durableId="699354175">
    <w:abstractNumId w:val="33"/>
  </w:num>
  <w:num w:numId="18" w16cid:durableId="1281690360">
    <w:abstractNumId w:val="18"/>
  </w:num>
  <w:num w:numId="19" w16cid:durableId="908461147">
    <w:abstractNumId w:val="23"/>
  </w:num>
  <w:num w:numId="20" w16cid:durableId="685132440">
    <w:abstractNumId w:val="46"/>
  </w:num>
  <w:num w:numId="21" w16cid:durableId="514346223">
    <w:abstractNumId w:val="11"/>
  </w:num>
  <w:num w:numId="22" w16cid:durableId="1699353999">
    <w:abstractNumId w:val="38"/>
  </w:num>
  <w:num w:numId="23" w16cid:durableId="1497308869">
    <w:abstractNumId w:val="16"/>
  </w:num>
  <w:num w:numId="24" w16cid:durableId="375544315">
    <w:abstractNumId w:val="40"/>
  </w:num>
  <w:num w:numId="25" w16cid:durableId="1818300034">
    <w:abstractNumId w:val="27"/>
  </w:num>
  <w:num w:numId="26" w16cid:durableId="1160654588">
    <w:abstractNumId w:val="7"/>
  </w:num>
  <w:num w:numId="27" w16cid:durableId="262498460">
    <w:abstractNumId w:val="0"/>
  </w:num>
  <w:num w:numId="28" w16cid:durableId="238948738">
    <w:abstractNumId w:val="39"/>
  </w:num>
  <w:num w:numId="29" w16cid:durableId="1507672512">
    <w:abstractNumId w:val="22"/>
  </w:num>
  <w:num w:numId="30" w16cid:durableId="102502123">
    <w:abstractNumId w:val="26"/>
  </w:num>
  <w:num w:numId="31" w16cid:durableId="1671831644">
    <w:abstractNumId w:val="10"/>
  </w:num>
  <w:num w:numId="32" w16cid:durableId="1686176662">
    <w:abstractNumId w:val="25"/>
  </w:num>
  <w:num w:numId="33" w16cid:durableId="407848583">
    <w:abstractNumId w:val="52"/>
  </w:num>
  <w:num w:numId="34" w16cid:durableId="1447776720">
    <w:abstractNumId w:val="48"/>
  </w:num>
  <w:num w:numId="35" w16cid:durableId="1380940372">
    <w:abstractNumId w:val="37"/>
  </w:num>
  <w:num w:numId="36" w16cid:durableId="1415905367">
    <w:abstractNumId w:val="32"/>
  </w:num>
  <w:num w:numId="37" w16cid:durableId="1349991961">
    <w:abstractNumId w:val="6"/>
  </w:num>
  <w:num w:numId="38" w16cid:durableId="88426931">
    <w:abstractNumId w:val="17"/>
  </w:num>
  <w:num w:numId="39" w16cid:durableId="310792040">
    <w:abstractNumId w:val="55"/>
  </w:num>
  <w:num w:numId="40" w16cid:durableId="1733503770">
    <w:abstractNumId w:val="2"/>
  </w:num>
  <w:num w:numId="41" w16cid:durableId="1865627478">
    <w:abstractNumId w:val="21"/>
  </w:num>
  <w:num w:numId="42" w16cid:durableId="247619997">
    <w:abstractNumId w:val="4"/>
  </w:num>
  <w:num w:numId="43" w16cid:durableId="1342049860">
    <w:abstractNumId w:val="12"/>
  </w:num>
  <w:num w:numId="44" w16cid:durableId="2062904575">
    <w:abstractNumId w:val="47"/>
  </w:num>
  <w:num w:numId="45" w16cid:durableId="1965304810">
    <w:abstractNumId w:val="1"/>
  </w:num>
  <w:num w:numId="46" w16cid:durableId="1391223156">
    <w:abstractNumId w:val="36"/>
  </w:num>
  <w:num w:numId="47" w16cid:durableId="2080590023">
    <w:abstractNumId w:val="45"/>
  </w:num>
  <w:num w:numId="48" w16cid:durableId="1979409254">
    <w:abstractNumId w:val="41"/>
  </w:num>
  <w:num w:numId="49" w16cid:durableId="104690018">
    <w:abstractNumId w:val="34"/>
  </w:num>
  <w:num w:numId="50" w16cid:durableId="1109395456">
    <w:abstractNumId w:val="54"/>
  </w:num>
  <w:num w:numId="51" w16cid:durableId="1646743334">
    <w:abstractNumId w:val="15"/>
  </w:num>
  <w:num w:numId="52" w16cid:durableId="238947610">
    <w:abstractNumId w:val="44"/>
  </w:num>
  <w:num w:numId="53" w16cid:durableId="1885561727">
    <w:abstractNumId w:val="31"/>
  </w:num>
  <w:num w:numId="54" w16cid:durableId="1762290882">
    <w:abstractNumId w:val="9"/>
  </w:num>
  <w:num w:numId="55" w16cid:durableId="1452895163">
    <w:abstractNumId w:val="30"/>
  </w:num>
  <w:num w:numId="56" w16cid:durableId="194469705">
    <w:abstractNumId w:val="29"/>
  </w:num>
  <w:num w:numId="57" w16cid:durableId="229124313">
    <w:abstractNumId w:val="42"/>
  </w:num>
  <w:num w:numId="58" w16cid:durableId="541021584">
    <w:abstractNumId w:val="28"/>
  </w:num>
  <w:num w:numId="59" w16cid:durableId="226234698">
    <w:abstractNumId w:val="57"/>
  </w:num>
  <w:num w:numId="60" w16cid:durableId="55324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2526"/>
    <w:rsid w:val="0000354E"/>
    <w:rsid w:val="00012735"/>
    <w:rsid w:val="000173AD"/>
    <w:rsid w:val="00022126"/>
    <w:rsid w:val="00041B8A"/>
    <w:rsid w:val="000450A7"/>
    <w:rsid w:val="00045683"/>
    <w:rsid w:val="00055F13"/>
    <w:rsid w:val="00057E9F"/>
    <w:rsid w:val="00060278"/>
    <w:rsid w:val="000607C9"/>
    <w:rsid w:val="000608B7"/>
    <w:rsid w:val="00064287"/>
    <w:rsid w:val="00073302"/>
    <w:rsid w:val="000748F4"/>
    <w:rsid w:val="00082530"/>
    <w:rsid w:val="000A11BD"/>
    <w:rsid w:val="000A2E1F"/>
    <w:rsid w:val="000B0670"/>
    <w:rsid w:val="000B380D"/>
    <w:rsid w:val="000C4049"/>
    <w:rsid w:val="000E1D83"/>
    <w:rsid w:val="00106D00"/>
    <w:rsid w:val="00110769"/>
    <w:rsid w:val="00121F78"/>
    <w:rsid w:val="001350F6"/>
    <w:rsid w:val="00140825"/>
    <w:rsid w:val="0014131F"/>
    <w:rsid w:val="00151A7F"/>
    <w:rsid w:val="00151CD9"/>
    <w:rsid w:val="001571C2"/>
    <w:rsid w:val="001908F7"/>
    <w:rsid w:val="00191C19"/>
    <w:rsid w:val="001941D2"/>
    <w:rsid w:val="001A0010"/>
    <w:rsid w:val="001A1249"/>
    <w:rsid w:val="001A6ED3"/>
    <w:rsid w:val="001B030C"/>
    <w:rsid w:val="001C1B55"/>
    <w:rsid w:val="001D19BC"/>
    <w:rsid w:val="001D2873"/>
    <w:rsid w:val="001D4DB3"/>
    <w:rsid w:val="001E298C"/>
    <w:rsid w:val="001E454D"/>
    <w:rsid w:val="001E4CA2"/>
    <w:rsid w:val="001F470B"/>
    <w:rsid w:val="001F51ED"/>
    <w:rsid w:val="00200DFE"/>
    <w:rsid w:val="00205C2B"/>
    <w:rsid w:val="00214D01"/>
    <w:rsid w:val="00216DF9"/>
    <w:rsid w:val="002177A4"/>
    <w:rsid w:val="0022022E"/>
    <w:rsid w:val="0022768A"/>
    <w:rsid w:val="00233B1A"/>
    <w:rsid w:val="00241321"/>
    <w:rsid w:val="00247167"/>
    <w:rsid w:val="002476DF"/>
    <w:rsid w:val="00253511"/>
    <w:rsid w:val="002701C8"/>
    <w:rsid w:val="00272564"/>
    <w:rsid w:val="002733CE"/>
    <w:rsid w:val="00273D94"/>
    <w:rsid w:val="00277AE4"/>
    <w:rsid w:val="002978E3"/>
    <w:rsid w:val="002A3ECB"/>
    <w:rsid w:val="002A62A7"/>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13C4"/>
    <w:rsid w:val="00354D6D"/>
    <w:rsid w:val="00355585"/>
    <w:rsid w:val="00364F26"/>
    <w:rsid w:val="0036555B"/>
    <w:rsid w:val="00370D18"/>
    <w:rsid w:val="003723B4"/>
    <w:rsid w:val="00372C0C"/>
    <w:rsid w:val="00373C73"/>
    <w:rsid w:val="00383811"/>
    <w:rsid w:val="00383E19"/>
    <w:rsid w:val="003842D7"/>
    <w:rsid w:val="00391FD0"/>
    <w:rsid w:val="003955B8"/>
    <w:rsid w:val="003A03ED"/>
    <w:rsid w:val="003A5E74"/>
    <w:rsid w:val="003A6F31"/>
    <w:rsid w:val="003B299D"/>
    <w:rsid w:val="003B77F2"/>
    <w:rsid w:val="003B7A4C"/>
    <w:rsid w:val="003C6147"/>
    <w:rsid w:val="003C6C92"/>
    <w:rsid w:val="003D01A3"/>
    <w:rsid w:val="003D01DA"/>
    <w:rsid w:val="003E7105"/>
    <w:rsid w:val="00407C83"/>
    <w:rsid w:val="00412466"/>
    <w:rsid w:val="00414AAF"/>
    <w:rsid w:val="00415BD1"/>
    <w:rsid w:val="0042336F"/>
    <w:rsid w:val="00444767"/>
    <w:rsid w:val="00444A70"/>
    <w:rsid w:val="00451493"/>
    <w:rsid w:val="004555D1"/>
    <w:rsid w:val="004566FA"/>
    <w:rsid w:val="00463394"/>
    <w:rsid w:val="0047381D"/>
    <w:rsid w:val="00476781"/>
    <w:rsid w:val="00477FA0"/>
    <w:rsid w:val="004826E0"/>
    <w:rsid w:val="004828F2"/>
    <w:rsid w:val="00482E91"/>
    <w:rsid w:val="00486C32"/>
    <w:rsid w:val="00490447"/>
    <w:rsid w:val="00494670"/>
    <w:rsid w:val="004A6A0F"/>
    <w:rsid w:val="004C040B"/>
    <w:rsid w:val="004C19E7"/>
    <w:rsid w:val="004C6DA0"/>
    <w:rsid w:val="004D4262"/>
    <w:rsid w:val="004E588E"/>
    <w:rsid w:val="004F18CE"/>
    <w:rsid w:val="004F1933"/>
    <w:rsid w:val="004F4D2D"/>
    <w:rsid w:val="004F624D"/>
    <w:rsid w:val="004F78FC"/>
    <w:rsid w:val="00501957"/>
    <w:rsid w:val="00503FF6"/>
    <w:rsid w:val="005102D1"/>
    <w:rsid w:val="005123DF"/>
    <w:rsid w:val="00522E5B"/>
    <w:rsid w:val="005330F6"/>
    <w:rsid w:val="00541AAF"/>
    <w:rsid w:val="00543395"/>
    <w:rsid w:val="0054707C"/>
    <w:rsid w:val="00551920"/>
    <w:rsid w:val="005524B4"/>
    <w:rsid w:val="00554B9C"/>
    <w:rsid w:val="00565A06"/>
    <w:rsid w:val="00570C16"/>
    <w:rsid w:val="005825EB"/>
    <w:rsid w:val="00583AC6"/>
    <w:rsid w:val="00585B82"/>
    <w:rsid w:val="005954C5"/>
    <w:rsid w:val="00595661"/>
    <w:rsid w:val="005A2BF4"/>
    <w:rsid w:val="005A49D2"/>
    <w:rsid w:val="005A5E40"/>
    <w:rsid w:val="005B41D8"/>
    <w:rsid w:val="005B4596"/>
    <w:rsid w:val="005B6E53"/>
    <w:rsid w:val="005C3468"/>
    <w:rsid w:val="005C3913"/>
    <w:rsid w:val="005C47F8"/>
    <w:rsid w:val="005D2867"/>
    <w:rsid w:val="005E54F8"/>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67688"/>
    <w:rsid w:val="00674E48"/>
    <w:rsid w:val="00680425"/>
    <w:rsid w:val="006812F1"/>
    <w:rsid w:val="00686C84"/>
    <w:rsid w:val="00691943"/>
    <w:rsid w:val="00697A5D"/>
    <w:rsid w:val="006A5331"/>
    <w:rsid w:val="006A5F63"/>
    <w:rsid w:val="006A7316"/>
    <w:rsid w:val="006A7E34"/>
    <w:rsid w:val="006B1819"/>
    <w:rsid w:val="006B36EC"/>
    <w:rsid w:val="006D37FB"/>
    <w:rsid w:val="006D3ACC"/>
    <w:rsid w:val="006D46EC"/>
    <w:rsid w:val="006D7C90"/>
    <w:rsid w:val="006E0B08"/>
    <w:rsid w:val="006E7FAD"/>
    <w:rsid w:val="00702FCE"/>
    <w:rsid w:val="007046EA"/>
    <w:rsid w:val="007108E9"/>
    <w:rsid w:val="00720D05"/>
    <w:rsid w:val="00723B21"/>
    <w:rsid w:val="00733664"/>
    <w:rsid w:val="00742B47"/>
    <w:rsid w:val="0074727B"/>
    <w:rsid w:val="007623B6"/>
    <w:rsid w:val="00762598"/>
    <w:rsid w:val="007713A3"/>
    <w:rsid w:val="0077205D"/>
    <w:rsid w:val="007832BB"/>
    <w:rsid w:val="007858AA"/>
    <w:rsid w:val="007B4560"/>
    <w:rsid w:val="007B53FF"/>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3722"/>
    <w:rsid w:val="00806DEF"/>
    <w:rsid w:val="00810954"/>
    <w:rsid w:val="0081663E"/>
    <w:rsid w:val="008170DD"/>
    <w:rsid w:val="008212A3"/>
    <w:rsid w:val="00830282"/>
    <w:rsid w:val="00835D8E"/>
    <w:rsid w:val="0084403D"/>
    <w:rsid w:val="00853EEF"/>
    <w:rsid w:val="008544FD"/>
    <w:rsid w:val="00864BA3"/>
    <w:rsid w:val="00874774"/>
    <w:rsid w:val="008757F9"/>
    <w:rsid w:val="00875E04"/>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E0C58"/>
    <w:rsid w:val="008F03EB"/>
    <w:rsid w:val="008F0492"/>
    <w:rsid w:val="00903601"/>
    <w:rsid w:val="0090385B"/>
    <w:rsid w:val="00910B8E"/>
    <w:rsid w:val="00911CE0"/>
    <w:rsid w:val="0091230C"/>
    <w:rsid w:val="00920BEA"/>
    <w:rsid w:val="00925FF7"/>
    <w:rsid w:val="009305EA"/>
    <w:rsid w:val="0093670F"/>
    <w:rsid w:val="009723E2"/>
    <w:rsid w:val="00974326"/>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6578"/>
    <w:rsid w:val="009D7848"/>
    <w:rsid w:val="009F3388"/>
    <w:rsid w:val="009F61D6"/>
    <w:rsid w:val="00A009E3"/>
    <w:rsid w:val="00A00DDE"/>
    <w:rsid w:val="00A12531"/>
    <w:rsid w:val="00A3259D"/>
    <w:rsid w:val="00A361B0"/>
    <w:rsid w:val="00A42C17"/>
    <w:rsid w:val="00A43387"/>
    <w:rsid w:val="00A45224"/>
    <w:rsid w:val="00A464A0"/>
    <w:rsid w:val="00A52AC9"/>
    <w:rsid w:val="00A534CF"/>
    <w:rsid w:val="00A55655"/>
    <w:rsid w:val="00A564F5"/>
    <w:rsid w:val="00A6631C"/>
    <w:rsid w:val="00A72798"/>
    <w:rsid w:val="00A732B0"/>
    <w:rsid w:val="00A75DE4"/>
    <w:rsid w:val="00A91A2E"/>
    <w:rsid w:val="00AA3657"/>
    <w:rsid w:val="00AA5A56"/>
    <w:rsid w:val="00AB530C"/>
    <w:rsid w:val="00AB690C"/>
    <w:rsid w:val="00AC3ECB"/>
    <w:rsid w:val="00AC4E2D"/>
    <w:rsid w:val="00AD610F"/>
    <w:rsid w:val="00AE6620"/>
    <w:rsid w:val="00AF361C"/>
    <w:rsid w:val="00AF6621"/>
    <w:rsid w:val="00B01A40"/>
    <w:rsid w:val="00B026F3"/>
    <w:rsid w:val="00B048AF"/>
    <w:rsid w:val="00B168A8"/>
    <w:rsid w:val="00B211A4"/>
    <w:rsid w:val="00B219C0"/>
    <w:rsid w:val="00B22B4E"/>
    <w:rsid w:val="00B23B2D"/>
    <w:rsid w:val="00B23CF8"/>
    <w:rsid w:val="00B2761D"/>
    <w:rsid w:val="00B3773B"/>
    <w:rsid w:val="00B43174"/>
    <w:rsid w:val="00B43CA7"/>
    <w:rsid w:val="00B50B0F"/>
    <w:rsid w:val="00B51C43"/>
    <w:rsid w:val="00B6590D"/>
    <w:rsid w:val="00B73FD4"/>
    <w:rsid w:val="00B775BC"/>
    <w:rsid w:val="00B80605"/>
    <w:rsid w:val="00BA1FDE"/>
    <w:rsid w:val="00BB19CA"/>
    <w:rsid w:val="00BB6DC6"/>
    <w:rsid w:val="00BC5EEF"/>
    <w:rsid w:val="00BD0390"/>
    <w:rsid w:val="00BD5748"/>
    <w:rsid w:val="00BE119B"/>
    <w:rsid w:val="00BF2A15"/>
    <w:rsid w:val="00BF33DD"/>
    <w:rsid w:val="00C00596"/>
    <w:rsid w:val="00C10A8F"/>
    <w:rsid w:val="00C1176B"/>
    <w:rsid w:val="00C156C0"/>
    <w:rsid w:val="00C16097"/>
    <w:rsid w:val="00C20F0F"/>
    <w:rsid w:val="00C222C1"/>
    <w:rsid w:val="00C25F28"/>
    <w:rsid w:val="00C3408F"/>
    <w:rsid w:val="00C358DA"/>
    <w:rsid w:val="00C35F23"/>
    <w:rsid w:val="00C375A9"/>
    <w:rsid w:val="00C375F6"/>
    <w:rsid w:val="00C6271D"/>
    <w:rsid w:val="00C7022D"/>
    <w:rsid w:val="00C8369A"/>
    <w:rsid w:val="00C94987"/>
    <w:rsid w:val="00C97404"/>
    <w:rsid w:val="00CA575E"/>
    <w:rsid w:val="00CB10DA"/>
    <w:rsid w:val="00CC120C"/>
    <w:rsid w:val="00CC2144"/>
    <w:rsid w:val="00CC24F4"/>
    <w:rsid w:val="00CC2760"/>
    <w:rsid w:val="00CD5145"/>
    <w:rsid w:val="00CD52B7"/>
    <w:rsid w:val="00CD6738"/>
    <w:rsid w:val="00CE31D7"/>
    <w:rsid w:val="00CE3C43"/>
    <w:rsid w:val="00CE593D"/>
    <w:rsid w:val="00D0062E"/>
    <w:rsid w:val="00D01921"/>
    <w:rsid w:val="00D0268C"/>
    <w:rsid w:val="00D03FE7"/>
    <w:rsid w:val="00D0677F"/>
    <w:rsid w:val="00D1304F"/>
    <w:rsid w:val="00D15D78"/>
    <w:rsid w:val="00D17DD9"/>
    <w:rsid w:val="00D3576B"/>
    <w:rsid w:val="00D378CD"/>
    <w:rsid w:val="00D43096"/>
    <w:rsid w:val="00D43702"/>
    <w:rsid w:val="00D46473"/>
    <w:rsid w:val="00D530CF"/>
    <w:rsid w:val="00D604E0"/>
    <w:rsid w:val="00D75088"/>
    <w:rsid w:val="00D8317F"/>
    <w:rsid w:val="00D85119"/>
    <w:rsid w:val="00D9039E"/>
    <w:rsid w:val="00D95A42"/>
    <w:rsid w:val="00DA0541"/>
    <w:rsid w:val="00DA0C3B"/>
    <w:rsid w:val="00DA7FCB"/>
    <w:rsid w:val="00DB5F5A"/>
    <w:rsid w:val="00DC3849"/>
    <w:rsid w:val="00DC5D67"/>
    <w:rsid w:val="00DC6D2E"/>
    <w:rsid w:val="00DD55B0"/>
    <w:rsid w:val="00DD5D68"/>
    <w:rsid w:val="00DD76FC"/>
    <w:rsid w:val="00DE1334"/>
    <w:rsid w:val="00DE1DC5"/>
    <w:rsid w:val="00DE31D3"/>
    <w:rsid w:val="00DF05EB"/>
    <w:rsid w:val="00DF2B0B"/>
    <w:rsid w:val="00E018C0"/>
    <w:rsid w:val="00E11C10"/>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619EA"/>
    <w:rsid w:val="00F621BD"/>
    <w:rsid w:val="00F624E9"/>
    <w:rsid w:val="00F63904"/>
    <w:rsid w:val="00F63FC7"/>
    <w:rsid w:val="00F722C8"/>
    <w:rsid w:val="00F85EA3"/>
    <w:rsid w:val="00FA038E"/>
    <w:rsid w:val="00FB07C6"/>
    <w:rsid w:val="00FB1D15"/>
    <w:rsid w:val="00FE001F"/>
    <w:rsid w:val="00FE1F54"/>
    <w:rsid w:val="00FF409F"/>
    <w:rsid w:val="00FF54F8"/>
    <w:rsid w:val="01E8FB1F"/>
    <w:rsid w:val="033EC2CC"/>
    <w:rsid w:val="061624E5"/>
    <w:rsid w:val="0C3AE724"/>
    <w:rsid w:val="0E56CD7A"/>
    <w:rsid w:val="0E9398A0"/>
    <w:rsid w:val="0EAB520E"/>
    <w:rsid w:val="105807F9"/>
    <w:rsid w:val="1395C5D9"/>
    <w:rsid w:val="1D83D307"/>
    <w:rsid w:val="1E7C9285"/>
    <w:rsid w:val="22AA1546"/>
    <w:rsid w:val="24D4A10D"/>
    <w:rsid w:val="2613577D"/>
    <w:rsid w:val="27618440"/>
    <w:rsid w:val="27E6A394"/>
    <w:rsid w:val="29BEBEAA"/>
    <w:rsid w:val="2A078026"/>
    <w:rsid w:val="2A5BB205"/>
    <w:rsid w:val="30611E7A"/>
    <w:rsid w:val="3274D952"/>
    <w:rsid w:val="32F8F3D4"/>
    <w:rsid w:val="35796E6E"/>
    <w:rsid w:val="380142A0"/>
    <w:rsid w:val="3C74AC0F"/>
    <w:rsid w:val="3E244013"/>
    <w:rsid w:val="43224A1A"/>
    <w:rsid w:val="4504ADB3"/>
    <w:rsid w:val="4788443A"/>
    <w:rsid w:val="47A6EFA1"/>
    <w:rsid w:val="482CF7C2"/>
    <w:rsid w:val="49535A2D"/>
    <w:rsid w:val="4A04E3F3"/>
    <w:rsid w:val="4AC40479"/>
    <w:rsid w:val="4BD0F3D5"/>
    <w:rsid w:val="4CA4438E"/>
    <w:rsid w:val="4DA74E86"/>
    <w:rsid w:val="4EF8EBE6"/>
    <w:rsid w:val="51A024E6"/>
    <w:rsid w:val="527CB4A9"/>
    <w:rsid w:val="57AE2844"/>
    <w:rsid w:val="5CAAF379"/>
    <w:rsid w:val="6C63286C"/>
    <w:rsid w:val="6C70F0AB"/>
    <w:rsid w:val="6FBCDDD7"/>
    <w:rsid w:val="7034981B"/>
    <w:rsid w:val="720AC007"/>
    <w:rsid w:val="744CFA24"/>
    <w:rsid w:val="7452A6A6"/>
    <w:rsid w:val="78FCC0E0"/>
    <w:rsid w:val="7A724320"/>
    <w:rsid w:val="7BDB253B"/>
    <w:rsid w:val="7EC4AB0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691943"/>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F4A1D557-AAF1-4F35-AA6C-E5D14673E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7851</Words>
  <Characters>44756</Characters>
  <Application>Microsoft Office Word</Application>
  <DocSecurity>0</DocSecurity>
  <Lines>372</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Viktorija Kanapinskaitė</cp:lastModifiedBy>
  <cp:revision>2</cp:revision>
  <dcterms:created xsi:type="dcterms:W3CDTF">2025-02-04T15:42:00Z</dcterms:created>
  <dcterms:modified xsi:type="dcterms:W3CDTF">2025-02-04T15:42:00Z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