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D07A" w14:textId="3B444542" w:rsidR="00736ED7" w:rsidRPr="00251ED9" w:rsidRDefault="00736ED7" w:rsidP="00176920">
      <w:pPr>
        <w:spacing w:after="0" w:line="240" w:lineRule="auto"/>
        <w:ind w:left="5670"/>
        <w:outlineLvl w:val="2"/>
        <w:rPr>
          <w:rFonts w:ascii="Times New Roman" w:eastAsia="Times New Roman" w:hAnsi="Times New Roman" w:cs="Times New Roman"/>
          <w:kern w:val="0"/>
          <w:sz w:val="24"/>
          <w:szCs w:val="24"/>
          <w:lang w:eastAsia="lt-LT"/>
          <w14:ligatures w14:val="none"/>
        </w:rPr>
      </w:pPr>
      <w:r w:rsidRPr="00251ED9">
        <w:rPr>
          <w:rFonts w:ascii="Times New Roman" w:eastAsia="Times New Roman" w:hAnsi="Times New Roman" w:cs="Times New Roman"/>
          <w:kern w:val="0"/>
          <w:sz w:val="24"/>
          <w:szCs w:val="24"/>
          <w:lang w:eastAsia="lt-LT"/>
          <w14:ligatures w14:val="none"/>
        </w:rPr>
        <w:t xml:space="preserve">PATVIRTINTA </w:t>
      </w:r>
    </w:p>
    <w:p w14:paraId="459FB3F5" w14:textId="454676B1" w:rsidR="00736ED7" w:rsidRPr="00251ED9" w:rsidRDefault="00D70F73" w:rsidP="00176920">
      <w:pPr>
        <w:spacing w:after="0" w:line="240" w:lineRule="auto"/>
        <w:ind w:left="5670"/>
        <w:outlineLvl w:val="2"/>
        <w:rPr>
          <w:rFonts w:ascii="Times New Roman" w:eastAsia="Times New Roman" w:hAnsi="Times New Roman" w:cs="Times New Roman"/>
          <w:kern w:val="0"/>
          <w:sz w:val="24"/>
          <w:szCs w:val="24"/>
          <w:lang w:eastAsia="lt-LT"/>
          <w14:ligatures w14:val="none"/>
        </w:rPr>
      </w:pPr>
      <w:r w:rsidRPr="00251ED9">
        <w:rPr>
          <w:rFonts w:ascii="Times New Roman" w:eastAsia="Times New Roman" w:hAnsi="Times New Roman" w:cs="Times New Roman"/>
          <w:kern w:val="0"/>
          <w:sz w:val="24"/>
          <w:szCs w:val="24"/>
          <w:lang w:eastAsia="lt-LT"/>
          <w14:ligatures w14:val="none"/>
        </w:rPr>
        <w:t>Palangos</w:t>
      </w:r>
      <w:r w:rsidR="00736ED7" w:rsidRPr="00251ED9">
        <w:rPr>
          <w:rFonts w:ascii="Times New Roman" w:eastAsia="Times New Roman" w:hAnsi="Times New Roman" w:cs="Times New Roman"/>
          <w:kern w:val="0"/>
          <w:sz w:val="24"/>
          <w:szCs w:val="24"/>
          <w:lang w:eastAsia="lt-LT"/>
          <w14:ligatures w14:val="none"/>
        </w:rPr>
        <w:t xml:space="preserve"> miesto vietos veiklos grupės </w:t>
      </w:r>
    </w:p>
    <w:p w14:paraId="27F5C893" w14:textId="35D8D8EC" w:rsidR="005C5837" w:rsidRPr="00251ED9" w:rsidRDefault="00736ED7" w:rsidP="00D70F73">
      <w:pPr>
        <w:spacing w:after="0" w:line="240" w:lineRule="auto"/>
        <w:ind w:left="5670"/>
        <w:outlineLvl w:val="2"/>
        <w:rPr>
          <w:rFonts w:ascii="Times New Roman" w:eastAsia="Times New Roman" w:hAnsi="Times New Roman" w:cs="Times New Roman"/>
          <w:kern w:val="0"/>
          <w:sz w:val="24"/>
          <w:szCs w:val="24"/>
          <w:lang w:eastAsia="lt-LT"/>
          <w14:ligatures w14:val="none"/>
        </w:rPr>
      </w:pPr>
      <w:r w:rsidRPr="00251ED9">
        <w:rPr>
          <w:rFonts w:ascii="Times New Roman" w:eastAsia="Times New Roman" w:hAnsi="Times New Roman" w:cs="Times New Roman"/>
          <w:kern w:val="0"/>
          <w:sz w:val="24"/>
          <w:szCs w:val="24"/>
          <w:lang w:eastAsia="lt-LT"/>
          <w14:ligatures w14:val="none"/>
        </w:rPr>
        <w:t>202</w:t>
      </w:r>
      <w:r w:rsidR="00D11B8A" w:rsidRPr="00251ED9">
        <w:rPr>
          <w:rFonts w:ascii="Times New Roman" w:eastAsia="Times New Roman" w:hAnsi="Times New Roman" w:cs="Times New Roman"/>
          <w:kern w:val="0"/>
          <w:sz w:val="24"/>
          <w:szCs w:val="24"/>
          <w:lang w:eastAsia="lt-LT"/>
          <w14:ligatures w14:val="none"/>
        </w:rPr>
        <w:t>5</w:t>
      </w:r>
      <w:r w:rsidRPr="00251ED9">
        <w:rPr>
          <w:rFonts w:ascii="Times New Roman" w:eastAsia="Times New Roman" w:hAnsi="Times New Roman" w:cs="Times New Roman"/>
          <w:kern w:val="0"/>
          <w:sz w:val="24"/>
          <w:szCs w:val="24"/>
          <w:lang w:eastAsia="lt-LT"/>
          <w14:ligatures w14:val="none"/>
        </w:rPr>
        <w:t>-</w:t>
      </w:r>
      <w:r w:rsidR="00D11B8A" w:rsidRPr="00251ED9">
        <w:rPr>
          <w:rFonts w:ascii="Times New Roman" w:eastAsia="Times New Roman" w:hAnsi="Times New Roman" w:cs="Times New Roman"/>
          <w:kern w:val="0"/>
          <w:sz w:val="24"/>
          <w:szCs w:val="24"/>
          <w:lang w:eastAsia="lt-LT"/>
          <w14:ligatures w14:val="none"/>
        </w:rPr>
        <w:t>0</w:t>
      </w:r>
      <w:r w:rsidR="00A57998">
        <w:rPr>
          <w:rFonts w:ascii="Times New Roman" w:eastAsia="Times New Roman" w:hAnsi="Times New Roman" w:cs="Times New Roman"/>
          <w:kern w:val="0"/>
          <w:sz w:val="24"/>
          <w:szCs w:val="24"/>
          <w:lang w:eastAsia="lt-LT"/>
          <w14:ligatures w14:val="none"/>
        </w:rPr>
        <w:t>3</w:t>
      </w:r>
      <w:r w:rsidRPr="00251ED9">
        <w:rPr>
          <w:rFonts w:ascii="Times New Roman" w:eastAsia="Times New Roman" w:hAnsi="Times New Roman" w:cs="Times New Roman"/>
          <w:kern w:val="0"/>
          <w:sz w:val="24"/>
          <w:szCs w:val="24"/>
          <w:lang w:eastAsia="lt-LT"/>
          <w14:ligatures w14:val="none"/>
        </w:rPr>
        <w:t>-</w:t>
      </w:r>
      <w:r w:rsidR="00D11B8A" w:rsidRPr="00251ED9">
        <w:rPr>
          <w:rFonts w:ascii="Times New Roman" w:eastAsia="Times New Roman" w:hAnsi="Times New Roman" w:cs="Times New Roman"/>
          <w:kern w:val="0"/>
          <w:sz w:val="24"/>
          <w:szCs w:val="24"/>
          <w:lang w:eastAsia="lt-LT"/>
          <w14:ligatures w14:val="none"/>
        </w:rPr>
        <w:t xml:space="preserve"> </w:t>
      </w:r>
      <w:r w:rsidR="004C6EB5" w:rsidRPr="00251ED9">
        <w:rPr>
          <w:rFonts w:ascii="Times New Roman" w:eastAsia="Times New Roman" w:hAnsi="Times New Roman" w:cs="Times New Roman"/>
          <w:kern w:val="0"/>
          <w:sz w:val="24"/>
          <w:szCs w:val="24"/>
          <w:lang w:eastAsia="lt-LT"/>
          <w14:ligatures w14:val="none"/>
        </w:rPr>
        <w:t>2</w:t>
      </w:r>
      <w:r w:rsidR="00A57998">
        <w:rPr>
          <w:rFonts w:ascii="Times New Roman" w:eastAsia="Times New Roman" w:hAnsi="Times New Roman" w:cs="Times New Roman"/>
          <w:kern w:val="0"/>
          <w:sz w:val="24"/>
          <w:szCs w:val="24"/>
          <w:lang w:eastAsia="lt-LT"/>
          <w14:ligatures w14:val="none"/>
        </w:rPr>
        <w:t>6</w:t>
      </w:r>
      <w:r w:rsidR="00D70F73" w:rsidRPr="00251ED9">
        <w:rPr>
          <w:rFonts w:ascii="Times New Roman" w:eastAsia="Times New Roman" w:hAnsi="Times New Roman" w:cs="Times New Roman"/>
          <w:kern w:val="0"/>
          <w:sz w:val="24"/>
          <w:szCs w:val="24"/>
          <w:lang w:eastAsia="lt-LT"/>
          <w14:ligatures w14:val="none"/>
        </w:rPr>
        <w:t xml:space="preserve"> </w:t>
      </w:r>
      <w:r w:rsidR="00B064A2" w:rsidRPr="00251ED9">
        <w:rPr>
          <w:rFonts w:ascii="Times New Roman" w:eastAsia="Times New Roman" w:hAnsi="Times New Roman" w:cs="Times New Roman"/>
          <w:kern w:val="0"/>
          <w:sz w:val="24"/>
          <w:szCs w:val="24"/>
          <w:lang w:eastAsia="lt-LT"/>
          <w14:ligatures w14:val="none"/>
        </w:rPr>
        <w:t xml:space="preserve">valdybos </w:t>
      </w:r>
      <w:r w:rsidR="00176920" w:rsidRPr="00251ED9">
        <w:rPr>
          <w:rFonts w:ascii="Times New Roman" w:eastAsia="Times New Roman" w:hAnsi="Times New Roman" w:cs="Times New Roman"/>
          <w:kern w:val="0"/>
          <w:sz w:val="24"/>
          <w:szCs w:val="24"/>
          <w:lang w:eastAsia="lt-LT"/>
          <w14:ligatures w14:val="none"/>
        </w:rPr>
        <w:t>susirinkimo Nr.</w:t>
      </w:r>
      <w:r w:rsidR="004D46EE" w:rsidRPr="00251ED9">
        <w:rPr>
          <w:rFonts w:ascii="Times New Roman" w:eastAsia="Times New Roman" w:hAnsi="Times New Roman" w:cs="Times New Roman"/>
          <w:kern w:val="0"/>
          <w:sz w:val="24"/>
          <w:szCs w:val="24"/>
          <w:lang w:eastAsia="lt-LT"/>
          <w14:ligatures w14:val="none"/>
        </w:rPr>
        <w:t xml:space="preserve"> </w:t>
      </w:r>
      <w:r w:rsidR="00A57998">
        <w:rPr>
          <w:rFonts w:ascii="Times New Roman" w:eastAsia="Times New Roman" w:hAnsi="Times New Roman" w:cs="Times New Roman"/>
          <w:kern w:val="0"/>
          <w:sz w:val="24"/>
          <w:szCs w:val="24"/>
          <w:lang w:eastAsia="lt-LT"/>
          <w14:ligatures w14:val="none"/>
        </w:rPr>
        <w:t>4</w:t>
      </w:r>
      <w:r w:rsidR="00176920" w:rsidRPr="00251ED9">
        <w:rPr>
          <w:rFonts w:ascii="Times New Roman" w:eastAsia="Times New Roman" w:hAnsi="Times New Roman" w:cs="Times New Roman"/>
          <w:kern w:val="0"/>
          <w:sz w:val="24"/>
          <w:szCs w:val="24"/>
          <w:lang w:eastAsia="lt-LT"/>
          <w14:ligatures w14:val="none"/>
        </w:rPr>
        <w:t xml:space="preserve"> nutarimu</w:t>
      </w:r>
    </w:p>
    <w:p w14:paraId="2B913D55" w14:textId="77777777" w:rsidR="005C5837" w:rsidRPr="00251ED9" w:rsidRDefault="005C5837" w:rsidP="00B13FD9">
      <w:pPr>
        <w:spacing w:after="0" w:line="240" w:lineRule="auto"/>
        <w:ind w:left="5529"/>
        <w:outlineLvl w:val="2"/>
        <w:rPr>
          <w:rFonts w:ascii="Times New Roman" w:eastAsia="Times New Roman" w:hAnsi="Times New Roman" w:cs="Times New Roman"/>
          <w:kern w:val="0"/>
          <w:sz w:val="24"/>
          <w:szCs w:val="24"/>
          <w:lang w:eastAsia="lt-LT"/>
          <w14:ligatures w14:val="none"/>
        </w:rPr>
      </w:pPr>
    </w:p>
    <w:p w14:paraId="3170AB87" w14:textId="4ED501CC" w:rsidR="005C5837" w:rsidRPr="00251ED9" w:rsidRDefault="005C5837" w:rsidP="00251ED9">
      <w:pPr>
        <w:spacing w:after="0" w:line="240" w:lineRule="auto"/>
        <w:jc w:val="center"/>
        <w:outlineLvl w:val="2"/>
        <w:rPr>
          <w:rFonts w:ascii="Times New Roman" w:eastAsia="Times New Roman" w:hAnsi="Times New Roman" w:cs="Times New Roman"/>
          <w:kern w:val="0"/>
          <w:sz w:val="24"/>
          <w:szCs w:val="24"/>
          <w:lang w:eastAsia="lt-LT"/>
          <w14:ligatures w14:val="none"/>
        </w:rPr>
      </w:pPr>
      <w:r w:rsidRPr="00251ED9">
        <w:rPr>
          <w:rFonts w:ascii="Times New Roman" w:eastAsia="Times New Roman" w:hAnsi="Times New Roman" w:cs="Times New Roman"/>
          <w:noProof/>
          <w14:ligatures w14:val="none"/>
        </w:rPr>
        <w:drawing>
          <wp:inline distT="0" distB="0" distL="0" distR="0" wp14:anchorId="1A74C887" wp14:editId="0D3DB3AB">
            <wp:extent cx="2806700" cy="589591"/>
            <wp:effectExtent l="0" t="0" r="0" b="1270"/>
            <wp:docPr id="1659624608" name="Paveikslėlis 3"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24608" name="Paveikslėlis 3" descr="Paveikslėlis, kuriame yra Šriftas, Elektrinė mėlyna spalva, tekstas, mėlynas&#10;&#10;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1010" cy="590496"/>
                    </a:xfrm>
                    <a:prstGeom prst="rect">
                      <a:avLst/>
                    </a:prstGeom>
                    <a:noFill/>
                  </pic:spPr>
                </pic:pic>
              </a:graphicData>
            </a:graphic>
          </wp:inline>
        </w:drawing>
      </w:r>
    </w:p>
    <w:p w14:paraId="6719A01D" w14:textId="0C8BB311" w:rsidR="007B2631" w:rsidRPr="00251ED9" w:rsidRDefault="00D70F73" w:rsidP="007B2631">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lt-LT"/>
          <w14:ligatures w14:val="none"/>
        </w:rPr>
      </w:pPr>
      <w:r w:rsidRPr="00251ED9">
        <w:rPr>
          <w:rFonts w:ascii="Times New Roman" w:eastAsia="Times New Roman" w:hAnsi="Times New Roman" w:cs="Times New Roman"/>
          <w:b/>
          <w:bCs/>
          <w:kern w:val="0"/>
          <w:sz w:val="27"/>
          <w:szCs w:val="27"/>
          <w:lang w:eastAsia="lt-LT"/>
          <w14:ligatures w14:val="none"/>
        </w:rPr>
        <w:t>PALANGOS</w:t>
      </w:r>
      <w:r w:rsidR="007B2631" w:rsidRPr="00251ED9">
        <w:rPr>
          <w:rFonts w:ascii="Times New Roman" w:eastAsia="Times New Roman" w:hAnsi="Times New Roman" w:cs="Times New Roman"/>
          <w:b/>
          <w:bCs/>
          <w:kern w:val="0"/>
          <w:sz w:val="27"/>
          <w:szCs w:val="27"/>
          <w:lang w:eastAsia="lt-LT"/>
          <w14:ligatures w14:val="none"/>
        </w:rPr>
        <w:t xml:space="preserve"> MIESTO VIETOS VEIKLOS GRUPĖ </w:t>
      </w:r>
    </w:p>
    <w:p w14:paraId="5D2057C4" w14:textId="60228007" w:rsidR="007B2631" w:rsidRPr="00251ED9" w:rsidRDefault="00D70F73" w:rsidP="007B2631">
      <w:pPr>
        <w:numPr>
          <w:ilvl w:val="1"/>
          <w:numId w:val="0"/>
        </w:numPr>
        <w:adjustRightInd w:val="0"/>
        <w:spacing w:before="160" w:after="80" w:line="240" w:lineRule="auto"/>
        <w:jc w:val="center"/>
        <w:rPr>
          <w:rFonts w:ascii="Times New Roman" w:eastAsia="MS Gothic" w:hAnsi="Times New Roman" w:cs="Times New Roman"/>
          <w:b/>
          <w:kern w:val="0"/>
          <w:sz w:val="28"/>
          <w:szCs w:val="28"/>
          <w14:ligatures w14:val="none"/>
        </w:rPr>
      </w:pPr>
      <w:bookmarkStart w:id="0" w:name="_Hlk183548026"/>
      <w:r w:rsidRPr="00251ED9">
        <w:rPr>
          <w:rFonts w:ascii="Times New Roman" w:eastAsia="MS Gothic" w:hAnsi="Times New Roman" w:cs="Times New Roman"/>
          <w:b/>
          <w:kern w:val="0"/>
          <w:sz w:val="28"/>
          <w:szCs w:val="28"/>
          <w14:ligatures w14:val="none"/>
        </w:rPr>
        <w:t>PALANGOS</w:t>
      </w:r>
      <w:r w:rsidR="007B2631" w:rsidRPr="00251ED9">
        <w:rPr>
          <w:rFonts w:ascii="Times New Roman" w:eastAsia="MS Gothic" w:hAnsi="Times New Roman" w:cs="Times New Roman"/>
          <w:b/>
          <w:kern w:val="0"/>
          <w:sz w:val="28"/>
          <w:szCs w:val="28"/>
          <w14:ligatures w14:val="none"/>
        </w:rPr>
        <w:t xml:space="preserve"> MIESTO 2023-2029 M. VIETOS PLĖTROS STRATEGIJA </w:t>
      </w:r>
    </w:p>
    <w:bookmarkEnd w:id="0"/>
    <w:p w14:paraId="3CD3F53C" w14:textId="77777777" w:rsidR="007B2631" w:rsidRPr="00251ED9" w:rsidRDefault="007B2631" w:rsidP="007B2631">
      <w:pPr>
        <w:spacing w:after="0" w:line="240" w:lineRule="auto"/>
        <w:jc w:val="center"/>
        <w:rPr>
          <w:rFonts w:ascii="Times New Roman" w:eastAsia="Times New Roman" w:hAnsi="Times New Roman" w:cs="Times New Roman"/>
          <w:b/>
          <w:bCs/>
          <w:kern w:val="0"/>
          <w:sz w:val="24"/>
          <w:szCs w:val="24"/>
          <w14:ligatures w14:val="none"/>
        </w:rPr>
      </w:pPr>
    </w:p>
    <w:p w14:paraId="2A73E261" w14:textId="7CEC3172" w:rsidR="007B2631" w:rsidRPr="00251ED9" w:rsidRDefault="007B2631" w:rsidP="007B2631">
      <w:pPr>
        <w:spacing w:after="0" w:line="240" w:lineRule="auto"/>
        <w:jc w:val="center"/>
        <w:rPr>
          <w:rFonts w:ascii="Times New Roman" w:eastAsia="Times New Roman" w:hAnsi="Times New Roman" w:cs="Times New Roman"/>
          <w:b/>
          <w:bCs/>
          <w:kern w:val="0"/>
          <w:sz w:val="26"/>
          <w:szCs w:val="26"/>
          <w14:ligatures w14:val="none"/>
        </w:rPr>
      </w:pPr>
      <w:r w:rsidRPr="00251ED9">
        <w:rPr>
          <w:rFonts w:ascii="Times New Roman" w:eastAsia="Times New Roman" w:hAnsi="Times New Roman" w:cs="Times New Roman"/>
          <w:b/>
          <w:bCs/>
          <w:kern w:val="0"/>
          <w:sz w:val="26"/>
          <w:szCs w:val="26"/>
          <w14:ligatures w14:val="none"/>
        </w:rPr>
        <w:t>KVIETIMAS „</w:t>
      </w:r>
      <w:r w:rsidR="00C6046E" w:rsidRPr="00251ED9">
        <w:rPr>
          <w:rFonts w:ascii="Times New Roman" w:eastAsia="Times New Roman" w:hAnsi="Times New Roman" w:cs="Times New Roman"/>
          <w:b/>
          <w:bCs/>
          <w:kern w:val="0"/>
          <w:sz w:val="26"/>
          <w:szCs w:val="26"/>
          <w14:ligatures w14:val="none"/>
        </w:rPr>
        <w:t>SKATINTI TIKSLINIŲ GRUPIŲ SOCIALIZACIJĄ, ĮTRAUKTĮ, JUDUMĄ IR AKTYVUMĄ</w:t>
      </w:r>
      <w:r w:rsidRPr="00251ED9">
        <w:rPr>
          <w:rFonts w:ascii="Times New Roman" w:eastAsia="Times New Roman" w:hAnsi="Times New Roman" w:cs="Times New Roman"/>
          <w:b/>
          <w:bCs/>
          <w:kern w:val="0"/>
          <w:sz w:val="26"/>
          <w:szCs w:val="26"/>
          <w14:ligatures w14:val="none"/>
        </w:rPr>
        <w:t xml:space="preserve">“ NR. </w:t>
      </w:r>
      <w:r w:rsidR="00B94B9A" w:rsidRPr="00251ED9">
        <w:rPr>
          <w:rFonts w:ascii="Times New Roman" w:eastAsia="Times New Roman" w:hAnsi="Times New Roman" w:cs="Times New Roman"/>
          <w:b/>
          <w:bCs/>
          <w:kern w:val="0"/>
          <w:sz w:val="26"/>
          <w:szCs w:val="26"/>
          <w14:ligatures w14:val="none"/>
        </w:rPr>
        <w:t>Nr. 11-62</w:t>
      </w:r>
      <w:r w:rsidR="00DC1596" w:rsidRPr="00251ED9">
        <w:rPr>
          <w:rFonts w:ascii="Times New Roman" w:eastAsia="Times New Roman" w:hAnsi="Times New Roman" w:cs="Times New Roman"/>
          <w:b/>
          <w:bCs/>
          <w:kern w:val="0"/>
          <w:sz w:val="26"/>
          <w:szCs w:val="26"/>
          <w14:ligatures w14:val="none"/>
        </w:rPr>
        <w:t>5</w:t>
      </w:r>
      <w:r w:rsidR="00B94B9A" w:rsidRPr="00251ED9">
        <w:rPr>
          <w:rFonts w:ascii="Times New Roman" w:eastAsia="Times New Roman" w:hAnsi="Times New Roman" w:cs="Times New Roman"/>
          <w:b/>
          <w:bCs/>
          <w:kern w:val="0"/>
          <w:sz w:val="26"/>
          <w:szCs w:val="26"/>
          <w14:ligatures w14:val="none"/>
        </w:rPr>
        <w:t>-K</w:t>
      </w:r>
    </w:p>
    <w:p w14:paraId="3AC06613" w14:textId="77777777" w:rsidR="007B2631" w:rsidRPr="00251ED9" w:rsidRDefault="007B2631" w:rsidP="007B2631">
      <w:pPr>
        <w:spacing w:after="0" w:line="240" w:lineRule="auto"/>
        <w:jc w:val="center"/>
        <w:rPr>
          <w:rFonts w:ascii="Times New Roman" w:eastAsia="Times New Roman" w:hAnsi="Times New Roman" w:cs="Times New Roman"/>
          <w:b/>
          <w:bCs/>
          <w:kern w:val="0"/>
          <w:sz w:val="26"/>
          <w:szCs w:val="26"/>
          <w14:ligatures w14:val="none"/>
        </w:rPr>
      </w:pPr>
      <w:r w:rsidRPr="00251ED9">
        <w:rPr>
          <w:rFonts w:ascii="Times New Roman" w:eastAsia="Times New Roman" w:hAnsi="Times New Roman" w:cs="Times New Roman"/>
          <w:b/>
          <w:bCs/>
          <w:kern w:val="0"/>
          <w:sz w:val="26"/>
          <w:szCs w:val="26"/>
          <w14:ligatures w14:val="none"/>
        </w:rPr>
        <w:t>TEIKTI PROJEKTŲ ĮGYVENDINIMO PLANUS (PĮP)</w:t>
      </w:r>
    </w:p>
    <w:p w14:paraId="0218C1A5" w14:textId="31CF510C" w:rsidR="007B2631" w:rsidRPr="00251ED9" w:rsidRDefault="007B2631" w:rsidP="00A26CE3">
      <w:pPr>
        <w:spacing w:after="0" w:line="240" w:lineRule="auto"/>
        <w:jc w:val="center"/>
        <w:rPr>
          <w:rFonts w:ascii="Times New Roman" w:eastAsia="Calibri" w:hAnsi="Times New Roman" w:cs="Times New Roman"/>
          <w:kern w:val="0"/>
          <w:sz w:val="24"/>
          <w:szCs w:val="24"/>
          <w:shd w:val="clear" w:color="auto" w:fill="FFFFFF"/>
          <w:lang w:eastAsia="lt-LT"/>
          <w14:ligatures w14:val="none"/>
        </w:rPr>
      </w:pPr>
      <w:r w:rsidRPr="00251ED9">
        <w:rPr>
          <w:rFonts w:ascii="Times New Roman" w:eastAsia="Calibri" w:hAnsi="Times New Roman" w:cs="Times New Roman"/>
          <w:kern w:val="0"/>
          <w:sz w:val="24"/>
          <w:szCs w:val="24"/>
          <w:shd w:val="clear" w:color="auto" w:fill="FFFFFF"/>
          <w:lang w:eastAsia="lt-LT"/>
          <w14:ligatures w14:val="none"/>
        </w:rPr>
        <w:t xml:space="preserve">PAGAL </w:t>
      </w:r>
      <w:r w:rsidR="00343CD4" w:rsidRPr="00251ED9">
        <w:rPr>
          <w:rFonts w:ascii="Times New Roman" w:eastAsia="Calibri" w:hAnsi="Times New Roman" w:cs="Times New Roman"/>
          <w:kern w:val="0"/>
          <w:sz w:val="24"/>
          <w:szCs w:val="24"/>
          <w:shd w:val="clear" w:color="auto" w:fill="FFFFFF"/>
          <w:lang w:eastAsia="lt-LT"/>
          <w14:ligatures w14:val="none"/>
        </w:rPr>
        <w:t>PALANGOS</w:t>
      </w:r>
      <w:r w:rsidRPr="00251ED9">
        <w:rPr>
          <w:rFonts w:ascii="Times New Roman" w:eastAsia="Calibri" w:hAnsi="Times New Roman" w:cs="Times New Roman"/>
          <w:kern w:val="0"/>
          <w:sz w:val="24"/>
          <w:szCs w:val="24"/>
          <w:shd w:val="clear" w:color="auto" w:fill="FFFFFF"/>
          <w:lang w:eastAsia="lt-LT"/>
          <w14:ligatures w14:val="none"/>
        </w:rPr>
        <w:t xml:space="preserve"> MIESTO 2023-2029 M. VIETOS PLĖTROS STRATEGIJOS  TIKSLO „</w:t>
      </w:r>
      <w:r w:rsidR="001E2751" w:rsidRPr="00251ED9">
        <w:rPr>
          <w:rFonts w:ascii="Times New Roman" w:eastAsia="Times New Roman" w:hAnsi="Times New Roman" w:cs="Times New Roman"/>
          <w:iCs/>
          <w:kern w:val="0"/>
          <w:sz w:val="24"/>
          <w:szCs w:val="24"/>
          <w14:ligatures w14:val="none"/>
        </w:rPr>
        <w:t xml:space="preserve">SKATINTI PALANGOS MIESTO SAVIVALDYBĖS GYVENTOJŲ AKTYVIĄ ĮTRAUKTĮ Į BENDRUOMENĘ, UŽTIKRINANT SOCIALINIŲ IR SOCIOKULTŪRINIŲ PASLAUGŲ TEIKIMĄ BEI DIDINTI GYVENTOJŲ EKONOMINĮ AKTYVUMĄ IR ĮSIDARBINIMO GALIMYBES“ </w:t>
      </w:r>
      <w:r w:rsidR="001C4100" w:rsidRPr="00251ED9">
        <w:rPr>
          <w:rFonts w:ascii="Times New Roman" w:eastAsia="Times New Roman" w:hAnsi="Times New Roman" w:cs="Times New Roman"/>
          <w:iCs/>
          <w:kern w:val="0"/>
          <w:sz w:val="24"/>
          <w:szCs w:val="24"/>
          <w14:ligatures w14:val="none"/>
        </w:rPr>
        <w:t>1.</w:t>
      </w:r>
      <w:r w:rsidR="00BB0321" w:rsidRPr="00251ED9">
        <w:rPr>
          <w:rFonts w:ascii="Times New Roman" w:eastAsia="Times New Roman" w:hAnsi="Times New Roman" w:cs="Times New Roman"/>
          <w:iCs/>
          <w:kern w:val="0"/>
          <w:sz w:val="24"/>
          <w:szCs w:val="24"/>
          <w14:ligatures w14:val="none"/>
        </w:rPr>
        <w:t>1.</w:t>
      </w:r>
      <w:r w:rsidR="001C4100" w:rsidRPr="00251ED9">
        <w:rPr>
          <w:rFonts w:ascii="Times New Roman" w:eastAsia="Times New Roman" w:hAnsi="Times New Roman" w:cs="Times New Roman"/>
          <w:iCs/>
          <w:kern w:val="0"/>
          <w:sz w:val="24"/>
          <w:szCs w:val="24"/>
          <w14:ligatures w14:val="none"/>
        </w:rPr>
        <w:t xml:space="preserve"> UŽDAVINIO – </w:t>
      </w:r>
      <w:r w:rsidR="00BB0321" w:rsidRPr="00251ED9">
        <w:rPr>
          <w:rFonts w:ascii="Times New Roman" w:eastAsia="Times New Roman" w:hAnsi="Times New Roman" w:cs="Times New Roman"/>
          <w:iCs/>
          <w:kern w:val="0"/>
          <w:sz w:val="24"/>
          <w:szCs w:val="24"/>
          <w14:ligatures w14:val="none"/>
        </w:rPr>
        <w:t>SKATINTI TIKSLINIŲ GRUPIŲ SOCIALIZACIJĄ, ĮTRAUKTĮ, JUDUMĄ IR AKTYVUMĄ</w:t>
      </w:r>
    </w:p>
    <w:p w14:paraId="0AC98926" w14:textId="77777777" w:rsidR="007B2631" w:rsidRPr="00251ED9" w:rsidRDefault="007B2631" w:rsidP="007B2631">
      <w:pPr>
        <w:spacing w:after="0" w:line="240" w:lineRule="auto"/>
        <w:jc w:val="center"/>
        <w:rPr>
          <w:rFonts w:ascii="Times New Roman" w:eastAsia="Calibri" w:hAnsi="Times New Roman" w:cs="Times New Roman"/>
          <w:b/>
          <w:bCs/>
          <w:kern w:val="0"/>
          <w:sz w:val="24"/>
          <w:szCs w:val="24"/>
          <w:shd w:val="clear" w:color="auto" w:fill="FFFFFF"/>
          <w:lang w:eastAsia="lt-LT"/>
          <w14:ligatures w14:val="none"/>
        </w:rPr>
      </w:pPr>
    </w:p>
    <w:p w14:paraId="709F1EBE" w14:textId="77777777" w:rsidR="007B2631" w:rsidRPr="00251ED9" w:rsidRDefault="007B2631" w:rsidP="007B2631">
      <w:pPr>
        <w:spacing w:after="0" w:line="240" w:lineRule="auto"/>
        <w:jc w:val="center"/>
        <w:rPr>
          <w:rFonts w:ascii="Times New Roman" w:eastAsia="Calibri" w:hAnsi="Times New Roman" w:cs="Times New Roman"/>
          <w:b/>
          <w:bCs/>
          <w:kern w:val="0"/>
          <w:sz w:val="26"/>
          <w:szCs w:val="26"/>
          <w:shd w:val="clear" w:color="auto" w:fill="FFFFFF"/>
          <w:lang w:eastAsia="lt-LT"/>
          <w14:ligatures w14:val="none"/>
        </w:rPr>
      </w:pPr>
      <w:r w:rsidRPr="00251ED9">
        <w:rPr>
          <w:rFonts w:ascii="Times New Roman" w:eastAsia="Calibri" w:hAnsi="Times New Roman" w:cs="Times New Roman"/>
          <w:b/>
          <w:bCs/>
          <w:kern w:val="0"/>
          <w:sz w:val="26"/>
          <w:szCs w:val="26"/>
          <w:shd w:val="clear" w:color="auto" w:fill="FFFFFF"/>
          <w:lang w:eastAsia="lt-LT"/>
          <w14:ligatures w14:val="none"/>
        </w:rPr>
        <w:t>VIETOS PLĖTROS PĮP NAUDOS IR KOKYBĖS VERTINIMAS IR ATRANKA</w:t>
      </w:r>
    </w:p>
    <w:p w14:paraId="65D2509A" w14:textId="42C626F9" w:rsidR="007B2631" w:rsidRPr="00251ED9" w:rsidRDefault="007B2631" w:rsidP="007B2631">
      <w:pPr>
        <w:jc w:val="center"/>
        <w:rPr>
          <w:rFonts w:ascii="Times New Roman" w:hAnsi="Times New Roman" w:cs="Times New Roman"/>
          <w:b/>
          <w:bCs/>
          <w:sz w:val="24"/>
          <w:szCs w:val="24"/>
        </w:rPr>
      </w:pPr>
      <w:r w:rsidRPr="00251ED9">
        <w:rPr>
          <w:rFonts w:ascii="Times New Roman" w:hAnsi="Times New Roman" w:cs="Times New Roman"/>
          <w:b/>
          <w:bCs/>
          <w:sz w:val="24"/>
          <w:szCs w:val="24"/>
        </w:rPr>
        <w:t xml:space="preserve">VIETOS PLĖTROS PROJEKTŲ </w:t>
      </w:r>
      <w:r w:rsidR="000F0716" w:rsidRPr="00251ED9">
        <w:rPr>
          <w:rFonts w:ascii="Times New Roman" w:hAnsi="Times New Roman" w:cs="Times New Roman"/>
          <w:b/>
          <w:bCs/>
          <w:sz w:val="24"/>
          <w:szCs w:val="24"/>
        </w:rPr>
        <w:t xml:space="preserve">PRIORITETINIAI </w:t>
      </w:r>
      <w:r w:rsidRPr="00251ED9">
        <w:rPr>
          <w:rFonts w:ascii="Times New Roman" w:hAnsi="Times New Roman" w:cs="Times New Roman"/>
          <w:b/>
          <w:bCs/>
          <w:sz w:val="24"/>
          <w:szCs w:val="24"/>
        </w:rPr>
        <w:t>ATRANKOS KRITERIJAI</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410"/>
        <w:gridCol w:w="2551"/>
        <w:gridCol w:w="1139"/>
        <w:gridCol w:w="992"/>
        <w:gridCol w:w="2263"/>
      </w:tblGrid>
      <w:tr w:rsidR="007B2631" w:rsidRPr="00BD6BE1" w14:paraId="11DD055B" w14:textId="77777777" w:rsidTr="006C1758">
        <w:trPr>
          <w:trHeight w:val="276"/>
        </w:trPr>
        <w:tc>
          <w:tcPr>
            <w:tcW w:w="10773" w:type="dxa"/>
            <w:gridSpan w:val="6"/>
            <w:shd w:val="clear" w:color="auto" w:fill="auto"/>
          </w:tcPr>
          <w:p w14:paraId="651FD83C" w14:textId="7D2BD412" w:rsidR="007B2631" w:rsidRPr="00BD6BE1" w:rsidRDefault="007B2631" w:rsidP="007B2631">
            <w:pPr>
              <w:spacing w:before="120" w:line="278" w:lineRule="auto"/>
              <w:jc w:val="both"/>
              <w:rPr>
                <w:rFonts w:ascii="Times New Roman" w:eastAsia="Times New Roman" w:hAnsi="Times New Roman" w:cs="Times New Roman"/>
                <w:iCs/>
                <w:kern w:val="0"/>
                <w14:ligatures w14:val="none"/>
              </w:rPr>
            </w:pPr>
            <w:r w:rsidRPr="00BD6BE1">
              <w:rPr>
                <w:rFonts w:ascii="Times New Roman" w:eastAsia="Times New Roman" w:hAnsi="Times New Roman" w:cs="Times New Roman"/>
                <w:iCs/>
                <w:kern w:val="0"/>
                <w14:ligatures w14:val="none"/>
              </w:rPr>
              <w:t xml:space="preserve">Didžiausia projektui galima skirti balų suma – 100 balų. </w:t>
            </w:r>
          </w:p>
          <w:p w14:paraId="11B75B7A" w14:textId="7792C10C" w:rsidR="007B2631" w:rsidRPr="00BD6BE1" w:rsidRDefault="007B2631" w:rsidP="007B2631">
            <w:pPr>
              <w:spacing w:before="120" w:line="278" w:lineRule="auto"/>
              <w:jc w:val="both"/>
              <w:rPr>
                <w:rFonts w:ascii="Times New Roman" w:eastAsia="Times New Roman" w:hAnsi="Times New Roman" w:cs="Times New Roman"/>
                <w:iCs/>
                <w:kern w:val="0"/>
                <w14:ligatures w14:val="none"/>
              </w:rPr>
            </w:pPr>
            <w:r w:rsidRPr="00BD6BE1">
              <w:rPr>
                <w:rFonts w:ascii="Times New Roman" w:eastAsia="Times New Roman" w:hAnsi="Times New Roman" w:cs="Times New Roman"/>
                <w:iCs/>
                <w:kern w:val="0"/>
                <w14:ligatures w14:val="none"/>
              </w:rPr>
              <w:t xml:space="preserve">Minimali privaloma surinkti balų suma – </w:t>
            </w:r>
            <w:r w:rsidR="007506BD">
              <w:rPr>
                <w:rFonts w:ascii="Times New Roman" w:eastAsia="Times New Roman" w:hAnsi="Times New Roman" w:cs="Times New Roman"/>
                <w:iCs/>
                <w:kern w:val="0"/>
                <w14:ligatures w14:val="none"/>
              </w:rPr>
              <w:t>6</w:t>
            </w:r>
            <w:r w:rsidRPr="00BD6BE1">
              <w:rPr>
                <w:rFonts w:ascii="Times New Roman" w:eastAsia="Times New Roman" w:hAnsi="Times New Roman" w:cs="Times New Roman"/>
                <w:iCs/>
                <w:kern w:val="0"/>
                <w14:ligatures w14:val="none"/>
              </w:rPr>
              <w:t xml:space="preserve">0 balų. Vietos plėtros PĮP, nesurinkę </w:t>
            </w:r>
            <w:r w:rsidR="007506BD">
              <w:rPr>
                <w:rFonts w:ascii="Times New Roman" w:eastAsia="Times New Roman" w:hAnsi="Times New Roman" w:cs="Times New Roman"/>
                <w:iCs/>
                <w:kern w:val="0"/>
                <w14:ligatures w14:val="none"/>
              </w:rPr>
              <w:t>6</w:t>
            </w:r>
            <w:r w:rsidRPr="00BD6BE1">
              <w:rPr>
                <w:rFonts w:ascii="Times New Roman" w:eastAsia="Times New Roman" w:hAnsi="Times New Roman" w:cs="Times New Roman"/>
                <w:iCs/>
                <w:kern w:val="0"/>
                <w14:ligatures w14:val="none"/>
              </w:rPr>
              <w:t xml:space="preserve">0 balų naudos ir kokybės vertinimo ir atrankos etape nėra tinkami finansuoti ir </w:t>
            </w:r>
            <w:r w:rsidR="00F560BD" w:rsidRPr="00BD6BE1">
              <w:rPr>
                <w:rFonts w:ascii="Times New Roman" w:eastAsia="Times New Roman" w:hAnsi="Times New Roman" w:cs="Times New Roman"/>
                <w:iCs/>
                <w:kern w:val="0"/>
                <w14:ligatures w14:val="none"/>
              </w:rPr>
              <w:t xml:space="preserve">yra </w:t>
            </w:r>
            <w:r w:rsidRPr="00BD6BE1">
              <w:rPr>
                <w:rFonts w:ascii="Times New Roman" w:eastAsia="Times New Roman" w:hAnsi="Times New Roman" w:cs="Times New Roman"/>
                <w:iCs/>
                <w:kern w:val="0"/>
                <w14:ligatures w14:val="none"/>
              </w:rPr>
              <w:t xml:space="preserve">atmetami. </w:t>
            </w:r>
          </w:p>
          <w:p w14:paraId="4DD9539A" w14:textId="77777777" w:rsidR="006C1758" w:rsidRPr="00BD6BE1" w:rsidRDefault="007B2631" w:rsidP="007B2631">
            <w:pPr>
              <w:spacing w:before="120" w:line="278" w:lineRule="auto"/>
              <w:jc w:val="both"/>
              <w:rPr>
                <w:rFonts w:ascii="Times New Roman" w:eastAsia="Times New Roman" w:hAnsi="Times New Roman" w:cs="Times New Roman"/>
                <w:iCs/>
                <w:kern w:val="0"/>
                <w14:ligatures w14:val="none"/>
              </w:rPr>
            </w:pPr>
            <w:r w:rsidRPr="00BD6BE1">
              <w:rPr>
                <w:rFonts w:ascii="Times New Roman" w:eastAsia="Times New Roman" w:hAnsi="Times New Roman" w:cs="Times New Roman"/>
                <w:iCs/>
                <w:kern w:val="0"/>
                <w14:ligatures w14:val="none"/>
              </w:rPr>
              <w:t xml:space="preserve">Vietos plėtros projektų atrankos kriterijai yra skirti sudaryti vietos plėtros PĮP prioritetinę eilę prioriteto mažėjimo tvarka. </w:t>
            </w:r>
          </w:p>
          <w:p w14:paraId="77739771" w14:textId="77777777" w:rsidR="006C1758" w:rsidRPr="00BD6BE1" w:rsidRDefault="007B2631" w:rsidP="006C1758">
            <w:pPr>
              <w:spacing w:before="120" w:line="278" w:lineRule="auto"/>
              <w:jc w:val="both"/>
              <w:rPr>
                <w:rFonts w:ascii="Times New Roman" w:eastAsia="Times New Roman" w:hAnsi="Times New Roman" w:cs="Times New Roman"/>
                <w:iCs/>
                <w:kern w:val="0"/>
                <w14:ligatures w14:val="none"/>
              </w:rPr>
            </w:pPr>
            <w:r w:rsidRPr="00BD6BE1">
              <w:rPr>
                <w:rFonts w:ascii="Times New Roman" w:eastAsia="Times New Roman" w:hAnsi="Times New Roman" w:cs="Times New Roman"/>
                <w:iCs/>
                <w:kern w:val="0"/>
                <w14:ligatures w14:val="none"/>
              </w:rPr>
              <w:t>Jei projektams, surinkusiems vienodą galutinį balų skaičių, nepakanka pagal Kvietimą</w:t>
            </w:r>
            <w:r w:rsidR="00F439CB" w:rsidRPr="00BD6BE1">
              <w:rPr>
                <w:rFonts w:ascii="Times New Roman" w:hAnsi="Times New Roman" w:cs="Times New Roman"/>
              </w:rPr>
              <w:t xml:space="preserve"> </w:t>
            </w:r>
            <w:r w:rsidR="00F439CB" w:rsidRPr="00BD6BE1">
              <w:rPr>
                <w:rFonts w:ascii="Times New Roman" w:eastAsia="Times New Roman" w:hAnsi="Times New Roman" w:cs="Times New Roman"/>
                <w:iCs/>
                <w:kern w:val="0"/>
                <w14:ligatures w14:val="none"/>
              </w:rPr>
              <w:t>Nr. 11-62</w:t>
            </w:r>
            <w:r w:rsidR="00583498" w:rsidRPr="00BD6BE1">
              <w:rPr>
                <w:rFonts w:ascii="Times New Roman" w:eastAsia="Times New Roman" w:hAnsi="Times New Roman" w:cs="Times New Roman"/>
                <w:iCs/>
                <w:kern w:val="0"/>
                <w14:ligatures w14:val="none"/>
              </w:rPr>
              <w:t>5</w:t>
            </w:r>
            <w:r w:rsidR="00F439CB" w:rsidRPr="00BD6BE1">
              <w:rPr>
                <w:rFonts w:ascii="Times New Roman" w:eastAsia="Times New Roman" w:hAnsi="Times New Roman" w:cs="Times New Roman"/>
                <w:iCs/>
                <w:kern w:val="0"/>
                <w14:ligatures w14:val="none"/>
              </w:rPr>
              <w:t xml:space="preserve">-K </w:t>
            </w:r>
            <w:r w:rsidRPr="00BD6BE1">
              <w:rPr>
                <w:rFonts w:ascii="Times New Roman" w:eastAsia="Times New Roman" w:hAnsi="Times New Roman" w:cs="Times New Roman"/>
                <w:iCs/>
                <w:kern w:val="0"/>
                <w14:ligatures w14:val="none"/>
              </w:rPr>
              <w:t>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Todėl kriterijai išdėlioti eilės tvarka pagal svarbą.</w:t>
            </w:r>
          </w:p>
          <w:p w14:paraId="7BAF5F04" w14:textId="4C912635" w:rsidR="007B2631" w:rsidRPr="00BD6BE1" w:rsidRDefault="007B2631" w:rsidP="006C1758">
            <w:pPr>
              <w:spacing w:before="120" w:line="278" w:lineRule="auto"/>
              <w:jc w:val="both"/>
              <w:rPr>
                <w:rFonts w:ascii="Times New Roman" w:eastAsia="Times New Roman" w:hAnsi="Times New Roman" w:cs="Times New Roman"/>
                <w:iCs/>
                <w:kern w:val="0"/>
                <w14:ligatures w14:val="none"/>
              </w:rPr>
            </w:pPr>
            <w:r w:rsidRPr="00BD6BE1">
              <w:rPr>
                <w:rFonts w:ascii="Times New Roman" w:eastAsia="Times New Roman" w:hAnsi="Times New Roman" w:cs="Times New Roman"/>
                <w:iCs/>
                <w:kern w:val="0"/>
                <w14:ligatures w14:val="none"/>
              </w:rPr>
              <w:t>Jeigu suteikti vienodi balai pagal visus prioritetinius atrankos kriterijus, šie projektai nurodomi PĮP vertinimo ataskaitos sąraše „Projektai, kuriems rekomenduojama skirti finansavimą“ pagal PĮP pateikimo laiką.</w:t>
            </w:r>
          </w:p>
        </w:tc>
      </w:tr>
      <w:tr w:rsidR="007B2631" w:rsidRPr="00BD6BE1" w14:paraId="15018310" w14:textId="77777777" w:rsidTr="006C1758">
        <w:trPr>
          <w:trHeight w:val="276"/>
        </w:trPr>
        <w:tc>
          <w:tcPr>
            <w:tcW w:w="1418" w:type="dxa"/>
            <w:shd w:val="clear" w:color="auto" w:fill="D9E2F3" w:themeFill="accent1" w:themeFillTint="33"/>
          </w:tcPr>
          <w:p w14:paraId="6D411C50" w14:textId="4ED1AFA1" w:rsidR="007B2631" w:rsidRPr="00BD6BE1" w:rsidRDefault="007B2631" w:rsidP="00E62249">
            <w:pPr>
              <w:widowControl w:val="0"/>
              <w:spacing w:after="0" w:line="240" w:lineRule="auto"/>
              <w:ind w:left="102"/>
              <w:contextualSpacing/>
              <w:jc w:val="center"/>
              <w:rPr>
                <w:rFonts w:ascii="Times New Roman" w:eastAsia="Aptos" w:hAnsi="Times New Roman" w:cs="Times New Roman"/>
                <w:b/>
                <w:bCs/>
              </w:rPr>
            </w:pPr>
            <w:r w:rsidRPr="00BD6BE1">
              <w:rPr>
                <w:rFonts w:ascii="Times New Roman" w:eastAsia="Aptos" w:hAnsi="Times New Roman" w:cs="Times New Roman"/>
                <w:b/>
                <w:bCs/>
              </w:rPr>
              <w:t>Kriterijaus Nr.</w:t>
            </w:r>
          </w:p>
        </w:tc>
        <w:tc>
          <w:tcPr>
            <w:tcW w:w="2410" w:type="dxa"/>
            <w:shd w:val="clear" w:color="auto" w:fill="D9E2F3" w:themeFill="accent1" w:themeFillTint="33"/>
          </w:tcPr>
          <w:p w14:paraId="75E8158E" w14:textId="77777777" w:rsidR="007B2631" w:rsidRPr="00BD6BE1" w:rsidRDefault="007B2631" w:rsidP="00E62249">
            <w:pPr>
              <w:widowControl w:val="0"/>
              <w:spacing w:after="0" w:line="240" w:lineRule="auto"/>
              <w:ind w:left="102"/>
              <w:contextualSpacing/>
              <w:jc w:val="center"/>
              <w:rPr>
                <w:rFonts w:ascii="Times New Roman" w:eastAsia="Calibri" w:hAnsi="Times New Roman" w:cs="Times New Roman"/>
                <w:b/>
                <w:kern w:val="0"/>
                <w14:ligatures w14:val="none"/>
              </w:rPr>
            </w:pPr>
            <w:r w:rsidRPr="00BD6BE1">
              <w:rPr>
                <w:rFonts w:ascii="Times New Roman" w:eastAsia="Aptos" w:hAnsi="Times New Roman" w:cs="Times New Roman"/>
                <w:b/>
                <w:bCs/>
              </w:rPr>
              <w:t>Vietos plėtros projektų atrankos kriterijus</w:t>
            </w:r>
          </w:p>
        </w:tc>
        <w:tc>
          <w:tcPr>
            <w:tcW w:w="2551" w:type="dxa"/>
            <w:shd w:val="clear" w:color="auto" w:fill="D9E2F3" w:themeFill="accent1" w:themeFillTint="33"/>
          </w:tcPr>
          <w:p w14:paraId="638FE963" w14:textId="77777777" w:rsidR="007B2631" w:rsidRPr="00BD6BE1" w:rsidRDefault="007B2631" w:rsidP="00E62249">
            <w:pPr>
              <w:widowControl w:val="0"/>
              <w:spacing w:after="0" w:line="240" w:lineRule="auto"/>
              <w:ind w:left="102"/>
              <w:contextualSpacing/>
              <w:jc w:val="center"/>
              <w:rPr>
                <w:rFonts w:ascii="Times New Roman" w:eastAsia="Calibri" w:hAnsi="Times New Roman" w:cs="Times New Roman"/>
                <w:b/>
                <w:kern w:val="0"/>
                <w14:ligatures w14:val="none"/>
              </w:rPr>
            </w:pPr>
            <w:r w:rsidRPr="00BD6BE1">
              <w:rPr>
                <w:rFonts w:ascii="Times New Roman" w:eastAsia="Aptos" w:hAnsi="Times New Roman" w:cs="Times New Roman"/>
                <w:b/>
                <w:bCs/>
              </w:rPr>
              <w:t>Vietos plėtros projektų atrankos kriterijaus detalizavimas</w:t>
            </w:r>
          </w:p>
        </w:tc>
        <w:tc>
          <w:tcPr>
            <w:tcW w:w="2131" w:type="dxa"/>
            <w:gridSpan w:val="2"/>
            <w:shd w:val="clear" w:color="auto" w:fill="D9E2F3" w:themeFill="accent1" w:themeFillTint="33"/>
          </w:tcPr>
          <w:p w14:paraId="22F95E19" w14:textId="77777777" w:rsidR="007B2631" w:rsidRPr="00BD6BE1" w:rsidRDefault="007B2631" w:rsidP="00E62249">
            <w:pPr>
              <w:widowControl w:val="0"/>
              <w:spacing w:after="0" w:line="240" w:lineRule="auto"/>
              <w:ind w:left="102"/>
              <w:contextualSpacing/>
              <w:jc w:val="center"/>
              <w:rPr>
                <w:rFonts w:ascii="Times New Roman" w:eastAsia="Calibri" w:hAnsi="Times New Roman" w:cs="Times New Roman"/>
                <w:b/>
                <w:kern w:val="0"/>
                <w14:ligatures w14:val="none"/>
              </w:rPr>
            </w:pPr>
            <w:r w:rsidRPr="00BD6BE1">
              <w:rPr>
                <w:rFonts w:ascii="Times New Roman" w:eastAsia="Times New Roman" w:hAnsi="Times New Roman" w:cs="Times New Roman"/>
                <w:b/>
                <w:bCs/>
                <w:kern w:val="0"/>
                <w:lang w:eastAsia="lt-LT"/>
                <w14:ligatures w14:val="none"/>
              </w:rPr>
              <w:t>Didžiausias galimas surinkti balų skaičius</w:t>
            </w:r>
          </w:p>
        </w:tc>
        <w:tc>
          <w:tcPr>
            <w:tcW w:w="2263" w:type="dxa"/>
            <w:shd w:val="clear" w:color="auto" w:fill="D9E2F3" w:themeFill="accent1" w:themeFillTint="33"/>
          </w:tcPr>
          <w:p w14:paraId="539BA478" w14:textId="77777777" w:rsidR="007B2631" w:rsidRPr="00BD6BE1" w:rsidRDefault="007B2631" w:rsidP="00E62249">
            <w:pPr>
              <w:widowControl w:val="0"/>
              <w:spacing w:after="0" w:line="240" w:lineRule="auto"/>
              <w:ind w:left="102"/>
              <w:contextualSpacing/>
              <w:jc w:val="center"/>
              <w:rPr>
                <w:rFonts w:ascii="Times New Roman" w:eastAsia="Calibri" w:hAnsi="Times New Roman" w:cs="Times New Roman"/>
                <w:b/>
                <w:bCs/>
                <w:kern w:val="0"/>
                <w14:ligatures w14:val="none"/>
              </w:rPr>
            </w:pPr>
            <w:r w:rsidRPr="00BD6BE1">
              <w:rPr>
                <w:rFonts w:ascii="Times New Roman" w:eastAsia="Aptos" w:hAnsi="Times New Roman" w:cs="Times New Roman"/>
                <w:b/>
                <w:bCs/>
              </w:rPr>
              <w:t>Pagrindimas</w:t>
            </w:r>
            <w:r w:rsidRPr="00BD6BE1">
              <w:rPr>
                <w:rFonts w:ascii="Times New Roman" w:hAnsi="Times New Roman" w:cs="Times New Roman"/>
                <w:b/>
                <w:bCs/>
              </w:rPr>
              <w:t xml:space="preserve"> </w:t>
            </w:r>
            <w:r w:rsidRPr="00BD6BE1">
              <w:rPr>
                <w:rFonts w:ascii="Times New Roman" w:eastAsia="Aptos" w:hAnsi="Times New Roman" w:cs="Times New Roman"/>
                <w:i/>
                <w:iCs/>
              </w:rPr>
              <w:t xml:space="preserve">(Pateikiamas paaiškinimas, kaip vietos projekto paraiškos vertinimo metu bus vertinama atitiktis atrankos </w:t>
            </w:r>
            <w:r w:rsidRPr="00BD6BE1">
              <w:rPr>
                <w:rFonts w:ascii="Times New Roman" w:eastAsia="Aptos" w:hAnsi="Times New Roman" w:cs="Times New Roman"/>
                <w:i/>
                <w:iCs/>
              </w:rPr>
              <w:lastRenderedPageBreak/>
              <w:t>kriterijui, t. y. kokius rašytinius įrodymus turi pateikti pareiškėjas, kad būtų teigiamai įvertinta atitiktis atrankos kriterijui)</w:t>
            </w:r>
          </w:p>
        </w:tc>
      </w:tr>
      <w:tr w:rsidR="00267E76" w:rsidRPr="00BD6BE1" w14:paraId="56C04422" w14:textId="77777777" w:rsidTr="006C1758">
        <w:trPr>
          <w:trHeight w:val="276"/>
        </w:trPr>
        <w:tc>
          <w:tcPr>
            <w:tcW w:w="1418" w:type="dxa"/>
            <w:vMerge w:val="restart"/>
            <w:shd w:val="clear" w:color="auto" w:fill="FFFFFF" w:themeFill="background1"/>
          </w:tcPr>
          <w:p w14:paraId="700A45BE" w14:textId="1DF32CC8" w:rsidR="00267E76" w:rsidRPr="00BD6BE1" w:rsidRDefault="007E23D6" w:rsidP="00267E76">
            <w:pPr>
              <w:widowControl w:val="0"/>
              <w:spacing w:after="0" w:line="240" w:lineRule="auto"/>
              <w:ind w:left="102"/>
              <w:contextualSpacing/>
              <w:jc w:val="center"/>
              <w:rPr>
                <w:rFonts w:ascii="Times New Roman" w:eastAsia="Aptos" w:hAnsi="Times New Roman" w:cs="Times New Roman"/>
                <w:b/>
                <w:bCs/>
              </w:rPr>
            </w:pPr>
            <w:r w:rsidRPr="00BD6BE1">
              <w:rPr>
                <w:rFonts w:ascii="Times New Roman" w:eastAsia="Aptos" w:hAnsi="Times New Roman" w:cs="Times New Roman"/>
                <w:b/>
                <w:bCs/>
              </w:rPr>
              <w:lastRenderedPageBreak/>
              <w:t>1.</w:t>
            </w:r>
          </w:p>
        </w:tc>
        <w:tc>
          <w:tcPr>
            <w:tcW w:w="2410" w:type="dxa"/>
            <w:vMerge w:val="restart"/>
          </w:tcPr>
          <w:p w14:paraId="55226BE2" w14:textId="7744A43A" w:rsidR="00267E76" w:rsidRPr="00BD6BE1" w:rsidRDefault="004959AA" w:rsidP="00C07181">
            <w:pPr>
              <w:widowControl w:val="0"/>
              <w:spacing w:after="0" w:line="240" w:lineRule="auto"/>
              <w:ind w:left="29"/>
              <w:contextualSpacing/>
              <w:jc w:val="both"/>
              <w:rPr>
                <w:rFonts w:ascii="Times New Roman" w:eastAsia="Aptos" w:hAnsi="Times New Roman" w:cs="Times New Roman"/>
                <w:b/>
                <w:bCs/>
              </w:rPr>
            </w:pPr>
            <w:r w:rsidRPr="00BD6BE1">
              <w:rPr>
                <w:rFonts w:ascii="Times New Roman" w:eastAsia="Calibri" w:hAnsi="Times New Roman" w:cs="Times New Roman"/>
                <w:b/>
                <w:kern w:val="0"/>
                <w14:ligatures w14:val="none"/>
              </w:rPr>
              <w:t>Vietos plėtros</w:t>
            </w:r>
            <w:r w:rsidR="00C07181" w:rsidRPr="00BD6BE1">
              <w:rPr>
                <w:rFonts w:ascii="Times New Roman" w:eastAsia="Calibri" w:hAnsi="Times New Roman" w:cs="Times New Roman"/>
                <w:b/>
                <w:kern w:val="0"/>
                <w14:ligatures w14:val="none"/>
              </w:rPr>
              <w:t xml:space="preserve"> </w:t>
            </w:r>
            <w:r w:rsidRPr="00BD6BE1">
              <w:rPr>
                <w:rFonts w:ascii="Times New Roman" w:eastAsia="Calibri" w:hAnsi="Times New Roman" w:cs="Times New Roman"/>
                <w:b/>
                <w:kern w:val="0"/>
                <w14:ligatures w14:val="none"/>
              </w:rPr>
              <w:t>projektu sprendžiama</w:t>
            </w:r>
            <w:r w:rsidR="00C07181" w:rsidRPr="00BD6BE1">
              <w:rPr>
                <w:rFonts w:ascii="Times New Roman" w:eastAsia="Calibri" w:hAnsi="Times New Roman" w:cs="Times New Roman"/>
                <w:b/>
                <w:kern w:val="0"/>
                <w14:ligatures w14:val="none"/>
              </w:rPr>
              <w:t xml:space="preserve"> </w:t>
            </w:r>
            <w:r w:rsidRPr="00BD6BE1">
              <w:rPr>
                <w:rFonts w:ascii="Times New Roman" w:eastAsia="Calibri" w:hAnsi="Times New Roman" w:cs="Times New Roman"/>
                <w:b/>
                <w:kern w:val="0"/>
                <w14:ligatures w14:val="none"/>
              </w:rPr>
              <w:t>Palangos miesto vietos plėtros</w:t>
            </w:r>
            <w:r w:rsidR="00C07181" w:rsidRPr="00BD6BE1">
              <w:rPr>
                <w:rFonts w:ascii="Times New Roman" w:eastAsia="Calibri" w:hAnsi="Times New Roman" w:cs="Times New Roman"/>
                <w:b/>
                <w:kern w:val="0"/>
                <w14:ligatures w14:val="none"/>
              </w:rPr>
              <w:t xml:space="preserve"> </w:t>
            </w:r>
            <w:r w:rsidRPr="00BD6BE1">
              <w:rPr>
                <w:rFonts w:ascii="Times New Roman" w:eastAsia="Calibri" w:hAnsi="Times New Roman" w:cs="Times New Roman"/>
                <w:b/>
                <w:kern w:val="0"/>
                <w14:ligatures w14:val="none"/>
              </w:rPr>
              <w:t>strategijoje</w:t>
            </w:r>
            <w:r w:rsidR="00C07181" w:rsidRPr="00BD6BE1">
              <w:rPr>
                <w:rFonts w:ascii="Times New Roman" w:eastAsia="Calibri" w:hAnsi="Times New Roman" w:cs="Times New Roman"/>
                <w:b/>
                <w:kern w:val="0"/>
                <w14:ligatures w14:val="none"/>
              </w:rPr>
              <w:t xml:space="preserve"> </w:t>
            </w:r>
            <w:r w:rsidRPr="00BD6BE1">
              <w:rPr>
                <w:rFonts w:ascii="Times New Roman" w:eastAsia="Calibri" w:hAnsi="Times New Roman" w:cs="Times New Roman"/>
                <w:b/>
                <w:kern w:val="0"/>
                <w14:ligatures w14:val="none"/>
              </w:rPr>
              <w:t>identifikuota problema</w:t>
            </w:r>
            <w:r w:rsidR="00C07181" w:rsidRPr="00BD6BE1">
              <w:rPr>
                <w:rFonts w:ascii="Times New Roman" w:eastAsia="Calibri" w:hAnsi="Times New Roman" w:cs="Times New Roman"/>
                <w:b/>
                <w:kern w:val="0"/>
                <w14:ligatures w14:val="none"/>
              </w:rPr>
              <w:t xml:space="preserve"> </w:t>
            </w:r>
            <w:r w:rsidRPr="00BD6BE1">
              <w:rPr>
                <w:rFonts w:ascii="Times New Roman" w:eastAsia="Calibri" w:hAnsi="Times New Roman" w:cs="Times New Roman"/>
                <w:b/>
                <w:kern w:val="0"/>
                <w14:ligatures w14:val="none"/>
              </w:rPr>
              <w:t>bei nurodytos</w:t>
            </w:r>
            <w:r w:rsidR="00C07181" w:rsidRPr="00BD6BE1">
              <w:rPr>
                <w:rFonts w:ascii="Times New Roman" w:eastAsia="Calibri" w:hAnsi="Times New Roman" w:cs="Times New Roman"/>
                <w:b/>
                <w:kern w:val="0"/>
                <w14:ligatures w14:val="none"/>
              </w:rPr>
              <w:t xml:space="preserve"> </w:t>
            </w:r>
            <w:r w:rsidRPr="00BD6BE1">
              <w:rPr>
                <w:rFonts w:ascii="Times New Roman" w:eastAsia="Calibri" w:hAnsi="Times New Roman" w:cs="Times New Roman"/>
                <w:b/>
                <w:kern w:val="0"/>
                <w14:ligatures w14:val="none"/>
              </w:rPr>
              <w:t>priežastys, lėmusios</w:t>
            </w:r>
            <w:r w:rsidR="00C07181" w:rsidRPr="00BD6BE1">
              <w:rPr>
                <w:rFonts w:ascii="Times New Roman" w:eastAsia="Calibri" w:hAnsi="Times New Roman" w:cs="Times New Roman"/>
                <w:b/>
                <w:kern w:val="0"/>
                <w14:ligatures w14:val="none"/>
              </w:rPr>
              <w:t xml:space="preserve"> </w:t>
            </w:r>
            <w:r w:rsidRPr="00BD6BE1">
              <w:rPr>
                <w:rFonts w:ascii="Times New Roman" w:eastAsia="Calibri" w:hAnsi="Times New Roman" w:cs="Times New Roman"/>
                <w:b/>
                <w:kern w:val="0"/>
                <w14:ligatures w14:val="none"/>
              </w:rPr>
              <w:t>projekto</w:t>
            </w:r>
            <w:r w:rsidR="00C07181" w:rsidRPr="00BD6BE1">
              <w:rPr>
                <w:rFonts w:ascii="Times New Roman" w:eastAsia="Calibri" w:hAnsi="Times New Roman" w:cs="Times New Roman"/>
                <w:b/>
                <w:kern w:val="0"/>
                <w14:ligatures w14:val="none"/>
              </w:rPr>
              <w:t xml:space="preserve"> </w:t>
            </w:r>
            <w:r w:rsidRPr="00BD6BE1">
              <w:rPr>
                <w:rFonts w:ascii="Times New Roman" w:eastAsia="Calibri" w:hAnsi="Times New Roman" w:cs="Times New Roman"/>
                <w:b/>
                <w:kern w:val="0"/>
                <w14:ligatures w14:val="none"/>
              </w:rPr>
              <w:t>įgyvendinimą</w:t>
            </w:r>
            <w:r w:rsidR="00A47875" w:rsidRPr="00BD6BE1">
              <w:rPr>
                <w:rFonts w:ascii="Times New Roman" w:eastAsia="Calibri" w:hAnsi="Times New Roman" w:cs="Times New Roman"/>
                <w:b/>
                <w:kern w:val="0"/>
                <w14:ligatures w14:val="none"/>
              </w:rPr>
              <w:t>.</w:t>
            </w:r>
          </w:p>
        </w:tc>
        <w:tc>
          <w:tcPr>
            <w:tcW w:w="2551" w:type="dxa"/>
          </w:tcPr>
          <w:p w14:paraId="24919033" w14:textId="5E10C2D1" w:rsidR="00267E76" w:rsidRPr="00BD6BE1" w:rsidRDefault="00012057" w:rsidP="006C1758">
            <w:pPr>
              <w:widowControl w:val="0"/>
              <w:spacing w:after="0" w:line="240" w:lineRule="auto"/>
              <w:ind w:left="30" w:hanging="30"/>
              <w:contextualSpacing/>
              <w:jc w:val="both"/>
              <w:rPr>
                <w:rFonts w:ascii="Times New Roman" w:eastAsia="Aptos" w:hAnsi="Times New Roman" w:cs="Times New Roman"/>
                <w:b/>
                <w:bCs/>
              </w:rPr>
            </w:pPr>
            <w:r w:rsidRPr="00BD6BE1">
              <w:rPr>
                <w:rFonts w:ascii="Times New Roman" w:eastAsia="Calibri" w:hAnsi="Times New Roman" w:cs="Times New Roman"/>
                <w:kern w:val="0"/>
                <w14:ligatures w14:val="none"/>
              </w:rPr>
              <w:t>PĮP aprašyme</w:t>
            </w:r>
            <w:r w:rsidR="00C07181" w:rsidRPr="00BD6BE1">
              <w:rPr>
                <w:rFonts w:ascii="Times New Roman" w:eastAsia="Calibri" w:hAnsi="Times New Roman" w:cs="Times New Roman"/>
                <w:kern w:val="0"/>
                <w14:ligatures w14:val="none"/>
              </w:rPr>
              <w:t xml:space="preserve"> </w:t>
            </w:r>
            <w:r w:rsidRPr="00BD6BE1">
              <w:rPr>
                <w:rFonts w:ascii="Times New Roman" w:eastAsia="Calibri" w:hAnsi="Times New Roman" w:cs="Times New Roman"/>
                <w:kern w:val="0"/>
                <w14:ligatures w14:val="none"/>
              </w:rPr>
              <w:t>sprendžiama problema/-os</w:t>
            </w:r>
            <w:r w:rsidR="00C07181" w:rsidRPr="00BD6BE1">
              <w:rPr>
                <w:rFonts w:ascii="Times New Roman" w:eastAsia="Calibri" w:hAnsi="Times New Roman" w:cs="Times New Roman"/>
                <w:kern w:val="0"/>
                <w14:ligatures w14:val="none"/>
              </w:rPr>
              <w:t xml:space="preserve"> </w:t>
            </w:r>
            <w:r w:rsidRPr="00BD6BE1">
              <w:rPr>
                <w:rFonts w:ascii="Times New Roman" w:eastAsia="Calibri" w:hAnsi="Times New Roman" w:cs="Times New Roman"/>
                <w:kern w:val="0"/>
                <w14:ligatures w14:val="none"/>
              </w:rPr>
              <w:t>nenurodyta ir/ar</w:t>
            </w:r>
            <w:r w:rsidR="00C07181" w:rsidRPr="00BD6BE1">
              <w:rPr>
                <w:rFonts w:ascii="Times New Roman" w:eastAsia="Calibri" w:hAnsi="Times New Roman" w:cs="Times New Roman"/>
                <w:kern w:val="0"/>
                <w14:ligatures w14:val="none"/>
              </w:rPr>
              <w:t xml:space="preserve"> </w:t>
            </w:r>
            <w:r w:rsidRPr="00BD6BE1">
              <w:rPr>
                <w:rFonts w:ascii="Times New Roman" w:eastAsia="Calibri" w:hAnsi="Times New Roman" w:cs="Times New Roman"/>
                <w:kern w:val="0"/>
                <w14:ligatures w14:val="none"/>
              </w:rPr>
              <w:t>nepagrįsta arba nesusijusi</w:t>
            </w:r>
            <w:r w:rsidR="00C07181" w:rsidRPr="00BD6BE1">
              <w:rPr>
                <w:rFonts w:ascii="Times New Roman" w:eastAsia="Calibri" w:hAnsi="Times New Roman" w:cs="Times New Roman"/>
                <w:kern w:val="0"/>
                <w14:ligatures w14:val="none"/>
              </w:rPr>
              <w:t xml:space="preserve"> </w:t>
            </w:r>
            <w:r w:rsidRPr="00BD6BE1">
              <w:rPr>
                <w:rFonts w:ascii="Times New Roman" w:eastAsia="Calibri" w:hAnsi="Times New Roman" w:cs="Times New Roman"/>
                <w:kern w:val="0"/>
                <w14:ligatures w14:val="none"/>
              </w:rPr>
              <w:t>su Strategijoje</w:t>
            </w:r>
            <w:r w:rsidR="00C07181" w:rsidRPr="00BD6BE1">
              <w:rPr>
                <w:rFonts w:ascii="Times New Roman" w:eastAsia="Calibri" w:hAnsi="Times New Roman" w:cs="Times New Roman"/>
                <w:kern w:val="0"/>
                <w14:ligatures w14:val="none"/>
              </w:rPr>
              <w:t xml:space="preserve"> </w:t>
            </w:r>
            <w:r w:rsidRPr="00BD6BE1">
              <w:rPr>
                <w:rFonts w:ascii="Times New Roman" w:eastAsia="Calibri" w:hAnsi="Times New Roman" w:cs="Times New Roman"/>
                <w:kern w:val="0"/>
                <w14:ligatures w14:val="none"/>
              </w:rPr>
              <w:t>nurodytomis problemomis,</w:t>
            </w:r>
            <w:r w:rsidR="00C07181" w:rsidRPr="00BD6BE1">
              <w:rPr>
                <w:rFonts w:ascii="Times New Roman" w:eastAsia="Calibri" w:hAnsi="Times New Roman" w:cs="Times New Roman"/>
                <w:kern w:val="0"/>
                <w14:ligatures w14:val="none"/>
              </w:rPr>
              <w:t xml:space="preserve"> </w:t>
            </w:r>
            <w:r w:rsidRPr="00BD6BE1">
              <w:rPr>
                <w:rFonts w:ascii="Times New Roman" w:eastAsia="Calibri" w:hAnsi="Times New Roman" w:cs="Times New Roman"/>
                <w:kern w:val="0"/>
                <w14:ligatures w14:val="none"/>
              </w:rPr>
              <w:t>kurias siekiama spręsti</w:t>
            </w:r>
            <w:r w:rsidR="00D45BE1" w:rsidRPr="00BD6BE1">
              <w:rPr>
                <w:rFonts w:ascii="Times New Roman" w:eastAsia="Calibri" w:hAnsi="Times New Roman" w:cs="Times New Roman"/>
                <w:kern w:val="0"/>
                <w14:ligatures w14:val="none"/>
              </w:rPr>
              <w:t>.</w:t>
            </w:r>
          </w:p>
        </w:tc>
        <w:tc>
          <w:tcPr>
            <w:tcW w:w="1139" w:type="dxa"/>
            <w:vMerge w:val="restart"/>
            <w:vAlign w:val="center"/>
          </w:tcPr>
          <w:p w14:paraId="357B706E" w14:textId="02F76759" w:rsidR="00267E76" w:rsidRPr="00BD6BE1" w:rsidRDefault="00267E76" w:rsidP="00267E76">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sidRPr="00BD6BE1">
              <w:rPr>
                <w:rFonts w:ascii="Times New Roman" w:eastAsia="Times New Roman" w:hAnsi="Times New Roman" w:cs="Times New Roman"/>
                <w:b/>
                <w:bCs/>
                <w:kern w:val="0"/>
                <w:lang w:eastAsia="lt-LT"/>
                <w14:ligatures w14:val="none"/>
              </w:rPr>
              <w:t>20</w:t>
            </w:r>
          </w:p>
        </w:tc>
        <w:tc>
          <w:tcPr>
            <w:tcW w:w="992" w:type="dxa"/>
          </w:tcPr>
          <w:p w14:paraId="7F55B8DC" w14:textId="3D416417" w:rsidR="00267E76" w:rsidRPr="00BD6BE1" w:rsidRDefault="00267E76" w:rsidP="00267E76">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sidRPr="00BD6BE1">
              <w:rPr>
                <w:rFonts w:ascii="Times New Roman" w:eastAsia="Calibri" w:hAnsi="Times New Roman" w:cs="Times New Roman"/>
                <w:kern w:val="0"/>
                <w14:ligatures w14:val="none"/>
              </w:rPr>
              <w:t>0</w:t>
            </w:r>
          </w:p>
        </w:tc>
        <w:tc>
          <w:tcPr>
            <w:tcW w:w="2263" w:type="dxa"/>
            <w:vMerge w:val="restart"/>
            <w:shd w:val="clear" w:color="auto" w:fill="auto"/>
          </w:tcPr>
          <w:p w14:paraId="16A1C2F1" w14:textId="7873D17E" w:rsidR="00267E76" w:rsidRPr="00BD6BE1" w:rsidRDefault="00F0779D" w:rsidP="00C07181">
            <w:pPr>
              <w:spacing w:after="0" w:line="240" w:lineRule="auto"/>
              <w:jc w:val="both"/>
              <w:rPr>
                <w:rFonts w:ascii="Times New Roman" w:eastAsia="Aptos" w:hAnsi="Times New Roman" w:cs="Times New Roman"/>
                <w:b/>
                <w:bCs/>
              </w:rPr>
            </w:pPr>
            <w:r w:rsidRPr="00BD6BE1">
              <w:rPr>
                <w:rFonts w:ascii="Times New Roman" w:eastAsia="Calibri" w:hAnsi="Times New Roman" w:cs="Times New Roman"/>
                <w:iCs/>
                <w:kern w:val="0"/>
                <w14:ligatures w14:val="none"/>
              </w:rPr>
              <w:t>PĮP aprašyta, kokią/-ias problemą/-as</w:t>
            </w:r>
            <w:r w:rsidR="00C07181" w:rsidRPr="00BD6BE1">
              <w:rPr>
                <w:rFonts w:ascii="Times New Roman" w:eastAsia="Calibri" w:hAnsi="Times New Roman" w:cs="Times New Roman"/>
                <w:iCs/>
                <w:kern w:val="0"/>
                <w14:ligatures w14:val="none"/>
              </w:rPr>
              <w:t xml:space="preserve"> </w:t>
            </w:r>
            <w:r w:rsidRPr="00BD6BE1">
              <w:rPr>
                <w:rFonts w:ascii="Times New Roman" w:eastAsia="Calibri" w:hAnsi="Times New Roman" w:cs="Times New Roman"/>
                <w:iCs/>
                <w:kern w:val="0"/>
                <w14:ligatures w14:val="none"/>
              </w:rPr>
              <w:t>sprendžiama projektu,</w:t>
            </w:r>
            <w:r w:rsidR="00C07181" w:rsidRPr="00BD6BE1">
              <w:rPr>
                <w:rFonts w:ascii="Times New Roman" w:eastAsia="Calibri" w:hAnsi="Times New Roman" w:cs="Times New Roman"/>
                <w:iCs/>
                <w:kern w:val="0"/>
                <w14:ligatures w14:val="none"/>
              </w:rPr>
              <w:t xml:space="preserve"> </w:t>
            </w:r>
            <w:r w:rsidRPr="00BD6BE1">
              <w:rPr>
                <w:rFonts w:ascii="Times New Roman" w:eastAsia="Calibri" w:hAnsi="Times New Roman" w:cs="Times New Roman"/>
                <w:iCs/>
                <w:kern w:val="0"/>
                <w14:ligatures w14:val="none"/>
              </w:rPr>
              <w:t>kokios priežastys,</w:t>
            </w:r>
            <w:r w:rsidR="00C07181" w:rsidRPr="00BD6BE1">
              <w:rPr>
                <w:rFonts w:ascii="Times New Roman" w:eastAsia="Calibri" w:hAnsi="Times New Roman" w:cs="Times New Roman"/>
                <w:iCs/>
                <w:kern w:val="0"/>
                <w14:ligatures w14:val="none"/>
              </w:rPr>
              <w:t xml:space="preserve"> </w:t>
            </w:r>
            <w:r w:rsidRPr="00BD6BE1">
              <w:rPr>
                <w:rFonts w:ascii="Times New Roman" w:eastAsia="Calibri" w:hAnsi="Times New Roman" w:cs="Times New Roman"/>
                <w:iCs/>
                <w:kern w:val="0"/>
                <w14:ligatures w14:val="none"/>
              </w:rPr>
              <w:t>nulėmė projekto</w:t>
            </w:r>
            <w:r w:rsidR="00C07181" w:rsidRPr="00BD6BE1">
              <w:rPr>
                <w:rFonts w:ascii="Times New Roman" w:eastAsia="Calibri" w:hAnsi="Times New Roman" w:cs="Times New Roman"/>
                <w:iCs/>
                <w:kern w:val="0"/>
                <w14:ligatures w14:val="none"/>
              </w:rPr>
              <w:t xml:space="preserve"> </w:t>
            </w:r>
            <w:r w:rsidRPr="00BD6BE1">
              <w:rPr>
                <w:rFonts w:ascii="Times New Roman" w:eastAsia="Calibri" w:hAnsi="Times New Roman" w:cs="Times New Roman"/>
                <w:iCs/>
                <w:kern w:val="0"/>
                <w14:ligatures w14:val="none"/>
              </w:rPr>
              <w:t>įgyvendinimą, kaip jos</w:t>
            </w:r>
            <w:r w:rsidR="00C07181" w:rsidRPr="00BD6BE1">
              <w:rPr>
                <w:rFonts w:ascii="Times New Roman" w:eastAsia="Calibri" w:hAnsi="Times New Roman" w:cs="Times New Roman"/>
                <w:iCs/>
                <w:kern w:val="0"/>
                <w14:ligatures w14:val="none"/>
              </w:rPr>
              <w:t xml:space="preserve"> </w:t>
            </w:r>
            <w:r w:rsidRPr="00BD6BE1">
              <w:rPr>
                <w:rFonts w:ascii="Times New Roman" w:eastAsia="Calibri" w:hAnsi="Times New Roman" w:cs="Times New Roman"/>
                <w:iCs/>
                <w:kern w:val="0"/>
                <w14:ligatures w14:val="none"/>
              </w:rPr>
              <w:t>atspindi Strategijoje ir</w:t>
            </w:r>
            <w:r w:rsidR="00C07181" w:rsidRPr="00BD6BE1">
              <w:rPr>
                <w:rFonts w:ascii="Times New Roman" w:eastAsia="Calibri" w:hAnsi="Times New Roman" w:cs="Times New Roman"/>
                <w:iCs/>
                <w:kern w:val="0"/>
                <w14:ligatures w14:val="none"/>
              </w:rPr>
              <w:t xml:space="preserve"> </w:t>
            </w:r>
            <w:r w:rsidRPr="00BD6BE1">
              <w:rPr>
                <w:rFonts w:ascii="Times New Roman" w:eastAsia="Calibri" w:hAnsi="Times New Roman" w:cs="Times New Roman"/>
                <w:iCs/>
                <w:kern w:val="0"/>
                <w14:ligatures w14:val="none"/>
              </w:rPr>
              <w:t>tikslinėje teritorijoje</w:t>
            </w:r>
            <w:r w:rsidR="00C07181" w:rsidRPr="00BD6BE1">
              <w:rPr>
                <w:rFonts w:ascii="Times New Roman" w:eastAsia="Calibri" w:hAnsi="Times New Roman" w:cs="Times New Roman"/>
                <w:iCs/>
                <w:kern w:val="0"/>
                <w14:ligatures w14:val="none"/>
              </w:rPr>
              <w:t xml:space="preserve"> </w:t>
            </w:r>
            <w:r w:rsidRPr="00BD6BE1">
              <w:rPr>
                <w:rFonts w:ascii="Times New Roman" w:eastAsia="Calibri" w:hAnsi="Times New Roman" w:cs="Times New Roman"/>
                <w:iCs/>
                <w:kern w:val="0"/>
                <w14:ligatures w14:val="none"/>
              </w:rPr>
              <w:t>identifikuotas</w:t>
            </w:r>
            <w:r w:rsidR="00C07181" w:rsidRPr="00BD6BE1">
              <w:rPr>
                <w:rFonts w:ascii="Times New Roman" w:eastAsia="Calibri" w:hAnsi="Times New Roman" w:cs="Times New Roman"/>
                <w:iCs/>
                <w:kern w:val="0"/>
                <w14:ligatures w14:val="none"/>
              </w:rPr>
              <w:t xml:space="preserve"> </w:t>
            </w:r>
            <w:r w:rsidRPr="00BD6BE1">
              <w:rPr>
                <w:rFonts w:ascii="Times New Roman" w:eastAsia="Calibri" w:hAnsi="Times New Roman" w:cs="Times New Roman"/>
                <w:iCs/>
                <w:kern w:val="0"/>
                <w14:ligatures w14:val="none"/>
              </w:rPr>
              <w:t>problemas. Kaip</w:t>
            </w:r>
            <w:r w:rsidR="00C07181" w:rsidRPr="00BD6BE1">
              <w:rPr>
                <w:rFonts w:ascii="Times New Roman" w:eastAsia="Calibri" w:hAnsi="Times New Roman" w:cs="Times New Roman"/>
                <w:iCs/>
                <w:kern w:val="0"/>
                <w14:ligatures w14:val="none"/>
              </w:rPr>
              <w:t xml:space="preserve"> </w:t>
            </w:r>
            <w:r w:rsidRPr="00BD6BE1">
              <w:rPr>
                <w:rFonts w:ascii="Times New Roman" w:eastAsia="Calibri" w:hAnsi="Times New Roman" w:cs="Times New Roman"/>
                <w:iCs/>
                <w:kern w:val="0"/>
                <w14:ligatures w14:val="none"/>
              </w:rPr>
              <w:t>projektas prisidės prie</w:t>
            </w:r>
            <w:r w:rsidR="00C07181" w:rsidRPr="00BD6BE1">
              <w:rPr>
                <w:rFonts w:ascii="Times New Roman" w:eastAsia="Calibri" w:hAnsi="Times New Roman" w:cs="Times New Roman"/>
                <w:iCs/>
                <w:kern w:val="0"/>
                <w14:ligatures w14:val="none"/>
              </w:rPr>
              <w:t xml:space="preserve"> </w:t>
            </w:r>
            <w:r w:rsidRPr="00BD6BE1">
              <w:rPr>
                <w:rFonts w:ascii="Times New Roman" w:eastAsia="Calibri" w:hAnsi="Times New Roman" w:cs="Times New Roman"/>
                <w:iCs/>
                <w:kern w:val="0"/>
                <w14:ligatures w14:val="none"/>
              </w:rPr>
              <w:t>veiksme iškeltų</w:t>
            </w:r>
            <w:r w:rsidR="00C07181" w:rsidRPr="00BD6BE1">
              <w:rPr>
                <w:rFonts w:ascii="Times New Roman" w:eastAsia="Calibri" w:hAnsi="Times New Roman" w:cs="Times New Roman"/>
                <w:iCs/>
                <w:kern w:val="0"/>
                <w14:ligatures w14:val="none"/>
              </w:rPr>
              <w:t xml:space="preserve"> </w:t>
            </w:r>
            <w:r w:rsidRPr="00BD6BE1">
              <w:rPr>
                <w:rFonts w:ascii="Times New Roman" w:eastAsia="Calibri" w:hAnsi="Times New Roman" w:cs="Times New Roman"/>
                <w:iCs/>
                <w:kern w:val="0"/>
                <w14:ligatures w14:val="none"/>
              </w:rPr>
              <w:t>problemų sprendimo</w:t>
            </w:r>
            <w:r w:rsidR="00B933BC" w:rsidRPr="00BD6BE1">
              <w:rPr>
                <w:rFonts w:ascii="Times New Roman" w:eastAsia="Calibri" w:hAnsi="Times New Roman" w:cs="Times New Roman"/>
                <w:iCs/>
                <w:kern w:val="0"/>
                <w14:ligatures w14:val="none"/>
              </w:rPr>
              <w:t>.</w:t>
            </w:r>
          </w:p>
        </w:tc>
      </w:tr>
      <w:tr w:rsidR="00267E76" w:rsidRPr="00BD6BE1" w14:paraId="35FB6D0E" w14:textId="77777777" w:rsidTr="006C1758">
        <w:trPr>
          <w:trHeight w:val="276"/>
        </w:trPr>
        <w:tc>
          <w:tcPr>
            <w:tcW w:w="1418" w:type="dxa"/>
            <w:vMerge/>
            <w:shd w:val="clear" w:color="auto" w:fill="auto"/>
          </w:tcPr>
          <w:p w14:paraId="5B617C04" w14:textId="77777777" w:rsidR="00267E76" w:rsidRPr="00BD6BE1" w:rsidRDefault="00267E76" w:rsidP="00267E76">
            <w:pPr>
              <w:widowControl w:val="0"/>
              <w:spacing w:after="0" w:line="240" w:lineRule="auto"/>
              <w:ind w:left="102"/>
              <w:contextualSpacing/>
              <w:jc w:val="center"/>
              <w:rPr>
                <w:rFonts w:ascii="Times New Roman" w:eastAsia="Aptos" w:hAnsi="Times New Roman" w:cs="Times New Roman"/>
                <w:b/>
                <w:bCs/>
              </w:rPr>
            </w:pPr>
          </w:p>
        </w:tc>
        <w:tc>
          <w:tcPr>
            <w:tcW w:w="2410" w:type="dxa"/>
            <w:vMerge/>
            <w:shd w:val="clear" w:color="auto" w:fill="auto"/>
          </w:tcPr>
          <w:p w14:paraId="45DF7AA6" w14:textId="77777777" w:rsidR="00267E76" w:rsidRPr="00BD6BE1" w:rsidRDefault="00267E76" w:rsidP="00267E76">
            <w:pPr>
              <w:widowControl w:val="0"/>
              <w:spacing w:after="0" w:line="240" w:lineRule="auto"/>
              <w:ind w:left="102"/>
              <w:contextualSpacing/>
              <w:jc w:val="center"/>
              <w:rPr>
                <w:rFonts w:ascii="Times New Roman" w:eastAsia="Aptos" w:hAnsi="Times New Roman" w:cs="Times New Roman"/>
                <w:b/>
                <w:bCs/>
              </w:rPr>
            </w:pPr>
          </w:p>
        </w:tc>
        <w:tc>
          <w:tcPr>
            <w:tcW w:w="2551" w:type="dxa"/>
            <w:tcBorders>
              <w:left w:val="single" w:sz="4" w:space="0" w:color="auto"/>
              <w:right w:val="single" w:sz="4" w:space="0" w:color="auto"/>
            </w:tcBorders>
          </w:tcPr>
          <w:p w14:paraId="2970F9F0" w14:textId="440EB13B" w:rsidR="00267E76" w:rsidRPr="00BD6BE1" w:rsidRDefault="00267E76" w:rsidP="006C1758">
            <w:pPr>
              <w:widowControl w:val="0"/>
              <w:spacing w:after="0" w:line="240" w:lineRule="auto"/>
              <w:ind w:left="30" w:hanging="30"/>
              <w:contextualSpacing/>
              <w:jc w:val="both"/>
              <w:rPr>
                <w:rFonts w:ascii="Times New Roman" w:eastAsia="Aptos" w:hAnsi="Times New Roman" w:cs="Times New Roman"/>
                <w:b/>
                <w:bCs/>
              </w:rPr>
            </w:pPr>
            <w:r w:rsidRPr="00BD6BE1">
              <w:rPr>
                <w:rFonts w:ascii="Times New Roman" w:eastAsia="Calibri" w:hAnsi="Times New Roman" w:cs="Times New Roman"/>
                <w:kern w:val="0"/>
                <w14:ligatures w14:val="none"/>
              </w:rPr>
              <w:t xml:space="preserve">Projektu sprendžiama </w:t>
            </w:r>
            <w:r w:rsidR="00012057" w:rsidRPr="00BD6BE1">
              <w:rPr>
                <w:rFonts w:ascii="Times New Roman" w:eastAsia="Calibri" w:hAnsi="Times New Roman" w:cs="Times New Roman"/>
                <w:kern w:val="0"/>
                <w14:ligatures w14:val="none"/>
              </w:rPr>
              <w:t>PĮP aprašyme</w:t>
            </w:r>
            <w:r w:rsidR="00C07181" w:rsidRPr="00BD6BE1">
              <w:rPr>
                <w:rFonts w:ascii="Times New Roman" w:eastAsia="Calibri" w:hAnsi="Times New Roman" w:cs="Times New Roman"/>
                <w:kern w:val="0"/>
                <w14:ligatures w14:val="none"/>
              </w:rPr>
              <w:t xml:space="preserve"> </w:t>
            </w:r>
            <w:r w:rsidR="00012057" w:rsidRPr="00BD6BE1">
              <w:rPr>
                <w:rFonts w:ascii="Times New Roman" w:eastAsia="Calibri" w:hAnsi="Times New Roman" w:cs="Times New Roman"/>
                <w:kern w:val="0"/>
                <w14:ligatures w14:val="none"/>
              </w:rPr>
              <w:t>sprendžiama problema/-os</w:t>
            </w:r>
            <w:r w:rsidR="00C07181" w:rsidRPr="00BD6BE1">
              <w:rPr>
                <w:rFonts w:ascii="Times New Roman" w:eastAsia="Calibri" w:hAnsi="Times New Roman" w:cs="Times New Roman"/>
                <w:kern w:val="0"/>
                <w14:ligatures w14:val="none"/>
              </w:rPr>
              <w:t xml:space="preserve"> </w:t>
            </w:r>
            <w:r w:rsidR="00012057" w:rsidRPr="00BD6BE1">
              <w:rPr>
                <w:rFonts w:ascii="Times New Roman" w:eastAsia="Calibri" w:hAnsi="Times New Roman" w:cs="Times New Roman"/>
                <w:kern w:val="0"/>
                <w14:ligatures w14:val="none"/>
              </w:rPr>
              <w:t>susijusi su bent viena</w:t>
            </w:r>
            <w:r w:rsidR="00C07181" w:rsidRPr="00BD6BE1">
              <w:rPr>
                <w:rFonts w:ascii="Times New Roman" w:eastAsia="Calibri" w:hAnsi="Times New Roman" w:cs="Times New Roman"/>
                <w:kern w:val="0"/>
                <w14:ligatures w14:val="none"/>
              </w:rPr>
              <w:t xml:space="preserve"> </w:t>
            </w:r>
            <w:r w:rsidR="00012057" w:rsidRPr="00BD6BE1">
              <w:rPr>
                <w:rFonts w:ascii="Times New Roman" w:eastAsia="Calibri" w:hAnsi="Times New Roman" w:cs="Times New Roman"/>
                <w:kern w:val="0"/>
                <w14:ligatures w14:val="none"/>
              </w:rPr>
              <w:t>Strategijoje nurodyta</w:t>
            </w:r>
            <w:r w:rsidR="00C07181" w:rsidRPr="00BD6BE1">
              <w:rPr>
                <w:rFonts w:ascii="Times New Roman" w:eastAsia="Calibri" w:hAnsi="Times New Roman" w:cs="Times New Roman"/>
                <w:kern w:val="0"/>
                <w14:ligatures w14:val="none"/>
              </w:rPr>
              <w:t xml:space="preserve"> </w:t>
            </w:r>
            <w:r w:rsidR="00012057" w:rsidRPr="00BD6BE1">
              <w:rPr>
                <w:rFonts w:ascii="Times New Roman" w:eastAsia="Calibri" w:hAnsi="Times New Roman" w:cs="Times New Roman"/>
                <w:kern w:val="0"/>
                <w14:ligatures w14:val="none"/>
              </w:rPr>
              <w:t>problema, kurią siekiama</w:t>
            </w:r>
            <w:r w:rsidR="00C07181" w:rsidRPr="00BD6BE1">
              <w:rPr>
                <w:rFonts w:ascii="Times New Roman" w:eastAsia="Calibri" w:hAnsi="Times New Roman" w:cs="Times New Roman"/>
                <w:kern w:val="0"/>
                <w14:ligatures w14:val="none"/>
              </w:rPr>
              <w:t xml:space="preserve"> </w:t>
            </w:r>
            <w:r w:rsidR="00012057" w:rsidRPr="00BD6BE1">
              <w:rPr>
                <w:rFonts w:ascii="Times New Roman" w:eastAsia="Calibri" w:hAnsi="Times New Roman" w:cs="Times New Roman"/>
                <w:kern w:val="0"/>
                <w14:ligatures w14:val="none"/>
              </w:rPr>
              <w:t>spręsti. Aiškiai aprašytos</w:t>
            </w:r>
            <w:r w:rsidR="00C07181" w:rsidRPr="00BD6BE1">
              <w:rPr>
                <w:rFonts w:ascii="Times New Roman" w:eastAsia="Calibri" w:hAnsi="Times New Roman" w:cs="Times New Roman"/>
                <w:kern w:val="0"/>
                <w14:ligatures w14:val="none"/>
              </w:rPr>
              <w:t xml:space="preserve"> </w:t>
            </w:r>
            <w:r w:rsidR="00012057" w:rsidRPr="00BD6BE1">
              <w:rPr>
                <w:rFonts w:ascii="Times New Roman" w:eastAsia="Calibri" w:hAnsi="Times New Roman" w:cs="Times New Roman"/>
                <w:kern w:val="0"/>
                <w14:ligatures w14:val="none"/>
              </w:rPr>
              <w:t>ir nurodytos priežastys,</w:t>
            </w:r>
            <w:r w:rsidR="00812453" w:rsidRPr="00BD6BE1">
              <w:rPr>
                <w:rFonts w:ascii="Times New Roman" w:hAnsi="Times New Roman" w:cs="Times New Roman"/>
              </w:rPr>
              <w:t xml:space="preserve"> </w:t>
            </w:r>
            <w:r w:rsidR="00812453" w:rsidRPr="00BD6BE1">
              <w:rPr>
                <w:rFonts w:ascii="Times New Roman" w:eastAsia="Calibri" w:hAnsi="Times New Roman" w:cs="Times New Roman"/>
                <w:kern w:val="0"/>
                <w14:ligatures w14:val="none"/>
              </w:rPr>
              <w:t>lėmusios projekto</w:t>
            </w:r>
            <w:r w:rsidR="00C07181" w:rsidRPr="00BD6BE1">
              <w:rPr>
                <w:rFonts w:ascii="Times New Roman" w:eastAsia="Calibri" w:hAnsi="Times New Roman" w:cs="Times New Roman"/>
                <w:kern w:val="0"/>
                <w14:ligatures w14:val="none"/>
              </w:rPr>
              <w:t xml:space="preserve"> </w:t>
            </w:r>
            <w:r w:rsidR="00812453" w:rsidRPr="00BD6BE1">
              <w:rPr>
                <w:rFonts w:ascii="Times New Roman" w:eastAsia="Calibri" w:hAnsi="Times New Roman" w:cs="Times New Roman"/>
                <w:kern w:val="0"/>
                <w14:ligatures w14:val="none"/>
              </w:rPr>
              <w:t>įgyvendinimą</w:t>
            </w:r>
            <w:r w:rsidR="00D45BE1" w:rsidRPr="00BD6BE1">
              <w:rPr>
                <w:rFonts w:ascii="Times New Roman" w:eastAsia="Calibri" w:hAnsi="Times New Roman" w:cs="Times New Roman"/>
                <w:kern w:val="0"/>
                <w14:ligatures w14:val="none"/>
              </w:rPr>
              <w:t>.</w:t>
            </w:r>
          </w:p>
        </w:tc>
        <w:tc>
          <w:tcPr>
            <w:tcW w:w="1139" w:type="dxa"/>
            <w:vMerge/>
          </w:tcPr>
          <w:p w14:paraId="6E313889" w14:textId="77777777" w:rsidR="00267E76" w:rsidRPr="00BD6BE1" w:rsidRDefault="00267E76" w:rsidP="00267E76">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tcPr>
          <w:p w14:paraId="7152E37E" w14:textId="6C02657A" w:rsidR="00267E76" w:rsidRPr="00BD6BE1" w:rsidRDefault="00267E76" w:rsidP="00C07181">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sidRPr="00BD6BE1">
              <w:rPr>
                <w:rFonts w:ascii="Times New Roman" w:eastAsia="Calibri" w:hAnsi="Times New Roman" w:cs="Times New Roman"/>
                <w:kern w:val="0"/>
                <w:lang w:val="en-US"/>
                <w14:ligatures w14:val="none"/>
              </w:rPr>
              <w:t>10</w:t>
            </w:r>
          </w:p>
        </w:tc>
        <w:tc>
          <w:tcPr>
            <w:tcW w:w="2263" w:type="dxa"/>
            <w:vMerge/>
            <w:shd w:val="clear" w:color="auto" w:fill="auto"/>
          </w:tcPr>
          <w:p w14:paraId="13EE3F34" w14:textId="77777777" w:rsidR="00267E76" w:rsidRPr="00BD6BE1" w:rsidRDefault="00267E76" w:rsidP="00267E76">
            <w:pPr>
              <w:widowControl w:val="0"/>
              <w:spacing w:after="0" w:line="240" w:lineRule="auto"/>
              <w:ind w:left="102"/>
              <w:contextualSpacing/>
              <w:jc w:val="center"/>
              <w:rPr>
                <w:rFonts w:ascii="Times New Roman" w:eastAsia="Aptos" w:hAnsi="Times New Roman" w:cs="Times New Roman"/>
                <w:b/>
                <w:bCs/>
              </w:rPr>
            </w:pPr>
          </w:p>
        </w:tc>
      </w:tr>
      <w:tr w:rsidR="00267E76" w:rsidRPr="00BD6BE1" w14:paraId="5A9EB3F6" w14:textId="77777777" w:rsidTr="006C1758">
        <w:trPr>
          <w:trHeight w:val="276"/>
        </w:trPr>
        <w:tc>
          <w:tcPr>
            <w:tcW w:w="1418" w:type="dxa"/>
            <w:vMerge/>
            <w:shd w:val="clear" w:color="auto" w:fill="auto"/>
          </w:tcPr>
          <w:p w14:paraId="2BB8D875" w14:textId="77777777" w:rsidR="00267E76" w:rsidRPr="00BD6BE1" w:rsidRDefault="00267E76" w:rsidP="00267E76">
            <w:pPr>
              <w:widowControl w:val="0"/>
              <w:spacing w:after="0" w:line="240" w:lineRule="auto"/>
              <w:ind w:left="102"/>
              <w:contextualSpacing/>
              <w:jc w:val="center"/>
              <w:rPr>
                <w:rFonts w:ascii="Times New Roman" w:eastAsia="Aptos" w:hAnsi="Times New Roman" w:cs="Times New Roman"/>
                <w:b/>
                <w:bCs/>
              </w:rPr>
            </w:pPr>
          </w:p>
        </w:tc>
        <w:tc>
          <w:tcPr>
            <w:tcW w:w="2410" w:type="dxa"/>
            <w:vMerge/>
            <w:shd w:val="clear" w:color="auto" w:fill="auto"/>
          </w:tcPr>
          <w:p w14:paraId="6D54CCD1" w14:textId="77777777" w:rsidR="00267E76" w:rsidRPr="00BD6BE1" w:rsidRDefault="00267E76" w:rsidP="00267E76">
            <w:pPr>
              <w:widowControl w:val="0"/>
              <w:spacing w:after="0" w:line="240" w:lineRule="auto"/>
              <w:ind w:left="102"/>
              <w:contextualSpacing/>
              <w:jc w:val="center"/>
              <w:rPr>
                <w:rFonts w:ascii="Times New Roman" w:eastAsia="Aptos" w:hAnsi="Times New Roman" w:cs="Times New Roman"/>
                <w:b/>
                <w:bCs/>
              </w:rPr>
            </w:pPr>
          </w:p>
        </w:tc>
        <w:tc>
          <w:tcPr>
            <w:tcW w:w="2551" w:type="dxa"/>
            <w:tcBorders>
              <w:left w:val="single" w:sz="4" w:space="0" w:color="auto"/>
              <w:right w:val="single" w:sz="4" w:space="0" w:color="auto"/>
            </w:tcBorders>
          </w:tcPr>
          <w:p w14:paraId="61346D82" w14:textId="77777777" w:rsidR="00C82D22" w:rsidRDefault="00812453" w:rsidP="005A6F81">
            <w:pPr>
              <w:widowControl w:val="0"/>
              <w:spacing w:after="0" w:line="240" w:lineRule="auto"/>
              <w:ind w:left="30" w:hanging="30"/>
              <w:contextualSpacing/>
              <w:jc w:val="both"/>
              <w:rPr>
                <w:rFonts w:ascii="Times New Roman" w:eastAsia="Calibri" w:hAnsi="Times New Roman" w:cs="Times New Roman"/>
                <w:kern w:val="0"/>
                <w14:ligatures w14:val="none"/>
              </w:rPr>
            </w:pPr>
            <w:r w:rsidRPr="00BD6BE1">
              <w:rPr>
                <w:rFonts w:ascii="Times New Roman" w:eastAsia="Calibri" w:hAnsi="Times New Roman" w:cs="Times New Roman"/>
                <w:kern w:val="0"/>
                <w14:ligatures w14:val="none"/>
              </w:rPr>
              <w:t>PĮP aiškiai aprašyta, kad</w:t>
            </w:r>
            <w:r w:rsidR="00C07181" w:rsidRPr="00BD6BE1">
              <w:rPr>
                <w:rFonts w:ascii="Times New Roman" w:eastAsia="Calibri" w:hAnsi="Times New Roman" w:cs="Times New Roman"/>
                <w:kern w:val="0"/>
                <w14:ligatures w14:val="none"/>
              </w:rPr>
              <w:t xml:space="preserve"> </w:t>
            </w:r>
            <w:r w:rsidRPr="00BD6BE1">
              <w:rPr>
                <w:rFonts w:ascii="Times New Roman" w:eastAsia="Calibri" w:hAnsi="Times New Roman" w:cs="Times New Roman"/>
                <w:kern w:val="0"/>
                <w14:ligatures w14:val="none"/>
              </w:rPr>
              <w:t>sprendžiama daugiau nei</w:t>
            </w:r>
            <w:r w:rsidR="00C07181" w:rsidRPr="00BD6BE1">
              <w:rPr>
                <w:rFonts w:ascii="Times New Roman" w:eastAsia="Calibri" w:hAnsi="Times New Roman" w:cs="Times New Roman"/>
                <w:kern w:val="0"/>
                <w14:ligatures w14:val="none"/>
              </w:rPr>
              <w:t xml:space="preserve"> </w:t>
            </w:r>
            <w:r w:rsidRPr="00BD6BE1">
              <w:rPr>
                <w:rFonts w:ascii="Times New Roman" w:eastAsia="Calibri" w:hAnsi="Times New Roman" w:cs="Times New Roman"/>
                <w:kern w:val="0"/>
                <w14:ligatures w14:val="none"/>
              </w:rPr>
              <w:t>viena Strategijoje</w:t>
            </w:r>
            <w:r w:rsidR="00C07181" w:rsidRPr="00BD6BE1">
              <w:rPr>
                <w:rFonts w:ascii="Times New Roman" w:eastAsia="Calibri" w:hAnsi="Times New Roman" w:cs="Times New Roman"/>
                <w:kern w:val="0"/>
                <w14:ligatures w14:val="none"/>
              </w:rPr>
              <w:t xml:space="preserve"> </w:t>
            </w:r>
            <w:r w:rsidRPr="00BD6BE1">
              <w:rPr>
                <w:rFonts w:ascii="Times New Roman" w:eastAsia="Calibri" w:hAnsi="Times New Roman" w:cs="Times New Roman"/>
                <w:kern w:val="0"/>
                <w14:ligatures w14:val="none"/>
              </w:rPr>
              <w:t>nurodyta problema,</w:t>
            </w:r>
            <w:r w:rsidR="00C07181" w:rsidRPr="00BD6BE1">
              <w:rPr>
                <w:rFonts w:ascii="Times New Roman" w:eastAsia="Calibri" w:hAnsi="Times New Roman" w:cs="Times New Roman"/>
                <w:kern w:val="0"/>
                <w14:ligatures w14:val="none"/>
              </w:rPr>
              <w:t xml:space="preserve"> </w:t>
            </w:r>
            <w:r w:rsidRPr="00BD6BE1">
              <w:rPr>
                <w:rFonts w:ascii="Times New Roman" w:eastAsia="Calibri" w:hAnsi="Times New Roman" w:cs="Times New Roman"/>
                <w:kern w:val="0"/>
                <w14:ligatures w14:val="none"/>
              </w:rPr>
              <w:t>aiškiai aprašytos ir</w:t>
            </w:r>
            <w:r w:rsidR="00C07181" w:rsidRPr="00BD6BE1">
              <w:rPr>
                <w:rFonts w:ascii="Times New Roman" w:eastAsia="Calibri" w:hAnsi="Times New Roman" w:cs="Times New Roman"/>
                <w:kern w:val="0"/>
                <w14:ligatures w14:val="none"/>
              </w:rPr>
              <w:t xml:space="preserve"> </w:t>
            </w:r>
            <w:r w:rsidRPr="00BD6BE1">
              <w:rPr>
                <w:rFonts w:ascii="Times New Roman" w:eastAsia="Calibri" w:hAnsi="Times New Roman" w:cs="Times New Roman"/>
                <w:kern w:val="0"/>
                <w14:ligatures w14:val="none"/>
              </w:rPr>
              <w:t>nurodytos priežastys,</w:t>
            </w:r>
            <w:r w:rsidR="00C07181" w:rsidRPr="00BD6BE1">
              <w:rPr>
                <w:rFonts w:ascii="Times New Roman" w:eastAsia="Calibri" w:hAnsi="Times New Roman" w:cs="Times New Roman"/>
                <w:kern w:val="0"/>
                <w14:ligatures w14:val="none"/>
              </w:rPr>
              <w:t xml:space="preserve"> </w:t>
            </w:r>
            <w:r w:rsidRPr="00BD6BE1">
              <w:rPr>
                <w:rFonts w:ascii="Times New Roman" w:eastAsia="Calibri" w:hAnsi="Times New Roman" w:cs="Times New Roman"/>
                <w:kern w:val="0"/>
                <w14:ligatures w14:val="none"/>
              </w:rPr>
              <w:t>lėmusios projekto</w:t>
            </w:r>
            <w:r w:rsidR="00C07181" w:rsidRPr="00BD6BE1">
              <w:rPr>
                <w:rFonts w:ascii="Times New Roman" w:eastAsia="Calibri" w:hAnsi="Times New Roman" w:cs="Times New Roman"/>
                <w:kern w:val="0"/>
                <w14:ligatures w14:val="none"/>
              </w:rPr>
              <w:t xml:space="preserve"> </w:t>
            </w:r>
            <w:r w:rsidRPr="00BD6BE1">
              <w:rPr>
                <w:rFonts w:ascii="Times New Roman" w:eastAsia="Calibri" w:hAnsi="Times New Roman" w:cs="Times New Roman"/>
                <w:kern w:val="0"/>
                <w14:ligatures w14:val="none"/>
              </w:rPr>
              <w:t>įgyvendinimą</w:t>
            </w:r>
            <w:r w:rsidR="00D45BE1" w:rsidRPr="00BD6BE1">
              <w:rPr>
                <w:rFonts w:ascii="Times New Roman" w:eastAsia="Calibri" w:hAnsi="Times New Roman" w:cs="Times New Roman"/>
                <w:kern w:val="0"/>
                <w14:ligatures w14:val="none"/>
              </w:rPr>
              <w:t>.</w:t>
            </w:r>
          </w:p>
          <w:p w14:paraId="2075A127"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29C9F96B"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6F964A11"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0248BDBC"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0DB70F1B"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07BC930D"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12CCA448"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25D9448C"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54610778"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2592E520"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5B52DD16"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1A30CE02"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2BCD05AB"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2A192D8D"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336B37C0"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36EA616D"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4CF0BD6A"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62783C8D"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5C67AAF2"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34B9A3D1"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18428FCB"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419661B9" w14:textId="77777777" w:rsidR="00621E9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p w14:paraId="69425AFB" w14:textId="5706B2C2" w:rsidR="00621E91" w:rsidRPr="005A6F81" w:rsidRDefault="00621E91" w:rsidP="005A6F81">
            <w:pPr>
              <w:widowControl w:val="0"/>
              <w:spacing w:after="0" w:line="240" w:lineRule="auto"/>
              <w:ind w:left="30" w:hanging="30"/>
              <w:contextualSpacing/>
              <w:jc w:val="both"/>
              <w:rPr>
                <w:rFonts w:ascii="Times New Roman" w:eastAsia="Calibri" w:hAnsi="Times New Roman" w:cs="Times New Roman"/>
                <w:kern w:val="0"/>
                <w14:ligatures w14:val="none"/>
              </w:rPr>
            </w:pPr>
          </w:p>
        </w:tc>
        <w:tc>
          <w:tcPr>
            <w:tcW w:w="1139" w:type="dxa"/>
            <w:vMerge/>
          </w:tcPr>
          <w:p w14:paraId="31A94ABE" w14:textId="77777777" w:rsidR="00267E76" w:rsidRPr="00BD6BE1" w:rsidRDefault="00267E76" w:rsidP="00267E76">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tcPr>
          <w:p w14:paraId="46A522A8" w14:textId="57D7DFCC" w:rsidR="00267E76" w:rsidRPr="00BD6BE1" w:rsidRDefault="00267E76" w:rsidP="00267E76">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sidRPr="00BD6BE1">
              <w:rPr>
                <w:rFonts w:ascii="Times New Roman" w:eastAsia="Calibri" w:hAnsi="Times New Roman" w:cs="Times New Roman"/>
                <w:kern w:val="0"/>
                <w:lang w:val="en-US"/>
                <w14:ligatures w14:val="none"/>
              </w:rPr>
              <w:t>20</w:t>
            </w:r>
          </w:p>
        </w:tc>
        <w:tc>
          <w:tcPr>
            <w:tcW w:w="2263" w:type="dxa"/>
            <w:vMerge/>
            <w:shd w:val="clear" w:color="auto" w:fill="auto"/>
          </w:tcPr>
          <w:p w14:paraId="482F5362" w14:textId="77777777" w:rsidR="00267E76" w:rsidRPr="00BD6BE1" w:rsidRDefault="00267E76" w:rsidP="00267E76">
            <w:pPr>
              <w:widowControl w:val="0"/>
              <w:spacing w:after="0" w:line="240" w:lineRule="auto"/>
              <w:ind w:left="102"/>
              <w:contextualSpacing/>
              <w:jc w:val="center"/>
              <w:rPr>
                <w:rFonts w:ascii="Times New Roman" w:eastAsia="Aptos" w:hAnsi="Times New Roman" w:cs="Times New Roman"/>
                <w:b/>
                <w:bCs/>
              </w:rPr>
            </w:pPr>
          </w:p>
        </w:tc>
      </w:tr>
      <w:tr w:rsidR="000116FB" w:rsidRPr="00A44903" w14:paraId="20E6E290" w14:textId="77777777" w:rsidTr="00EF0581">
        <w:trPr>
          <w:trHeight w:val="276"/>
        </w:trPr>
        <w:tc>
          <w:tcPr>
            <w:tcW w:w="1418" w:type="dxa"/>
            <w:vMerge w:val="restart"/>
            <w:tcBorders>
              <w:top w:val="single" w:sz="4" w:space="0" w:color="auto"/>
              <w:left w:val="single" w:sz="4" w:space="0" w:color="auto"/>
              <w:right w:val="single" w:sz="4" w:space="0" w:color="auto"/>
            </w:tcBorders>
          </w:tcPr>
          <w:p w14:paraId="559B1263" w14:textId="25952EDE" w:rsidR="000116FB" w:rsidRPr="00BD6BE1" w:rsidRDefault="000116FB" w:rsidP="000116FB">
            <w:pPr>
              <w:widowControl w:val="0"/>
              <w:spacing w:after="0" w:line="240" w:lineRule="auto"/>
              <w:ind w:left="102"/>
              <w:contextualSpacing/>
              <w:jc w:val="center"/>
              <w:rPr>
                <w:rFonts w:ascii="Times New Roman" w:eastAsia="Calibri" w:hAnsi="Times New Roman" w:cs="Times New Roman"/>
                <w:b/>
                <w:bCs/>
                <w:kern w:val="0"/>
                <w14:ligatures w14:val="none"/>
              </w:rPr>
            </w:pPr>
            <w:r w:rsidRPr="00BD6BE1">
              <w:rPr>
                <w:rFonts w:ascii="Times New Roman" w:eastAsia="Calibri" w:hAnsi="Times New Roman" w:cs="Times New Roman"/>
                <w:b/>
                <w:bCs/>
                <w:kern w:val="0"/>
                <w14:ligatures w14:val="none"/>
              </w:rPr>
              <w:t>2.</w:t>
            </w:r>
          </w:p>
        </w:tc>
        <w:tc>
          <w:tcPr>
            <w:tcW w:w="2410" w:type="dxa"/>
            <w:vMerge w:val="restart"/>
            <w:tcBorders>
              <w:top w:val="single" w:sz="4" w:space="0" w:color="auto"/>
              <w:left w:val="single" w:sz="4" w:space="0" w:color="auto"/>
              <w:right w:val="single" w:sz="4" w:space="0" w:color="auto"/>
            </w:tcBorders>
            <w:shd w:val="clear" w:color="auto" w:fill="auto"/>
          </w:tcPr>
          <w:p w14:paraId="530A8761" w14:textId="77777777" w:rsidR="000116FB" w:rsidRDefault="00253826" w:rsidP="000116FB">
            <w:pPr>
              <w:spacing w:after="0" w:line="240" w:lineRule="auto"/>
              <w:rPr>
                <w:rFonts w:ascii="Times New Roman" w:eastAsia="Aptos" w:hAnsi="Times New Roman" w:cs="Times New Roman"/>
                <w:b/>
                <w:bCs/>
                <w:szCs w:val="24"/>
              </w:rPr>
            </w:pPr>
            <w:r w:rsidRPr="00A44903">
              <w:rPr>
                <w:rFonts w:ascii="Times New Roman" w:eastAsia="Aptos" w:hAnsi="Times New Roman" w:cs="Times New Roman"/>
                <w:b/>
                <w:bCs/>
                <w:szCs w:val="24"/>
              </w:rPr>
              <w:t xml:space="preserve">Pareiškėjo ir partnerio (-ių) nepertraukiamos registracijos ir veiklos vykdymo Palangos miesto savivaldybėje trukmė ne trumpiau nei 2 metai (šis reikalavimas netaikomas savivaldybės biudžetinėms ir viešosioms įstaigoms).  </w:t>
            </w:r>
            <w:r w:rsidR="00DE7314" w:rsidRPr="00A44903">
              <w:rPr>
                <w:rFonts w:ascii="Times New Roman" w:eastAsia="Aptos" w:hAnsi="Times New Roman" w:cs="Times New Roman"/>
                <w:b/>
                <w:bCs/>
                <w:szCs w:val="24"/>
              </w:rPr>
              <w:t>Pareiškėjo ir partnerio (-ių) nepertraukiamos registracijos ir veiklos vykdymo metai nesumuojami, o vertinami atskirai. Jei pareiškėjas ar nors vienas iš partnerių neatitinka kriterijaus, laikoma, kad kriterijui atitikties nėra.</w:t>
            </w:r>
          </w:p>
          <w:p w14:paraId="3A050003" w14:textId="77777777" w:rsidR="000F77B5" w:rsidRDefault="000F77B5" w:rsidP="000116FB">
            <w:pPr>
              <w:spacing w:after="0" w:line="240" w:lineRule="auto"/>
              <w:rPr>
                <w:rFonts w:ascii="Times New Roman" w:eastAsia="Aptos" w:hAnsi="Times New Roman" w:cs="Times New Roman"/>
                <w:b/>
                <w:bCs/>
                <w:szCs w:val="24"/>
              </w:rPr>
            </w:pPr>
          </w:p>
          <w:p w14:paraId="253D4F07" w14:textId="77777777" w:rsidR="000F77B5" w:rsidRDefault="000F77B5" w:rsidP="000116FB">
            <w:pPr>
              <w:spacing w:after="0" w:line="240" w:lineRule="auto"/>
              <w:rPr>
                <w:rFonts w:ascii="Times New Roman" w:eastAsia="Aptos" w:hAnsi="Times New Roman" w:cs="Times New Roman"/>
                <w:b/>
                <w:bCs/>
                <w:szCs w:val="24"/>
              </w:rPr>
            </w:pPr>
          </w:p>
          <w:p w14:paraId="6B08183A" w14:textId="77777777" w:rsidR="000F77B5" w:rsidRDefault="000F77B5" w:rsidP="000116FB">
            <w:pPr>
              <w:spacing w:after="0" w:line="240" w:lineRule="auto"/>
              <w:rPr>
                <w:rFonts w:ascii="Times New Roman" w:eastAsia="Aptos" w:hAnsi="Times New Roman" w:cs="Times New Roman"/>
                <w:b/>
                <w:bCs/>
                <w:szCs w:val="24"/>
              </w:rPr>
            </w:pPr>
          </w:p>
          <w:p w14:paraId="1404032E" w14:textId="77777777" w:rsidR="000F77B5" w:rsidRDefault="000F77B5" w:rsidP="000116FB">
            <w:pPr>
              <w:spacing w:after="0" w:line="240" w:lineRule="auto"/>
              <w:rPr>
                <w:rFonts w:ascii="Times New Roman" w:eastAsia="Aptos" w:hAnsi="Times New Roman" w:cs="Times New Roman"/>
                <w:b/>
                <w:bCs/>
                <w:szCs w:val="24"/>
              </w:rPr>
            </w:pPr>
          </w:p>
          <w:p w14:paraId="47C00C56" w14:textId="77777777" w:rsidR="000F77B5" w:rsidRDefault="000F77B5" w:rsidP="000116FB">
            <w:pPr>
              <w:spacing w:after="0" w:line="240" w:lineRule="auto"/>
              <w:rPr>
                <w:rFonts w:ascii="Times New Roman" w:eastAsia="Aptos" w:hAnsi="Times New Roman" w:cs="Times New Roman"/>
                <w:b/>
                <w:bCs/>
                <w:szCs w:val="24"/>
              </w:rPr>
            </w:pPr>
          </w:p>
          <w:p w14:paraId="59CC38E7" w14:textId="77777777" w:rsidR="000F77B5" w:rsidRDefault="000F77B5" w:rsidP="000116FB">
            <w:pPr>
              <w:spacing w:after="0" w:line="240" w:lineRule="auto"/>
              <w:rPr>
                <w:rFonts w:ascii="Times New Roman" w:eastAsia="Aptos" w:hAnsi="Times New Roman" w:cs="Times New Roman"/>
                <w:b/>
                <w:bCs/>
                <w:szCs w:val="24"/>
              </w:rPr>
            </w:pPr>
          </w:p>
          <w:p w14:paraId="150A1F6E" w14:textId="77777777" w:rsidR="000F77B5" w:rsidRDefault="000F77B5" w:rsidP="000116FB">
            <w:pPr>
              <w:spacing w:after="0" w:line="240" w:lineRule="auto"/>
              <w:rPr>
                <w:rFonts w:ascii="Times New Roman" w:eastAsia="Aptos" w:hAnsi="Times New Roman" w:cs="Times New Roman"/>
                <w:b/>
                <w:bCs/>
                <w:szCs w:val="24"/>
              </w:rPr>
            </w:pPr>
          </w:p>
          <w:p w14:paraId="67BDCD69" w14:textId="77777777" w:rsidR="000F77B5" w:rsidRDefault="000F77B5" w:rsidP="000116FB">
            <w:pPr>
              <w:spacing w:after="0" w:line="240" w:lineRule="auto"/>
              <w:rPr>
                <w:rFonts w:ascii="Times New Roman" w:eastAsia="Aptos" w:hAnsi="Times New Roman" w:cs="Times New Roman"/>
                <w:b/>
                <w:bCs/>
                <w:szCs w:val="24"/>
              </w:rPr>
            </w:pPr>
          </w:p>
          <w:p w14:paraId="3CFD0998" w14:textId="77777777" w:rsidR="000F77B5" w:rsidRDefault="000F77B5" w:rsidP="000116FB">
            <w:pPr>
              <w:spacing w:after="0" w:line="240" w:lineRule="auto"/>
              <w:rPr>
                <w:rFonts w:ascii="Times New Roman" w:eastAsia="Aptos" w:hAnsi="Times New Roman" w:cs="Times New Roman"/>
                <w:b/>
                <w:bCs/>
                <w:szCs w:val="24"/>
              </w:rPr>
            </w:pPr>
          </w:p>
          <w:p w14:paraId="2A939AFC" w14:textId="77777777" w:rsidR="000F77B5" w:rsidRDefault="000F77B5" w:rsidP="000116FB">
            <w:pPr>
              <w:spacing w:after="0" w:line="240" w:lineRule="auto"/>
              <w:rPr>
                <w:rFonts w:ascii="Times New Roman" w:eastAsia="Aptos" w:hAnsi="Times New Roman" w:cs="Times New Roman"/>
                <w:b/>
                <w:bCs/>
                <w:szCs w:val="24"/>
              </w:rPr>
            </w:pPr>
          </w:p>
          <w:p w14:paraId="49CD7862" w14:textId="77777777" w:rsidR="000F77B5" w:rsidRDefault="000F77B5" w:rsidP="000116FB">
            <w:pPr>
              <w:spacing w:after="0" w:line="240" w:lineRule="auto"/>
              <w:rPr>
                <w:rFonts w:ascii="Times New Roman" w:eastAsia="Aptos" w:hAnsi="Times New Roman" w:cs="Times New Roman"/>
                <w:b/>
                <w:bCs/>
                <w:szCs w:val="24"/>
              </w:rPr>
            </w:pPr>
          </w:p>
          <w:p w14:paraId="349F51E6" w14:textId="77777777" w:rsidR="000F77B5" w:rsidRDefault="000F77B5" w:rsidP="000116FB">
            <w:pPr>
              <w:spacing w:after="0" w:line="240" w:lineRule="auto"/>
              <w:rPr>
                <w:rFonts w:ascii="Times New Roman" w:eastAsia="Aptos" w:hAnsi="Times New Roman" w:cs="Times New Roman"/>
                <w:b/>
                <w:bCs/>
                <w:szCs w:val="24"/>
              </w:rPr>
            </w:pPr>
          </w:p>
          <w:p w14:paraId="5EC04B2D" w14:textId="77777777" w:rsidR="000F77B5" w:rsidRDefault="000F77B5" w:rsidP="000116FB">
            <w:pPr>
              <w:spacing w:after="0" w:line="240" w:lineRule="auto"/>
              <w:rPr>
                <w:rFonts w:ascii="Times New Roman" w:eastAsia="Aptos" w:hAnsi="Times New Roman" w:cs="Times New Roman"/>
                <w:b/>
                <w:bCs/>
                <w:szCs w:val="24"/>
              </w:rPr>
            </w:pPr>
          </w:p>
          <w:p w14:paraId="2AD72137" w14:textId="77777777" w:rsidR="000F77B5" w:rsidRDefault="000F77B5" w:rsidP="000116FB">
            <w:pPr>
              <w:spacing w:after="0" w:line="240" w:lineRule="auto"/>
              <w:rPr>
                <w:rFonts w:ascii="Times New Roman" w:eastAsia="Aptos" w:hAnsi="Times New Roman" w:cs="Times New Roman"/>
                <w:b/>
                <w:bCs/>
                <w:szCs w:val="24"/>
              </w:rPr>
            </w:pPr>
          </w:p>
          <w:p w14:paraId="26076AAC" w14:textId="77777777" w:rsidR="000F77B5" w:rsidRDefault="000F77B5" w:rsidP="000116FB">
            <w:pPr>
              <w:spacing w:after="0" w:line="240" w:lineRule="auto"/>
              <w:rPr>
                <w:rFonts w:ascii="Times New Roman" w:eastAsia="Aptos" w:hAnsi="Times New Roman" w:cs="Times New Roman"/>
                <w:b/>
                <w:bCs/>
                <w:szCs w:val="24"/>
              </w:rPr>
            </w:pPr>
          </w:p>
          <w:p w14:paraId="1E0426B1" w14:textId="77777777" w:rsidR="000F77B5" w:rsidRDefault="000F77B5" w:rsidP="000116FB">
            <w:pPr>
              <w:spacing w:after="0" w:line="240" w:lineRule="auto"/>
              <w:rPr>
                <w:rFonts w:ascii="Times New Roman" w:eastAsia="Aptos" w:hAnsi="Times New Roman" w:cs="Times New Roman"/>
                <w:b/>
                <w:bCs/>
                <w:szCs w:val="24"/>
              </w:rPr>
            </w:pPr>
          </w:p>
          <w:p w14:paraId="46416E30" w14:textId="77777777" w:rsidR="000F77B5" w:rsidRDefault="000F77B5" w:rsidP="000116FB">
            <w:pPr>
              <w:spacing w:after="0" w:line="240" w:lineRule="auto"/>
              <w:rPr>
                <w:rFonts w:ascii="Times New Roman" w:eastAsia="Aptos" w:hAnsi="Times New Roman" w:cs="Times New Roman"/>
                <w:b/>
                <w:bCs/>
                <w:szCs w:val="24"/>
              </w:rPr>
            </w:pPr>
          </w:p>
          <w:p w14:paraId="7690BBB3" w14:textId="77777777" w:rsidR="000F77B5" w:rsidRDefault="000F77B5" w:rsidP="000116FB">
            <w:pPr>
              <w:spacing w:after="0" w:line="240" w:lineRule="auto"/>
              <w:rPr>
                <w:rFonts w:ascii="Times New Roman" w:eastAsia="Aptos" w:hAnsi="Times New Roman" w:cs="Times New Roman"/>
                <w:b/>
                <w:bCs/>
                <w:szCs w:val="24"/>
              </w:rPr>
            </w:pPr>
          </w:p>
          <w:p w14:paraId="5909DDBF" w14:textId="77777777" w:rsidR="000F77B5" w:rsidRDefault="000F77B5" w:rsidP="000116FB">
            <w:pPr>
              <w:spacing w:after="0" w:line="240" w:lineRule="auto"/>
              <w:rPr>
                <w:rFonts w:ascii="Times New Roman" w:eastAsia="Aptos" w:hAnsi="Times New Roman" w:cs="Times New Roman"/>
                <w:b/>
                <w:bCs/>
                <w:szCs w:val="24"/>
              </w:rPr>
            </w:pPr>
          </w:p>
          <w:p w14:paraId="38CCB129" w14:textId="77777777" w:rsidR="000F77B5" w:rsidRDefault="000F77B5" w:rsidP="000116FB">
            <w:pPr>
              <w:spacing w:after="0" w:line="240" w:lineRule="auto"/>
              <w:rPr>
                <w:rFonts w:ascii="Times New Roman" w:eastAsia="Aptos" w:hAnsi="Times New Roman" w:cs="Times New Roman"/>
                <w:b/>
                <w:bCs/>
                <w:szCs w:val="24"/>
              </w:rPr>
            </w:pPr>
          </w:p>
          <w:p w14:paraId="07EDEB12" w14:textId="77777777" w:rsidR="000F77B5" w:rsidRDefault="000F77B5" w:rsidP="000116FB">
            <w:pPr>
              <w:spacing w:after="0" w:line="240" w:lineRule="auto"/>
              <w:rPr>
                <w:rFonts w:ascii="Times New Roman" w:eastAsia="Aptos" w:hAnsi="Times New Roman" w:cs="Times New Roman"/>
                <w:b/>
                <w:bCs/>
                <w:szCs w:val="24"/>
              </w:rPr>
            </w:pPr>
          </w:p>
          <w:p w14:paraId="6C58702B" w14:textId="77777777" w:rsidR="000F77B5" w:rsidRDefault="000F77B5" w:rsidP="000116FB">
            <w:pPr>
              <w:spacing w:after="0" w:line="240" w:lineRule="auto"/>
              <w:rPr>
                <w:rFonts w:ascii="Times New Roman" w:eastAsia="Aptos" w:hAnsi="Times New Roman" w:cs="Times New Roman"/>
                <w:b/>
                <w:bCs/>
                <w:szCs w:val="24"/>
              </w:rPr>
            </w:pPr>
          </w:p>
          <w:p w14:paraId="3E0EA566" w14:textId="77777777" w:rsidR="000F77B5" w:rsidRDefault="000F77B5" w:rsidP="000116FB">
            <w:pPr>
              <w:spacing w:after="0" w:line="240" w:lineRule="auto"/>
              <w:rPr>
                <w:rFonts w:ascii="Times New Roman" w:eastAsia="Aptos" w:hAnsi="Times New Roman" w:cs="Times New Roman"/>
                <w:b/>
                <w:bCs/>
                <w:szCs w:val="24"/>
              </w:rPr>
            </w:pPr>
          </w:p>
          <w:p w14:paraId="470E9AFE" w14:textId="77777777" w:rsidR="000F77B5" w:rsidRDefault="000F77B5" w:rsidP="000116FB">
            <w:pPr>
              <w:spacing w:after="0" w:line="240" w:lineRule="auto"/>
              <w:rPr>
                <w:rFonts w:ascii="Times New Roman" w:eastAsia="Aptos" w:hAnsi="Times New Roman" w:cs="Times New Roman"/>
                <w:b/>
                <w:bCs/>
                <w:szCs w:val="24"/>
              </w:rPr>
            </w:pPr>
          </w:p>
          <w:p w14:paraId="015B8E65" w14:textId="77777777" w:rsidR="000F77B5" w:rsidRDefault="000F77B5" w:rsidP="000116FB">
            <w:pPr>
              <w:spacing w:after="0" w:line="240" w:lineRule="auto"/>
              <w:rPr>
                <w:rFonts w:ascii="Times New Roman" w:eastAsia="Aptos" w:hAnsi="Times New Roman" w:cs="Times New Roman"/>
                <w:b/>
                <w:bCs/>
                <w:szCs w:val="24"/>
              </w:rPr>
            </w:pPr>
          </w:p>
          <w:p w14:paraId="311C9A40" w14:textId="77777777" w:rsidR="000F77B5" w:rsidRDefault="000F77B5" w:rsidP="000116FB">
            <w:pPr>
              <w:spacing w:after="0" w:line="240" w:lineRule="auto"/>
              <w:rPr>
                <w:rFonts w:ascii="Times New Roman" w:eastAsia="Aptos" w:hAnsi="Times New Roman" w:cs="Times New Roman"/>
                <w:b/>
                <w:bCs/>
                <w:szCs w:val="24"/>
              </w:rPr>
            </w:pPr>
          </w:p>
          <w:p w14:paraId="5AB5647F" w14:textId="77777777" w:rsidR="000F77B5" w:rsidRDefault="000F77B5" w:rsidP="000116FB">
            <w:pPr>
              <w:spacing w:after="0" w:line="240" w:lineRule="auto"/>
              <w:rPr>
                <w:rFonts w:ascii="Times New Roman" w:eastAsia="Aptos" w:hAnsi="Times New Roman" w:cs="Times New Roman"/>
                <w:b/>
                <w:bCs/>
                <w:szCs w:val="24"/>
              </w:rPr>
            </w:pPr>
          </w:p>
          <w:p w14:paraId="70C9F540" w14:textId="77777777" w:rsidR="000F77B5" w:rsidRDefault="000F77B5" w:rsidP="000116FB">
            <w:pPr>
              <w:spacing w:after="0" w:line="240" w:lineRule="auto"/>
              <w:rPr>
                <w:rFonts w:ascii="Times New Roman" w:eastAsia="Aptos" w:hAnsi="Times New Roman" w:cs="Times New Roman"/>
                <w:b/>
                <w:bCs/>
                <w:szCs w:val="24"/>
              </w:rPr>
            </w:pPr>
          </w:p>
          <w:p w14:paraId="3CC59334" w14:textId="77777777" w:rsidR="000F77B5" w:rsidRDefault="000F77B5" w:rsidP="000116FB">
            <w:pPr>
              <w:spacing w:after="0" w:line="240" w:lineRule="auto"/>
              <w:rPr>
                <w:rFonts w:ascii="Times New Roman" w:eastAsia="Aptos" w:hAnsi="Times New Roman" w:cs="Times New Roman"/>
                <w:b/>
                <w:bCs/>
                <w:szCs w:val="24"/>
              </w:rPr>
            </w:pPr>
          </w:p>
          <w:p w14:paraId="42A8021E" w14:textId="77777777" w:rsidR="000F77B5" w:rsidRDefault="000F77B5" w:rsidP="000116FB">
            <w:pPr>
              <w:spacing w:after="0" w:line="240" w:lineRule="auto"/>
              <w:rPr>
                <w:rFonts w:ascii="Times New Roman" w:eastAsia="Aptos" w:hAnsi="Times New Roman" w:cs="Times New Roman"/>
                <w:b/>
                <w:bCs/>
                <w:szCs w:val="24"/>
              </w:rPr>
            </w:pPr>
          </w:p>
          <w:p w14:paraId="5E51C335" w14:textId="77777777" w:rsidR="000F77B5" w:rsidRDefault="000F77B5" w:rsidP="000116FB">
            <w:pPr>
              <w:spacing w:after="0" w:line="240" w:lineRule="auto"/>
              <w:rPr>
                <w:rFonts w:ascii="Times New Roman" w:eastAsia="Aptos" w:hAnsi="Times New Roman" w:cs="Times New Roman"/>
                <w:b/>
                <w:bCs/>
                <w:szCs w:val="24"/>
              </w:rPr>
            </w:pPr>
          </w:p>
          <w:p w14:paraId="732ADEE2" w14:textId="77777777" w:rsidR="000F77B5" w:rsidRDefault="000F77B5" w:rsidP="000116FB">
            <w:pPr>
              <w:spacing w:after="0" w:line="240" w:lineRule="auto"/>
              <w:rPr>
                <w:rFonts w:ascii="Times New Roman" w:eastAsia="Aptos" w:hAnsi="Times New Roman" w:cs="Times New Roman"/>
                <w:b/>
                <w:bCs/>
                <w:szCs w:val="24"/>
              </w:rPr>
            </w:pPr>
          </w:p>
          <w:p w14:paraId="23B017E0" w14:textId="77777777" w:rsidR="000F77B5" w:rsidRDefault="000F77B5" w:rsidP="000116FB">
            <w:pPr>
              <w:spacing w:after="0" w:line="240" w:lineRule="auto"/>
              <w:rPr>
                <w:rFonts w:ascii="Times New Roman" w:eastAsia="Aptos" w:hAnsi="Times New Roman" w:cs="Times New Roman"/>
                <w:b/>
                <w:bCs/>
                <w:szCs w:val="24"/>
              </w:rPr>
            </w:pPr>
          </w:p>
          <w:p w14:paraId="0CC66C87" w14:textId="77777777" w:rsidR="000F77B5" w:rsidRDefault="000F77B5" w:rsidP="000116FB">
            <w:pPr>
              <w:spacing w:after="0" w:line="240" w:lineRule="auto"/>
              <w:rPr>
                <w:rFonts w:ascii="Times New Roman" w:eastAsia="Aptos" w:hAnsi="Times New Roman" w:cs="Times New Roman"/>
                <w:b/>
                <w:bCs/>
                <w:szCs w:val="24"/>
              </w:rPr>
            </w:pPr>
          </w:p>
          <w:p w14:paraId="74E90B5A" w14:textId="77777777" w:rsidR="000F77B5" w:rsidRDefault="000F77B5" w:rsidP="000116FB">
            <w:pPr>
              <w:spacing w:after="0" w:line="240" w:lineRule="auto"/>
              <w:rPr>
                <w:rFonts w:ascii="Times New Roman" w:eastAsia="Aptos" w:hAnsi="Times New Roman" w:cs="Times New Roman"/>
                <w:b/>
                <w:bCs/>
                <w:szCs w:val="24"/>
              </w:rPr>
            </w:pPr>
          </w:p>
          <w:p w14:paraId="7065CBAE" w14:textId="77777777" w:rsidR="000F77B5" w:rsidRDefault="000F77B5" w:rsidP="000116FB">
            <w:pPr>
              <w:spacing w:after="0" w:line="240" w:lineRule="auto"/>
              <w:rPr>
                <w:rFonts w:ascii="Times New Roman" w:eastAsia="Aptos" w:hAnsi="Times New Roman" w:cs="Times New Roman"/>
                <w:b/>
                <w:bCs/>
                <w:szCs w:val="24"/>
              </w:rPr>
            </w:pPr>
          </w:p>
          <w:p w14:paraId="1E70BAEA" w14:textId="77777777" w:rsidR="000F77B5" w:rsidRDefault="000F77B5" w:rsidP="000116FB">
            <w:pPr>
              <w:spacing w:after="0" w:line="240" w:lineRule="auto"/>
              <w:rPr>
                <w:rFonts w:ascii="Times New Roman" w:eastAsia="Aptos" w:hAnsi="Times New Roman" w:cs="Times New Roman"/>
                <w:b/>
                <w:bCs/>
                <w:szCs w:val="24"/>
              </w:rPr>
            </w:pPr>
          </w:p>
          <w:p w14:paraId="78ECBEA3" w14:textId="77777777" w:rsidR="000F77B5" w:rsidRDefault="000F77B5" w:rsidP="000116FB">
            <w:pPr>
              <w:spacing w:after="0" w:line="240" w:lineRule="auto"/>
              <w:rPr>
                <w:rFonts w:ascii="Times New Roman" w:eastAsia="Aptos" w:hAnsi="Times New Roman" w:cs="Times New Roman"/>
                <w:b/>
                <w:bCs/>
                <w:szCs w:val="24"/>
              </w:rPr>
            </w:pPr>
          </w:p>
          <w:p w14:paraId="01B1858E" w14:textId="77777777" w:rsidR="000F77B5" w:rsidRDefault="000F77B5" w:rsidP="000116FB">
            <w:pPr>
              <w:spacing w:after="0" w:line="240" w:lineRule="auto"/>
              <w:rPr>
                <w:rFonts w:ascii="Times New Roman" w:eastAsia="Aptos" w:hAnsi="Times New Roman" w:cs="Times New Roman"/>
                <w:b/>
                <w:bCs/>
                <w:szCs w:val="24"/>
              </w:rPr>
            </w:pPr>
          </w:p>
          <w:p w14:paraId="22105E69" w14:textId="77777777" w:rsidR="000F77B5" w:rsidRDefault="000F77B5" w:rsidP="000116FB">
            <w:pPr>
              <w:spacing w:after="0" w:line="240" w:lineRule="auto"/>
              <w:rPr>
                <w:rFonts w:ascii="Times New Roman" w:eastAsia="Aptos" w:hAnsi="Times New Roman" w:cs="Times New Roman"/>
                <w:b/>
                <w:bCs/>
                <w:szCs w:val="24"/>
              </w:rPr>
            </w:pPr>
          </w:p>
          <w:p w14:paraId="23A5C143" w14:textId="77777777" w:rsidR="000F77B5" w:rsidRDefault="000F77B5" w:rsidP="000116FB">
            <w:pPr>
              <w:spacing w:after="0" w:line="240" w:lineRule="auto"/>
              <w:rPr>
                <w:rFonts w:ascii="Times New Roman" w:eastAsia="Aptos" w:hAnsi="Times New Roman" w:cs="Times New Roman"/>
                <w:b/>
                <w:bCs/>
                <w:szCs w:val="24"/>
              </w:rPr>
            </w:pPr>
          </w:p>
          <w:p w14:paraId="3217E7D1" w14:textId="77777777" w:rsidR="000F77B5" w:rsidRDefault="000F77B5" w:rsidP="000116FB">
            <w:pPr>
              <w:spacing w:after="0" w:line="240" w:lineRule="auto"/>
              <w:rPr>
                <w:rFonts w:ascii="Times New Roman" w:eastAsia="Aptos" w:hAnsi="Times New Roman" w:cs="Times New Roman"/>
                <w:b/>
                <w:bCs/>
                <w:szCs w:val="24"/>
              </w:rPr>
            </w:pPr>
          </w:p>
          <w:p w14:paraId="5BADB176" w14:textId="77777777" w:rsidR="000F77B5" w:rsidRDefault="000F77B5" w:rsidP="000116FB">
            <w:pPr>
              <w:spacing w:after="0" w:line="240" w:lineRule="auto"/>
              <w:rPr>
                <w:rFonts w:ascii="Times New Roman" w:eastAsia="Aptos" w:hAnsi="Times New Roman" w:cs="Times New Roman"/>
                <w:b/>
                <w:bCs/>
                <w:szCs w:val="24"/>
              </w:rPr>
            </w:pPr>
          </w:p>
          <w:p w14:paraId="4445895F" w14:textId="77777777" w:rsidR="000F77B5" w:rsidRDefault="000F77B5" w:rsidP="000116FB">
            <w:pPr>
              <w:spacing w:after="0" w:line="240" w:lineRule="auto"/>
              <w:rPr>
                <w:rFonts w:ascii="Times New Roman" w:eastAsia="Aptos" w:hAnsi="Times New Roman" w:cs="Times New Roman"/>
                <w:b/>
                <w:bCs/>
                <w:szCs w:val="24"/>
              </w:rPr>
            </w:pPr>
          </w:p>
          <w:p w14:paraId="23A4BE55" w14:textId="77777777" w:rsidR="000F77B5" w:rsidRDefault="000F77B5" w:rsidP="000116FB">
            <w:pPr>
              <w:spacing w:after="0" w:line="240" w:lineRule="auto"/>
              <w:rPr>
                <w:rFonts w:ascii="Times New Roman" w:eastAsia="Aptos" w:hAnsi="Times New Roman" w:cs="Times New Roman"/>
                <w:b/>
                <w:bCs/>
                <w:szCs w:val="24"/>
              </w:rPr>
            </w:pPr>
          </w:p>
          <w:p w14:paraId="19C80506" w14:textId="77777777" w:rsidR="000F77B5" w:rsidRDefault="000F77B5" w:rsidP="000116FB">
            <w:pPr>
              <w:spacing w:after="0" w:line="240" w:lineRule="auto"/>
              <w:rPr>
                <w:rFonts w:ascii="Times New Roman" w:eastAsia="Aptos" w:hAnsi="Times New Roman" w:cs="Times New Roman"/>
                <w:b/>
                <w:bCs/>
                <w:szCs w:val="24"/>
              </w:rPr>
            </w:pPr>
          </w:p>
          <w:p w14:paraId="1BFEEFE0" w14:textId="77777777" w:rsidR="000F77B5" w:rsidRDefault="000F77B5" w:rsidP="000116FB">
            <w:pPr>
              <w:spacing w:after="0" w:line="240" w:lineRule="auto"/>
              <w:rPr>
                <w:rFonts w:ascii="Times New Roman" w:eastAsia="Aptos" w:hAnsi="Times New Roman" w:cs="Times New Roman"/>
                <w:b/>
                <w:bCs/>
                <w:szCs w:val="24"/>
              </w:rPr>
            </w:pPr>
          </w:p>
          <w:p w14:paraId="5F850BC4" w14:textId="77777777" w:rsidR="000F77B5" w:rsidRDefault="000F77B5" w:rsidP="000116FB">
            <w:pPr>
              <w:spacing w:after="0" w:line="240" w:lineRule="auto"/>
              <w:rPr>
                <w:rFonts w:ascii="Times New Roman" w:eastAsia="Aptos" w:hAnsi="Times New Roman" w:cs="Times New Roman"/>
                <w:b/>
                <w:bCs/>
                <w:szCs w:val="24"/>
              </w:rPr>
            </w:pPr>
          </w:p>
          <w:p w14:paraId="2D7DD801" w14:textId="77777777" w:rsidR="000F77B5" w:rsidRDefault="000F77B5" w:rsidP="000116FB">
            <w:pPr>
              <w:spacing w:after="0" w:line="240" w:lineRule="auto"/>
              <w:rPr>
                <w:rFonts w:ascii="Times New Roman" w:eastAsia="Aptos" w:hAnsi="Times New Roman" w:cs="Times New Roman"/>
                <w:b/>
                <w:bCs/>
                <w:szCs w:val="24"/>
              </w:rPr>
            </w:pPr>
          </w:p>
          <w:p w14:paraId="391D5441" w14:textId="029007A2" w:rsidR="000F77B5" w:rsidRPr="00A44903" w:rsidRDefault="000F77B5" w:rsidP="000116FB">
            <w:pPr>
              <w:spacing w:after="0" w:line="240" w:lineRule="auto"/>
              <w:rPr>
                <w:rFonts w:ascii="Times New Roman" w:eastAsia="Calibri" w:hAnsi="Times New Roman" w:cs="Times New Roman"/>
                <w:b/>
                <w:kern w:val="0"/>
                <w14:ligatures w14:val="none"/>
              </w:rPr>
            </w:pPr>
          </w:p>
        </w:tc>
        <w:tc>
          <w:tcPr>
            <w:tcW w:w="2551" w:type="dxa"/>
            <w:tcBorders>
              <w:top w:val="single" w:sz="4" w:space="0" w:color="auto"/>
              <w:left w:val="single" w:sz="4" w:space="0" w:color="auto"/>
              <w:right w:val="single" w:sz="4" w:space="0" w:color="auto"/>
            </w:tcBorders>
            <w:shd w:val="clear" w:color="auto" w:fill="auto"/>
          </w:tcPr>
          <w:p w14:paraId="353617DB" w14:textId="0E7FE373" w:rsidR="000116FB" w:rsidRPr="00A44903" w:rsidRDefault="000116FB" w:rsidP="000116FB">
            <w:pPr>
              <w:widowControl w:val="0"/>
              <w:spacing w:after="0" w:line="240" w:lineRule="auto"/>
              <w:ind w:left="30" w:hanging="30"/>
              <w:contextualSpacing/>
              <w:jc w:val="both"/>
              <w:rPr>
                <w:rFonts w:ascii="Times New Roman" w:eastAsia="Aptos" w:hAnsi="Times New Roman" w:cs="Times New Roman"/>
              </w:rPr>
            </w:pPr>
            <w:r w:rsidRPr="00A44903">
              <w:rPr>
                <w:rFonts w:ascii="Times New Roman" w:hAnsi="Times New Roman" w:cs="Times New Roman"/>
              </w:rPr>
              <w:lastRenderedPageBreak/>
              <w:t xml:space="preserve">Pareiškėjo ir partnerio nepertraukiamos registracijos </w:t>
            </w:r>
            <w:r w:rsidR="00604B5E" w:rsidRPr="00A44903">
              <w:rPr>
                <w:rFonts w:ascii="Times New Roman" w:hAnsi="Times New Roman" w:cs="Times New Roman"/>
              </w:rPr>
              <w:t>i</w:t>
            </w:r>
            <w:r w:rsidRPr="00A44903">
              <w:rPr>
                <w:rFonts w:ascii="Times New Roman" w:hAnsi="Times New Roman" w:cs="Times New Roman"/>
              </w:rPr>
              <w:t>r veiklos vykdymo Palangos m. savivaldybėje trukmė mažiau nei 2 metai (imtinai).</w:t>
            </w:r>
          </w:p>
        </w:tc>
        <w:tc>
          <w:tcPr>
            <w:tcW w:w="1139" w:type="dxa"/>
            <w:vMerge w:val="restart"/>
            <w:tcBorders>
              <w:top w:val="single" w:sz="4" w:space="0" w:color="auto"/>
              <w:left w:val="single" w:sz="4" w:space="0" w:color="auto"/>
              <w:right w:val="single" w:sz="4" w:space="0" w:color="auto"/>
            </w:tcBorders>
            <w:shd w:val="clear" w:color="auto" w:fill="auto"/>
            <w:vAlign w:val="center"/>
          </w:tcPr>
          <w:p w14:paraId="773E0904" w14:textId="61CA2DDA" w:rsidR="000116FB" w:rsidRPr="00A44903" w:rsidRDefault="000116FB" w:rsidP="000116FB">
            <w:pPr>
              <w:widowControl w:val="0"/>
              <w:spacing w:after="0" w:line="240" w:lineRule="auto"/>
              <w:ind w:left="102"/>
              <w:contextualSpacing/>
              <w:jc w:val="center"/>
              <w:rPr>
                <w:rFonts w:ascii="Times New Roman" w:eastAsia="Calibri" w:hAnsi="Times New Roman" w:cs="Times New Roman"/>
                <w:b/>
                <w:bCs/>
                <w:kern w:val="0"/>
                <w14:ligatures w14:val="none"/>
              </w:rPr>
            </w:pPr>
            <w:r w:rsidRPr="00A44903">
              <w:rPr>
                <w:rFonts w:ascii="Times New Roman" w:eastAsia="Times New Roman" w:hAnsi="Times New Roman" w:cs="Times New Roman"/>
                <w:b/>
                <w:bCs/>
                <w:kern w:val="0"/>
                <w:lang w:eastAsia="lt-LT"/>
                <w14:ligatures w14:val="none"/>
              </w:rPr>
              <w:t>20</w:t>
            </w:r>
          </w:p>
        </w:tc>
        <w:tc>
          <w:tcPr>
            <w:tcW w:w="992" w:type="dxa"/>
            <w:tcBorders>
              <w:top w:val="single" w:sz="4" w:space="0" w:color="auto"/>
              <w:left w:val="single" w:sz="4" w:space="0" w:color="auto"/>
              <w:right w:val="single" w:sz="4" w:space="0" w:color="auto"/>
            </w:tcBorders>
            <w:shd w:val="clear" w:color="auto" w:fill="auto"/>
          </w:tcPr>
          <w:p w14:paraId="21ECE434" w14:textId="7E733EC7" w:rsidR="000116FB" w:rsidRPr="00A44903" w:rsidRDefault="000116FB" w:rsidP="000116FB">
            <w:pPr>
              <w:widowControl w:val="0"/>
              <w:spacing w:after="0" w:line="240" w:lineRule="auto"/>
              <w:ind w:left="102"/>
              <w:contextualSpacing/>
              <w:jc w:val="center"/>
              <w:rPr>
                <w:rFonts w:ascii="Times New Roman" w:eastAsia="Calibri" w:hAnsi="Times New Roman" w:cs="Times New Roman"/>
                <w:iCs/>
                <w:kern w:val="0"/>
                <w14:ligatures w14:val="none"/>
              </w:rPr>
            </w:pPr>
            <w:r w:rsidRPr="00A44903">
              <w:rPr>
                <w:rFonts w:ascii="Times New Roman" w:eastAsia="Times New Roman" w:hAnsi="Times New Roman" w:cs="Times New Roman"/>
                <w:kern w:val="0"/>
                <w:lang w:eastAsia="lt-LT"/>
                <w14:ligatures w14:val="none"/>
              </w:rPr>
              <w:t>0</w:t>
            </w:r>
          </w:p>
        </w:tc>
        <w:tc>
          <w:tcPr>
            <w:tcW w:w="2263" w:type="dxa"/>
            <w:vMerge w:val="restart"/>
            <w:shd w:val="clear" w:color="auto" w:fill="auto"/>
          </w:tcPr>
          <w:p w14:paraId="17FB5B36" w14:textId="6591F347" w:rsidR="000116FB" w:rsidRPr="00A44903" w:rsidRDefault="000116FB" w:rsidP="000116FB">
            <w:pPr>
              <w:widowControl w:val="0"/>
              <w:spacing w:after="0" w:line="240" w:lineRule="auto"/>
              <w:ind w:left="28"/>
              <w:contextualSpacing/>
              <w:jc w:val="both"/>
              <w:rPr>
                <w:rFonts w:ascii="Times New Roman" w:eastAsia="Calibri" w:hAnsi="Times New Roman" w:cs="Times New Roman"/>
                <w:kern w:val="0"/>
                <w14:ligatures w14:val="none"/>
              </w:rPr>
            </w:pPr>
            <w:r w:rsidRPr="00A44903">
              <w:rPr>
                <w:rFonts w:ascii="Times New Roman" w:eastAsia="Aptos" w:hAnsi="Times New Roman" w:cs="Times New Roman"/>
              </w:rPr>
              <w:t xml:space="preserve">Pareiškėjas turi pateikti VĮ Registrų centro Juridinių asmenų registro išplėstinį išrašą, kuriame matosi pareiškėjo nepertraukiamos registracijos </w:t>
            </w:r>
            <w:r w:rsidRPr="00A44903">
              <w:rPr>
                <w:rFonts w:ascii="Times New Roman" w:hAnsi="Times New Roman" w:cs="Times New Roman"/>
              </w:rPr>
              <w:t>Palangos m. savivaldybėje</w:t>
            </w:r>
            <w:r w:rsidRPr="00A44903">
              <w:rPr>
                <w:rFonts w:ascii="Times New Roman" w:eastAsia="Aptos" w:hAnsi="Times New Roman" w:cs="Times New Roman"/>
              </w:rPr>
              <w:t xml:space="preserve"> trukmė paraiškos pateikimo dienai. Taip pat vertinama pagal pareiškėjo PĮP, VĮ „Registrų centras“ Juridinių asmenų registro paieškos viešojoje prieigoje https://www.registrucentras.lt/jar/ pateiktą informaciją. </w:t>
            </w:r>
            <w:r w:rsidR="00334573" w:rsidRPr="00A44903">
              <w:rPr>
                <w:rFonts w:ascii="Times New Roman" w:eastAsia="Aptos" w:hAnsi="Times New Roman" w:cs="Times New Roman"/>
              </w:rPr>
              <w:t>P</w:t>
            </w:r>
            <w:r w:rsidRPr="00A44903">
              <w:rPr>
                <w:rFonts w:ascii="Times New Roman" w:eastAsia="Aptos" w:hAnsi="Times New Roman" w:cs="Times New Roman"/>
              </w:rPr>
              <w:t xml:space="preserve">areiškėjas kartu su PĮP </w:t>
            </w:r>
            <w:r w:rsidR="00334573" w:rsidRPr="00A44903">
              <w:rPr>
                <w:rFonts w:ascii="Times New Roman" w:eastAsia="Aptos" w:hAnsi="Times New Roman" w:cs="Times New Roman"/>
              </w:rPr>
              <w:t xml:space="preserve">gali </w:t>
            </w:r>
            <w:r w:rsidRPr="00A44903">
              <w:rPr>
                <w:rFonts w:ascii="Times New Roman" w:eastAsia="Aptos" w:hAnsi="Times New Roman" w:cs="Times New Roman"/>
              </w:rPr>
              <w:t>pateik</w:t>
            </w:r>
            <w:r w:rsidR="00334573" w:rsidRPr="00A44903">
              <w:rPr>
                <w:rFonts w:ascii="Times New Roman" w:eastAsia="Aptos" w:hAnsi="Times New Roman" w:cs="Times New Roman"/>
              </w:rPr>
              <w:t>ti</w:t>
            </w:r>
            <w:r w:rsidRPr="00A44903">
              <w:rPr>
                <w:rFonts w:ascii="Times New Roman" w:eastAsia="Aptos" w:hAnsi="Times New Roman" w:cs="Times New Roman"/>
              </w:rPr>
              <w:t xml:space="preserve"> kitus dokumentus (pvz. pareiškėjo patalpų panaudos, nuomos ar kitas sutartis) įrodančius veiklos vykdymo </w:t>
            </w:r>
            <w:r w:rsidRPr="00A44903">
              <w:rPr>
                <w:rFonts w:ascii="Times New Roman" w:hAnsi="Times New Roman" w:cs="Times New Roman"/>
              </w:rPr>
              <w:t>Palangos m. savivaldybėje</w:t>
            </w:r>
            <w:r w:rsidRPr="00A44903">
              <w:rPr>
                <w:rFonts w:ascii="Times New Roman" w:eastAsia="Aptos" w:hAnsi="Times New Roman" w:cs="Times New Roman"/>
              </w:rPr>
              <w:t xml:space="preserve"> nepertraukiamą trukmę paraiškos pateikimo dienai</w:t>
            </w:r>
            <w:r w:rsidR="00D45BE1" w:rsidRPr="00A44903">
              <w:rPr>
                <w:rFonts w:ascii="Times New Roman" w:eastAsia="Aptos" w:hAnsi="Times New Roman" w:cs="Times New Roman"/>
              </w:rPr>
              <w:t>.</w:t>
            </w:r>
          </w:p>
        </w:tc>
      </w:tr>
      <w:tr w:rsidR="000116FB" w:rsidRPr="00A44903" w14:paraId="50F68DA3" w14:textId="77777777" w:rsidTr="002218D0">
        <w:trPr>
          <w:trHeight w:val="276"/>
        </w:trPr>
        <w:tc>
          <w:tcPr>
            <w:tcW w:w="1418" w:type="dxa"/>
            <w:vMerge/>
            <w:tcBorders>
              <w:left w:val="single" w:sz="4" w:space="0" w:color="auto"/>
              <w:right w:val="single" w:sz="4" w:space="0" w:color="auto"/>
            </w:tcBorders>
          </w:tcPr>
          <w:p w14:paraId="0F5D56B9" w14:textId="77777777" w:rsidR="000116FB" w:rsidRPr="00BD6BE1" w:rsidRDefault="000116FB" w:rsidP="000116FB">
            <w:pPr>
              <w:widowControl w:val="0"/>
              <w:spacing w:after="0" w:line="240" w:lineRule="auto"/>
              <w:ind w:left="102"/>
              <w:contextualSpacing/>
              <w:jc w:val="center"/>
              <w:rPr>
                <w:rFonts w:ascii="Times New Roman" w:eastAsia="Calibri" w:hAnsi="Times New Roman" w:cs="Times New Roman"/>
                <w:b/>
                <w:bCs/>
                <w:kern w:val="0"/>
                <w14:ligatures w14:val="none"/>
              </w:rPr>
            </w:pPr>
          </w:p>
        </w:tc>
        <w:tc>
          <w:tcPr>
            <w:tcW w:w="2410" w:type="dxa"/>
            <w:vMerge/>
            <w:tcBorders>
              <w:left w:val="single" w:sz="4" w:space="0" w:color="auto"/>
              <w:right w:val="single" w:sz="4" w:space="0" w:color="auto"/>
            </w:tcBorders>
            <w:shd w:val="clear" w:color="auto" w:fill="auto"/>
          </w:tcPr>
          <w:p w14:paraId="0AD4C237" w14:textId="77777777" w:rsidR="000116FB" w:rsidRPr="00A44903" w:rsidRDefault="000116FB" w:rsidP="000116FB">
            <w:pPr>
              <w:spacing w:after="0" w:line="240" w:lineRule="auto"/>
              <w:rPr>
                <w:rFonts w:ascii="Times New Roman" w:eastAsia="Calibri" w:hAnsi="Times New Roman" w:cs="Times New Roman"/>
                <w:b/>
                <w:kern w:val="0"/>
                <w14:ligatures w14:val="none"/>
              </w:rPr>
            </w:pPr>
          </w:p>
        </w:tc>
        <w:tc>
          <w:tcPr>
            <w:tcW w:w="2551" w:type="dxa"/>
            <w:tcBorders>
              <w:top w:val="single" w:sz="4" w:space="0" w:color="auto"/>
              <w:left w:val="single" w:sz="4" w:space="0" w:color="auto"/>
              <w:right w:val="single" w:sz="4" w:space="0" w:color="auto"/>
            </w:tcBorders>
            <w:shd w:val="clear" w:color="auto" w:fill="auto"/>
          </w:tcPr>
          <w:p w14:paraId="1F2B64A4" w14:textId="595B07EA" w:rsidR="000116FB" w:rsidRPr="00A44903" w:rsidRDefault="000116FB" w:rsidP="000116FB">
            <w:pPr>
              <w:widowControl w:val="0"/>
              <w:spacing w:after="0" w:line="240" w:lineRule="auto"/>
              <w:ind w:left="30" w:hanging="30"/>
              <w:contextualSpacing/>
              <w:jc w:val="both"/>
              <w:rPr>
                <w:rFonts w:ascii="Times New Roman" w:eastAsia="Aptos" w:hAnsi="Times New Roman" w:cs="Times New Roman"/>
              </w:rPr>
            </w:pPr>
            <w:r w:rsidRPr="00A44903">
              <w:rPr>
                <w:rFonts w:ascii="Times New Roman" w:hAnsi="Times New Roman" w:cs="Times New Roman"/>
              </w:rPr>
              <w:t xml:space="preserve">Pareiškėjo ir partnerio nepertraukiamos registracijos </w:t>
            </w:r>
            <w:r w:rsidR="002B04E1" w:rsidRPr="00A44903">
              <w:rPr>
                <w:rFonts w:ascii="Times New Roman" w:hAnsi="Times New Roman" w:cs="Times New Roman"/>
              </w:rPr>
              <w:t>a</w:t>
            </w:r>
            <w:r w:rsidRPr="00A44903">
              <w:rPr>
                <w:rFonts w:ascii="Times New Roman" w:hAnsi="Times New Roman" w:cs="Times New Roman"/>
              </w:rPr>
              <w:t>r veiklos vykdymo Palangos m. savivaldybėje trukmė daugiau nei 2 metai</w:t>
            </w:r>
            <w:r w:rsidR="00550046" w:rsidRPr="00A44903">
              <w:rPr>
                <w:rFonts w:ascii="Times New Roman" w:hAnsi="Times New Roman" w:cs="Times New Roman"/>
              </w:rPr>
              <w:t>.</w:t>
            </w:r>
          </w:p>
        </w:tc>
        <w:tc>
          <w:tcPr>
            <w:tcW w:w="1139" w:type="dxa"/>
            <w:vMerge/>
            <w:tcBorders>
              <w:left w:val="single" w:sz="4" w:space="0" w:color="auto"/>
              <w:right w:val="single" w:sz="4" w:space="0" w:color="auto"/>
            </w:tcBorders>
            <w:shd w:val="clear" w:color="auto" w:fill="auto"/>
            <w:vAlign w:val="center"/>
          </w:tcPr>
          <w:p w14:paraId="5EC0A4F1" w14:textId="77777777" w:rsidR="000116FB" w:rsidRPr="00A44903" w:rsidRDefault="000116FB" w:rsidP="000116FB">
            <w:pPr>
              <w:widowControl w:val="0"/>
              <w:spacing w:after="0" w:line="240" w:lineRule="auto"/>
              <w:ind w:left="102"/>
              <w:contextualSpacing/>
              <w:jc w:val="center"/>
              <w:rPr>
                <w:rFonts w:ascii="Times New Roman" w:eastAsia="Calibri" w:hAnsi="Times New Roman" w:cs="Times New Roman"/>
                <w:b/>
                <w:bCs/>
                <w:kern w:val="0"/>
                <w14:ligatures w14:val="none"/>
              </w:rPr>
            </w:pPr>
          </w:p>
        </w:tc>
        <w:tc>
          <w:tcPr>
            <w:tcW w:w="992" w:type="dxa"/>
            <w:tcBorders>
              <w:top w:val="single" w:sz="4" w:space="0" w:color="auto"/>
              <w:left w:val="single" w:sz="4" w:space="0" w:color="auto"/>
              <w:right w:val="single" w:sz="4" w:space="0" w:color="auto"/>
            </w:tcBorders>
            <w:shd w:val="clear" w:color="auto" w:fill="auto"/>
            <w:vAlign w:val="center"/>
          </w:tcPr>
          <w:p w14:paraId="1F84A8B0" w14:textId="7826E328" w:rsidR="000116FB" w:rsidRPr="00A44903" w:rsidRDefault="000116FB" w:rsidP="000116FB">
            <w:pPr>
              <w:widowControl w:val="0"/>
              <w:spacing w:after="0" w:line="240" w:lineRule="auto"/>
              <w:ind w:left="102"/>
              <w:contextualSpacing/>
              <w:jc w:val="center"/>
              <w:rPr>
                <w:rFonts w:ascii="Times New Roman" w:eastAsia="Calibri" w:hAnsi="Times New Roman" w:cs="Times New Roman"/>
                <w:iCs/>
                <w:kern w:val="0"/>
                <w14:ligatures w14:val="none"/>
              </w:rPr>
            </w:pPr>
            <w:r w:rsidRPr="00A44903">
              <w:rPr>
                <w:rFonts w:ascii="Times New Roman" w:eastAsia="Calibri" w:hAnsi="Times New Roman" w:cs="Times New Roman"/>
                <w:iCs/>
                <w:kern w:val="0"/>
                <w14:ligatures w14:val="none"/>
              </w:rPr>
              <w:t>10</w:t>
            </w:r>
          </w:p>
        </w:tc>
        <w:tc>
          <w:tcPr>
            <w:tcW w:w="2263" w:type="dxa"/>
            <w:vMerge/>
            <w:shd w:val="clear" w:color="auto" w:fill="auto"/>
          </w:tcPr>
          <w:p w14:paraId="3F483A6F" w14:textId="77777777" w:rsidR="000116FB" w:rsidRPr="00A44903" w:rsidRDefault="000116FB" w:rsidP="000116FB">
            <w:pPr>
              <w:widowControl w:val="0"/>
              <w:spacing w:after="0" w:line="240" w:lineRule="auto"/>
              <w:ind w:left="28"/>
              <w:contextualSpacing/>
              <w:jc w:val="both"/>
              <w:rPr>
                <w:rFonts w:ascii="Times New Roman" w:eastAsia="Calibri" w:hAnsi="Times New Roman" w:cs="Times New Roman"/>
                <w:kern w:val="0"/>
                <w14:ligatures w14:val="none"/>
              </w:rPr>
            </w:pPr>
          </w:p>
        </w:tc>
      </w:tr>
      <w:tr w:rsidR="000116FB" w:rsidRPr="00A44903" w14:paraId="2A806C84" w14:textId="77777777" w:rsidTr="002218D0">
        <w:trPr>
          <w:trHeight w:val="276"/>
        </w:trPr>
        <w:tc>
          <w:tcPr>
            <w:tcW w:w="1418" w:type="dxa"/>
            <w:vMerge/>
            <w:tcBorders>
              <w:left w:val="single" w:sz="4" w:space="0" w:color="auto"/>
              <w:right w:val="single" w:sz="4" w:space="0" w:color="auto"/>
            </w:tcBorders>
          </w:tcPr>
          <w:p w14:paraId="2C5F7343" w14:textId="77777777" w:rsidR="000116FB" w:rsidRPr="00BD6BE1" w:rsidRDefault="000116FB" w:rsidP="000116FB">
            <w:pPr>
              <w:widowControl w:val="0"/>
              <w:spacing w:after="0" w:line="240" w:lineRule="auto"/>
              <w:ind w:left="102"/>
              <w:contextualSpacing/>
              <w:jc w:val="center"/>
              <w:rPr>
                <w:rFonts w:ascii="Times New Roman" w:eastAsia="Calibri" w:hAnsi="Times New Roman" w:cs="Times New Roman"/>
                <w:b/>
                <w:bCs/>
                <w:kern w:val="0"/>
                <w14:ligatures w14:val="none"/>
              </w:rPr>
            </w:pPr>
          </w:p>
        </w:tc>
        <w:tc>
          <w:tcPr>
            <w:tcW w:w="2410" w:type="dxa"/>
            <w:vMerge/>
            <w:tcBorders>
              <w:left w:val="single" w:sz="4" w:space="0" w:color="auto"/>
              <w:right w:val="single" w:sz="4" w:space="0" w:color="auto"/>
            </w:tcBorders>
            <w:shd w:val="clear" w:color="auto" w:fill="auto"/>
          </w:tcPr>
          <w:p w14:paraId="64D59FF0" w14:textId="77777777" w:rsidR="000116FB" w:rsidRPr="00A44903" w:rsidRDefault="000116FB" w:rsidP="000116FB">
            <w:pPr>
              <w:spacing w:after="0" w:line="240" w:lineRule="auto"/>
              <w:rPr>
                <w:rFonts w:ascii="Times New Roman" w:eastAsia="Calibri" w:hAnsi="Times New Roman" w:cs="Times New Roman"/>
                <w:b/>
                <w:kern w:val="0"/>
                <w14:ligatures w14:val="none"/>
              </w:rPr>
            </w:pPr>
          </w:p>
        </w:tc>
        <w:tc>
          <w:tcPr>
            <w:tcW w:w="2551" w:type="dxa"/>
            <w:tcBorders>
              <w:top w:val="single" w:sz="4" w:space="0" w:color="auto"/>
              <w:left w:val="single" w:sz="4" w:space="0" w:color="auto"/>
              <w:right w:val="single" w:sz="4" w:space="0" w:color="auto"/>
            </w:tcBorders>
            <w:shd w:val="clear" w:color="auto" w:fill="auto"/>
          </w:tcPr>
          <w:p w14:paraId="7265A8C7" w14:textId="144B8EF3" w:rsidR="000116FB" w:rsidRPr="00A44903" w:rsidRDefault="000116FB" w:rsidP="000116FB">
            <w:pPr>
              <w:widowControl w:val="0"/>
              <w:spacing w:after="0" w:line="240" w:lineRule="auto"/>
              <w:ind w:left="30" w:hanging="30"/>
              <w:contextualSpacing/>
              <w:jc w:val="both"/>
              <w:rPr>
                <w:rFonts w:ascii="Times New Roman" w:eastAsia="Aptos" w:hAnsi="Times New Roman" w:cs="Times New Roman"/>
              </w:rPr>
            </w:pPr>
            <w:r w:rsidRPr="00A44903">
              <w:rPr>
                <w:rFonts w:ascii="Times New Roman" w:hAnsi="Times New Roman" w:cs="Times New Roman"/>
              </w:rPr>
              <w:t>Pareiškėjo ir partnerio nepertraukiamos registracijos ir veiklos vykdymo Palangos m. savivaldybėje trukmė daugiau nei 3 metai</w:t>
            </w:r>
            <w:r w:rsidR="00550046" w:rsidRPr="00A44903">
              <w:rPr>
                <w:rFonts w:ascii="Times New Roman" w:hAnsi="Times New Roman" w:cs="Times New Roman"/>
              </w:rPr>
              <w:t>.</w:t>
            </w:r>
          </w:p>
        </w:tc>
        <w:tc>
          <w:tcPr>
            <w:tcW w:w="1139" w:type="dxa"/>
            <w:vMerge/>
            <w:tcBorders>
              <w:left w:val="single" w:sz="4" w:space="0" w:color="auto"/>
              <w:right w:val="single" w:sz="4" w:space="0" w:color="auto"/>
            </w:tcBorders>
            <w:shd w:val="clear" w:color="auto" w:fill="auto"/>
            <w:vAlign w:val="center"/>
          </w:tcPr>
          <w:p w14:paraId="4108DE64" w14:textId="77777777" w:rsidR="000116FB" w:rsidRPr="00A44903" w:rsidRDefault="000116FB" w:rsidP="000116FB">
            <w:pPr>
              <w:widowControl w:val="0"/>
              <w:spacing w:after="0" w:line="240" w:lineRule="auto"/>
              <w:ind w:left="102"/>
              <w:contextualSpacing/>
              <w:jc w:val="center"/>
              <w:rPr>
                <w:rFonts w:ascii="Times New Roman" w:eastAsia="Calibri" w:hAnsi="Times New Roman" w:cs="Times New Roman"/>
                <w:b/>
                <w:bCs/>
                <w:kern w:val="0"/>
                <w14:ligatures w14:val="none"/>
              </w:rPr>
            </w:pPr>
          </w:p>
        </w:tc>
        <w:tc>
          <w:tcPr>
            <w:tcW w:w="992" w:type="dxa"/>
            <w:tcBorders>
              <w:top w:val="single" w:sz="4" w:space="0" w:color="auto"/>
              <w:left w:val="single" w:sz="4" w:space="0" w:color="auto"/>
              <w:right w:val="single" w:sz="4" w:space="0" w:color="auto"/>
            </w:tcBorders>
            <w:shd w:val="clear" w:color="auto" w:fill="auto"/>
            <w:vAlign w:val="center"/>
          </w:tcPr>
          <w:p w14:paraId="0C488529" w14:textId="23B51A00" w:rsidR="000116FB" w:rsidRPr="00A44903" w:rsidRDefault="000116FB" w:rsidP="000116FB">
            <w:pPr>
              <w:widowControl w:val="0"/>
              <w:spacing w:after="0" w:line="240" w:lineRule="auto"/>
              <w:ind w:left="102"/>
              <w:contextualSpacing/>
              <w:jc w:val="center"/>
              <w:rPr>
                <w:rFonts w:ascii="Times New Roman" w:eastAsia="Calibri" w:hAnsi="Times New Roman" w:cs="Times New Roman"/>
                <w:iCs/>
                <w:kern w:val="0"/>
                <w14:ligatures w14:val="none"/>
              </w:rPr>
            </w:pPr>
            <w:r w:rsidRPr="00A44903">
              <w:rPr>
                <w:rFonts w:ascii="Times New Roman" w:eastAsia="Calibri" w:hAnsi="Times New Roman" w:cs="Times New Roman"/>
                <w:iCs/>
                <w:kern w:val="0"/>
                <w14:ligatures w14:val="none"/>
              </w:rPr>
              <w:t>20</w:t>
            </w:r>
          </w:p>
        </w:tc>
        <w:tc>
          <w:tcPr>
            <w:tcW w:w="2263" w:type="dxa"/>
            <w:vMerge/>
            <w:shd w:val="clear" w:color="auto" w:fill="auto"/>
          </w:tcPr>
          <w:p w14:paraId="55293FC6" w14:textId="77777777" w:rsidR="000116FB" w:rsidRPr="00A44903" w:rsidRDefault="000116FB" w:rsidP="000116FB">
            <w:pPr>
              <w:widowControl w:val="0"/>
              <w:spacing w:after="0" w:line="240" w:lineRule="auto"/>
              <w:ind w:left="28"/>
              <w:contextualSpacing/>
              <w:jc w:val="both"/>
              <w:rPr>
                <w:rFonts w:ascii="Times New Roman" w:eastAsia="Calibri" w:hAnsi="Times New Roman" w:cs="Times New Roman"/>
                <w:kern w:val="0"/>
                <w14:ligatures w14:val="none"/>
              </w:rPr>
            </w:pPr>
          </w:p>
        </w:tc>
      </w:tr>
      <w:tr w:rsidR="000116FB" w:rsidRPr="00BD6BE1" w14:paraId="6153D182" w14:textId="77777777" w:rsidTr="006C1758">
        <w:trPr>
          <w:trHeight w:val="276"/>
        </w:trPr>
        <w:tc>
          <w:tcPr>
            <w:tcW w:w="1418" w:type="dxa"/>
            <w:vMerge w:val="restart"/>
            <w:tcBorders>
              <w:top w:val="single" w:sz="4" w:space="0" w:color="auto"/>
              <w:left w:val="single" w:sz="4" w:space="0" w:color="auto"/>
              <w:right w:val="single" w:sz="4" w:space="0" w:color="auto"/>
            </w:tcBorders>
          </w:tcPr>
          <w:p w14:paraId="1A1F167B" w14:textId="71B5C646" w:rsidR="000116FB" w:rsidRPr="00BD6BE1" w:rsidRDefault="000116FB" w:rsidP="000116FB">
            <w:pPr>
              <w:widowControl w:val="0"/>
              <w:spacing w:after="0" w:line="240" w:lineRule="auto"/>
              <w:ind w:left="102"/>
              <w:contextualSpacing/>
              <w:jc w:val="center"/>
              <w:rPr>
                <w:rFonts w:ascii="Times New Roman" w:eastAsia="Aptos" w:hAnsi="Times New Roman" w:cs="Times New Roman"/>
                <w:b/>
                <w:bCs/>
              </w:rPr>
            </w:pPr>
            <w:r w:rsidRPr="00BD6BE1">
              <w:rPr>
                <w:rFonts w:ascii="Times New Roman" w:eastAsia="Calibri" w:hAnsi="Times New Roman" w:cs="Times New Roman"/>
                <w:b/>
                <w:bCs/>
                <w:kern w:val="0"/>
                <w14:ligatures w14:val="none"/>
              </w:rPr>
              <w:t>3.</w:t>
            </w:r>
          </w:p>
        </w:tc>
        <w:tc>
          <w:tcPr>
            <w:tcW w:w="2410" w:type="dxa"/>
            <w:vMerge w:val="restart"/>
            <w:tcBorders>
              <w:top w:val="single" w:sz="4" w:space="0" w:color="auto"/>
              <w:left w:val="single" w:sz="4" w:space="0" w:color="auto"/>
              <w:right w:val="single" w:sz="4" w:space="0" w:color="auto"/>
            </w:tcBorders>
            <w:shd w:val="clear" w:color="auto" w:fill="auto"/>
          </w:tcPr>
          <w:p w14:paraId="35AE3AFC" w14:textId="6F0049AA" w:rsidR="000116FB" w:rsidRPr="00BD6BE1" w:rsidRDefault="000116FB" w:rsidP="000116FB">
            <w:pPr>
              <w:spacing w:after="0" w:line="240" w:lineRule="auto"/>
              <w:rPr>
                <w:rFonts w:ascii="Times New Roman" w:eastAsia="Aptos" w:hAnsi="Times New Roman" w:cs="Times New Roman"/>
                <w:b/>
                <w:bCs/>
              </w:rPr>
            </w:pPr>
            <w:r w:rsidRPr="00BD6BE1">
              <w:rPr>
                <w:rFonts w:ascii="Times New Roman" w:eastAsia="Calibri" w:hAnsi="Times New Roman" w:cs="Times New Roman"/>
                <w:b/>
                <w:kern w:val="0"/>
                <w14:ligatures w14:val="none"/>
              </w:rPr>
              <w:t>Vietos plėtros projekte numatomos įgyvendinti veiklos</w:t>
            </w:r>
            <w:r w:rsidR="009815FC" w:rsidRPr="00BD6BE1">
              <w:rPr>
                <w:rFonts w:ascii="Times New Roman" w:eastAsia="Calibri" w:hAnsi="Times New Roman" w:cs="Times New Roman"/>
                <w:b/>
                <w:kern w:val="0"/>
                <w14:ligatures w14:val="none"/>
              </w:rPr>
              <w:t xml:space="preserve"> </w:t>
            </w:r>
            <w:r w:rsidRPr="00BD6BE1">
              <w:rPr>
                <w:rFonts w:ascii="Times New Roman" w:eastAsia="Calibri" w:hAnsi="Times New Roman" w:cs="Times New Roman"/>
                <w:b/>
                <w:kern w:val="0"/>
                <w14:ligatures w14:val="none"/>
              </w:rPr>
              <w:t>nuosekl</w:t>
            </w:r>
            <w:r w:rsidR="000804BA">
              <w:rPr>
                <w:rFonts w:ascii="Times New Roman" w:eastAsia="Calibri" w:hAnsi="Times New Roman" w:cs="Times New Roman"/>
                <w:b/>
                <w:kern w:val="0"/>
                <w14:ligatures w14:val="none"/>
              </w:rPr>
              <w:t>ios</w:t>
            </w:r>
            <w:r w:rsidRPr="00BD6BE1">
              <w:rPr>
                <w:rFonts w:ascii="Times New Roman" w:eastAsia="Calibri" w:hAnsi="Times New Roman" w:cs="Times New Roman"/>
                <w:b/>
                <w:kern w:val="0"/>
                <w14:ligatures w14:val="none"/>
              </w:rPr>
              <w:t xml:space="preserve"> ir pagrįst</w:t>
            </w:r>
            <w:r w:rsidR="000A306C">
              <w:rPr>
                <w:rFonts w:ascii="Times New Roman" w:eastAsia="Calibri" w:hAnsi="Times New Roman" w:cs="Times New Roman"/>
                <w:b/>
                <w:kern w:val="0"/>
                <w14:ligatures w14:val="none"/>
              </w:rPr>
              <w:t>o</w:t>
            </w:r>
            <w:r w:rsidRPr="00BD6BE1">
              <w:rPr>
                <w:rFonts w:ascii="Times New Roman" w:eastAsia="Calibri" w:hAnsi="Times New Roman" w:cs="Times New Roman"/>
                <w:b/>
                <w:kern w:val="0"/>
                <w14:ligatures w14:val="none"/>
              </w:rPr>
              <w:t>s</w:t>
            </w:r>
            <w:r w:rsidR="008F0BBC" w:rsidRPr="00BD6BE1">
              <w:rPr>
                <w:rFonts w:ascii="Times New Roman" w:eastAsia="Calibri" w:hAnsi="Times New Roman" w:cs="Times New Roman"/>
                <w:b/>
                <w:kern w:val="0"/>
                <w14:ligatures w14:val="none"/>
              </w:rPr>
              <w:t xml:space="preserve">, </w:t>
            </w:r>
            <w:r w:rsidR="002057B5" w:rsidRPr="00BD6BE1">
              <w:rPr>
                <w:rFonts w:ascii="Times New Roman" w:eastAsia="Calibri" w:hAnsi="Times New Roman" w:cs="Times New Roman"/>
                <w:b/>
                <w:kern w:val="0"/>
                <w14:ligatures w14:val="none"/>
              </w:rPr>
              <w:t xml:space="preserve">siejasi su organizacijos veikla, </w:t>
            </w:r>
            <w:r w:rsidR="000F777A" w:rsidRPr="00BD6BE1">
              <w:rPr>
                <w:rFonts w:ascii="Times New Roman" w:eastAsia="Calibri" w:hAnsi="Times New Roman" w:cs="Times New Roman"/>
                <w:b/>
                <w:kern w:val="0"/>
                <w14:ligatures w14:val="none"/>
              </w:rPr>
              <w:t>paremt</w:t>
            </w:r>
            <w:r w:rsidR="000A306C">
              <w:rPr>
                <w:rFonts w:ascii="Times New Roman" w:eastAsia="Calibri" w:hAnsi="Times New Roman" w:cs="Times New Roman"/>
                <w:b/>
                <w:kern w:val="0"/>
                <w14:ligatures w14:val="none"/>
              </w:rPr>
              <w:t>o</w:t>
            </w:r>
            <w:r w:rsidR="000F777A" w:rsidRPr="00BD6BE1">
              <w:rPr>
                <w:rFonts w:ascii="Times New Roman" w:eastAsia="Calibri" w:hAnsi="Times New Roman" w:cs="Times New Roman"/>
                <w:b/>
                <w:kern w:val="0"/>
                <w14:ligatures w14:val="none"/>
              </w:rPr>
              <w:t xml:space="preserve">s turima patirtimi ir žmogiškųjų išteklių </w:t>
            </w:r>
            <w:r w:rsidR="003D43F2" w:rsidRPr="00BD6BE1">
              <w:rPr>
                <w:rFonts w:ascii="Times New Roman" w:eastAsia="Calibri" w:hAnsi="Times New Roman" w:cs="Times New Roman"/>
                <w:b/>
                <w:kern w:val="0"/>
                <w14:ligatures w14:val="none"/>
              </w:rPr>
              <w:t>kompetencija</w:t>
            </w:r>
            <w:r w:rsidR="00836D70" w:rsidRPr="00BD6BE1">
              <w:rPr>
                <w:rFonts w:ascii="Times New Roman" w:eastAsia="Calibri" w:hAnsi="Times New Roman" w:cs="Times New Roman"/>
                <w:b/>
                <w:kern w:val="0"/>
                <w14:ligatures w14:val="none"/>
              </w:rPr>
              <w:t>.</w:t>
            </w:r>
          </w:p>
        </w:tc>
        <w:tc>
          <w:tcPr>
            <w:tcW w:w="2551" w:type="dxa"/>
            <w:tcBorders>
              <w:top w:val="single" w:sz="4" w:space="0" w:color="auto"/>
              <w:left w:val="single" w:sz="4" w:space="0" w:color="auto"/>
              <w:right w:val="single" w:sz="4" w:space="0" w:color="auto"/>
            </w:tcBorders>
            <w:shd w:val="clear" w:color="auto" w:fill="auto"/>
          </w:tcPr>
          <w:p w14:paraId="7819A844" w14:textId="4ABCD535" w:rsidR="000116FB" w:rsidRPr="00BD6BE1" w:rsidRDefault="000116FB" w:rsidP="000116FB">
            <w:pPr>
              <w:widowControl w:val="0"/>
              <w:spacing w:after="0" w:line="240" w:lineRule="auto"/>
              <w:ind w:left="30" w:hanging="30"/>
              <w:contextualSpacing/>
              <w:jc w:val="both"/>
              <w:rPr>
                <w:rFonts w:ascii="Times New Roman" w:eastAsia="Aptos" w:hAnsi="Times New Roman" w:cs="Times New Roman"/>
                <w:b/>
                <w:bCs/>
              </w:rPr>
            </w:pPr>
            <w:r w:rsidRPr="00BD6BE1">
              <w:rPr>
                <w:rFonts w:ascii="Times New Roman" w:eastAsia="Aptos" w:hAnsi="Times New Roman" w:cs="Times New Roman"/>
              </w:rPr>
              <w:t xml:space="preserve">Vietos plėtros projekto turinys, numatytos veiklos, </w:t>
            </w:r>
            <w:r w:rsidR="00062D46" w:rsidRPr="00BD6BE1">
              <w:rPr>
                <w:rFonts w:ascii="Times New Roman" w:eastAsia="Aptos" w:hAnsi="Times New Roman" w:cs="Times New Roman"/>
              </w:rPr>
              <w:t>planuojam</w:t>
            </w:r>
            <w:r w:rsidR="0029477C">
              <w:rPr>
                <w:rFonts w:ascii="Times New Roman" w:eastAsia="Aptos" w:hAnsi="Times New Roman" w:cs="Times New Roman"/>
              </w:rPr>
              <w:t>o</w:t>
            </w:r>
            <w:r w:rsidR="00062D46" w:rsidRPr="00BD6BE1">
              <w:rPr>
                <w:rFonts w:ascii="Times New Roman" w:eastAsia="Aptos" w:hAnsi="Times New Roman" w:cs="Times New Roman"/>
              </w:rPr>
              <w:t xml:space="preserve">s </w:t>
            </w:r>
            <w:r w:rsidR="00062D46">
              <w:rPr>
                <w:rFonts w:ascii="Times New Roman" w:eastAsia="Aptos" w:hAnsi="Times New Roman" w:cs="Times New Roman"/>
              </w:rPr>
              <w:t>veiklos</w:t>
            </w:r>
            <w:r w:rsidR="00062D46" w:rsidRPr="00BD6BE1">
              <w:rPr>
                <w:rFonts w:ascii="Times New Roman" w:eastAsia="Aptos" w:hAnsi="Times New Roman" w:cs="Times New Roman"/>
              </w:rPr>
              <w:t xml:space="preserve"> įgyvendinimas, </w:t>
            </w:r>
            <w:r w:rsidRPr="00BD6BE1">
              <w:rPr>
                <w:rFonts w:ascii="Times New Roman" w:eastAsia="Aptos" w:hAnsi="Times New Roman" w:cs="Times New Roman"/>
              </w:rPr>
              <w:t>laukiami rezultatai yra nepagrįsti, nenuoseklūs, neveiksmingi</w:t>
            </w:r>
            <w:r w:rsidR="00C2595B" w:rsidRPr="00BD6BE1">
              <w:rPr>
                <w:rFonts w:ascii="Times New Roman" w:eastAsia="Aptos" w:hAnsi="Times New Roman" w:cs="Times New Roman"/>
              </w:rPr>
              <w:t>.</w:t>
            </w:r>
            <w:r w:rsidR="002057B5" w:rsidRPr="00BD6BE1">
              <w:rPr>
                <w:rFonts w:ascii="Times New Roman" w:eastAsia="Aptos" w:hAnsi="Times New Roman" w:cs="Times New Roman"/>
              </w:rPr>
              <w:t xml:space="preserve"> Organizacijos veiklos kryptis</w:t>
            </w:r>
            <w:r w:rsidR="0055714A" w:rsidRPr="00BD6BE1">
              <w:rPr>
                <w:rFonts w:ascii="Times New Roman" w:eastAsia="Aptos" w:hAnsi="Times New Roman" w:cs="Times New Roman"/>
              </w:rPr>
              <w:t xml:space="preserve"> (-ys)</w:t>
            </w:r>
            <w:r w:rsidR="002057B5" w:rsidRPr="00BD6BE1">
              <w:rPr>
                <w:rFonts w:ascii="Times New Roman" w:eastAsia="Aptos" w:hAnsi="Times New Roman" w:cs="Times New Roman"/>
              </w:rPr>
              <w:t xml:space="preserve"> nesutampa su planuojam</w:t>
            </w:r>
            <w:r w:rsidR="0055714A" w:rsidRPr="00BD6BE1">
              <w:rPr>
                <w:rFonts w:ascii="Times New Roman" w:eastAsia="Aptos" w:hAnsi="Times New Roman" w:cs="Times New Roman"/>
              </w:rPr>
              <w:t>a veikla, nėra numatytų veiklų organizavimo patirties ir reikalingų žmogiškųjų išteklių.</w:t>
            </w:r>
          </w:p>
        </w:tc>
        <w:tc>
          <w:tcPr>
            <w:tcW w:w="1139" w:type="dxa"/>
            <w:vMerge w:val="restart"/>
            <w:tcBorders>
              <w:top w:val="single" w:sz="4" w:space="0" w:color="auto"/>
              <w:left w:val="single" w:sz="4" w:space="0" w:color="auto"/>
              <w:right w:val="single" w:sz="4" w:space="0" w:color="auto"/>
            </w:tcBorders>
            <w:shd w:val="clear" w:color="auto" w:fill="auto"/>
            <w:vAlign w:val="center"/>
          </w:tcPr>
          <w:p w14:paraId="0B5926ED" w14:textId="391FD70E" w:rsidR="000116FB" w:rsidRPr="00BD6BE1" w:rsidRDefault="000116FB" w:rsidP="000116F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sidRPr="00BD6BE1">
              <w:rPr>
                <w:rFonts w:ascii="Times New Roman" w:eastAsia="Calibri" w:hAnsi="Times New Roman" w:cs="Times New Roman"/>
                <w:b/>
                <w:bCs/>
                <w:kern w:val="0"/>
                <w14:ligatures w14:val="none"/>
              </w:rPr>
              <w:t>20</w:t>
            </w:r>
          </w:p>
        </w:tc>
        <w:tc>
          <w:tcPr>
            <w:tcW w:w="992" w:type="dxa"/>
            <w:tcBorders>
              <w:top w:val="single" w:sz="4" w:space="0" w:color="auto"/>
              <w:left w:val="single" w:sz="4" w:space="0" w:color="auto"/>
              <w:right w:val="single" w:sz="4" w:space="0" w:color="auto"/>
            </w:tcBorders>
            <w:shd w:val="clear" w:color="auto" w:fill="auto"/>
            <w:vAlign w:val="center"/>
          </w:tcPr>
          <w:p w14:paraId="76370D10" w14:textId="671D522C" w:rsidR="000116FB" w:rsidRPr="00BD6BE1" w:rsidRDefault="000116FB" w:rsidP="000116F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sidRPr="00BD6BE1">
              <w:rPr>
                <w:rFonts w:ascii="Times New Roman" w:eastAsia="Calibri" w:hAnsi="Times New Roman" w:cs="Times New Roman"/>
                <w:iCs/>
                <w:kern w:val="0"/>
                <w14:ligatures w14:val="none"/>
              </w:rPr>
              <w:t>0</w:t>
            </w:r>
          </w:p>
        </w:tc>
        <w:tc>
          <w:tcPr>
            <w:tcW w:w="2263" w:type="dxa"/>
            <w:vMerge w:val="restart"/>
            <w:shd w:val="clear" w:color="auto" w:fill="auto"/>
          </w:tcPr>
          <w:p w14:paraId="38FD1D24" w14:textId="6E69AB90" w:rsidR="000116FB" w:rsidRPr="00BD6BE1" w:rsidRDefault="000116FB" w:rsidP="000116FB">
            <w:pPr>
              <w:widowControl w:val="0"/>
              <w:spacing w:after="0" w:line="240" w:lineRule="auto"/>
              <w:ind w:left="28"/>
              <w:contextualSpacing/>
              <w:jc w:val="both"/>
              <w:rPr>
                <w:rFonts w:ascii="Times New Roman" w:eastAsia="Calibri" w:hAnsi="Times New Roman" w:cs="Times New Roman"/>
                <w:kern w:val="0"/>
                <w14:ligatures w14:val="none"/>
              </w:rPr>
            </w:pPr>
            <w:r w:rsidRPr="00BD6BE1">
              <w:rPr>
                <w:rFonts w:ascii="Times New Roman" w:eastAsia="Calibri" w:hAnsi="Times New Roman" w:cs="Times New Roman"/>
                <w:kern w:val="0"/>
                <w14:ligatures w14:val="none"/>
              </w:rPr>
              <w:t>PĮP detaliai aprašytas turinys, numatytos veiklos, planuojamas jų įgyvendinimas</w:t>
            </w:r>
            <w:r w:rsidR="00BD281B" w:rsidRPr="00BD6BE1">
              <w:rPr>
                <w:rFonts w:ascii="Times New Roman" w:eastAsia="Calibri" w:hAnsi="Times New Roman" w:cs="Times New Roman"/>
                <w:kern w:val="0"/>
                <w14:ligatures w14:val="none"/>
              </w:rPr>
              <w:t xml:space="preserve"> (reguliarumas)</w:t>
            </w:r>
            <w:r w:rsidRPr="00BD6BE1">
              <w:rPr>
                <w:rFonts w:ascii="Times New Roman" w:eastAsia="Calibri" w:hAnsi="Times New Roman" w:cs="Times New Roman"/>
                <w:kern w:val="0"/>
                <w14:ligatures w14:val="none"/>
              </w:rPr>
              <w:t>. Vertinama ar laukiami rezultatai yra pagrįsti, nuoseklūs, veiksmingi. Veiklų poreikis pagrįstas statistiniais duomenimis ar kita aktualia informacija</w:t>
            </w:r>
            <w:r w:rsidR="00C2595B" w:rsidRPr="00BD6BE1">
              <w:rPr>
                <w:rFonts w:ascii="Times New Roman" w:eastAsia="Calibri" w:hAnsi="Times New Roman" w:cs="Times New Roman"/>
                <w:kern w:val="0"/>
                <w14:ligatures w14:val="none"/>
              </w:rPr>
              <w:t>.</w:t>
            </w:r>
            <w:r w:rsidR="000F777A" w:rsidRPr="00BD6BE1">
              <w:rPr>
                <w:rFonts w:ascii="Times New Roman" w:eastAsia="Calibri" w:hAnsi="Times New Roman" w:cs="Times New Roman"/>
                <w:kern w:val="0"/>
                <w14:ligatures w14:val="none"/>
              </w:rPr>
              <w:t xml:space="preserve"> </w:t>
            </w:r>
            <w:r w:rsidR="003D43F2" w:rsidRPr="00BD6BE1">
              <w:rPr>
                <w:rFonts w:ascii="Times New Roman" w:eastAsia="Calibri" w:hAnsi="Times New Roman" w:cs="Times New Roman"/>
                <w:kern w:val="0"/>
                <w14:ligatures w14:val="none"/>
              </w:rPr>
              <w:t>Veiklos siejasi su organizacijos veiklos kryptimis, turima patirtimi bei žmogiškaisiais ištekliais.</w:t>
            </w:r>
            <w:r w:rsidR="002F3585" w:rsidRPr="00BD6BE1">
              <w:rPr>
                <w:rFonts w:ascii="Times New Roman" w:hAnsi="Times New Roman" w:cs="Times New Roman"/>
              </w:rPr>
              <w:t xml:space="preserve"> </w:t>
            </w:r>
            <w:r w:rsidR="002F3585" w:rsidRPr="00BD6BE1">
              <w:rPr>
                <w:rFonts w:ascii="Times New Roman" w:eastAsia="Calibri" w:hAnsi="Times New Roman" w:cs="Times New Roman"/>
                <w:kern w:val="0"/>
                <w14:ligatures w14:val="none"/>
              </w:rPr>
              <w:t>Vertinama pagal pareiškėjo PĮP, VĮ „Registrų centras“ Juridinių asmenų registro paieškos viešojoje prieigoje https://www.registrucentras.lt/jar/ pateiktą informaciją.</w:t>
            </w:r>
          </w:p>
        </w:tc>
      </w:tr>
      <w:tr w:rsidR="000116FB" w:rsidRPr="00BD6BE1" w14:paraId="1D647A9A" w14:textId="77777777" w:rsidTr="006C1758">
        <w:trPr>
          <w:trHeight w:val="276"/>
        </w:trPr>
        <w:tc>
          <w:tcPr>
            <w:tcW w:w="1418" w:type="dxa"/>
            <w:vMerge/>
            <w:tcBorders>
              <w:left w:val="single" w:sz="4" w:space="0" w:color="auto"/>
              <w:right w:val="single" w:sz="4" w:space="0" w:color="auto"/>
            </w:tcBorders>
            <w:shd w:val="clear" w:color="auto" w:fill="auto"/>
          </w:tcPr>
          <w:p w14:paraId="050F8FF2" w14:textId="77777777" w:rsidR="000116FB" w:rsidRPr="00BD6BE1" w:rsidRDefault="000116FB" w:rsidP="000116FB">
            <w:pPr>
              <w:widowControl w:val="0"/>
              <w:spacing w:after="0" w:line="240" w:lineRule="auto"/>
              <w:ind w:left="102"/>
              <w:contextualSpacing/>
              <w:jc w:val="center"/>
              <w:rPr>
                <w:rFonts w:ascii="Times New Roman" w:eastAsia="Aptos" w:hAnsi="Times New Roman" w:cs="Times New Roman"/>
                <w:b/>
                <w:bCs/>
              </w:rPr>
            </w:pPr>
          </w:p>
        </w:tc>
        <w:tc>
          <w:tcPr>
            <w:tcW w:w="2410" w:type="dxa"/>
            <w:vMerge/>
            <w:tcBorders>
              <w:left w:val="single" w:sz="4" w:space="0" w:color="auto"/>
              <w:right w:val="single" w:sz="4" w:space="0" w:color="auto"/>
            </w:tcBorders>
            <w:shd w:val="clear" w:color="auto" w:fill="auto"/>
          </w:tcPr>
          <w:p w14:paraId="4111F195" w14:textId="77777777" w:rsidR="000116FB" w:rsidRPr="00BD6BE1" w:rsidRDefault="000116FB" w:rsidP="000116FB">
            <w:pPr>
              <w:widowControl w:val="0"/>
              <w:spacing w:after="0" w:line="240" w:lineRule="auto"/>
              <w:ind w:left="102"/>
              <w:contextualSpacing/>
              <w:jc w:val="center"/>
              <w:rPr>
                <w:rFonts w:ascii="Times New Roman" w:eastAsia="Aptos" w:hAnsi="Times New Roman" w:cs="Times New Roman"/>
                <w:b/>
                <w:bCs/>
              </w:rPr>
            </w:pPr>
          </w:p>
        </w:tc>
        <w:tc>
          <w:tcPr>
            <w:tcW w:w="2551" w:type="dxa"/>
            <w:tcBorders>
              <w:left w:val="single" w:sz="4" w:space="0" w:color="auto"/>
              <w:right w:val="single" w:sz="4" w:space="0" w:color="auto"/>
            </w:tcBorders>
            <w:shd w:val="clear" w:color="auto" w:fill="auto"/>
          </w:tcPr>
          <w:p w14:paraId="686DC395" w14:textId="5E67FEDA" w:rsidR="000116FB" w:rsidRPr="00BD6BE1" w:rsidRDefault="009F0F77" w:rsidP="000116FB">
            <w:pPr>
              <w:widowControl w:val="0"/>
              <w:spacing w:after="0" w:line="240" w:lineRule="auto"/>
              <w:ind w:left="30" w:hanging="30"/>
              <w:contextualSpacing/>
              <w:jc w:val="both"/>
              <w:rPr>
                <w:rFonts w:ascii="Times New Roman" w:eastAsia="Aptos" w:hAnsi="Times New Roman" w:cs="Times New Roman"/>
                <w:b/>
                <w:bCs/>
              </w:rPr>
            </w:pPr>
            <w:r w:rsidRPr="00BD6BE1">
              <w:rPr>
                <w:rFonts w:ascii="Times New Roman" w:eastAsia="Aptos" w:hAnsi="Times New Roman" w:cs="Times New Roman"/>
              </w:rPr>
              <w:t>Vietos plėtros projekto turinys, numatytos veiklos, planuojam</w:t>
            </w:r>
            <w:r>
              <w:rPr>
                <w:rFonts w:ascii="Times New Roman" w:eastAsia="Aptos" w:hAnsi="Times New Roman" w:cs="Times New Roman"/>
              </w:rPr>
              <w:t>o</w:t>
            </w:r>
            <w:r w:rsidRPr="00BD6BE1">
              <w:rPr>
                <w:rFonts w:ascii="Times New Roman" w:eastAsia="Aptos" w:hAnsi="Times New Roman" w:cs="Times New Roman"/>
              </w:rPr>
              <w:t xml:space="preserve">s </w:t>
            </w:r>
            <w:r>
              <w:rPr>
                <w:rFonts w:ascii="Times New Roman" w:eastAsia="Aptos" w:hAnsi="Times New Roman" w:cs="Times New Roman"/>
              </w:rPr>
              <w:t>veiklos</w:t>
            </w:r>
            <w:r w:rsidRPr="00BD6BE1">
              <w:rPr>
                <w:rFonts w:ascii="Times New Roman" w:eastAsia="Aptos" w:hAnsi="Times New Roman" w:cs="Times New Roman"/>
              </w:rPr>
              <w:t xml:space="preserve"> įgyvendinimas, laukiami rezultatai yra </w:t>
            </w:r>
            <w:r w:rsidR="000116FB" w:rsidRPr="00BD6BE1">
              <w:rPr>
                <w:rFonts w:ascii="Times New Roman" w:eastAsia="Aptos" w:hAnsi="Times New Roman" w:cs="Times New Roman"/>
              </w:rPr>
              <w:t>iš dalies pagrįsti, tačiau nenuoseklūs, mažai veiksmingi</w:t>
            </w:r>
            <w:r w:rsidR="00C2595B" w:rsidRPr="00BD6BE1">
              <w:rPr>
                <w:rFonts w:ascii="Times New Roman" w:eastAsia="Aptos" w:hAnsi="Times New Roman" w:cs="Times New Roman"/>
              </w:rPr>
              <w:t>.</w:t>
            </w:r>
            <w:r w:rsidR="00233242" w:rsidRPr="00BD6BE1">
              <w:rPr>
                <w:rFonts w:ascii="Times New Roman" w:eastAsia="Aptos" w:hAnsi="Times New Roman" w:cs="Times New Roman"/>
              </w:rPr>
              <w:t xml:space="preserve"> Organizacijos veiklos kryptis (-ys) iš dalies sutampa su planuojama veikla, iš dalies turima numatytų veiklų organizavimo patirtis ir reikalingi </w:t>
            </w:r>
            <w:r w:rsidR="00233242" w:rsidRPr="00BD6BE1">
              <w:rPr>
                <w:rFonts w:ascii="Times New Roman" w:eastAsia="Aptos" w:hAnsi="Times New Roman" w:cs="Times New Roman"/>
              </w:rPr>
              <w:lastRenderedPageBreak/>
              <w:t>žmogiškieji ištekliai.</w:t>
            </w:r>
          </w:p>
        </w:tc>
        <w:tc>
          <w:tcPr>
            <w:tcW w:w="1139" w:type="dxa"/>
            <w:vMerge/>
            <w:tcBorders>
              <w:left w:val="single" w:sz="4" w:space="0" w:color="auto"/>
              <w:right w:val="single" w:sz="4" w:space="0" w:color="auto"/>
            </w:tcBorders>
            <w:shd w:val="clear" w:color="auto" w:fill="auto"/>
          </w:tcPr>
          <w:p w14:paraId="55F51EE4" w14:textId="77777777" w:rsidR="000116FB" w:rsidRPr="00BD6BE1" w:rsidRDefault="000116FB" w:rsidP="000116F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tcBorders>
              <w:top w:val="single" w:sz="4" w:space="0" w:color="auto"/>
              <w:left w:val="single" w:sz="4" w:space="0" w:color="auto"/>
              <w:right w:val="single" w:sz="4" w:space="0" w:color="auto"/>
            </w:tcBorders>
            <w:shd w:val="clear" w:color="auto" w:fill="auto"/>
            <w:vAlign w:val="center"/>
          </w:tcPr>
          <w:p w14:paraId="37AF0305" w14:textId="3A00291E" w:rsidR="000116FB" w:rsidRPr="00BD6BE1" w:rsidRDefault="000116FB" w:rsidP="000116F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sidRPr="00BD6BE1">
              <w:rPr>
                <w:rFonts w:ascii="Times New Roman" w:eastAsia="Calibri" w:hAnsi="Times New Roman" w:cs="Times New Roman"/>
                <w:iCs/>
                <w:kern w:val="0"/>
                <w14:ligatures w14:val="none"/>
              </w:rPr>
              <w:t>10</w:t>
            </w:r>
          </w:p>
        </w:tc>
        <w:tc>
          <w:tcPr>
            <w:tcW w:w="2263" w:type="dxa"/>
            <w:vMerge/>
            <w:shd w:val="clear" w:color="auto" w:fill="auto"/>
          </w:tcPr>
          <w:p w14:paraId="5013A9C3" w14:textId="77777777" w:rsidR="000116FB" w:rsidRPr="00BD6BE1" w:rsidRDefault="000116FB" w:rsidP="000116FB">
            <w:pPr>
              <w:widowControl w:val="0"/>
              <w:spacing w:after="0" w:line="240" w:lineRule="auto"/>
              <w:ind w:left="102"/>
              <w:contextualSpacing/>
              <w:jc w:val="center"/>
              <w:rPr>
                <w:rFonts w:ascii="Times New Roman" w:eastAsia="Aptos" w:hAnsi="Times New Roman" w:cs="Times New Roman"/>
                <w:b/>
                <w:bCs/>
              </w:rPr>
            </w:pPr>
          </w:p>
        </w:tc>
      </w:tr>
      <w:tr w:rsidR="000116FB" w:rsidRPr="00BD6BE1" w14:paraId="5774E10E" w14:textId="77777777" w:rsidTr="006C1758">
        <w:trPr>
          <w:trHeight w:val="276"/>
        </w:trPr>
        <w:tc>
          <w:tcPr>
            <w:tcW w:w="1418" w:type="dxa"/>
            <w:vMerge/>
            <w:tcBorders>
              <w:left w:val="single" w:sz="4" w:space="0" w:color="auto"/>
              <w:right w:val="single" w:sz="4" w:space="0" w:color="auto"/>
            </w:tcBorders>
            <w:shd w:val="clear" w:color="auto" w:fill="auto"/>
          </w:tcPr>
          <w:p w14:paraId="7F9C95A8" w14:textId="77777777" w:rsidR="000116FB" w:rsidRPr="00BD6BE1" w:rsidRDefault="000116FB" w:rsidP="000116FB">
            <w:pPr>
              <w:widowControl w:val="0"/>
              <w:spacing w:after="0" w:line="240" w:lineRule="auto"/>
              <w:ind w:left="102"/>
              <w:contextualSpacing/>
              <w:jc w:val="center"/>
              <w:rPr>
                <w:rFonts w:ascii="Times New Roman" w:eastAsia="Aptos" w:hAnsi="Times New Roman" w:cs="Times New Roman"/>
                <w:b/>
                <w:bCs/>
              </w:rPr>
            </w:pPr>
          </w:p>
        </w:tc>
        <w:tc>
          <w:tcPr>
            <w:tcW w:w="2410" w:type="dxa"/>
            <w:vMerge/>
            <w:tcBorders>
              <w:left w:val="single" w:sz="4" w:space="0" w:color="auto"/>
              <w:right w:val="single" w:sz="4" w:space="0" w:color="auto"/>
            </w:tcBorders>
            <w:shd w:val="clear" w:color="auto" w:fill="auto"/>
          </w:tcPr>
          <w:p w14:paraId="35265221" w14:textId="77777777" w:rsidR="000116FB" w:rsidRPr="00BD6BE1" w:rsidRDefault="000116FB" w:rsidP="000116FB">
            <w:pPr>
              <w:widowControl w:val="0"/>
              <w:spacing w:after="0" w:line="240" w:lineRule="auto"/>
              <w:ind w:left="102"/>
              <w:contextualSpacing/>
              <w:jc w:val="center"/>
              <w:rPr>
                <w:rFonts w:ascii="Times New Roman" w:eastAsia="Aptos" w:hAnsi="Times New Roman" w:cs="Times New Roman"/>
                <w:b/>
                <w:bCs/>
              </w:rPr>
            </w:pPr>
          </w:p>
        </w:tc>
        <w:tc>
          <w:tcPr>
            <w:tcW w:w="2551" w:type="dxa"/>
            <w:tcBorders>
              <w:left w:val="single" w:sz="4" w:space="0" w:color="auto"/>
              <w:bottom w:val="single" w:sz="4" w:space="0" w:color="auto"/>
              <w:right w:val="single" w:sz="4" w:space="0" w:color="auto"/>
            </w:tcBorders>
            <w:shd w:val="clear" w:color="auto" w:fill="auto"/>
          </w:tcPr>
          <w:p w14:paraId="213A40EC" w14:textId="77777777" w:rsidR="000116FB" w:rsidRDefault="00B216E2" w:rsidP="000116FB">
            <w:pPr>
              <w:widowControl w:val="0"/>
              <w:spacing w:after="0" w:line="240" w:lineRule="auto"/>
              <w:ind w:left="30" w:hanging="30"/>
              <w:contextualSpacing/>
              <w:jc w:val="both"/>
              <w:rPr>
                <w:rFonts w:ascii="Times New Roman" w:eastAsia="Aptos" w:hAnsi="Times New Roman" w:cs="Times New Roman"/>
              </w:rPr>
            </w:pPr>
            <w:r w:rsidRPr="00BD6BE1">
              <w:rPr>
                <w:rFonts w:ascii="Times New Roman" w:eastAsia="Aptos" w:hAnsi="Times New Roman" w:cs="Times New Roman"/>
              </w:rPr>
              <w:t>Vietos plėtros projekto turinys, numatytos veiklos, planuojam</w:t>
            </w:r>
            <w:r>
              <w:rPr>
                <w:rFonts w:ascii="Times New Roman" w:eastAsia="Aptos" w:hAnsi="Times New Roman" w:cs="Times New Roman"/>
              </w:rPr>
              <w:t>o</w:t>
            </w:r>
            <w:r w:rsidRPr="00BD6BE1">
              <w:rPr>
                <w:rFonts w:ascii="Times New Roman" w:eastAsia="Aptos" w:hAnsi="Times New Roman" w:cs="Times New Roman"/>
              </w:rPr>
              <w:t xml:space="preserve">s </w:t>
            </w:r>
            <w:r>
              <w:rPr>
                <w:rFonts w:ascii="Times New Roman" w:eastAsia="Aptos" w:hAnsi="Times New Roman" w:cs="Times New Roman"/>
              </w:rPr>
              <w:t>veiklos</w:t>
            </w:r>
            <w:r w:rsidRPr="00BD6BE1">
              <w:rPr>
                <w:rFonts w:ascii="Times New Roman" w:eastAsia="Aptos" w:hAnsi="Times New Roman" w:cs="Times New Roman"/>
              </w:rPr>
              <w:t xml:space="preserve"> įgyvendinimas, laukiami rezultatai yra </w:t>
            </w:r>
            <w:r w:rsidR="000116FB" w:rsidRPr="00BD6BE1">
              <w:rPr>
                <w:rFonts w:ascii="Times New Roman" w:eastAsia="Aptos" w:hAnsi="Times New Roman" w:cs="Times New Roman"/>
              </w:rPr>
              <w:t>pilnai pagrįsti, nuoseklūs, veiksmingi</w:t>
            </w:r>
            <w:r w:rsidR="00C2595B" w:rsidRPr="00BD6BE1">
              <w:rPr>
                <w:rFonts w:ascii="Times New Roman" w:eastAsia="Aptos" w:hAnsi="Times New Roman" w:cs="Times New Roman"/>
              </w:rPr>
              <w:t>.</w:t>
            </w:r>
            <w:r w:rsidR="00233242" w:rsidRPr="00BD6BE1">
              <w:rPr>
                <w:rFonts w:ascii="Times New Roman" w:eastAsia="Aptos" w:hAnsi="Times New Roman" w:cs="Times New Roman"/>
              </w:rPr>
              <w:t xml:space="preserve"> Organizacijos veiklos kryptis (-ys) sutampa su planuojama veikla, turima pakankamai numatytų veiklų organizavimo patirties ir reikaling</w:t>
            </w:r>
            <w:r w:rsidR="002F3585" w:rsidRPr="00BD6BE1">
              <w:rPr>
                <w:rFonts w:ascii="Times New Roman" w:eastAsia="Aptos" w:hAnsi="Times New Roman" w:cs="Times New Roman"/>
              </w:rPr>
              <w:t>i</w:t>
            </w:r>
            <w:r w:rsidR="00233242" w:rsidRPr="00BD6BE1">
              <w:rPr>
                <w:rFonts w:ascii="Times New Roman" w:eastAsia="Aptos" w:hAnsi="Times New Roman" w:cs="Times New Roman"/>
              </w:rPr>
              <w:t xml:space="preserve"> žmogišk</w:t>
            </w:r>
            <w:r w:rsidR="002F3585" w:rsidRPr="00BD6BE1">
              <w:rPr>
                <w:rFonts w:ascii="Times New Roman" w:eastAsia="Aptos" w:hAnsi="Times New Roman" w:cs="Times New Roman"/>
              </w:rPr>
              <w:t>ieji</w:t>
            </w:r>
            <w:r w:rsidR="00233242" w:rsidRPr="00BD6BE1">
              <w:rPr>
                <w:rFonts w:ascii="Times New Roman" w:eastAsia="Aptos" w:hAnsi="Times New Roman" w:cs="Times New Roman"/>
              </w:rPr>
              <w:t xml:space="preserve"> ištekli</w:t>
            </w:r>
            <w:r w:rsidR="002F3585" w:rsidRPr="00BD6BE1">
              <w:rPr>
                <w:rFonts w:ascii="Times New Roman" w:eastAsia="Aptos" w:hAnsi="Times New Roman" w:cs="Times New Roman"/>
              </w:rPr>
              <w:t>ai</w:t>
            </w:r>
            <w:r w:rsidR="00233242" w:rsidRPr="00BD6BE1">
              <w:rPr>
                <w:rFonts w:ascii="Times New Roman" w:eastAsia="Aptos" w:hAnsi="Times New Roman" w:cs="Times New Roman"/>
              </w:rPr>
              <w:t>.</w:t>
            </w:r>
          </w:p>
          <w:p w14:paraId="7AD8BF10" w14:textId="77777777" w:rsidR="000F77B5" w:rsidRDefault="000F77B5" w:rsidP="000116FB">
            <w:pPr>
              <w:widowControl w:val="0"/>
              <w:spacing w:after="0" w:line="240" w:lineRule="auto"/>
              <w:ind w:left="30" w:hanging="30"/>
              <w:contextualSpacing/>
              <w:jc w:val="both"/>
              <w:rPr>
                <w:rFonts w:ascii="Times New Roman" w:eastAsia="Aptos" w:hAnsi="Times New Roman" w:cs="Times New Roman"/>
              </w:rPr>
            </w:pPr>
          </w:p>
          <w:p w14:paraId="6AAADB3C" w14:textId="77777777" w:rsidR="000F77B5" w:rsidRDefault="000F77B5" w:rsidP="000116FB">
            <w:pPr>
              <w:widowControl w:val="0"/>
              <w:spacing w:after="0" w:line="240" w:lineRule="auto"/>
              <w:ind w:left="30" w:hanging="30"/>
              <w:contextualSpacing/>
              <w:jc w:val="both"/>
              <w:rPr>
                <w:rFonts w:ascii="Times New Roman" w:eastAsia="Aptos" w:hAnsi="Times New Roman" w:cs="Times New Roman"/>
              </w:rPr>
            </w:pPr>
          </w:p>
          <w:p w14:paraId="7BC46B00" w14:textId="77777777" w:rsidR="00881D09" w:rsidRDefault="00881D09" w:rsidP="000116FB">
            <w:pPr>
              <w:widowControl w:val="0"/>
              <w:spacing w:after="0" w:line="240" w:lineRule="auto"/>
              <w:ind w:left="30" w:hanging="30"/>
              <w:contextualSpacing/>
              <w:jc w:val="both"/>
              <w:rPr>
                <w:rFonts w:ascii="Times New Roman" w:eastAsia="Aptos" w:hAnsi="Times New Roman" w:cs="Times New Roman"/>
              </w:rPr>
            </w:pPr>
          </w:p>
          <w:p w14:paraId="611EA9FB" w14:textId="77777777" w:rsidR="00881D09" w:rsidRDefault="00881D09" w:rsidP="000116FB">
            <w:pPr>
              <w:widowControl w:val="0"/>
              <w:spacing w:after="0" w:line="240" w:lineRule="auto"/>
              <w:ind w:left="30" w:hanging="30"/>
              <w:contextualSpacing/>
              <w:jc w:val="both"/>
              <w:rPr>
                <w:rFonts w:ascii="Times New Roman" w:eastAsia="Aptos" w:hAnsi="Times New Roman" w:cs="Times New Roman"/>
              </w:rPr>
            </w:pPr>
          </w:p>
          <w:p w14:paraId="79489148" w14:textId="77777777" w:rsidR="00881D09" w:rsidRDefault="00881D09" w:rsidP="000116FB">
            <w:pPr>
              <w:widowControl w:val="0"/>
              <w:spacing w:after="0" w:line="240" w:lineRule="auto"/>
              <w:ind w:left="30" w:hanging="30"/>
              <w:contextualSpacing/>
              <w:jc w:val="both"/>
              <w:rPr>
                <w:rFonts w:ascii="Times New Roman" w:eastAsia="Aptos" w:hAnsi="Times New Roman" w:cs="Times New Roman"/>
              </w:rPr>
            </w:pPr>
          </w:p>
          <w:p w14:paraId="76B096F1" w14:textId="77777777" w:rsidR="00881D09" w:rsidRDefault="00881D09" w:rsidP="000116FB">
            <w:pPr>
              <w:widowControl w:val="0"/>
              <w:spacing w:after="0" w:line="240" w:lineRule="auto"/>
              <w:ind w:left="30" w:hanging="30"/>
              <w:contextualSpacing/>
              <w:jc w:val="both"/>
              <w:rPr>
                <w:rFonts w:ascii="Times New Roman" w:eastAsia="Aptos" w:hAnsi="Times New Roman" w:cs="Times New Roman"/>
              </w:rPr>
            </w:pPr>
          </w:p>
          <w:p w14:paraId="3EA4D904" w14:textId="77777777" w:rsidR="00881D09" w:rsidRDefault="00881D09" w:rsidP="000116FB">
            <w:pPr>
              <w:widowControl w:val="0"/>
              <w:spacing w:after="0" w:line="240" w:lineRule="auto"/>
              <w:ind w:left="30" w:hanging="30"/>
              <w:contextualSpacing/>
              <w:jc w:val="both"/>
              <w:rPr>
                <w:rFonts w:ascii="Times New Roman" w:eastAsia="Aptos" w:hAnsi="Times New Roman" w:cs="Times New Roman"/>
              </w:rPr>
            </w:pPr>
          </w:p>
          <w:p w14:paraId="3A3CE512" w14:textId="77777777" w:rsidR="00881D09" w:rsidRDefault="00881D09" w:rsidP="000116FB">
            <w:pPr>
              <w:widowControl w:val="0"/>
              <w:spacing w:after="0" w:line="240" w:lineRule="auto"/>
              <w:ind w:left="30" w:hanging="30"/>
              <w:contextualSpacing/>
              <w:jc w:val="both"/>
              <w:rPr>
                <w:rFonts w:ascii="Times New Roman" w:eastAsia="Aptos" w:hAnsi="Times New Roman" w:cs="Times New Roman"/>
              </w:rPr>
            </w:pPr>
          </w:p>
          <w:p w14:paraId="1A299ED2" w14:textId="4F6076BE" w:rsidR="00881D09" w:rsidRPr="00BD6BE1" w:rsidRDefault="00881D09" w:rsidP="000116FB">
            <w:pPr>
              <w:widowControl w:val="0"/>
              <w:spacing w:after="0" w:line="240" w:lineRule="auto"/>
              <w:ind w:left="30" w:hanging="30"/>
              <w:contextualSpacing/>
              <w:jc w:val="both"/>
              <w:rPr>
                <w:rFonts w:ascii="Times New Roman" w:eastAsia="Aptos" w:hAnsi="Times New Roman" w:cs="Times New Roman"/>
                <w:b/>
                <w:bCs/>
              </w:rPr>
            </w:pPr>
          </w:p>
        </w:tc>
        <w:tc>
          <w:tcPr>
            <w:tcW w:w="1139" w:type="dxa"/>
            <w:vMerge/>
            <w:tcBorders>
              <w:left w:val="single" w:sz="4" w:space="0" w:color="auto"/>
              <w:bottom w:val="single" w:sz="4" w:space="0" w:color="auto"/>
              <w:right w:val="single" w:sz="4" w:space="0" w:color="auto"/>
            </w:tcBorders>
            <w:shd w:val="clear" w:color="auto" w:fill="auto"/>
          </w:tcPr>
          <w:p w14:paraId="49BEA82B" w14:textId="77777777" w:rsidR="000116FB" w:rsidRPr="00BD6BE1" w:rsidRDefault="000116FB" w:rsidP="000116F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465735" w14:textId="78DE8A4C" w:rsidR="000116FB" w:rsidRPr="00BD6BE1" w:rsidRDefault="000116FB" w:rsidP="000116FB">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sidRPr="00BD6BE1">
              <w:rPr>
                <w:rFonts w:ascii="Times New Roman" w:eastAsia="Calibri" w:hAnsi="Times New Roman" w:cs="Times New Roman"/>
                <w:iCs/>
                <w:kern w:val="0"/>
                <w14:ligatures w14:val="none"/>
              </w:rPr>
              <w:t>20</w:t>
            </w:r>
          </w:p>
        </w:tc>
        <w:tc>
          <w:tcPr>
            <w:tcW w:w="2263" w:type="dxa"/>
            <w:vMerge/>
            <w:shd w:val="clear" w:color="auto" w:fill="auto"/>
          </w:tcPr>
          <w:p w14:paraId="4F8C6112" w14:textId="77777777" w:rsidR="000116FB" w:rsidRPr="00BD6BE1" w:rsidRDefault="000116FB" w:rsidP="000116FB">
            <w:pPr>
              <w:widowControl w:val="0"/>
              <w:spacing w:after="0" w:line="240" w:lineRule="auto"/>
              <w:ind w:left="102"/>
              <w:contextualSpacing/>
              <w:jc w:val="center"/>
              <w:rPr>
                <w:rFonts w:ascii="Times New Roman" w:eastAsia="Aptos" w:hAnsi="Times New Roman" w:cs="Times New Roman"/>
                <w:b/>
                <w:bCs/>
              </w:rPr>
            </w:pPr>
          </w:p>
        </w:tc>
      </w:tr>
      <w:tr w:rsidR="00130C34" w:rsidRPr="00BD6BE1" w14:paraId="04612325" w14:textId="77777777" w:rsidTr="006C1758">
        <w:trPr>
          <w:trHeight w:val="276"/>
        </w:trPr>
        <w:tc>
          <w:tcPr>
            <w:tcW w:w="1418" w:type="dxa"/>
            <w:vMerge w:val="restart"/>
            <w:shd w:val="clear" w:color="auto" w:fill="FFFFFF" w:themeFill="background1"/>
          </w:tcPr>
          <w:p w14:paraId="51A97F7D" w14:textId="20BAFEB6" w:rsidR="00130C34" w:rsidRPr="00BD6BE1" w:rsidRDefault="00130C34" w:rsidP="00130C34">
            <w:pPr>
              <w:widowControl w:val="0"/>
              <w:spacing w:after="0" w:line="240" w:lineRule="auto"/>
              <w:ind w:left="102"/>
              <w:contextualSpacing/>
              <w:jc w:val="center"/>
              <w:rPr>
                <w:rFonts w:ascii="Times New Roman" w:eastAsia="Aptos" w:hAnsi="Times New Roman" w:cs="Times New Roman"/>
                <w:b/>
                <w:bCs/>
              </w:rPr>
            </w:pPr>
            <w:r w:rsidRPr="00BD6BE1">
              <w:rPr>
                <w:rFonts w:ascii="Times New Roman" w:eastAsia="Aptos" w:hAnsi="Times New Roman" w:cs="Times New Roman"/>
                <w:b/>
                <w:bCs/>
              </w:rPr>
              <w:t>4.</w:t>
            </w:r>
          </w:p>
        </w:tc>
        <w:tc>
          <w:tcPr>
            <w:tcW w:w="2410" w:type="dxa"/>
            <w:vMerge w:val="restart"/>
            <w:shd w:val="clear" w:color="auto" w:fill="FFFFFF" w:themeFill="background1"/>
          </w:tcPr>
          <w:p w14:paraId="0141C173" w14:textId="77777777" w:rsidR="001F1224" w:rsidRPr="00C67A68" w:rsidRDefault="001F1224" w:rsidP="001F1224">
            <w:pPr>
              <w:widowControl w:val="0"/>
              <w:spacing w:after="0" w:line="240" w:lineRule="auto"/>
              <w:ind w:left="102"/>
              <w:contextualSpacing/>
              <w:rPr>
                <w:rFonts w:ascii="Times New Roman" w:eastAsia="Aptos" w:hAnsi="Times New Roman" w:cs="Times New Roman"/>
                <w:b/>
                <w:bCs/>
              </w:rPr>
            </w:pPr>
            <w:r w:rsidRPr="00C67A68">
              <w:rPr>
                <w:rFonts w:ascii="Times New Roman" w:eastAsia="Aptos" w:hAnsi="Times New Roman" w:cs="Times New Roman"/>
                <w:b/>
                <w:bCs/>
              </w:rPr>
              <w:t>Projektas įgyvendinamas su socialiniais</w:t>
            </w:r>
          </w:p>
          <w:p w14:paraId="6E8CD219" w14:textId="52A701EA" w:rsidR="00130C34" w:rsidRPr="00C67A68" w:rsidRDefault="001F1224" w:rsidP="001F1224">
            <w:pPr>
              <w:widowControl w:val="0"/>
              <w:spacing w:after="0" w:line="240" w:lineRule="auto"/>
              <w:ind w:left="102"/>
              <w:contextualSpacing/>
              <w:rPr>
                <w:rFonts w:ascii="Times New Roman" w:eastAsia="Aptos" w:hAnsi="Times New Roman" w:cs="Times New Roman"/>
                <w:b/>
                <w:bCs/>
              </w:rPr>
            </w:pPr>
            <w:r w:rsidRPr="00C67A68">
              <w:rPr>
                <w:rFonts w:ascii="Times New Roman" w:eastAsia="Aptos" w:hAnsi="Times New Roman" w:cs="Times New Roman"/>
                <w:b/>
                <w:bCs/>
              </w:rPr>
              <w:t>partneriais ir/ar NVO</w:t>
            </w:r>
          </w:p>
        </w:tc>
        <w:tc>
          <w:tcPr>
            <w:tcW w:w="2551" w:type="dxa"/>
            <w:shd w:val="clear" w:color="auto" w:fill="FFFFFF" w:themeFill="background1"/>
          </w:tcPr>
          <w:p w14:paraId="1AB551EB" w14:textId="07B9CC0E" w:rsidR="00B23AF9" w:rsidRPr="00C67A68" w:rsidRDefault="00B23AF9" w:rsidP="00B23AF9">
            <w:pPr>
              <w:widowControl w:val="0"/>
              <w:spacing w:after="0" w:line="240" w:lineRule="auto"/>
              <w:ind w:left="30" w:hanging="30"/>
              <w:contextualSpacing/>
              <w:rPr>
                <w:rFonts w:ascii="Times New Roman" w:hAnsi="Times New Roman" w:cs="Times New Roman"/>
              </w:rPr>
            </w:pPr>
            <w:r w:rsidRPr="00C67A68">
              <w:rPr>
                <w:rFonts w:ascii="Times New Roman" w:hAnsi="Times New Roman" w:cs="Times New Roman"/>
              </w:rPr>
              <w:t>Projektas įgyvendinamas be</w:t>
            </w:r>
          </w:p>
          <w:p w14:paraId="3914669C" w14:textId="77777777" w:rsidR="00B23AF9" w:rsidRPr="00C67A68" w:rsidRDefault="00B23AF9" w:rsidP="00B23AF9">
            <w:pPr>
              <w:widowControl w:val="0"/>
              <w:spacing w:after="0" w:line="240" w:lineRule="auto"/>
              <w:ind w:left="30" w:hanging="30"/>
              <w:contextualSpacing/>
              <w:rPr>
                <w:rFonts w:ascii="Times New Roman" w:hAnsi="Times New Roman" w:cs="Times New Roman"/>
              </w:rPr>
            </w:pPr>
            <w:r w:rsidRPr="00C67A68">
              <w:rPr>
                <w:rFonts w:ascii="Times New Roman" w:hAnsi="Times New Roman" w:cs="Times New Roman"/>
              </w:rPr>
              <w:t>partnerių, arba su partneriu/-iais,</w:t>
            </w:r>
          </w:p>
          <w:p w14:paraId="5EB13806" w14:textId="77777777" w:rsidR="00B23AF9" w:rsidRPr="00C67A68" w:rsidRDefault="00B23AF9" w:rsidP="00B23AF9">
            <w:pPr>
              <w:widowControl w:val="0"/>
              <w:spacing w:after="0" w:line="240" w:lineRule="auto"/>
              <w:ind w:left="30" w:hanging="30"/>
              <w:contextualSpacing/>
              <w:rPr>
                <w:rFonts w:ascii="Times New Roman" w:hAnsi="Times New Roman" w:cs="Times New Roman"/>
              </w:rPr>
            </w:pPr>
            <w:r w:rsidRPr="00C67A68">
              <w:rPr>
                <w:rFonts w:ascii="Times New Roman" w:hAnsi="Times New Roman" w:cs="Times New Roman"/>
              </w:rPr>
              <w:t>kurie nėra socialiniai partneriai</w:t>
            </w:r>
          </w:p>
          <w:p w14:paraId="2B64F44E" w14:textId="4FBF37B6" w:rsidR="00130C34" w:rsidRPr="00C67A68" w:rsidRDefault="00B23AF9" w:rsidP="00B23AF9">
            <w:pPr>
              <w:widowControl w:val="0"/>
              <w:spacing w:after="0" w:line="240" w:lineRule="auto"/>
              <w:ind w:left="30" w:hanging="30"/>
              <w:contextualSpacing/>
              <w:rPr>
                <w:rFonts w:ascii="Times New Roman" w:eastAsia="Aptos" w:hAnsi="Times New Roman" w:cs="Times New Roman"/>
                <w:b/>
                <w:bCs/>
              </w:rPr>
            </w:pPr>
            <w:r w:rsidRPr="00C67A68">
              <w:rPr>
                <w:rFonts w:ascii="Times New Roman" w:hAnsi="Times New Roman" w:cs="Times New Roman"/>
              </w:rPr>
              <w:t>ir/ar NVO</w:t>
            </w:r>
          </w:p>
        </w:tc>
        <w:tc>
          <w:tcPr>
            <w:tcW w:w="1139" w:type="dxa"/>
            <w:vMerge w:val="restart"/>
            <w:shd w:val="clear" w:color="auto" w:fill="FFFFFF" w:themeFill="background1"/>
            <w:vAlign w:val="center"/>
          </w:tcPr>
          <w:p w14:paraId="0169E408" w14:textId="659F7326" w:rsidR="00130C34" w:rsidRPr="00BD6BE1" w:rsidRDefault="00130C34" w:rsidP="00130C34">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r w:rsidRPr="00BD6BE1">
              <w:rPr>
                <w:rFonts w:ascii="Times New Roman" w:eastAsia="Times New Roman" w:hAnsi="Times New Roman" w:cs="Times New Roman"/>
                <w:b/>
                <w:bCs/>
                <w:kern w:val="0"/>
                <w:lang w:eastAsia="lt-LT"/>
                <w14:ligatures w14:val="none"/>
              </w:rPr>
              <w:t>15</w:t>
            </w:r>
          </w:p>
        </w:tc>
        <w:tc>
          <w:tcPr>
            <w:tcW w:w="992" w:type="dxa"/>
            <w:shd w:val="clear" w:color="auto" w:fill="FFFFFF" w:themeFill="background1"/>
          </w:tcPr>
          <w:p w14:paraId="5AFD2B7A" w14:textId="22ED9A76" w:rsidR="00130C34" w:rsidRPr="00BD6BE1" w:rsidRDefault="00130C34" w:rsidP="00130C34">
            <w:pPr>
              <w:widowControl w:val="0"/>
              <w:spacing w:after="0" w:line="240" w:lineRule="auto"/>
              <w:ind w:left="102"/>
              <w:contextualSpacing/>
              <w:jc w:val="center"/>
              <w:rPr>
                <w:rFonts w:ascii="Times New Roman" w:eastAsia="Times New Roman" w:hAnsi="Times New Roman" w:cs="Times New Roman"/>
                <w:kern w:val="0"/>
                <w:lang w:eastAsia="lt-LT"/>
                <w14:ligatures w14:val="none"/>
              </w:rPr>
            </w:pPr>
            <w:r w:rsidRPr="00BD6BE1">
              <w:rPr>
                <w:rFonts w:ascii="Times New Roman" w:eastAsia="Times New Roman" w:hAnsi="Times New Roman" w:cs="Times New Roman"/>
                <w:kern w:val="0"/>
                <w:lang w:eastAsia="lt-LT"/>
                <w14:ligatures w14:val="none"/>
              </w:rPr>
              <w:t>0</w:t>
            </w:r>
          </w:p>
        </w:tc>
        <w:tc>
          <w:tcPr>
            <w:tcW w:w="2263" w:type="dxa"/>
            <w:vMerge w:val="restart"/>
            <w:shd w:val="clear" w:color="auto" w:fill="FFFFFF" w:themeFill="background1"/>
          </w:tcPr>
          <w:p w14:paraId="3D79CAAD" w14:textId="43617362" w:rsidR="00130C34" w:rsidRPr="00BD6BE1" w:rsidRDefault="00130C34" w:rsidP="00130C34">
            <w:pPr>
              <w:widowControl w:val="0"/>
              <w:spacing w:after="0" w:line="240" w:lineRule="auto"/>
              <w:contextualSpacing/>
              <w:jc w:val="both"/>
              <w:rPr>
                <w:rFonts w:ascii="Times New Roman" w:eastAsia="Aptos" w:hAnsi="Times New Roman" w:cs="Times New Roman"/>
              </w:rPr>
            </w:pPr>
            <w:r w:rsidRPr="00BD6BE1">
              <w:rPr>
                <w:rFonts w:ascii="Times New Roman" w:eastAsia="Aptos" w:hAnsi="Times New Roman" w:cs="Times New Roman"/>
              </w:rPr>
              <w:t xml:space="preserve">Pareiškėjas turi pateikti savo ir partnerio (jeigu numatytas) steigimo ar kitus dokumentus, pvz. įstatus, VšĮ Registrų centro pažymėjimą, Juridinių asmenų registro išrašą ar kt. dokumentus, įrodančius,  jo atitikimą vertinimo kriterijui. Jeigu pareiškėjas arba partneris yra NVO, turi būti VšĮ Registrų centre patvirtinimas </w:t>
            </w:r>
            <w:r w:rsidRPr="00BD6BE1">
              <w:rPr>
                <w:rFonts w:ascii="Times New Roman" w:eastAsia="Aptos" w:hAnsi="Times New Roman" w:cs="Times New Roman"/>
              </w:rPr>
              <w:lastRenderedPageBreak/>
              <w:t>„NVO žyma“ (NVO žymos atitikimas vertinamas iki PĮP naudos ir atrankos kokybės vertinimo etapo pabaigos pagal VšĮ Registrų centro duomenis). Turi būti aiškiai pagrįstas partnerio dalyvavimas bei būtinumas projekte, išskirtos atsakomybės.</w:t>
            </w:r>
          </w:p>
        </w:tc>
      </w:tr>
      <w:tr w:rsidR="00130C34" w:rsidRPr="00BD6BE1" w14:paraId="22602E89" w14:textId="77777777" w:rsidTr="006C1758">
        <w:trPr>
          <w:trHeight w:val="276"/>
        </w:trPr>
        <w:tc>
          <w:tcPr>
            <w:tcW w:w="1418" w:type="dxa"/>
            <w:vMerge/>
            <w:shd w:val="clear" w:color="auto" w:fill="FFFFFF" w:themeFill="background1"/>
          </w:tcPr>
          <w:p w14:paraId="016A703B" w14:textId="77777777" w:rsidR="00130C34" w:rsidRPr="00BD6BE1" w:rsidRDefault="00130C34" w:rsidP="00130C34">
            <w:pPr>
              <w:widowControl w:val="0"/>
              <w:spacing w:after="0" w:line="240" w:lineRule="auto"/>
              <w:ind w:left="102"/>
              <w:contextualSpacing/>
              <w:jc w:val="center"/>
              <w:rPr>
                <w:rFonts w:ascii="Times New Roman" w:eastAsia="Aptos" w:hAnsi="Times New Roman" w:cs="Times New Roman"/>
                <w:b/>
                <w:bCs/>
              </w:rPr>
            </w:pPr>
          </w:p>
        </w:tc>
        <w:tc>
          <w:tcPr>
            <w:tcW w:w="2410" w:type="dxa"/>
            <w:vMerge/>
            <w:shd w:val="clear" w:color="auto" w:fill="FFFFFF" w:themeFill="background1"/>
          </w:tcPr>
          <w:p w14:paraId="6B603896" w14:textId="77777777" w:rsidR="00130C34" w:rsidRPr="00BD6BE1" w:rsidRDefault="00130C34" w:rsidP="00130C34">
            <w:pPr>
              <w:widowControl w:val="0"/>
              <w:spacing w:after="0" w:line="240" w:lineRule="auto"/>
              <w:ind w:left="102"/>
              <w:contextualSpacing/>
              <w:jc w:val="center"/>
              <w:rPr>
                <w:rFonts w:ascii="Times New Roman" w:eastAsia="Aptos" w:hAnsi="Times New Roman" w:cs="Times New Roman"/>
                <w:b/>
                <w:bCs/>
              </w:rPr>
            </w:pPr>
          </w:p>
        </w:tc>
        <w:tc>
          <w:tcPr>
            <w:tcW w:w="2551" w:type="dxa"/>
            <w:shd w:val="clear" w:color="auto" w:fill="FFFFFF" w:themeFill="background1"/>
          </w:tcPr>
          <w:p w14:paraId="13D57267" w14:textId="77777777" w:rsidR="002A3612" w:rsidRPr="002A3612" w:rsidRDefault="002A3612" w:rsidP="002A3612">
            <w:pPr>
              <w:widowControl w:val="0"/>
              <w:spacing w:after="0" w:line="240" w:lineRule="auto"/>
              <w:ind w:left="30" w:hanging="30"/>
              <w:contextualSpacing/>
              <w:rPr>
                <w:rFonts w:ascii="Times New Roman" w:eastAsia="Aptos" w:hAnsi="Times New Roman" w:cs="Times New Roman"/>
              </w:rPr>
            </w:pPr>
            <w:r w:rsidRPr="002A3612">
              <w:rPr>
                <w:rFonts w:ascii="Times New Roman" w:eastAsia="Aptos" w:hAnsi="Times New Roman" w:cs="Times New Roman"/>
              </w:rPr>
              <w:t>projektas įgyvendinamas su bent</w:t>
            </w:r>
          </w:p>
          <w:p w14:paraId="7E9293B5" w14:textId="77777777" w:rsidR="002A3612" w:rsidRPr="002A3612" w:rsidRDefault="002A3612" w:rsidP="002A3612">
            <w:pPr>
              <w:widowControl w:val="0"/>
              <w:spacing w:after="0" w:line="240" w:lineRule="auto"/>
              <w:ind w:left="30" w:hanging="30"/>
              <w:contextualSpacing/>
              <w:rPr>
                <w:rFonts w:ascii="Times New Roman" w:eastAsia="Aptos" w:hAnsi="Times New Roman" w:cs="Times New Roman"/>
              </w:rPr>
            </w:pPr>
            <w:r w:rsidRPr="002A3612">
              <w:rPr>
                <w:rFonts w:ascii="Times New Roman" w:eastAsia="Aptos" w:hAnsi="Times New Roman" w:cs="Times New Roman"/>
              </w:rPr>
              <w:t>vienu partneriu, kuris yra socialinis</w:t>
            </w:r>
          </w:p>
          <w:p w14:paraId="58399318" w14:textId="77777777" w:rsidR="002A3612" w:rsidRPr="002A3612" w:rsidRDefault="002A3612" w:rsidP="002A3612">
            <w:pPr>
              <w:widowControl w:val="0"/>
              <w:spacing w:after="0" w:line="240" w:lineRule="auto"/>
              <w:ind w:left="30" w:hanging="30"/>
              <w:contextualSpacing/>
              <w:rPr>
                <w:rFonts w:ascii="Times New Roman" w:eastAsia="Aptos" w:hAnsi="Times New Roman" w:cs="Times New Roman"/>
              </w:rPr>
            </w:pPr>
            <w:r w:rsidRPr="002A3612">
              <w:rPr>
                <w:rFonts w:ascii="Times New Roman" w:eastAsia="Aptos" w:hAnsi="Times New Roman" w:cs="Times New Roman"/>
              </w:rPr>
              <w:t>partneris ir/ar NVO ir aiškiai</w:t>
            </w:r>
          </w:p>
          <w:p w14:paraId="33CCE1CD" w14:textId="77777777" w:rsidR="002A3612" w:rsidRPr="002A3612" w:rsidRDefault="002A3612" w:rsidP="002A3612">
            <w:pPr>
              <w:widowControl w:val="0"/>
              <w:spacing w:after="0" w:line="240" w:lineRule="auto"/>
              <w:ind w:left="30" w:hanging="30"/>
              <w:contextualSpacing/>
              <w:rPr>
                <w:rFonts w:ascii="Times New Roman" w:eastAsia="Aptos" w:hAnsi="Times New Roman" w:cs="Times New Roman"/>
              </w:rPr>
            </w:pPr>
            <w:r w:rsidRPr="002A3612">
              <w:rPr>
                <w:rFonts w:ascii="Times New Roman" w:eastAsia="Aptos" w:hAnsi="Times New Roman" w:cs="Times New Roman"/>
              </w:rPr>
              <w:t>pagrįstas partnerio būtinumas</w:t>
            </w:r>
          </w:p>
          <w:p w14:paraId="6567B253" w14:textId="55FF4665" w:rsidR="00130C34" w:rsidRPr="00130C34" w:rsidRDefault="002A3612" w:rsidP="002A3612">
            <w:pPr>
              <w:widowControl w:val="0"/>
              <w:spacing w:after="0" w:line="240" w:lineRule="auto"/>
              <w:ind w:left="30" w:hanging="30"/>
              <w:contextualSpacing/>
              <w:rPr>
                <w:rFonts w:ascii="Times New Roman" w:eastAsia="Aptos" w:hAnsi="Times New Roman" w:cs="Times New Roman"/>
                <w:b/>
                <w:bCs/>
              </w:rPr>
            </w:pPr>
            <w:r w:rsidRPr="002A3612">
              <w:rPr>
                <w:rFonts w:ascii="Times New Roman" w:eastAsia="Aptos" w:hAnsi="Times New Roman" w:cs="Times New Roman"/>
              </w:rPr>
              <w:t>projekte</w:t>
            </w:r>
          </w:p>
        </w:tc>
        <w:tc>
          <w:tcPr>
            <w:tcW w:w="1139" w:type="dxa"/>
            <w:vMerge/>
            <w:shd w:val="clear" w:color="auto" w:fill="FFFFFF" w:themeFill="background1"/>
          </w:tcPr>
          <w:p w14:paraId="5BFE61A3" w14:textId="77777777" w:rsidR="00130C34" w:rsidRPr="00BD6BE1" w:rsidRDefault="00130C34" w:rsidP="00130C34">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shd w:val="clear" w:color="auto" w:fill="FFFFFF" w:themeFill="background1"/>
          </w:tcPr>
          <w:p w14:paraId="56310BD1" w14:textId="718252CA" w:rsidR="00130C34" w:rsidRPr="00BD6BE1" w:rsidRDefault="00130C34" w:rsidP="00130C34">
            <w:pPr>
              <w:widowControl w:val="0"/>
              <w:spacing w:after="0" w:line="240" w:lineRule="auto"/>
              <w:ind w:left="102"/>
              <w:contextualSpacing/>
              <w:jc w:val="center"/>
              <w:rPr>
                <w:rFonts w:ascii="Times New Roman" w:eastAsia="Times New Roman" w:hAnsi="Times New Roman" w:cs="Times New Roman"/>
                <w:kern w:val="0"/>
                <w:lang w:eastAsia="lt-LT"/>
                <w14:ligatures w14:val="none"/>
              </w:rPr>
            </w:pPr>
            <w:r w:rsidRPr="00BD6BE1">
              <w:rPr>
                <w:rFonts w:ascii="Times New Roman" w:eastAsia="Times New Roman" w:hAnsi="Times New Roman" w:cs="Times New Roman"/>
                <w:kern w:val="0"/>
                <w:lang w:eastAsia="lt-LT"/>
                <w14:ligatures w14:val="none"/>
              </w:rPr>
              <w:t>10</w:t>
            </w:r>
          </w:p>
        </w:tc>
        <w:tc>
          <w:tcPr>
            <w:tcW w:w="2263" w:type="dxa"/>
            <w:vMerge/>
            <w:shd w:val="clear" w:color="auto" w:fill="FFFFFF" w:themeFill="background1"/>
          </w:tcPr>
          <w:p w14:paraId="329F3FD2" w14:textId="77777777" w:rsidR="00130C34" w:rsidRPr="00BD6BE1" w:rsidRDefault="00130C34" w:rsidP="00130C34">
            <w:pPr>
              <w:widowControl w:val="0"/>
              <w:spacing w:after="0" w:line="240" w:lineRule="auto"/>
              <w:ind w:left="102"/>
              <w:contextualSpacing/>
              <w:jc w:val="center"/>
              <w:rPr>
                <w:rFonts w:ascii="Times New Roman" w:eastAsia="Aptos" w:hAnsi="Times New Roman" w:cs="Times New Roman"/>
                <w:b/>
                <w:bCs/>
              </w:rPr>
            </w:pPr>
          </w:p>
        </w:tc>
      </w:tr>
      <w:tr w:rsidR="00130C34" w:rsidRPr="00BD6BE1" w14:paraId="6F72D536" w14:textId="77777777" w:rsidTr="00607807">
        <w:trPr>
          <w:trHeight w:val="3542"/>
        </w:trPr>
        <w:tc>
          <w:tcPr>
            <w:tcW w:w="1418" w:type="dxa"/>
            <w:vMerge/>
            <w:shd w:val="clear" w:color="auto" w:fill="FFFFFF" w:themeFill="background1"/>
          </w:tcPr>
          <w:p w14:paraId="68E5F426" w14:textId="77777777" w:rsidR="00130C34" w:rsidRPr="00BD6BE1" w:rsidRDefault="00130C34" w:rsidP="00130C34">
            <w:pPr>
              <w:widowControl w:val="0"/>
              <w:spacing w:after="0" w:line="240" w:lineRule="auto"/>
              <w:ind w:left="102"/>
              <w:contextualSpacing/>
              <w:jc w:val="center"/>
              <w:rPr>
                <w:rFonts w:ascii="Times New Roman" w:eastAsia="Aptos" w:hAnsi="Times New Roman" w:cs="Times New Roman"/>
                <w:b/>
                <w:bCs/>
              </w:rPr>
            </w:pPr>
          </w:p>
        </w:tc>
        <w:tc>
          <w:tcPr>
            <w:tcW w:w="2410" w:type="dxa"/>
            <w:vMerge/>
            <w:shd w:val="clear" w:color="auto" w:fill="FFFFFF" w:themeFill="background1"/>
          </w:tcPr>
          <w:p w14:paraId="58D4400D" w14:textId="77777777" w:rsidR="00130C34" w:rsidRPr="00BD6BE1" w:rsidRDefault="00130C34" w:rsidP="00130C34">
            <w:pPr>
              <w:widowControl w:val="0"/>
              <w:spacing w:after="0" w:line="240" w:lineRule="auto"/>
              <w:ind w:left="102"/>
              <w:contextualSpacing/>
              <w:jc w:val="center"/>
              <w:rPr>
                <w:rFonts w:ascii="Times New Roman" w:eastAsia="Aptos" w:hAnsi="Times New Roman" w:cs="Times New Roman"/>
                <w:b/>
                <w:bCs/>
              </w:rPr>
            </w:pPr>
          </w:p>
        </w:tc>
        <w:tc>
          <w:tcPr>
            <w:tcW w:w="2551" w:type="dxa"/>
            <w:shd w:val="clear" w:color="auto" w:fill="FFFFFF" w:themeFill="background1"/>
          </w:tcPr>
          <w:p w14:paraId="4A02A94E" w14:textId="77777777" w:rsidR="002A3612" w:rsidRPr="002A3612" w:rsidRDefault="002A3612" w:rsidP="002A3612">
            <w:pPr>
              <w:widowControl w:val="0"/>
              <w:spacing w:after="0" w:line="240" w:lineRule="auto"/>
              <w:ind w:left="30" w:hanging="30"/>
              <w:contextualSpacing/>
              <w:rPr>
                <w:rFonts w:ascii="Times New Roman" w:eastAsia="Aptos" w:hAnsi="Times New Roman" w:cs="Times New Roman"/>
              </w:rPr>
            </w:pPr>
            <w:r w:rsidRPr="002A3612">
              <w:rPr>
                <w:rFonts w:ascii="Times New Roman" w:eastAsia="Aptos" w:hAnsi="Times New Roman" w:cs="Times New Roman"/>
              </w:rPr>
              <w:t>projektas įgyvendinamas su</w:t>
            </w:r>
          </w:p>
          <w:p w14:paraId="6325F850" w14:textId="77777777" w:rsidR="002A3612" w:rsidRPr="002A3612" w:rsidRDefault="002A3612" w:rsidP="002A3612">
            <w:pPr>
              <w:widowControl w:val="0"/>
              <w:spacing w:after="0" w:line="240" w:lineRule="auto"/>
              <w:ind w:left="30" w:hanging="30"/>
              <w:contextualSpacing/>
              <w:rPr>
                <w:rFonts w:ascii="Times New Roman" w:eastAsia="Aptos" w:hAnsi="Times New Roman" w:cs="Times New Roman"/>
              </w:rPr>
            </w:pPr>
            <w:r w:rsidRPr="002A3612">
              <w:rPr>
                <w:rFonts w:ascii="Times New Roman" w:eastAsia="Aptos" w:hAnsi="Times New Roman" w:cs="Times New Roman"/>
              </w:rPr>
              <w:t>daugiau, nei vienu partneriu, kuris</w:t>
            </w:r>
          </w:p>
          <w:p w14:paraId="42B4133E" w14:textId="77777777" w:rsidR="002A3612" w:rsidRPr="002A3612" w:rsidRDefault="002A3612" w:rsidP="002A3612">
            <w:pPr>
              <w:widowControl w:val="0"/>
              <w:spacing w:after="0" w:line="240" w:lineRule="auto"/>
              <w:ind w:left="30" w:hanging="30"/>
              <w:contextualSpacing/>
              <w:rPr>
                <w:rFonts w:ascii="Times New Roman" w:eastAsia="Aptos" w:hAnsi="Times New Roman" w:cs="Times New Roman"/>
              </w:rPr>
            </w:pPr>
            <w:r w:rsidRPr="002A3612">
              <w:rPr>
                <w:rFonts w:ascii="Times New Roman" w:eastAsia="Aptos" w:hAnsi="Times New Roman" w:cs="Times New Roman"/>
              </w:rPr>
              <w:t>yra socialinis partneris ir/ar NVO ir</w:t>
            </w:r>
          </w:p>
          <w:p w14:paraId="115306DF" w14:textId="74A536C2" w:rsidR="002A3612" w:rsidRPr="002A3612" w:rsidRDefault="002A3612" w:rsidP="002A3612">
            <w:pPr>
              <w:widowControl w:val="0"/>
              <w:spacing w:after="0" w:line="240" w:lineRule="auto"/>
              <w:ind w:left="30" w:hanging="30"/>
              <w:contextualSpacing/>
              <w:rPr>
                <w:rFonts w:ascii="Times New Roman" w:eastAsia="Aptos" w:hAnsi="Times New Roman" w:cs="Times New Roman"/>
              </w:rPr>
            </w:pPr>
            <w:r w:rsidRPr="002A3612">
              <w:rPr>
                <w:rFonts w:ascii="Times New Roman" w:eastAsia="Aptos" w:hAnsi="Times New Roman" w:cs="Times New Roman"/>
              </w:rPr>
              <w:t>aiškiai pagrįstas partneri</w:t>
            </w:r>
            <w:r w:rsidR="00C67A68">
              <w:rPr>
                <w:rFonts w:ascii="Times New Roman" w:eastAsia="Aptos" w:hAnsi="Times New Roman" w:cs="Times New Roman"/>
              </w:rPr>
              <w:t>ų</w:t>
            </w:r>
          </w:p>
          <w:p w14:paraId="29098AB9" w14:textId="77777777" w:rsidR="00130C34" w:rsidRDefault="002A3612" w:rsidP="002A3612">
            <w:pPr>
              <w:widowControl w:val="0"/>
              <w:spacing w:after="0" w:line="240" w:lineRule="auto"/>
              <w:ind w:left="30" w:hanging="30"/>
              <w:contextualSpacing/>
              <w:rPr>
                <w:rFonts w:ascii="Times New Roman" w:eastAsia="Aptos" w:hAnsi="Times New Roman" w:cs="Times New Roman"/>
              </w:rPr>
            </w:pPr>
            <w:r w:rsidRPr="002A3612">
              <w:rPr>
                <w:rFonts w:ascii="Times New Roman" w:eastAsia="Aptos" w:hAnsi="Times New Roman" w:cs="Times New Roman"/>
              </w:rPr>
              <w:t>būtinumas projekte</w:t>
            </w:r>
          </w:p>
          <w:p w14:paraId="35541DAF"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5D69C4A6"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3CBFC07E"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2BF7E786"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3A3C3BC9"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11AF665F"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6F779933"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77306B75"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24EE4DE3"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4E185EC3"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28C89B34"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449859A2"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393D9BE0"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6F964DAD"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461CB3D1"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53444F7E"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6E75EB45"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0500E44E"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41CFAE9C"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26F59F96"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40D829C1"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421515C6"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647AE6FE"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45BE2087"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5CB94ECD"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4233D9A3" w14:textId="77777777" w:rsidR="00495536" w:rsidRDefault="00495536" w:rsidP="002A3612">
            <w:pPr>
              <w:widowControl w:val="0"/>
              <w:spacing w:after="0" w:line="240" w:lineRule="auto"/>
              <w:ind w:left="30" w:hanging="30"/>
              <w:contextualSpacing/>
              <w:rPr>
                <w:rFonts w:ascii="Times New Roman" w:eastAsia="Aptos" w:hAnsi="Times New Roman" w:cs="Times New Roman"/>
              </w:rPr>
            </w:pPr>
          </w:p>
          <w:p w14:paraId="61AA224A" w14:textId="393B4838" w:rsidR="00495536" w:rsidRPr="00130C34" w:rsidRDefault="00495536" w:rsidP="002A3612">
            <w:pPr>
              <w:widowControl w:val="0"/>
              <w:spacing w:after="0" w:line="240" w:lineRule="auto"/>
              <w:ind w:left="30" w:hanging="30"/>
              <w:contextualSpacing/>
              <w:rPr>
                <w:rFonts w:ascii="Times New Roman" w:eastAsia="Aptos" w:hAnsi="Times New Roman" w:cs="Times New Roman"/>
                <w:b/>
                <w:bCs/>
              </w:rPr>
            </w:pPr>
          </w:p>
        </w:tc>
        <w:tc>
          <w:tcPr>
            <w:tcW w:w="1139" w:type="dxa"/>
            <w:vMerge/>
            <w:shd w:val="clear" w:color="auto" w:fill="FFFFFF" w:themeFill="background1"/>
          </w:tcPr>
          <w:p w14:paraId="3A454D9D" w14:textId="77777777" w:rsidR="00130C34" w:rsidRPr="00BD6BE1" w:rsidRDefault="00130C34" w:rsidP="00130C34">
            <w:pPr>
              <w:widowControl w:val="0"/>
              <w:spacing w:after="0" w:line="240" w:lineRule="auto"/>
              <w:ind w:left="102"/>
              <w:contextualSpacing/>
              <w:jc w:val="center"/>
              <w:rPr>
                <w:rFonts w:ascii="Times New Roman" w:eastAsia="Times New Roman" w:hAnsi="Times New Roman" w:cs="Times New Roman"/>
                <w:b/>
                <w:bCs/>
                <w:kern w:val="0"/>
                <w:lang w:eastAsia="lt-LT"/>
                <w14:ligatures w14:val="none"/>
              </w:rPr>
            </w:pPr>
          </w:p>
        </w:tc>
        <w:tc>
          <w:tcPr>
            <w:tcW w:w="992" w:type="dxa"/>
            <w:shd w:val="clear" w:color="auto" w:fill="FFFFFF" w:themeFill="background1"/>
          </w:tcPr>
          <w:p w14:paraId="56F25C7B" w14:textId="6F0DC7AB" w:rsidR="00130C34" w:rsidRPr="00BD6BE1" w:rsidRDefault="00130C34" w:rsidP="00130C34">
            <w:pPr>
              <w:widowControl w:val="0"/>
              <w:spacing w:after="0" w:line="240" w:lineRule="auto"/>
              <w:ind w:left="102"/>
              <w:contextualSpacing/>
              <w:jc w:val="center"/>
              <w:rPr>
                <w:rFonts w:ascii="Times New Roman" w:eastAsia="Times New Roman" w:hAnsi="Times New Roman" w:cs="Times New Roman"/>
                <w:kern w:val="0"/>
                <w:lang w:eastAsia="lt-LT"/>
                <w14:ligatures w14:val="none"/>
              </w:rPr>
            </w:pPr>
            <w:r w:rsidRPr="00BD6BE1">
              <w:rPr>
                <w:rFonts w:ascii="Times New Roman" w:eastAsia="Times New Roman" w:hAnsi="Times New Roman" w:cs="Times New Roman"/>
                <w:kern w:val="0"/>
                <w:lang w:eastAsia="lt-LT"/>
                <w14:ligatures w14:val="none"/>
              </w:rPr>
              <w:t>15</w:t>
            </w:r>
          </w:p>
        </w:tc>
        <w:tc>
          <w:tcPr>
            <w:tcW w:w="2263" w:type="dxa"/>
            <w:vMerge/>
            <w:shd w:val="clear" w:color="auto" w:fill="FFFFFF" w:themeFill="background1"/>
          </w:tcPr>
          <w:p w14:paraId="2AD2AE3B" w14:textId="77777777" w:rsidR="00130C34" w:rsidRPr="00BD6BE1" w:rsidRDefault="00130C34" w:rsidP="00130C34">
            <w:pPr>
              <w:widowControl w:val="0"/>
              <w:spacing w:after="0" w:line="240" w:lineRule="auto"/>
              <w:ind w:left="102"/>
              <w:contextualSpacing/>
              <w:jc w:val="center"/>
              <w:rPr>
                <w:rFonts w:ascii="Times New Roman" w:eastAsia="Aptos" w:hAnsi="Times New Roman" w:cs="Times New Roman"/>
                <w:b/>
                <w:bCs/>
              </w:rPr>
            </w:pPr>
          </w:p>
        </w:tc>
      </w:tr>
      <w:tr w:rsidR="000116FB" w:rsidRPr="00BD6BE1" w14:paraId="37F5E424" w14:textId="77777777" w:rsidTr="006C1758">
        <w:trPr>
          <w:trHeight w:val="952"/>
        </w:trPr>
        <w:tc>
          <w:tcPr>
            <w:tcW w:w="1418" w:type="dxa"/>
            <w:vMerge w:val="restart"/>
            <w:tcBorders>
              <w:top w:val="single" w:sz="4" w:space="0" w:color="auto"/>
              <w:left w:val="single" w:sz="4" w:space="0" w:color="auto"/>
              <w:right w:val="single" w:sz="4" w:space="0" w:color="auto"/>
            </w:tcBorders>
          </w:tcPr>
          <w:p w14:paraId="49AF7C6C" w14:textId="79EA72EB" w:rsidR="000116FB" w:rsidRPr="00BD6BE1" w:rsidRDefault="0019552F" w:rsidP="000116FB">
            <w:pPr>
              <w:spacing w:after="0" w:line="240" w:lineRule="auto"/>
              <w:jc w:val="center"/>
              <w:rPr>
                <w:rFonts w:ascii="Times New Roman" w:eastAsia="Calibri" w:hAnsi="Times New Roman" w:cs="Times New Roman"/>
                <w:b/>
                <w:kern w:val="0"/>
                <w:lang w:eastAsia="lt-LT"/>
                <w14:ligatures w14:val="none"/>
              </w:rPr>
            </w:pPr>
            <w:r w:rsidRPr="00BD6BE1">
              <w:rPr>
                <w:rFonts w:ascii="Times New Roman" w:eastAsia="Calibri" w:hAnsi="Times New Roman" w:cs="Times New Roman"/>
                <w:b/>
                <w:kern w:val="0"/>
                <w:lang w:eastAsia="lt-LT"/>
                <w14:ligatures w14:val="none"/>
              </w:rPr>
              <w:t>5.</w:t>
            </w:r>
          </w:p>
        </w:tc>
        <w:tc>
          <w:tcPr>
            <w:tcW w:w="2410" w:type="dxa"/>
            <w:vMerge w:val="restart"/>
            <w:tcBorders>
              <w:top w:val="single" w:sz="4" w:space="0" w:color="auto"/>
              <w:left w:val="single" w:sz="4" w:space="0" w:color="auto"/>
              <w:right w:val="single" w:sz="4" w:space="0" w:color="auto"/>
            </w:tcBorders>
          </w:tcPr>
          <w:p w14:paraId="1C9F73B0" w14:textId="1025A9C1" w:rsidR="004D4021" w:rsidRPr="004D4021" w:rsidRDefault="000116FB" w:rsidP="00252DE8">
            <w:pPr>
              <w:suppressAutoHyphens/>
              <w:spacing w:after="0" w:line="240" w:lineRule="auto"/>
              <w:textAlignment w:val="center"/>
              <w:rPr>
                <w:rFonts w:ascii="Times New Roman" w:eastAsia="Calibri" w:hAnsi="Times New Roman" w:cs="Times New Roman"/>
                <w:b/>
                <w:bCs/>
                <w:kern w:val="0"/>
                <w:lang w:eastAsia="lt-LT"/>
                <w14:ligatures w14:val="none"/>
              </w:rPr>
            </w:pPr>
            <w:r w:rsidRPr="00BD6BE1">
              <w:rPr>
                <w:rFonts w:ascii="Times New Roman" w:eastAsia="Calibri" w:hAnsi="Times New Roman" w:cs="Times New Roman"/>
                <w:b/>
                <w:bCs/>
                <w:kern w:val="0"/>
                <w:lang w:eastAsia="lt-LT"/>
                <w14:ligatures w14:val="none"/>
              </w:rPr>
              <w:t>Strategijoje numatytų tikslinių grupių įtraukimas į projekto veiklas</w:t>
            </w:r>
            <w:r w:rsidR="00590B73">
              <w:rPr>
                <w:rFonts w:ascii="Times New Roman" w:eastAsia="Calibri" w:hAnsi="Times New Roman" w:cs="Times New Roman"/>
                <w:b/>
                <w:bCs/>
                <w:kern w:val="0"/>
                <w:lang w:eastAsia="lt-LT"/>
                <w14:ligatures w14:val="none"/>
              </w:rPr>
              <w:t>.</w:t>
            </w:r>
          </w:p>
          <w:p w14:paraId="32547F6B" w14:textId="53956EA1" w:rsidR="004D4021" w:rsidRPr="00BD6BE1" w:rsidRDefault="004D4021" w:rsidP="000116FB">
            <w:pPr>
              <w:suppressAutoHyphens/>
              <w:spacing w:after="0" w:line="240" w:lineRule="auto"/>
              <w:textAlignment w:val="center"/>
              <w:rPr>
                <w:rFonts w:ascii="Times New Roman" w:eastAsia="Calibri" w:hAnsi="Times New Roman" w:cs="Times New Roman"/>
                <w:b/>
                <w:bCs/>
                <w:kern w:val="0"/>
                <w:lang w:eastAsia="lt-LT"/>
                <w14:ligatures w14:val="none"/>
              </w:rPr>
            </w:pPr>
          </w:p>
        </w:tc>
        <w:tc>
          <w:tcPr>
            <w:tcW w:w="2551" w:type="dxa"/>
            <w:tcBorders>
              <w:top w:val="single" w:sz="4" w:space="0" w:color="auto"/>
              <w:left w:val="single" w:sz="4" w:space="0" w:color="auto"/>
              <w:right w:val="single" w:sz="4" w:space="0" w:color="auto"/>
            </w:tcBorders>
          </w:tcPr>
          <w:p w14:paraId="6EA90183" w14:textId="68C2C899" w:rsidR="000116FB" w:rsidRPr="00BD6BE1" w:rsidRDefault="000116FB" w:rsidP="000116FB">
            <w:pPr>
              <w:spacing w:after="0" w:line="240" w:lineRule="auto"/>
              <w:ind w:left="30" w:hanging="30"/>
              <w:jc w:val="both"/>
              <w:rPr>
                <w:rFonts w:ascii="Times New Roman" w:eastAsia="Calibri" w:hAnsi="Times New Roman" w:cs="Times New Roman"/>
                <w:bCs/>
                <w:kern w:val="0"/>
                <w14:ligatures w14:val="none"/>
              </w:rPr>
            </w:pPr>
            <w:r w:rsidRPr="00BD6BE1">
              <w:rPr>
                <w:rFonts w:ascii="Times New Roman" w:eastAsia="Calibri" w:hAnsi="Times New Roman" w:cs="Times New Roman"/>
                <w:bCs/>
                <w:kern w:val="0"/>
                <w14:ligatures w14:val="none"/>
              </w:rPr>
              <w:t xml:space="preserve">Į projekto veiklas įtraukiama viena </w:t>
            </w:r>
            <w:r w:rsidR="00DA199C" w:rsidRPr="00BD6BE1">
              <w:rPr>
                <w:rFonts w:ascii="Times New Roman" w:eastAsia="Calibri" w:hAnsi="Times New Roman" w:cs="Times New Roman"/>
                <w:bCs/>
                <w:kern w:val="0"/>
                <w14:ligatures w14:val="none"/>
              </w:rPr>
              <w:t>s</w:t>
            </w:r>
            <w:r w:rsidRPr="00BD6BE1">
              <w:rPr>
                <w:rFonts w:ascii="Times New Roman" w:eastAsia="Calibri" w:hAnsi="Times New Roman" w:cs="Times New Roman"/>
                <w:bCs/>
                <w:kern w:val="0"/>
                <w14:ligatures w14:val="none"/>
              </w:rPr>
              <w:t>trategijoje numatyta tikslinė grup</w:t>
            </w:r>
            <w:r w:rsidR="00040496">
              <w:rPr>
                <w:rFonts w:ascii="Times New Roman" w:eastAsia="Calibri" w:hAnsi="Times New Roman" w:cs="Times New Roman"/>
                <w:bCs/>
                <w:kern w:val="0"/>
                <w14:ligatures w14:val="none"/>
              </w:rPr>
              <w:t>ės.</w:t>
            </w:r>
          </w:p>
        </w:tc>
        <w:tc>
          <w:tcPr>
            <w:tcW w:w="1139" w:type="dxa"/>
            <w:vMerge w:val="restart"/>
            <w:tcBorders>
              <w:top w:val="single" w:sz="4" w:space="0" w:color="auto"/>
              <w:left w:val="single" w:sz="4" w:space="0" w:color="auto"/>
              <w:right w:val="single" w:sz="4" w:space="0" w:color="auto"/>
            </w:tcBorders>
            <w:vAlign w:val="center"/>
          </w:tcPr>
          <w:p w14:paraId="64ABF008" w14:textId="0A84D21C" w:rsidR="000116FB" w:rsidRPr="00BD6BE1" w:rsidRDefault="00A533AA" w:rsidP="00550046">
            <w:pPr>
              <w:suppressAutoHyphens/>
              <w:spacing w:after="0" w:line="240" w:lineRule="auto"/>
              <w:jc w:val="center"/>
              <w:textAlignment w:val="center"/>
              <w:rPr>
                <w:rFonts w:ascii="Times New Roman" w:eastAsia="Calibri" w:hAnsi="Times New Roman" w:cs="Times New Roman"/>
                <w:b/>
                <w:bCs/>
                <w:kern w:val="0"/>
                <w:lang w:eastAsia="lt-LT"/>
                <w14:ligatures w14:val="none"/>
              </w:rPr>
            </w:pPr>
            <w:r>
              <w:rPr>
                <w:rFonts w:ascii="Times New Roman" w:eastAsia="Calibri" w:hAnsi="Times New Roman" w:cs="Times New Roman"/>
                <w:b/>
                <w:bCs/>
                <w:kern w:val="0"/>
                <w:lang w:eastAsia="lt-LT"/>
                <w14:ligatures w14:val="none"/>
              </w:rPr>
              <w:t>15</w:t>
            </w:r>
          </w:p>
        </w:tc>
        <w:tc>
          <w:tcPr>
            <w:tcW w:w="992" w:type="dxa"/>
          </w:tcPr>
          <w:p w14:paraId="33243D0C" w14:textId="1248A9C6" w:rsidR="000116FB" w:rsidRPr="00BD6BE1" w:rsidRDefault="00D33DCD" w:rsidP="000116FB">
            <w:pPr>
              <w:suppressAutoHyphens/>
              <w:spacing w:after="0" w:line="240" w:lineRule="auto"/>
              <w:jc w:val="center"/>
              <w:textAlignment w:val="center"/>
              <w:rPr>
                <w:rFonts w:ascii="Times New Roman" w:eastAsia="Calibri" w:hAnsi="Times New Roman" w:cs="Times New Roman"/>
                <w:bCs/>
                <w:iCs/>
                <w:kern w:val="0"/>
                <w:lang w:eastAsia="lt-LT"/>
                <w14:ligatures w14:val="none"/>
              </w:rPr>
            </w:pPr>
            <w:r w:rsidRPr="00BD6BE1">
              <w:rPr>
                <w:rFonts w:ascii="Times New Roman" w:eastAsia="Calibri" w:hAnsi="Times New Roman" w:cs="Times New Roman"/>
                <w:bCs/>
                <w:iCs/>
                <w:kern w:val="0"/>
                <w:lang w:eastAsia="lt-LT"/>
                <w14:ligatures w14:val="none"/>
              </w:rPr>
              <w:t>0</w:t>
            </w:r>
          </w:p>
        </w:tc>
        <w:tc>
          <w:tcPr>
            <w:tcW w:w="2263" w:type="dxa"/>
            <w:vMerge w:val="restart"/>
            <w:tcBorders>
              <w:top w:val="single" w:sz="4" w:space="0" w:color="auto"/>
              <w:left w:val="single" w:sz="4" w:space="0" w:color="auto"/>
              <w:right w:val="single" w:sz="4" w:space="0" w:color="auto"/>
            </w:tcBorders>
          </w:tcPr>
          <w:p w14:paraId="06C6B046" w14:textId="77777777" w:rsidR="000116FB" w:rsidRPr="00BD6BE1" w:rsidRDefault="000116FB" w:rsidP="000116FB">
            <w:pPr>
              <w:suppressAutoHyphens/>
              <w:spacing w:after="0" w:line="240" w:lineRule="auto"/>
              <w:jc w:val="both"/>
              <w:textAlignment w:val="center"/>
              <w:rPr>
                <w:rFonts w:ascii="Times New Roman" w:hAnsi="Times New Roman" w:cs="Times New Roman"/>
              </w:rPr>
            </w:pPr>
            <w:r w:rsidRPr="00BD6BE1">
              <w:rPr>
                <w:rFonts w:ascii="Times New Roman" w:eastAsia="Calibri" w:hAnsi="Times New Roman" w:cs="Times New Roman"/>
                <w:iCs/>
                <w:kern w:val="0"/>
                <w:lang w:eastAsia="lt-LT"/>
                <w14:ligatures w14:val="none"/>
              </w:rPr>
              <w:t>Pareiškėjas turi nurodyti, kurių Strategijoje numatytų tikslinių grupių dalyvius įtrauks į projekto veiklas:</w:t>
            </w:r>
            <w:r w:rsidRPr="00BD6BE1">
              <w:rPr>
                <w:rFonts w:ascii="Times New Roman" w:hAnsi="Times New Roman" w:cs="Times New Roman"/>
              </w:rPr>
              <w:t xml:space="preserve"> </w:t>
            </w:r>
          </w:p>
          <w:p w14:paraId="62C42BF7" w14:textId="6800EE66" w:rsidR="000116FB" w:rsidRPr="00BD6BE1" w:rsidRDefault="000116FB" w:rsidP="000116FB">
            <w:pPr>
              <w:tabs>
                <w:tab w:val="left" w:pos="0"/>
                <w:tab w:val="left" w:pos="312"/>
              </w:tabs>
              <w:suppressAutoHyphens/>
              <w:spacing w:after="0" w:line="240" w:lineRule="auto"/>
              <w:jc w:val="both"/>
              <w:textAlignment w:val="center"/>
              <w:rPr>
                <w:rFonts w:ascii="Times New Roman" w:eastAsia="Calibri" w:hAnsi="Times New Roman" w:cs="Times New Roman"/>
                <w:iCs/>
                <w:kern w:val="0"/>
                <w:lang w:eastAsia="lt-LT"/>
                <w14:ligatures w14:val="none"/>
              </w:rPr>
            </w:pPr>
            <w:r w:rsidRPr="00BD6BE1">
              <w:rPr>
                <w:rFonts w:ascii="Times New Roman" w:eastAsia="Calibri" w:hAnsi="Times New Roman" w:cs="Times New Roman"/>
                <w:iCs/>
                <w:kern w:val="0"/>
                <w:lang w:eastAsia="lt-LT"/>
                <w14:ligatures w14:val="none"/>
              </w:rPr>
              <w:t>• jaunimas, ypač nedirbantis, nestudijuojantis, nesimokantis, mokymuose nedalyvaujantys, bei turintis mažiau galimybių;</w:t>
            </w:r>
          </w:p>
          <w:p w14:paraId="1AD792D3" w14:textId="3758CF2E" w:rsidR="000116FB" w:rsidRPr="00BD6BE1" w:rsidRDefault="000116FB" w:rsidP="000116FB">
            <w:pPr>
              <w:tabs>
                <w:tab w:val="left" w:pos="0"/>
                <w:tab w:val="left" w:pos="256"/>
                <w:tab w:val="left" w:pos="312"/>
                <w:tab w:val="left" w:pos="466"/>
              </w:tabs>
              <w:suppressAutoHyphens/>
              <w:spacing w:after="0" w:line="240" w:lineRule="auto"/>
              <w:jc w:val="both"/>
              <w:textAlignment w:val="center"/>
              <w:rPr>
                <w:rFonts w:ascii="Times New Roman" w:eastAsia="Calibri" w:hAnsi="Times New Roman" w:cs="Times New Roman"/>
                <w:iCs/>
                <w:kern w:val="0"/>
                <w:lang w:eastAsia="lt-LT"/>
                <w14:ligatures w14:val="none"/>
              </w:rPr>
            </w:pPr>
            <w:r w:rsidRPr="00BD6BE1">
              <w:rPr>
                <w:rFonts w:ascii="Times New Roman" w:eastAsia="Calibri" w:hAnsi="Times New Roman" w:cs="Times New Roman"/>
                <w:iCs/>
                <w:kern w:val="0"/>
                <w:lang w:eastAsia="lt-LT"/>
                <w14:ligatures w14:val="none"/>
              </w:rPr>
              <w:t xml:space="preserve">•gyvenamosios vietovės </w:t>
            </w:r>
            <w:r w:rsidRPr="00BD6BE1">
              <w:rPr>
                <w:rFonts w:ascii="Times New Roman" w:eastAsia="Calibri" w:hAnsi="Times New Roman" w:cs="Times New Roman"/>
                <w:iCs/>
                <w:kern w:val="0"/>
                <w:lang w:eastAsia="lt-LT"/>
                <w14:ligatures w14:val="none"/>
              </w:rPr>
              <w:lastRenderedPageBreak/>
              <w:t>marginalizuotos bendruomenės;</w:t>
            </w:r>
          </w:p>
          <w:p w14:paraId="5B28784D" w14:textId="77777777" w:rsidR="000116FB" w:rsidRPr="00BD6BE1" w:rsidRDefault="000116FB" w:rsidP="000116FB">
            <w:pPr>
              <w:tabs>
                <w:tab w:val="left" w:pos="0"/>
                <w:tab w:val="left" w:pos="312"/>
              </w:tabs>
              <w:suppressAutoHyphens/>
              <w:spacing w:after="0" w:line="240" w:lineRule="auto"/>
              <w:jc w:val="both"/>
              <w:textAlignment w:val="center"/>
              <w:rPr>
                <w:rFonts w:ascii="Times New Roman" w:eastAsia="Calibri" w:hAnsi="Times New Roman" w:cs="Times New Roman"/>
                <w:iCs/>
                <w:kern w:val="0"/>
                <w:lang w:eastAsia="lt-LT"/>
                <w14:ligatures w14:val="none"/>
              </w:rPr>
            </w:pPr>
            <w:r w:rsidRPr="00BD6BE1">
              <w:rPr>
                <w:rFonts w:ascii="Times New Roman" w:eastAsia="Calibri" w:hAnsi="Times New Roman" w:cs="Times New Roman"/>
                <w:iCs/>
                <w:kern w:val="0"/>
                <w:lang w:eastAsia="lt-LT"/>
                <w14:ligatures w14:val="none"/>
              </w:rPr>
              <w:t>• neįgalieji;</w:t>
            </w:r>
          </w:p>
          <w:p w14:paraId="3A9BFF09" w14:textId="77777777" w:rsidR="000116FB" w:rsidRPr="00BD6BE1" w:rsidRDefault="000116FB" w:rsidP="000116FB">
            <w:pPr>
              <w:tabs>
                <w:tab w:val="left" w:pos="0"/>
                <w:tab w:val="left" w:pos="312"/>
              </w:tabs>
              <w:suppressAutoHyphens/>
              <w:spacing w:after="0" w:line="240" w:lineRule="auto"/>
              <w:jc w:val="both"/>
              <w:textAlignment w:val="center"/>
              <w:rPr>
                <w:rFonts w:ascii="Times New Roman" w:eastAsia="Calibri" w:hAnsi="Times New Roman" w:cs="Times New Roman"/>
                <w:iCs/>
                <w:kern w:val="0"/>
                <w:lang w:eastAsia="lt-LT"/>
                <w14:ligatures w14:val="none"/>
              </w:rPr>
            </w:pPr>
            <w:r w:rsidRPr="00BD6BE1">
              <w:rPr>
                <w:rFonts w:ascii="Times New Roman" w:eastAsia="Calibri" w:hAnsi="Times New Roman" w:cs="Times New Roman"/>
                <w:iCs/>
                <w:kern w:val="0"/>
                <w:lang w:eastAsia="lt-LT"/>
                <w14:ligatures w14:val="none"/>
              </w:rPr>
              <w:t>• bedarbiai, ilgalaikiai bedarbiai ir kiti ekonomiškai neaktyvūs asmenys, darbingi asmenys;</w:t>
            </w:r>
          </w:p>
          <w:p w14:paraId="0D93C6AD" w14:textId="77777777" w:rsidR="000116FB" w:rsidRPr="00BD6BE1" w:rsidRDefault="000116FB" w:rsidP="000116FB">
            <w:pPr>
              <w:tabs>
                <w:tab w:val="left" w:pos="0"/>
                <w:tab w:val="left" w:pos="312"/>
              </w:tabs>
              <w:suppressAutoHyphens/>
              <w:spacing w:after="0" w:line="240" w:lineRule="auto"/>
              <w:jc w:val="both"/>
              <w:textAlignment w:val="center"/>
              <w:rPr>
                <w:rFonts w:ascii="Times New Roman" w:eastAsia="Calibri" w:hAnsi="Times New Roman" w:cs="Times New Roman"/>
                <w:iCs/>
                <w:kern w:val="0"/>
                <w:lang w:eastAsia="lt-LT"/>
                <w14:ligatures w14:val="none"/>
              </w:rPr>
            </w:pPr>
            <w:r w:rsidRPr="00BD6BE1">
              <w:rPr>
                <w:rFonts w:ascii="Times New Roman" w:eastAsia="Calibri" w:hAnsi="Times New Roman" w:cs="Times New Roman"/>
                <w:iCs/>
                <w:kern w:val="0"/>
                <w:lang w:eastAsia="lt-LT"/>
                <w14:ligatures w14:val="none"/>
              </w:rPr>
              <w:t>• migrantai, pabėgėliai, kiti socialinę atskirtį patiriantys asmenys ir pan.;</w:t>
            </w:r>
          </w:p>
          <w:p w14:paraId="79399C7B" w14:textId="77777777" w:rsidR="000116FB" w:rsidRPr="00BD6BE1" w:rsidRDefault="000116FB" w:rsidP="000116FB">
            <w:pPr>
              <w:tabs>
                <w:tab w:val="left" w:pos="0"/>
                <w:tab w:val="left" w:pos="312"/>
              </w:tabs>
              <w:suppressAutoHyphens/>
              <w:spacing w:after="0" w:line="240" w:lineRule="auto"/>
              <w:jc w:val="both"/>
              <w:textAlignment w:val="center"/>
              <w:rPr>
                <w:rFonts w:ascii="Times New Roman" w:eastAsia="Calibri" w:hAnsi="Times New Roman" w:cs="Times New Roman"/>
                <w:iCs/>
                <w:kern w:val="0"/>
                <w:lang w:eastAsia="lt-LT"/>
                <w14:ligatures w14:val="none"/>
              </w:rPr>
            </w:pPr>
            <w:r w:rsidRPr="00BD6BE1">
              <w:rPr>
                <w:rFonts w:ascii="Times New Roman" w:eastAsia="Calibri" w:hAnsi="Times New Roman" w:cs="Times New Roman"/>
                <w:iCs/>
                <w:kern w:val="0"/>
                <w:lang w:eastAsia="lt-LT"/>
                <w14:ligatures w14:val="none"/>
              </w:rPr>
              <w:t>• socialinio verslo atstovai, verslo atstovai, savarankiško verslo atstovai;</w:t>
            </w:r>
          </w:p>
          <w:p w14:paraId="4902F339" w14:textId="4A1EBE0D" w:rsidR="000116FB" w:rsidRPr="00BD6BE1" w:rsidRDefault="000116FB" w:rsidP="000116FB">
            <w:pPr>
              <w:tabs>
                <w:tab w:val="left" w:pos="0"/>
                <w:tab w:val="left" w:pos="312"/>
              </w:tabs>
              <w:suppressAutoHyphens/>
              <w:spacing w:after="0" w:line="240" w:lineRule="auto"/>
              <w:jc w:val="both"/>
              <w:textAlignment w:val="center"/>
              <w:rPr>
                <w:rFonts w:ascii="Times New Roman" w:eastAsia="Calibri" w:hAnsi="Times New Roman" w:cs="Times New Roman"/>
                <w:iCs/>
                <w:kern w:val="0"/>
                <w:lang w:eastAsia="lt-LT"/>
                <w14:ligatures w14:val="none"/>
              </w:rPr>
            </w:pPr>
            <w:r w:rsidRPr="00BD6BE1">
              <w:rPr>
                <w:rFonts w:ascii="Times New Roman" w:eastAsia="Calibri" w:hAnsi="Times New Roman" w:cs="Times New Roman"/>
                <w:iCs/>
                <w:kern w:val="0"/>
                <w:lang w:eastAsia="lt-LT"/>
                <w14:ligatures w14:val="none"/>
              </w:rPr>
              <w:t>• senyvo amžiaus asmenys.</w:t>
            </w:r>
          </w:p>
          <w:p w14:paraId="67BCFD29" w14:textId="77777777" w:rsidR="000116FB" w:rsidRDefault="000116FB" w:rsidP="000116FB">
            <w:pPr>
              <w:suppressAutoHyphens/>
              <w:spacing w:after="0" w:line="240" w:lineRule="auto"/>
              <w:jc w:val="both"/>
              <w:textAlignment w:val="center"/>
              <w:rPr>
                <w:rFonts w:ascii="Times New Roman" w:eastAsia="Calibri" w:hAnsi="Times New Roman" w:cs="Times New Roman"/>
                <w:iCs/>
                <w:kern w:val="0"/>
                <w:lang w:eastAsia="lt-LT"/>
                <w14:ligatures w14:val="none"/>
              </w:rPr>
            </w:pPr>
            <w:r w:rsidRPr="00BD6BE1">
              <w:rPr>
                <w:rFonts w:ascii="Times New Roman" w:eastAsia="Calibri" w:hAnsi="Times New Roman" w:cs="Times New Roman"/>
                <w:iCs/>
                <w:kern w:val="0"/>
                <w:lang w:eastAsia="lt-LT"/>
                <w14:ligatures w14:val="none"/>
              </w:rPr>
              <w:t>Pareiškėjas tiksliai nurodo, kokios tikslinės grupės, jų būtinumą ir į kokias veiklas bus įtraukiamos projekte</w:t>
            </w:r>
            <w:r w:rsidR="000C1C41" w:rsidRPr="00BD6BE1">
              <w:rPr>
                <w:rFonts w:ascii="Times New Roman" w:eastAsia="Calibri" w:hAnsi="Times New Roman" w:cs="Times New Roman"/>
                <w:iCs/>
                <w:kern w:val="0"/>
                <w:lang w:eastAsia="lt-LT"/>
                <w14:ligatures w14:val="none"/>
              </w:rPr>
              <w:t>, koks įtraukiamų dalyvių skaičius</w:t>
            </w:r>
            <w:r w:rsidRPr="00BD6BE1">
              <w:rPr>
                <w:rFonts w:ascii="Times New Roman" w:eastAsia="Calibri" w:hAnsi="Times New Roman" w:cs="Times New Roman"/>
                <w:iCs/>
                <w:kern w:val="0"/>
                <w:lang w:eastAsia="lt-LT"/>
                <w14:ligatures w14:val="none"/>
              </w:rPr>
              <w:t>. Taip pat vertinama, ar realu, kad visos nurodomos tikslinės grupės bus įtraukiamos</w:t>
            </w:r>
            <w:r w:rsidR="00590B73">
              <w:rPr>
                <w:rFonts w:ascii="Times New Roman" w:eastAsia="Calibri" w:hAnsi="Times New Roman" w:cs="Times New Roman"/>
                <w:iCs/>
                <w:kern w:val="0"/>
                <w:lang w:eastAsia="lt-LT"/>
                <w14:ligatures w14:val="none"/>
              </w:rPr>
              <w:t>.</w:t>
            </w:r>
          </w:p>
          <w:p w14:paraId="036A00E2" w14:textId="77777777" w:rsidR="00DA319D" w:rsidRDefault="00DA319D" w:rsidP="000116FB">
            <w:pPr>
              <w:suppressAutoHyphens/>
              <w:spacing w:after="0" w:line="240" w:lineRule="auto"/>
              <w:jc w:val="both"/>
              <w:textAlignment w:val="center"/>
              <w:rPr>
                <w:rFonts w:ascii="Times New Roman" w:eastAsia="Calibri" w:hAnsi="Times New Roman" w:cs="Times New Roman"/>
                <w:iCs/>
                <w:kern w:val="0"/>
                <w:lang w:eastAsia="lt-LT"/>
                <w14:ligatures w14:val="none"/>
              </w:rPr>
            </w:pPr>
          </w:p>
          <w:p w14:paraId="5301C121" w14:textId="77777777" w:rsidR="00DA319D" w:rsidRDefault="00DA319D" w:rsidP="000116FB">
            <w:pPr>
              <w:suppressAutoHyphens/>
              <w:spacing w:after="0" w:line="240" w:lineRule="auto"/>
              <w:jc w:val="both"/>
              <w:textAlignment w:val="center"/>
              <w:rPr>
                <w:rFonts w:ascii="Times New Roman" w:eastAsia="Calibri" w:hAnsi="Times New Roman" w:cs="Times New Roman"/>
                <w:iCs/>
                <w:kern w:val="0"/>
                <w:lang w:eastAsia="lt-LT"/>
                <w14:ligatures w14:val="none"/>
              </w:rPr>
            </w:pPr>
          </w:p>
          <w:p w14:paraId="0CA5930D" w14:textId="77777777" w:rsidR="00DA319D" w:rsidRDefault="00DA319D" w:rsidP="000116FB">
            <w:pPr>
              <w:suppressAutoHyphens/>
              <w:spacing w:after="0" w:line="240" w:lineRule="auto"/>
              <w:jc w:val="both"/>
              <w:textAlignment w:val="center"/>
              <w:rPr>
                <w:rFonts w:ascii="Times New Roman" w:eastAsia="Calibri" w:hAnsi="Times New Roman" w:cs="Times New Roman"/>
                <w:iCs/>
                <w:kern w:val="0"/>
                <w:lang w:eastAsia="lt-LT"/>
                <w14:ligatures w14:val="none"/>
              </w:rPr>
            </w:pPr>
          </w:p>
          <w:p w14:paraId="766999FD" w14:textId="77777777" w:rsidR="00DA319D" w:rsidRDefault="00DA319D" w:rsidP="000116FB">
            <w:pPr>
              <w:suppressAutoHyphens/>
              <w:spacing w:after="0" w:line="240" w:lineRule="auto"/>
              <w:jc w:val="both"/>
              <w:textAlignment w:val="center"/>
              <w:rPr>
                <w:rFonts w:ascii="Times New Roman" w:eastAsia="Calibri" w:hAnsi="Times New Roman" w:cs="Times New Roman"/>
                <w:iCs/>
                <w:kern w:val="0"/>
                <w:lang w:eastAsia="lt-LT"/>
                <w14:ligatures w14:val="none"/>
              </w:rPr>
            </w:pPr>
          </w:p>
          <w:p w14:paraId="1D8CB6ED" w14:textId="77777777" w:rsidR="00DA319D" w:rsidRDefault="00DA319D" w:rsidP="000116FB">
            <w:pPr>
              <w:suppressAutoHyphens/>
              <w:spacing w:after="0" w:line="240" w:lineRule="auto"/>
              <w:jc w:val="both"/>
              <w:textAlignment w:val="center"/>
              <w:rPr>
                <w:rFonts w:ascii="Times New Roman" w:eastAsia="Calibri" w:hAnsi="Times New Roman" w:cs="Times New Roman"/>
                <w:iCs/>
                <w:kern w:val="0"/>
                <w:lang w:eastAsia="lt-LT"/>
                <w14:ligatures w14:val="none"/>
              </w:rPr>
            </w:pPr>
          </w:p>
          <w:p w14:paraId="04BBE968" w14:textId="3C468318" w:rsidR="00DA319D" w:rsidRPr="00BD6BE1" w:rsidRDefault="00DA319D" w:rsidP="000116FB">
            <w:pPr>
              <w:suppressAutoHyphens/>
              <w:spacing w:after="0" w:line="240" w:lineRule="auto"/>
              <w:jc w:val="both"/>
              <w:textAlignment w:val="center"/>
              <w:rPr>
                <w:rFonts w:ascii="Times New Roman" w:eastAsia="Calibri" w:hAnsi="Times New Roman" w:cs="Times New Roman"/>
                <w:iCs/>
                <w:kern w:val="0"/>
                <w:lang w:eastAsia="lt-LT"/>
                <w14:ligatures w14:val="none"/>
              </w:rPr>
            </w:pPr>
          </w:p>
        </w:tc>
      </w:tr>
      <w:tr w:rsidR="000116FB" w:rsidRPr="00BD6BE1" w14:paraId="00A094F1" w14:textId="77777777" w:rsidTr="006C1758">
        <w:trPr>
          <w:trHeight w:val="870"/>
        </w:trPr>
        <w:tc>
          <w:tcPr>
            <w:tcW w:w="1418" w:type="dxa"/>
            <w:vMerge/>
            <w:tcBorders>
              <w:left w:val="single" w:sz="4" w:space="0" w:color="auto"/>
              <w:right w:val="single" w:sz="4" w:space="0" w:color="auto"/>
            </w:tcBorders>
          </w:tcPr>
          <w:p w14:paraId="6F3E1D1B" w14:textId="77777777" w:rsidR="000116FB" w:rsidRPr="00BD6BE1" w:rsidRDefault="000116FB" w:rsidP="000116FB">
            <w:pPr>
              <w:suppressAutoHyphens/>
              <w:spacing w:after="0" w:line="240" w:lineRule="auto"/>
              <w:textAlignment w:val="center"/>
              <w:rPr>
                <w:rFonts w:ascii="Times New Roman" w:eastAsia="Calibri" w:hAnsi="Times New Roman" w:cs="Times New Roman"/>
                <w:kern w:val="0"/>
                <w14:ligatures w14:val="none"/>
              </w:rPr>
            </w:pPr>
          </w:p>
        </w:tc>
        <w:tc>
          <w:tcPr>
            <w:tcW w:w="2410" w:type="dxa"/>
            <w:vMerge/>
            <w:tcBorders>
              <w:left w:val="single" w:sz="4" w:space="0" w:color="auto"/>
              <w:right w:val="single" w:sz="4" w:space="0" w:color="auto"/>
            </w:tcBorders>
          </w:tcPr>
          <w:p w14:paraId="3CEF8175" w14:textId="77777777" w:rsidR="000116FB" w:rsidRPr="00BD6BE1" w:rsidRDefault="000116FB" w:rsidP="000116FB">
            <w:pPr>
              <w:suppressAutoHyphens/>
              <w:spacing w:after="0" w:line="240" w:lineRule="auto"/>
              <w:textAlignment w:val="center"/>
              <w:rPr>
                <w:rFonts w:ascii="Times New Roman" w:eastAsia="Calibri" w:hAnsi="Times New Roman" w:cs="Times New Roman"/>
                <w:kern w:val="0"/>
                <w14:ligatures w14:val="none"/>
              </w:rPr>
            </w:pPr>
          </w:p>
        </w:tc>
        <w:tc>
          <w:tcPr>
            <w:tcW w:w="2551" w:type="dxa"/>
            <w:tcBorders>
              <w:left w:val="single" w:sz="4" w:space="0" w:color="auto"/>
              <w:right w:val="single" w:sz="4" w:space="0" w:color="auto"/>
            </w:tcBorders>
          </w:tcPr>
          <w:p w14:paraId="4B4627AA" w14:textId="579E117B" w:rsidR="000116FB" w:rsidRPr="00BD6BE1" w:rsidRDefault="000116FB" w:rsidP="000116FB">
            <w:pPr>
              <w:spacing w:after="0" w:line="240" w:lineRule="auto"/>
              <w:ind w:left="30" w:hanging="30"/>
              <w:rPr>
                <w:rFonts w:ascii="Times New Roman" w:eastAsia="Aptos" w:hAnsi="Times New Roman" w:cs="Times New Roman"/>
              </w:rPr>
            </w:pPr>
            <w:r w:rsidRPr="00BD6BE1">
              <w:rPr>
                <w:rFonts w:ascii="Times New Roman" w:eastAsia="Calibri" w:hAnsi="Times New Roman" w:cs="Times New Roman"/>
                <w:bCs/>
                <w:kern w:val="0"/>
                <w14:ligatures w14:val="none"/>
              </w:rPr>
              <w:t xml:space="preserve">Į projekto veiklas įtraukiamos ne mažiau nei </w:t>
            </w:r>
            <w:r w:rsidR="00DA199C" w:rsidRPr="00BD6BE1">
              <w:rPr>
                <w:rFonts w:ascii="Times New Roman" w:eastAsia="Calibri" w:hAnsi="Times New Roman" w:cs="Times New Roman"/>
                <w:bCs/>
                <w:kern w:val="0"/>
                <w14:ligatures w14:val="none"/>
              </w:rPr>
              <w:t>2</w:t>
            </w:r>
            <w:r w:rsidRPr="00BD6BE1">
              <w:rPr>
                <w:rFonts w:ascii="Times New Roman" w:eastAsia="Calibri" w:hAnsi="Times New Roman" w:cs="Times New Roman"/>
                <w:bCs/>
                <w:kern w:val="0"/>
                <w14:ligatures w14:val="none"/>
              </w:rPr>
              <w:t xml:space="preserve"> </w:t>
            </w:r>
            <w:r w:rsidR="00DA199C" w:rsidRPr="00BD6BE1">
              <w:rPr>
                <w:rFonts w:ascii="Times New Roman" w:eastAsia="Calibri" w:hAnsi="Times New Roman" w:cs="Times New Roman"/>
                <w:bCs/>
                <w:kern w:val="0"/>
                <w14:ligatures w14:val="none"/>
              </w:rPr>
              <w:t>s</w:t>
            </w:r>
            <w:r w:rsidRPr="00BD6BE1">
              <w:rPr>
                <w:rFonts w:ascii="Times New Roman" w:eastAsia="Calibri" w:hAnsi="Times New Roman" w:cs="Times New Roman"/>
                <w:bCs/>
                <w:kern w:val="0"/>
                <w14:ligatures w14:val="none"/>
              </w:rPr>
              <w:t>trategijoje numatytos tikslinės grupės</w:t>
            </w:r>
            <w:r w:rsidR="00B16005">
              <w:rPr>
                <w:rFonts w:ascii="Times New Roman" w:eastAsia="Calibri" w:hAnsi="Times New Roman" w:cs="Times New Roman"/>
                <w:bCs/>
                <w:kern w:val="0"/>
                <w14:ligatures w14:val="none"/>
              </w:rPr>
              <w:t>.</w:t>
            </w:r>
            <w:r w:rsidR="00252DE8" w:rsidRPr="00BD6BE1">
              <w:rPr>
                <w:rFonts w:ascii="Times New Roman" w:eastAsia="Calibri" w:hAnsi="Times New Roman" w:cs="Times New Roman"/>
                <w:bCs/>
                <w:kern w:val="0"/>
                <w14:ligatures w14:val="none"/>
              </w:rPr>
              <w:t xml:space="preserve"> </w:t>
            </w:r>
          </w:p>
        </w:tc>
        <w:tc>
          <w:tcPr>
            <w:tcW w:w="1139" w:type="dxa"/>
            <w:vMerge/>
            <w:tcBorders>
              <w:left w:val="single" w:sz="4" w:space="0" w:color="auto"/>
              <w:right w:val="single" w:sz="4" w:space="0" w:color="auto"/>
            </w:tcBorders>
            <w:vAlign w:val="center"/>
          </w:tcPr>
          <w:p w14:paraId="5D6C8D82" w14:textId="77777777" w:rsidR="000116FB" w:rsidRPr="00BD6BE1" w:rsidRDefault="000116FB" w:rsidP="000116FB">
            <w:pPr>
              <w:suppressAutoHyphens/>
              <w:spacing w:after="0" w:line="240" w:lineRule="auto"/>
              <w:jc w:val="center"/>
              <w:textAlignment w:val="center"/>
              <w:rPr>
                <w:rFonts w:ascii="Times New Roman" w:eastAsia="Calibri" w:hAnsi="Times New Roman" w:cs="Times New Roman"/>
                <w:kern w:val="0"/>
                <w:lang w:eastAsia="lt-LT"/>
                <w14:ligatures w14:val="none"/>
              </w:rPr>
            </w:pPr>
          </w:p>
        </w:tc>
        <w:tc>
          <w:tcPr>
            <w:tcW w:w="992" w:type="dxa"/>
          </w:tcPr>
          <w:p w14:paraId="287D8B85" w14:textId="6AE6106E" w:rsidR="000116FB" w:rsidRPr="00BD6BE1" w:rsidRDefault="0019552F" w:rsidP="000116FB">
            <w:pPr>
              <w:suppressAutoHyphens/>
              <w:spacing w:after="0" w:line="240" w:lineRule="auto"/>
              <w:jc w:val="center"/>
              <w:textAlignment w:val="center"/>
              <w:rPr>
                <w:rFonts w:ascii="Times New Roman" w:eastAsia="Calibri" w:hAnsi="Times New Roman" w:cs="Times New Roman"/>
                <w:bCs/>
                <w:iCs/>
                <w:kern w:val="0"/>
                <w:lang w:eastAsia="lt-LT"/>
                <w14:ligatures w14:val="none"/>
              </w:rPr>
            </w:pPr>
            <w:r w:rsidRPr="00BD6BE1">
              <w:rPr>
                <w:rFonts w:ascii="Times New Roman" w:eastAsia="Calibri" w:hAnsi="Times New Roman" w:cs="Times New Roman"/>
                <w:bCs/>
                <w:iCs/>
                <w:kern w:val="0"/>
                <w:lang w:eastAsia="lt-LT"/>
                <w14:ligatures w14:val="none"/>
              </w:rPr>
              <w:t>10</w:t>
            </w:r>
          </w:p>
        </w:tc>
        <w:tc>
          <w:tcPr>
            <w:tcW w:w="2263" w:type="dxa"/>
            <w:vMerge/>
            <w:tcBorders>
              <w:left w:val="single" w:sz="4" w:space="0" w:color="auto"/>
              <w:right w:val="single" w:sz="4" w:space="0" w:color="auto"/>
            </w:tcBorders>
          </w:tcPr>
          <w:p w14:paraId="735E383E" w14:textId="77777777" w:rsidR="000116FB" w:rsidRPr="00BD6BE1" w:rsidRDefault="000116FB" w:rsidP="000116FB">
            <w:pPr>
              <w:suppressAutoHyphens/>
              <w:spacing w:after="0" w:line="240" w:lineRule="auto"/>
              <w:jc w:val="center"/>
              <w:textAlignment w:val="center"/>
              <w:rPr>
                <w:rFonts w:ascii="Times New Roman" w:eastAsia="Calibri" w:hAnsi="Times New Roman" w:cs="Times New Roman"/>
                <w:kern w:val="0"/>
                <w:lang w:eastAsia="lt-LT"/>
                <w14:ligatures w14:val="none"/>
              </w:rPr>
            </w:pPr>
          </w:p>
        </w:tc>
      </w:tr>
      <w:tr w:rsidR="000116FB" w:rsidRPr="00BD6BE1" w14:paraId="6A735129" w14:textId="77777777" w:rsidTr="006C1758">
        <w:trPr>
          <w:trHeight w:val="870"/>
        </w:trPr>
        <w:tc>
          <w:tcPr>
            <w:tcW w:w="1418" w:type="dxa"/>
            <w:vMerge/>
            <w:tcBorders>
              <w:left w:val="single" w:sz="4" w:space="0" w:color="auto"/>
              <w:right w:val="single" w:sz="4" w:space="0" w:color="auto"/>
            </w:tcBorders>
          </w:tcPr>
          <w:p w14:paraId="2B7EA31D" w14:textId="77777777" w:rsidR="000116FB" w:rsidRPr="00BD6BE1" w:rsidRDefault="000116FB" w:rsidP="000116FB">
            <w:pPr>
              <w:suppressAutoHyphens/>
              <w:spacing w:after="0" w:line="240" w:lineRule="auto"/>
              <w:textAlignment w:val="center"/>
              <w:rPr>
                <w:rFonts w:ascii="Times New Roman" w:eastAsia="Calibri" w:hAnsi="Times New Roman" w:cs="Times New Roman"/>
                <w:kern w:val="0"/>
                <w14:ligatures w14:val="none"/>
              </w:rPr>
            </w:pPr>
          </w:p>
        </w:tc>
        <w:tc>
          <w:tcPr>
            <w:tcW w:w="2410" w:type="dxa"/>
            <w:vMerge/>
            <w:tcBorders>
              <w:left w:val="single" w:sz="4" w:space="0" w:color="auto"/>
              <w:right w:val="single" w:sz="4" w:space="0" w:color="auto"/>
            </w:tcBorders>
          </w:tcPr>
          <w:p w14:paraId="344466E7" w14:textId="77777777" w:rsidR="000116FB" w:rsidRPr="00BD6BE1" w:rsidRDefault="000116FB" w:rsidP="000116FB">
            <w:pPr>
              <w:suppressAutoHyphens/>
              <w:spacing w:after="0" w:line="240" w:lineRule="auto"/>
              <w:textAlignment w:val="center"/>
              <w:rPr>
                <w:rFonts w:ascii="Times New Roman" w:eastAsia="Calibri" w:hAnsi="Times New Roman" w:cs="Times New Roman"/>
                <w:kern w:val="0"/>
                <w14:ligatures w14:val="none"/>
              </w:rPr>
            </w:pPr>
          </w:p>
        </w:tc>
        <w:tc>
          <w:tcPr>
            <w:tcW w:w="2551" w:type="dxa"/>
            <w:tcBorders>
              <w:left w:val="single" w:sz="4" w:space="0" w:color="auto"/>
              <w:right w:val="single" w:sz="4" w:space="0" w:color="auto"/>
            </w:tcBorders>
          </w:tcPr>
          <w:p w14:paraId="3F2C8951" w14:textId="1A9F696C" w:rsidR="000116FB" w:rsidRPr="00BD6BE1" w:rsidRDefault="000116FB" w:rsidP="000116FB">
            <w:pPr>
              <w:spacing w:after="0" w:line="240" w:lineRule="auto"/>
              <w:ind w:left="30" w:hanging="30"/>
              <w:rPr>
                <w:rFonts w:ascii="Times New Roman" w:eastAsia="Aptos" w:hAnsi="Times New Roman" w:cs="Times New Roman"/>
              </w:rPr>
            </w:pPr>
            <w:r w:rsidRPr="00BD6BE1">
              <w:rPr>
                <w:rFonts w:ascii="Times New Roman" w:eastAsia="Calibri" w:hAnsi="Times New Roman" w:cs="Times New Roman"/>
                <w:bCs/>
                <w:kern w:val="0"/>
                <w14:ligatures w14:val="none"/>
              </w:rPr>
              <w:t xml:space="preserve">Į projekto veiklas įtraukiamos ne mažiau nei </w:t>
            </w:r>
            <w:r w:rsidR="004C0F30" w:rsidRPr="00BD6BE1">
              <w:rPr>
                <w:rFonts w:ascii="Times New Roman" w:eastAsia="Calibri" w:hAnsi="Times New Roman" w:cs="Times New Roman"/>
                <w:bCs/>
                <w:kern w:val="0"/>
                <w14:ligatures w14:val="none"/>
              </w:rPr>
              <w:t>3</w:t>
            </w:r>
            <w:r w:rsidRPr="00BD6BE1">
              <w:rPr>
                <w:rFonts w:ascii="Times New Roman" w:eastAsia="Calibri" w:hAnsi="Times New Roman" w:cs="Times New Roman"/>
                <w:bCs/>
                <w:kern w:val="0"/>
                <w14:ligatures w14:val="none"/>
              </w:rPr>
              <w:t xml:space="preserve"> </w:t>
            </w:r>
            <w:r w:rsidR="00DA199C" w:rsidRPr="00BD6BE1">
              <w:rPr>
                <w:rFonts w:ascii="Times New Roman" w:eastAsia="Calibri" w:hAnsi="Times New Roman" w:cs="Times New Roman"/>
                <w:bCs/>
                <w:kern w:val="0"/>
                <w14:ligatures w14:val="none"/>
              </w:rPr>
              <w:t>s</w:t>
            </w:r>
            <w:r w:rsidRPr="00BD6BE1">
              <w:rPr>
                <w:rFonts w:ascii="Times New Roman" w:eastAsia="Calibri" w:hAnsi="Times New Roman" w:cs="Times New Roman"/>
                <w:bCs/>
                <w:kern w:val="0"/>
                <w14:ligatures w14:val="none"/>
              </w:rPr>
              <w:t>trategijoje numatytos tikslinės grupės</w:t>
            </w:r>
            <w:r w:rsidR="00040496">
              <w:rPr>
                <w:rFonts w:ascii="Times New Roman" w:eastAsia="Calibri" w:hAnsi="Times New Roman" w:cs="Times New Roman"/>
                <w:bCs/>
                <w:kern w:val="0"/>
                <w14:ligatures w14:val="none"/>
              </w:rPr>
              <w:t xml:space="preserve">. </w:t>
            </w:r>
          </w:p>
        </w:tc>
        <w:tc>
          <w:tcPr>
            <w:tcW w:w="1139" w:type="dxa"/>
            <w:vMerge/>
            <w:tcBorders>
              <w:left w:val="single" w:sz="4" w:space="0" w:color="auto"/>
              <w:right w:val="single" w:sz="4" w:space="0" w:color="auto"/>
            </w:tcBorders>
            <w:vAlign w:val="center"/>
          </w:tcPr>
          <w:p w14:paraId="2A9CBF02" w14:textId="77777777" w:rsidR="000116FB" w:rsidRPr="00BD6BE1" w:rsidRDefault="000116FB" w:rsidP="000116FB">
            <w:pPr>
              <w:suppressAutoHyphens/>
              <w:spacing w:after="0" w:line="240" w:lineRule="auto"/>
              <w:jc w:val="center"/>
              <w:textAlignment w:val="center"/>
              <w:rPr>
                <w:rFonts w:ascii="Times New Roman" w:eastAsia="Calibri" w:hAnsi="Times New Roman" w:cs="Times New Roman"/>
                <w:kern w:val="0"/>
                <w:lang w:eastAsia="lt-LT"/>
                <w14:ligatures w14:val="none"/>
              </w:rPr>
            </w:pPr>
          </w:p>
        </w:tc>
        <w:tc>
          <w:tcPr>
            <w:tcW w:w="992" w:type="dxa"/>
            <w:tcBorders>
              <w:left w:val="single" w:sz="4" w:space="0" w:color="auto"/>
              <w:right w:val="single" w:sz="4" w:space="0" w:color="auto"/>
            </w:tcBorders>
          </w:tcPr>
          <w:p w14:paraId="5A5871F6" w14:textId="24A55DF1" w:rsidR="000116FB" w:rsidRPr="00BD6BE1" w:rsidRDefault="00230D49" w:rsidP="000116FB">
            <w:pPr>
              <w:suppressAutoHyphens/>
              <w:spacing w:after="0" w:line="240" w:lineRule="auto"/>
              <w:jc w:val="center"/>
              <w:textAlignment w:val="center"/>
              <w:rPr>
                <w:rFonts w:ascii="Times New Roman" w:eastAsia="Calibri" w:hAnsi="Times New Roman" w:cs="Times New Roman"/>
                <w:bCs/>
                <w:iCs/>
                <w:kern w:val="0"/>
                <w:lang w:eastAsia="lt-LT"/>
                <w14:ligatures w14:val="none"/>
              </w:rPr>
            </w:pPr>
            <w:r>
              <w:rPr>
                <w:rFonts w:ascii="Times New Roman" w:eastAsia="Calibri" w:hAnsi="Times New Roman" w:cs="Times New Roman"/>
                <w:bCs/>
                <w:iCs/>
                <w:kern w:val="0"/>
                <w:lang w:eastAsia="lt-LT"/>
                <w14:ligatures w14:val="none"/>
              </w:rPr>
              <w:t>15</w:t>
            </w:r>
          </w:p>
        </w:tc>
        <w:tc>
          <w:tcPr>
            <w:tcW w:w="2263" w:type="dxa"/>
            <w:vMerge/>
            <w:tcBorders>
              <w:left w:val="single" w:sz="4" w:space="0" w:color="auto"/>
              <w:right w:val="single" w:sz="4" w:space="0" w:color="auto"/>
            </w:tcBorders>
          </w:tcPr>
          <w:p w14:paraId="0E18DA17" w14:textId="77777777" w:rsidR="000116FB" w:rsidRPr="00BD6BE1" w:rsidRDefault="000116FB" w:rsidP="000116FB">
            <w:pPr>
              <w:suppressAutoHyphens/>
              <w:spacing w:after="0" w:line="240" w:lineRule="auto"/>
              <w:jc w:val="center"/>
              <w:textAlignment w:val="center"/>
              <w:rPr>
                <w:rFonts w:ascii="Times New Roman" w:eastAsia="Calibri" w:hAnsi="Times New Roman" w:cs="Times New Roman"/>
                <w:kern w:val="0"/>
                <w:lang w:eastAsia="lt-LT"/>
                <w14:ligatures w14:val="none"/>
              </w:rPr>
            </w:pPr>
          </w:p>
        </w:tc>
      </w:tr>
      <w:tr w:rsidR="0019552F" w:rsidRPr="00BD6BE1" w14:paraId="34DD1E86" w14:textId="77777777" w:rsidTr="006C1758">
        <w:trPr>
          <w:trHeight w:val="870"/>
        </w:trPr>
        <w:tc>
          <w:tcPr>
            <w:tcW w:w="1418" w:type="dxa"/>
            <w:vMerge w:val="restart"/>
            <w:tcBorders>
              <w:left w:val="single" w:sz="4" w:space="0" w:color="auto"/>
              <w:right w:val="single" w:sz="4" w:space="0" w:color="auto"/>
            </w:tcBorders>
          </w:tcPr>
          <w:p w14:paraId="662EE45D" w14:textId="7E87AA3F" w:rsidR="0019552F" w:rsidRPr="00BD6BE1" w:rsidRDefault="0019552F" w:rsidP="0019552F">
            <w:pPr>
              <w:suppressAutoHyphens/>
              <w:spacing w:after="0" w:line="240" w:lineRule="auto"/>
              <w:textAlignment w:val="center"/>
              <w:rPr>
                <w:rFonts w:ascii="Times New Roman" w:eastAsia="Calibri" w:hAnsi="Times New Roman" w:cs="Times New Roman"/>
                <w:kern w:val="0"/>
                <w:highlight w:val="yellow"/>
                <w14:ligatures w14:val="none"/>
              </w:rPr>
            </w:pPr>
            <w:r w:rsidRPr="00BD6BE1">
              <w:rPr>
                <w:rFonts w:ascii="Times New Roman" w:eastAsia="Calibri" w:hAnsi="Times New Roman" w:cs="Times New Roman"/>
                <w:kern w:val="0"/>
                <w14:ligatures w14:val="none"/>
              </w:rPr>
              <w:t>6.</w:t>
            </w:r>
          </w:p>
        </w:tc>
        <w:tc>
          <w:tcPr>
            <w:tcW w:w="2410" w:type="dxa"/>
            <w:vMerge w:val="restart"/>
            <w:tcBorders>
              <w:left w:val="single" w:sz="4" w:space="0" w:color="auto"/>
              <w:right w:val="single" w:sz="4" w:space="0" w:color="auto"/>
            </w:tcBorders>
          </w:tcPr>
          <w:p w14:paraId="463A26A3" w14:textId="4A08B522" w:rsidR="005E73AF" w:rsidRPr="00BD6BE1" w:rsidRDefault="005E73AF" w:rsidP="005E73AF">
            <w:pPr>
              <w:spacing w:after="0" w:line="240" w:lineRule="auto"/>
              <w:rPr>
                <w:rFonts w:ascii="Times New Roman" w:hAnsi="Times New Roman" w:cs="Times New Roman"/>
                <w:b/>
                <w:bCs/>
              </w:rPr>
            </w:pPr>
            <w:r w:rsidRPr="00590B73">
              <w:rPr>
                <w:rFonts w:ascii="Times New Roman" w:hAnsi="Times New Roman" w:cs="Times New Roman"/>
                <w:b/>
                <w:bCs/>
              </w:rPr>
              <w:t xml:space="preserve">Projekto tikslinės grupės (socialiai pažeidžiami gyventojai) asmenų skaičius, </w:t>
            </w:r>
            <w:r w:rsidR="00AF3B1E" w:rsidRPr="00590B73">
              <w:rPr>
                <w:rFonts w:ascii="Times New Roman" w:hAnsi="Times New Roman" w:cs="Times New Roman"/>
                <w:b/>
                <w:bCs/>
              </w:rPr>
              <w:t>dalyvaujan</w:t>
            </w:r>
            <w:r w:rsidR="002B1EC9" w:rsidRPr="00590B73">
              <w:rPr>
                <w:rFonts w:ascii="Times New Roman" w:hAnsi="Times New Roman" w:cs="Times New Roman"/>
                <w:b/>
                <w:bCs/>
              </w:rPr>
              <w:t xml:space="preserve">čių </w:t>
            </w:r>
            <w:r w:rsidR="00AF3B1E" w:rsidRPr="00590B73">
              <w:rPr>
                <w:rFonts w:ascii="Times New Roman" w:hAnsi="Times New Roman" w:cs="Times New Roman"/>
                <w:b/>
                <w:bCs/>
              </w:rPr>
              <w:t>projekto veiklose</w:t>
            </w:r>
            <w:r w:rsidR="00A743FF">
              <w:rPr>
                <w:rFonts w:ascii="Times New Roman" w:hAnsi="Times New Roman" w:cs="Times New Roman"/>
                <w:b/>
                <w:bCs/>
              </w:rPr>
              <w:t xml:space="preserve"> </w:t>
            </w:r>
            <w:r w:rsidR="00A743FF" w:rsidRPr="00A743FF">
              <w:rPr>
                <w:rFonts w:ascii="Times New Roman" w:hAnsi="Times New Roman" w:cs="Times New Roman"/>
                <w:b/>
                <w:bCs/>
              </w:rPr>
              <w:t>(</w:t>
            </w:r>
            <w:r w:rsidR="00C67A68">
              <w:rPr>
                <w:rFonts w:ascii="Times New Roman" w:hAnsi="Times New Roman" w:cs="Times New Roman"/>
                <w:b/>
                <w:bCs/>
              </w:rPr>
              <w:t>minimalus</w:t>
            </w:r>
            <w:r w:rsidR="00A743FF" w:rsidRPr="00A743FF">
              <w:rPr>
                <w:rFonts w:ascii="Times New Roman" w:hAnsi="Times New Roman" w:cs="Times New Roman"/>
                <w:b/>
                <w:bCs/>
              </w:rPr>
              <w:t xml:space="preserve"> skaičius 30 asmenų)</w:t>
            </w:r>
            <w:r w:rsidR="00550A60">
              <w:rPr>
                <w:rFonts w:ascii="Times New Roman" w:hAnsi="Times New Roman" w:cs="Times New Roman"/>
                <w:b/>
                <w:bCs/>
              </w:rPr>
              <w:t xml:space="preserve">. </w:t>
            </w:r>
          </w:p>
          <w:p w14:paraId="2FFBB155" w14:textId="743FBED8" w:rsidR="0019552F" w:rsidRPr="00BD6BE1" w:rsidRDefault="0019552F" w:rsidP="0019552F">
            <w:pPr>
              <w:suppressAutoHyphens/>
              <w:spacing w:after="0" w:line="240" w:lineRule="auto"/>
              <w:textAlignment w:val="center"/>
              <w:rPr>
                <w:rFonts w:ascii="Times New Roman" w:eastAsia="Calibri" w:hAnsi="Times New Roman" w:cs="Times New Roman"/>
                <w:kern w:val="0"/>
                <w14:ligatures w14:val="none"/>
              </w:rPr>
            </w:pPr>
          </w:p>
        </w:tc>
        <w:tc>
          <w:tcPr>
            <w:tcW w:w="2551" w:type="dxa"/>
            <w:tcBorders>
              <w:left w:val="single" w:sz="4" w:space="0" w:color="auto"/>
              <w:right w:val="single" w:sz="4" w:space="0" w:color="auto"/>
            </w:tcBorders>
          </w:tcPr>
          <w:p w14:paraId="65CED2C8" w14:textId="7D28431D" w:rsidR="0019552F" w:rsidRPr="00BD6BE1" w:rsidRDefault="00550A60" w:rsidP="0019552F">
            <w:pPr>
              <w:spacing w:after="0" w:line="240" w:lineRule="auto"/>
              <w:ind w:left="30" w:hanging="30"/>
              <w:rPr>
                <w:rFonts w:ascii="Times New Roman" w:eastAsia="Calibri" w:hAnsi="Times New Roman" w:cs="Times New Roman"/>
                <w:bCs/>
                <w:kern w:val="0"/>
                <w14:ligatures w14:val="none"/>
              </w:rPr>
            </w:pPr>
            <w:r w:rsidRPr="00550A60">
              <w:rPr>
                <w:rFonts w:ascii="Times New Roman" w:hAnsi="Times New Roman" w:cs="Times New Roman"/>
              </w:rPr>
              <w:t>projekto veiklų dalyvių skaičius mažesnis kaip 30 asmenų</w:t>
            </w:r>
          </w:p>
        </w:tc>
        <w:tc>
          <w:tcPr>
            <w:tcW w:w="1139" w:type="dxa"/>
            <w:vMerge w:val="restart"/>
            <w:tcBorders>
              <w:left w:val="single" w:sz="4" w:space="0" w:color="auto"/>
              <w:right w:val="single" w:sz="4" w:space="0" w:color="auto"/>
            </w:tcBorders>
            <w:vAlign w:val="center"/>
          </w:tcPr>
          <w:p w14:paraId="4A7938BE" w14:textId="36271687" w:rsidR="0019552F" w:rsidRPr="00BD6BE1" w:rsidRDefault="007A76BF" w:rsidP="0019552F">
            <w:pPr>
              <w:suppressAutoHyphens/>
              <w:spacing w:after="0" w:line="240" w:lineRule="auto"/>
              <w:jc w:val="center"/>
              <w:textAlignment w:val="center"/>
              <w:rPr>
                <w:rFonts w:ascii="Times New Roman" w:eastAsia="Calibri" w:hAnsi="Times New Roman" w:cs="Times New Roman"/>
                <w:b/>
                <w:bCs/>
                <w:kern w:val="0"/>
                <w:lang w:eastAsia="lt-LT"/>
                <w14:ligatures w14:val="none"/>
              </w:rPr>
            </w:pPr>
            <w:r>
              <w:rPr>
                <w:rFonts w:ascii="Times New Roman" w:eastAsia="Calibri" w:hAnsi="Times New Roman" w:cs="Times New Roman"/>
                <w:b/>
                <w:bCs/>
                <w:kern w:val="0"/>
                <w:lang w:eastAsia="lt-LT"/>
                <w14:ligatures w14:val="none"/>
              </w:rPr>
              <w:t>10</w:t>
            </w:r>
          </w:p>
        </w:tc>
        <w:tc>
          <w:tcPr>
            <w:tcW w:w="992" w:type="dxa"/>
            <w:tcBorders>
              <w:left w:val="single" w:sz="4" w:space="0" w:color="auto"/>
              <w:right w:val="single" w:sz="4" w:space="0" w:color="auto"/>
            </w:tcBorders>
          </w:tcPr>
          <w:p w14:paraId="2782B50E" w14:textId="7409C7B5" w:rsidR="0019552F" w:rsidRPr="00BD6BE1" w:rsidRDefault="00BD6BE1" w:rsidP="0019552F">
            <w:pPr>
              <w:suppressAutoHyphens/>
              <w:spacing w:after="0" w:line="240" w:lineRule="auto"/>
              <w:jc w:val="center"/>
              <w:textAlignment w:val="center"/>
              <w:rPr>
                <w:rFonts w:ascii="Times New Roman" w:eastAsia="Calibri" w:hAnsi="Times New Roman" w:cs="Times New Roman"/>
                <w:bCs/>
                <w:iCs/>
                <w:kern w:val="0"/>
                <w:lang w:eastAsia="lt-LT"/>
                <w14:ligatures w14:val="none"/>
              </w:rPr>
            </w:pPr>
            <w:r w:rsidRPr="00BD6BE1">
              <w:rPr>
                <w:rFonts w:ascii="Times New Roman" w:eastAsia="Calibri" w:hAnsi="Times New Roman" w:cs="Times New Roman"/>
                <w:bCs/>
                <w:iCs/>
                <w:kern w:val="0"/>
                <w:lang w:eastAsia="lt-LT"/>
                <w14:ligatures w14:val="none"/>
              </w:rPr>
              <w:t>0</w:t>
            </w:r>
          </w:p>
        </w:tc>
        <w:tc>
          <w:tcPr>
            <w:tcW w:w="2263" w:type="dxa"/>
            <w:vMerge w:val="restart"/>
            <w:tcBorders>
              <w:left w:val="single" w:sz="4" w:space="0" w:color="auto"/>
              <w:right w:val="single" w:sz="4" w:space="0" w:color="auto"/>
            </w:tcBorders>
          </w:tcPr>
          <w:p w14:paraId="5C68A05E" w14:textId="3F1A6755" w:rsidR="0019552F" w:rsidRPr="00BD6BE1" w:rsidRDefault="006842C4" w:rsidP="0019552F">
            <w:pPr>
              <w:suppressAutoHyphens/>
              <w:spacing w:after="0" w:line="240" w:lineRule="auto"/>
              <w:jc w:val="both"/>
              <w:textAlignment w:val="center"/>
              <w:rPr>
                <w:rFonts w:ascii="Times New Roman" w:eastAsia="Calibri" w:hAnsi="Times New Roman" w:cs="Times New Roman"/>
                <w:kern w:val="0"/>
                <w:lang w:eastAsia="lt-LT"/>
                <w14:ligatures w14:val="none"/>
              </w:rPr>
            </w:pPr>
            <w:r w:rsidRPr="00BD6BE1">
              <w:rPr>
                <w:rFonts w:ascii="Times New Roman" w:eastAsia="Aptos" w:hAnsi="Times New Roman" w:cs="Times New Roman"/>
              </w:rPr>
              <w:t>Pareiškėjas turi konkrečiai nurodyti projekto tikslinę grupę, bei pateikti dokumentus, įrodančius šios grupės asmenų skaičių Palangos miesto savivaldybėje. Projekto įgyvendinimo metu turės būti pateikti dokumentai, įrodantys dalyvio priklausymą tai tikslinei grupei.</w:t>
            </w:r>
          </w:p>
        </w:tc>
      </w:tr>
      <w:tr w:rsidR="00550A60" w:rsidRPr="00BD6BE1" w14:paraId="1635DB84" w14:textId="77777777" w:rsidTr="006C1758">
        <w:trPr>
          <w:trHeight w:val="870"/>
        </w:trPr>
        <w:tc>
          <w:tcPr>
            <w:tcW w:w="1418" w:type="dxa"/>
            <w:vMerge/>
            <w:tcBorders>
              <w:left w:val="single" w:sz="4" w:space="0" w:color="auto"/>
              <w:right w:val="single" w:sz="4" w:space="0" w:color="auto"/>
            </w:tcBorders>
          </w:tcPr>
          <w:p w14:paraId="22EEC0C2" w14:textId="77777777" w:rsidR="00550A60" w:rsidRPr="00BD6BE1" w:rsidRDefault="00550A60" w:rsidP="00550A60">
            <w:pPr>
              <w:suppressAutoHyphens/>
              <w:spacing w:after="0" w:line="240" w:lineRule="auto"/>
              <w:textAlignment w:val="center"/>
              <w:rPr>
                <w:rFonts w:ascii="Times New Roman" w:eastAsia="Calibri" w:hAnsi="Times New Roman" w:cs="Times New Roman"/>
                <w:kern w:val="0"/>
                <w14:ligatures w14:val="none"/>
              </w:rPr>
            </w:pPr>
          </w:p>
        </w:tc>
        <w:tc>
          <w:tcPr>
            <w:tcW w:w="2410" w:type="dxa"/>
            <w:vMerge/>
            <w:tcBorders>
              <w:left w:val="single" w:sz="4" w:space="0" w:color="auto"/>
              <w:right w:val="single" w:sz="4" w:space="0" w:color="auto"/>
            </w:tcBorders>
          </w:tcPr>
          <w:p w14:paraId="3C659B15" w14:textId="77777777" w:rsidR="00550A60" w:rsidRPr="00590B73" w:rsidRDefault="00550A60" w:rsidP="00550A60">
            <w:pPr>
              <w:spacing w:after="0" w:line="240" w:lineRule="auto"/>
              <w:rPr>
                <w:rFonts w:ascii="Times New Roman" w:hAnsi="Times New Roman" w:cs="Times New Roman"/>
                <w:b/>
                <w:bCs/>
              </w:rPr>
            </w:pPr>
          </w:p>
        </w:tc>
        <w:tc>
          <w:tcPr>
            <w:tcW w:w="2551" w:type="dxa"/>
            <w:tcBorders>
              <w:left w:val="single" w:sz="4" w:space="0" w:color="auto"/>
              <w:right w:val="single" w:sz="4" w:space="0" w:color="auto"/>
            </w:tcBorders>
          </w:tcPr>
          <w:p w14:paraId="20FB4ED8" w14:textId="4F52BED4" w:rsidR="00550A60" w:rsidRPr="00550A60" w:rsidRDefault="00550A60" w:rsidP="00550A60">
            <w:pPr>
              <w:spacing w:after="0" w:line="240" w:lineRule="auto"/>
              <w:ind w:left="30" w:hanging="30"/>
              <w:rPr>
                <w:rFonts w:ascii="Times New Roman" w:hAnsi="Times New Roman" w:cs="Times New Roman"/>
              </w:rPr>
            </w:pPr>
            <w:r>
              <w:rPr>
                <w:rFonts w:ascii="Times New Roman" w:hAnsi="Times New Roman" w:cs="Times New Roman"/>
              </w:rPr>
              <w:t>projekto veiklų dalyvių skaičius 31-35 asmenų</w:t>
            </w:r>
          </w:p>
        </w:tc>
        <w:tc>
          <w:tcPr>
            <w:tcW w:w="1139" w:type="dxa"/>
            <w:vMerge/>
            <w:tcBorders>
              <w:left w:val="single" w:sz="4" w:space="0" w:color="auto"/>
              <w:right w:val="single" w:sz="4" w:space="0" w:color="auto"/>
            </w:tcBorders>
            <w:vAlign w:val="center"/>
          </w:tcPr>
          <w:p w14:paraId="640C829E" w14:textId="77777777" w:rsidR="00550A60" w:rsidRDefault="00550A60" w:rsidP="00550A60">
            <w:pPr>
              <w:suppressAutoHyphens/>
              <w:spacing w:after="0" w:line="240" w:lineRule="auto"/>
              <w:jc w:val="center"/>
              <w:textAlignment w:val="center"/>
              <w:rPr>
                <w:rFonts w:ascii="Times New Roman" w:eastAsia="Calibri" w:hAnsi="Times New Roman" w:cs="Times New Roman"/>
                <w:b/>
                <w:bCs/>
                <w:kern w:val="0"/>
                <w:lang w:eastAsia="lt-LT"/>
                <w14:ligatures w14:val="none"/>
              </w:rPr>
            </w:pPr>
          </w:p>
        </w:tc>
        <w:tc>
          <w:tcPr>
            <w:tcW w:w="992" w:type="dxa"/>
            <w:tcBorders>
              <w:left w:val="single" w:sz="4" w:space="0" w:color="auto"/>
              <w:right w:val="single" w:sz="4" w:space="0" w:color="auto"/>
            </w:tcBorders>
          </w:tcPr>
          <w:p w14:paraId="4EFBD28C" w14:textId="2B3308A2" w:rsidR="00550A60" w:rsidRPr="00BD6BE1" w:rsidRDefault="00550A60" w:rsidP="00550A60">
            <w:pPr>
              <w:suppressAutoHyphens/>
              <w:spacing w:after="0" w:line="240" w:lineRule="auto"/>
              <w:jc w:val="center"/>
              <w:textAlignment w:val="center"/>
              <w:rPr>
                <w:rFonts w:ascii="Times New Roman" w:eastAsia="Calibri" w:hAnsi="Times New Roman" w:cs="Times New Roman"/>
                <w:bCs/>
                <w:iCs/>
                <w:kern w:val="0"/>
                <w:lang w:eastAsia="lt-LT"/>
                <w14:ligatures w14:val="none"/>
              </w:rPr>
            </w:pPr>
            <w:r>
              <w:rPr>
                <w:rFonts w:ascii="Times New Roman" w:eastAsia="Calibri" w:hAnsi="Times New Roman" w:cs="Times New Roman"/>
                <w:bCs/>
                <w:iCs/>
                <w:kern w:val="0"/>
                <w:lang w:eastAsia="lt-LT"/>
                <w14:ligatures w14:val="none"/>
              </w:rPr>
              <w:t>5</w:t>
            </w:r>
          </w:p>
        </w:tc>
        <w:tc>
          <w:tcPr>
            <w:tcW w:w="2263" w:type="dxa"/>
            <w:vMerge/>
            <w:tcBorders>
              <w:left w:val="single" w:sz="4" w:space="0" w:color="auto"/>
              <w:right w:val="single" w:sz="4" w:space="0" w:color="auto"/>
            </w:tcBorders>
          </w:tcPr>
          <w:p w14:paraId="2DC914F6" w14:textId="77777777" w:rsidR="00550A60" w:rsidRPr="00BD6BE1" w:rsidRDefault="00550A60" w:rsidP="00550A60">
            <w:pPr>
              <w:suppressAutoHyphens/>
              <w:spacing w:after="0" w:line="240" w:lineRule="auto"/>
              <w:jc w:val="both"/>
              <w:textAlignment w:val="center"/>
              <w:rPr>
                <w:rFonts w:ascii="Times New Roman" w:eastAsia="Aptos" w:hAnsi="Times New Roman" w:cs="Times New Roman"/>
              </w:rPr>
            </w:pPr>
          </w:p>
        </w:tc>
      </w:tr>
      <w:tr w:rsidR="00550A60" w:rsidRPr="00BD6BE1" w14:paraId="646869C3" w14:textId="77777777" w:rsidTr="00AD2DFB">
        <w:trPr>
          <w:trHeight w:val="1750"/>
        </w:trPr>
        <w:tc>
          <w:tcPr>
            <w:tcW w:w="1418" w:type="dxa"/>
            <w:vMerge/>
            <w:tcBorders>
              <w:left w:val="single" w:sz="4" w:space="0" w:color="auto"/>
              <w:right w:val="single" w:sz="4" w:space="0" w:color="auto"/>
            </w:tcBorders>
          </w:tcPr>
          <w:p w14:paraId="5400FB63" w14:textId="77777777" w:rsidR="00550A60" w:rsidRPr="00BD6BE1" w:rsidRDefault="00550A60" w:rsidP="00550A60">
            <w:pPr>
              <w:suppressAutoHyphens/>
              <w:spacing w:after="0" w:line="240" w:lineRule="auto"/>
              <w:textAlignment w:val="center"/>
              <w:rPr>
                <w:rFonts w:ascii="Times New Roman" w:eastAsia="Calibri" w:hAnsi="Times New Roman" w:cs="Times New Roman"/>
                <w:kern w:val="0"/>
                <w14:ligatures w14:val="none"/>
              </w:rPr>
            </w:pPr>
          </w:p>
        </w:tc>
        <w:tc>
          <w:tcPr>
            <w:tcW w:w="2410" w:type="dxa"/>
            <w:vMerge/>
            <w:tcBorders>
              <w:left w:val="single" w:sz="4" w:space="0" w:color="auto"/>
              <w:right w:val="single" w:sz="4" w:space="0" w:color="auto"/>
            </w:tcBorders>
          </w:tcPr>
          <w:p w14:paraId="44B8F1FC" w14:textId="77777777" w:rsidR="00550A60" w:rsidRPr="00BD6BE1" w:rsidRDefault="00550A60" w:rsidP="00550A60">
            <w:pPr>
              <w:suppressAutoHyphens/>
              <w:spacing w:after="0" w:line="240" w:lineRule="auto"/>
              <w:textAlignment w:val="center"/>
              <w:rPr>
                <w:rFonts w:ascii="Times New Roman" w:eastAsia="Calibri" w:hAnsi="Times New Roman" w:cs="Times New Roman"/>
                <w:kern w:val="0"/>
                <w14:ligatures w14:val="none"/>
              </w:rPr>
            </w:pPr>
          </w:p>
        </w:tc>
        <w:tc>
          <w:tcPr>
            <w:tcW w:w="2551" w:type="dxa"/>
            <w:tcBorders>
              <w:left w:val="single" w:sz="4" w:space="0" w:color="auto"/>
              <w:right w:val="single" w:sz="4" w:space="0" w:color="auto"/>
            </w:tcBorders>
          </w:tcPr>
          <w:p w14:paraId="06283567" w14:textId="346F98A4" w:rsidR="00550A60" w:rsidRPr="00BD6BE1" w:rsidRDefault="00550A60" w:rsidP="00550A60">
            <w:pPr>
              <w:spacing w:after="0" w:line="240" w:lineRule="auto"/>
              <w:rPr>
                <w:rFonts w:ascii="Times New Roman" w:eastAsia="Calibri" w:hAnsi="Times New Roman" w:cs="Times New Roman"/>
                <w:bCs/>
                <w:kern w:val="0"/>
                <w14:ligatures w14:val="none"/>
              </w:rPr>
            </w:pPr>
            <w:r>
              <w:rPr>
                <w:rFonts w:ascii="Times New Roman" w:hAnsi="Times New Roman" w:cs="Times New Roman"/>
              </w:rPr>
              <w:t xml:space="preserve">projekto veiklų dalyvių skaičius daugiau kaip 35 asmenys </w:t>
            </w:r>
          </w:p>
        </w:tc>
        <w:tc>
          <w:tcPr>
            <w:tcW w:w="1139" w:type="dxa"/>
            <w:vMerge/>
            <w:tcBorders>
              <w:left w:val="single" w:sz="4" w:space="0" w:color="auto"/>
              <w:right w:val="single" w:sz="4" w:space="0" w:color="auto"/>
            </w:tcBorders>
            <w:vAlign w:val="center"/>
          </w:tcPr>
          <w:p w14:paraId="4F9576A0" w14:textId="77777777" w:rsidR="00550A60" w:rsidRPr="00BD6BE1" w:rsidRDefault="00550A60" w:rsidP="00550A60">
            <w:pPr>
              <w:suppressAutoHyphens/>
              <w:spacing w:after="0" w:line="240" w:lineRule="auto"/>
              <w:jc w:val="center"/>
              <w:textAlignment w:val="center"/>
              <w:rPr>
                <w:rFonts w:ascii="Times New Roman" w:eastAsia="Calibri" w:hAnsi="Times New Roman" w:cs="Times New Roman"/>
                <w:kern w:val="0"/>
                <w:lang w:eastAsia="lt-LT"/>
                <w14:ligatures w14:val="none"/>
              </w:rPr>
            </w:pPr>
          </w:p>
        </w:tc>
        <w:tc>
          <w:tcPr>
            <w:tcW w:w="992" w:type="dxa"/>
            <w:tcBorders>
              <w:left w:val="single" w:sz="4" w:space="0" w:color="auto"/>
              <w:right w:val="single" w:sz="4" w:space="0" w:color="auto"/>
            </w:tcBorders>
          </w:tcPr>
          <w:p w14:paraId="33F4B988" w14:textId="514EB621" w:rsidR="00550A60" w:rsidRPr="00BD6BE1" w:rsidRDefault="00550A60" w:rsidP="00550A60">
            <w:pPr>
              <w:suppressAutoHyphens/>
              <w:spacing w:after="0" w:line="240" w:lineRule="auto"/>
              <w:jc w:val="center"/>
              <w:textAlignment w:val="center"/>
              <w:rPr>
                <w:rFonts w:ascii="Times New Roman" w:eastAsia="Calibri" w:hAnsi="Times New Roman" w:cs="Times New Roman"/>
                <w:bCs/>
                <w:iCs/>
                <w:kern w:val="0"/>
                <w:lang w:eastAsia="lt-LT"/>
                <w14:ligatures w14:val="none"/>
              </w:rPr>
            </w:pPr>
            <w:r>
              <w:rPr>
                <w:rFonts w:ascii="Times New Roman" w:eastAsia="Calibri" w:hAnsi="Times New Roman" w:cs="Times New Roman"/>
                <w:bCs/>
                <w:iCs/>
                <w:kern w:val="0"/>
                <w:lang w:eastAsia="lt-LT"/>
                <w14:ligatures w14:val="none"/>
              </w:rPr>
              <w:t>10</w:t>
            </w:r>
          </w:p>
        </w:tc>
        <w:tc>
          <w:tcPr>
            <w:tcW w:w="2263" w:type="dxa"/>
            <w:vMerge/>
            <w:tcBorders>
              <w:left w:val="single" w:sz="4" w:space="0" w:color="auto"/>
              <w:right w:val="single" w:sz="4" w:space="0" w:color="auto"/>
            </w:tcBorders>
          </w:tcPr>
          <w:p w14:paraId="4E7E7557" w14:textId="77777777" w:rsidR="00550A60" w:rsidRPr="00BD6BE1" w:rsidRDefault="00550A60" w:rsidP="00550A60">
            <w:pPr>
              <w:suppressAutoHyphens/>
              <w:spacing w:after="0" w:line="240" w:lineRule="auto"/>
              <w:jc w:val="center"/>
              <w:textAlignment w:val="center"/>
              <w:rPr>
                <w:rFonts w:ascii="Times New Roman" w:eastAsia="Calibri" w:hAnsi="Times New Roman" w:cs="Times New Roman"/>
                <w:kern w:val="0"/>
                <w:lang w:eastAsia="lt-LT"/>
                <w14:ligatures w14:val="none"/>
              </w:rPr>
            </w:pPr>
          </w:p>
        </w:tc>
      </w:tr>
      <w:tr w:rsidR="000116FB" w:rsidRPr="00BD6BE1" w14:paraId="5018BD09" w14:textId="77777777" w:rsidTr="006C1758">
        <w:tc>
          <w:tcPr>
            <w:tcW w:w="6379" w:type="dxa"/>
            <w:gridSpan w:val="3"/>
            <w:tcBorders>
              <w:top w:val="single" w:sz="4" w:space="0" w:color="auto"/>
              <w:left w:val="single" w:sz="4" w:space="0" w:color="auto"/>
              <w:bottom w:val="single" w:sz="4" w:space="0" w:color="auto"/>
              <w:right w:val="single" w:sz="4" w:space="0" w:color="auto"/>
            </w:tcBorders>
          </w:tcPr>
          <w:p w14:paraId="71126AFE" w14:textId="77777777" w:rsidR="000116FB" w:rsidRPr="00BD6BE1" w:rsidRDefault="000116FB" w:rsidP="000116FB">
            <w:pPr>
              <w:spacing w:after="0" w:line="240" w:lineRule="auto"/>
              <w:jc w:val="right"/>
              <w:rPr>
                <w:rFonts w:ascii="Times New Roman" w:eastAsia="Calibri" w:hAnsi="Times New Roman" w:cs="Times New Roman"/>
                <w:b/>
                <w:bCs/>
                <w:caps/>
                <w:kern w:val="0"/>
                <w14:ligatures w14:val="none"/>
              </w:rPr>
            </w:pPr>
            <w:r w:rsidRPr="00BD6BE1">
              <w:rPr>
                <w:rFonts w:ascii="Times New Roman" w:eastAsia="Calibri" w:hAnsi="Times New Roman" w:cs="Times New Roman"/>
                <w:b/>
                <w:bCs/>
                <w:kern w:val="0"/>
                <w14:ligatures w14:val="none"/>
              </w:rPr>
              <w:t>Suma</w:t>
            </w:r>
            <w:r w:rsidRPr="00BD6BE1">
              <w:rPr>
                <w:rFonts w:ascii="Times New Roman" w:eastAsia="Calibri" w:hAnsi="Times New Roman" w:cs="Times New Roman"/>
                <w:b/>
                <w:bCs/>
                <w:caps/>
                <w:kern w:val="0"/>
                <w14:ligatures w14:val="none"/>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7E2AFBFC" w14:textId="77777777" w:rsidR="000116FB" w:rsidRPr="00BD6BE1" w:rsidRDefault="000116FB" w:rsidP="000116FB">
            <w:pPr>
              <w:spacing w:after="0" w:line="240" w:lineRule="auto"/>
              <w:jc w:val="center"/>
              <w:rPr>
                <w:rFonts w:ascii="Times New Roman" w:eastAsia="Calibri" w:hAnsi="Times New Roman" w:cs="Times New Roman"/>
                <w:b/>
                <w:bCs/>
                <w:kern w:val="0"/>
                <w14:ligatures w14:val="none"/>
              </w:rPr>
            </w:pPr>
            <w:r w:rsidRPr="00BD6BE1">
              <w:rPr>
                <w:rFonts w:ascii="Times New Roman" w:eastAsia="Calibri" w:hAnsi="Times New Roman" w:cs="Times New Roman"/>
                <w:b/>
                <w:bCs/>
                <w:kern w:val="0"/>
                <w14:ligatures w14:val="none"/>
              </w:rPr>
              <w:t>100</w:t>
            </w:r>
          </w:p>
        </w:tc>
        <w:tc>
          <w:tcPr>
            <w:tcW w:w="992" w:type="dxa"/>
            <w:tcBorders>
              <w:top w:val="single" w:sz="4" w:space="0" w:color="auto"/>
              <w:left w:val="single" w:sz="4" w:space="0" w:color="auto"/>
              <w:bottom w:val="single" w:sz="4" w:space="0" w:color="auto"/>
              <w:right w:val="single" w:sz="4" w:space="0" w:color="auto"/>
            </w:tcBorders>
            <w:vAlign w:val="center"/>
          </w:tcPr>
          <w:p w14:paraId="6A9F94DF" w14:textId="23D003B5" w:rsidR="000116FB" w:rsidRPr="00BD6BE1" w:rsidRDefault="000116FB" w:rsidP="000116FB">
            <w:pPr>
              <w:spacing w:after="0" w:line="240" w:lineRule="auto"/>
              <w:jc w:val="center"/>
              <w:rPr>
                <w:rFonts w:ascii="Times New Roman" w:eastAsia="Calibri" w:hAnsi="Times New Roman" w:cs="Times New Roman"/>
                <w:b/>
                <w:bCs/>
                <w:kern w:val="0"/>
                <w14:ligatures w14:val="none"/>
              </w:rPr>
            </w:pPr>
          </w:p>
        </w:tc>
        <w:tc>
          <w:tcPr>
            <w:tcW w:w="2263" w:type="dxa"/>
            <w:tcBorders>
              <w:top w:val="single" w:sz="4" w:space="0" w:color="auto"/>
              <w:left w:val="single" w:sz="4" w:space="0" w:color="auto"/>
              <w:bottom w:val="single" w:sz="4" w:space="0" w:color="auto"/>
              <w:right w:val="single" w:sz="4" w:space="0" w:color="auto"/>
            </w:tcBorders>
          </w:tcPr>
          <w:p w14:paraId="071F1FEF" w14:textId="77777777" w:rsidR="000116FB" w:rsidRPr="00BD6BE1" w:rsidRDefault="000116FB" w:rsidP="000116FB">
            <w:pPr>
              <w:spacing w:after="0" w:line="240" w:lineRule="auto"/>
              <w:jc w:val="center"/>
              <w:rPr>
                <w:rFonts w:ascii="Times New Roman" w:eastAsia="Calibri" w:hAnsi="Times New Roman" w:cs="Times New Roman"/>
                <w:b/>
                <w:bCs/>
                <w:i/>
                <w:iCs/>
                <w:color w:val="FF0000"/>
                <w:kern w:val="0"/>
                <w14:ligatures w14:val="none"/>
              </w:rPr>
            </w:pPr>
          </w:p>
        </w:tc>
      </w:tr>
      <w:tr w:rsidR="000116FB" w:rsidRPr="00BD6BE1" w14:paraId="38CBBE02" w14:textId="77777777" w:rsidTr="006C1758">
        <w:tc>
          <w:tcPr>
            <w:tcW w:w="6379" w:type="dxa"/>
            <w:gridSpan w:val="3"/>
            <w:tcBorders>
              <w:top w:val="single" w:sz="4" w:space="0" w:color="auto"/>
              <w:left w:val="single" w:sz="4" w:space="0" w:color="auto"/>
              <w:bottom w:val="single" w:sz="4" w:space="0" w:color="auto"/>
              <w:right w:val="single" w:sz="4" w:space="0" w:color="auto"/>
            </w:tcBorders>
          </w:tcPr>
          <w:p w14:paraId="6018D85C" w14:textId="77777777" w:rsidR="000116FB" w:rsidRPr="00BD6BE1" w:rsidRDefault="000116FB" w:rsidP="000116FB">
            <w:pPr>
              <w:spacing w:after="0" w:line="240" w:lineRule="auto"/>
              <w:jc w:val="right"/>
              <w:rPr>
                <w:rFonts w:ascii="Times New Roman" w:eastAsia="Calibri" w:hAnsi="Times New Roman" w:cs="Times New Roman"/>
                <w:b/>
                <w:bCs/>
                <w:kern w:val="0"/>
                <w14:ligatures w14:val="none"/>
              </w:rPr>
            </w:pPr>
            <w:r w:rsidRPr="00BD6BE1">
              <w:rPr>
                <w:rFonts w:ascii="Times New Roman" w:eastAsia="Calibri" w:hAnsi="Times New Roman" w:cs="Times New Roman"/>
                <w:b/>
                <w:bCs/>
                <w:kern w:val="0"/>
                <w14:ligatures w14:val="none"/>
              </w:rPr>
              <w:t>Minimali privaloma surinkti balų suma:</w:t>
            </w:r>
          </w:p>
        </w:tc>
        <w:tc>
          <w:tcPr>
            <w:tcW w:w="2131" w:type="dxa"/>
            <w:gridSpan w:val="2"/>
            <w:tcBorders>
              <w:top w:val="single" w:sz="4" w:space="0" w:color="auto"/>
              <w:left w:val="single" w:sz="4" w:space="0" w:color="auto"/>
              <w:bottom w:val="single" w:sz="4" w:space="0" w:color="auto"/>
              <w:right w:val="single" w:sz="4" w:space="0" w:color="auto"/>
            </w:tcBorders>
            <w:hideMark/>
          </w:tcPr>
          <w:p w14:paraId="34313650" w14:textId="5CA63DDE" w:rsidR="000116FB" w:rsidRPr="00BD6BE1" w:rsidRDefault="007506BD" w:rsidP="000116FB">
            <w:pPr>
              <w:spacing w:after="0" w:line="240" w:lineRule="auto"/>
              <w:jc w:val="center"/>
              <w:rPr>
                <w:rFonts w:ascii="Times New Roman" w:eastAsia="Calibri" w:hAnsi="Times New Roman" w:cs="Times New Roman"/>
                <w:b/>
                <w:bCs/>
                <w:caps/>
                <w:kern w:val="0"/>
                <w14:ligatures w14:val="none"/>
              </w:rPr>
            </w:pPr>
            <w:r>
              <w:rPr>
                <w:rFonts w:ascii="Times New Roman" w:eastAsia="Calibri" w:hAnsi="Times New Roman" w:cs="Times New Roman"/>
                <w:b/>
                <w:bCs/>
                <w:caps/>
                <w:kern w:val="0"/>
                <w:lang w:val="en-US"/>
                <w14:ligatures w14:val="none"/>
              </w:rPr>
              <w:t>6</w:t>
            </w:r>
            <w:r w:rsidR="000116FB" w:rsidRPr="00BD6BE1">
              <w:rPr>
                <w:rFonts w:ascii="Times New Roman" w:eastAsia="Calibri" w:hAnsi="Times New Roman" w:cs="Times New Roman"/>
                <w:b/>
                <w:bCs/>
                <w:caps/>
                <w:kern w:val="0"/>
                <w:lang w:val="en-US"/>
                <w14:ligatures w14:val="none"/>
              </w:rPr>
              <w:t>0</w:t>
            </w:r>
          </w:p>
        </w:tc>
        <w:tc>
          <w:tcPr>
            <w:tcW w:w="2263" w:type="dxa"/>
            <w:tcBorders>
              <w:top w:val="single" w:sz="4" w:space="0" w:color="auto"/>
              <w:left w:val="single" w:sz="4" w:space="0" w:color="auto"/>
              <w:bottom w:val="single" w:sz="4" w:space="0" w:color="auto"/>
              <w:right w:val="single" w:sz="4" w:space="0" w:color="auto"/>
            </w:tcBorders>
          </w:tcPr>
          <w:p w14:paraId="5EFD5C53" w14:textId="77777777" w:rsidR="000116FB" w:rsidRPr="00BD6BE1" w:rsidRDefault="000116FB" w:rsidP="000116FB">
            <w:pPr>
              <w:spacing w:after="0" w:line="240" w:lineRule="auto"/>
              <w:jc w:val="center"/>
              <w:rPr>
                <w:rFonts w:ascii="Times New Roman" w:eastAsia="Calibri" w:hAnsi="Times New Roman" w:cs="Times New Roman"/>
                <w:b/>
                <w:bCs/>
                <w:i/>
                <w:caps/>
                <w:color w:val="FF0000"/>
                <w:kern w:val="0"/>
                <w:lang w:val="en-US"/>
                <w14:ligatures w14:val="none"/>
              </w:rPr>
            </w:pPr>
          </w:p>
        </w:tc>
      </w:tr>
    </w:tbl>
    <w:p w14:paraId="20AA6C37" w14:textId="77777777" w:rsidR="007B2631" w:rsidRPr="00251ED9" w:rsidRDefault="007B2631" w:rsidP="00E82B38">
      <w:pPr>
        <w:rPr>
          <w:rFonts w:ascii="Times New Roman" w:hAnsi="Times New Roman" w:cs="Times New Roman"/>
        </w:rPr>
      </w:pPr>
    </w:p>
    <w:sectPr w:rsidR="007B2631" w:rsidRPr="00251ED9" w:rsidSect="006C1758">
      <w:headerReference w:type="default" r:id="rId8"/>
      <w:foot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41274" w14:textId="77777777" w:rsidR="00855059" w:rsidRDefault="00855059" w:rsidP="00736ED7">
      <w:pPr>
        <w:spacing w:after="0" w:line="240" w:lineRule="auto"/>
      </w:pPr>
      <w:r>
        <w:separator/>
      </w:r>
    </w:p>
  </w:endnote>
  <w:endnote w:type="continuationSeparator" w:id="0">
    <w:p w14:paraId="09AD814C" w14:textId="77777777" w:rsidR="00855059" w:rsidRDefault="00855059" w:rsidP="00736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3F44" w14:textId="4824E099" w:rsidR="00DB097E" w:rsidRDefault="00DB097E">
    <w:pPr>
      <w:pStyle w:val="Porat"/>
      <w:jc w:val="center"/>
    </w:pPr>
  </w:p>
  <w:p w14:paraId="49332CAC" w14:textId="77777777" w:rsidR="00DB097E" w:rsidRDefault="00DB09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76C7" w14:textId="77777777" w:rsidR="00855059" w:rsidRDefault="00855059" w:rsidP="00736ED7">
      <w:pPr>
        <w:spacing w:after="0" w:line="240" w:lineRule="auto"/>
      </w:pPr>
      <w:r>
        <w:separator/>
      </w:r>
    </w:p>
  </w:footnote>
  <w:footnote w:type="continuationSeparator" w:id="0">
    <w:p w14:paraId="0094122E" w14:textId="77777777" w:rsidR="00855059" w:rsidRDefault="00855059" w:rsidP="00736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558822"/>
      <w:docPartObj>
        <w:docPartGallery w:val="Page Numbers (Top of Page)"/>
        <w:docPartUnique/>
      </w:docPartObj>
    </w:sdtPr>
    <w:sdtEndPr/>
    <w:sdtContent>
      <w:p w14:paraId="407EAF76" w14:textId="3722B70F" w:rsidR="00DB097E" w:rsidRDefault="00DB097E">
        <w:pPr>
          <w:pStyle w:val="Antrats"/>
          <w:jc w:val="center"/>
        </w:pPr>
        <w:r w:rsidRPr="00592FDF">
          <w:rPr>
            <w:rFonts w:ascii="Times New Roman" w:hAnsi="Times New Roman" w:cs="Times New Roman"/>
            <w:sz w:val="24"/>
            <w:szCs w:val="24"/>
          </w:rPr>
          <w:fldChar w:fldCharType="begin"/>
        </w:r>
        <w:r w:rsidRPr="00592FDF">
          <w:rPr>
            <w:rFonts w:ascii="Times New Roman" w:hAnsi="Times New Roman" w:cs="Times New Roman"/>
            <w:sz w:val="24"/>
            <w:szCs w:val="24"/>
          </w:rPr>
          <w:instrText>PAGE   \* MERGEFORMAT</w:instrText>
        </w:r>
        <w:r w:rsidRPr="00592FDF">
          <w:rPr>
            <w:rFonts w:ascii="Times New Roman" w:hAnsi="Times New Roman" w:cs="Times New Roman"/>
            <w:sz w:val="24"/>
            <w:szCs w:val="24"/>
          </w:rPr>
          <w:fldChar w:fldCharType="separate"/>
        </w:r>
        <w:r w:rsidRPr="00592FDF">
          <w:rPr>
            <w:rFonts w:ascii="Times New Roman" w:hAnsi="Times New Roman" w:cs="Times New Roman"/>
            <w:sz w:val="24"/>
            <w:szCs w:val="24"/>
          </w:rPr>
          <w:t>2</w:t>
        </w:r>
        <w:r w:rsidRPr="00592FDF">
          <w:rPr>
            <w:rFonts w:ascii="Times New Roman" w:hAnsi="Times New Roman" w:cs="Times New Roman"/>
            <w:sz w:val="24"/>
            <w:szCs w:val="24"/>
          </w:rPr>
          <w:fldChar w:fldCharType="end"/>
        </w:r>
      </w:p>
    </w:sdtContent>
  </w:sdt>
  <w:p w14:paraId="4A59A01C" w14:textId="77777777" w:rsidR="00DB097E" w:rsidRDefault="00DB097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17"/>
    <w:rsid w:val="000116FB"/>
    <w:rsid w:val="00012057"/>
    <w:rsid w:val="000257AF"/>
    <w:rsid w:val="00030313"/>
    <w:rsid w:val="00030A63"/>
    <w:rsid w:val="000326DA"/>
    <w:rsid w:val="00032F58"/>
    <w:rsid w:val="0003490F"/>
    <w:rsid w:val="00040496"/>
    <w:rsid w:val="0004206C"/>
    <w:rsid w:val="000504C9"/>
    <w:rsid w:val="000617C5"/>
    <w:rsid w:val="00062106"/>
    <w:rsid w:val="00062D46"/>
    <w:rsid w:val="0007208B"/>
    <w:rsid w:val="000804BA"/>
    <w:rsid w:val="00080555"/>
    <w:rsid w:val="000978C4"/>
    <w:rsid w:val="000A306C"/>
    <w:rsid w:val="000A3678"/>
    <w:rsid w:val="000B4281"/>
    <w:rsid w:val="000B6BA0"/>
    <w:rsid w:val="000C1C41"/>
    <w:rsid w:val="000C2F9C"/>
    <w:rsid w:val="000C7FDF"/>
    <w:rsid w:val="000D242B"/>
    <w:rsid w:val="000F0716"/>
    <w:rsid w:val="000F5162"/>
    <w:rsid w:val="000F777A"/>
    <w:rsid w:val="000F77B5"/>
    <w:rsid w:val="000F7A87"/>
    <w:rsid w:val="00111540"/>
    <w:rsid w:val="001156AF"/>
    <w:rsid w:val="00130C34"/>
    <w:rsid w:val="001660F7"/>
    <w:rsid w:val="00167501"/>
    <w:rsid w:val="00172CFF"/>
    <w:rsid w:val="00176920"/>
    <w:rsid w:val="00194962"/>
    <w:rsid w:val="0019552F"/>
    <w:rsid w:val="001A5DA7"/>
    <w:rsid w:val="001B761A"/>
    <w:rsid w:val="001C0E26"/>
    <w:rsid w:val="001C2526"/>
    <w:rsid w:val="001C4100"/>
    <w:rsid w:val="001D47C3"/>
    <w:rsid w:val="001D594D"/>
    <w:rsid w:val="001E2751"/>
    <w:rsid w:val="001E432F"/>
    <w:rsid w:val="001F1224"/>
    <w:rsid w:val="00202420"/>
    <w:rsid w:val="002057B5"/>
    <w:rsid w:val="00205E4B"/>
    <w:rsid w:val="00206383"/>
    <w:rsid w:val="00206772"/>
    <w:rsid w:val="00213B9B"/>
    <w:rsid w:val="00222F9B"/>
    <w:rsid w:val="002266E0"/>
    <w:rsid w:val="00227814"/>
    <w:rsid w:val="00230D49"/>
    <w:rsid w:val="00230FF1"/>
    <w:rsid w:val="00233242"/>
    <w:rsid w:val="002440C2"/>
    <w:rsid w:val="00251ED9"/>
    <w:rsid w:val="00252DE8"/>
    <w:rsid w:val="00253826"/>
    <w:rsid w:val="00267E76"/>
    <w:rsid w:val="00281CFE"/>
    <w:rsid w:val="00282378"/>
    <w:rsid w:val="002865D1"/>
    <w:rsid w:val="00287F2D"/>
    <w:rsid w:val="0029315D"/>
    <w:rsid w:val="002936F3"/>
    <w:rsid w:val="0029477C"/>
    <w:rsid w:val="002972CD"/>
    <w:rsid w:val="00297DCF"/>
    <w:rsid w:val="002A07DB"/>
    <w:rsid w:val="002A3612"/>
    <w:rsid w:val="002B04E1"/>
    <w:rsid w:val="002B0BD9"/>
    <w:rsid w:val="002B1EC9"/>
    <w:rsid w:val="002D384E"/>
    <w:rsid w:val="002D760F"/>
    <w:rsid w:val="002E18C1"/>
    <w:rsid w:val="002F3585"/>
    <w:rsid w:val="002F4244"/>
    <w:rsid w:val="002F4757"/>
    <w:rsid w:val="003135FE"/>
    <w:rsid w:val="0032369A"/>
    <w:rsid w:val="00326230"/>
    <w:rsid w:val="00334573"/>
    <w:rsid w:val="00343CD4"/>
    <w:rsid w:val="00347FD9"/>
    <w:rsid w:val="0035100D"/>
    <w:rsid w:val="0035735B"/>
    <w:rsid w:val="00363A38"/>
    <w:rsid w:val="00366832"/>
    <w:rsid w:val="003800BC"/>
    <w:rsid w:val="003C06F7"/>
    <w:rsid w:val="003C3320"/>
    <w:rsid w:val="003C3D10"/>
    <w:rsid w:val="003C6BCC"/>
    <w:rsid w:val="003D1288"/>
    <w:rsid w:val="003D3051"/>
    <w:rsid w:val="003D34EA"/>
    <w:rsid w:val="003D43F2"/>
    <w:rsid w:val="003D62BB"/>
    <w:rsid w:val="003E6EF5"/>
    <w:rsid w:val="003F74D7"/>
    <w:rsid w:val="0041378E"/>
    <w:rsid w:val="004408C6"/>
    <w:rsid w:val="004420F8"/>
    <w:rsid w:val="004473E9"/>
    <w:rsid w:val="00451A06"/>
    <w:rsid w:val="00460EF6"/>
    <w:rsid w:val="00462226"/>
    <w:rsid w:val="00495536"/>
    <w:rsid w:val="004959AA"/>
    <w:rsid w:val="004A039F"/>
    <w:rsid w:val="004A0ACA"/>
    <w:rsid w:val="004A2050"/>
    <w:rsid w:val="004A5653"/>
    <w:rsid w:val="004C0F30"/>
    <w:rsid w:val="004C4A9D"/>
    <w:rsid w:val="004C5BE9"/>
    <w:rsid w:val="004C6366"/>
    <w:rsid w:val="004C6EB5"/>
    <w:rsid w:val="004D4021"/>
    <w:rsid w:val="004D46EE"/>
    <w:rsid w:val="00506F5F"/>
    <w:rsid w:val="0054514E"/>
    <w:rsid w:val="00546D27"/>
    <w:rsid w:val="00550046"/>
    <w:rsid w:val="00550A60"/>
    <w:rsid w:val="0055714A"/>
    <w:rsid w:val="005655C6"/>
    <w:rsid w:val="0057269C"/>
    <w:rsid w:val="00574B95"/>
    <w:rsid w:val="0058207F"/>
    <w:rsid w:val="00583498"/>
    <w:rsid w:val="00590011"/>
    <w:rsid w:val="00590B73"/>
    <w:rsid w:val="00592612"/>
    <w:rsid w:val="00592FDF"/>
    <w:rsid w:val="005A1A96"/>
    <w:rsid w:val="005A6F81"/>
    <w:rsid w:val="005C08AF"/>
    <w:rsid w:val="005C0F00"/>
    <w:rsid w:val="005C5837"/>
    <w:rsid w:val="005E14B7"/>
    <w:rsid w:val="005E2CC3"/>
    <w:rsid w:val="005E2D50"/>
    <w:rsid w:val="005E607F"/>
    <w:rsid w:val="005E73AF"/>
    <w:rsid w:val="005F5155"/>
    <w:rsid w:val="00604597"/>
    <w:rsid w:val="00604B5E"/>
    <w:rsid w:val="00610CA3"/>
    <w:rsid w:val="00611B6B"/>
    <w:rsid w:val="00614893"/>
    <w:rsid w:val="0062118D"/>
    <w:rsid w:val="00621721"/>
    <w:rsid w:val="00621E31"/>
    <w:rsid w:val="00621E91"/>
    <w:rsid w:val="00643AB2"/>
    <w:rsid w:val="0065718E"/>
    <w:rsid w:val="006651CF"/>
    <w:rsid w:val="006842C4"/>
    <w:rsid w:val="006A6B09"/>
    <w:rsid w:val="006A7025"/>
    <w:rsid w:val="006C1758"/>
    <w:rsid w:val="006C2474"/>
    <w:rsid w:val="006C5446"/>
    <w:rsid w:val="006C5FEA"/>
    <w:rsid w:val="006E2E65"/>
    <w:rsid w:val="006E6F6E"/>
    <w:rsid w:val="0070159B"/>
    <w:rsid w:val="00710FCB"/>
    <w:rsid w:val="00714FF9"/>
    <w:rsid w:val="00726035"/>
    <w:rsid w:val="00736ED7"/>
    <w:rsid w:val="00740266"/>
    <w:rsid w:val="007506BD"/>
    <w:rsid w:val="007535A3"/>
    <w:rsid w:val="00764024"/>
    <w:rsid w:val="007A41D4"/>
    <w:rsid w:val="007A76BF"/>
    <w:rsid w:val="007B2631"/>
    <w:rsid w:val="007B4547"/>
    <w:rsid w:val="007C44A9"/>
    <w:rsid w:val="007E23D6"/>
    <w:rsid w:val="007F761D"/>
    <w:rsid w:val="007F7922"/>
    <w:rsid w:val="00810CB8"/>
    <w:rsid w:val="00812453"/>
    <w:rsid w:val="00820615"/>
    <w:rsid w:val="008253BE"/>
    <w:rsid w:val="00831B22"/>
    <w:rsid w:val="0083364C"/>
    <w:rsid w:val="008340B1"/>
    <w:rsid w:val="00836D70"/>
    <w:rsid w:val="00837A10"/>
    <w:rsid w:val="008400EE"/>
    <w:rsid w:val="008460C7"/>
    <w:rsid w:val="008504E2"/>
    <w:rsid w:val="008530C4"/>
    <w:rsid w:val="00855059"/>
    <w:rsid w:val="00855DC8"/>
    <w:rsid w:val="008674B6"/>
    <w:rsid w:val="00881D09"/>
    <w:rsid w:val="00883D3A"/>
    <w:rsid w:val="008A6998"/>
    <w:rsid w:val="008B3D6C"/>
    <w:rsid w:val="008B5C8C"/>
    <w:rsid w:val="008C0BEF"/>
    <w:rsid w:val="008C3B30"/>
    <w:rsid w:val="008D2FD4"/>
    <w:rsid w:val="008E0F17"/>
    <w:rsid w:val="008E57F9"/>
    <w:rsid w:val="008F0BBC"/>
    <w:rsid w:val="008F1330"/>
    <w:rsid w:val="008F6627"/>
    <w:rsid w:val="00912FE8"/>
    <w:rsid w:val="009147B7"/>
    <w:rsid w:val="0093637B"/>
    <w:rsid w:val="0094019E"/>
    <w:rsid w:val="00946317"/>
    <w:rsid w:val="00964000"/>
    <w:rsid w:val="00973905"/>
    <w:rsid w:val="00974B96"/>
    <w:rsid w:val="009815FC"/>
    <w:rsid w:val="00990702"/>
    <w:rsid w:val="00993DC6"/>
    <w:rsid w:val="009A4E46"/>
    <w:rsid w:val="009A54C1"/>
    <w:rsid w:val="009B70CF"/>
    <w:rsid w:val="009C136C"/>
    <w:rsid w:val="009C1B62"/>
    <w:rsid w:val="009E014E"/>
    <w:rsid w:val="009F0F77"/>
    <w:rsid w:val="00A06665"/>
    <w:rsid w:val="00A20CB5"/>
    <w:rsid w:val="00A20E6B"/>
    <w:rsid w:val="00A26CE3"/>
    <w:rsid w:val="00A3120D"/>
    <w:rsid w:val="00A332D5"/>
    <w:rsid w:val="00A36555"/>
    <w:rsid w:val="00A42E75"/>
    <w:rsid w:val="00A43895"/>
    <w:rsid w:val="00A448BE"/>
    <w:rsid w:val="00A44903"/>
    <w:rsid w:val="00A47875"/>
    <w:rsid w:val="00A533AA"/>
    <w:rsid w:val="00A56F4D"/>
    <w:rsid w:val="00A57998"/>
    <w:rsid w:val="00A60E97"/>
    <w:rsid w:val="00A662C0"/>
    <w:rsid w:val="00A743FF"/>
    <w:rsid w:val="00A81733"/>
    <w:rsid w:val="00A95E8B"/>
    <w:rsid w:val="00AA661A"/>
    <w:rsid w:val="00AA7253"/>
    <w:rsid w:val="00AB04E1"/>
    <w:rsid w:val="00AB6ADF"/>
    <w:rsid w:val="00AC6EC6"/>
    <w:rsid w:val="00AD3582"/>
    <w:rsid w:val="00AE2462"/>
    <w:rsid w:val="00AF3B1E"/>
    <w:rsid w:val="00AF5FCE"/>
    <w:rsid w:val="00B03112"/>
    <w:rsid w:val="00B064A2"/>
    <w:rsid w:val="00B13FD9"/>
    <w:rsid w:val="00B15CA5"/>
    <w:rsid w:val="00B16005"/>
    <w:rsid w:val="00B1783C"/>
    <w:rsid w:val="00B2018D"/>
    <w:rsid w:val="00B216E2"/>
    <w:rsid w:val="00B229F5"/>
    <w:rsid w:val="00B23AF9"/>
    <w:rsid w:val="00B352CF"/>
    <w:rsid w:val="00B35D29"/>
    <w:rsid w:val="00B3685E"/>
    <w:rsid w:val="00B4082D"/>
    <w:rsid w:val="00B40A43"/>
    <w:rsid w:val="00B74965"/>
    <w:rsid w:val="00B80769"/>
    <w:rsid w:val="00B933BC"/>
    <w:rsid w:val="00B94B9A"/>
    <w:rsid w:val="00BA4528"/>
    <w:rsid w:val="00BB0321"/>
    <w:rsid w:val="00BC253E"/>
    <w:rsid w:val="00BC59D7"/>
    <w:rsid w:val="00BD281B"/>
    <w:rsid w:val="00BD6289"/>
    <w:rsid w:val="00BD6BE1"/>
    <w:rsid w:val="00BE12B8"/>
    <w:rsid w:val="00BF1012"/>
    <w:rsid w:val="00BF275E"/>
    <w:rsid w:val="00C03629"/>
    <w:rsid w:val="00C07181"/>
    <w:rsid w:val="00C2595B"/>
    <w:rsid w:val="00C346B7"/>
    <w:rsid w:val="00C45671"/>
    <w:rsid w:val="00C50B9A"/>
    <w:rsid w:val="00C6046E"/>
    <w:rsid w:val="00C64219"/>
    <w:rsid w:val="00C67A68"/>
    <w:rsid w:val="00C82D22"/>
    <w:rsid w:val="00C877A8"/>
    <w:rsid w:val="00C96968"/>
    <w:rsid w:val="00CA108F"/>
    <w:rsid w:val="00CA13B4"/>
    <w:rsid w:val="00CF5534"/>
    <w:rsid w:val="00D11B8A"/>
    <w:rsid w:val="00D17B6F"/>
    <w:rsid w:val="00D30F7A"/>
    <w:rsid w:val="00D3367C"/>
    <w:rsid w:val="00D33DCD"/>
    <w:rsid w:val="00D351A7"/>
    <w:rsid w:val="00D45BE1"/>
    <w:rsid w:val="00D45F2B"/>
    <w:rsid w:val="00D6105E"/>
    <w:rsid w:val="00D70F73"/>
    <w:rsid w:val="00D7105A"/>
    <w:rsid w:val="00D73D21"/>
    <w:rsid w:val="00D926F9"/>
    <w:rsid w:val="00D930A2"/>
    <w:rsid w:val="00D964B2"/>
    <w:rsid w:val="00DA199C"/>
    <w:rsid w:val="00DA319D"/>
    <w:rsid w:val="00DA6FA3"/>
    <w:rsid w:val="00DB097E"/>
    <w:rsid w:val="00DB4E58"/>
    <w:rsid w:val="00DC1596"/>
    <w:rsid w:val="00DC4962"/>
    <w:rsid w:val="00DE04E8"/>
    <w:rsid w:val="00DE7314"/>
    <w:rsid w:val="00DF0664"/>
    <w:rsid w:val="00E037B6"/>
    <w:rsid w:val="00E05B18"/>
    <w:rsid w:val="00E07FC4"/>
    <w:rsid w:val="00E1128C"/>
    <w:rsid w:val="00E22C76"/>
    <w:rsid w:val="00E33ADA"/>
    <w:rsid w:val="00E34C57"/>
    <w:rsid w:val="00E40CC9"/>
    <w:rsid w:val="00E7016C"/>
    <w:rsid w:val="00E82B38"/>
    <w:rsid w:val="00E8795F"/>
    <w:rsid w:val="00E9768D"/>
    <w:rsid w:val="00EB7B1C"/>
    <w:rsid w:val="00EC4006"/>
    <w:rsid w:val="00EC79FE"/>
    <w:rsid w:val="00EE2A06"/>
    <w:rsid w:val="00EE2AA0"/>
    <w:rsid w:val="00EE4C7A"/>
    <w:rsid w:val="00F02DDA"/>
    <w:rsid w:val="00F068E4"/>
    <w:rsid w:val="00F0779D"/>
    <w:rsid w:val="00F1082A"/>
    <w:rsid w:val="00F118A1"/>
    <w:rsid w:val="00F149BE"/>
    <w:rsid w:val="00F35C3B"/>
    <w:rsid w:val="00F439CB"/>
    <w:rsid w:val="00F51D05"/>
    <w:rsid w:val="00F560BD"/>
    <w:rsid w:val="00FC24AA"/>
    <w:rsid w:val="00FC753C"/>
    <w:rsid w:val="00FD3D72"/>
    <w:rsid w:val="00FE111A"/>
    <w:rsid w:val="00FE43A0"/>
    <w:rsid w:val="00FE5144"/>
    <w:rsid w:val="00FF2605"/>
    <w:rsid w:val="00FF58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A3D4"/>
  <w15:chartTrackingRefBased/>
  <w15:docId w15:val="{43DA8E87-6E93-4059-8199-BC47045F4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4893"/>
  </w:style>
  <w:style w:type="paragraph" w:styleId="Antrat1">
    <w:name w:val="heading 1"/>
    <w:basedOn w:val="prastasis"/>
    <w:next w:val="prastasis"/>
    <w:link w:val="Antrat1Diagrama"/>
    <w:uiPriority w:val="9"/>
    <w:qFormat/>
    <w:rsid w:val="00946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46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4631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4631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4631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463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63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63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63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631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4631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4631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4631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4631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463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63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63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63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6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63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63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63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63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6317"/>
    <w:rPr>
      <w:i/>
      <w:iCs/>
      <w:color w:val="404040" w:themeColor="text1" w:themeTint="BF"/>
    </w:rPr>
  </w:style>
  <w:style w:type="paragraph" w:styleId="Sraopastraipa">
    <w:name w:val="List Paragraph"/>
    <w:basedOn w:val="prastasis"/>
    <w:uiPriority w:val="34"/>
    <w:qFormat/>
    <w:rsid w:val="00946317"/>
    <w:pPr>
      <w:ind w:left="720"/>
      <w:contextualSpacing/>
    </w:pPr>
  </w:style>
  <w:style w:type="character" w:styleId="Rykuspabraukimas">
    <w:name w:val="Intense Emphasis"/>
    <w:basedOn w:val="Numatytasispastraiposriftas"/>
    <w:uiPriority w:val="21"/>
    <w:qFormat/>
    <w:rsid w:val="00946317"/>
    <w:rPr>
      <w:i/>
      <w:iCs/>
      <w:color w:val="2F5496" w:themeColor="accent1" w:themeShade="BF"/>
    </w:rPr>
  </w:style>
  <w:style w:type="paragraph" w:styleId="Iskirtacitata">
    <w:name w:val="Intense Quote"/>
    <w:basedOn w:val="prastasis"/>
    <w:next w:val="prastasis"/>
    <w:link w:val="IskirtacitataDiagrama"/>
    <w:uiPriority w:val="30"/>
    <w:qFormat/>
    <w:rsid w:val="00946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46317"/>
    <w:rPr>
      <w:i/>
      <w:iCs/>
      <w:color w:val="2F5496" w:themeColor="accent1" w:themeShade="BF"/>
    </w:rPr>
  </w:style>
  <w:style w:type="character" w:styleId="Rykinuoroda">
    <w:name w:val="Intense Reference"/>
    <w:basedOn w:val="Numatytasispastraiposriftas"/>
    <w:uiPriority w:val="32"/>
    <w:qFormat/>
    <w:rsid w:val="00946317"/>
    <w:rPr>
      <w:b/>
      <w:bCs/>
      <w:smallCaps/>
      <w:color w:val="2F5496" w:themeColor="accent1" w:themeShade="BF"/>
      <w:spacing w:val="5"/>
    </w:rPr>
  </w:style>
  <w:style w:type="paragraph" w:styleId="Antrats">
    <w:name w:val="header"/>
    <w:basedOn w:val="prastasis"/>
    <w:link w:val="AntratsDiagrama"/>
    <w:uiPriority w:val="99"/>
    <w:unhideWhenUsed/>
    <w:rsid w:val="00736ED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36ED7"/>
  </w:style>
  <w:style w:type="paragraph" w:styleId="Porat">
    <w:name w:val="footer"/>
    <w:basedOn w:val="prastasis"/>
    <w:link w:val="PoratDiagrama"/>
    <w:uiPriority w:val="99"/>
    <w:unhideWhenUsed/>
    <w:rsid w:val="00736ED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36ED7"/>
  </w:style>
  <w:style w:type="paragraph" w:styleId="Pataisymai">
    <w:name w:val="Revision"/>
    <w:hidden/>
    <w:uiPriority w:val="99"/>
    <w:semiHidden/>
    <w:rsid w:val="004A5653"/>
    <w:pPr>
      <w:spacing w:after="0" w:line="240" w:lineRule="auto"/>
    </w:pPr>
  </w:style>
  <w:style w:type="character" w:styleId="Komentaronuoroda">
    <w:name w:val="annotation reference"/>
    <w:basedOn w:val="Numatytasispastraiposriftas"/>
    <w:uiPriority w:val="99"/>
    <w:semiHidden/>
    <w:unhideWhenUsed/>
    <w:rsid w:val="00A20E6B"/>
    <w:rPr>
      <w:sz w:val="16"/>
      <w:szCs w:val="16"/>
    </w:rPr>
  </w:style>
  <w:style w:type="paragraph" w:styleId="Komentarotekstas">
    <w:name w:val="annotation text"/>
    <w:basedOn w:val="prastasis"/>
    <w:link w:val="KomentarotekstasDiagrama"/>
    <w:uiPriority w:val="99"/>
    <w:unhideWhenUsed/>
    <w:rsid w:val="00A20E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20E6B"/>
    <w:rPr>
      <w:sz w:val="20"/>
      <w:szCs w:val="20"/>
    </w:rPr>
  </w:style>
  <w:style w:type="paragraph" w:styleId="Komentarotema">
    <w:name w:val="annotation subject"/>
    <w:basedOn w:val="Komentarotekstas"/>
    <w:next w:val="Komentarotekstas"/>
    <w:link w:val="KomentarotemaDiagrama"/>
    <w:uiPriority w:val="99"/>
    <w:semiHidden/>
    <w:unhideWhenUsed/>
    <w:rsid w:val="00A20E6B"/>
    <w:rPr>
      <w:b/>
      <w:bCs/>
    </w:rPr>
  </w:style>
  <w:style w:type="character" w:customStyle="1" w:styleId="KomentarotemaDiagrama">
    <w:name w:val="Komentaro tema Diagrama"/>
    <w:basedOn w:val="KomentarotekstasDiagrama"/>
    <w:link w:val="Komentarotema"/>
    <w:uiPriority w:val="99"/>
    <w:semiHidden/>
    <w:rsid w:val="00A20E6B"/>
    <w:rPr>
      <w:b/>
      <w:bCs/>
      <w:sz w:val="20"/>
      <w:szCs w:val="20"/>
    </w:rPr>
  </w:style>
  <w:style w:type="character" w:styleId="Hipersaitas">
    <w:name w:val="Hyperlink"/>
    <w:basedOn w:val="Numatytasispastraiposriftas"/>
    <w:uiPriority w:val="99"/>
    <w:unhideWhenUsed/>
    <w:rsid w:val="006C2474"/>
    <w:rPr>
      <w:color w:val="0563C1" w:themeColor="hyperlink"/>
      <w:u w:val="single"/>
    </w:rPr>
  </w:style>
  <w:style w:type="character" w:styleId="Neapdorotaspaminjimas">
    <w:name w:val="Unresolved Mention"/>
    <w:basedOn w:val="Numatytasispastraiposriftas"/>
    <w:uiPriority w:val="99"/>
    <w:semiHidden/>
    <w:unhideWhenUsed/>
    <w:rsid w:val="006C2474"/>
    <w:rPr>
      <w:color w:val="605E5C"/>
      <w:shd w:val="clear" w:color="auto" w:fill="E1DFDD"/>
    </w:rPr>
  </w:style>
  <w:style w:type="character" w:styleId="Perirtashipersaitas">
    <w:name w:val="FollowedHyperlink"/>
    <w:basedOn w:val="Numatytasispastraiposriftas"/>
    <w:uiPriority w:val="99"/>
    <w:semiHidden/>
    <w:unhideWhenUsed/>
    <w:rsid w:val="002024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3742">
      <w:bodyDiv w:val="1"/>
      <w:marLeft w:val="0"/>
      <w:marRight w:val="0"/>
      <w:marTop w:val="0"/>
      <w:marBottom w:val="0"/>
      <w:divBdr>
        <w:top w:val="none" w:sz="0" w:space="0" w:color="auto"/>
        <w:left w:val="none" w:sz="0" w:space="0" w:color="auto"/>
        <w:bottom w:val="none" w:sz="0" w:space="0" w:color="auto"/>
        <w:right w:val="none" w:sz="0" w:space="0" w:color="auto"/>
      </w:divBdr>
    </w:div>
    <w:div w:id="569774201">
      <w:bodyDiv w:val="1"/>
      <w:marLeft w:val="0"/>
      <w:marRight w:val="0"/>
      <w:marTop w:val="0"/>
      <w:marBottom w:val="0"/>
      <w:divBdr>
        <w:top w:val="none" w:sz="0" w:space="0" w:color="auto"/>
        <w:left w:val="none" w:sz="0" w:space="0" w:color="auto"/>
        <w:bottom w:val="none" w:sz="0" w:space="0" w:color="auto"/>
        <w:right w:val="none" w:sz="0" w:space="0" w:color="auto"/>
      </w:divBdr>
    </w:div>
    <w:div w:id="791826056">
      <w:bodyDiv w:val="1"/>
      <w:marLeft w:val="0"/>
      <w:marRight w:val="0"/>
      <w:marTop w:val="0"/>
      <w:marBottom w:val="0"/>
      <w:divBdr>
        <w:top w:val="none" w:sz="0" w:space="0" w:color="auto"/>
        <w:left w:val="none" w:sz="0" w:space="0" w:color="auto"/>
        <w:bottom w:val="none" w:sz="0" w:space="0" w:color="auto"/>
        <w:right w:val="none" w:sz="0" w:space="0" w:color="auto"/>
      </w:divBdr>
    </w:div>
    <w:div w:id="1162425705">
      <w:bodyDiv w:val="1"/>
      <w:marLeft w:val="0"/>
      <w:marRight w:val="0"/>
      <w:marTop w:val="0"/>
      <w:marBottom w:val="0"/>
      <w:divBdr>
        <w:top w:val="none" w:sz="0" w:space="0" w:color="auto"/>
        <w:left w:val="none" w:sz="0" w:space="0" w:color="auto"/>
        <w:bottom w:val="none" w:sz="0" w:space="0" w:color="auto"/>
        <w:right w:val="none" w:sz="0" w:space="0" w:color="auto"/>
      </w:divBdr>
    </w:div>
    <w:div w:id="1202666018">
      <w:bodyDiv w:val="1"/>
      <w:marLeft w:val="0"/>
      <w:marRight w:val="0"/>
      <w:marTop w:val="0"/>
      <w:marBottom w:val="0"/>
      <w:divBdr>
        <w:top w:val="none" w:sz="0" w:space="0" w:color="auto"/>
        <w:left w:val="none" w:sz="0" w:space="0" w:color="auto"/>
        <w:bottom w:val="none" w:sz="0" w:space="0" w:color="auto"/>
        <w:right w:val="none" w:sz="0" w:space="0" w:color="auto"/>
      </w:divBdr>
    </w:div>
    <w:div w:id="1362973966">
      <w:bodyDiv w:val="1"/>
      <w:marLeft w:val="0"/>
      <w:marRight w:val="0"/>
      <w:marTop w:val="0"/>
      <w:marBottom w:val="0"/>
      <w:divBdr>
        <w:top w:val="none" w:sz="0" w:space="0" w:color="auto"/>
        <w:left w:val="none" w:sz="0" w:space="0" w:color="auto"/>
        <w:bottom w:val="none" w:sz="0" w:space="0" w:color="auto"/>
        <w:right w:val="none" w:sz="0" w:space="0" w:color="auto"/>
      </w:divBdr>
    </w:div>
    <w:div w:id="145575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69cfb9685b87e0a610240ea9bd54caa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60d2dc217fa2a1a85d6d7d53ff966e9"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skyrius|1d2453fc-c175-46b4-b9fe-6151c1a059d8;Vietos veiklos grupių projektų skyrius|e87652fa-6931-4ee5-b4d1-147c1360cd82</dbd9b52b55eb4a0faa37c5caaf322afa>
    <DmsRegDoc xmlns="4b2e9d09-07c5-42d4-ad0a-92e216c40b99">411388</DmsRegDoc>
    <DmsAddMarkOnPdf xmlns="028236e2-f653-4d19-ab67-4d06a9145e0c">false</DmsAddMarkOnPdf>
  </documentManagement>
</p:properties>
</file>

<file path=customXml/item5.xml><?xml version="1.0" encoding="utf-8"?>
<?mso-contentType ?>
<FormUrls xmlns="http://schemas.microsoft.com/sharepoint/v3/contenttype/forms/url">
  <Display>/dvs/IncomingDocuments/Forms/RegDocDispForm.aspx</Display>
  <Edit>/dvs/IncomingDocuments/Forms/RegDocEditForm.aspx</Edit>
</FormUrls>
</file>

<file path=customXml/itemProps1.xml><?xml version="1.0" encoding="utf-8"?>
<ds:datastoreItem xmlns:ds="http://schemas.openxmlformats.org/officeDocument/2006/customXml" ds:itemID="{DF0276FA-55D4-4E52-996A-C80D564F14BD}">
  <ds:schemaRefs>
    <ds:schemaRef ds:uri="http://schemas.openxmlformats.org/officeDocument/2006/bibliography"/>
  </ds:schemaRefs>
</ds:datastoreItem>
</file>

<file path=customXml/itemProps2.xml><?xml version="1.0" encoding="utf-8"?>
<ds:datastoreItem xmlns:ds="http://schemas.openxmlformats.org/officeDocument/2006/customXml" ds:itemID="{538FFAE5-7BED-46D8-B79F-8C60221135F4}"/>
</file>

<file path=customXml/itemProps3.xml><?xml version="1.0" encoding="utf-8"?>
<ds:datastoreItem xmlns:ds="http://schemas.openxmlformats.org/officeDocument/2006/customXml" ds:itemID="{D258604F-82DF-4424-88ED-7B66D37BEB59}"/>
</file>

<file path=customXml/itemProps4.xml><?xml version="1.0" encoding="utf-8"?>
<ds:datastoreItem xmlns:ds="http://schemas.openxmlformats.org/officeDocument/2006/customXml" ds:itemID="{97EFA79D-1A2D-46A1-A7A0-0F414D265CAC}"/>
</file>

<file path=customXml/itemProps5.xml><?xml version="1.0" encoding="utf-8"?>
<ds:datastoreItem xmlns:ds="http://schemas.openxmlformats.org/officeDocument/2006/customXml" ds:itemID="{C2A1B661-E353-4394-95A5-97B9BFD5F318}"/>
</file>

<file path=docProps/app.xml><?xml version="1.0" encoding="utf-8"?>
<Properties xmlns="http://schemas.openxmlformats.org/officeDocument/2006/extended-properties" xmlns:vt="http://schemas.openxmlformats.org/officeDocument/2006/docPropsVTypes">
  <Template>Normal</Template>
  <TotalTime>334</TotalTime>
  <Pages>8</Pages>
  <Words>5973</Words>
  <Characters>3405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Dėl Kvietimo stabdymo - info@cpva.lt</dc:title>
  <dc:subject/>
  <dc:creator>Rimutė Pilipavičienė</dc:creator>
  <cp:keywords/>
  <dc:description/>
  <cp:lastModifiedBy>Eglė Gotautienė</cp:lastModifiedBy>
  <cp:revision>38</cp:revision>
  <cp:lastPrinted>2025-02-18T11:52:00Z</cp:lastPrinted>
  <dcterms:created xsi:type="dcterms:W3CDTF">2025-02-06T18:05:00Z</dcterms:created>
  <dcterms:modified xsi:type="dcterms:W3CDTF">2025-03-26T12:24:00Z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5" name="DmsCPVADocProgram">
    <vt:lpwstr/>
  </property>
  <property fmtid="{D5CDD505-2E9C-101B-9397-08002B2CF9AE}" pid="6" name="DmsReceivedDocType">
    <vt:lpwstr/>
  </property>
  <property fmtid="{D5CDD505-2E9C-101B-9397-08002B2CF9AE}" pid="7" name="DmsPermissionsDivisions">
    <vt:lpwstr>47;#Bendrųjų reikalų skyrius|98e1b560-c021-41d6-9632-b7f5b05ae6e9;#3308;#Procesų valdymo skyrius|1d2453fc-c175-46b4-b9fe-6151c1a059d8;#4371;#Vietos veiklos grupių projektų skyrius|e87652fa-6931-4ee5-b4d1-147c1360cd82</vt:lpwstr>
  </property>
  <property fmtid="{D5CDD505-2E9C-101B-9397-08002B2CF9AE}" pid="20" name="DmsCPVAOtherResponsiblePersons">
    <vt:lpwstr/>
  </property>
  <property fmtid="{D5CDD505-2E9C-101B-9397-08002B2CF9AE}" pid="22" name="DmsPermissionsUsers">
    <vt:lpwstr>1073741823;#Sistemos abonementas;#673;#Jurgita Rumbinienė;#876;#Lina Mechoncevė;#1481;#Simonas Razgus;#1311;#Violeta Jermak;#427;#Asta Zagurskienė</vt:lpwstr>
  </property>
  <property fmtid="{D5CDD505-2E9C-101B-9397-08002B2CF9AE}" pid="27" name="DmsRegState">
    <vt:lpwstr>Naujas</vt:lpwstr>
  </property>
  <property fmtid="{D5CDD505-2E9C-101B-9397-08002B2CF9AE}" pid="34" name="DmsAquisitionType">
    <vt:lpwstr>8</vt:lpwstr>
  </property>
  <property fmtid="{D5CDD505-2E9C-101B-9397-08002B2CF9AE}" pid="36" name="DmsResponsiblePerson">
    <vt:lpwstr/>
  </property>
  <property fmtid="{D5CDD505-2E9C-101B-9397-08002B2CF9AE}" pid="37" name="DmsDocPrepAdocType">
    <vt:lpwstr>-</vt:lpwstr>
  </property>
  <property fmtid="{D5CDD505-2E9C-101B-9397-08002B2CF9AE}" pid="46" name="DmsReceivedDocDate">
    <vt:filetime>2025-03-27T13:33:46Z</vt:filetime>
  </property>
  <property fmtid="{D5CDD505-2E9C-101B-9397-08002B2CF9AE}" pid="52" name="DmsPermissionsFlags">
    <vt:lpwstr>,SECTRUE,</vt:lpwstr>
  </property>
  <property fmtid="{D5CDD505-2E9C-101B-9397-08002B2CF9AE}" pid="62" name="TaxCatchAll">
    <vt:lpwstr/>
  </property>
  <property fmtid="{D5CDD505-2E9C-101B-9397-08002B2CF9AE}" pid="63" name="DmsRegPerson">
    <vt:lpwstr/>
  </property>
  <property fmtid="{D5CDD505-2E9C-101B-9397-08002B2CF9AE}" pid="65" name="bef85333021544dbbbb8b847b70284cc">
    <vt:lpwstr/>
  </property>
  <property fmtid="{D5CDD505-2E9C-101B-9397-08002B2CF9AE}" pid="66" name="m365da387ea240238c0d83c321188a1c">
    <vt:lpwstr/>
  </property>
  <property fmtid="{D5CDD505-2E9C-101B-9397-08002B2CF9AE}" pid="68" name="o3cb2451d6904553a72e202c291dd6d8">
    <vt:lpwstr/>
  </property>
  <property fmtid="{D5CDD505-2E9C-101B-9397-08002B2CF9AE}" pid="69" name="b1f23dead1274c488d632b6cb8d4aba0">
    <vt:lpwstr/>
  </property>
  <property fmtid="{D5CDD505-2E9C-101B-9397-08002B2CF9AE}" pid="70" name="DmsRegister">
    <vt:lpwstr>120128</vt:lpwstr>
  </property>
  <property fmtid="{D5CDD505-2E9C-101B-9397-08002B2CF9AE}" pid="72" name="DmsCase">
    <vt:lpwstr>121035</vt:lpwstr>
  </property>
</Properties>
</file>