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4D9950E0" w14:textId="77777777" w:rsidR="00963950" w:rsidRPr="00963950" w:rsidRDefault="000C6D6C" w:rsidP="00963950">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vietos veiklos grupės visuotinio susirinkimo </w:t>
      </w:r>
      <w:r w:rsidR="00963950" w:rsidRPr="00963950">
        <w:rPr>
          <w:rFonts w:ascii="Times New Roman" w:eastAsia="Times New Roman" w:hAnsi="Times New Roman" w:cs="Times New Roman"/>
          <w:i/>
          <w:iCs/>
          <w:sz w:val="20"/>
          <w:szCs w:val="20"/>
        </w:rPr>
        <w:t>2025 m. gegužės 26 d. protokolu Nr.3</w:t>
      </w:r>
    </w:p>
    <w:p w14:paraId="0A6323F7" w14:textId="0DC0852F" w:rsidR="00F10C77" w:rsidRDefault="00F10C77" w:rsidP="00F10C77">
      <w:pPr>
        <w:keepNext/>
        <w:spacing w:after="0" w:line="240" w:lineRule="auto"/>
        <w:ind w:left="5529"/>
      </w:pPr>
    </w:p>
    <w:p w14:paraId="76E31BB3" w14:textId="5CD1FE5D"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9E4E7C">
        <w:rPr>
          <w:rFonts w:ascii="Times New Roman" w:eastAsia="Times New Roman" w:hAnsi="Times New Roman" w:cs="Times New Roman"/>
          <w:b/>
          <w:bCs/>
          <w:caps/>
          <w:sz w:val="24"/>
          <w:szCs w:val="24"/>
        </w:rPr>
        <w:t>SOCIALINIŲ RYŠIŲ TARP ŽMONIŲ IR ORGANIZACIJŲ KŪRIMAS</w:t>
      </w:r>
      <w:r w:rsidR="00B5275B" w:rsidRPr="00B5275B">
        <w:rPr>
          <w:rFonts w:ascii="Times New Roman" w:eastAsia="Times New Roman" w:hAnsi="Times New Roman" w:cs="Times New Roman"/>
          <w:b/>
          <w:bCs/>
          <w:caps/>
          <w:sz w:val="24"/>
          <w:szCs w:val="24"/>
        </w:rPr>
        <w:t>“</w:t>
      </w:r>
    </w:p>
    <w:p w14:paraId="01AA95A5" w14:textId="319AE51E"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9E4E7C">
        <w:rPr>
          <w:rFonts w:ascii="Times New Roman" w:hAnsi="Times New Roman" w:cs="Times New Roman"/>
          <w:b/>
          <w:bCs/>
          <w:sz w:val="24"/>
          <w:szCs w:val="24"/>
        </w:rPr>
        <w:t>41</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2C5A47A7"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9E4E7C">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DD5F02">
        <w:tc>
          <w:tcPr>
            <w:tcW w:w="277"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D5F02" w:rsidRPr="00095FB7" w14:paraId="1ADB7FA1" w14:textId="77777777" w:rsidTr="00DD5F02">
        <w:tc>
          <w:tcPr>
            <w:tcW w:w="277" w:type="pct"/>
          </w:tcPr>
          <w:p w14:paraId="07E54B80" w14:textId="77777777" w:rsidR="00DD5F02" w:rsidRPr="00095FB7" w:rsidRDefault="00DD5F02" w:rsidP="00DD5F0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4C97714D" w14:textId="77777777" w:rsidR="00DD5F02" w:rsidRPr="00095FB7" w:rsidRDefault="00DD5F02" w:rsidP="00DD5F0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D5F02" w:rsidRPr="00095FB7" w:rsidRDefault="00DD5F02" w:rsidP="00DD5F02">
            <w:pPr>
              <w:spacing w:after="0" w:line="240" w:lineRule="auto"/>
              <w:rPr>
                <w:rFonts w:ascii="Times New Roman" w:hAnsi="Times New Roman" w:cs="Times New Roman"/>
                <w:sz w:val="20"/>
                <w:szCs w:val="20"/>
              </w:rPr>
            </w:pPr>
          </w:p>
        </w:tc>
        <w:tc>
          <w:tcPr>
            <w:tcW w:w="1430" w:type="pct"/>
          </w:tcPr>
          <w:p w14:paraId="50A75D66" w14:textId="77777777" w:rsidR="00DD5F02" w:rsidRPr="00095FB7" w:rsidRDefault="00DD5F02" w:rsidP="00DD5F02">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FB6FBDB" w14:textId="77777777" w:rsidR="00DD5F02" w:rsidRPr="00095FB7" w:rsidRDefault="00DD5F02" w:rsidP="00DD5F02">
            <w:pPr>
              <w:spacing w:after="0" w:line="240" w:lineRule="auto"/>
              <w:rPr>
                <w:rFonts w:ascii="Times New Roman" w:hAnsi="Times New Roman" w:cs="Times New Roman"/>
                <w:sz w:val="20"/>
                <w:szCs w:val="20"/>
              </w:rPr>
            </w:pPr>
          </w:p>
          <w:p w14:paraId="69E8C651" w14:textId="77777777" w:rsidR="00DD5F02" w:rsidRPr="00095FB7" w:rsidRDefault="00DD5F02" w:rsidP="00DD5F0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220CEF63" w:rsidR="00DD5F02" w:rsidRPr="00095FB7" w:rsidRDefault="00DD5F02" w:rsidP="00DD5F02">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28873941" w:rsidR="00DD5F02" w:rsidRPr="00095FB7" w:rsidRDefault="00DD5F02" w:rsidP="00DD5F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Pr="00095FB7">
              <w:rPr>
                <w:rFonts w:ascii="Times New Roman" w:hAnsi="Times New Roman" w:cs="Times New Roman"/>
                <w:sz w:val="20"/>
                <w:szCs w:val="20"/>
              </w:rPr>
              <w:t xml:space="preserve"> balų</w:t>
            </w:r>
          </w:p>
        </w:tc>
        <w:tc>
          <w:tcPr>
            <w:tcW w:w="647" w:type="pct"/>
          </w:tcPr>
          <w:p w14:paraId="54740894"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D5F02" w:rsidRPr="00095FB7" w:rsidRDefault="00DD5F02" w:rsidP="00DD5F0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62DC2469" w14:textId="77777777" w:rsidTr="00DD5F02">
        <w:tc>
          <w:tcPr>
            <w:tcW w:w="277" w:type="pct"/>
            <w:vMerge w:val="restart"/>
          </w:tcPr>
          <w:p w14:paraId="71BC0B1F"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9" w:type="pct"/>
            <w:vMerge w:val="restart"/>
          </w:tcPr>
          <w:p w14:paraId="5603879E"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52307024"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w:t>
            </w:r>
            <w:r w:rsidRPr="00095FB7">
              <w:rPr>
                <w:rFonts w:ascii="Times New Roman" w:hAnsi="Times New Roman" w:cs="Times New Roman"/>
                <w:sz w:val="20"/>
                <w:szCs w:val="20"/>
              </w:rPr>
              <w:lastRenderedPageBreak/>
              <w:t>veiklos/-ų vykdytojų skaičius iš skirtingų sektorių ir (arba) organizacijų ir (arba) įstaigų</w:t>
            </w:r>
          </w:p>
        </w:tc>
        <w:tc>
          <w:tcPr>
            <w:tcW w:w="1430" w:type="pct"/>
            <w:vMerge w:val="restart"/>
          </w:tcPr>
          <w:p w14:paraId="02ED05D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 xml:space="preserve">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5A054B10" w14:textId="77777777" w:rsidR="002B67CC" w:rsidRPr="00095FB7" w:rsidRDefault="002B67CC" w:rsidP="002B67CC">
            <w:pPr>
              <w:spacing w:after="0" w:line="240" w:lineRule="auto"/>
              <w:rPr>
                <w:rFonts w:ascii="Times New Roman" w:hAnsi="Times New Roman" w:cs="Times New Roman"/>
                <w:sz w:val="20"/>
                <w:szCs w:val="20"/>
              </w:rPr>
            </w:pPr>
          </w:p>
          <w:p w14:paraId="181D95BC" w14:textId="77777777" w:rsidR="002B67CC" w:rsidRPr="00095FB7" w:rsidRDefault="002B67CC" w:rsidP="002B67CC">
            <w:pPr>
              <w:spacing w:after="0" w:line="240" w:lineRule="auto"/>
              <w:rPr>
                <w:rFonts w:ascii="Times New Roman" w:hAnsi="Times New Roman" w:cs="Times New Roman"/>
                <w:i/>
                <w:iCs/>
                <w:sz w:val="20"/>
                <w:szCs w:val="20"/>
              </w:rPr>
            </w:pPr>
          </w:p>
          <w:p w14:paraId="42060D83" w14:textId="77777777" w:rsidR="002B67CC" w:rsidRPr="00095FB7" w:rsidRDefault="002B67CC" w:rsidP="002B67CC">
            <w:pPr>
              <w:spacing w:after="0" w:line="240" w:lineRule="auto"/>
              <w:rPr>
                <w:rFonts w:ascii="Times New Roman" w:hAnsi="Times New Roman" w:cs="Times New Roman"/>
                <w:i/>
                <w:iCs/>
                <w:sz w:val="20"/>
                <w:szCs w:val="20"/>
              </w:rPr>
            </w:pPr>
          </w:p>
          <w:p w14:paraId="44395237" w14:textId="7D41279D"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4799A7BF"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r>
              <w:rPr>
                <w:rFonts w:ascii="Times New Roman" w:hAnsi="Times New Roman" w:cs="Times New Roman"/>
                <w:sz w:val="20"/>
                <w:szCs w:val="20"/>
              </w:rPr>
              <w:t xml:space="preserve">žiau nei </w:t>
            </w:r>
            <w:r>
              <w:rPr>
                <w:rFonts w:ascii="Times New Roman" w:hAnsi="Times New Roman" w:cs="Times New Roman"/>
                <w:sz w:val="20"/>
                <w:szCs w:val="20"/>
                <w:lang w:val="en-US"/>
              </w:rPr>
              <w:t xml:space="preserve">2 </w:t>
            </w:r>
            <w:r>
              <w:rPr>
                <w:rFonts w:ascii="Times New Roman" w:hAnsi="Times New Roman" w:cs="Times New Roman"/>
                <w:sz w:val="20"/>
                <w:szCs w:val="20"/>
                <w:lang w:val="en-US"/>
              </w:rPr>
              <w:lastRenderedPageBreak/>
              <w:t xml:space="preserve">(pareiškėjas ir vienas partneris)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rPr>
              <w:t>1</w:t>
            </w:r>
            <w:r w:rsidRPr="00095FB7">
              <w:rPr>
                <w:rFonts w:ascii="Times New Roman" w:hAnsi="Times New Roman" w:cs="Times New Roman"/>
                <w:sz w:val="20"/>
                <w:szCs w:val="20"/>
              </w:rPr>
              <w:t>0 balų</w:t>
            </w:r>
          </w:p>
          <w:p w14:paraId="21E25CF3" w14:textId="77777777" w:rsidR="002B67CC" w:rsidRPr="00095FB7" w:rsidRDefault="002B67CC" w:rsidP="002B67CC">
            <w:pPr>
              <w:spacing w:after="0" w:line="240" w:lineRule="auto"/>
              <w:rPr>
                <w:rFonts w:ascii="Times New Roman" w:hAnsi="Times New Roman" w:cs="Times New Roman"/>
                <w:sz w:val="20"/>
                <w:szCs w:val="20"/>
              </w:rPr>
            </w:pPr>
          </w:p>
        </w:tc>
        <w:tc>
          <w:tcPr>
            <w:tcW w:w="647" w:type="pct"/>
          </w:tcPr>
          <w:p w14:paraId="04149359"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62" w:type="pct"/>
          </w:tcPr>
          <w:p w14:paraId="2465723C"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63167EC8" w14:textId="77777777" w:rsidTr="00DD5F02">
        <w:tc>
          <w:tcPr>
            <w:tcW w:w="277" w:type="pct"/>
            <w:vMerge/>
          </w:tcPr>
          <w:p w14:paraId="326DCE53" w14:textId="77777777" w:rsidR="002B67CC" w:rsidRPr="00095FB7" w:rsidRDefault="002B67CC" w:rsidP="002B67CC">
            <w:pPr>
              <w:spacing w:line="240" w:lineRule="auto"/>
              <w:rPr>
                <w:rFonts w:ascii="Times New Roman" w:hAnsi="Times New Roman" w:cs="Times New Roman"/>
                <w:sz w:val="20"/>
                <w:szCs w:val="20"/>
              </w:rPr>
            </w:pPr>
          </w:p>
        </w:tc>
        <w:tc>
          <w:tcPr>
            <w:tcW w:w="619" w:type="pct"/>
            <w:vMerge/>
          </w:tcPr>
          <w:p w14:paraId="39911B7F" w14:textId="77777777" w:rsidR="002B67CC" w:rsidRPr="00095FB7" w:rsidRDefault="002B67CC" w:rsidP="002B67CC">
            <w:pPr>
              <w:spacing w:line="240" w:lineRule="auto"/>
              <w:rPr>
                <w:rFonts w:ascii="Times New Roman" w:hAnsi="Times New Roman" w:cs="Times New Roman"/>
                <w:sz w:val="20"/>
                <w:szCs w:val="20"/>
              </w:rPr>
            </w:pPr>
          </w:p>
        </w:tc>
        <w:tc>
          <w:tcPr>
            <w:tcW w:w="728" w:type="pct"/>
            <w:vMerge/>
          </w:tcPr>
          <w:p w14:paraId="0ED8ACB5" w14:textId="77777777" w:rsidR="002B67CC" w:rsidRPr="00095FB7" w:rsidRDefault="002B67CC" w:rsidP="002B67CC">
            <w:pPr>
              <w:spacing w:line="240" w:lineRule="auto"/>
              <w:rPr>
                <w:rFonts w:ascii="Times New Roman" w:hAnsi="Times New Roman" w:cs="Times New Roman"/>
                <w:sz w:val="20"/>
                <w:szCs w:val="20"/>
              </w:rPr>
            </w:pPr>
          </w:p>
        </w:tc>
        <w:tc>
          <w:tcPr>
            <w:tcW w:w="1430" w:type="pct"/>
            <w:vMerge/>
          </w:tcPr>
          <w:p w14:paraId="29665FDE" w14:textId="77777777" w:rsidR="002B67CC" w:rsidRPr="00095FB7" w:rsidRDefault="002B67CC" w:rsidP="002B67CC">
            <w:pPr>
              <w:spacing w:line="240" w:lineRule="auto"/>
              <w:rPr>
                <w:rFonts w:ascii="Times New Roman" w:hAnsi="Times New Roman" w:cs="Times New Roman"/>
                <w:sz w:val="20"/>
                <w:szCs w:val="20"/>
              </w:rPr>
            </w:pPr>
          </w:p>
        </w:tc>
        <w:tc>
          <w:tcPr>
            <w:tcW w:w="636" w:type="pct"/>
          </w:tcPr>
          <w:p w14:paraId="57787F65" w14:textId="641C7EF2" w:rsidR="002B67CC" w:rsidRPr="00095FB7" w:rsidRDefault="002B67CC" w:rsidP="002B67CC">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Pr>
                <w:rFonts w:ascii="Times New Roman" w:hAnsi="Times New Roman" w:cs="Times New Roman"/>
                <w:sz w:val="20"/>
                <w:szCs w:val="20"/>
                <w:lang w:val="en-US"/>
              </w:rPr>
              <w:t xml:space="preserve">(pareiškėjas ir du partneriai)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7" w:type="pct"/>
          </w:tcPr>
          <w:p w14:paraId="44BC24ED"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2CEAD219" w14:textId="77777777" w:rsidTr="00DD5F02">
        <w:tc>
          <w:tcPr>
            <w:tcW w:w="277" w:type="pct"/>
            <w:vMerge/>
          </w:tcPr>
          <w:p w14:paraId="710AA7DB" w14:textId="77777777" w:rsidR="002B67CC" w:rsidRPr="00095FB7" w:rsidRDefault="002B67CC" w:rsidP="002B67CC">
            <w:pPr>
              <w:spacing w:line="240" w:lineRule="auto"/>
              <w:rPr>
                <w:rFonts w:ascii="Times New Roman" w:hAnsi="Times New Roman" w:cs="Times New Roman"/>
                <w:sz w:val="20"/>
                <w:szCs w:val="20"/>
              </w:rPr>
            </w:pPr>
          </w:p>
        </w:tc>
        <w:tc>
          <w:tcPr>
            <w:tcW w:w="619" w:type="pct"/>
            <w:vMerge/>
          </w:tcPr>
          <w:p w14:paraId="40D662C3" w14:textId="77777777" w:rsidR="002B67CC" w:rsidRPr="00095FB7" w:rsidRDefault="002B67CC" w:rsidP="002B67CC">
            <w:pPr>
              <w:spacing w:line="240" w:lineRule="auto"/>
              <w:rPr>
                <w:rFonts w:ascii="Times New Roman" w:hAnsi="Times New Roman" w:cs="Times New Roman"/>
                <w:sz w:val="20"/>
                <w:szCs w:val="20"/>
              </w:rPr>
            </w:pPr>
          </w:p>
        </w:tc>
        <w:tc>
          <w:tcPr>
            <w:tcW w:w="728" w:type="pct"/>
            <w:vMerge/>
          </w:tcPr>
          <w:p w14:paraId="7B97A362" w14:textId="77777777" w:rsidR="002B67CC" w:rsidRPr="00095FB7" w:rsidRDefault="002B67CC" w:rsidP="002B67CC">
            <w:pPr>
              <w:spacing w:line="240" w:lineRule="auto"/>
              <w:rPr>
                <w:rFonts w:ascii="Times New Roman" w:hAnsi="Times New Roman" w:cs="Times New Roman"/>
                <w:sz w:val="20"/>
                <w:szCs w:val="20"/>
              </w:rPr>
            </w:pPr>
          </w:p>
        </w:tc>
        <w:tc>
          <w:tcPr>
            <w:tcW w:w="1430" w:type="pct"/>
            <w:vMerge/>
          </w:tcPr>
          <w:p w14:paraId="0363F0EC" w14:textId="77777777" w:rsidR="002B67CC" w:rsidRPr="00095FB7" w:rsidRDefault="002B67CC" w:rsidP="002B67CC">
            <w:pPr>
              <w:spacing w:line="240" w:lineRule="auto"/>
              <w:rPr>
                <w:rFonts w:ascii="Times New Roman" w:hAnsi="Times New Roman" w:cs="Times New Roman"/>
                <w:sz w:val="20"/>
                <w:szCs w:val="20"/>
              </w:rPr>
            </w:pPr>
          </w:p>
        </w:tc>
        <w:tc>
          <w:tcPr>
            <w:tcW w:w="636" w:type="pct"/>
          </w:tcPr>
          <w:p w14:paraId="2C1E4D33" w14:textId="6D01A5C8" w:rsidR="002B67CC" w:rsidRPr="00095FB7" w:rsidRDefault="002B67CC" w:rsidP="002B67CC">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4 (pareiškėjas ir trys partneriai) </w:t>
            </w:r>
            <w:r w:rsidRPr="00095FB7">
              <w:rPr>
                <w:rFonts w:ascii="Times New Roman" w:hAnsi="Times New Roman" w:cs="Times New Roman"/>
                <w:sz w:val="20"/>
                <w:szCs w:val="20"/>
                <w:lang w:val="en-US"/>
              </w:rPr>
              <w:t xml:space="preserve">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47" w:type="pct"/>
          </w:tcPr>
          <w:p w14:paraId="21847199"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2B67CC" w:rsidRPr="00095FB7" w:rsidRDefault="002B67CC" w:rsidP="002B67CC">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2B67CC" w:rsidRPr="00095FB7" w14:paraId="1D738EF0" w14:textId="77777777" w:rsidTr="00DD5F02">
        <w:tc>
          <w:tcPr>
            <w:tcW w:w="277" w:type="pct"/>
          </w:tcPr>
          <w:p w14:paraId="478AE0D3"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2B67CC" w:rsidRPr="00360053" w:rsidRDefault="002B67CC" w:rsidP="002B67CC">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3FFDCDF7" w:rsidR="002B67CC" w:rsidRPr="00360053" w:rsidRDefault="002B67CC" w:rsidP="002B67CC">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06D35D04" w14:textId="77777777" w:rsidR="002B67CC" w:rsidRPr="00360053" w:rsidRDefault="002B67CC" w:rsidP="002B67CC">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75A42596" w14:textId="77777777" w:rsidR="002B67CC" w:rsidRPr="00360053" w:rsidRDefault="002B67CC" w:rsidP="002B67CC">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3542E21B" w14:textId="77777777" w:rsidR="002B67CC" w:rsidRPr="00360053" w:rsidRDefault="002B67CC" w:rsidP="002B67CC">
            <w:pPr>
              <w:spacing w:line="240" w:lineRule="auto"/>
              <w:rPr>
                <w:rFonts w:ascii="Times New Roman" w:hAnsi="Times New Roman" w:cs="Times New Roman"/>
                <w:sz w:val="20"/>
                <w:szCs w:val="20"/>
              </w:rPr>
            </w:pPr>
          </w:p>
          <w:p w14:paraId="61E8EDF6" w14:textId="77777777" w:rsidR="002B67CC" w:rsidRPr="00360053" w:rsidRDefault="002B67CC" w:rsidP="002B67CC">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2B67CC" w:rsidRPr="00360053" w:rsidRDefault="002B67CC" w:rsidP="002B67CC">
            <w:pPr>
              <w:spacing w:after="0" w:line="240" w:lineRule="auto"/>
              <w:rPr>
                <w:rFonts w:ascii="Times New Roman" w:hAnsi="Times New Roman" w:cs="Times New Roman"/>
                <w:sz w:val="20"/>
                <w:szCs w:val="20"/>
              </w:rPr>
            </w:pPr>
          </w:p>
        </w:tc>
        <w:tc>
          <w:tcPr>
            <w:tcW w:w="636" w:type="pct"/>
          </w:tcPr>
          <w:p w14:paraId="6D09C8C8" w14:textId="0C733604" w:rsidR="002B67CC" w:rsidRPr="00360053" w:rsidRDefault="002B67CC" w:rsidP="002B67C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Pr="00360053">
              <w:rPr>
                <w:rFonts w:ascii="Times New Roman" w:hAnsi="Times New Roman" w:cs="Times New Roman"/>
                <w:sz w:val="20"/>
                <w:szCs w:val="20"/>
                <w:lang w:val="en-US"/>
              </w:rPr>
              <w:t xml:space="preserve"> bal</w:t>
            </w:r>
            <w:r>
              <w:rPr>
                <w:rFonts w:ascii="Times New Roman" w:hAnsi="Times New Roman" w:cs="Times New Roman"/>
                <w:sz w:val="20"/>
                <w:szCs w:val="20"/>
                <w:lang w:val="en-US"/>
              </w:rPr>
              <w:t>ų</w:t>
            </w:r>
          </w:p>
        </w:tc>
        <w:tc>
          <w:tcPr>
            <w:tcW w:w="647" w:type="pct"/>
          </w:tcPr>
          <w:p w14:paraId="2B689BD7"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2B67CC" w:rsidRPr="00095FB7" w:rsidRDefault="002B67CC" w:rsidP="002B67CC">
            <w:pPr>
              <w:spacing w:after="0" w:line="240" w:lineRule="auto"/>
              <w:jc w:val="center"/>
              <w:rPr>
                <w:rFonts w:ascii="Times New Roman" w:hAnsi="Times New Roman" w:cs="Times New Roman"/>
                <w:sz w:val="20"/>
                <w:szCs w:val="20"/>
              </w:rPr>
            </w:pPr>
            <w:r w:rsidRPr="00095FB7">
              <w:rPr>
                <w:sz w:val="20"/>
              </w:rPr>
              <w:t>-</w:t>
            </w:r>
          </w:p>
        </w:tc>
      </w:tr>
      <w:tr w:rsidR="002B67CC" w:rsidRPr="00095FB7" w14:paraId="7C782516" w14:textId="77777777" w:rsidTr="00DD5F02">
        <w:tc>
          <w:tcPr>
            <w:tcW w:w="277" w:type="pct"/>
            <w:vMerge w:val="restart"/>
          </w:tcPr>
          <w:p w14:paraId="753F424F" w14:textId="77777777" w:rsidR="002B67CC" w:rsidRPr="00095FB7" w:rsidRDefault="002B67CC" w:rsidP="002B67CC">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9" w:type="pct"/>
            <w:vMerge w:val="restart"/>
          </w:tcPr>
          <w:p w14:paraId="16DFC896" w14:textId="77777777" w:rsidR="002B67CC" w:rsidRPr="006373B8" w:rsidRDefault="002B67CC" w:rsidP="002B67CC">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3AEBF9FD" w14:textId="77777777" w:rsidR="002B67CC" w:rsidRPr="008E018A" w:rsidRDefault="002B67CC" w:rsidP="002B67CC">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2B67CC" w:rsidRPr="006373B8" w:rsidRDefault="002B67CC" w:rsidP="002B67CC">
            <w:pPr>
              <w:spacing w:after="0" w:line="240" w:lineRule="auto"/>
              <w:rPr>
                <w:rFonts w:ascii="Times New Roman" w:hAnsi="Times New Roman" w:cs="Times New Roman"/>
                <w:sz w:val="20"/>
                <w:szCs w:val="20"/>
              </w:rPr>
            </w:pPr>
          </w:p>
        </w:tc>
        <w:tc>
          <w:tcPr>
            <w:tcW w:w="1430" w:type="pct"/>
            <w:vMerge w:val="restart"/>
          </w:tcPr>
          <w:p w14:paraId="09E2442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485CDBC4"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galutinę naudą projekto veiklos/-ų dalyviams ir (arba) naudos gavėjams</w:t>
            </w:r>
          </w:p>
          <w:p w14:paraId="2D67BB02" w14:textId="77777777" w:rsidR="002B67CC" w:rsidRPr="00095FB7" w:rsidRDefault="002B67CC" w:rsidP="002B67CC">
            <w:pPr>
              <w:spacing w:after="0" w:line="240" w:lineRule="auto"/>
              <w:rPr>
                <w:rFonts w:ascii="Times New Roman" w:hAnsi="Times New Roman" w:cs="Times New Roman"/>
                <w:sz w:val="20"/>
                <w:szCs w:val="20"/>
              </w:rPr>
            </w:pPr>
          </w:p>
          <w:p w14:paraId="7F7DF62B" w14:textId="77777777" w:rsidR="002B67CC" w:rsidRPr="00095FB7" w:rsidRDefault="002B67CC" w:rsidP="002B67CC">
            <w:pPr>
              <w:spacing w:after="0" w:line="240" w:lineRule="auto"/>
              <w:rPr>
                <w:rFonts w:ascii="Times New Roman" w:hAnsi="Times New Roman" w:cs="Times New Roman"/>
                <w:sz w:val="20"/>
                <w:szCs w:val="20"/>
              </w:rPr>
            </w:pPr>
          </w:p>
          <w:p w14:paraId="1E59C38A" w14:textId="77777777" w:rsidR="002B67CC" w:rsidRDefault="002B67CC" w:rsidP="002B67CC">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4752B492" w14:textId="011B8A59"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40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gavėjai- 5 balai</w:t>
            </w:r>
          </w:p>
        </w:tc>
        <w:tc>
          <w:tcPr>
            <w:tcW w:w="647" w:type="pct"/>
          </w:tcPr>
          <w:p w14:paraId="4AE610CB"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2D5C980C" w14:textId="77777777" w:rsidTr="00DD5F02">
        <w:tc>
          <w:tcPr>
            <w:tcW w:w="277" w:type="pct"/>
            <w:vMerge/>
          </w:tcPr>
          <w:p w14:paraId="2833B7F4"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6324C1F6"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1431EEA9"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5A9D7946"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66424EE4" w14:textId="7A6CF663"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50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gavėjai- 10 balų</w:t>
            </w:r>
          </w:p>
        </w:tc>
        <w:tc>
          <w:tcPr>
            <w:tcW w:w="647" w:type="pct"/>
          </w:tcPr>
          <w:p w14:paraId="18D96037"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4985D6A1" w14:textId="77777777" w:rsidTr="00DD5F02">
        <w:tc>
          <w:tcPr>
            <w:tcW w:w="277" w:type="pct"/>
            <w:vMerge/>
          </w:tcPr>
          <w:p w14:paraId="5441C7F2"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7AA0629B"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75F3D063"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258E5E60"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61C75ED1" w14:textId="2F7FCA18"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60 </w:t>
            </w:r>
            <w:r w:rsidRPr="008E018A">
              <w:rPr>
                <w:rFonts w:ascii="Times New Roman" w:hAnsi="Times New Roman" w:cs="Times New Roman"/>
                <w:sz w:val="20"/>
                <w:szCs w:val="20"/>
              </w:rPr>
              <w:t>projekto veiklų dalyvi</w:t>
            </w:r>
            <w:r>
              <w:rPr>
                <w:rFonts w:ascii="Times New Roman" w:hAnsi="Times New Roman" w:cs="Times New Roman"/>
                <w:sz w:val="20"/>
                <w:szCs w:val="20"/>
              </w:rPr>
              <w:t>ų</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gavėjų- </w:t>
            </w:r>
            <w:r>
              <w:rPr>
                <w:rFonts w:ascii="Times New Roman" w:hAnsi="Times New Roman" w:cs="Times New Roman"/>
                <w:sz w:val="20"/>
                <w:szCs w:val="20"/>
                <w:lang w:val="en-US"/>
              </w:rPr>
              <w:t>15</w:t>
            </w:r>
            <w:r>
              <w:rPr>
                <w:rFonts w:ascii="Times New Roman" w:hAnsi="Times New Roman" w:cs="Times New Roman"/>
                <w:sz w:val="20"/>
                <w:szCs w:val="20"/>
              </w:rPr>
              <w:t xml:space="preserve"> balų</w:t>
            </w:r>
          </w:p>
        </w:tc>
        <w:tc>
          <w:tcPr>
            <w:tcW w:w="647" w:type="pct"/>
          </w:tcPr>
          <w:p w14:paraId="388D5EE1"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2B67CC" w:rsidRPr="00095FB7"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76A39377" w14:textId="77777777" w:rsidTr="00DD5F02">
        <w:tc>
          <w:tcPr>
            <w:tcW w:w="277" w:type="pct"/>
            <w:vMerge w:val="restart"/>
          </w:tcPr>
          <w:p w14:paraId="2E87C7EA" w14:textId="77777777" w:rsidR="002B67CC" w:rsidRPr="00095FB7" w:rsidRDefault="002B67CC" w:rsidP="002B67C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2B67CC" w:rsidRPr="00095FB7" w:rsidRDefault="002B67CC" w:rsidP="002B67CC">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478CC3D" w14:textId="77777777" w:rsidR="002B67CC" w:rsidRPr="006373B8" w:rsidRDefault="002B67CC" w:rsidP="002B67CC">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planuojamą/-as veiklą/-as ir (arba) naudos gavėjų</w:t>
            </w:r>
          </w:p>
          <w:p w14:paraId="52129F6A"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val="restart"/>
          </w:tcPr>
          <w:p w14:paraId="6ECA1A49"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5A5F53E2" w14:textId="77777777" w:rsidR="002B67CC" w:rsidRPr="00095FB7" w:rsidRDefault="002B67CC" w:rsidP="002B67CC">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1621FE90" w14:textId="77777777" w:rsidR="002B67CC" w:rsidRPr="00095FB7" w:rsidRDefault="002B67CC" w:rsidP="002B67CC">
            <w:pPr>
              <w:spacing w:after="0" w:line="240" w:lineRule="auto"/>
              <w:rPr>
                <w:rFonts w:ascii="Times New Roman" w:hAnsi="Times New Roman" w:cs="Times New Roman"/>
                <w:sz w:val="20"/>
                <w:szCs w:val="20"/>
              </w:rPr>
            </w:pPr>
          </w:p>
          <w:p w14:paraId="27B0B84E" w14:textId="312F9EA6" w:rsidR="002B67CC" w:rsidRPr="00095FB7" w:rsidRDefault="002B67CC" w:rsidP="002B67CC">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0AE612F6" w14:textId="77777777" w:rsidR="002B67CC" w:rsidRPr="00095FB7" w:rsidRDefault="002B67CC" w:rsidP="002B67C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balai</w:t>
            </w:r>
          </w:p>
          <w:p w14:paraId="7D075893"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1DDDF292"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4259253E" w14:textId="77777777" w:rsidTr="00DD5F02">
        <w:tc>
          <w:tcPr>
            <w:tcW w:w="277" w:type="pct"/>
            <w:vMerge/>
          </w:tcPr>
          <w:p w14:paraId="7C5D383C"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1F434751"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7313A918"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544AE02C"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377213E0"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6E14B051"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2ABD047F"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B67CC" w:rsidRPr="00095FB7" w14:paraId="0683BBDA" w14:textId="77777777" w:rsidTr="00DD5F02">
        <w:tc>
          <w:tcPr>
            <w:tcW w:w="277" w:type="pct"/>
            <w:vMerge/>
          </w:tcPr>
          <w:p w14:paraId="70F686AD" w14:textId="77777777" w:rsidR="002B67CC" w:rsidRPr="00095FB7" w:rsidRDefault="002B67CC" w:rsidP="002B67CC">
            <w:pPr>
              <w:spacing w:after="0" w:line="240" w:lineRule="auto"/>
              <w:rPr>
                <w:rFonts w:ascii="Times New Roman" w:hAnsi="Times New Roman" w:cs="Times New Roman"/>
                <w:sz w:val="20"/>
                <w:szCs w:val="20"/>
                <w:lang w:val="en-US"/>
              </w:rPr>
            </w:pPr>
          </w:p>
        </w:tc>
        <w:tc>
          <w:tcPr>
            <w:tcW w:w="619" w:type="pct"/>
            <w:vMerge/>
          </w:tcPr>
          <w:p w14:paraId="3C997BCE" w14:textId="77777777" w:rsidR="002B67CC" w:rsidRPr="00095FB7" w:rsidRDefault="002B67CC" w:rsidP="002B67CC">
            <w:pPr>
              <w:spacing w:after="0" w:line="240" w:lineRule="auto"/>
              <w:rPr>
                <w:rFonts w:ascii="Times New Roman" w:hAnsi="Times New Roman" w:cs="Times New Roman"/>
                <w:sz w:val="20"/>
                <w:szCs w:val="20"/>
              </w:rPr>
            </w:pPr>
          </w:p>
        </w:tc>
        <w:tc>
          <w:tcPr>
            <w:tcW w:w="728" w:type="pct"/>
            <w:vMerge/>
          </w:tcPr>
          <w:p w14:paraId="672F6979" w14:textId="77777777" w:rsidR="002B67CC" w:rsidRPr="00095FB7" w:rsidRDefault="002B67CC" w:rsidP="002B67CC">
            <w:pPr>
              <w:spacing w:after="0" w:line="240" w:lineRule="auto"/>
              <w:rPr>
                <w:rFonts w:ascii="Times New Roman" w:hAnsi="Times New Roman" w:cs="Times New Roman"/>
                <w:sz w:val="20"/>
                <w:szCs w:val="20"/>
              </w:rPr>
            </w:pPr>
          </w:p>
        </w:tc>
        <w:tc>
          <w:tcPr>
            <w:tcW w:w="1430" w:type="pct"/>
            <w:vMerge/>
          </w:tcPr>
          <w:p w14:paraId="20EE266B" w14:textId="77777777" w:rsidR="002B67CC" w:rsidRPr="00095FB7" w:rsidRDefault="002B67CC" w:rsidP="002B67CC">
            <w:pPr>
              <w:spacing w:after="0" w:line="240" w:lineRule="auto"/>
              <w:rPr>
                <w:rFonts w:ascii="Times New Roman" w:hAnsi="Times New Roman" w:cs="Times New Roman"/>
                <w:iCs/>
                <w:sz w:val="20"/>
                <w:szCs w:val="20"/>
              </w:rPr>
            </w:pPr>
          </w:p>
        </w:tc>
        <w:tc>
          <w:tcPr>
            <w:tcW w:w="636" w:type="pct"/>
          </w:tcPr>
          <w:p w14:paraId="2E714E2B" w14:textId="77777777" w:rsidR="002B67CC" w:rsidRPr="00095FB7" w:rsidRDefault="002B67CC" w:rsidP="002B67CC">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41D7EED8" w14:textId="77777777" w:rsidR="002B67CC" w:rsidRDefault="002B67CC" w:rsidP="002B67CC">
            <w:pPr>
              <w:spacing w:after="0" w:line="240" w:lineRule="auto"/>
              <w:rPr>
                <w:rFonts w:ascii="Times New Roman" w:hAnsi="Times New Roman" w:cs="Times New Roman"/>
                <w:sz w:val="20"/>
                <w:szCs w:val="20"/>
                <w:lang w:val="en-US"/>
              </w:rPr>
            </w:pPr>
          </w:p>
        </w:tc>
        <w:tc>
          <w:tcPr>
            <w:tcW w:w="647" w:type="pct"/>
          </w:tcPr>
          <w:p w14:paraId="13F2BECC"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2B67CC" w:rsidRDefault="002B67CC" w:rsidP="002B67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C6D6C"/>
    <w:rsid w:val="00124E57"/>
    <w:rsid w:val="00164EA0"/>
    <w:rsid w:val="001C6324"/>
    <w:rsid w:val="001E4B7E"/>
    <w:rsid w:val="002B67CC"/>
    <w:rsid w:val="003202E7"/>
    <w:rsid w:val="003273F1"/>
    <w:rsid w:val="003969E7"/>
    <w:rsid w:val="003D1CF9"/>
    <w:rsid w:val="003E432B"/>
    <w:rsid w:val="003E6622"/>
    <w:rsid w:val="00416112"/>
    <w:rsid w:val="004308AA"/>
    <w:rsid w:val="0046233D"/>
    <w:rsid w:val="00551C84"/>
    <w:rsid w:val="005C0D7C"/>
    <w:rsid w:val="00684348"/>
    <w:rsid w:val="00732406"/>
    <w:rsid w:val="00781A37"/>
    <w:rsid w:val="007D2405"/>
    <w:rsid w:val="007E3E2D"/>
    <w:rsid w:val="00864BCA"/>
    <w:rsid w:val="008A7C45"/>
    <w:rsid w:val="00927C57"/>
    <w:rsid w:val="00940B2D"/>
    <w:rsid w:val="00963950"/>
    <w:rsid w:val="009E4E7C"/>
    <w:rsid w:val="00AD0968"/>
    <w:rsid w:val="00B5275B"/>
    <w:rsid w:val="00BD52E9"/>
    <w:rsid w:val="00BD5873"/>
    <w:rsid w:val="00BE0682"/>
    <w:rsid w:val="00BF41BE"/>
    <w:rsid w:val="00C95182"/>
    <w:rsid w:val="00CF0E6A"/>
    <w:rsid w:val="00D14F83"/>
    <w:rsid w:val="00D447C0"/>
    <w:rsid w:val="00D93079"/>
    <w:rsid w:val="00DD5F02"/>
    <w:rsid w:val="00DE0E7F"/>
    <w:rsid w:val="00E13432"/>
    <w:rsid w:val="00E37480"/>
    <w:rsid w:val="00E80907"/>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3854">
      <w:bodyDiv w:val="1"/>
      <w:marLeft w:val="0"/>
      <w:marRight w:val="0"/>
      <w:marTop w:val="0"/>
      <w:marBottom w:val="0"/>
      <w:divBdr>
        <w:top w:val="none" w:sz="0" w:space="0" w:color="auto"/>
        <w:left w:val="none" w:sz="0" w:space="0" w:color="auto"/>
        <w:bottom w:val="none" w:sz="0" w:space="0" w:color="auto"/>
        <w:right w:val="none" w:sz="0" w:space="0" w:color="auto"/>
      </w:divBdr>
    </w:div>
    <w:div w:id="3730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3032</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35</cp:revision>
  <dcterms:created xsi:type="dcterms:W3CDTF">2024-11-19T16:11:00Z</dcterms:created>
  <dcterms:modified xsi:type="dcterms:W3CDTF">2025-05-19T06:57:00Z</dcterms:modified>
</cp:coreProperties>
</file>