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906D" w14:textId="77777777" w:rsidR="00107463" w:rsidRPr="00143E7C" w:rsidRDefault="00107463" w:rsidP="00CD58E2">
      <w:pPr>
        <w:ind w:left="10632"/>
        <w:rPr>
          <w:szCs w:val="24"/>
          <w:lang w:eastAsia="lt-LT"/>
        </w:rPr>
      </w:pPr>
      <w:r w:rsidRPr="00143E7C">
        <w:rPr>
          <w:szCs w:val="24"/>
          <w:lang w:eastAsia="lt-LT"/>
        </w:rPr>
        <w:t>PATVIRTINTA</w:t>
      </w:r>
    </w:p>
    <w:p w14:paraId="114F7B78" w14:textId="77777777" w:rsidR="00107463" w:rsidRPr="00143E7C" w:rsidRDefault="00107463" w:rsidP="00CD58E2">
      <w:pPr>
        <w:ind w:left="10632"/>
        <w:rPr>
          <w:szCs w:val="24"/>
          <w:lang w:eastAsia="lt-LT"/>
        </w:rPr>
      </w:pPr>
      <w:r w:rsidRPr="00143E7C">
        <w:rPr>
          <w:szCs w:val="24"/>
          <w:lang w:eastAsia="lt-LT"/>
        </w:rPr>
        <w:t>Šiaulių miesto vietos veiklos grupės</w:t>
      </w:r>
      <w:r w:rsidR="00873310" w:rsidRPr="00143E7C">
        <w:rPr>
          <w:szCs w:val="24"/>
          <w:lang w:eastAsia="lt-LT"/>
        </w:rPr>
        <w:t xml:space="preserve"> </w:t>
      </w:r>
      <w:r w:rsidRPr="00143E7C">
        <w:rPr>
          <w:szCs w:val="24"/>
          <w:lang w:eastAsia="lt-LT"/>
        </w:rPr>
        <w:t xml:space="preserve">valdybos </w:t>
      </w:r>
      <w:r w:rsidR="006B7827" w:rsidRPr="00143E7C">
        <w:rPr>
          <w:szCs w:val="24"/>
          <w:lang w:eastAsia="lt-LT"/>
        </w:rPr>
        <w:t>2025 m. spalio</w:t>
      </w:r>
      <w:r w:rsidR="001F29F5" w:rsidRPr="00143E7C">
        <w:rPr>
          <w:szCs w:val="24"/>
          <w:lang w:eastAsia="lt-LT"/>
        </w:rPr>
        <w:t xml:space="preserve"> mėn.</w:t>
      </w:r>
      <w:r w:rsidRPr="00143E7C">
        <w:rPr>
          <w:szCs w:val="24"/>
          <w:lang w:eastAsia="lt-LT"/>
        </w:rPr>
        <w:t xml:space="preserve"> </w:t>
      </w:r>
      <w:r w:rsidR="00FA09AA" w:rsidRPr="00143E7C">
        <w:rPr>
          <w:szCs w:val="24"/>
          <w:lang w:eastAsia="lt-LT"/>
        </w:rPr>
        <w:t>1</w:t>
      </w:r>
      <w:r w:rsidR="006B7827" w:rsidRPr="00143E7C">
        <w:rPr>
          <w:szCs w:val="24"/>
          <w:lang w:eastAsia="lt-LT"/>
        </w:rPr>
        <w:t>5</w:t>
      </w:r>
      <w:r w:rsidR="00CD58E2" w:rsidRPr="00143E7C">
        <w:rPr>
          <w:szCs w:val="24"/>
          <w:lang w:eastAsia="lt-LT"/>
        </w:rPr>
        <w:t xml:space="preserve"> d. posėdžio protokolu</w:t>
      </w:r>
      <w:r w:rsidR="00553EDA" w:rsidRPr="00143E7C">
        <w:rPr>
          <w:szCs w:val="24"/>
          <w:lang w:eastAsia="lt-LT"/>
        </w:rPr>
        <w:t xml:space="preserve"> Nr. 2025</w:t>
      </w:r>
      <w:r w:rsidRPr="00143E7C">
        <w:rPr>
          <w:szCs w:val="24"/>
          <w:lang w:eastAsia="lt-LT"/>
        </w:rPr>
        <w:t>/</w:t>
      </w:r>
      <w:r w:rsidR="00702CDA" w:rsidRPr="00143E7C">
        <w:rPr>
          <w:szCs w:val="24"/>
          <w:lang w:eastAsia="lt-LT"/>
        </w:rPr>
        <w:t>5</w:t>
      </w:r>
    </w:p>
    <w:p w14:paraId="31406437" w14:textId="77777777" w:rsidR="00EB0F8F" w:rsidRPr="00143E7C" w:rsidRDefault="00EB0F8F">
      <w:pPr>
        <w:tabs>
          <w:tab w:val="center" w:pos="4819"/>
          <w:tab w:val="right" w:pos="9638"/>
        </w:tabs>
        <w:rPr>
          <w:color w:val="FF0000"/>
          <w:szCs w:val="24"/>
        </w:rPr>
      </w:pPr>
    </w:p>
    <w:p w14:paraId="0E515F9C" w14:textId="77777777" w:rsidR="00EB0F8F" w:rsidRPr="00143E7C" w:rsidRDefault="00EB0F8F">
      <w:pPr>
        <w:jc w:val="center"/>
        <w:rPr>
          <w:iCs/>
          <w:szCs w:val="24"/>
        </w:rPr>
      </w:pPr>
    </w:p>
    <w:p w14:paraId="62CD9E0A" w14:textId="77777777" w:rsidR="00EB0F8F" w:rsidRPr="00143E7C" w:rsidRDefault="00E84D0A">
      <w:pPr>
        <w:jc w:val="center"/>
        <w:rPr>
          <w:bCs/>
          <w:i/>
          <w:szCs w:val="24"/>
        </w:rPr>
      </w:pPr>
      <w:r w:rsidRPr="00143E7C">
        <w:rPr>
          <w:noProof/>
          <w:szCs w:val="24"/>
          <w:lang w:eastAsia="lt-LT"/>
        </w:rPr>
        <w:drawing>
          <wp:inline distT="0" distB="0" distL="0" distR="0" wp14:anchorId="7110F3FA" wp14:editId="326CB448">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r w:rsidRPr="00143E7C">
        <w:rPr>
          <w:noProof/>
          <w:szCs w:val="24"/>
          <w:lang w:eastAsia="lt-LT"/>
        </w:rPr>
        <w:drawing>
          <wp:inline distT="0" distB="0" distL="0" distR="0" wp14:anchorId="0F4D0EBE" wp14:editId="1A3B47AC">
            <wp:extent cx="1562100" cy="704850"/>
            <wp:effectExtent l="0" t="0" r="0" b="0"/>
            <wp:docPr id="1" name="Paveikslėlis 1" descr="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G logotip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704850"/>
                    </a:xfrm>
                    <a:prstGeom prst="rect">
                      <a:avLst/>
                    </a:prstGeom>
                    <a:noFill/>
                    <a:ln>
                      <a:noFill/>
                    </a:ln>
                  </pic:spPr>
                </pic:pic>
              </a:graphicData>
            </a:graphic>
          </wp:inline>
        </w:drawing>
      </w:r>
    </w:p>
    <w:p w14:paraId="0534D295" w14:textId="77777777" w:rsidR="00E84D0A" w:rsidRPr="00143E7C" w:rsidRDefault="00E84D0A">
      <w:pPr>
        <w:jc w:val="center"/>
        <w:rPr>
          <w:bCs/>
          <w:i/>
          <w:szCs w:val="24"/>
        </w:rPr>
      </w:pPr>
    </w:p>
    <w:p w14:paraId="567F55A6" w14:textId="77777777" w:rsidR="00E84D0A" w:rsidRPr="00143E7C" w:rsidRDefault="00E84D0A">
      <w:pPr>
        <w:jc w:val="center"/>
        <w:rPr>
          <w:bCs/>
          <w:i/>
          <w:szCs w:val="24"/>
        </w:rPr>
      </w:pPr>
    </w:p>
    <w:p w14:paraId="6E05B1FF" w14:textId="77777777" w:rsidR="00EB0F8F" w:rsidRPr="00143E7C" w:rsidRDefault="00E84D0A" w:rsidP="00EE7CE3">
      <w:pPr>
        <w:jc w:val="center"/>
        <w:rPr>
          <w:bCs/>
          <w:i/>
          <w:szCs w:val="24"/>
        </w:rPr>
      </w:pPr>
      <w:r w:rsidRPr="00143E7C">
        <w:rPr>
          <w:b/>
          <w:bCs/>
          <w:szCs w:val="24"/>
        </w:rPr>
        <w:t xml:space="preserve">ŠIAULIŲ MIESTO </w:t>
      </w:r>
      <w:r w:rsidR="006812F1" w:rsidRPr="00143E7C">
        <w:rPr>
          <w:b/>
          <w:bCs/>
          <w:szCs w:val="24"/>
        </w:rPr>
        <w:t>VIETOS VEIKLOS GRUPĖS ĮGYVENDINAMOS STRATEGIJOS „</w:t>
      </w:r>
      <w:r w:rsidRPr="00143E7C">
        <w:rPr>
          <w:b/>
          <w:bCs/>
          <w:szCs w:val="24"/>
          <w:lang w:eastAsia="lt-LT"/>
        </w:rPr>
        <w:t>ŠIAULIŲ MIESTO 2022–2029 METŲ VIETOS PLĖTROS</w:t>
      </w:r>
      <w:r w:rsidR="00075A35" w:rsidRPr="00143E7C">
        <w:rPr>
          <w:b/>
          <w:bCs/>
          <w:szCs w:val="24"/>
          <w:lang w:eastAsia="lt-LT"/>
        </w:rPr>
        <w:t xml:space="preserve"> STRATEGIJA</w:t>
      </w:r>
      <w:r w:rsidR="006812F1" w:rsidRPr="00143E7C">
        <w:rPr>
          <w:b/>
          <w:bCs/>
          <w:szCs w:val="24"/>
        </w:rPr>
        <w:t>“</w:t>
      </w:r>
      <w:r w:rsidR="0036555B" w:rsidRPr="00143E7C">
        <w:rPr>
          <w:b/>
          <w:bCs/>
          <w:szCs w:val="24"/>
        </w:rPr>
        <w:t xml:space="preserve"> </w:t>
      </w:r>
      <w:r w:rsidR="000C4049" w:rsidRPr="00143E7C">
        <w:rPr>
          <w:b/>
          <w:bCs/>
          <w:szCs w:val="24"/>
        </w:rPr>
        <w:t xml:space="preserve">VIETOS PLĖTROS </w:t>
      </w:r>
      <w:r w:rsidR="0036555B" w:rsidRPr="00143E7C">
        <w:rPr>
          <w:b/>
          <w:bCs/>
          <w:iCs/>
          <w:szCs w:val="24"/>
        </w:rPr>
        <w:t xml:space="preserve">PROJEKTŲ </w:t>
      </w:r>
      <w:r w:rsidR="000C4049" w:rsidRPr="00143E7C">
        <w:rPr>
          <w:b/>
          <w:bCs/>
          <w:iCs/>
          <w:szCs w:val="24"/>
        </w:rPr>
        <w:t xml:space="preserve">ATRANKOS IR </w:t>
      </w:r>
      <w:r w:rsidR="0036555B" w:rsidRPr="00143E7C">
        <w:rPr>
          <w:b/>
          <w:bCs/>
          <w:iCs/>
          <w:szCs w:val="24"/>
        </w:rPr>
        <w:t xml:space="preserve">FINANSAVIMO </w:t>
      </w:r>
      <w:r w:rsidR="000C4049" w:rsidRPr="00143E7C">
        <w:rPr>
          <w:b/>
          <w:bCs/>
          <w:iCs/>
          <w:szCs w:val="24"/>
        </w:rPr>
        <w:t xml:space="preserve">SĄLYGŲ </w:t>
      </w:r>
      <w:r w:rsidR="0036555B" w:rsidRPr="00143E7C">
        <w:rPr>
          <w:b/>
          <w:bCs/>
          <w:iCs/>
          <w:szCs w:val="24"/>
        </w:rPr>
        <w:t xml:space="preserve">GAIRĖS </w:t>
      </w:r>
      <w:r w:rsidR="006074C5" w:rsidRPr="00143E7C">
        <w:rPr>
          <w:b/>
          <w:bCs/>
          <w:iCs/>
          <w:szCs w:val="24"/>
        </w:rPr>
        <w:t xml:space="preserve">PAREIŠKĖJAMS </w:t>
      </w:r>
      <w:r w:rsidR="0036555B" w:rsidRPr="00143E7C">
        <w:rPr>
          <w:b/>
          <w:bCs/>
          <w:iCs/>
          <w:szCs w:val="24"/>
        </w:rPr>
        <w:t>(E</w:t>
      </w:r>
      <w:r w:rsidR="00570C16" w:rsidRPr="00143E7C">
        <w:rPr>
          <w:b/>
          <w:bCs/>
          <w:iCs/>
          <w:szCs w:val="24"/>
        </w:rPr>
        <w:t>SF+</w:t>
      </w:r>
      <w:r w:rsidR="0036555B" w:rsidRPr="00143E7C">
        <w:rPr>
          <w:b/>
          <w:bCs/>
          <w:iCs/>
          <w:szCs w:val="24"/>
        </w:rPr>
        <w:t>)</w:t>
      </w:r>
    </w:p>
    <w:p w14:paraId="6B8A64AB" w14:textId="77777777" w:rsidR="006074C5" w:rsidRPr="00143E7C" w:rsidRDefault="006074C5" w:rsidP="007F3E10">
      <w:pPr>
        <w:spacing w:line="259" w:lineRule="auto"/>
        <w:rPr>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143E7C" w14:paraId="5DB9C177" w14:textId="77777777" w:rsidTr="00FE1F54">
        <w:tc>
          <w:tcPr>
            <w:tcW w:w="15155" w:type="dxa"/>
            <w:vAlign w:val="center"/>
          </w:tcPr>
          <w:p w14:paraId="3744D6A7" w14:textId="77777777" w:rsidR="0093670F" w:rsidRPr="00143E7C" w:rsidRDefault="00B0006C" w:rsidP="00D55455">
            <w:pPr>
              <w:spacing w:before="120"/>
              <w:jc w:val="both"/>
              <w:rPr>
                <w:szCs w:val="24"/>
                <w:lang w:eastAsia="lt-LT"/>
              </w:rPr>
            </w:pPr>
            <w:r w:rsidRPr="00143E7C">
              <w:rPr>
                <w:szCs w:val="24"/>
                <w:lang w:eastAsia="lt-LT"/>
              </w:rPr>
              <w:t xml:space="preserve">Šiaulių miesto vietos veiklos grupės įgyvendinamos </w:t>
            </w:r>
            <w:r w:rsidR="000D0413" w:rsidRPr="00143E7C">
              <w:rPr>
                <w:szCs w:val="24"/>
                <w:lang w:eastAsia="lt-LT"/>
              </w:rPr>
              <w:t>strategijos</w:t>
            </w:r>
            <w:r w:rsidR="00075A35" w:rsidRPr="00143E7C">
              <w:rPr>
                <w:szCs w:val="24"/>
                <w:lang w:eastAsia="lt-LT"/>
              </w:rPr>
              <w:t xml:space="preserve"> </w:t>
            </w:r>
            <w:r w:rsidRPr="00143E7C">
              <w:rPr>
                <w:szCs w:val="24"/>
                <w:lang w:eastAsia="lt-LT"/>
              </w:rPr>
              <w:t>„Šiaulių miesto 2022–2029 metų vietos plėtros</w:t>
            </w:r>
            <w:r w:rsidR="00075A35" w:rsidRPr="00143E7C">
              <w:rPr>
                <w:szCs w:val="24"/>
                <w:lang w:eastAsia="lt-LT"/>
              </w:rPr>
              <w:t xml:space="preserve"> strategija</w:t>
            </w:r>
            <w:r w:rsidRPr="00143E7C">
              <w:rPr>
                <w:szCs w:val="24"/>
                <w:lang w:eastAsia="lt-LT"/>
              </w:rPr>
              <w:t xml:space="preserve">“ vietos plėtros projektų atrankos ir finansavimo sąlygų gairės pareiškėjams (ESF+) </w:t>
            </w:r>
            <w:r w:rsidR="007F3E10" w:rsidRPr="00143E7C">
              <w:rPr>
                <w:b/>
                <w:szCs w:val="24"/>
                <w:lang w:eastAsia="lt-LT"/>
              </w:rPr>
              <w:t>(toliau – Gairės)</w:t>
            </w:r>
            <w:r w:rsidR="007F3E10" w:rsidRPr="00143E7C">
              <w:rPr>
                <w:szCs w:val="24"/>
                <w:lang w:eastAsia="lt-LT"/>
              </w:rPr>
              <w:t xml:space="preserve"> </w:t>
            </w:r>
            <w:r w:rsidR="007858AA" w:rsidRPr="00143E7C">
              <w:rPr>
                <w:szCs w:val="24"/>
                <w:lang w:eastAsia="lt-LT"/>
              </w:rPr>
              <w:t xml:space="preserve">skirtos </w:t>
            </w:r>
            <w:r w:rsidR="00E84D0A" w:rsidRPr="00143E7C">
              <w:rPr>
                <w:szCs w:val="24"/>
                <w:lang w:eastAsia="lt-LT"/>
              </w:rPr>
              <w:t xml:space="preserve">vietos plėtros projektų </w:t>
            </w:r>
            <w:r w:rsidR="007858AA" w:rsidRPr="00143E7C">
              <w:rPr>
                <w:szCs w:val="24"/>
                <w:lang w:eastAsia="lt-LT"/>
              </w:rPr>
              <w:t>pareiškėjams</w:t>
            </w:r>
            <w:r w:rsidR="003B76A3" w:rsidRPr="00143E7C">
              <w:rPr>
                <w:szCs w:val="24"/>
                <w:lang w:eastAsia="lt-LT"/>
              </w:rPr>
              <w:t xml:space="preserve"> </w:t>
            </w:r>
            <w:r w:rsidR="003B76A3" w:rsidRPr="00143E7C">
              <w:rPr>
                <w:b/>
                <w:szCs w:val="24"/>
                <w:lang w:eastAsia="lt-LT"/>
              </w:rPr>
              <w:t>(toliau – pareiškėjai)</w:t>
            </w:r>
            <w:r w:rsidR="007858AA" w:rsidRPr="00143E7C">
              <w:rPr>
                <w:b/>
                <w:szCs w:val="24"/>
                <w:lang w:eastAsia="lt-LT"/>
              </w:rPr>
              <w:t>,</w:t>
            </w:r>
            <w:r w:rsidR="007858AA" w:rsidRPr="00143E7C">
              <w:rPr>
                <w:szCs w:val="24"/>
                <w:lang w:eastAsia="lt-LT"/>
              </w:rPr>
              <w:t xml:space="preserve"> plan</w:t>
            </w:r>
            <w:r w:rsidR="001D07DB" w:rsidRPr="00143E7C">
              <w:rPr>
                <w:szCs w:val="24"/>
                <w:lang w:eastAsia="lt-LT"/>
              </w:rPr>
              <w:t>uojantiems įgyvendinti projektus, skirtus</w:t>
            </w:r>
            <w:r w:rsidR="00057E5E" w:rsidRPr="00143E7C">
              <w:rPr>
                <w:bCs/>
                <w:szCs w:val="24"/>
                <w:lang w:eastAsia="lt-LT"/>
              </w:rPr>
              <w:t xml:space="preserve"> </w:t>
            </w:r>
            <w:r w:rsidR="00B07595" w:rsidRPr="00143E7C">
              <w:rPr>
                <w:szCs w:val="24"/>
                <w:lang w:eastAsia="lt-LT"/>
              </w:rPr>
              <w:t>strategijos</w:t>
            </w:r>
            <w:r w:rsidR="00B07595" w:rsidRPr="00143E7C">
              <w:rPr>
                <w:bCs/>
                <w:szCs w:val="24"/>
                <w:lang w:eastAsia="lt-LT"/>
              </w:rPr>
              <w:t xml:space="preserve"> </w:t>
            </w:r>
            <w:r w:rsidR="0079633D" w:rsidRPr="00143E7C">
              <w:rPr>
                <w:bCs/>
                <w:szCs w:val="24"/>
                <w:lang w:eastAsia="lt-LT"/>
              </w:rPr>
              <w:t>„</w:t>
            </w:r>
            <w:r w:rsidR="00057E5E" w:rsidRPr="00143E7C">
              <w:rPr>
                <w:bCs/>
                <w:szCs w:val="24"/>
                <w:lang w:eastAsia="lt-LT"/>
              </w:rPr>
              <w:t xml:space="preserve">Šiaulių miesto 2022–2029 </w:t>
            </w:r>
            <w:r w:rsidR="00173B1B" w:rsidRPr="00143E7C">
              <w:rPr>
                <w:bCs/>
                <w:szCs w:val="24"/>
                <w:lang w:eastAsia="lt-LT"/>
              </w:rPr>
              <w:t>m. vietos plėtros strategija</w:t>
            </w:r>
            <w:r w:rsidR="0079633D" w:rsidRPr="00143E7C">
              <w:rPr>
                <w:bCs/>
                <w:szCs w:val="24"/>
                <w:lang w:eastAsia="lt-LT"/>
              </w:rPr>
              <w:t>“</w:t>
            </w:r>
            <w:r w:rsidR="00553EDA" w:rsidRPr="00143E7C">
              <w:rPr>
                <w:bCs/>
                <w:szCs w:val="24"/>
                <w:lang w:eastAsia="lt-LT"/>
              </w:rPr>
              <w:t xml:space="preserve"> </w:t>
            </w:r>
            <w:r w:rsidR="00553EDA" w:rsidRPr="00143E7C">
              <w:rPr>
                <w:b/>
                <w:bCs/>
                <w:szCs w:val="24"/>
                <w:lang w:eastAsia="lt-LT"/>
              </w:rPr>
              <w:t>(toliau – VPS)</w:t>
            </w:r>
            <w:r w:rsidR="00D55455" w:rsidRPr="00143E7C">
              <w:rPr>
                <w:bCs/>
                <w:szCs w:val="24"/>
                <w:lang w:eastAsia="lt-LT"/>
              </w:rPr>
              <w:t xml:space="preserve"> </w:t>
            </w:r>
            <w:r w:rsidR="001D07DB" w:rsidRPr="00143E7C">
              <w:rPr>
                <w:iCs/>
                <w:szCs w:val="24"/>
              </w:rPr>
              <w:t xml:space="preserve">1.1.4. veiksmo „Įgyvendinti neformalias iniciatyvas stiprinant Šiaulių bendruomenės (gyventojų) verslumą" </w:t>
            </w:r>
            <w:r w:rsidR="001D07DB" w:rsidRPr="00143E7C">
              <w:rPr>
                <w:b/>
                <w:iCs/>
                <w:szCs w:val="24"/>
              </w:rPr>
              <w:t>(toliau – 1.1.4. veiksmas)</w:t>
            </w:r>
            <w:r w:rsidR="001D07DB" w:rsidRPr="00143E7C">
              <w:rPr>
                <w:iCs/>
                <w:szCs w:val="24"/>
              </w:rPr>
              <w:t xml:space="preserve"> ir 1.1.6. veiksmo  „Teikti paramą jauno verslo subjektams - Šiaulių m. VVG teritorijos gyventojams" </w:t>
            </w:r>
            <w:r w:rsidR="001D07DB" w:rsidRPr="00143E7C">
              <w:rPr>
                <w:b/>
                <w:iCs/>
                <w:szCs w:val="24"/>
              </w:rPr>
              <w:t>(toliau - 1.1.6. veiksmas)</w:t>
            </w:r>
            <w:r w:rsidR="0079633D" w:rsidRPr="00143E7C">
              <w:rPr>
                <w:b/>
                <w:bCs/>
                <w:szCs w:val="24"/>
                <w:lang w:eastAsia="lt-LT"/>
              </w:rPr>
              <w:t xml:space="preserve"> </w:t>
            </w:r>
            <w:r w:rsidR="00D55455" w:rsidRPr="00143E7C">
              <w:rPr>
                <w:bCs/>
                <w:szCs w:val="24"/>
                <w:lang w:eastAsia="lt-LT"/>
              </w:rPr>
              <w:t>įgyvendinimui</w:t>
            </w:r>
            <w:r w:rsidR="00057E5E" w:rsidRPr="00143E7C">
              <w:rPr>
                <w:szCs w:val="24"/>
                <w:lang w:eastAsia="lt-LT"/>
              </w:rPr>
              <w:t>, f</w:t>
            </w:r>
            <w:r w:rsidR="007F3E10" w:rsidRPr="00143E7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7F3E10" w:rsidRPr="00143E7C">
              <w:rPr>
                <w:rStyle w:val="FootnoteReference"/>
                <w:szCs w:val="24"/>
                <w:lang w:eastAsia="lt-LT"/>
              </w:rPr>
              <w:footnoteReference w:id="2"/>
            </w:r>
            <w:r w:rsidR="007F3E10" w:rsidRPr="00143E7C">
              <w:rPr>
                <w:szCs w:val="24"/>
                <w:lang w:eastAsia="lt-LT"/>
              </w:rPr>
              <w:t xml:space="preserve"> </w:t>
            </w:r>
            <w:r w:rsidR="007F3E10" w:rsidRPr="00143E7C">
              <w:rPr>
                <w:b/>
                <w:szCs w:val="24"/>
                <w:lang w:eastAsia="lt-LT"/>
              </w:rPr>
              <w:t>(toliau – Aprašas)</w:t>
            </w:r>
            <w:r w:rsidR="00057E5E" w:rsidRPr="00143E7C">
              <w:rPr>
                <w:szCs w:val="24"/>
                <w:lang w:eastAsia="lt-LT"/>
              </w:rPr>
              <w:t>.</w:t>
            </w:r>
          </w:p>
          <w:p w14:paraId="66EB991C" w14:textId="77777777" w:rsidR="0093670F" w:rsidRPr="00143E7C" w:rsidRDefault="001F51ED" w:rsidP="00543395">
            <w:pPr>
              <w:spacing w:before="120"/>
              <w:jc w:val="both"/>
              <w:rPr>
                <w:szCs w:val="24"/>
                <w:lang w:eastAsia="lt-LT"/>
              </w:rPr>
            </w:pPr>
            <w:r w:rsidRPr="00143E7C">
              <w:rPr>
                <w:szCs w:val="24"/>
                <w:lang w:eastAsia="lt-LT"/>
              </w:rPr>
              <w:t xml:space="preserve">Šiose Gairėse </w:t>
            </w:r>
            <w:r w:rsidR="009A4378" w:rsidRPr="00143E7C">
              <w:rPr>
                <w:szCs w:val="24"/>
                <w:lang w:eastAsia="lt-LT"/>
              </w:rPr>
              <w:t>nurodyti pagrindiniai reikalavimai pareiškėjams ir partneriams, projektams, tinkamoms finansuoti išlaidoms</w:t>
            </w:r>
            <w:r w:rsidR="00B219C0" w:rsidRPr="00143E7C">
              <w:rPr>
                <w:szCs w:val="24"/>
                <w:lang w:eastAsia="lt-LT"/>
              </w:rPr>
              <w:t>, kita esminė informacija, reikalinga teikiant projekto įgy</w:t>
            </w:r>
            <w:r w:rsidR="003B76A3" w:rsidRPr="00143E7C">
              <w:rPr>
                <w:szCs w:val="24"/>
                <w:lang w:eastAsia="lt-LT"/>
              </w:rPr>
              <w:t xml:space="preserve">vendinimo planą </w:t>
            </w:r>
            <w:r w:rsidR="003B76A3" w:rsidRPr="00143E7C">
              <w:rPr>
                <w:b/>
                <w:szCs w:val="24"/>
                <w:lang w:eastAsia="lt-LT"/>
              </w:rPr>
              <w:t>(toliau – PĮP)</w:t>
            </w:r>
            <w:r w:rsidR="003B76A3" w:rsidRPr="00143E7C">
              <w:rPr>
                <w:szCs w:val="24"/>
                <w:lang w:eastAsia="lt-LT"/>
              </w:rPr>
              <w:t xml:space="preserve"> pagal kvietimą atrankai teikti </w:t>
            </w:r>
            <w:r w:rsidR="00A61925" w:rsidRPr="00143E7C">
              <w:rPr>
                <w:szCs w:val="24"/>
                <w:lang w:eastAsia="lt-LT"/>
              </w:rPr>
              <w:t xml:space="preserve">vietos plėtros </w:t>
            </w:r>
            <w:r w:rsidR="003B76A3" w:rsidRPr="00143E7C">
              <w:rPr>
                <w:szCs w:val="24"/>
                <w:lang w:eastAsia="lt-LT"/>
              </w:rPr>
              <w:t xml:space="preserve">PĮP Nr. </w:t>
            </w:r>
            <w:r w:rsidR="001D07DB" w:rsidRPr="00143E7C">
              <w:rPr>
                <w:szCs w:val="24"/>
                <w:lang w:eastAsia="lt-LT"/>
              </w:rPr>
              <w:t>11-419</w:t>
            </w:r>
            <w:r w:rsidR="003B76A3" w:rsidRPr="00143E7C">
              <w:rPr>
                <w:szCs w:val="24"/>
                <w:lang w:eastAsia="lt-LT"/>
              </w:rPr>
              <w:t xml:space="preserve">-K, </w:t>
            </w:r>
            <w:r w:rsidR="00B219C0" w:rsidRPr="00143E7C">
              <w:rPr>
                <w:szCs w:val="24"/>
                <w:lang w:eastAsia="lt-LT"/>
              </w:rPr>
              <w:t xml:space="preserve">taip pat </w:t>
            </w:r>
            <w:r w:rsidR="00A12531" w:rsidRPr="00143E7C">
              <w:rPr>
                <w:szCs w:val="24"/>
                <w:lang w:eastAsia="lt-LT"/>
              </w:rPr>
              <w:t>prioritetiniai vertinimo kriterijai, pagal kuriuos bus vertinami ir atrenkami projektai.</w:t>
            </w:r>
          </w:p>
          <w:p w14:paraId="775DBC35" w14:textId="77777777" w:rsidR="001D07DB" w:rsidRPr="00143E7C" w:rsidRDefault="009909FC" w:rsidP="001D07DB">
            <w:pPr>
              <w:spacing w:before="120"/>
              <w:jc w:val="both"/>
              <w:rPr>
                <w:szCs w:val="24"/>
              </w:rPr>
            </w:pPr>
            <w:r w:rsidRPr="00143E7C">
              <w:rPr>
                <w:b/>
                <w:bCs/>
                <w:szCs w:val="24"/>
                <w:lang w:eastAsia="lt-LT"/>
              </w:rPr>
              <w:t xml:space="preserve">Įgyvendinant </w:t>
            </w:r>
            <w:r w:rsidR="0079633D" w:rsidRPr="00143E7C">
              <w:rPr>
                <w:b/>
                <w:bCs/>
                <w:szCs w:val="24"/>
                <w:lang w:eastAsia="lt-LT"/>
              </w:rPr>
              <w:t xml:space="preserve">VPS </w:t>
            </w:r>
            <w:r w:rsidR="001D07DB" w:rsidRPr="00143E7C">
              <w:rPr>
                <w:b/>
                <w:bCs/>
                <w:szCs w:val="24"/>
                <w:lang w:eastAsia="lt-LT"/>
              </w:rPr>
              <w:t>1.1.4</w:t>
            </w:r>
            <w:r w:rsidRPr="00143E7C">
              <w:rPr>
                <w:b/>
                <w:bCs/>
                <w:szCs w:val="24"/>
                <w:lang w:eastAsia="lt-LT"/>
              </w:rPr>
              <w:t>.</w:t>
            </w:r>
            <w:r w:rsidRPr="00143E7C">
              <w:rPr>
                <w:bCs/>
                <w:szCs w:val="24"/>
                <w:lang w:eastAsia="lt-LT"/>
              </w:rPr>
              <w:t xml:space="preserve"> </w:t>
            </w:r>
            <w:r w:rsidR="00A83164" w:rsidRPr="00143E7C">
              <w:rPr>
                <w:bCs/>
                <w:szCs w:val="24"/>
                <w:lang w:eastAsia="lt-LT"/>
              </w:rPr>
              <w:t xml:space="preserve">veiksmą finansuojami projektai, kurie </w:t>
            </w:r>
            <w:r w:rsidR="001D07DB" w:rsidRPr="00143E7C">
              <w:rPr>
                <w:bCs/>
                <w:szCs w:val="24"/>
                <w:lang w:eastAsia="lt-LT"/>
              </w:rPr>
              <w:t xml:space="preserve">vykdys </w:t>
            </w:r>
            <w:r w:rsidR="001D07DB" w:rsidRPr="00143E7C">
              <w:rPr>
                <w:szCs w:val="24"/>
              </w:rPr>
              <w:t xml:space="preserve">neformalias iniciatyvas, taikant efektyvius, inovatyvius metodus plėtos Šiaulių m. darbingų gyventojų (ypatingai asmenų iš pažeidžiamų grupių) verslumo gebėjimus imtis savarankiško darbo, pradėti verslą; organizuos verslumo mokymus, kursus, seminarus, informacinius renginius, individualias konsultacijas verslo planų rengimo, verslo formos pasirinkimo ir kitais, su verslo kūrimu, susijusiais klausimais ir kt.; vykdys gyventojų savanoriškos veiklos skatinimą (taip pat savanoriškoje veikloje ketinančių dalyvauti asmenų ir savanorius priimančių organizacijų konsultavimas, informavimas), atlikimo organizavimą ir savanorių mokymus. </w:t>
            </w:r>
          </w:p>
          <w:p w14:paraId="620A32D1" w14:textId="77777777" w:rsidR="001D07DB" w:rsidRPr="00143E7C" w:rsidRDefault="001D07DB" w:rsidP="001D07DB">
            <w:pPr>
              <w:spacing w:before="120"/>
              <w:jc w:val="both"/>
              <w:rPr>
                <w:szCs w:val="24"/>
              </w:rPr>
            </w:pPr>
            <w:r w:rsidRPr="00143E7C">
              <w:rPr>
                <w:b/>
                <w:bCs/>
                <w:szCs w:val="24"/>
                <w:lang w:eastAsia="lt-LT"/>
              </w:rPr>
              <w:lastRenderedPageBreak/>
              <w:t xml:space="preserve">Įgyvendinant VPS 1.1.6. </w:t>
            </w:r>
            <w:r w:rsidRPr="00143E7C">
              <w:rPr>
                <w:bCs/>
                <w:szCs w:val="24"/>
                <w:lang w:eastAsia="lt-LT"/>
              </w:rPr>
              <w:t xml:space="preserve">veiksmą </w:t>
            </w:r>
            <w:r w:rsidRPr="00143E7C">
              <w:rPr>
                <w:szCs w:val="24"/>
              </w:rPr>
              <w:t>finansuojami projektai, kurie vykdys:</w:t>
            </w:r>
          </w:p>
          <w:p w14:paraId="3C4C559E" w14:textId="77777777" w:rsidR="001D07DB" w:rsidRPr="00143E7C" w:rsidRDefault="001D07DB" w:rsidP="001D07DB">
            <w:pPr>
              <w:spacing w:before="120"/>
              <w:jc w:val="both"/>
              <w:rPr>
                <w:szCs w:val="24"/>
              </w:rPr>
            </w:pPr>
            <w:r w:rsidRPr="00143E7C">
              <w:rPr>
                <w:szCs w:val="24"/>
              </w:rPr>
              <w:t xml:space="preserve">1. jauno verslo subjektų informavimą, konsultavimą (taip pat mentorystę), organizuos mokymus, kursus, seminarus, neformalų švietimą, teiks pagalba randant tiekėjus ir klientus, metodinę pagalbą ir kitas paslaugas verslui aktualiais klausimais; </w:t>
            </w:r>
          </w:p>
          <w:p w14:paraId="577D5222" w14:textId="77777777" w:rsidR="001D07DB" w:rsidRPr="00143E7C" w:rsidRDefault="001D07DB" w:rsidP="001D07DB">
            <w:pPr>
              <w:spacing w:before="120"/>
              <w:jc w:val="both"/>
              <w:rPr>
                <w:szCs w:val="24"/>
              </w:rPr>
            </w:pPr>
            <w:r w:rsidRPr="00143E7C">
              <w:rPr>
                <w:szCs w:val="24"/>
              </w:rPr>
              <w:t xml:space="preserve">2. jauno verslo subjektams verslo pradžiai reikalingų priemonių (t. y. patalpų, techninės, biuro ar kitos įrangos) suteikimą. Šiame punkte nurodyta veikla finansuojama, jeigu ji projekte vykdoma kartu su bent viena iš 1 punkte nurodytų veiklų. </w:t>
            </w:r>
          </w:p>
          <w:p w14:paraId="7DC4C3FB" w14:textId="77777777" w:rsidR="00B20F03" w:rsidRPr="00143E7C" w:rsidRDefault="003D2A6A" w:rsidP="00B20F03">
            <w:pPr>
              <w:spacing w:before="120"/>
              <w:jc w:val="both"/>
              <w:rPr>
                <w:szCs w:val="24"/>
              </w:rPr>
            </w:pPr>
            <w:r w:rsidRPr="00143E7C">
              <w:rPr>
                <w:szCs w:val="24"/>
              </w:rPr>
              <w:t>Pagal šį kvietimą socialinis verslas nėra finansuojamas.</w:t>
            </w:r>
          </w:p>
          <w:p w14:paraId="009F6807" w14:textId="77777777" w:rsidR="00DC3849" w:rsidRPr="00143E7C" w:rsidRDefault="00697A5D" w:rsidP="00543395">
            <w:pPr>
              <w:spacing w:before="120"/>
              <w:jc w:val="both"/>
              <w:rPr>
                <w:bCs/>
                <w:szCs w:val="24"/>
              </w:rPr>
            </w:pPr>
            <w:r w:rsidRPr="00143E7C">
              <w:rPr>
                <w:bCs/>
                <w:szCs w:val="24"/>
              </w:rPr>
              <w:t>Remiam</w:t>
            </w:r>
            <w:r w:rsidR="00DC3849" w:rsidRPr="00143E7C">
              <w:rPr>
                <w:bCs/>
                <w:szCs w:val="24"/>
              </w:rPr>
              <w:t>os</w:t>
            </w:r>
            <w:r w:rsidRPr="00143E7C">
              <w:rPr>
                <w:bCs/>
                <w:szCs w:val="24"/>
              </w:rPr>
              <w:t xml:space="preserve"> veikl</w:t>
            </w:r>
            <w:r w:rsidR="00DC3849" w:rsidRPr="00143E7C">
              <w:rPr>
                <w:bCs/>
                <w:szCs w:val="24"/>
              </w:rPr>
              <w:t>os</w:t>
            </w:r>
            <w:r w:rsidRPr="00143E7C">
              <w:rPr>
                <w:bCs/>
                <w:szCs w:val="24"/>
              </w:rPr>
              <w:t xml:space="preserve">: </w:t>
            </w:r>
          </w:p>
          <w:p w14:paraId="7E66811F" w14:textId="77777777" w:rsidR="00A61925" w:rsidRPr="00143E7C" w:rsidRDefault="00A61925" w:rsidP="00BF4823">
            <w:pPr>
              <w:pStyle w:val="ListParagraph"/>
              <w:numPr>
                <w:ilvl w:val="0"/>
                <w:numId w:val="10"/>
              </w:numPr>
              <w:spacing w:before="120"/>
              <w:jc w:val="both"/>
              <w:rPr>
                <w:bCs/>
                <w:szCs w:val="24"/>
              </w:rPr>
            </w:pPr>
            <w:r w:rsidRPr="00143E7C">
              <w:rPr>
                <w:bCs/>
                <w:szCs w:val="24"/>
              </w:rPr>
              <w:t>bedarbių ir ekonomiškai neaktyvių asmenų užimtumui didinti skirtų iniciatyvų įgyvendinimas, siekiant pagerinti šių asmenų padėtį darbo rinkoje (Aprašo 2.1.2 p.).</w:t>
            </w:r>
          </w:p>
          <w:p w14:paraId="3D748563" w14:textId="77777777" w:rsidR="00BF4823" w:rsidRPr="00143E7C" w:rsidRDefault="00BF4823" w:rsidP="00BF4823">
            <w:pPr>
              <w:pStyle w:val="ListParagraph"/>
              <w:numPr>
                <w:ilvl w:val="0"/>
                <w:numId w:val="10"/>
              </w:numPr>
              <w:tabs>
                <w:tab w:val="left" w:pos="255"/>
                <w:tab w:val="left" w:pos="345"/>
              </w:tabs>
              <w:spacing w:before="120"/>
              <w:jc w:val="both"/>
              <w:rPr>
                <w:bCs/>
                <w:szCs w:val="24"/>
              </w:rPr>
            </w:pPr>
            <w:r w:rsidRPr="00143E7C">
              <w:rPr>
                <w:bCs/>
                <w:szCs w:val="24"/>
              </w:rPr>
              <w:t>bendruomenės verslumui didinti (t. y. verslo kūrimui ir pradedamo verslo plėtojimui reikalingiems gebėjimams stiprinti) skirtų neformalių iniciatyvų įgyvendinimas (Aprašo 2.1.3 p.);</w:t>
            </w:r>
          </w:p>
          <w:p w14:paraId="3A2E0766" w14:textId="77777777" w:rsidR="00BF4823" w:rsidRPr="00143E7C" w:rsidRDefault="00BF4823" w:rsidP="00BF4823">
            <w:pPr>
              <w:pStyle w:val="ListParagraph"/>
              <w:numPr>
                <w:ilvl w:val="0"/>
                <w:numId w:val="10"/>
              </w:numPr>
              <w:tabs>
                <w:tab w:val="left" w:pos="345"/>
              </w:tabs>
              <w:spacing w:before="120"/>
              <w:jc w:val="both"/>
              <w:rPr>
                <w:bCs/>
                <w:szCs w:val="24"/>
              </w:rPr>
            </w:pPr>
            <w:r w:rsidRPr="00143E7C">
              <w:rPr>
                <w:bCs/>
                <w:szCs w:val="24"/>
              </w:rPr>
              <w:t>bendradarbiavimo ir informacijos sklaidos tinklų, reikalingų Aprašo 2.1.3 papunktyje nurodytai veiklai vykdyti, vietos plėtros strategijos ir (ar) jai įgyvendinti skirtų projektų tikslų pasiekimui užtikrinti, kūrimas ir palaikymas (Aprašo 2.1.4 p.);</w:t>
            </w:r>
          </w:p>
          <w:p w14:paraId="12DEA521" w14:textId="77777777" w:rsidR="00BF4823" w:rsidRPr="00143E7C" w:rsidRDefault="00BF4823" w:rsidP="00BF4823">
            <w:pPr>
              <w:pStyle w:val="ListParagraph"/>
              <w:numPr>
                <w:ilvl w:val="0"/>
                <w:numId w:val="10"/>
              </w:numPr>
              <w:tabs>
                <w:tab w:val="left" w:pos="345"/>
              </w:tabs>
              <w:spacing w:before="120"/>
              <w:jc w:val="both"/>
              <w:rPr>
                <w:bCs/>
                <w:szCs w:val="24"/>
              </w:rPr>
            </w:pPr>
            <w:r w:rsidRPr="00143E7C">
              <w:rPr>
                <w:bCs/>
                <w:szCs w:val="24"/>
              </w:rPr>
              <w:t>savanoriškos veiklos skatinimas (taip pat savanoriškoje veikloje ketinančių dalyvauti asmenų ir savanorius priimančių organizacijų konsultavimas, informavimas), atlikimo organizavimas ir savanorių mokymas (Aprašo 2.1.5 p.).</w:t>
            </w:r>
          </w:p>
          <w:p w14:paraId="0271AB00" w14:textId="77777777" w:rsidR="00FE1F54" w:rsidRPr="00143E7C" w:rsidRDefault="00FE1F54" w:rsidP="00925FF7">
            <w:pPr>
              <w:spacing w:before="120"/>
              <w:jc w:val="both"/>
              <w:rPr>
                <w:szCs w:val="24"/>
                <w:lang w:eastAsia="lt-LT"/>
              </w:rPr>
            </w:pPr>
            <w:r w:rsidRPr="00143E7C">
              <w:rPr>
                <w:szCs w:val="24"/>
                <w:lang w:eastAsia="lt-LT"/>
              </w:rPr>
              <w:t xml:space="preserve">Teisės aktai ir sąvokos, kuriais vadovaujamasi rengiant, teikiant ir vertinant </w:t>
            </w:r>
            <w:r w:rsidR="00A61925" w:rsidRPr="00143E7C">
              <w:rPr>
                <w:szCs w:val="24"/>
                <w:lang w:eastAsia="lt-LT"/>
              </w:rPr>
              <w:t xml:space="preserve">vietos plėtros </w:t>
            </w:r>
            <w:r w:rsidRPr="00143E7C">
              <w:rPr>
                <w:szCs w:val="24"/>
                <w:lang w:eastAsia="lt-LT"/>
              </w:rPr>
              <w:t>PĮP, priimant sprendimą dėl projekto finansavimo, sudarant projekto sutartį ir įgyvendinant projektą, nurodyti Aprašo dalyje „1.Taikomi teisės aktai ir sąvokos“.</w:t>
            </w:r>
          </w:p>
        </w:tc>
      </w:tr>
    </w:tbl>
    <w:p w14:paraId="3A3FE15A" w14:textId="77777777" w:rsidR="00E2182E" w:rsidRPr="00143E7C" w:rsidRDefault="00E2182E">
      <w:pPr>
        <w:ind w:firstLine="567"/>
        <w:jc w:val="both"/>
        <w:rPr>
          <w:b/>
          <w:i/>
          <w:iCs/>
          <w:szCs w:val="24"/>
        </w:rPr>
      </w:pPr>
    </w:p>
    <w:p w14:paraId="3FB5127C" w14:textId="77777777" w:rsidR="001A6ED3" w:rsidRPr="00143E7C" w:rsidRDefault="001A6ED3" w:rsidP="001A6ED3">
      <w:pPr>
        <w:jc w:val="center"/>
        <w:rPr>
          <w:b/>
          <w:szCs w:val="24"/>
        </w:rPr>
      </w:pPr>
      <w:r w:rsidRPr="00143E7C">
        <w:rPr>
          <w:b/>
          <w:szCs w:val="24"/>
        </w:rPr>
        <w:t>FINANSAVIMO REIKALAVIMAI</w:t>
      </w:r>
    </w:p>
    <w:p w14:paraId="20930241" w14:textId="77777777" w:rsidR="00EB0F8F" w:rsidRPr="00143E7C"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143E7C" w14:paraId="63B8426F" w14:textId="77777777" w:rsidTr="00884F5C">
        <w:tc>
          <w:tcPr>
            <w:tcW w:w="15310" w:type="dxa"/>
            <w:gridSpan w:val="4"/>
          </w:tcPr>
          <w:p w14:paraId="42CA3DF9" w14:textId="77777777" w:rsidR="00EB0F8F" w:rsidRPr="00143E7C" w:rsidRDefault="00C222C1">
            <w:pPr>
              <w:rPr>
                <w:b/>
                <w:szCs w:val="24"/>
              </w:rPr>
            </w:pPr>
            <w:r w:rsidRPr="00143E7C">
              <w:rPr>
                <w:b/>
                <w:szCs w:val="24"/>
              </w:rPr>
              <w:t>Reikalavimai projektams</w:t>
            </w:r>
          </w:p>
        </w:tc>
      </w:tr>
      <w:tr w:rsidR="00383811" w:rsidRPr="00143E7C" w14:paraId="183C2876" w14:textId="77777777" w:rsidTr="00884F5C">
        <w:tc>
          <w:tcPr>
            <w:tcW w:w="15310" w:type="dxa"/>
            <w:gridSpan w:val="4"/>
          </w:tcPr>
          <w:p w14:paraId="2ED99962" w14:textId="77777777" w:rsidR="00383811" w:rsidRPr="00143E7C" w:rsidRDefault="00E26F60" w:rsidP="00143E7C">
            <w:pPr>
              <w:pStyle w:val="ListParagraph"/>
              <w:numPr>
                <w:ilvl w:val="0"/>
                <w:numId w:val="6"/>
              </w:numPr>
              <w:tabs>
                <w:tab w:val="left" w:pos="525"/>
              </w:tabs>
              <w:ind w:hanging="720"/>
              <w:jc w:val="both"/>
              <w:rPr>
                <w:iCs/>
                <w:szCs w:val="24"/>
              </w:rPr>
            </w:pPr>
            <w:r w:rsidRPr="00143E7C">
              <w:rPr>
                <w:b/>
                <w:bCs/>
                <w:szCs w:val="24"/>
              </w:rPr>
              <w:t xml:space="preserve"> Finansuojamos</w:t>
            </w:r>
            <w:r w:rsidRPr="00143E7C">
              <w:rPr>
                <w:b/>
                <w:bCs/>
                <w:iCs/>
                <w:szCs w:val="24"/>
              </w:rPr>
              <w:t xml:space="preserve"> veiklos</w:t>
            </w:r>
            <w:r w:rsidR="00383811" w:rsidRPr="00143E7C">
              <w:rPr>
                <w:iCs/>
                <w:szCs w:val="24"/>
              </w:rPr>
              <w:t xml:space="preserve">: </w:t>
            </w:r>
          </w:p>
          <w:p w14:paraId="6CDDFE25" w14:textId="77777777" w:rsidR="00BD3B64" w:rsidRPr="00143E7C" w:rsidRDefault="00E26F60" w:rsidP="00BD3B64">
            <w:pPr>
              <w:tabs>
                <w:tab w:val="left" w:pos="741"/>
              </w:tabs>
              <w:jc w:val="both"/>
              <w:rPr>
                <w:b/>
                <w:iCs/>
                <w:szCs w:val="24"/>
              </w:rPr>
            </w:pPr>
            <w:r w:rsidRPr="00143E7C">
              <w:rPr>
                <w:b/>
                <w:iCs/>
                <w:szCs w:val="24"/>
              </w:rPr>
              <w:t>1.1.</w:t>
            </w:r>
            <w:r w:rsidRPr="00143E7C">
              <w:rPr>
                <w:iCs/>
                <w:szCs w:val="24"/>
              </w:rPr>
              <w:t xml:space="preserve"> </w:t>
            </w:r>
            <w:r w:rsidR="0029499B" w:rsidRPr="00143E7C">
              <w:rPr>
                <w:iCs/>
                <w:szCs w:val="24"/>
              </w:rPr>
              <w:t xml:space="preserve">Aprašo </w:t>
            </w:r>
            <w:r w:rsidR="00BD3B64" w:rsidRPr="00143E7C">
              <w:rPr>
                <w:iCs/>
                <w:szCs w:val="24"/>
              </w:rPr>
              <w:t>2.1.2.</w:t>
            </w:r>
            <w:r w:rsidR="0029499B" w:rsidRPr="00143E7C">
              <w:rPr>
                <w:iCs/>
                <w:szCs w:val="24"/>
              </w:rPr>
              <w:t xml:space="preserve"> veikla</w:t>
            </w:r>
            <w:r w:rsidR="0029499B" w:rsidRPr="00143E7C">
              <w:rPr>
                <w:b/>
                <w:iCs/>
                <w:szCs w:val="24"/>
              </w:rPr>
              <w:t xml:space="preserve"> - </w:t>
            </w:r>
            <w:r w:rsidR="00BD3B64" w:rsidRPr="00143E7C">
              <w:rPr>
                <w:iCs/>
                <w:szCs w:val="24"/>
              </w:rPr>
              <w:tab/>
            </w:r>
            <w:r w:rsidR="00BD3B64" w:rsidRPr="00143E7C">
              <w:rPr>
                <w:b/>
                <w:iCs/>
                <w:szCs w:val="24"/>
              </w:rPr>
              <w:t>bedarbių ir ekonomiškai neaktyvių asmenų užimtumui didinti skirtų iniciatyvų įgyvendinimas, siekiant pagerinti šių asmenų padėtį darbo rinkoje:</w:t>
            </w:r>
          </w:p>
          <w:p w14:paraId="1B6BBE77" w14:textId="77777777" w:rsidR="00BD3B64" w:rsidRPr="00143E7C" w:rsidRDefault="00BD3B64" w:rsidP="00BD3B64">
            <w:pPr>
              <w:tabs>
                <w:tab w:val="left" w:pos="883"/>
              </w:tabs>
              <w:jc w:val="both"/>
              <w:rPr>
                <w:color w:val="000000"/>
                <w:szCs w:val="24"/>
                <w:lang w:eastAsia="lt-LT"/>
              </w:rPr>
            </w:pPr>
            <w:r w:rsidRPr="00143E7C">
              <w:rPr>
                <w:color w:val="000000"/>
                <w:szCs w:val="24"/>
                <w:lang w:eastAsia="lt-LT"/>
              </w:rPr>
              <w:t>2.1.2.1.</w:t>
            </w:r>
            <w:r w:rsidRPr="00143E7C">
              <w:rPr>
                <w:color w:val="000000"/>
                <w:szCs w:val="24"/>
                <w:lang w:eastAsia="lt-LT"/>
              </w:rPr>
              <w:tab/>
              <w:t xml:space="preserve">naujų </w:t>
            </w:r>
            <w:r w:rsidRPr="00143E7C">
              <w:rPr>
                <w:iCs/>
                <w:szCs w:val="24"/>
              </w:rPr>
              <w:t>profesinių</w:t>
            </w:r>
            <w:r w:rsidRPr="00143E7C">
              <w:rPr>
                <w:color w:val="000000"/>
                <w:szCs w:val="24"/>
                <w:lang w:eastAsia="lt-LT"/>
              </w:rPr>
              <w:t xml:space="preserve"> ir kitų reikalingų įgūdžių įgijimas:</w:t>
            </w:r>
          </w:p>
          <w:p w14:paraId="0F7699CD" w14:textId="77777777" w:rsidR="00BD3B64" w:rsidRPr="00143E7C" w:rsidRDefault="00BD3B64" w:rsidP="00BD3B64">
            <w:pPr>
              <w:tabs>
                <w:tab w:val="left" w:pos="1024"/>
              </w:tabs>
              <w:jc w:val="both"/>
              <w:rPr>
                <w:color w:val="000000"/>
                <w:szCs w:val="24"/>
                <w:lang w:eastAsia="lt-LT"/>
              </w:rPr>
            </w:pPr>
            <w:r w:rsidRPr="00143E7C">
              <w:rPr>
                <w:color w:val="000000"/>
                <w:szCs w:val="24"/>
                <w:lang w:eastAsia="lt-LT"/>
              </w:rPr>
              <w:t>2.1.2.1.1.</w:t>
            </w:r>
            <w:r w:rsidRPr="00143E7C">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3F6F449" w14:textId="77777777" w:rsidR="00BD3B64" w:rsidRPr="00143E7C" w:rsidRDefault="00BD3B64" w:rsidP="00BD3B64">
            <w:pPr>
              <w:tabs>
                <w:tab w:val="left" w:pos="1024"/>
              </w:tabs>
              <w:jc w:val="both"/>
              <w:rPr>
                <w:color w:val="000000"/>
                <w:szCs w:val="24"/>
                <w:lang w:eastAsia="lt-LT"/>
              </w:rPr>
            </w:pPr>
            <w:r w:rsidRPr="00143E7C">
              <w:rPr>
                <w:color w:val="000000"/>
                <w:szCs w:val="24"/>
                <w:lang w:eastAsia="lt-LT"/>
              </w:rPr>
              <w:t>2.1.2.1.2.</w:t>
            </w:r>
            <w:r w:rsidRPr="00143E7C">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40671CE" w14:textId="77777777" w:rsidR="00BD3B64" w:rsidRPr="00143E7C" w:rsidRDefault="00BD3B64" w:rsidP="00BD3B64">
            <w:pPr>
              <w:tabs>
                <w:tab w:val="left" w:pos="1024"/>
              </w:tabs>
              <w:jc w:val="both"/>
              <w:rPr>
                <w:color w:val="000000"/>
                <w:szCs w:val="24"/>
                <w:lang w:eastAsia="lt-LT"/>
              </w:rPr>
            </w:pPr>
            <w:r w:rsidRPr="00143E7C">
              <w:rPr>
                <w:color w:val="000000"/>
                <w:szCs w:val="24"/>
                <w:lang w:eastAsia="lt-LT"/>
              </w:rPr>
              <w:t>2.1.2.1.3.</w:t>
            </w:r>
            <w:r w:rsidRPr="00143E7C">
              <w:rPr>
                <w:color w:val="000000"/>
                <w:szCs w:val="24"/>
                <w:lang w:eastAsia="lt-LT"/>
              </w:rPr>
              <w:tab/>
              <w:t>bedarbių ir ekonomiškai neaktyvių asmenų priėmimas vykdyti savanorišką veiklą;</w:t>
            </w:r>
          </w:p>
          <w:p w14:paraId="4648CB25" w14:textId="77777777" w:rsidR="00BD3B64" w:rsidRPr="00143E7C" w:rsidRDefault="00BD3B64" w:rsidP="00BD3B64">
            <w:pPr>
              <w:tabs>
                <w:tab w:val="left" w:pos="1024"/>
              </w:tabs>
              <w:jc w:val="both"/>
              <w:rPr>
                <w:color w:val="000000"/>
                <w:szCs w:val="24"/>
                <w:lang w:eastAsia="lt-LT"/>
              </w:rPr>
            </w:pPr>
            <w:r w:rsidRPr="00143E7C">
              <w:rPr>
                <w:color w:val="000000"/>
                <w:szCs w:val="24"/>
                <w:lang w:eastAsia="lt-LT"/>
              </w:rPr>
              <w:t>2.1.2.1.4.</w:t>
            </w:r>
            <w:r w:rsidRPr="00143E7C">
              <w:rPr>
                <w:color w:val="000000"/>
                <w:szCs w:val="24"/>
                <w:lang w:eastAsia="lt-LT"/>
              </w:rPr>
              <w:tab/>
              <w:t>ekonomiškai neaktyvių asmenų praktinių darbo įgūdžių įgijimas, ugdymas darbo vietoje pagal pameistrystės darbo sutartį nesudarius mokymo sutarties;</w:t>
            </w:r>
          </w:p>
          <w:p w14:paraId="71A62613" w14:textId="77777777" w:rsidR="00BD3B64" w:rsidRPr="00143E7C" w:rsidRDefault="00BD3B64" w:rsidP="00BD3B64">
            <w:pPr>
              <w:tabs>
                <w:tab w:val="left" w:pos="1024"/>
              </w:tabs>
              <w:jc w:val="both"/>
              <w:rPr>
                <w:color w:val="000000"/>
                <w:szCs w:val="24"/>
                <w:lang w:eastAsia="lt-LT"/>
              </w:rPr>
            </w:pPr>
            <w:r w:rsidRPr="00143E7C">
              <w:rPr>
                <w:color w:val="000000"/>
                <w:szCs w:val="24"/>
                <w:lang w:eastAsia="lt-LT"/>
              </w:rPr>
              <w:t>2.1.2.1.5.</w:t>
            </w:r>
            <w:r w:rsidRPr="00143E7C">
              <w:rPr>
                <w:color w:val="000000"/>
                <w:szCs w:val="24"/>
                <w:lang w:eastAsia="lt-LT"/>
              </w:rPr>
              <w:tab/>
              <w:t>bedarbių ir ekonomiškai neaktyvių asmenų praktinių įgūdžių įgijimas, ugdymas darbo vietoje pagal savanoriškos praktikos sutartį;</w:t>
            </w:r>
          </w:p>
          <w:p w14:paraId="0E0FACBA" w14:textId="77777777" w:rsidR="00BD3B64" w:rsidRPr="00143E7C" w:rsidRDefault="00BD3B64" w:rsidP="00BD3B64">
            <w:pPr>
              <w:tabs>
                <w:tab w:val="left" w:pos="883"/>
              </w:tabs>
              <w:jc w:val="both"/>
              <w:rPr>
                <w:color w:val="000000"/>
                <w:szCs w:val="24"/>
                <w:lang w:eastAsia="lt-LT"/>
              </w:rPr>
            </w:pPr>
            <w:r w:rsidRPr="00143E7C">
              <w:rPr>
                <w:color w:val="000000"/>
                <w:szCs w:val="24"/>
                <w:lang w:eastAsia="lt-LT"/>
              </w:rPr>
              <w:lastRenderedPageBreak/>
              <w:t>2.1.2.2.</w:t>
            </w:r>
            <w:r w:rsidRPr="00143E7C">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0A621EEF" w14:textId="77777777" w:rsidR="00432AED" w:rsidRPr="00143E7C" w:rsidRDefault="00432AED" w:rsidP="00BD3B64">
            <w:pPr>
              <w:tabs>
                <w:tab w:val="left" w:pos="883"/>
              </w:tabs>
              <w:jc w:val="both"/>
              <w:rPr>
                <w:b/>
                <w:bCs/>
                <w:szCs w:val="24"/>
              </w:rPr>
            </w:pPr>
            <w:r w:rsidRPr="00143E7C">
              <w:rPr>
                <w:b/>
                <w:szCs w:val="24"/>
                <w:lang w:eastAsia="lt-LT"/>
              </w:rPr>
              <w:t>1.2.</w:t>
            </w:r>
            <w:r w:rsidRPr="00143E7C">
              <w:rPr>
                <w:szCs w:val="24"/>
                <w:lang w:eastAsia="lt-LT"/>
              </w:rPr>
              <w:t xml:space="preserve"> Aprašo 2.1.3. veikla - </w:t>
            </w:r>
            <w:r w:rsidRPr="00143E7C">
              <w:rPr>
                <w:b/>
                <w:bCs/>
                <w:szCs w:val="24"/>
              </w:rPr>
              <w:t>bendruomenės verslumui didinti (t. y. verslo kūrimui ir pradedamo verslo plėtojimui reikalingiems gebėjimams stiprinti) skirtų neformalių iniciatyvų įgyvendinimas</w:t>
            </w:r>
            <w:r w:rsidR="00DE5523" w:rsidRPr="00143E7C">
              <w:rPr>
                <w:b/>
                <w:bCs/>
                <w:szCs w:val="24"/>
              </w:rPr>
              <w:t>:</w:t>
            </w:r>
          </w:p>
          <w:p w14:paraId="7149759D" w14:textId="77777777" w:rsidR="00B87517" w:rsidRPr="00143E7C" w:rsidRDefault="000B04CA" w:rsidP="000B04CA">
            <w:pPr>
              <w:tabs>
                <w:tab w:val="left" w:pos="883"/>
              </w:tabs>
              <w:jc w:val="both"/>
              <w:rPr>
                <w:szCs w:val="24"/>
                <w:lang w:eastAsia="lt-LT"/>
              </w:rPr>
            </w:pPr>
            <w:r w:rsidRPr="00143E7C">
              <w:rPr>
                <w:szCs w:val="24"/>
                <w:lang w:eastAsia="lt-LT"/>
              </w:rPr>
              <w:t xml:space="preserve">2.1.3.1. </w:t>
            </w:r>
            <w:r w:rsidR="00B87517" w:rsidRPr="00143E7C">
              <w:rPr>
                <w:szCs w:val="24"/>
                <w:lang w:eastAsia="lt-LT"/>
              </w:rPr>
              <w:t>gyventojų informavimas, konsultavimas, mokymas (kursų, seminarų organizavimas), neformalusis švietimas, siekiant paskatinti juos pradėti verslą (taip pat ir socialinį verslą</w:t>
            </w:r>
            <w:r w:rsidR="00B87517" w:rsidRPr="00143E7C">
              <w:rPr>
                <w:iCs/>
                <w:szCs w:val="24"/>
              </w:rPr>
              <w:t>)</w:t>
            </w:r>
            <w:r w:rsidR="00B87517" w:rsidRPr="00143E7C">
              <w:rPr>
                <w:szCs w:val="24"/>
                <w:lang w:eastAsia="lt-LT"/>
              </w:rPr>
              <w:t>;</w:t>
            </w:r>
          </w:p>
          <w:p w14:paraId="2A31EA1E" w14:textId="77777777" w:rsidR="00B87517" w:rsidRPr="00143E7C" w:rsidRDefault="00B87517" w:rsidP="000B04CA">
            <w:pPr>
              <w:pStyle w:val="ListParagraph"/>
              <w:numPr>
                <w:ilvl w:val="3"/>
                <w:numId w:val="23"/>
              </w:numPr>
              <w:tabs>
                <w:tab w:val="left" w:pos="883"/>
              </w:tabs>
              <w:jc w:val="both"/>
              <w:rPr>
                <w:szCs w:val="24"/>
                <w:lang w:eastAsia="lt-LT"/>
              </w:rPr>
            </w:pPr>
            <w:r w:rsidRPr="00143E7C">
              <w:rPr>
                <w:szCs w:val="24"/>
                <w:lang w:eastAsia="lt-LT"/>
              </w:rPr>
              <w:t>pagalbos verslo pradžiai teikimas, t. y.:</w:t>
            </w:r>
          </w:p>
          <w:p w14:paraId="57EF51E5" w14:textId="77777777" w:rsidR="00B87517" w:rsidRPr="00143E7C" w:rsidRDefault="00B87517" w:rsidP="000B04CA">
            <w:pPr>
              <w:pStyle w:val="ListParagraph"/>
              <w:numPr>
                <w:ilvl w:val="4"/>
                <w:numId w:val="23"/>
              </w:numPr>
              <w:tabs>
                <w:tab w:val="left" w:pos="851"/>
                <w:tab w:val="left" w:pos="993"/>
              </w:tabs>
              <w:ind w:left="0" w:firstLine="0"/>
              <w:jc w:val="both"/>
              <w:rPr>
                <w:szCs w:val="24"/>
                <w:lang w:eastAsia="lt-LT"/>
              </w:rPr>
            </w:pPr>
            <w:r w:rsidRPr="00143E7C">
              <w:rPr>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1325A598" w14:textId="77777777" w:rsidR="00B87517" w:rsidRPr="00143E7C" w:rsidRDefault="00B87517" w:rsidP="000B04CA">
            <w:pPr>
              <w:pStyle w:val="ListParagraph"/>
              <w:numPr>
                <w:ilvl w:val="4"/>
                <w:numId w:val="23"/>
              </w:numPr>
              <w:tabs>
                <w:tab w:val="left" w:pos="567"/>
                <w:tab w:val="left" w:pos="993"/>
              </w:tabs>
              <w:ind w:left="0" w:firstLine="0"/>
              <w:jc w:val="both"/>
              <w:rPr>
                <w:szCs w:val="24"/>
                <w:lang w:eastAsia="lt-LT"/>
              </w:rPr>
            </w:pPr>
            <w:r w:rsidRPr="00143E7C">
              <w:rPr>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Pr="00143E7C">
              <w:rPr>
                <w:bCs/>
                <w:iCs/>
                <w:szCs w:val="24"/>
              </w:rPr>
              <w:t>.</w:t>
            </w:r>
          </w:p>
          <w:p w14:paraId="264E852C" w14:textId="77777777" w:rsidR="00BD3B64" w:rsidRPr="00143E7C" w:rsidRDefault="0029499B" w:rsidP="00BD3B64">
            <w:pPr>
              <w:tabs>
                <w:tab w:val="left" w:pos="741"/>
              </w:tabs>
              <w:jc w:val="both"/>
              <w:rPr>
                <w:iCs/>
                <w:szCs w:val="24"/>
              </w:rPr>
            </w:pPr>
            <w:r w:rsidRPr="00143E7C">
              <w:rPr>
                <w:b/>
                <w:iCs/>
                <w:szCs w:val="24"/>
              </w:rPr>
              <w:t xml:space="preserve">1.3. </w:t>
            </w:r>
            <w:r w:rsidRPr="00143E7C">
              <w:rPr>
                <w:iCs/>
                <w:szCs w:val="24"/>
              </w:rPr>
              <w:t xml:space="preserve">Aprašo </w:t>
            </w:r>
            <w:r w:rsidR="00BD3B64" w:rsidRPr="00143E7C">
              <w:rPr>
                <w:iCs/>
                <w:szCs w:val="24"/>
              </w:rPr>
              <w:t>2.1.4.</w:t>
            </w:r>
            <w:r w:rsidRPr="00143E7C">
              <w:rPr>
                <w:iCs/>
                <w:szCs w:val="24"/>
              </w:rPr>
              <w:t xml:space="preserve"> veikla - </w:t>
            </w:r>
            <w:r w:rsidR="00BD3B64" w:rsidRPr="00143E7C">
              <w:rPr>
                <w:b/>
                <w:iCs/>
                <w:szCs w:val="24"/>
              </w:rPr>
              <w:t>b</w:t>
            </w:r>
            <w:r w:rsidR="00BD3B64" w:rsidRPr="00143E7C">
              <w:rPr>
                <w:b/>
                <w:color w:val="000000"/>
                <w:szCs w:val="24"/>
              </w:rPr>
              <w:t>endradarbiavimo ir informacijos sklaidos tinklų, reikalingų Aprašo 2.1.1</w:t>
            </w:r>
            <w:r w:rsidR="00CB7B22" w:rsidRPr="00143E7C">
              <w:rPr>
                <w:color w:val="000000"/>
                <w:szCs w:val="24"/>
              </w:rPr>
              <w:t xml:space="preserve"> ir </w:t>
            </w:r>
            <w:r w:rsidR="00CB7B22" w:rsidRPr="00143E7C">
              <w:rPr>
                <w:b/>
                <w:color w:val="000000"/>
                <w:szCs w:val="24"/>
              </w:rPr>
              <w:t>2.1.2</w:t>
            </w:r>
            <w:r w:rsidR="00BD3B64" w:rsidRPr="00143E7C">
              <w:rPr>
                <w:b/>
                <w:color w:val="000000"/>
                <w:szCs w:val="24"/>
              </w:rPr>
              <w:t xml:space="preserve"> papunkčiuose nurodytoms veikloms vykdyti, vietos plėtros </w:t>
            </w:r>
            <w:r w:rsidR="00BD3B64" w:rsidRPr="00143E7C">
              <w:rPr>
                <w:b/>
                <w:color w:val="000000"/>
                <w:szCs w:val="24"/>
                <w:lang w:eastAsia="lt-LT"/>
              </w:rPr>
              <w:t>strategijos</w:t>
            </w:r>
            <w:r w:rsidR="00BD3B64" w:rsidRPr="00143E7C">
              <w:rPr>
                <w:b/>
                <w:color w:val="000000"/>
                <w:szCs w:val="24"/>
              </w:rPr>
              <w:t xml:space="preserve"> ir (ar) jai įgyvendinti skirtų projektų tikslų pasiekimui užtikrinti, kūrimas ir palaikymas;</w:t>
            </w:r>
            <w:r w:rsidR="00BD3B64" w:rsidRPr="00143E7C">
              <w:rPr>
                <w:color w:val="000000"/>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2D57B15E" w14:textId="77777777" w:rsidR="00925FF7" w:rsidRPr="00143E7C" w:rsidRDefault="005F5D81" w:rsidP="005F5D81">
            <w:pPr>
              <w:tabs>
                <w:tab w:val="left" w:pos="741"/>
              </w:tabs>
              <w:jc w:val="both"/>
              <w:rPr>
                <w:bCs/>
                <w:iCs/>
                <w:szCs w:val="24"/>
              </w:rPr>
            </w:pPr>
            <w:r w:rsidRPr="00143E7C">
              <w:rPr>
                <w:b/>
                <w:iCs/>
                <w:szCs w:val="24"/>
              </w:rPr>
              <w:t>1.4.</w:t>
            </w:r>
            <w:r w:rsidRPr="00143E7C">
              <w:rPr>
                <w:iCs/>
                <w:szCs w:val="24"/>
              </w:rPr>
              <w:t xml:space="preserve"> Aprašo </w:t>
            </w:r>
            <w:r w:rsidR="00BD3B64" w:rsidRPr="00143E7C">
              <w:rPr>
                <w:iCs/>
                <w:szCs w:val="24"/>
              </w:rPr>
              <w:t>2.1.5.</w:t>
            </w:r>
            <w:r w:rsidRPr="00143E7C">
              <w:rPr>
                <w:iCs/>
                <w:szCs w:val="24"/>
              </w:rPr>
              <w:t xml:space="preserve"> veikla - </w:t>
            </w:r>
            <w:r w:rsidR="00BD3B64" w:rsidRPr="00143E7C">
              <w:rPr>
                <w:iCs/>
                <w:szCs w:val="24"/>
              </w:rPr>
              <w:tab/>
            </w:r>
            <w:r w:rsidR="00BD3B64" w:rsidRPr="00143E7C">
              <w:rPr>
                <w:b/>
                <w:color w:val="000000"/>
                <w:szCs w:val="24"/>
              </w:rPr>
              <w:t>savanoriškos veiklos skatinimas (taip pat savanoriškoje veikloje ketinančių dalyvauti asmenų ir savanorius priimančių organizacijų konsultavimas, informavimas), atlikimo</w:t>
            </w:r>
            <w:r w:rsidR="00B46137" w:rsidRPr="00143E7C">
              <w:rPr>
                <w:b/>
                <w:color w:val="000000"/>
                <w:szCs w:val="24"/>
              </w:rPr>
              <w:t xml:space="preserve"> organizavimas ir savanorių mok</w:t>
            </w:r>
            <w:r w:rsidR="00BD3B64" w:rsidRPr="00143E7C">
              <w:rPr>
                <w:b/>
                <w:color w:val="000000"/>
                <w:szCs w:val="24"/>
              </w:rPr>
              <w:t>ymas</w:t>
            </w:r>
            <w:r w:rsidR="00BD3B64" w:rsidRPr="00143E7C">
              <w:rPr>
                <w:color w:val="000000"/>
                <w:szCs w:val="24"/>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rsidRPr="00143E7C" w14:paraId="139B9D7E" w14:textId="77777777" w:rsidTr="00884F5C">
        <w:tc>
          <w:tcPr>
            <w:tcW w:w="15310" w:type="dxa"/>
            <w:gridSpan w:val="4"/>
          </w:tcPr>
          <w:p w14:paraId="56E8EB04" w14:textId="77777777" w:rsidR="00383811" w:rsidRPr="00143E7C" w:rsidRDefault="00383811" w:rsidP="00A43A7E">
            <w:pPr>
              <w:pStyle w:val="ListParagraph"/>
              <w:numPr>
                <w:ilvl w:val="0"/>
                <w:numId w:val="3"/>
              </w:numPr>
              <w:tabs>
                <w:tab w:val="left" w:pos="596"/>
              </w:tabs>
              <w:spacing w:after="120"/>
              <w:ind w:left="357" w:hanging="357"/>
              <w:jc w:val="both"/>
              <w:rPr>
                <w:b/>
                <w:iCs/>
                <w:szCs w:val="24"/>
              </w:rPr>
            </w:pPr>
            <w:r w:rsidRPr="00143E7C">
              <w:rPr>
                <w:b/>
                <w:iCs/>
                <w:szCs w:val="24"/>
              </w:rPr>
              <w:lastRenderedPageBreak/>
              <w:t>Projektams taikomi bendrieji reikalavimai</w:t>
            </w:r>
          </w:p>
          <w:p w14:paraId="408CE27A" w14:textId="77777777" w:rsidR="00383811" w:rsidRPr="00143E7C" w:rsidRDefault="00383811" w:rsidP="00A43A7E">
            <w:pPr>
              <w:pStyle w:val="ListParagraph"/>
              <w:numPr>
                <w:ilvl w:val="1"/>
                <w:numId w:val="3"/>
              </w:numPr>
              <w:tabs>
                <w:tab w:val="left" w:pos="596"/>
              </w:tabs>
              <w:spacing w:before="120"/>
              <w:ind w:left="23" w:firstLine="0"/>
              <w:jc w:val="both"/>
              <w:rPr>
                <w:iCs/>
                <w:szCs w:val="24"/>
              </w:rPr>
            </w:pPr>
            <w:r w:rsidRPr="00143E7C">
              <w:rPr>
                <w:iCs/>
                <w:szCs w:val="24"/>
              </w:rPr>
              <w:t>Projektų įgyvendinimą administruoja viešoji įstaiga Centrinė projektų valdymo agentūra.</w:t>
            </w:r>
          </w:p>
          <w:p w14:paraId="77D93CFB" w14:textId="77777777" w:rsidR="00383811" w:rsidRPr="00143E7C" w:rsidRDefault="00383811" w:rsidP="00A43A7E">
            <w:pPr>
              <w:pStyle w:val="ListParagraph"/>
              <w:numPr>
                <w:ilvl w:val="1"/>
                <w:numId w:val="3"/>
              </w:numPr>
              <w:tabs>
                <w:tab w:val="left" w:pos="596"/>
              </w:tabs>
              <w:ind w:left="22" w:firstLine="0"/>
              <w:jc w:val="both"/>
              <w:rPr>
                <w:iCs/>
                <w:szCs w:val="24"/>
              </w:rPr>
            </w:pPr>
            <w:r w:rsidRPr="00143E7C">
              <w:rPr>
                <w:iCs/>
                <w:szCs w:val="24"/>
              </w:rPr>
              <w:t xml:space="preserve">Projektų atrankos būdas – konkursas. </w:t>
            </w:r>
          </w:p>
          <w:p w14:paraId="64056124" w14:textId="77777777" w:rsidR="00383811" w:rsidRPr="00143E7C" w:rsidRDefault="00383811" w:rsidP="00A43A7E">
            <w:pPr>
              <w:pStyle w:val="ListParagraph"/>
              <w:numPr>
                <w:ilvl w:val="1"/>
                <w:numId w:val="3"/>
              </w:numPr>
              <w:tabs>
                <w:tab w:val="left" w:pos="596"/>
              </w:tabs>
              <w:ind w:left="22" w:firstLine="0"/>
              <w:jc w:val="both"/>
              <w:rPr>
                <w:iCs/>
                <w:szCs w:val="24"/>
              </w:rPr>
            </w:pPr>
            <w:r w:rsidRPr="00143E7C">
              <w:rPr>
                <w:iCs/>
                <w:szCs w:val="24"/>
              </w:rPr>
              <w:t>Projektams teikiama finansavimo forma – dotacija.</w:t>
            </w:r>
          </w:p>
          <w:p w14:paraId="3D6C9AF0" w14:textId="77777777" w:rsidR="009C25CD" w:rsidRPr="00143E7C" w:rsidRDefault="009C25CD" w:rsidP="00A43A7E">
            <w:pPr>
              <w:pStyle w:val="ListParagraph"/>
              <w:numPr>
                <w:ilvl w:val="1"/>
                <w:numId w:val="3"/>
              </w:numPr>
              <w:tabs>
                <w:tab w:val="left" w:pos="596"/>
              </w:tabs>
              <w:ind w:left="22" w:firstLine="0"/>
              <w:jc w:val="both"/>
              <w:rPr>
                <w:iCs/>
                <w:szCs w:val="24"/>
              </w:rPr>
            </w:pPr>
            <w:r w:rsidRPr="00143E7C">
              <w:rPr>
                <w:iCs/>
                <w:szCs w:val="24"/>
              </w:rPr>
              <w:t xml:space="preserve">Finansavimo šaltinis - ESF+ ir bendrojo finansavimo </w:t>
            </w:r>
            <w:r w:rsidRPr="00143E7C">
              <w:rPr>
                <w:b/>
                <w:iCs/>
                <w:szCs w:val="24"/>
              </w:rPr>
              <w:t>(toliau – BF)</w:t>
            </w:r>
            <w:r w:rsidRPr="00143E7C">
              <w:rPr>
                <w:iCs/>
                <w:szCs w:val="24"/>
              </w:rPr>
              <w:t xml:space="preserve"> lėšos.</w:t>
            </w:r>
          </w:p>
          <w:p w14:paraId="0A80C281" w14:textId="77777777" w:rsidR="00383811" w:rsidRPr="00143E7C" w:rsidRDefault="00383811" w:rsidP="00A43A7E">
            <w:pPr>
              <w:pStyle w:val="ListParagraph"/>
              <w:numPr>
                <w:ilvl w:val="1"/>
                <w:numId w:val="3"/>
              </w:numPr>
              <w:tabs>
                <w:tab w:val="left" w:pos="596"/>
              </w:tabs>
              <w:ind w:left="22" w:firstLine="0"/>
              <w:jc w:val="both"/>
              <w:rPr>
                <w:iCs/>
                <w:szCs w:val="24"/>
              </w:rPr>
            </w:pPr>
            <w:r w:rsidRPr="00143E7C">
              <w:rPr>
                <w:iCs/>
                <w:szCs w:val="24"/>
              </w:rPr>
              <w:t xml:space="preserve">Projektų tikslas – </w:t>
            </w:r>
            <w:r w:rsidRPr="00143E7C">
              <w:rPr>
                <w:szCs w:val="24"/>
              </w:rPr>
              <w:t>įgyvendinant vietos plėtros strategijas padidinti miestų bendruomenių socialinę integraciją, verslumą ir pagerinti šių bendruomenių narių padėtį darbo rinkoje</w:t>
            </w:r>
            <w:r w:rsidRPr="00143E7C">
              <w:rPr>
                <w:iCs/>
                <w:szCs w:val="24"/>
              </w:rPr>
              <w:t>.</w:t>
            </w:r>
            <w:r w:rsidR="00113F60" w:rsidRPr="00143E7C">
              <w:rPr>
                <w:iCs/>
                <w:szCs w:val="24"/>
              </w:rPr>
              <w:t xml:space="preserve"> </w:t>
            </w:r>
          </w:p>
          <w:p w14:paraId="08B29620" w14:textId="77777777" w:rsidR="00383811" w:rsidRPr="00143E7C" w:rsidRDefault="00383811" w:rsidP="00A43A7E">
            <w:pPr>
              <w:pStyle w:val="ListParagraph"/>
              <w:numPr>
                <w:ilvl w:val="1"/>
                <w:numId w:val="3"/>
              </w:numPr>
              <w:tabs>
                <w:tab w:val="left" w:pos="596"/>
              </w:tabs>
              <w:ind w:left="22" w:firstLine="0"/>
              <w:jc w:val="both"/>
              <w:rPr>
                <w:iCs/>
                <w:color w:val="FF0000"/>
                <w:szCs w:val="24"/>
              </w:rPr>
            </w:pPr>
            <w:r w:rsidRPr="00143E7C">
              <w:rPr>
                <w:iCs/>
                <w:szCs w:val="24"/>
              </w:rPr>
              <w:t>Projekto veiklos turi būti įgyvendintos iki 2028</w:t>
            </w:r>
            <w:r w:rsidR="002F1BC7" w:rsidRPr="00143E7C">
              <w:rPr>
                <w:iCs/>
                <w:szCs w:val="24"/>
              </w:rPr>
              <w:t xml:space="preserve"> </w:t>
            </w:r>
            <w:r w:rsidRPr="00143E7C">
              <w:rPr>
                <w:iCs/>
                <w:szCs w:val="24"/>
              </w:rPr>
              <w:t>m. gruodžio 31 d.</w:t>
            </w:r>
            <w:r w:rsidR="00897ADC" w:rsidRPr="00143E7C">
              <w:rPr>
                <w:iCs/>
                <w:szCs w:val="24"/>
              </w:rPr>
              <w:t xml:space="preserve"> </w:t>
            </w:r>
            <w:r w:rsidR="00277AE4" w:rsidRPr="00143E7C">
              <w:rPr>
                <w:iCs/>
                <w:szCs w:val="24"/>
              </w:rPr>
              <w:t xml:space="preserve">Visos </w:t>
            </w:r>
            <w:r w:rsidR="006D7B1F" w:rsidRPr="00143E7C">
              <w:rPr>
                <w:iCs/>
                <w:szCs w:val="24"/>
              </w:rPr>
              <w:t xml:space="preserve">projektų </w:t>
            </w:r>
            <w:r w:rsidR="00277AE4" w:rsidRPr="00143E7C">
              <w:rPr>
                <w:iCs/>
                <w:szCs w:val="24"/>
              </w:rPr>
              <w:t>f</w:t>
            </w:r>
            <w:r w:rsidR="00897ADC" w:rsidRPr="00143E7C">
              <w:rPr>
                <w:iCs/>
                <w:szCs w:val="24"/>
              </w:rPr>
              <w:t>inansavimo sutartys turi būti sudarytos iki 2026</w:t>
            </w:r>
            <w:r w:rsidR="002F1BC7" w:rsidRPr="00143E7C">
              <w:rPr>
                <w:iCs/>
                <w:szCs w:val="24"/>
              </w:rPr>
              <w:t xml:space="preserve"> </w:t>
            </w:r>
            <w:r w:rsidR="00897ADC" w:rsidRPr="00143E7C">
              <w:rPr>
                <w:iCs/>
                <w:szCs w:val="24"/>
              </w:rPr>
              <w:t xml:space="preserve"> m. gruodžio 31 d.</w:t>
            </w:r>
          </w:p>
          <w:p w14:paraId="4635F323" w14:textId="77777777" w:rsidR="006B1A4F" w:rsidRPr="00143E7C" w:rsidRDefault="00383811" w:rsidP="00B741A0">
            <w:pPr>
              <w:pStyle w:val="ListParagraph"/>
              <w:numPr>
                <w:ilvl w:val="1"/>
                <w:numId w:val="3"/>
              </w:numPr>
              <w:tabs>
                <w:tab w:val="left" w:pos="596"/>
              </w:tabs>
              <w:ind w:left="0" w:firstLine="0"/>
              <w:jc w:val="both"/>
              <w:rPr>
                <w:iCs/>
                <w:szCs w:val="24"/>
              </w:rPr>
            </w:pPr>
            <w:r w:rsidRPr="00143E7C">
              <w:rPr>
                <w:iCs/>
                <w:szCs w:val="24"/>
              </w:rPr>
              <w:t>Projektų veikloms</w:t>
            </w:r>
            <w:r w:rsidR="00B741A0" w:rsidRPr="00143E7C">
              <w:rPr>
                <w:iCs/>
                <w:szCs w:val="24"/>
              </w:rPr>
              <w:t>, apimančioms 1.1.4</w:t>
            </w:r>
            <w:r w:rsidR="00A122B5" w:rsidRPr="00143E7C">
              <w:rPr>
                <w:iCs/>
                <w:szCs w:val="24"/>
              </w:rPr>
              <w:t>. ir 1.1.6 veiksmų įgyvendinimą</w:t>
            </w:r>
            <w:r w:rsidRPr="00143E7C">
              <w:rPr>
                <w:iCs/>
                <w:szCs w:val="24"/>
              </w:rPr>
              <w:t xml:space="preserve"> numatyta skirti</w:t>
            </w:r>
            <w:r w:rsidR="00B17BB5" w:rsidRPr="00143E7C">
              <w:rPr>
                <w:iCs/>
                <w:szCs w:val="24"/>
              </w:rPr>
              <w:t xml:space="preserve"> iki </w:t>
            </w:r>
            <w:r w:rsidR="00B741A0" w:rsidRPr="00143E7C">
              <w:rPr>
                <w:iCs/>
                <w:szCs w:val="24"/>
              </w:rPr>
              <w:t>247</w:t>
            </w:r>
            <w:r w:rsidR="0058661F" w:rsidRPr="00143E7C">
              <w:rPr>
                <w:iCs/>
                <w:szCs w:val="24"/>
              </w:rPr>
              <w:t xml:space="preserve"> </w:t>
            </w:r>
            <w:r w:rsidR="00B741A0" w:rsidRPr="00143E7C">
              <w:rPr>
                <w:iCs/>
                <w:szCs w:val="24"/>
              </w:rPr>
              <w:t>999,99 (</w:t>
            </w:r>
            <w:r w:rsidR="0058661F" w:rsidRPr="00143E7C">
              <w:rPr>
                <w:iCs/>
                <w:szCs w:val="24"/>
              </w:rPr>
              <w:t>du</w:t>
            </w:r>
            <w:r w:rsidR="00B741A0" w:rsidRPr="00143E7C">
              <w:rPr>
                <w:iCs/>
                <w:szCs w:val="24"/>
              </w:rPr>
              <w:t xml:space="preserve"> </w:t>
            </w:r>
            <w:r w:rsidR="0058661F" w:rsidRPr="00143E7C">
              <w:rPr>
                <w:iCs/>
                <w:szCs w:val="24"/>
              </w:rPr>
              <w:t>šimtai keturiasdešimt septyni tūkstančiai devyni šimtai</w:t>
            </w:r>
            <w:r w:rsidR="00B741A0" w:rsidRPr="00143E7C">
              <w:rPr>
                <w:iCs/>
                <w:szCs w:val="24"/>
              </w:rPr>
              <w:t xml:space="preserve"> devyniasdešimt devy</w:t>
            </w:r>
            <w:r w:rsidR="0058661F" w:rsidRPr="00143E7C">
              <w:rPr>
                <w:iCs/>
                <w:szCs w:val="24"/>
              </w:rPr>
              <w:t>ni</w:t>
            </w:r>
            <w:r w:rsidR="003E3A4A" w:rsidRPr="00143E7C">
              <w:rPr>
                <w:iCs/>
                <w:szCs w:val="24"/>
              </w:rPr>
              <w:t xml:space="preserve"> eurai</w:t>
            </w:r>
            <w:r w:rsidR="00C00032" w:rsidRPr="00143E7C">
              <w:rPr>
                <w:iCs/>
                <w:szCs w:val="24"/>
              </w:rPr>
              <w:t>, 99</w:t>
            </w:r>
            <w:r w:rsidR="003E3A4A" w:rsidRPr="00143E7C">
              <w:rPr>
                <w:iCs/>
                <w:szCs w:val="24"/>
              </w:rPr>
              <w:t xml:space="preserve"> centai</w:t>
            </w:r>
            <w:r w:rsidR="00B741A0" w:rsidRPr="00143E7C">
              <w:rPr>
                <w:iCs/>
                <w:szCs w:val="24"/>
              </w:rPr>
              <w:t>)</w:t>
            </w:r>
            <w:r w:rsidR="0058661F" w:rsidRPr="00143E7C">
              <w:rPr>
                <w:iCs/>
                <w:szCs w:val="24"/>
              </w:rPr>
              <w:t xml:space="preserve"> eurų</w:t>
            </w:r>
            <w:r w:rsidR="00B741A0" w:rsidRPr="00143E7C">
              <w:rPr>
                <w:iCs/>
                <w:szCs w:val="24"/>
              </w:rPr>
              <w:t xml:space="preserve"> paramos lėšų, iš jų: 210</w:t>
            </w:r>
            <w:r w:rsidR="0058661F" w:rsidRPr="00143E7C">
              <w:rPr>
                <w:iCs/>
                <w:szCs w:val="24"/>
              </w:rPr>
              <w:t xml:space="preserve"> </w:t>
            </w:r>
            <w:r w:rsidR="00B741A0" w:rsidRPr="00143E7C">
              <w:rPr>
                <w:iCs/>
                <w:szCs w:val="24"/>
              </w:rPr>
              <w:t>799,99 (du šimtai dešimt tūkstančių septyni šimtai devyniasdešimt devy</w:t>
            </w:r>
            <w:r w:rsidR="00C00032" w:rsidRPr="00143E7C">
              <w:rPr>
                <w:iCs/>
                <w:szCs w:val="24"/>
              </w:rPr>
              <w:t>ni</w:t>
            </w:r>
            <w:r w:rsidR="003E3A4A" w:rsidRPr="00143E7C">
              <w:rPr>
                <w:iCs/>
                <w:szCs w:val="24"/>
              </w:rPr>
              <w:t xml:space="preserve"> eurai</w:t>
            </w:r>
            <w:r w:rsidR="00C00032" w:rsidRPr="00143E7C">
              <w:rPr>
                <w:iCs/>
                <w:szCs w:val="24"/>
              </w:rPr>
              <w:t>, 99</w:t>
            </w:r>
            <w:r w:rsidR="003E3A4A" w:rsidRPr="00143E7C">
              <w:rPr>
                <w:iCs/>
                <w:szCs w:val="24"/>
              </w:rPr>
              <w:t xml:space="preserve"> centai</w:t>
            </w:r>
            <w:r w:rsidR="00B741A0" w:rsidRPr="00143E7C">
              <w:rPr>
                <w:iCs/>
                <w:szCs w:val="24"/>
              </w:rPr>
              <w:t>) eurai ESF+</w:t>
            </w:r>
            <w:r w:rsidR="00B741A0" w:rsidRPr="00143E7C">
              <w:rPr>
                <w:szCs w:val="24"/>
                <w:lang w:eastAsia="lt-LT"/>
              </w:rPr>
              <w:t xml:space="preserve"> ir  37</w:t>
            </w:r>
            <w:r w:rsidR="00C00032" w:rsidRPr="00143E7C">
              <w:rPr>
                <w:szCs w:val="24"/>
                <w:lang w:eastAsia="lt-LT"/>
              </w:rPr>
              <w:t xml:space="preserve"> </w:t>
            </w:r>
            <w:r w:rsidR="00B741A0" w:rsidRPr="00143E7C">
              <w:rPr>
                <w:szCs w:val="24"/>
                <w:lang w:eastAsia="lt-LT"/>
              </w:rPr>
              <w:t>200</w:t>
            </w:r>
            <w:r w:rsidR="00B741A0" w:rsidRPr="00143E7C">
              <w:rPr>
                <w:iCs/>
                <w:szCs w:val="24"/>
              </w:rPr>
              <w:t>,00 (trisdešim</w:t>
            </w:r>
            <w:r w:rsidR="00C00032" w:rsidRPr="00143E7C">
              <w:rPr>
                <w:iCs/>
                <w:szCs w:val="24"/>
              </w:rPr>
              <w:t>t septyni tūkstančiai du šimtai</w:t>
            </w:r>
            <w:r w:rsidR="00B741A0" w:rsidRPr="00143E7C">
              <w:rPr>
                <w:iCs/>
                <w:szCs w:val="24"/>
              </w:rPr>
              <w:t xml:space="preserve">) eurų </w:t>
            </w:r>
            <w:r w:rsidR="00B741A0" w:rsidRPr="00143E7C">
              <w:rPr>
                <w:szCs w:val="24"/>
                <w:lang w:eastAsia="lt-LT"/>
              </w:rPr>
              <w:t>BF lėšų. Iš jų:</w:t>
            </w:r>
          </w:p>
          <w:p w14:paraId="1EBD5152" w14:textId="77777777" w:rsidR="00383811" w:rsidRPr="00143E7C" w:rsidRDefault="00ED76F2" w:rsidP="007751F2">
            <w:pPr>
              <w:pStyle w:val="ListParagraph"/>
              <w:numPr>
                <w:ilvl w:val="2"/>
                <w:numId w:val="3"/>
              </w:numPr>
              <w:tabs>
                <w:tab w:val="left" w:pos="596"/>
              </w:tabs>
              <w:ind w:left="0" w:firstLine="0"/>
              <w:jc w:val="both"/>
              <w:rPr>
                <w:iCs/>
                <w:szCs w:val="24"/>
              </w:rPr>
            </w:pPr>
            <w:r w:rsidRPr="00143E7C">
              <w:rPr>
                <w:iCs/>
                <w:szCs w:val="24"/>
              </w:rPr>
              <w:t xml:space="preserve">Įgyvendinant 1.1.4. veiksmą </w:t>
            </w:r>
            <w:r w:rsidR="00383811" w:rsidRPr="00143E7C">
              <w:rPr>
                <w:iCs/>
                <w:szCs w:val="24"/>
              </w:rPr>
              <w:t xml:space="preserve">iki </w:t>
            </w:r>
            <w:r w:rsidR="0058661F" w:rsidRPr="00143E7C">
              <w:rPr>
                <w:iCs/>
                <w:szCs w:val="24"/>
              </w:rPr>
              <w:t>176 000,00</w:t>
            </w:r>
            <w:r w:rsidR="002C424F" w:rsidRPr="00143E7C">
              <w:rPr>
                <w:iCs/>
                <w:szCs w:val="24"/>
              </w:rPr>
              <w:t xml:space="preserve"> </w:t>
            </w:r>
            <w:r w:rsidR="00211611" w:rsidRPr="00143E7C">
              <w:rPr>
                <w:iCs/>
                <w:szCs w:val="24"/>
              </w:rPr>
              <w:t>(</w:t>
            </w:r>
            <w:r w:rsidR="0058661F" w:rsidRPr="00143E7C">
              <w:rPr>
                <w:iCs/>
                <w:szCs w:val="24"/>
              </w:rPr>
              <w:t>šimtas septyniasdešimt šeši tūkstančiai</w:t>
            </w:r>
            <w:r w:rsidR="00A6097A" w:rsidRPr="00143E7C">
              <w:rPr>
                <w:iCs/>
                <w:szCs w:val="24"/>
              </w:rPr>
              <w:t xml:space="preserve">) </w:t>
            </w:r>
            <w:r w:rsidR="007751F2" w:rsidRPr="00143E7C">
              <w:rPr>
                <w:iCs/>
                <w:szCs w:val="24"/>
              </w:rPr>
              <w:t>eurų</w:t>
            </w:r>
            <w:r w:rsidR="00383811" w:rsidRPr="00143E7C">
              <w:rPr>
                <w:iCs/>
                <w:szCs w:val="24"/>
              </w:rPr>
              <w:t xml:space="preserve"> </w:t>
            </w:r>
            <w:r w:rsidR="00211611" w:rsidRPr="00143E7C">
              <w:rPr>
                <w:iCs/>
                <w:szCs w:val="24"/>
              </w:rPr>
              <w:t xml:space="preserve">paramos lėšų, iš jų: </w:t>
            </w:r>
            <w:r w:rsidR="0058661F" w:rsidRPr="00143E7C">
              <w:rPr>
                <w:szCs w:val="24"/>
                <w:lang w:eastAsia="lt-LT"/>
              </w:rPr>
              <w:t>149 600,00</w:t>
            </w:r>
            <w:r w:rsidR="007751F2" w:rsidRPr="00143E7C">
              <w:rPr>
                <w:szCs w:val="24"/>
                <w:lang w:eastAsia="lt-LT"/>
              </w:rPr>
              <w:t xml:space="preserve"> </w:t>
            </w:r>
            <w:r w:rsidR="00762C6F" w:rsidRPr="00143E7C">
              <w:rPr>
                <w:szCs w:val="24"/>
                <w:lang w:eastAsia="lt-LT"/>
              </w:rPr>
              <w:t>(</w:t>
            </w:r>
            <w:r w:rsidR="0058661F" w:rsidRPr="00143E7C">
              <w:rPr>
                <w:szCs w:val="24"/>
                <w:lang w:eastAsia="lt-LT"/>
              </w:rPr>
              <w:t>šimtas keturiasdešimt devyni tūkstančiai šeši šimtai) eurų</w:t>
            </w:r>
            <w:r w:rsidR="00762C6F" w:rsidRPr="00143E7C">
              <w:rPr>
                <w:szCs w:val="24"/>
                <w:lang w:eastAsia="lt-LT"/>
              </w:rPr>
              <w:t xml:space="preserve"> </w:t>
            </w:r>
            <w:r w:rsidR="00383811" w:rsidRPr="00143E7C">
              <w:rPr>
                <w:iCs/>
                <w:szCs w:val="24"/>
              </w:rPr>
              <w:t>ESF+</w:t>
            </w:r>
            <w:r w:rsidR="00383811" w:rsidRPr="00143E7C">
              <w:rPr>
                <w:szCs w:val="24"/>
                <w:lang w:eastAsia="lt-LT"/>
              </w:rPr>
              <w:t xml:space="preserve"> ir </w:t>
            </w:r>
            <w:r w:rsidR="0058661F" w:rsidRPr="00143E7C">
              <w:rPr>
                <w:szCs w:val="24"/>
                <w:lang w:eastAsia="lt-LT"/>
              </w:rPr>
              <w:t xml:space="preserve"> 26 400</w:t>
            </w:r>
            <w:r w:rsidR="007751F2" w:rsidRPr="00143E7C">
              <w:rPr>
                <w:szCs w:val="24"/>
                <w:lang w:eastAsia="lt-LT"/>
              </w:rPr>
              <w:t xml:space="preserve">,00 </w:t>
            </w:r>
            <w:r w:rsidR="00762C6F" w:rsidRPr="00143E7C">
              <w:rPr>
                <w:szCs w:val="24"/>
                <w:lang w:eastAsia="lt-LT"/>
              </w:rPr>
              <w:t>(</w:t>
            </w:r>
            <w:r w:rsidR="0058661F" w:rsidRPr="00143E7C">
              <w:rPr>
                <w:szCs w:val="24"/>
                <w:lang w:eastAsia="lt-LT"/>
              </w:rPr>
              <w:t>dvidešimt šeši tūkstančiai keturi šimtai</w:t>
            </w:r>
            <w:r w:rsidR="00762C6F" w:rsidRPr="00143E7C">
              <w:rPr>
                <w:szCs w:val="24"/>
                <w:lang w:eastAsia="lt-LT"/>
              </w:rPr>
              <w:t xml:space="preserve">) </w:t>
            </w:r>
            <w:r w:rsidR="00D35CAA" w:rsidRPr="00143E7C">
              <w:rPr>
                <w:szCs w:val="24"/>
                <w:lang w:eastAsia="lt-LT"/>
              </w:rPr>
              <w:t>eurų</w:t>
            </w:r>
            <w:r w:rsidR="00383811" w:rsidRPr="00143E7C">
              <w:rPr>
                <w:szCs w:val="24"/>
                <w:lang w:eastAsia="lt-LT"/>
              </w:rPr>
              <w:t xml:space="preserve"> BF</w:t>
            </w:r>
            <w:r w:rsidR="00762C6F" w:rsidRPr="00143E7C">
              <w:rPr>
                <w:szCs w:val="24"/>
                <w:lang w:eastAsia="lt-LT"/>
              </w:rPr>
              <w:t xml:space="preserve"> lėšų</w:t>
            </w:r>
            <w:r w:rsidR="003D10FF" w:rsidRPr="00143E7C">
              <w:rPr>
                <w:szCs w:val="24"/>
                <w:lang w:eastAsia="lt-LT"/>
              </w:rPr>
              <w:t>;</w:t>
            </w:r>
          </w:p>
          <w:p w14:paraId="5FE574D4" w14:textId="09354793" w:rsidR="003D10FF" w:rsidRPr="00143E7C" w:rsidRDefault="003D10FF" w:rsidP="003B73B3">
            <w:pPr>
              <w:pStyle w:val="ListParagraph"/>
              <w:numPr>
                <w:ilvl w:val="2"/>
                <w:numId w:val="3"/>
              </w:numPr>
              <w:tabs>
                <w:tab w:val="left" w:pos="596"/>
              </w:tabs>
              <w:ind w:left="0" w:firstLine="0"/>
              <w:jc w:val="both"/>
              <w:rPr>
                <w:iCs/>
                <w:szCs w:val="24"/>
              </w:rPr>
            </w:pPr>
            <w:r w:rsidRPr="00143E7C">
              <w:rPr>
                <w:iCs/>
                <w:szCs w:val="24"/>
              </w:rPr>
              <w:t xml:space="preserve">Įgyvendinant 1.1.6. veiksmą </w:t>
            </w:r>
            <w:r w:rsidR="002A2251" w:rsidRPr="00143E7C">
              <w:rPr>
                <w:iCs/>
                <w:szCs w:val="24"/>
              </w:rPr>
              <w:t>iki 71 999,99</w:t>
            </w:r>
            <w:r w:rsidRPr="00143E7C">
              <w:rPr>
                <w:iCs/>
                <w:szCs w:val="24"/>
              </w:rPr>
              <w:t xml:space="preserve"> (</w:t>
            </w:r>
            <w:r w:rsidR="002A2251" w:rsidRPr="00143E7C">
              <w:rPr>
                <w:iCs/>
                <w:szCs w:val="24"/>
              </w:rPr>
              <w:t>septyniasdešimt vienas tūkstantis devyni šimtai devyniasdešimt devyni</w:t>
            </w:r>
            <w:r w:rsidR="003E3A4A" w:rsidRPr="00143E7C">
              <w:rPr>
                <w:iCs/>
                <w:szCs w:val="24"/>
              </w:rPr>
              <w:t xml:space="preserve"> eurai</w:t>
            </w:r>
            <w:r w:rsidR="002A2251" w:rsidRPr="00143E7C">
              <w:rPr>
                <w:iCs/>
                <w:szCs w:val="24"/>
              </w:rPr>
              <w:t>, 99</w:t>
            </w:r>
            <w:r w:rsidR="003E3A4A" w:rsidRPr="00143E7C">
              <w:rPr>
                <w:iCs/>
                <w:szCs w:val="24"/>
              </w:rPr>
              <w:t xml:space="preserve"> centai</w:t>
            </w:r>
            <w:r w:rsidRPr="00143E7C">
              <w:rPr>
                <w:iCs/>
                <w:szCs w:val="24"/>
              </w:rPr>
              <w:t xml:space="preserve">) </w:t>
            </w:r>
            <w:r w:rsidR="002A2251" w:rsidRPr="00143E7C">
              <w:rPr>
                <w:iCs/>
                <w:szCs w:val="24"/>
              </w:rPr>
              <w:t xml:space="preserve">eurai </w:t>
            </w:r>
            <w:r w:rsidRPr="00143E7C">
              <w:rPr>
                <w:iCs/>
                <w:szCs w:val="24"/>
              </w:rPr>
              <w:t xml:space="preserve">paramos </w:t>
            </w:r>
            <w:r w:rsidRPr="00143E7C">
              <w:rPr>
                <w:iCs/>
                <w:szCs w:val="24"/>
              </w:rPr>
              <w:lastRenderedPageBreak/>
              <w:t xml:space="preserve">lėšų, iš jų: </w:t>
            </w:r>
            <w:r w:rsidR="003B73B3" w:rsidRPr="00143E7C">
              <w:rPr>
                <w:szCs w:val="24"/>
                <w:lang w:eastAsia="lt-LT"/>
              </w:rPr>
              <w:t xml:space="preserve">61 199,99 </w:t>
            </w:r>
            <w:r w:rsidRPr="00143E7C">
              <w:rPr>
                <w:szCs w:val="24"/>
                <w:lang w:eastAsia="lt-LT"/>
              </w:rPr>
              <w:t>(</w:t>
            </w:r>
            <w:r w:rsidR="00C00032" w:rsidRPr="00143E7C">
              <w:rPr>
                <w:szCs w:val="24"/>
                <w:lang w:eastAsia="lt-LT"/>
              </w:rPr>
              <w:t>šešiasde</w:t>
            </w:r>
            <w:r w:rsidR="003B73B3" w:rsidRPr="00143E7C">
              <w:rPr>
                <w:szCs w:val="24"/>
                <w:lang w:eastAsia="lt-LT"/>
              </w:rPr>
              <w:t xml:space="preserve">šimt vienas tūkstantis </w:t>
            </w:r>
            <w:r w:rsidR="0095218D" w:rsidRPr="00143E7C">
              <w:rPr>
                <w:szCs w:val="24"/>
                <w:lang w:eastAsia="lt-LT"/>
              </w:rPr>
              <w:t xml:space="preserve">vienas </w:t>
            </w:r>
            <w:r w:rsidR="003B73B3" w:rsidRPr="00143E7C">
              <w:rPr>
                <w:szCs w:val="24"/>
                <w:lang w:eastAsia="lt-LT"/>
              </w:rPr>
              <w:t>šimtas devyniasdešimt devyni, 99</w:t>
            </w:r>
            <w:r w:rsidR="0095218D" w:rsidRPr="008F50CF">
              <w:rPr>
                <w:szCs w:val="24"/>
                <w:lang w:eastAsia="lt-LT"/>
              </w:rPr>
              <w:t xml:space="preserve"> ct</w:t>
            </w:r>
            <w:r w:rsidR="003B73B3" w:rsidRPr="00143E7C">
              <w:rPr>
                <w:szCs w:val="24"/>
                <w:lang w:eastAsia="lt-LT"/>
              </w:rPr>
              <w:t>) eurai</w:t>
            </w:r>
            <w:r w:rsidRPr="00143E7C">
              <w:rPr>
                <w:szCs w:val="24"/>
                <w:lang w:eastAsia="lt-LT"/>
              </w:rPr>
              <w:t xml:space="preserve"> </w:t>
            </w:r>
            <w:r w:rsidRPr="00143E7C">
              <w:rPr>
                <w:iCs/>
                <w:szCs w:val="24"/>
              </w:rPr>
              <w:t>ESF+</w:t>
            </w:r>
            <w:r w:rsidRPr="00143E7C">
              <w:rPr>
                <w:szCs w:val="24"/>
                <w:lang w:eastAsia="lt-LT"/>
              </w:rPr>
              <w:t xml:space="preserve"> ir  </w:t>
            </w:r>
            <w:r w:rsidR="00C00032" w:rsidRPr="00143E7C">
              <w:rPr>
                <w:szCs w:val="24"/>
                <w:lang w:eastAsia="lt-LT"/>
              </w:rPr>
              <w:t xml:space="preserve">10 </w:t>
            </w:r>
            <w:r w:rsidR="003B73B3" w:rsidRPr="00143E7C">
              <w:rPr>
                <w:szCs w:val="24"/>
                <w:lang w:eastAsia="lt-LT"/>
              </w:rPr>
              <w:t>800,00</w:t>
            </w:r>
            <w:r w:rsidR="00C00032" w:rsidRPr="00143E7C">
              <w:rPr>
                <w:szCs w:val="24"/>
                <w:lang w:eastAsia="lt-LT"/>
              </w:rPr>
              <w:t xml:space="preserve"> </w:t>
            </w:r>
            <w:r w:rsidRPr="00143E7C">
              <w:rPr>
                <w:szCs w:val="24"/>
                <w:lang w:eastAsia="lt-LT"/>
              </w:rPr>
              <w:t>(d</w:t>
            </w:r>
            <w:r w:rsidR="00C00032" w:rsidRPr="00143E7C">
              <w:rPr>
                <w:szCs w:val="24"/>
                <w:lang w:eastAsia="lt-LT"/>
              </w:rPr>
              <w:t xml:space="preserve">ešimt tūkstančių </w:t>
            </w:r>
            <w:r w:rsidR="003B73B3" w:rsidRPr="00143E7C">
              <w:rPr>
                <w:szCs w:val="24"/>
                <w:lang w:eastAsia="lt-LT"/>
              </w:rPr>
              <w:t>aštuoni šimtai</w:t>
            </w:r>
            <w:r w:rsidRPr="00143E7C">
              <w:rPr>
                <w:szCs w:val="24"/>
                <w:lang w:eastAsia="lt-LT"/>
              </w:rPr>
              <w:t>) eur</w:t>
            </w:r>
            <w:r w:rsidR="003B73B3" w:rsidRPr="00143E7C">
              <w:rPr>
                <w:szCs w:val="24"/>
                <w:lang w:eastAsia="lt-LT"/>
              </w:rPr>
              <w:t>ų</w:t>
            </w:r>
            <w:r w:rsidRPr="00143E7C">
              <w:rPr>
                <w:szCs w:val="24"/>
                <w:lang w:eastAsia="lt-LT"/>
              </w:rPr>
              <w:t xml:space="preserve"> BF lėšų;</w:t>
            </w:r>
          </w:p>
          <w:p w14:paraId="00BFD225" w14:textId="77777777" w:rsidR="00383811" w:rsidRPr="00143E7C" w:rsidRDefault="00383811" w:rsidP="00A43A7E">
            <w:pPr>
              <w:pStyle w:val="ListParagraph"/>
              <w:numPr>
                <w:ilvl w:val="1"/>
                <w:numId w:val="3"/>
              </w:numPr>
              <w:tabs>
                <w:tab w:val="left" w:pos="596"/>
              </w:tabs>
              <w:ind w:left="22" w:firstLine="0"/>
              <w:jc w:val="both"/>
              <w:rPr>
                <w:iCs/>
                <w:szCs w:val="24"/>
              </w:rPr>
            </w:pPr>
            <w:r w:rsidRPr="00143E7C">
              <w:rPr>
                <w:szCs w:val="24"/>
              </w:rPr>
              <w:t xml:space="preserve">Projektams, </w:t>
            </w:r>
            <w:r w:rsidRPr="00143E7C">
              <w:rPr>
                <w:color w:val="000000"/>
                <w:szCs w:val="24"/>
                <w:lang w:eastAsia="lt-LT"/>
              </w:rPr>
              <w:t>kurių</w:t>
            </w:r>
            <w:r w:rsidRPr="00143E7C">
              <w:rPr>
                <w:szCs w:val="24"/>
              </w:rPr>
              <w:t xml:space="preserve"> </w:t>
            </w:r>
            <w:r w:rsidRPr="00143E7C">
              <w:rPr>
                <w:color w:val="000000"/>
                <w:szCs w:val="24"/>
              </w:rPr>
              <w:t>visos</w:t>
            </w:r>
            <w:r w:rsidRPr="00143E7C">
              <w:rPr>
                <w:szCs w:val="24"/>
              </w:rPr>
              <w:t xml:space="preserve"> tinkamos finansuoti išlaidos neviršija 200 000 (dviejų šimtų tūkstančių) eurų, atsižvelgiant į </w:t>
            </w:r>
            <w:r w:rsidR="000173AD" w:rsidRPr="00143E7C">
              <w:rPr>
                <w:iCs/>
                <w:szCs w:val="24"/>
              </w:rPr>
              <w:t>PAFT</w:t>
            </w:r>
            <w:r w:rsidR="00D03FE7" w:rsidRPr="00143E7C">
              <w:rPr>
                <w:rStyle w:val="FootnoteReference"/>
                <w:iCs/>
                <w:szCs w:val="24"/>
              </w:rPr>
              <w:footnoteReference w:id="3"/>
            </w:r>
            <w:r w:rsidR="00D03FE7" w:rsidRPr="00143E7C">
              <w:rPr>
                <w:iCs/>
                <w:szCs w:val="24"/>
              </w:rPr>
              <w:t xml:space="preserve"> </w:t>
            </w:r>
            <w:r w:rsidR="00D03FE7" w:rsidRPr="00143E7C">
              <w:rPr>
                <w:b/>
                <w:iCs/>
                <w:szCs w:val="24"/>
              </w:rPr>
              <w:t>(toliau – PAFT)</w:t>
            </w:r>
            <w:r w:rsidR="00D03FE7" w:rsidRPr="00143E7C">
              <w:rPr>
                <w:iCs/>
                <w:szCs w:val="24"/>
              </w:rPr>
              <w:t xml:space="preserve"> </w:t>
            </w:r>
            <w:r w:rsidRPr="00143E7C">
              <w:rPr>
                <w:szCs w:val="24"/>
              </w:rPr>
              <w:t>170 punkto nuostatas, p</w:t>
            </w:r>
            <w:r w:rsidRPr="00143E7C">
              <w:rPr>
                <w:color w:val="000000"/>
                <w:szCs w:val="24"/>
              </w:rPr>
              <w:t>rojekto tinkamumo finansuoti vertinimo metu</w:t>
            </w:r>
            <w:r w:rsidRPr="00143E7C">
              <w:rPr>
                <w:szCs w:val="24"/>
              </w:rPr>
              <w:t xml:space="preserve"> gali būti nustatomi supaprastintai apmokamų išlaidų dydžiai</w:t>
            </w:r>
            <w:r w:rsidRPr="00143E7C">
              <w:rPr>
                <w:color w:val="000000"/>
                <w:szCs w:val="24"/>
              </w:rPr>
              <w:t>.</w:t>
            </w:r>
          </w:p>
          <w:p w14:paraId="59ED82D9" w14:textId="77777777" w:rsidR="00383811" w:rsidRPr="00143E7C" w:rsidRDefault="00383811" w:rsidP="00A43A7E">
            <w:pPr>
              <w:pStyle w:val="ListParagraph"/>
              <w:numPr>
                <w:ilvl w:val="1"/>
                <w:numId w:val="3"/>
              </w:numPr>
              <w:tabs>
                <w:tab w:val="left" w:pos="596"/>
              </w:tabs>
              <w:ind w:left="22" w:firstLine="0"/>
              <w:jc w:val="both"/>
              <w:rPr>
                <w:iCs/>
                <w:szCs w:val="24"/>
              </w:rPr>
            </w:pPr>
            <w:r w:rsidRPr="00143E7C">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143E7C">
              <w:rPr>
                <w:iCs/>
                <w:szCs w:val="24"/>
              </w:rPr>
              <w:t>, t.</w:t>
            </w:r>
            <w:r w:rsidR="001E454D" w:rsidRPr="00143E7C">
              <w:rPr>
                <w:iCs/>
                <w:szCs w:val="24"/>
              </w:rPr>
              <w:t xml:space="preserve"> </w:t>
            </w:r>
            <w:r w:rsidR="008035F0" w:rsidRPr="00143E7C">
              <w:rPr>
                <w:iCs/>
                <w:szCs w:val="24"/>
              </w:rPr>
              <w:t>y. projektas turi atitikti</w:t>
            </w:r>
            <w:r w:rsidR="000C19D1" w:rsidRPr="00143E7C">
              <w:rPr>
                <w:iCs/>
                <w:szCs w:val="24"/>
              </w:rPr>
              <w:t xml:space="preserve"> Šiaulių miesto viet</w:t>
            </w:r>
            <w:r w:rsidR="00E86DA6" w:rsidRPr="00143E7C">
              <w:rPr>
                <w:iCs/>
                <w:szCs w:val="24"/>
              </w:rPr>
              <w:t xml:space="preserve">os veiklos grupės įgyvendinamą </w:t>
            </w:r>
            <w:r w:rsidR="000C19D1" w:rsidRPr="00143E7C">
              <w:rPr>
                <w:iCs/>
                <w:szCs w:val="24"/>
              </w:rPr>
              <w:t>Šiaulių miesto 2022–20</w:t>
            </w:r>
            <w:r w:rsidR="00E86DA6" w:rsidRPr="00143E7C">
              <w:rPr>
                <w:iCs/>
                <w:szCs w:val="24"/>
              </w:rPr>
              <w:t>29 m. vietos plėtros strategiją</w:t>
            </w:r>
            <w:r w:rsidR="000C19D1" w:rsidRPr="00143E7C">
              <w:rPr>
                <w:iCs/>
                <w:szCs w:val="24"/>
              </w:rPr>
              <w:t xml:space="preserve">. </w:t>
            </w:r>
            <w:r w:rsidRPr="00143E7C">
              <w:rPr>
                <w:iCs/>
                <w:szCs w:val="24"/>
              </w:rPr>
              <w:t>Projektų atitiktį šiame papunktyje nurodytiems projektų atrankos kriterijams vertina administruojančioji institucija, atlikdama projektų tinkamumo finansuoti vertinimą.</w:t>
            </w:r>
          </w:p>
          <w:p w14:paraId="07C19B86" w14:textId="77777777" w:rsidR="00383E19" w:rsidRPr="00143E7C" w:rsidRDefault="00383811" w:rsidP="00A43A7E">
            <w:pPr>
              <w:pStyle w:val="ListParagraph"/>
              <w:numPr>
                <w:ilvl w:val="1"/>
                <w:numId w:val="3"/>
              </w:numPr>
              <w:tabs>
                <w:tab w:val="left" w:pos="596"/>
              </w:tabs>
              <w:ind w:left="22" w:firstLine="0"/>
              <w:jc w:val="both"/>
              <w:rPr>
                <w:iCs/>
                <w:szCs w:val="24"/>
              </w:rPr>
            </w:pPr>
            <w:r w:rsidRPr="00143E7C">
              <w:rPr>
                <w:iCs/>
                <w:szCs w:val="24"/>
              </w:rPr>
              <w:t xml:space="preserve">Projektų naudos ir kokybės vertinimą atlieka </w:t>
            </w:r>
            <w:r w:rsidR="000C19D1" w:rsidRPr="00143E7C">
              <w:rPr>
                <w:iCs/>
                <w:szCs w:val="24"/>
              </w:rPr>
              <w:t xml:space="preserve">Šiaulių </w:t>
            </w:r>
            <w:r w:rsidRPr="00143E7C">
              <w:rPr>
                <w:iCs/>
                <w:szCs w:val="24"/>
              </w:rPr>
              <w:t xml:space="preserve">miesto </w:t>
            </w:r>
            <w:r w:rsidR="00383E19" w:rsidRPr="00143E7C">
              <w:rPr>
                <w:iCs/>
                <w:szCs w:val="24"/>
              </w:rPr>
              <w:t xml:space="preserve">vietos veiklos grupė </w:t>
            </w:r>
            <w:r w:rsidR="00383E19" w:rsidRPr="00143E7C">
              <w:rPr>
                <w:b/>
                <w:iCs/>
                <w:szCs w:val="24"/>
              </w:rPr>
              <w:t xml:space="preserve">(toliau – </w:t>
            </w:r>
            <w:r w:rsidRPr="00143E7C">
              <w:rPr>
                <w:b/>
                <w:iCs/>
                <w:szCs w:val="24"/>
              </w:rPr>
              <w:t>VVG</w:t>
            </w:r>
            <w:r w:rsidR="00383E19" w:rsidRPr="00143E7C">
              <w:rPr>
                <w:b/>
                <w:iCs/>
                <w:szCs w:val="24"/>
              </w:rPr>
              <w:t>)</w:t>
            </w:r>
            <w:r w:rsidRPr="00143E7C">
              <w:rPr>
                <w:b/>
                <w:iCs/>
                <w:szCs w:val="24"/>
              </w:rPr>
              <w:t>.</w:t>
            </w:r>
            <w:r w:rsidRPr="00143E7C">
              <w:rPr>
                <w:iCs/>
                <w:szCs w:val="24"/>
              </w:rPr>
              <w:t xml:space="preserve"> Projektai vertinami pagal VVG kvietimo dokumentuose nustatytus projektų atrankos kriterijus</w:t>
            </w:r>
            <w:r w:rsidR="002C0F85" w:rsidRPr="00143E7C">
              <w:rPr>
                <w:iCs/>
                <w:szCs w:val="24"/>
              </w:rPr>
              <w:t xml:space="preserve">, kurie </w:t>
            </w:r>
            <w:r w:rsidR="000A11BD" w:rsidRPr="00143E7C">
              <w:rPr>
                <w:iCs/>
                <w:szCs w:val="24"/>
              </w:rPr>
              <w:t xml:space="preserve">nurodyti </w:t>
            </w:r>
            <w:r w:rsidR="00383E19" w:rsidRPr="00143E7C">
              <w:rPr>
                <w:iCs/>
                <w:szCs w:val="24"/>
              </w:rPr>
              <w:t xml:space="preserve">ir </w:t>
            </w:r>
            <w:r w:rsidR="000A11BD" w:rsidRPr="00143E7C">
              <w:rPr>
                <w:iCs/>
                <w:szCs w:val="24"/>
              </w:rPr>
              <w:t>šių Gairių 1</w:t>
            </w:r>
            <w:r w:rsidR="009B05AF" w:rsidRPr="00143E7C">
              <w:rPr>
                <w:iCs/>
                <w:szCs w:val="24"/>
              </w:rPr>
              <w:t>0</w:t>
            </w:r>
            <w:r w:rsidR="000A11BD" w:rsidRPr="00143E7C">
              <w:rPr>
                <w:iCs/>
                <w:szCs w:val="24"/>
              </w:rPr>
              <w:t xml:space="preserve"> dalyje</w:t>
            </w:r>
            <w:r w:rsidRPr="00143E7C">
              <w:rPr>
                <w:iCs/>
                <w:szCs w:val="24"/>
              </w:rPr>
              <w:t>. Projektai, kurie naudos ir kokybės vertinimo etape nesurenka nustatytos minimalios balų sumos, nėra tinkami finansuoti</w:t>
            </w:r>
            <w:r w:rsidR="000A11BD" w:rsidRPr="00143E7C">
              <w:rPr>
                <w:iCs/>
                <w:szCs w:val="24"/>
              </w:rPr>
              <w:t xml:space="preserve">, PĮP atmetami </w:t>
            </w:r>
            <w:r w:rsidRPr="00143E7C">
              <w:rPr>
                <w:iCs/>
                <w:szCs w:val="24"/>
              </w:rPr>
              <w:t>ir jų tinkamumo finansuoti vertinimas neatliekamas.</w:t>
            </w:r>
          </w:p>
          <w:p w14:paraId="297816B5" w14:textId="77777777" w:rsidR="00383E19" w:rsidRPr="00143E7C" w:rsidRDefault="00383E19" w:rsidP="00A43A7E">
            <w:pPr>
              <w:pStyle w:val="ListParagraph"/>
              <w:numPr>
                <w:ilvl w:val="1"/>
                <w:numId w:val="3"/>
              </w:numPr>
              <w:tabs>
                <w:tab w:val="left" w:pos="596"/>
              </w:tabs>
              <w:ind w:left="22" w:firstLine="0"/>
              <w:jc w:val="both"/>
              <w:rPr>
                <w:iCs/>
                <w:szCs w:val="24"/>
              </w:rPr>
            </w:pPr>
            <w:r w:rsidRPr="00143E7C">
              <w:rPr>
                <w:iCs/>
                <w:szCs w:val="24"/>
              </w:rPr>
              <w:t xml:space="preserve">Projekto vykdytojas privalo vykdyti projekto matomumo, informavimo apie projektą ir kitus komunikacijos įsipareigojimus, nurodytus </w:t>
            </w:r>
            <w:r w:rsidR="000173AD" w:rsidRPr="00143E7C">
              <w:rPr>
                <w:iCs/>
                <w:szCs w:val="24"/>
              </w:rPr>
              <w:t>PAFT</w:t>
            </w:r>
            <w:r w:rsidRPr="00143E7C">
              <w:rPr>
                <w:iCs/>
                <w:szCs w:val="24"/>
              </w:rPr>
              <w:t xml:space="preserve"> XIV skyriuje.</w:t>
            </w:r>
          </w:p>
          <w:p w14:paraId="7F0BEBFA" w14:textId="77777777" w:rsidR="00383E19" w:rsidRPr="00143E7C" w:rsidRDefault="00383811" w:rsidP="00A43A7E">
            <w:pPr>
              <w:pStyle w:val="ListParagraph"/>
              <w:numPr>
                <w:ilvl w:val="1"/>
                <w:numId w:val="3"/>
              </w:numPr>
              <w:tabs>
                <w:tab w:val="left" w:pos="596"/>
              </w:tabs>
              <w:ind w:left="22" w:firstLine="0"/>
              <w:jc w:val="both"/>
              <w:rPr>
                <w:iCs/>
                <w:szCs w:val="24"/>
              </w:rPr>
            </w:pPr>
            <w:r w:rsidRPr="00143E7C">
              <w:rPr>
                <w:szCs w:val="24"/>
              </w:rPr>
              <w:t xml:space="preserve">Projektais nėra įgyvendinama viešojo ir privataus </w:t>
            </w:r>
            <w:r w:rsidRPr="00143E7C">
              <w:rPr>
                <w:iCs/>
                <w:szCs w:val="24"/>
              </w:rPr>
              <w:t>sektorių</w:t>
            </w:r>
            <w:r w:rsidRPr="00143E7C">
              <w:rPr>
                <w:szCs w:val="24"/>
              </w:rPr>
              <w:t xml:space="preserve"> partnerystė.</w:t>
            </w:r>
          </w:p>
          <w:p w14:paraId="0768C7F1" w14:textId="77777777" w:rsidR="00B775BC" w:rsidRPr="00143E7C" w:rsidRDefault="00383811" w:rsidP="00A43A7E">
            <w:pPr>
              <w:pStyle w:val="ListParagraph"/>
              <w:numPr>
                <w:ilvl w:val="1"/>
                <w:numId w:val="3"/>
              </w:numPr>
              <w:tabs>
                <w:tab w:val="left" w:pos="596"/>
              </w:tabs>
              <w:ind w:left="22" w:firstLine="0"/>
              <w:jc w:val="both"/>
              <w:rPr>
                <w:iCs/>
                <w:szCs w:val="24"/>
              </w:rPr>
            </w:pPr>
            <w:r w:rsidRPr="00143E7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43E7C">
              <w:rPr>
                <w:i/>
                <w:iCs/>
                <w:szCs w:val="24"/>
              </w:rPr>
              <w:t xml:space="preserve">de </w:t>
            </w:r>
            <w:proofErr w:type="spellStart"/>
            <w:r w:rsidRPr="00143E7C">
              <w:rPr>
                <w:i/>
                <w:iCs/>
                <w:szCs w:val="24"/>
              </w:rPr>
              <w:t>minimis</w:t>
            </w:r>
            <w:proofErr w:type="spellEnd"/>
            <w:r w:rsidRPr="00143E7C">
              <w:rPr>
                <w:szCs w:val="24"/>
              </w:rPr>
              <w:t xml:space="preserve"> pagalbą. </w:t>
            </w:r>
            <w:r w:rsidRPr="00143E7C">
              <w:rPr>
                <w:color w:val="000000"/>
                <w:szCs w:val="24"/>
              </w:rPr>
              <w:t xml:space="preserve">2021–2027 metų </w:t>
            </w:r>
            <w:r w:rsidRPr="00143E7C">
              <w:rPr>
                <w:szCs w:val="24"/>
              </w:rPr>
              <w:t>Europos Sąjungos</w:t>
            </w:r>
            <w:r w:rsidRPr="00143E7C">
              <w:rPr>
                <w:color w:val="000000"/>
                <w:szCs w:val="24"/>
              </w:rPr>
              <w:t xml:space="preserve"> fondų ir bendrojo finansavimo lėšos, išmokėtos ir (ar) panaudotos pažeidžiant </w:t>
            </w:r>
            <w:r w:rsidRPr="00143E7C">
              <w:rPr>
                <w:szCs w:val="24"/>
              </w:rPr>
              <w:t>Europos Sąjungos</w:t>
            </w:r>
            <w:r w:rsidRPr="00143E7C">
              <w:rPr>
                <w:color w:val="000000"/>
                <w:szCs w:val="24"/>
              </w:rPr>
              <w:t xml:space="preserve"> ir Lietuvos Respublikos teisės aktus, tarptautines sutartis ir (ar) projektų sutartis, ir (ar) kitos pagal </w:t>
            </w:r>
            <w:r w:rsidRPr="00143E7C">
              <w:rPr>
                <w:szCs w:val="24"/>
              </w:rPr>
              <w:t>Europos Sąjungos</w:t>
            </w:r>
            <w:r w:rsidRPr="00143E7C">
              <w:rPr>
                <w:color w:val="000000"/>
                <w:szCs w:val="24"/>
              </w:rPr>
              <w:t xml:space="preserve"> ir Lietuvos Respublikos teisės aktus, tarptautines sutartis ir (ar) projektų sutartis reikalaujamos grąžinti lėšos susigrąžinamos iš projektų vykdytojų ir administruojamos </w:t>
            </w:r>
            <w:r w:rsidR="000173AD" w:rsidRPr="00143E7C">
              <w:rPr>
                <w:color w:val="000000"/>
                <w:szCs w:val="24"/>
              </w:rPr>
              <w:t>PAFT</w:t>
            </w:r>
            <w:r w:rsidRPr="00143E7C">
              <w:rPr>
                <w:color w:val="000000"/>
                <w:szCs w:val="24"/>
              </w:rPr>
              <w:t xml:space="preserve"> IV skyriaus devintajame skirsnyje nustatyta tvarka.</w:t>
            </w:r>
          </w:p>
          <w:p w14:paraId="59CB0E3D" w14:textId="77777777" w:rsidR="00383811" w:rsidRPr="00143E7C" w:rsidRDefault="00383811" w:rsidP="00A43A7E">
            <w:pPr>
              <w:pStyle w:val="ListParagraph"/>
              <w:numPr>
                <w:ilvl w:val="1"/>
                <w:numId w:val="3"/>
              </w:numPr>
              <w:tabs>
                <w:tab w:val="left" w:pos="596"/>
              </w:tabs>
              <w:ind w:left="22" w:firstLine="0"/>
              <w:jc w:val="both"/>
              <w:rPr>
                <w:iCs/>
                <w:szCs w:val="24"/>
              </w:rPr>
            </w:pPr>
            <w:r w:rsidRPr="00143E7C">
              <w:rPr>
                <w:iCs/>
                <w:szCs w:val="24"/>
              </w:rPr>
              <w:t xml:space="preserve">Projekto vykdytojas ir partneris su projekto įgyvendinimu susijusius dokumentus privalo saugoti </w:t>
            </w:r>
            <w:r w:rsidR="000173AD" w:rsidRPr="00143E7C">
              <w:rPr>
                <w:iCs/>
                <w:szCs w:val="24"/>
              </w:rPr>
              <w:t>PAFT</w:t>
            </w:r>
            <w:r w:rsidRPr="00143E7C">
              <w:rPr>
                <w:iCs/>
                <w:szCs w:val="24"/>
              </w:rPr>
              <w:t xml:space="preserve"> VIII skyriaus šeštajame skirsnyje nustatyta tvarka ir terminais, t. y. ne trumpiau, kaip 5 metus po metų, kuriais projekto vykdytojui atliktas paskutinis mokėjimas, gruodžio 31 dienos. </w:t>
            </w:r>
            <w:r w:rsidRPr="00143E7C">
              <w:rPr>
                <w:szCs w:val="24"/>
              </w:rPr>
              <w:t xml:space="preserve">Visi su </w:t>
            </w:r>
            <w:r w:rsidRPr="00143E7C">
              <w:rPr>
                <w:i/>
                <w:iCs/>
                <w:szCs w:val="24"/>
              </w:rPr>
              <w:t>de minimis</w:t>
            </w:r>
            <w:r w:rsidRPr="00143E7C">
              <w:rPr>
                <w:szCs w:val="24"/>
              </w:rPr>
              <w:t xml:space="preserve"> pagalbos skyrimu susiję dokumentai turi būti saugomi 10 metų nuo paskutinės </w:t>
            </w:r>
            <w:r w:rsidRPr="00143E7C">
              <w:rPr>
                <w:i/>
                <w:szCs w:val="24"/>
              </w:rPr>
              <w:t>de minimis</w:t>
            </w:r>
            <w:r w:rsidRPr="00143E7C">
              <w:rPr>
                <w:szCs w:val="24"/>
              </w:rPr>
              <w:t xml:space="preserve"> pagalbos, suteiktos projekte, finansuojamame pagal šį Aprašą, suteikimo datos.</w:t>
            </w:r>
          </w:p>
          <w:p w14:paraId="5DEE2202" w14:textId="77777777" w:rsidR="00383811" w:rsidRPr="00143E7C" w:rsidRDefault="00383811">
            <w:pPr>
              <w:rPr>
                <w:b/>
                <w:szCs w:val="24"/>
              </w:rPr>
            </w:pPr>
          </w:p>
        </w:tc>
      </w:tr>
      <w:tr w:rsidR="00494670" w:rsidRPr="00143E7C" w14:paraId="701B9017" w14:textId="77777777" w:rsidTr="00D1210C">
        <w:trPr>
          <w:trHeight w:val="416"/>
        </w:trPr>
        <w:tc>
          <w:tcPr>
            <w:tcW w:w="15310" w:type="dxa"/>
            <w:gridSpan w:val="4"/>
          </w:tcPr>
          <w:p w14:paraId="53F59A6D" w14:textId="77777777" w:rsidR="00494670" w:rsidRPr="00143E7C" w:rsidRDefault="00494670" w:rsidP="00A43A7E">
            <w:pPr>
              <w:pStyle w:val="ListParagraph"/>
              <w:numPr>
                <w:ilvl w:val="0"/>
                <w:numId w:val="2"/>
              </w:numPr>
              <w:tabs>
                <w:tab w:val="left" w:pos="596"/>
              </w:tabs>
              <w:jc w:val="both"/>
              <w:rPr>
                <w:b/>
                <w:iCs/>
                <w:szCs w:val="24"/>
              </w:rPr>
            </w:pPr>
            <w:r w:rsidRPr="00143E7C">
              <w:rPr>
                <w:b/>
                <w:iCs/>
                <w:szCs w:val="24"/>
              </w:rPr>
              <w:lastRenderedPageBreak/>
              <w:t>Projekto įgyvendinimo plano teikimas</w:t>
            </w:r>
          </w:p>
          <w:p w14:paraId="10323585" w14:textId="77777777" w:rsidR="00494670" w:rsidRPr="00143E7C" w:rsidRDefault="00494670" w:rsidP="00A43A7E">
            <w:pPr>
              <w:pStyle w:val="ListParagraph"/>
              <w:numPr>
                <w:ilvl w:val="1"/>
                <w:numId w:val="2"/>
              </w:numPr>
              <w:tabs>
                <w:tab w:val="left" w:pos="596"/>
              </w:tabs>
              <w:ind w:left="0" w:firstLine="0"/>
              <w:jc w:val="both"/>
              <w:rPr>
                <w:iCs/>
                <w:szCs w:val="24"/>
              </w:rPr>
            </w:pPr>
            <w:r w:rsidRPr="00143E7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13BF4B3" w14:textId="77777777" w:rsidR="00494670" w:rsidRPr="00143E7C" w:rsidRDefault="00494670" w:rsidP="00A43A7E">
            <w:pPr>
              <w:pStyle w:val="ListParagraph"/>
              <w:numPr>
                <w:ilvl w:val="1"/>
                <w:numId w:val="2"/>
              </w:numPr>
              <w:tabs>
                <w:tab w:val="left" w:pos="596"/>
              </w:tabs>
              <w:ind w:left="0" w:firstLine="0"/>
              <w:jc w:val="both"/>
              <w:rPr>
                <w:iCs/>
                <w:szCs w:val="24"/>
              </w:rPr>
            </w:pPr>
            <w:r w:rsidRPr="00143E7C">
              <w:rPr>
                <w:iCs/>
                <w:szCs w:val="24"/>
              </w:rPr>
              <w:t>PĮP teikiamas nuo kvietimo teikti PĮP paskelbimo Europos Sąjungos investicijų interneto svetainėje esinvesticijos.lt, iki kvietime nurodytos paskutinės dienos.</w:t>
            </w:r>
          </w:p>
          <w:p w14:paraId="24275883" w14:textId="77777777" w:rsidR="00494670" w:rsidRPr="00143E7C" w:rsidRDefault="00494670" w:rsidP="00A43A7E">
            <w:pPr>
              <w:pStyle w:val="ListParagraph"/>
              <w:numPr>
                <w:ilvl w:val="1"/>
                <w:numId w:val="2"/>
              </w:numPr>
              <w:tabs>
                <w:tab w:val="left" w:pos="596"/>
              </w:tabs>
              <w:ind w:left="0" w:firstLine="0"/>
              <w:jc w:val="both"/>
              <w:rPr>
                <w:iCs/>
                <w:color w:val="C45911" w:themeColor="accent2" w:themeShade="BF"/>
                <w:szCs w:val="24"/>
              </w:rPr>
            </w:pPr>
            <w:r w:rsidRPr="00143E7C">
              <w:rPr>
                <w:iCs/>
                <w:szCs w:val="24"/>
              </w:rPr>
              <w:lastRenderedPageBreak/>
              <w:t xml:space="preserve">Vienas pareiškėjas </w:t>
            </w:r>
            <w:r w:rsidR="00897ADC" w:rsidRPr="00143E7C">
              <w:rPr>
                <w:iCs/>
                <w:szCs w:val="24"/>
              </w:rPr>
              <w:t xml:space="preserve">viename kvietime </w:t>
            </w:r>
            <w:r w:rsidR="00EF793A" w:rsidRPr="00143E7C">
              <w:rPr>
                <w:iCs/>
                <w:szCs w:val="24"/>
              </w:rPr>
              <w:t xml:space="preserve">gali </w:t>
            </w:r>
            <w:r w:rsidRPr="00143E7C">
              <w:rPr>
                <w:iCs/>
                <w:szCs w:val="24"/>
              </w:rPr>
              <w:t>teikti tik vieną PĮP.</w:t>
            </w:r>
            <w:r w:rsidR="00897ADC" w:rsidRPr="00143E7C">
              <w:rPr>
                <w:iCs/>
                <w:szCs w:val="24"/>
              </w:rPr>
              <w:t xml:space="preserve"> Tame pačiame kvietime pareiškėjas negali būti partneriu kitame projekte.</w:t>
            </w:r>
          </w:p>
          <w:p w14:paraId="147B5935" w14:textId="77777777" w:rsidR="00494670" w:rsidRPr="00143E7C" w:rsidRDefault="00494670" w:rsidP="00A43A7E">
            <w:pPr>
              <w:pStyle w:val="ListParagraph"/>
              <w:numPr>
                <w:ilvl w:val="1"/>
                <w:numId w:val="2"/>
              </w:numPr>
              <w:tabs>
                <w:tab w:val="left" w:pos="596"/>
              </w:tabs>
              <w:ind w:left="0" w:firstLine="22"/>
              <w:jc w:val="both"/>
              <w:rPr>
                <w:iCs/>
                <w:szCs w:val="24"/>
              </w:rPr>
            </w:pPr>
            <w:r w:rsidRPr="00143E7C">
              <w:rPr>
                <w:iCs/>
                <w:szCs w:val="24"/>
              </w:rPr>
              <w:t xml:space="preserve">Kartu su PĮP pareiškėjas </w:t>
            </w:r>
            <w:r w:rsidRPr="00143E7C">
              <w:rPr>
                <w:szCs w:val="24"/>
              </w:rPr>
              <w:t xml:space="preserve">administruojančiajai institucijai </w:t>
            </w:r>
            <w:r w:rsidRPr="00143E7C">
              <w:rPr>
                <w:iCs/>
                <w:szCs w:val="24"/>
              </w:rPr>
              <w:t>turi pateikti šiuos priedus ir/ar dokumentus:</w:t>
            </w:r>
          </w:p>
          <w:p w14:paraId="5B1A01E5"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iCs/>
                <w:szCs w:val="24"/>
              </w:rPr>
              <w:t xml:space="preserve">įgaliojimą pasirašyti projekto įgyvendinimo planą, jei jį pasirašo ne pareiškėjo įstaigos vadovas; </w:t>
            </w:r>
          </w:p>
          <w:p w14:paraId="0FC79E83"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szCs w:val="24"/>
              </w:rPr>
              <w:t>užpildytą nevyriausybinės organizacijos deklaraciją, kurios forma pateikiama Aprašo 2 priede (jei projekto vykdytojas ar partneris yra NVO);</w:t>
            </w:r>
          </w:p>
          <w:p w14:paraId="7818C5C7"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szCs w:val="24"/>
              </w:rPr>
              <w:t>pasirašytą (-as) partnerio (-ių) deklaraciją (-as) (PAFT 1 priedo 1 priedas) (taikoma, kai projektas įgyvendinamas su partneriu (-iais);</w:t>
            </w:r>
          </w:p>
          <w:p w14:paraId="69685A5A"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szCs w:val="24"/>
              </w:rPr>
              <w:t>projekto biudžeto paskirstymą pagal pareiškėją ir partnerį (-ius) (PAFT 1 priedo 2 priedas) (taikoma, kai projektas įgyvendinamas su partneriu (-iais);</w:t>
            </w:r>
          </w:p>
          <w:p w14:paraId="635F20A9"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szCs w:val="24"/>
              </w:rPr>
              <w:t>pareiškėjo ir partnerio (-ių) sudarytą jungtinės veiklos sutartį (</w:t>
            </w:r>
            <w:r w:rsidR="005B4596" w:rsidRPr="00143E7C">
              <w:rPr>
                <w:szCs w:val="24"/>
              </w:rPr>
              <w:t>taikoma, kai projektas įgyvendinamas su partneriu (-iais)</w:t>
            </w:r>
            <w:r w:rsidRPr="00143E7C">
              <w:rPr>
                <w:szCs w:val="24"/>
              </w:rPr>
              <w:t>);</w:t>
            </w:r>
          </w:p>
          <w:p w14:paraId="5374D7CC"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iCs/>
                <w:szCs w:val="24"/>
              </w:rPr>
              <w:t>dokumentą (-us), patvirtinančius / įrodančius pareiškėjo ir (ar) partnerio galimybes prisidėti prie projekto finansavimo nuosavomis lėšomis;</w:t>
            </w:r>
          </w:p>
          <w:p w14:paraId="4487963C" w14:textId="373C0B49" w:rsidR="00494670" w:rsidRPr="00143E7C" w:rsidRDefault="00B775BC" w:rsidP="00A43A7E">
            <w:pPr>
              <w:pStyle w:val="ListParagraph"/>
              <w:numPr>
                <w:ilvl w:val="2"/>
                <w:numId w:val="2"/>
              </w:numPr>
              <w:tabs>
                <w:tab w:val="left" w:pos="596"/>
              </w:tabs>
              <w:ind w:left="22" w:firstLine="0"/>
              <w:jc w:val="both"/>
              <w:rPr>
                <w:iCs/>
                <w:szCs w:val="24"/>
              </w:rPr>
            </w:pPr>
            <w:r w:rsidRPr="00143E7C">
              <w:rPr>
                <w:iCs/>
                <w:szCs w:val="24"/>
              </w:rPr>
              <w:t xml:space="preserve">jei numatomos remonto darbų išlaidos, </w:t>
            </w:r>
            <w:r w:rsidR="00494670" w:rsidRPr="00143E7C">
              <w:rPr>
                <w:iCs/>
                <w:szCs w:val="24"/>
              </w:rPr>
              <w:t>dokumentus, patvirtinančius disponavimą turimomis patalpomis (nuosavybės ar kiti disponavimą patalpomis įrodantys dokumentai (patikėjimo, panaudos</w:t>
            </w:r>
            <w:r w:rsidR="006B1F1E">
              <w:rPr>
                <w:iCs/>
                <w:szCs w:val="24"/>
              </w:rPr>
              <w:t xml:space="preserve"> </w:t>
            </w:r>
            <w:r w:rsidR="00494670" w:rsidRPr="00143E7C">
              <w:rPr>
                <w:iCs/>
                <w:szCs w:val="24"/>
              </w:rPr>
              <w:t>sutartys), patalpų savininko sutikimai dėl patalpų remonto</w:t>
            </w:r>
            <w:r w:rsidR="00C6271D" w:rsidRPr="00143E7C">
              <w:rPr>
                <w:iCs/>
                <w:szCs w:val="24"/>
              </w:rPr>
              <w:t xml:space="preserve"> (jei kitaip nenustatyta patikėjimo</w:t>
            </w:r>
            <w:r w:rsidR="008C0F39" w:rsidRPr="00143E7C">
              <w:rPr>
                <w:iCs/>
                <w:szCs w:val="24"/>
              </w:rPr>
              <w:t>/</w:t>
            </w:r>
            <w:r w:rsidR="00C6271D" w:rsidRPr="00143E7C">
              <w:rPr>
                <w:iCs/>
                <w:szCs w:val="24"/>
              </w:rPr>
              <w:t>panaudos sutartyje</w:t>
            </w:r>
            <w:r w:rsidR="00494670" w:rsidRPr="00143E7C">
              <w:rPr>
                <w:iCs/>
                <w:szCs w:val="24"/>
              </w:rPr>
              <w:t>, patalpų brėžiniai ir kt.)</w:t>
            </w:r>
            <w:r w:rsidR="008C0F39" w:rsidRPr="00143E7C">
              <w:rPr>
                <w:iCs/>
                <w:szCs w:val="24"/>
              </w:rPr>
              <w:t>;</w:t>
            </w:r>
          </w:p>
          <w:p w14:paraId="209B4F92"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1484A5E" w14:textId="77777777" w:rsidR="00494670" w:rsidRPr="00143E7C" w:rsidRDefault="00494670" w:rsidP="00A43A7E">
            <w:pPr>
              <w:pStyle w:val="ListParagraph"/>
              <w:numPr>
                <w:ilvl w:val="2"/>
                <w:numId w:val="2"/>
              </w:numPr>
              <w:tabs>
                <w:tab w:val="left" w:pos="596"/>
              </w:tabs>
              <w:ind w:left="22" w:firstLine="0"/>
              <w:jc w:val="both"/>
              <w:rPr>
                <w:iCs/>
                <w:szCs w:val="24"/>
              </w:rPr>
            </w:pPr>
            <w:r w:rsidRPr="00143E7C">
              <w:rPr>
                <w:szCs w:val="24"/>
              </w:rPr>
              <w:t xml:space="preserve">PĮP suplanuotas išlaidas pagrindžiančius dokumentus: </w:t>
            </w:r>
          </w:p>
          <w:p w14:paraId="4D599FB6" w14:textId="77777777" w:rsidR="00494670" w:rsidRPr="00143E7C" w:rsidRDefault="00494670" w:rsidP="00A43A7E">
            <w:pPr>
              <w:pStyle w:val="ListParagraph"/>
              <w:numPr>
                <w:ilvl w:val="3"/>
                <w:numId w:val="2"/>
              </w:numPr>
              <w:tabs>
                <w:tab w:val="left" w:pos="873"/>
              </w:tabs>
              <w:ind w:left="22" w:firstLine="0"/>
              <w:jc w:val="both"/>
              <w:rPr>
                <w:iCs/>
                <w:szCs w:val="24"/>
              </w:rPr>
            </w:pPr>
            <w:r w:rsidRPr="00143E7C">
              <w:rPr>
                <w:szCs w:val="24"/>
              </w:rPr>
              <w:t>PĮP suplanuotų darbų, prekių, paslaugų išlaidų pagrįstumą patvirtinančius dokumentus (pvz., sudarytos sutartys, komerciniai pasiūlymai, nuorodos į rinkoje esančias kainas, išlaidų skaičiavimai</w:t>
            </w:r>
            <w:r w:rsidR="00897ADC" w:rsidRPr="00143E7C">
              <w:rPr>
                <w:szCs w:val="24"/>
              </w:rPr>
              <w:t>)</w:t>
            </w:r>
            <w:r w:rsidRPr="00143E7C">
              <w:rPr>
                <w:szCs w:val="24"/>
              </w:rPr>
              <w:t xml:space="preserve">; </w:t>
            </w:r>
          </w:p>
          <w:p w14:paraId="0250DF5D" w14:textId="77777777" w:rsidR="00494670" w:rsidRPr="00143E7C" w:rsidRDefault="00494670" w:rsidP="00A43A7E">
            <w:pPr>
              <w:pStyle w:val="ListParagraph"/>
              <w:numPr>
                <w:ilvl w:val="3"/>
                <w:numId w:val="2"/>
              </w:numPr>
              <w:tabs>
                <w:tab w:val="left" w:pos="873"/>
              </w:tabs>
              <w:ind w:left="22" w:firstLine="0"/>
              <w:jc w:val="both"/>
              <w:rPr>
                <w:iCs/>
                <w:szCs w:val="24"/>
              </w:rPr>
            </w:pPr>
            <w:r w:rsidRPr="00143E7C">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43E7C">
              <w:rPr>
                <w:szCs w:val="24"/>
              </w:rPr>
              <w:t>;</w:t>
            </w:r>
          </w:p>
          <w:p w14:paraId="7395B458" w14:textId="77777777" w:rsidR="00494670" w:rsidRPr="00143E7C" w:rsidRDefault="000173AD" w:rsidP="00A43A7E">
            <w:pPr>
              <w:pStyle w:val="ListParagraph"/>
              <w:numPr>
                <w:ilvl w:val="3"/>
                <w:numId w:val="2"/>
              </w:numPr>
              <w:tabs>
                <w:tab w:val="left" w:pos="873"/>
              </w:tabs>
              <w:ind w:left="22" w:firstLine="0"/>
              <w:jc w:val="both"/>
              <w:rPr>
                <w:iCs/>
                <w:szCs w:val="24"/>
              </w:rPr>
            </w:pPr>
            <w:r w:rsidRPr="00143E7C">
              <w:rPr>
                <w:szCs w:val="24"/>
              </w:rPr>
              <w:t>užpildytą Pažymą darbo užmokesčio vertinimui</w:t>
            </w:r>
            <w:r w:rsidR="009A6764" w:rsidRPr="00143E7C">
              <w:rPr>
                <w:rStyle w:val="FootnoteReference"/>
                <w:szCs w:val="24"/>
              </w:rPr>
              <w:footnoteReference w:id="4"/>
            </w:r>
            <w:r w:rsidR="00D1210C" w:rsidRPr="00143E7C">
              <w:rPr>
                <w:szCs w:val="24"/>
              </w:rPr>
              <w:t>;</w:t>
            </w:r>
          </w:p>
          <w:p w14:paraId="513491B3" w14:textId="77777777" w:rsidR="005B20AF" w:rsidRPr="00143E7C" w:rsidRDefault="005B20AF" w:rsidP="005B20AF">
            <w:pPr>
              <w:pStyle w:val="ListParagraph"/>
              <w:numPr>
                <w:ilvl w:val="3"/>
                <w:numId w:val="2"/>
              </w:numPr>
              <w:tabs>
                <w:tab w:val="left" w:pos="142"/>
                <w:tab w:val="left" w:pos="873"/>
                <w:tab w:val="left" w:pos="1418"/>
                <w:tab w:val="left" w:pos="1560"/>
                <w:tab w:val="left" w:pos="1701"/>
              </w:tabs>
              <w:ind w:left="22" w:hanging="22"/>
              <w:jc w:val="both"/>
              <w:rPr>
                <w:bCs/>
                <w:szCs w:val="24"/>
              </w:rPr>
            </w:pPr>
            <w:r w:rsidRPr="00143E7C">
              <w:rPr>
                <w:bCs/>
                <w:szCs w:val="24"/>
              </w:rPr>
              <w:t xml:space="preserve">Administruojančioji institucija, vadovaudamasi </w:t>
            </w:r>
            <w:r w:rsidRPr="00143E7C">
              <w:rPr>
                <w:bCs/>
                <w:iCs/>
                <w:szCs w:val="24"/>
              </w:rPr>
              <w:t xml:space="preserve">Projektų administravimo ir finansavimo taisyklių 55–57 punktais, gali </w:t>
            </w:r>
            <w:r w:rsidRPr="00143E7C">
              <w:rPr>
                <w:bCs/>
                <w:szCs w:val="24"/>
              </w:rPr>
              <w:t>paprašyti pareiškėjo per jos nustatytą terminą pateikti papildomus projekto išlaidų pagrįstumą įrodančius dokumentus“.</w:t>
            </w:r>
          </w:p>
          <w:p w14:paraId="68C66900" w14:textId="77777777" w:rsidR="00494670" w:rsidRPr="00143E7C" w:rsidRDefault="00494670" w:rsidP="00A43A7E">
            <w:pPr>
              <w:pStyle w:val="ListParagraph"/>
              <w:numPr>
                <w:ilvl w:val="2"/>
                <w:numId w:val="2"/>
              </w:numPr>
              <w:tabs>
                <w:tab w:val="left" w:pos="873"/>
              </w:tabs>
              <w:ind w:left="22" w:firstLine="0"/>
              <w:jc w:val="both"/>
              <w:rPr>
                <w:iCs/>
                <w:szCs w:val="24"/>
              </w:rPr>
            </w:pPr>
            <w:r w:rsidRPr="00143E7C">
              <w:rPr>
                <w:szCs w:val="24"/>
              </w:rPr>
              <w:t>Atitikimą prioritetiniams kriterijams įrodan</w:t>
            </w:r>
            <w:r w:rsidR="00B775BC" w:rsidRPr="00143E7C">
              <w:rPr>
                <w:szCs w:val="24"/>
              </w:rPr>
              <w:t>čius</w:t>
            </w:r>
            <w:r w:rsidR="00A90522" w:rsidRPr="00143E7C">
              <w:rPr>
                <w:szCs w:val="24"/>
              </w:rPr>
              <w:t xml:space="preserve"> </w:t>
            </w:r>
            <w:r w:rsidRPr="00143E7C">
              <w:rPr>
                <w:szCs w:val="24"/>
              </w:rPr>
              <w:t>dokument</w:t>
            </w:r>
            <w:r w:rsidR="00B775BC" w:rsidRPr="00143E7C">
              <w:rPr>
                <w:szCs w:val="24"/>
              </w:rPr>
              <w:t>us</w:t>
            </w:r>
            <w:r w:rsidRPr="00143E7C">
              <w:rPr>
                <w:szCs w:val="24"/>
              </w:rPr>
              <w:t>:</w:t>
            </w:r>
          </w:p>
          <w:p w14:paraId="1EB71133" w14:textId="77777777" w:rsidR="002B0A8A" w:rsidRPr="00143E7C" w:rsidRDefault="00B970A3" w:rsidP="005B20AF">
            <w:pPr>
              <w:pStyle w:val="ListParagraph"/>
              <w:numPr>
                <w:ilvl w:val="3"/>
                <w:numId w:val="2"/>
              </w:numPr>
              <w:tabs>
                <w:tab w:val="left" w:pos="596"/>
                <w:tab w:val="left" w:pos="1021"/>
              </w:tabs>
              <w:ind w:left="22" w:firstLine="0"/>
              <w:jc w:val="both"/>
              <w:rPr>
                <w:iCs/>
                <w:szCs w:val="24"/>
              </w:rPr>
            </w:pPr>
            <w:r w:rsidRPr="00143E7C">
              <w:rPr>
                <w:iCs/>
                <w:szCs w:val="24"/>
              </w:rPr>
              <w:t xml:space="preserve">PĮP naudos ir kokybės vertinimo prioritetinių kriterijų </w:t>
            </w:r>
            <w:r w:rsidR="00F7111A" w:rsidRPr="00143E7C">
              <w:rPr>
                <w:b/>
                <w:iCs/>
                <w:szCs w:val="24"/>
              </w:rPr>
              <w:t xml:space="preserve">(toliau – Kriterijai) </w:t>
            </w:r>
            <w:r w:rsidR="003226F3" w:rsidRPr="00143E7C">
              <w:rPr>
                <w:iCs/>
                <w:szCs w:val="24"/>
              </w:rPr>
              <w:t>priedus, nustatytus Gairių 10 p</w:t>
            </w:r>
            <w:r w:rsidRPr="00143E7C">
              <w:rPr>
                <w:iCs/>
                <w:szCs w:val="24"/>
              </w:rPr>
              <w:t>.</w:t>
            </w:r>
            <w:r w:rsidR="00F7111A" w:rsidRPr="00143E7C">
              <w:rPr>
                <w:iCs/>
                <w:szCs w:val="24"/>
              </w:rPr>
              <w:t xml:space="preserve"> Kriterijų priedai pateikti Gairių priede.</w:t>
            </w:r>
          </w:p>
        </w:tc>
      </w:tr>
      <w:tr w:rsidR="00BB19CA" w:rsidRPr="00143E7C" w14:paraId="3901A2AB" w14:textId="77777777" w:rsidTr="00D7528C">
        <w:trPr>
          <w:trHeight w:val="558"/>
        </w:trPr>
        <w:tc>
          <w:tcPr>
            <w:tcW w:w="15310" w:type="dxa"/>
            <w:gridSpan w:val="4"/>
          </w:tcPr>
          <w:p w14:paraId="6C73B5E4" w14:textId="77777777" w:rsidR="00BB19CA" w:rsidRPr="00143E7C" w:rsidRDefault="00BB19CA" w:rsidP="00A43A7E">
            <w:pPr>
              <w:pStyle w:val="ListParagraph"/>
              <w:numPr>
                <w:ilvl w:val="0"/>
                <w:numId w:val="4"/>
              </w:numPr>
              <w:tabs>
                <w:tab w:val="left" w:pos="596"/>
              </w:tabs>
              <w:jc w:val="both"/>
              <w:rPr>
                <w:b/>
                <w:bCs/>
                <w:iCs/>
                <w:szCs w:val="24"/>
              </w:rPr>
            </w:pPr>
            <w:r w:rsidRPr="00143E7C">
              <w:rPr>
                <w:b/>
                <w:bCs/>
                <w:iCs/>
                <w:szCs w:val="24"/>
              </w:rPr>
              <w:lastRenderedPageBreak/>
              <w:t>Projektų įgyvendinimo reikalavimai</w:t>
            </w:r>
          </w:p>
          <w:p w14:paraId="2E15EFA1" w14:textId="77777777" w:rsidR="00BD13DA" w:rsidRPr="00143E7C" w:rsidRDefault="00BD13DA" w:rsidP="000951A6">
            <w:pPr>
              <w:pStyle w:val="ListParagraph"/>
              <w:tabs>
                <w:tab w:val="left" w:pos="596"/>
              </w:tabs>
              <w:ind w:left="22"/>
              <w:jc w:val="both"/>
              <w:rPr>
                <w:color w:val="000000"/>
                <w:szCs w:val="24"/>
              </w:rPr>
            </w:pPr>
            <w:r w:rsidRPr="00143E7C">
              <w:rPr>
                <w:iCs/>
                <w:szCs w:val="24"/>
              </w:rPr>
              <w:t>Projekto</w:t>
            </w:r>
            <w:r w:rsidRPr="00143E7C">
              <w:rPr>
                <w:color w:val="000000"/>
                <w:szCs w:val="24"/>
              </w:rPr>
              <w:t xml:space="preserve"> </w:t>
            </w:r>
            <w:r w:rsidRPr="00143E7C">
              <w:rPr>
                <w:iCs/>
                <w:szCs w:val="24"/>
              </w:rPr>
              <w:t>vykdytojas</w:t>
            </w:r>
            <w:r w:rsidRPr="00143E7C">
              <w:rPr>
                <w:color w:val="000000"/>
                <w:szCs w:val="24"/>
              </w:rPr>
              <w:t xml:space="preserve"> turi užtikrinti, kad:</w:t>
            </w:r>
          </w:p>
          <w:p w14:paraId="1A96BA73" w14:textId="77777777" w:rsidR="00BD13DA" w:rsidRPr="00143E7C" w:rsidRDefault="00BD13DA" w:rsidP="00A43A7E">
            <w:pPr>
              <w:pStyle w:val="ListParagraph"/>
              <w:numPr>
                <w:ilvl w:val="1"/>
                <w:numId w:val="4"/>
              </w:numPr>
              <w:tabs>
                <w:tab w:val="left" w:pos="596"/>
              </w:tabs>
              <w:ind w:left="22" w:firstLine="0"/>
              <w:jc w:val="both"/>
              <w:rPr>
                <w:color w:val="000000"/>
                <w:szCs w:val="24"/>
              </w:rPr>
            </w:pPr>
            <w:r w:rsidRPr="00143E7C">
              <w:rPr>
                <w:color w:val="000000"/>
                <w:szCs w:val="24"/>
              </w:rPr>
              <w:t>projekto lėšomis</w:t>
            </w:r>
            <w:r w:rsidRPr="00143E7C">
              <w:rPr>
                <w:rFonts w:ascii="Calibri" w:hAnsi="Calibri" w:cs="Calibri"/>
                <w:color w:val="000000"/>
                <w:szCs w:val="24"/>
              </w:rPr>
              <w:t xml:space="preserve"> </w:t>
            </w:r>
            <w:r w:rsidRPr="00143E7C">
              <w:rPr>
                <w:color w:val="000000"/>
                <w:szCs w:val="24"/>
              </w:rPr>
              <w:t>suremontuotos patalpos būtų naudojamos vykdant projekto tikslą atitinkančias veiklas ne trumpiau kaip 5 metus nuo projekto veiklų įgyvendinimo pabaigos.</w:t>
            </w:r>
          </w:p>
          <w:p w14:paraId="237B81C8" w14:textId="77777777" w:rsidR="00BD13DA" w:rsidRPr="00143E7C" w:rsidRDefault="00BD13DA" w:rsidP="00A43A7E">
            <w:pPr>
              <w:pStyle w:val="ListParagraph"/>
              <w:numPr>
                <w:ilvl w:val="1"/>
                <w:numId w:val="4"/>
              </w:numPr>
              <w:tabs>
                <w:tab w:val="left" w:pos="596"/>
              </w:tabs>
              <w:ind w:left="22" w:firstLine="0"/>
              <w:jc w:val="both"/>
              <w:rPr>
                <w:color w:val="000000"/>
                <w:szCs w:val="24"/>
              </w:rPr>
            </w:pPr>
            <w:r w:rsidRPr="00143E7C">
              <w:rPr>
                <w:color w:val="000000"/>
                <w:szCs w:val="24"/>
              </w:rPr>
              <w:lastRenderedPageBreak/>
              <w:t xml:space="preserve">vykdant Aprašo 2.1.2.1.1–2.1.2.1.2 papunkčiuose numatytas neformaliojo švietimo veiklas (išskyrus profesinio mokymo veiklas), t. y., </w:t>
            </w:r>
            <w:r w:rsidRPr="00143E7C">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143E7C">
              <w:rPr>
                <w:color w:val="000000"/>
                <w:szCs w:val="24"/>
              </w:rPr>
              <w:t>:</w:t>
            </w:r>
          </w:p>
          <w:p w14:paraId="542E8B61" w14:textId="77777777" w:rsidR="00BD13DA" w:rsidRPr="00143E7C" w:rsidRDefault="00BD13DA" w:rsidP="00A43A7E">
            <w:pPr>
              <w:pStyle w:val="ListParagraph"/>
              <w:numPr>
                <w:ilvl w:val="2"/>
                <w:numId w:val="4"/>
              </w:numPr>
              <w:tabs>
                <w:tab w:val="left" w:pos="596"/>
                <w:tab w:val="left" w:pos="1500"/>
              </w:tabs>
              <w:ind w:left="22" w:hanging="22"/>
              <w:jc w:val="both"/>
              <w:rPr>
                <w:color w:val="000000"/>
                <w:szCs w:val="24"/>
              </w:rPr>
            </w:pPr>
            <w:r w:rsidRPr="00143E7C">
              <w:rPr>
                <w:color w:val="000000"/>
                <w:szCs w:val="24"/>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18A5EB25" w14:textId="77777777" w:rsidR="00BD13DA" w:rsidRPr="00143E7C" w:rsidRDefault="00BD13DA" w:rsidP="00A43A7E">
            <w:pPr>
              <w:pStyle w:val="ListParagraph"/>
              <w:numPr>
                <w:ilvl w:val="2"/>
                <w:numId w:val="4"/>
              </w:numPr>
              <w:tabs>
                <w:tab w:val="left" w:pos="596"/>
                <w:tab w:val="left" w:pos="1500"/>
              </w:tabs>
              <w:ind w:left="22" w:hanging="22"/>
              <w:jc w:val="both"/>
              <w:rPr>
                <w:color w:val="000000"/>
                <w:szCs w:val="24"/>
              </w:rPr>
            </w:pPr>
            <w:r w:rsidRPr="00143E7C">
              <w:rPr>
                <w:color w:val="000000"/>
                <w:szCs w:val="24"/>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303ABB4A" w14:textId="77777777" w:rsidR="00BD13DA" w:rsidRPr="00143E7C" w:rsidRDefault="00BD13DA" w:rsidP="00A43A7E">
            <w:pPr>
              <w:pStyle w:val="ListParagraph"/>
              <w:numPr>
                <w:ilvl w:val="2"/>
                <w:numId w:val="4"/>
              </w:numPr>
              <w:tabs>
                <w:tab w:val="left" w:pos="596"/>
                <w:tab w:val="left" w:pos="1500"/>
              </w:tabs>
              <w:ind w:left="22" w:hanging="22"/>
              <w:jc w:val="both"/>
              <w:rPr>
                <w:color w:val="000000"/>
                <w:szCs w:val="24"/>
              </w:rPr>
            </w:pPr>
            <w:r w:rsidRPr="00143E7C">
              <w:rPr>
                <w:color w:val="000000"/>
                <w:szCs w:val="24"/>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82FDF59" w14:textId="77777777" w:rsidR="00BD13DA" w:rsidRPr="00143E7C" w:rsidRDefault="00BD13DA" w:rsidP="00A43A7E">
            <w:pPr>
              <w:pStyle w:val="ListParagraph"/>
              <w:numPr>
                <w:ilvl w:val="2"/>
                <w:numId w:val="4"/>
              </w:numPr>
              <w:tabs>
                <w:tab w:val="left" w:pos="596"/>
                <w:tab w:val="left" w:pos="1500"/>
              </w:tabs>
              <w:ind w:left="22" w:hanging="22"/>
              <w:jc w:val="both"/>
              <w:rPr>
                <w:color w:val="000000"/>
                <w:szCs w:val="24"/>
              </w:rPr>
            </w:pPr>
            <w:r w:rsidRPr="00143E7C">
              <w:rPr>
                <w:color w:val="000000"/>
                <w:szCs w:val="24"/>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3F982E87" w14:textId="77777777" w:rsidR="00BD13DA" w:rsidRPr="00143E7C" w:rsidRDefault="00BD13DA" w:rsidP="00A43A7E">
            <w:pPr>
              <w:pStyle w:val="ListParagraph"/>
              <w:numPr>
                <w:ilvl w:val="1"/>
                <w:numId w:val="4"/>
              </w:numPr>
              <w:tabs>
                <w:tab w:val="left" w:pos="454"/>
                <w:tab w:val="left" w:pos="1500"/>
              </w:tabs>
              <w:ind w:left="22" w:hanging="22"/>
              <w:jc w:val="both"/>
              <w:rPr>
                <w:color w:val="000000"/>
                <w:szCs w:val="24"/>
              </w:rPr>
            </w:pPr>
            <w:r w:rsidRPr="00143E7C">
              <w:rPr>
                <w:color w:val="000000"/>
                <w:szCs w:val="24"/>
              </w:rPr>
              <w:t>vykdant Aprašo 2.1.2.1.2 papunktyje nurodytą neformaliojo profesinio mokymo veiklą,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C3DB8AD" w14:textId="77777777" w:rsidR="00BD13DA" w:rsidRPr="00143E7C" w:rsidRDefault="00BD13DA" w:rsidP="00A43A7E">
            <w:pPr>
              <w:pStyle w:val="ListParagraph"/>
              <w:numPr>
                <w:ilvl w:val="2"/>
                <w:numId w:val="4"/>
              </w:numPr>
              <w:tabs>
                <w:tab w:val="left" w:pos="596"/>
                <w:tab w:val="left" w:pos="1500"/>
              </w:tabs>
              <w:ind w:left="22" w:hanging="22"/>
              <w:jc w:val="both"/>
              <w:rPr>
                <w:color w:val="000000"/>
                <w:szCs w:val="24"/>
              </w:rPr>
            </w:pPr>
            <w:r w:rsidRPr="00143E7C">
              <w:rPr>
                <w:color w:val="000000"/>
                <w:szCs w:val="24"/>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76E29132" w14:textId="77777777" w:rsidR="00BD13DA" w:rsidRPr="00143E7C" w:rsidRDefault="00BD13DA" w:rsidP="00A43A7E">
            <w:pPr>
              <w:pStyle w:val="ListParagraph"/>
              <w:numPr>
                <w:ilvl w:val="2"/>
                <w:numId w:val="4"/>
              </w:numPr>
              <w:tabs>
                <w:tab w:val="left" w:pos="596"/>
                <w:tab w:val="left" w:pos="1500"/>
              </w:tabs>
              <w:ind w:left="22" w:hanging="22"/>
              <w:jc w:val="both"/>
              <w:rPr>
                <w:color w:val="000000"/>
                <w:szCs w:val="24"/>
              </w:rPr>
            </w:pPr>
            <w:r w:rsidRPr="00143E7C">
              <w:rPr>
                <w:color w:val="000000"/>
                <w:szCs w:val="24"/>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6CE92EE3" w14:textId="77777777" w:rsidR="00BD13DA" w:rsidRPr="00143E7C" w:rsidRDefault="00BD13DA" w:rsidP="00A43A7E">
            <w:pPr>
              <w:pStyle w:val="ListParagraph"/>
              <w:numPr>
                <w:ilvl w:val="2"/>
                <w:numId w:val="4"/>
              </w:numPr>
              <w:tabs>
                <w:tab w:val="left" w:pos="596"/>
                <w:tab w:val="left" w:pos="1500"/>
              </w:tabs>
              <w:ind w:left="22" w:hanging="22"/>
              <w:jc w:val="both"/>
              <w:rPr>
                <w:color w:val="000000"/>
                <w:szCs w:val="24"/>
              </w:rPr>
            </w:pPr>
            <w:r w:rsidRPr="00143E7C">
              <w:rPr>
                <w:color w:val="000000"/>
                <w:szCs w:val="24"/>
              </w:rPr>
              <w:t>mokymai vyktų pagal neformaliojo profesinio mokymo programą, kuri atitinka visus šiuos reikalavimus:</w:t>
            </w:r>
          </w:p>
          <w:p w14:paraId="48B8A0E4" w14:textId="77777777" w:rsidR="00BD13DA" w:rsidRPr="00143E7C" w:rsidRDefault="00BD13DA" w:rsidP="00A43A7E">
            <w:pPr>
              <w:pStyle w:val="ListParagraph"/>
              <w:numPr>
                <w:ilvl w:val="3"/>
                <w:numId w:val="4"/>
              </w:numPr>
              <w:tabs>
                <w:tab w:val="left" w:pos="313"/>
                <w:tab w:val="left" w:pos="880"/>
              </w:tabs>
              <w:ind w:left="22" w:hanging="22"/>
              <w:jc w:val="both"/>
              <w:rPr>
                <w:color w:val="000000"/>
                <w:szCs w:val="24"/>
              </w:rPr>
            </w:pPr>
            <w:r w:rsidRPr="00143E7C">
              <w:rPr>
                <w:color w:val="000000"/>
                <w:szCs w:val="24"/>
              </w:rPr>
              <w:t>neformaliojo profesinio mokymo programa ar jos moduliai įregistruoti Studijų, mokymo programų ir kvalifikacijų registre;</w:t>
            </w:r>
          </w:p>
          <w:p w14:paraId="6E01305A" w14:textId="77777777" w:rsidR="00BD13DA" w:rsidRPr="00143E7C" w:rsidRDefault="00BD13DA" w:rsidP="00A43A7E">
            <w:pPr>
              <w:pStyle w:val="ListParagraph"/>
              <w:numPr>
                <w:ilvl w:val="3"/>
                <w:numId w:val="4"/>
              </w:numPr>
              <w:tabs>
                <w:tab w:val="left" w:pos="596"/>
                <w:tab w:val="left" w:pos="880"/>
              </w:tabs>
              <w:ind w:left="22" w:hanging="22"/>
              <w:jc w:val="both"/>
              <w:rPr>
                <w:color w:val="000000"/>
                <w:szCs w:val="24"/>
              </w:rPr>
            </w:pPr>
            <w:r w:rsidRPr="00143E7C">
              <w:rPr>
                <w:color w:val="000000"/>
                <w:szCs w:val="24"/>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3EA8F19E" w14:textId="77777777" w:rsidR="00BD13DA" w:rsidRPr="00143E7C" w:rsidRDefault="00BD13DA" w:rsidP="00A43A7E">
            <w:pPr>
              <w:pStyle w:val="ListParagraph"/>
              <w:numPr>
                <w:ilvl w:val="3"/>
                <w:numId w:val="4"/>
              </w:numPr>
              <w:tabs>
                <w:tab w:val="left" w:pos="596"/>
                <w:tab w:val="left" w:pos="880"/>
              </w:tabs>
              <w:ind w:left="22" w:hanging="22"/>
              <w:jc w:val="both"/>
              <w:rPr>
                <w:color w:val="000000"/>
                <w:szCs w:val="24"/>
              </w:rPr>
            </w:pPr>
            <w:r w:rsidRPr="00143E7C">
              <w:rPr>
                <w:color w:val="000000"/>
                <w:szCs w:val="24"/>
              </w:rPr>
              <w:t>iki projekto veiklų dalyvio (-ių) įtraukimo į Aprašo 2.1.2.1.2 papunktyje nurodytą neformaliojo profesinio mokymo veiklą:</w:t>
            </w:r>
          </w:p>
          <w:p w14:paraId="724A1D3A" w14:textId="77777777" w:rsidR="00BD13DA" w:rsidRPr="00143E7C" w:rsidRDefault="00BD13DA" w:rsidP="00A43A7E">
            <w:pPr>
              <w:pStyle w:val="ListParagraph"/>
              <w:numPr>
                <w:ilvl w:val="4"/>
                <w:numId w:val="4"/>
              </w:numPr>
              <w:tabs>
                <w:tab w:val="left" w:pos="596"/>
                <w:tab w:val="left" w:pos="1021"/>
                <w:tab w:val="left" w:pos="1500"/>
              </w:tabs>
              <w:ind w:left="22" w:hanging="22"/>
              <w:jc w:val="both"/>
              <w:rPr>
                <w:color w:val="000000"/>
                <w:szCs w:val="24"/>
              </w:rPr>
            </w:pPr>
            <w:r w:rsidRPr="00143E7C">
              <w:rPr>
                <w:color w:val="000000"/>
                <w:szCs w:val="24"/>
              </w:rPr>
              <w:t xml:space="preserve">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w:t>
            </w:r>
            <w:r w:rsidRPr="00143E7C">
              <w:rPr>
                <w:color w:val="000000"/>
                <w:szCs w:val="24"/>
              </w:rPr>
              <w:lastRenderedPageBreak/>
              <w:t>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20502A51" w14:textId="77777777" w:rsidR="00BD13DA" w:rsidRPr="00143E7C" w:rsidRDefault="00BD13DA" w:rsidP="00A43A7E">
            <w:pPr>
              <w:pStyle w:val="ListParagraph"/>
              <w:numPr>
                <w:ilvl w:val="4"/>
                <w:numId w:val="4"/>
              </w:numPr>
              <w:tabs>
                <w:tab w:val="left" w:pos="596"/>
                <w:tab w:val="left" w:pos="1021"/>
                <w:tab w:val="left" w:pos="1500"/>
              </w:tabs>
              <w:ind w:left="22" w:hanging="22"/>
              <w:jc w:val="both"/>
              <w:rPr>
                <w:color w:val="000000"/>
                <w:szCs w:val="24"/>
              </w:rPr>
            </w:pPr>
            <w:r w:rsidRPr="00143E7C">
              <w:rPr>
                <w:color w:val="000000"/>
                <w:szCs w:val="24"/>
              </w:rPr>
              <w:t>kai vykdoma Aprašo 2.1.2.1.2 papunktyje nurodyta neformaliojo profesinio mokymo, organizuojamo pameistrystės forma pagal pameistrystės darbo sutartį, sudarytą kartu su mokymo sutartimi dėl neformaliojo mokymo, veikla:</w:t>
            </w:r>
          </w:p>
          <w:p w14:paraId="3E741CCC" w14:textId="77777777" w:rsidR="00BD13DA" w:rsidRPr="00143E7C" w:rsidRDefault="00BD13DA" w:rsidP="00A43A7E">
            <w:pPr>
              <w:pStyle w:val="ListParagraph"/>
              <w:numPr>
                <w:ilvl w:val="5"/>
                <w:numId w:val="4"/>
              </w:numPr>
              <w:tabs>
                <w:tab w:val="left" w:pos="596"/>
                <w:tab w:val="left" w:pos="1163"/>
                <w:tab w:val="left" w:pos="1500"/>
                <w:tab w:val="left" w:pos="1860"/>
              </w:tabs>
              <w:ind w:left="22" w:hanging="22"/>
              <w:jc w:val="both"/>
              <w:rPr>
                <w:color w:val="000000"/>
                <w:szCs w:val="24"/>
              </w:rPr>
            </w:pPr>
            <w:r w:rsidRPr="00143E7C">
              <w:rPr>
                <w:color w:val="000000"/>
                <w:szCs w:val="24"/>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81A0DE" w14:textId="77777777" w:rsidR="00BD13DA" w:rsidRPr="00143E7C" w:rsidRDefault="00BD13DA" w:rsidP="00A43A7E">
            <w:pPr>
              <w:pStyle w:val="ListParagraph"/>
              <w:numPr>
                <w:ilvl w:val="5"/>
                <w:numId w:val="4"/>
              </w:numPr>
              <w:tabs>
                <w:tab w:val="left" w:pos="596"/>
                <w:tab w:val="left" w:pos="1163"/>
                <w:tab w:val="left" w:pos="1500"/>
                <w:tab w:val="left" w:pos="1860"/>
              </w:tabs>
              <w:ind w:left="22" w:hanging="22"/>
              <w:jc w:val="both"/>
              <w:rPr>
                <w:color w:val="000000"/>
                <w:szCs w:val="24"/>
              </w:rPr>
            </w:pPr>
            <w:r w:rsidRPr="00143E7C">
              <w:rPr>
                <w:color w:val="000000"/>
                <w:szCs w:val="24"/>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13052790" w14:textId="77777777" w:rsidR="00BD13DA" w:rsidRPr="00143E7C" w:rsidRDefault="00BD13DA" w:rsidP="00A43A7E">
            <w:pPr>
              <w:pStyle w:val="ListParagraph"/>
              <w:numPr>
                <w:ilvl w:val="4"/>
                <w:numId w:val="4"/>
              </w:numPr>
              <w:tabs>
                <w:tab w:val="left" w:pos="596"/>
                <w:tab w:val="left" w:pos="1021"/>
                <w:tab w:val="left" w:pos="1500"/>
              </w:tabs>
              <w:ind w:left="22" w:hanging="22"/>
              <w:jc w:val="both"/>
              <w:rPr>
                <w:color w:val="000000"/>
                <w:szCs w:val="24"/>
              </w:rPr>
            </w:pPr>
            <w:r w:rsidRPr="00143E7C">
              <w:rPr>
                <w:color w:val="000000"/>
                <w:szCs w:val="24"/>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47CB7AA8" w14:textId="77777777" w:rsidR="00BD13DA" w:rsidRPr="00143E7C" w:rsidRDefault="00BD13DA" w:rsidP="00A43A7E">
            <w:pPr>
              <w:pStyle w:val="ListParagraph"/>
              <w:numPr>
                <w:ilvl w:val="1"/>
                <w:numId w:val="4"/>
              </w:numPr>
              <w:tabs>
                <w:tab w:val="left" w:pos="596"/>
              </w:tabs>
              <w:ind w:left="22" w:hanging="22"/>
              <w:jc w:val="both"/>
              <w:rPr>
                <w:color w:val="000000"/>
                <w:szCs w:val="24"/>
              </w:rPr>
            </w:pPr>
            <w:r w:rsidRPr="00143E7C">
              <w:rPr>
                <w:color w:val="000000"/>
                <w:szCs w:val="24"/>
              </w:rPr>
              <w:t>vykdant Aprašo 2.1.2.1.3 papunktyje nurodytą priėmimą vykdyti savanorišką veiklą, t. y., bedarbių ir ekonomiškai neaktyvių asmenų priėmimas vykdyti savanorišką veiklą:</w:t>
            </w:r>
          </w:p>
          <w:p w14:paraId="642D5379" w14:textId="77777777" w:rsidR="00BD13DA" w:rsidRPr="00143E7C" w:rsidRDefault="00BD13DA" w:rsidP="00A43A7E">
            <w:pPr>
              <w:pStyle w:val="ListParagraph"/>
              <w:numPr>
                <w:ilvl w:val="2"/>
                <w:numId w:val="4"/>
              </w:numPr>
              <w:tabs>
                <w:tab w:val="left" w:pos="596"/>
              </w:tabs>
              <w:ind w:left="22" w:hanging="22"/>
              <w:jc w:val="both"/>
              <w:rPr>
                <w:color w:val="000000"/>
                <w:szCs w:val="24"/>
              </w:rPr>
            </w:pPr>
            <w:r w:rsidRPr="00143E7C">
              <w:rPr>
                <w:color w:val="000000"/>
                <w:szCs w:val="24"/>
              </w:rPr>
              <w:t>iki projekto veiklų dalyvio (-ių) įtraukimo į Aprašo 2.1.2.1.3 papunktyje nurodytos savanoriškos veiklos vykdymą:</w:t>
            </w:r>
          </w:p>
          <w:p w14:paraId="39E83DFF" w14:textId="77777777" w:rsidR="00BD13DA" w:rsidRPr="00143E7C" w:rsidRDefault="00BD13DA" w:rsidP="00A43A7E">
            <w:pPr>
              <w:pStyle w:val="ListParagraph"/>
              <w:numPr>
                <w:ilvl w:val="3"/>
                <w:numId w:val="4"/>
              </w:numPr>
              <w:tabs>
                <w:tab w:val="left" w:pos="596"/>
                <w:tab w:val="left" w:pos="880"/>
              </w:tabs>
              <w:ind w:left="22" w:hanging="22"/>
              <w:jc w:val="both"/>
              <w:rPr>
                <w:color w:val="000000"/>
                <w:szCs w:val="24"/>
              </w:rPr>
            </w:pPr>
            <w:r w:rsidRPr="00143E7C">
              <w:rPr>
                <w:color w:val="000000"/>
                <w:szCs w:val="24"/>
              </w:rPr>
              <w:t xml:space="preserve">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1D9F2ED7" w14:textId="77777777" w:rsidR="00BD13DA" w:rsidRPr="00143E7C" w:rsidRDefault="00BD13DA" w:rsidP="00A43A7E">
            <w:pPr>
              <w:pStyle w:val="ListParagraph"/>
              <w:numPr>
                <w:ilvl w:val="3"/>
                <w:numId w:val="4"/>
              </w:numPr>
              <w:tabs>
                <w:tab w:val="left" w:pos="596"/>
                <w:tab w:val="left" w:pos="880"/>
              </w:tabs>
              <w:ind w:left="22" w:hanging="22"/>
              <w:jc w:val="both"/>
              <w:rPr>
                <w:color w:val="000000"/>
                <w:szCs w:val="24"/>
              </w:rPr>
            </w:pPr>
            <w:r w:rsidRPr="00143E7C">
              <w:rPr>
                <w:color w:val="000000"/>
                <w:szCs w:val="24"/>
              </w:rPr>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w:t>
            </w:r>
            <w:r w:rsidRPr="00143E7C">
              <w:rPr>
                <w:color w:val="000000"/>
                <w:szCs w:val="24"/>
              </w:rPr>
              <w:lastRenderedPageBreak/>
              <w:t>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7ED4A15A" w14:textId="77777777" w:rsidR="00BD13DA" w:rsidRPr="00143E7C" w:rsidRDefault="00BD13DA" w:rsidP="00A43A7E">
            <w:pPr>
              <w:pStyle w:val="ListParagraph"/>
              <w:numPr>
                <w:ilvl w:val="2"/>
                <w:numId w:val="4"/>
              </w:numPr>
              <w:tabs>
                <w:tab w:val="left" w:pos="596"/>
                <w:tab w:val="left" w:pos="1860"/>
              </w:tabs>
              <w:ind w:left="22" w:hanging="22"/>
              <w:jc w:val="both"/>
              <w:rPr>
                <w:color w:val="000000"/>
                <w:szCs w:val="24"/>
              </w:rPr>
            </w:pPr>
            <w:r w:rsidRPr="00143E7C">
              <w:rPr>
                <w:color w:val="000000"/>
                <w:szCs w:val="24"/>
              </w:rPr>
              <w:t>pasibaigus projekto veiklų dalyvio savanoriškai veiklai priimančioji organizacija išduotų dokumentą, patvirtinantį savanorio atliktą savanorišką veiklą, įgytą kompetenciją (-as), faktiškai atliktos savanoriškos veiklos trukmę valandomis;</w:t>
            </w:r>
          </w:p>
          <w:p w14:paraId="3E3F0330" w14:textId="77777777" w:rsidR="00BD13DA" w:rsidRPr="00143E7C" w:rsidRDefault="00BD13DA" w:rsidP="00A43A7E">
            <w:pPr>
              <w:pStyle w:val="ListParagraph"/>
              <w:numPr>
                <w:ilvl w:val="1"/>
                <w:numId w:val="4"/>
              </w:numPr>
              <w:tabs>
                <w:tab w:val="left" w:pos="454"/>
                <w:tab w:val="left" w:pos="1305"/>
              </w:tabs>
              <w:ind w:left="22" w:hanging="22"/>
              <w:jc w:val="both"/>
              <w:rPr>
                <w:color w:val="000000"/>
                <w:szCs w:val="24"/>
              </w:rPr>
            </w:pPr>
            <w:r w:rsidRPr="00143E7C">
              <w:rPr>
                <w:color w:val="000000"/>
                <w:szCs w:val="24"/>
              </w:rPr>
              <w:t>vykdant Aprašo 2.1.2.1.4 papunktyje nurodytą praktinių darbo įgūdžių įgijimo, ugdymo darbo vietoje pagal pameistrystės darbo sutartį nesudarius mokymo sutarties veiklą:</w:t>
            </w:r>
          </w:p>
          <w:p w14:paraId="126A2E45" w14:textId="77777777" w:rsidR="00BD13DA" w:rsidRPr="00143E7C" w:rsidRDefault="00BD13DA" w:rsidP="00A43A7E">
            <w:pPr>
              <w:pStyle w:val="ListParagraph"/>
              <w:numPr>
                <w:ilvl w:val="2"/>
                <w:numId w:val="4"/>
              </w:numPr>
              <w:tabs>
                <w:tab w:val="left" w:pos="596"/>
                <w:tab w:val="left" w:pos="1320"/>
              </w:tabs>
              <w:ind w:left="22" w:hanging="22"/>
              <w:jc w:val="both"/>
              <w:rPr>
                <w:color w:val="000000"/>
                <w:szCs w:val="24"/>
              </w:rPr>
            </w:pPr>
            <w:r w:rsidRPr="00143E7C">
              <w:rPr>
                <w:color w:val="000000"/>
                <w:szCs w:val="24"/>
              </w:rPr>
              <w:t>iki projekto veiklų dalyvio (-ių) įtraukimo į Aprašo 2.1.2.1.4 papunktyje nurodytas veiklas:</w:t>
            </w:r>
          </w:p>
          <w:p w14:paraId="0E7DBAC7" w14:textId="77777777" w:rsidR="00BD13DA" w:rsidRPr="00143E7C" w:rsidRDefault="00BD13DA" w:rsidP="00A43A7E">
            <w:pPr>
              <w:pStyle w:val="ListParagraph"/>
              <w:numPr>
                <w:ilvl w:val="3"/>
                <w:numId w:val="4"/>
              </w:numPr>
              <w:tabs>
                <w:tab w:val="left" w:pos="596"/>
                <w:tab w:val="left" w:pos="738"/>
                <w:tab w:val="left" w:pos="1320"/>
                <w:tab w:val="left" w:pos="1500"/>
              </w:tabs>
              <w:ind w:left="22" w:hanging="22"/>
              <w:jc w:val="both"/>
              <w:rPr>
                <w:color w:val="000000"/>
                <w:szCs w:val="24"/>
              </w:rPr>
            </w:pPr>
            <w:r w:rsidRPr="00143E7C">
              <w:rPr>
                <w:color w:val="000000"/>
                <w:szCs w:val="24"/>
              </w:rPr>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08731021" w14:textId="77777777" w:rsidR="00BD13DA" w:rsidRPr="00143E7C" w:rsidRDefault="00BD13DA" w:rsidP="00A43A7E">
            <w:pPr>
              <w:pStyle w:val="ListParagraph"/>
              <w:numPr>
                <w:ilvl w:val="3"/>
                <w:numId w:val="4"/>
              </w:numPr>
              <w:tabs>
                <w:tab w:val="left" w:pos="596"/>
                <w:tab w:val="left" w:pos="880"/>
                <w:tab w:val="left" w:pos="1320"/>
                <w:tab w:val="left" w:pos="1500"/>
              </w:tabs>
              <w:ind w:left="22" w:hanging="22"/>
              <w:jc w:val="both"/>
              <w:rPr>
                <w:color w:val="000000"/>
                <w:szCs w:val="24"/>
              </w:rPr>
            </w:pPr>
            <w:r w:rsidRPr="00143E7C">
              <w:rPr>
                <w:color w:val="000000"/>
                <w:szCs w:val="24"/>
              </w:rPr>
              <w:t>konkretų projekto veiklų dalyvį priimanti organizacija – darbdavys ir projekto veiklų dalyvis sudarytų pameistrystės darbo sutartį nesudarę mokymo sutarties;</w:t>
            </w:r>
          </w:p>
          <w:p w14:paraId="413E7F6E" w14:textId="77777777" w:rsidR="00BD13DA" w:rsidRPr="00143E7C" w:rsidRDefault="00BD13DA" w:rsidP="00A43A7E">
            <w:pPr>
              <w:pStyle w:val="ListParagraph"/>
              <w:numPr>
                <w:ilvl w:val="1"/>
                <w:numId w:val="4"/>
              </w:numPr>
              <w:tabs>
                <w:tab w:val="left" w:pos="454"/>
                <w:tab w:val="left" w:pos="596"/>
                <w:tab w:val="left" w:pos="1320"/>
                <w:tab w:val="left" w:pos="1500"/>
              </w:tabs>
              <w:ind w:left="22" w:hanging="22"/>
              <w:jc w:val="both"/>
              <w:rPr>
                <w:color w:val="000000"/>
                <w:szCs w:val="24"/>
              </w:rPr>
            </w:pPr>
            <w:r w:rsidRPr="00143E7C">
              <w:rPr>
                <w:color w:val="000000"/>
                <w:szCs w:val="24"/>
              </w:rPr>
              <w:t>vykdant Aprašo 2.1.2.1.5 papunktyje nurodytą praktinių darbo įgūdžių įgijimo, ugdymo darbo vietoje pagal savanoriškos praktikos sutartį veiklą:</w:t>
            </w:r>
          </w:p>
          <w:p w14:paraId="15AB76B4" w14:textId="77777777" w:rsidR="00BD13DA" w:rsidRPr="00143E7C" w:rsidRDefault="00BD13DA" w:rsidP="00A43A7E">
            <w:pPr>
              <w:pStyle w:val="ListParagraph"/>
              <w:numPr>
                <w:ilvl w:val="2"/>
                <w:numId w:val="4"/>
              </w:numPr>
              <w:tabs>
                <w:tab w:val="left" w:pos="596"/>
                <w:tab w:val="left" w:pos="1320"/>
                <w:tab w:val="left" w:pos="1500"/>
              </w:tabs>
              <w:ind w:left="22" w:hanging="22"/>
              <w:jc w:val="both"/>
              <w:rPr>
                <w:color w:val="000000"/>
                <w:szCs w:val="24"/>
              </w:rPr>
            </w:pPr>
            <w:r w:rsidRPr="00143E7C">
              <w:rPr>
                <w:color w:val="000000"/>
                <w:szCs w:val="24"/>
              </w:rPr>
              <w:t>iki projekto veiklų dalyvio (-ių) įtraukimo į Aprašo 2.1.2.1.5 papunktyje nurodytas veiklas:</w:t>
            </w:r>
          </w:p>
          <w:p w14:paraId="6DF5A5C3" w14:textId="77777777" w:rsidR="00BD13DA" w:rsidRPr="00143E7C" w:rsidRDefault="00BD13DA" w:rsidP="00A43A7E">
            <w:pPr>
              <w:pStyle w:val="ListParagraph"/>
              <w:numPr>
                <w:ilvl w:val="3"/>
                <w:numId w:val="4"/>
              </w:numPr>
              <w:tabs>
                <w:tab w:val="left" w:pos="596"/>
                <w:tab w:val="left" w:pos="880"/>
                <w:tab w:val="left" w:pos="1500"/>
              </w:tabs>
              <w:ind w:left="22" w:hanging="22"/>
              <w:jc w:val="both"/>
              <w:rPr>
                <w:color w:val="000000"/>
                <w:szCs w:val="24"/>
              </w:rPr>
            </w:pPr>
            <w:r w:rsidRPr="00143E7C">
              <w:rPr>
                <w:color w:val="000000"/>
                <w:szCs w:val="24"/>
              </w:rPr>
              <w:t xml:space="preserve">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w:t>
            </w:r>
            <w:r w:rsidRPr="00143E7C">
              <w:rPr>
                <w:color w:val="000000"/>
                <w:szCs w:val="24"/>
              </w:rPr>
              <w:lastRenderedPageBreak/>
              <w:t>(atsižvelgiant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03E529E5" w14:textId="77777777" w:rsidR="00BD13DA" w:rsidRPr="00143E7C" w:rsidRDefault="00BD13DA" w:rsidP="00A43A7E">
            <w:pPr>
              <w:pStyle w:val="ListParagraph"/>
              <w:numPr>
                <w:ilvl w:val="3"/>
                <w:numId w:val="4"/>
              </w:numPr>
              <w:tabs>
                <w:tab w:val="left" w:pos="596"/>
                <w:tab w:val="left" w:pos="880"/>
                <w:tab w:val="left" w:pos="1320"/>
                <w:tab w:val="left" w:pos="1500"/>
              </w:tabs>
              <w:ind w:left="22" w:hanging="22"/>
              <w:jc w:val="both"/>
              <w:rPr>
                <w:color w:val="000000"/>
                <w:szCs w:val="24"/>
              </w:rPr>
            </w:pPr>
            <w:r w:rsidRPr="00143E7C">
              <w:rPr>
                <w:color w:val="000000"/>
                <w:szCs w:val="24"/>
              </w:rPr>
              <w:t>konkretų projekto veiklų dalyvį priimanti organizacija – darbdavys ir projekto veiklų dalyvis sudarytų savanoriškos praktikos sutartį;</w:t>
            </w:r>
          </w:p>
          <w:p w14:paraId="0984FA01" w14:textId="77777777" w:rsidR="00BD13DA" w:rsidRPr="00143E7C" w:rsidRDefault="00BD13DA" w:rsidP="00A43A7E">
            <w:pPr>
              <w:pStyle w:val="ListParagraph"/>
              <w:numPr>
                <w:ilvl w:val="2"/>
                <w:numId w:val="4"/>
              </w:numPr>
              <w:tabs>
                <w:tab w:val="left" w:pos="596"/>
                <w:tab w:val="left" w:pos="1320"/>
              </w:tabs>
              <w:ind w:left="22" w:hanging="22"/>
              <w:jc w:val="both"/>
              <w:rPr>
                <w:color w:val="000000"/>
                <w:szCs w:val="24"/>
              </w:rPr>
            </w:pPr>
            <w:r w:rsidRPr="00143E7C">
              <w:rPr>
                <w:color w:val="000000"/>
                <w:szCs w:val="24"/>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4D77BA99" w14:textId="77777777" w:rsidR="009D6C9A" w:rsidRPr="00143E7C" w:rsidRDefault="009D6C9A" w:rsidP="009D6C9A">
            <w:pPr>
              <w:pStyle w:val="ListParagraph"/>
              <w:numPr>
                <w:ilvl w:val="1"/>
                <w:numId w:val="4"/>
              </w:numPr>
              <w:tabs>
                <w:tab w:val="left" w:pos="284"/>
                <w:tab w:val="left" w:pos="426"/>
                <w:tab w:val="left" w:pos="589"/>
              </w:tabs>
              <w:ind w:left="0" w:firstLine="0"/>
              <w:jc w:val="both"/>
              <w:rPr>
                <w:szCs w:val="24"/>
              </w:rPr>
            </w:pPr>
            <w:r w:rsidRPr="00143E7C">
              <w:rPr>
                <w:szCs w:val="24"/>
              </w:rPr>
              <w:t>vykdant Aprašo 2.1.3.1 (</w:t>
            </w:r>
            <w:r w:rsidRPr="00143E7C">
              <w:rPr>
                <w:szCs w:val="24"/>
                <w:lang w:eastAsia="lt-LT"/>
              </w:rPr>
              <w:t>gyventojų informavimas, konsultavimas, mokymas (kursų, seminarų organizavimas), neformalusis švietimas, siekiant paskatinti juos pradėti verslą (taip pat ir socialinį verslą</w:t>
            </w:r>
            <w:r w:rsidRPr="00143E7C">
              <w:rPr>
                <w:iCs/>
                <w:szCs w:val="24"/>
              </w:rPr>
              <w:t>) ir 2.1.3.2.1 (</w:t>
            </w:r>
            <w:r w:rsidRPr="00143E7C">
              <w:rPr>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143E7C">
              <w:rPr>
                <w:szCs w:val="24"/>
              </w:rPr>
              <w:t xml:space="preserve"> papunkčiuose numatytas neformaliojo švietimo veiklas (išskyrus profesinio mokymo veiklas), t. y., </w:t>
            </w:r>
            <w:r w:rsidRPr="00143E7C">
              <w:rPr>
                <w:szCs w:val="24"/>
                <w:lang w:eastAsia="lt-LT"/>
              </w:rPr>
              <w:t>gyventojų informavimas, konsultavimas, mokymas (kursų, seminarų organizavimas), neformalusis švietimas, siekiant paskatinti juos pradėti verslą (taip pat ir socialinį verslą) bei 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143E7C">
              <w:rPr>
                <w:szCs w:val="24"/>
              </w:rPr>
              <w:t>:</w:t>
            </w:r>
          </w:p>
          <w:p w14:paraId="053E6F4E" w14:textId="77777777" w:rsidR="009D6C9A" w:rsidRPr="00143E7C" w:rsidRDefault="009D6C9A" w:rsidP="009D6C9A">
            <w:pPr>
              <w:pStyle w:val="ListParagraph"/>
              <w:numPr>
                <w:ilvl w:val="2"/>
                <w:numId w:val="4"/>
              </w:numPr>
              <w:tabs>
                <w:tab w:val="left" w:pos="284"/>
                <w:tab w:val="left" w:pos="589"/>
                <w:tab w:val="left" w:pos="883"/>
                <w:tab w:val="left" w:pos="1276"/>
              </w:tabs>
              <w:ind w:left="0" w:firstLine="0"/>
              <w:jc w:val="both"/>
              <w:rPr>
                <w:szCs w:val="24"/>
              </w:rPr>
            </w:pPr>
            <w:r w:rsidRPr="00143E7C">
              <w:rPr>
                <w:szCs w:val="24"/>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4740B025" w14:textId="77777777" w:rsidR="009D6C9A" w:rsidRPr="00143E7C" w:rsidRDefault="009D6C9A" w:rsidP="009D6C9A">
            <w:pPr>
              <w:pStyle w:val="ListParagraph"/>
              <w:numPr>
                <w:ilvl w:val="2"/>
                <w:numId w:val="4"/>
              </w:numPr>
              <w:tabs>
                <w:tab w:val="left" w:pos="284"/>
                <w:tab w:val="left" w:pos="589"/>
                <w:tab w:val="left" w:pos="883"/>
                <w:tab w:val="left" w:pos="1276"/>
              </w:tabs>
              <w:ind w:left="0" w:firstLine="0"/>
              <w:jc w:val="both"/>
              <w:rPr>
                <w:szCs w:val="24"/>
              </w:rPr>
            </w:pPr>
            <w:r w:rsidRPr="00143E7C">
              <w:rPr>
                <w:szCs w:val="24"/>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17B246BF" w14:textId="77777777" w:rsidR="009D6C9A" w:rsidRPr="00143E7C" w:rsidRDefault="009D6C9A" w:rsidP="009D6C9A">
            <w:pPr>
              <w:pStyle w:val="ListParagraph"/>
              <w:numPr>
                <w:ilvl w:val="2"/>
                <w:numId w:val="4"/>
              </w:numPr>
              <w:tabs>
                <w:tab w:val="left" w:pos="284"/>
                <w:tab w:val="left" w:pos="589"/>
                <w:tab w:val="left" w:pos="883"/>
                <w:tab w:val="left" w:pos="1276"/>
              </w:tabs>
              <w:ind w:left="0" w:firstLine="0"/>
              <w:jc w:val="both"/>
              <w:rPr>
                <w:szCs w:val="24"/>
              </w:rPr>
            </w:pPr>
            <w:r w:rsidRPr="00143E7C">
              <w:rPr>
                <w:szCs w:val="24"/>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D50D5EB" w14:textId="77777777" w:rsidR="009D6C9A" w:rsidRPr="00143E7C" w:rsidRDefault="009D6C9A" w:rsidP="009D6C9A">
            <w:pPr>
              <w:pStyle w:val="ListParagraph"/>
              <w:numPr>
                <w:ilvl w:val="2"/>
                <w:numId w:val="4"/>
              </w:numPr>
              <w:tabs>
                <w:tab w:val="left" w:pos="284"/>
                <w:tab w:val="left" w:pos="589"/>
                <w:tab w:val="left" w:pos="883"/>
                <w:tab w:val="left" w:pos="1276"/>
              </w:tabs>
              <w:ind w:left="0" w:firstLine="0"/>
              <w:jc w:val="both"/>
              <w:rPr>
                <w:szCs w:val="24"/>
              </w:rPr>
            </w:pPr>
            <w:r w:rsidRPr="00143E7C">
              <w:rPr>
                <w:szCs w:val="24"/>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112B6B9F" w14:textId="77777777" w:rsidR="009D6C9A" w:rsidRPr="00143E7C" w:rsidRDefault="009D6C9A" w:rsidP="009D6C9A">
            <w:pPr>
              <w:pStyle w:val="ListParagraph"/>
              <w:numPr>
                <w:ilvl w:val="1"/>
                <w:numId w:val="4"/>
              </w:numPr>
              <w:tabs>
                <w:tab w:val="left" w:pos="589"/>
                <w:tab w:val="left" w:pos="870"/>
              </w:tabs>
              <w:ind w:left="-30" w:firstLine="30"/>
              <w:jc w:val="both"/>
              <w:rPr>
                <w:szCs w:val="24"/>
              </w:rPr>
            </w:pPr>
            <w:r w:rsidRPr="00143E7C">
              <w:rPr>
                <w:szCs w:val="24"/>
              </w:rPr>
              <w:t xml:space="preserve"> iki projekto veiklų dalyvio įtraukimo į Aprašo 2.1.3.2 papunktyje nurodytas pagalbos verslo pradžiai teikimo veiklas administruojančiajai institucijai būtų pateikta vertinti:</w:t>
            </w:r>
          </w:p>
          <w:p w14:paraId="49CC5EAB" w14:textId="77777777" w:rsidR="009D6C9A" w:rsidRPr="00143E7C" w:rsidRDefault="009D6C9A" w:rsidP="009D6C9A">
            <w:pPr>
              <w:pStyle w:val="ListParagraph"/>
              <w:numPr>
                <w:ilvl w:val="2"/>
                <w:numId w:val="4"/>
              </w:numPr>
              <w:tabs>
                <w:tab w:val="left" w:pos="589"/>
              </w:tabs>
              <w:ind w:left="-30" w:firstLine="30"/>
              <w:jc w:val="both"/>
              <w:rPr>
                <w:szCs w:val="24"/>
              </w:rPr>
            </w:pPr>
            <w:r w:rsidRPr="00143E7C">
              <w:rPr>
                <w:szCs w:val="24"/>
              </w:rPr>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4058B0E5" w14:textId="77777777" w:rsidR="009D6C9A" w:rsidRPr="00143E7C" w:rsidRDefault="009D6C9A" w:rsidP="009D6C9A">
            <w:pPr>
              <w:pStyle w:val="ListParagraph"/>
              <w:numPr>
                <w:ilvl w:val="2"/>
                <w:numId w:val="4"/>
              </w:numPr>
              <w:tabs>
                <w:tab w:val="left" w:pos="589"/>
              </w:tabs>
              <w:ind w:left="-30" w:firstLine="30"/>
              <w:jc w:val="both"/>
              <w:rPr>
                <w:szCs w:val="24"/>
              </w:rPr>
            </w:pPr>
            <w:r w:rsidRPr="00143E7C">
              <w:rPr>
                <w:szCs w:val="24"/>
              </w:rPr>
              <w:lastRenderedPageBreak/>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258714D0" w14:textId="77777777" w:rsidR="009D6C9A" w:rsidRPr="00143E7C" w:rsidRDefault="009D6C9A" w:rsidP="009D6C9A">
            <w:pPr>
              <w:pStyle w:val="ListParagraph"/>
              <w:numPr>
                <w:ilvl w:val="1"/>
                <w:numId w:val="4"/>
              </w:numPr>
              <w:tabs>
                <w:tab w:val="left" w:pos="589"/>
              </w:tabs>
              <w:ind w:left="0" w:hanging="30"/>
              <w:jc w:val="both"/>
              <w:rPr>
                <w:szCs w:val="24"/>
              </w:rPr>
            </w:pPr>
            <w:r w:rsidRPr="00143E7C">
              <w:rPr>
                <w:szCs w:val="24"/>
              </w:rPr>
              <w:t>jauno verslo subjektui suteiktos verslo pradžiai reikalingos priemonės (</w:t>
            </w:r>
            <w:r w:rsidRPr="00143E7C">
              <w:rPr>
                <w:szCs w:val="24"/>
                <w:lang w:eastAsia="lt-LT"/>
              </w:rPr>
              <w:t xml:space="preserve">t. y. patalpos, techninė, biuro ar kita įranga, baldai, įrenginiai ar įrankiai) </w:t>
            </w:r>
            <w:r w:rsidRPr="00143E7C">
              <w:rPr>
                <w:szCs w:val="24"/>
              </w:rPr>
              <w:t>būtų naudojamos paties jauno verslo subjekto vykdomoje veikloje, neperduodant jų naudoti (nuomos, panaudos ar kt. pagrindais) tretiesiems asmenims, taip pat nurodytos priemonės nebūtų jauno verslo subjektui perduodamos valdyti nuosavybės teise;</w:t>
            </w:r>
          </w:p>
          <w:p w14:paraId="4A363E50" w14:textId="77777777" w:rsidR="009D6C9A" w:rsidRPr="00143E7C" w:rsidRDefault="009D6C9A" w:rsidP="009D6C9A">
            <w:pPr>
              <w:pStyle w:val="ListParagraph"/>
              <w:numPr>
                <w:ilvl w:val="1"/>
                <w:numId w:val="4"/>
              </w:numPr>
              <w:tabs>
                <w:tab w:val="left" w:pos="589"/>
              </w:tabs>
              <w:ind w:left="0" w:hanging="30"/>
              <w:jc w:val="both"/>
              <w:rPr>
                <w:szCs w:val="24"/>
              </w:rPr>
            </w:pPr>
            <w:r w:rsidRPr="00143E7C">
              <w:rPr>
                <w:szCs w:val="24"/>
              </w:rPr>
              <w:t xml:space="preserve">projekto lėšomis įsigytos verslo pradžiai skirtos priemonės (t. y. techninė, biuro ar kita įranga, </w:t>
            </w:r>
            <w:r w:rsidRPr="00143E7C">
              <w:rPr>
                <w:szCs w:val="24"/>
                <w:lang w:eastAsia="lt-LT"/>
              </w:rPr>
              <w:t>baldai, įrenginiai ar įrankiai</w:t>
            </w:r>
            <w:r w:rsidRPr="00143E7C">
              <w:rPr>
                <w:szCs w:val="24"/>
              </w:rPr>
              <w:t>) būtų perduodamos naudoti tik jauno verslo subjektams ir naudojamos ne trumpiau kaip 3 metus nuo jų įsigijimo dienos (į šį laikotarpį įskaičiuojami laiko tarpai, kai verslo pradžiai skirtos priemonės nenaudojamos dėl to, kad projekto vykdytojas (partneris) intensyviai ieško (paieška pagrindžiama projekto vykdytojo veiksmais ir dokumentais: pvz., kiekvieną mėnesį teikiama informacija viešai prieinamose priemonėse, vietinėje spaudoje, organizuojami susitikimai ir kt.)</w:t>
            </w:r>
            <w:r w:rsidRPr="00143E7C">
              <w:rPr>
                <w:rFonts w:ascii="Segoe UI" w:hAnsi="Segoe UI" w:cs="Segoe UI"/>
                <w:szCs w:val="24"/>
              </w:rPr>
              <w:t xml:space="preserve"> </w:t>
            </w:r>
            <w:r w:rsidRPr="00143E7C">
              <w:rPr>
                <w:szCs w:val="24"/>
              </w:rPr>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1E01593C" w14:textId="77777777" w:rsidR="009D6C9A" w:rsidRPr="00143E7C" w:rsidRDefault="009D6C9A" w:rsidP="009D6C9A">
            <w:pPr>
              <w:pStyle w:val="ListParagraph"/>
              <w:numPr>
                <w:ilvl w:val="1"/>
                <w:numId w:val="4"/>
              </w:numPr>
              <w:tabs>
                <w:tab w:val="left" w:pos="589"/>
              </w:tabs>
              <w:ind w:left="0" w:hanging="30"/>
              <w:jc w:val="both"/>
              <w:rPr>
                <w:szCs w:val="24"/>
              </w:rPr>
            </w:pPr>
            <w:r w:rsidRPr="00143E7C">
              <w:rPr>
                <w:szCs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4C901EE" w14:textId="77777777" w:rsidR="009D6C9A" w:rsidRPr="00143E7C" w:rsidRDefault="009D6C9A" w:rsidP="009D6C9A">
            <w:pPr>
              <w:tabs>
                <w:tab w:val="left" w:pos="1024"/>
              </w:tabs>
              <w:jc w:val="both"/>
              <w:rPr>
                <w:szCs w:val="24"/>
              </w:rPr>
            </w:pPr>
            <w:r w:rsidRPr="00143E7C">
              <w:rPr>
                <w:szCs w:val="24"/>
              </w:rPr>
              <w:t>4.11.1. ūkio subjekto pavadinimas ir ūkinės veiklos sritis pagal ūkio subjekto įstatus, verslo liudijimą ar individualios veiklos pažymą ar kitus jo teisę vykdyti ūkinę veiklą įrodantys dokumentai;</w:t>
            </w:r>
          </w:p>
          <w:p w14:paraId="1E5BC49B" w14:textId="77777777" w:rsidR="009D6C9A" w:rsidRPr="00143E7C" w:rsidRDefault="009D6C9A" w:rsidP="009D6C9A">
            <w:pPr>
              <w:tabs>
                <w:tab w:val="left" w:pos="1024"/>
              </w:tabs>
              <w:jc w:val="both"/>
              <w:rPr>
                <w:szCs w:val="24"/>
              </w:rPr>
            </w:pPr>
            <w:r w:rsidRPr="00143E7C">
              <w:rPr>
                <w:szCs w:val="24"/>
              </w:rPr>
              <w:t>4.11.2. ekonominės naudos, kurią ūkio subjektas gaus iš projekto lėšomis kuriamo ar veikiančio bendradarbiavimo ir informacijos tinklo, apibūdinimas;</w:t>
            </w:r>
          </w:p>
          <w:p w14:paraId="41922A2D" w14:textId="77777777" w:rsidR="009D6C9A" w:rsidRPr="00143E7C" w:rsidRDefault="009D6C9A" w:rsidP="009D6C9A">
            <w:pPr>
              <w:tabs>
                <w:tab w:val="left" w:pos="1024"/>
              </w:tabs>
              <w:jc w:val="both"/>
              <w:rPr>
                <w:szCs w:val="24"/>
              </w:rPr>
            </w:pPr>
            <w:r w:rsidRPr="00143E7C">
              <w:rPr>
                <w:szCs w:val="24"/>
              </w:rPr>
              <w:t>4.11.3. ūkio subjekto užpildyta Smulkiojo ir vidutinio verslo subjekto statuso deklaracija.</w:t>
            </w:r>
          </w:p>
          <w:p w14:paraId="1F68DF36" w14:textId="77777777" w:rsidR="009D6C9A" w:rsidRPr="00143E7C" w:rsidRDefault="009D6C9A" w:rsidP="009D6C9A">
            <w:pPr>
              <w:pStyle w:val="ListParagraph"/>
              <w:numPr>
                <w:ilvl w:val="1"/>
                <w:numId w:val="4"/>
              </w:numPr>
              <w:tabs>
                <w:tab w:val="left" w:pos="589"/>
              </w:tabs>
              <w:ind w:left="22" w:firstLine="0"/>
              <w:jc w:val="both"/>
              <w:rPr>
                <w:szCs w:val="24"/>
              </w:rPr>
            </w:pPr>
            <w:r w:rsidRPr="00143E7C">
              <w:rPr>
                <w:szCs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1547CC73" w14:textId="77777777" w:rsidR="009D6C9A" w:rsidRPr="00143E7C" w:rsidRDefault="009D6C9A" w:rsidP="009D6C9A">
            <w:pPr>
              <w:pStyle w:val="ListParagraph"/>
              <w:numPr>
                <w:ilvl w:val="1"/>
                <w:numId w:val="4"/>
              </w:numPr>
              <w:tabs>
                <w:tab w:val="left" w:pos="510"/>
              </w:tabs>
              <w:ind w:left="22" w:firstLine="0"/>
              <w:jc w:val="both"/>
              <w:rPr>
                <w:szCs w:val="24"/>
              </w:rPr>
            </w:pPr>
            <w:r w:rsidRPr="00143E7C">
              <w:rPr>
                <w:szCs w:val="24"/>
              </w:rPr>
              <w:t xml:space="preserve"> Projekto vykdytojas taip pat turi užtikrinti, kad iki projekto veiklų dalyvio įtraukimo į Aprašo 2.1.3.2 papunktyje nurodytas pagalbos verslo pradžiai teikimo veiklas būtų laikomasi Aprašo 2.25.7.1.1 papunktyje nurodytų projekto vykdytojo ir (ar) partnerio susitarimų su jauno verslo subjektu ir nebūtų viršijama nurodytuose susitarimuose nustatyta jauno verslo subjektui skirtina pagalbos verslo pradžiai vertė.</w:t>
            </w:r>
          </w:p>
          <w:p w14:paraId="7E7B033B" w14:textId="77777777" w:rsidR="009D6C9A" w:rsidRPr="00143E7C" w:rsidRDefault="009D6C9A" w:rsidP="009D6C9A">
            <w:pPr>
              <w:pStyle w:val="ListParagraph"/>
              <w:numPr>
                <w:ilvl w:val="1"/>
                <w:numId w:val="4"/>
              </w:numPr>
              <w:tabs>
                <w:tab w:val="left" w:pos="589"/>
              </w:tabs>
              <w:ind w:left="-30" w:firstLine="0"/>
              <w:jc w:val="both"/>
              <w:rPr>
                <w:szCs w:val="24"/>
              </w:rPr>
            </w:pPr>
            <w:r w:rsidRPr="00143E7C">
              <w:rPr>
                <w:szCs w:val="24"/>
              </w:rPr>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5037FC1F" w14:textId="77777777" w:rsidR="009D6C9A" w:rsidRPr="00143E7C" w:rsidRDefault="009D6C9A" w:rsidP="00066983">
            <w:pPr>
              <w:pStyle w:val="ListParagraph"/>
              <w:numPr>
                <w:ilvl w:val="2"/>
                <w:numId w:val="4"/>
              </w:numPr>
              <w:tabs>
                <w:tab w:val="left" w:pos="426"/>
                <w:tab w:val="left" w:pos="690"/>
                <w:tab w:val="left" w:pos="851"/>
              </w:tabs>
              <w:ind w:left="0" w:firstLine="0"/>
              <w:jc w:val="both"/>
              <w:rPr>
                <w:szCs w:val="24"/>
              </w:rPr>
            </w:pPr>
            <w:r w:rsidRPr="00143E7C">
              <w:rPr>
                <w:szCs w:val="24"/>
              </w:rPr>
              <w:t>informuoti administruojančiąją instituciją apie Aprašo 2.25.7.1.1 papunktyje nurodytų susitarimų nuostatų pasikeitimą ne vėliau kaip per 5 darbo dienas nuo susitarimo pakeitimo sudarymo dienos;</w:t>
            </w:r>
          </w:p>
          <w:p w14:paraId="0ED01DB0" w14:textId="77777777" w:rsidR="009D6C9A" w:rsidRPr="00143E7C" w:rsidRDefault="009D6C9A" w:rsidP="006D7823">
            <w:pPr>
              <w:pStyle w:val="ListParagraph"/>
              <w:numPr>
                <w:ilvl w:val="2"/>
                <w:numId w:val="4"/>
              </w:numPr>
              <w:tabs>
                <w:tab w:val="left" w:pos="426"/>
                <w:tab w:val="left" w:pos="567"/>
                <w:tab w:val="left" w:pos="851"/>
              </w:tabs>
              <w:ind w:left="60" w:firstLine="0"/>
              <w:jc w:val="both"/>
              <w:rPr>
                <w:szCs w:val="24"/>
              </w:rPr>
            </w:pPr>
            <w:r w:rsidRPr="00143E7C">
              <w:rPr>
                <w:szCs w:val="24"/>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610F960B" w14:textId="77777777" w:rsidR="00BD13DA" w:rsidRPr="00143E7C" w:rsidRDefault="00BD13DA" w:rsidP="006D7823">
            <w:pPr>
              <w:pStyle w:val="ListParagraph"/>
              <w:numPr>
                <w:ilvl w:val="1"/>
                <w:numId w:val="4"/>
              </w:numPr>
              <w:tabs>
                <w:tab w:val="left" w:pos="454"/>
                <w:tab w:val="left" w:pos="567"/>
              </w:tabs>
              <w:ind w:left="22" w:hanging="22"/>
              <w:jc w:val="both"/>
              <w:rPr>
                <w:color w:val="000000"/>
                <w:szCs w:val="24"/>
              </w:rPr>
            </w:pPr>
            <w:r w:rsidRPr="00143E7C">
              <w:rPr>
                <w:color w:val="000000"/>
                <w:szCs w:val="24"/>
              </w:rPr>
              <w:t xml:space="preserve">jeigu numatoma, kad vykdant Aprašo 2.1.4 papunktyje nurodytas veiklas ekonominę naudą gaus projekto lėšomis kuriamo ar veikiančio </w:t>
            </w:r>
            <w:r w:rsidRPr="00143E7C">
              <w:rPr>
                <w:color w:val="000000"/>
                <w:szCs w:val="24"/>
              </w:rPr>
              <w:lastRenderedPageBreak/>
              <w:t xml:space="preserve">bendradarbiavimo ir informacijos sklaidos tinklo dalyvis – konkretus fizinis ar juridinis asmuo, kuris projekto lėšomis vykdo ar gali vykdyti ūkinę veiklą </w:t>
            </w:r>
            <w:r w:rsidRPr="00143E7C">
              <w:rPr>
                <w:b/>
                <w:color w:val="000000"/>
                <w:szCs w:val="24"/>
              </w:rPr>
              <w:t>(toliau – ūkio subjektas),</w:t>
            </w:r>
            <w:r w:rsidRPr="00143E7C">
              <w:rPr>
                <w:color w:val="000000"/>
                <w:szCs w:val="24"/>
              </w:rPr>
              <w:t xml:space="preserve"> administruojančiajai institucijai būtų pateikta vertinti ši informacija iki ūkio subjekto (jo atstovų) įtraukimo į Aprašo 2.1.4 papunktyje nurodytas veiklas:</w:t>
            </w:r>
          </w:p>
          <w:p w14:paraId="2DFC0B2C" w14:textId="77777777" w:rsidR="00BD13DA" w:rsidRPr="00143E7C" w:rsidRDefault="00BD13DA" w:rsidP="000951A6">
            <w:pPr>
              <w:tabs>
                <w:tab w:val="left" w:pos="596"/>
                <w:tab w:val="left" w:pos="1024"/>
              </w:tabs>
              <w:ind w:left="22" w:hanging="22"/>
              <w:jc w:val="both"/>
              <w:rPr>
                <w:color w:val="000000"/>
                <w:szCs w:val="24"/>
              </w:rPr>
            </w:pPr>
            <w:r w:rsidRPr="00143E7C">
              <w:rPr>
                <w:color w:val="000000"/>
                <w:szCs w:val="24"/>
              </w:rPr>
              <w:t>4.7.1. ūkio subjekto pavadinimas ir ūkinės veiklos sritis pagal ūkio subjekto įstatus, verslo liudijimą ar individualios veiklos pažymą ar kitus jo teisę vykdyti ūkinę veiklą įrodantys dokumentai;</w:t>
            </w:r>
          </w:p>
          <w:p w14:paraId="39457565" w14:textId="77777777" w:rsidR="00BD13DA" w:rsidRPr="00143E7C" w:rsidRDefault="00BD13DA" w:rsidP="000951A6">
            <w:pPr>
              <w:tabs>
                <w:tab w:val="left" w:pos="596"/>
                <w:tab w:val="left" w:pos="1024"/>
              </w:tabs>
              <w:ind w:left="22" w:hanging="22"/>
              <w:jc w:val="both"/>
              <w:rPr>
                <w:color w:val="000000"/>
                <w:szCs w:val="24"/>
              </w:rPr>
            </w:pPr>
            <w:r w:rsidRPr="00143E7C">
              <w:rPr>
                <w:color w:val="000000"/>
                <w:szCs w:val="24"/>
              </w:rPr>
              <w:t>4.7.2. ekonominės naudos, kurią ūkio subjektas gaus iš projekto lėšomis kuriamo ar veikiančio bendradarbiavimo ir informacijos tinklo, apibūdinimas;</w:t>
            </w:r>
          </w:p>
          <w:p w14:paraId="38B57870" w14:textId="77777777" w:rsidR="00BD13DA" w:rsidRPr="00143E7C" w:rsidRDefault="00BD13DA" w:rsidP="000951A6">
            <w:pPr>
              <w:tabs>
                <w:tab w:val="left" w:pos="596"/>
                <w:tab w:val="left" w:pos="1024"/>
              </w:tabs>
              <w:ind w:left="22" w:hanging="22"/>
              <w:jc w:val="both"/>
              <w:rPr>
                <w:color w:val="000000"/>
                <w:szCs w:val="24"/>
              </w:rPr>
            </w:pPr>
            <w:r w:rsidRPr="00143E7C">
              <w:rPr>
                <w:color w:val="000000"/>
                <w:szCs w:val="24"/>
              </w:rPr>
              <w:t>4.7.3. ūkio subjekto užpildyta Smulkiojo ir vidutinio verslo subjekto statuso deklaracija.</w:t>
            </w:r>
          </w:p>
          <w:p w14:paraId="24DA24E0" w14:textId="77777777" w:rsidR="00BD13DA" w:rsidRPr="00143E7C" w:rsidRDefault="00BD13DA" w:rsidP="006D7823">
            <w:pPr>
              <w:pStyle w:val="ListParagraph"/>
              <w:numPr>
                <w:ilvl w:val="1"/>
                <w:numId w:val="4"/>
              </w:numPr>
              <w:tabs>
                <w:tab w:val="left" w:pos="313"/>
                <w:tab w:val="left" w:pos="454"/>
                <w:tab w:val="left" w:pos="709"/>
              </w:tabs>
              <w:ind w:left="22" w:hanging="22"/>
              <w:jc w:val="both"/>
              <w:rPr>
                <w:color w:val="000000"/>
                <w:szCs w:val="24"/>
              </w:rPr>
            </w:pPr>
            <w:r w:rsidRPr="00143E7C">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143E7C">
              <w:rPr>
                <w:szCs w:val="24"/>
              </w:rPr>
              <w:t xml:space="preserve">Projekto dalyvių informacijos administravimo instrukcijoje </w:t>
            </w:r>
            <w:r w:rsidRPr="00143E7C">
              <w:rPr>
                <w:color w:val="000000"/>
                <w:szCs w:val="24"/>
              </w:rPr>
              <w:t>ir projekto sutartyje nustatyta tvarka.</w:t>
            </w:r>
          </w:p>
          <w:p w14:paraId="5FC56417" w14:textId="77777777" w:rsidR="00BD13DA" w:rsidRPr="00143E7C" w:rsidRDefault="00BD13DA" w:rsidP="009D6C9A">
            <w:pPr>
              <w:pStyle w:val="ListParagraph"/>
              <w:numPr>
                <w:ilvl w:val="1"/>
                <w:numId w:val="4"/>
              </w:numPr>
              <w:tabs>
                <w:tab w:val="left" w:pos="454"/>
                <w:tab w:val="left" w:pos="510"/>
              </w:tabs>
              <w:ind w:left="22" w:hanging="22"/>
              <w:jc w:val="both"/>
              <w:rPr>
                <w:color w:val="000000"/>
                <w:szCs w:val="24"/>
              </w:rPr>
            </w:pPr>
            <w:r w:rsidRPr="00143E7C">
              <w:rPr>
                <w:color w:val="000000"/>
                <w:szCs w:val="24"/>
              </w:rPr>
              <w:t xml:space="preserve"> Projekto vykdytojas taip pat turi vykdyti Aprašo 2.25.3.4, 2.25.4.1.2, 2.25.5.1.2 ir 2.25.6.1.2 papunkčiuose nurodytų sutarčių sudarymo ir vykdymo tinkamumo </w:t>
            </w:r>
            <w:r w:rsidRPr="00143E7C">
              <w:rPr>
                <w:iCs/>
                <w:color w:val="000000"/>
                <w:szCs w:val="24"/>
              </w:rPr>
              <w:t>priežiūrą</w:t>
            </w:r>
            <w:r w:rsidRPr="00143E7C">
              <w:rPr>
                <w:color w:val="000000"/>
                <w:szCs w:val="24"/>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329DA178" w14:textId="77777777" w:rsidR="00BD13DA" w:rsidRPr="00143E7C" w:rsidRDefault="00BD13DA" w:rsidP="009D6C9A">
            <w:pPr>
              <w:pStyle w:val="ListParagraph"/>
              <w:numPr>
                <w:ilvl w:val="1"/>
                <w:numId w:val="4"/>
              </w:numPr>
              <w:tabs>
                <w:tab w:val="left" w:pos="596"/>
                <w:tab w:val="left" w:pos="690"/>
              </w:tabs>
              <w:ind w:left="22" w:hanging="22"/>
              <w:jc w:val="both"/>
              <w:rPr>
                <w:color w:val="000000"/>
                <w:szCs w:val="24"/>
              </w:rPr>
            </w:pPr>
            <w:r w:rsidRPr="00143E7C">
              <w:rPr>
                <w:color w:val="000000"/>
                <w:szCs w:val="24"/>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64484DA3" w14:textId="77777777" w:rsidR="00BD13DA" w:rsidRPr="00143E7C" w:rsidRDefault="00BD13DA" w:rsidP="009D6C9A">
            <w:pPr>
              <w:pStyle w:val="ListParagraph"/>
              <w:numPr>
                <w:ilvl w:val="2"/>
                <w:numId w:val="4"/>
              </w:numPr>
              <w:tabs>
                <w:tab w:val="left" w:pos="596"/>
                <w:tab w:val="left" w:pos="690"/>
              </w:tabs>
              <w:ind w:left="22" w:hanging="22"/>
              <w:jc w:val="both"/>
              <w:rPr>
                <w:color w:val="000000"/>
                <w:szCs w:val="24"/>
              </w:rPr>
            </w:pPr>
            <w:r w:rsidRPr="00143E7C">
              <w:rPr>
                <w:color w:val="000000"/>
                <w:szCs w:val="24"/>
              </w:rPr>
              <w:t>informuoti administruojančiąją instituciją apie Aprašo 2.25.4.1.1, 2.25.5.1.1 ir 2.25.6.1.1 papunkčiuose nurodytų susitarimų nuostatų pasikeitimą ne vėliau kaip per 5 darbo dienas nuo susitarimo pakeitimo sudarymo dienos;</w:t>
            </w:r>
          </w:p>
          <w:p w14:paraId="44D74646" w14:textId="77777777" w:rsidR="00BD13DA" w:rsidRPr="00143E7C" w:rsidRDefault="00BD13DA" w:rsidP="009D6C9A">
            <w:pPr>
              <w:pStyle w:val="ListParagraph"/>
              <w:numPr>
                <w:ilvl w:val="2"/>
                <w:numId w:val="4"/>
              </w:numPr>
              <w:tabs>
                <w:tab w:val="left" w:pos="596"/>
                <w:tab w:val="left" w:pos="690"/>
              </w:tabs>
              <w:ind w:left="22" w:hanging="22"/>
              <w:jc w:val="both"/>
              <w:rPr>
                <w:color w:val="000000"/>
                <w:szCs w:val="24"/>
              </w:rPr>
            </w:pPr>
            <w:r w:rsidRPr="00143E7C">
              <w:rPr>
                <w:color w:val="000000"/>
                <w:szCs w:val="24"/>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11AFC007" w14:textId="77777777" w:rsidR="00145988" w:rsidRPr="00143E7C" w:rsidRDefault="00145988" w:rsidP="00145988">
            <w:pPr>
              <w:pStyle w:val="ListParagraph"/>
              <w:tabs>
                <w:tab w:val="left" w:pos="589"/>
                <w:tab w:val="left" w:pos="690"/>
                <w:tab w:val="left" w:pos="880"/>
              </w:tabs>
              <w:ind w:left="60"/>
              <w:jc w:val="both"/>
              <w:rPr>
                <w:color w:val="000000"/>
                <w:szCs w:val="24"/>
              </w:rPr>
            </w:pPr>
          </w:p>
          <w:p w14:paraId="1E6682CB" w14:textId="77777777" w:rsidR="00BD13DA" w:rsidRPr="00143E7C" w:rsidRDefault="00BD13DA" w:rsidP="009D6C9A">
            <w:pPr>
              <w:pStyle w:val="ListParagraph"/>
              <w:numPr>
                <w:ilvl w:val="1"/>
                <w:numId w:val="4"/>
              </w:numPr>
              <w:tabs>
                <w:tab w:val="left" w:pos="589"/>
                <w:tab w:val="left" w:pos="690"/>
                <w:tab w:val="left" w:pos="880"/>
              </w:tabs>
              <w:ind w:left="60" w:firstLine="0"/>
              <w:jc w:val="both"/>
              <w:rPr>
                <w:color w:val="000000"/>
                <w:szCs w:val="24"/>
              </w:rPr>
            </w:pPr>
            <w:r w:rsidRPr="00143E7C">
              <w:rPr>
                <w:b/>
                <w:bCs/>
                <w:color w:val="000000"/>
                <w:szCs w:val="24"/>
              </w:rPr>
              <w:t>Projekto tikslinės grupės</w:t>
            </w:r>
            <w:r w:rsidRPr="00143E7C">
              <w:rPr>
                <w:color w:val="000000"/>
                <w:szCs w:val="24"/>
              </w:rPr>
              <w:t xml:space="preserve">: </w:t>
            </w:r>
          </w:p>
          <w:p w14:paraId="5DB46CB4" w14:textId="77777777" w:rsidR="00BD13DA" w:rsidRPr="00143E7C" w:rsidRDefault="00BD13DA" w:rsidP="009D6C9A">
            <w:pPr>
              <w:pStyle w:val="ListParagraph"/>
              <w:numPr>
                <w:ilvl w:val="2"/>
                <w:numId w:val="4"/>
              </w:numPr>
              <w:tabs>
                <w:tab w:val="left" w:pos="589"/>
                <w:tab w:val="left" w:pos="690"/>
                <w:tab w:val="left" w:pos="738"/>
                <w:tab w:val="left" w:pos="880"/>
                <w:tab w:val="left" w:pos="1410"/>
              </w:tabs>
              <w:ind w:left="29" w:firstLine="0"/>
              <w:jc w:val="both"/>
              <w:rPr>
                <w:szCs w:val="24"/>
              </w:rPr>
            </w:pPr>
            <w:r w:rsidRPr="00143E7C">
              <w:rPr>
                <w:szCs w:val="24"/>
              </w:rPr>
              <w:t>vykdant Aprašo 2.1.2</w:t>
            </w:r>
            <w:r w:rsidR="00145988" w:rsidRPr="00143E7C">
              <w:rPr>
                <w:szCs w:val="24"/>
              </w:rPr>
              <w:t xml:space="preserve"> </w:t>
            </w:r>
            <w:r w:rsidRPr="00143E7C">
              <w:rPr>
                <w:szCs w:val="24"/>
              </w:rPr>
              <w:t xml:space="preserve"> papunktyje </w:t>
            </w:r>
            <w:r w:rsidR="00EA3674" w:rsidRPr="00143E7C">
              <w:rPr>
                <w:szCs w:val="24"/>
              </w:rPr>
              <w:t>(Gairių 1.1</w:t>
            </w:r>
            <w:r w:rsidR="0061277E" w:rsidRPr="00143E7C">
              <w:rPr>
                <w:szCs w:val="24"/>
              </w:rPr>
              <w:t>. papunktis</w:t>
            </w:r>
            <w:r w:rsidR="00145988" w:rsidRPr="00143E7C">
              <w:rPr>
                <w:szCs w:val="24"/>
              </w:rPr>
              <w:t xml:space="preserve">) </w:t>
            </w:r>
            <w:r w:rsidRPr="00143E7C">
              <w:rPr>
                <w:szCs w:val="24"/>
              </w:rPr>
              <w:t>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6DBB0FC0" w14:textId="77777777" w:rsidR="00066983" w:rsidRPr="00143E7C" w:rsidRDefault="00066983" w:rsidP="00066983">
            <w:pPr>
              <w:tabs>
                <w:tab w:val="left" w:pos="589"/>
                <w:tab w:val="left" w:pos="690"/>
                <w:tab w:val="left" w:pos="870"/>
                <w:tab w:val="left" w:pos="1500"/>
              </w:tabs>
              <w:jc w:val="both"/>
              <w:rPr>
                <w:szCs w:val="24"/>
              </w:rPr>
            </w:pPr>
            <w:r w:rsidRPr="00143E7C">
              <w:rPr>
                <w:color w:val="C00000"/>
                <w:szCs w:val="24"/>
              </w:rPr>
              <w:t>4</w:t>
            </w:r>
            <w:r w:rsidRPr="00143E7C">
              <w:rPr>
                <w:szCs w:val="24"/>
              </w:rPr>
              <w:t>.20.2. vykdant Aprašo 2.1.3.1 papunktyje</w:t>
            </w:r>
            <w:r w:rsidR="0061277E" w:rsidRPr="00143E7C">
              <w:rPr>
                <w:szCs w:val="24"/>
              </w:rPr>
              <w:t xml:space="preserve"> (Gairių </w:t>
            </w:r>
            <w:r w:rsidRPr="00143E7C">
              <w:rPr>
                <w:szCs w:val="24"/>
              </w:rPr>
              <w:t xml:space="preserve"> </w:t>
            </w:r>
            <w:r w:rsidR="00EA3674" w:rsidRPr="00143E7C">
              <w:rPr>
                <w:szCs w:val="24"/>
              </w:rPr>
              <w:t xml:space="preserve">1.2. papunktis) </w:t>
            </w:r>
            <w:r w:rsidRPr="00143E7C">
              <w:rPr>
                <w:szCs w:val="24"/>
              </w:rPr>
              <w:t xml:space="preserve">nurodytas veiklas – darbingi gyventojai; </w:t>
            </w:r>
          </w:p>
          <w:p w14:paraId="3C583B33" w14:textId="77777777" w:rsidR="00B42CD8" w:rsidRPr="00143E7C" w:rsidRDefault="00066983" w:rsidP="00B42CD8">
            <w:pPr>
              <w:tabs>
                <w:tab w:val="left" w:pos="599"/>
              </w:tabs>
              <w:jc w:val="both"/>
              <w:rPr>
                <w:szCs w:val="24"/>
              </w:rPr>
            </w:pPr>
            <w:r w:rsidRPr="00143E7C">
              <w:rPr>
                <w:szCs w:val="24"/>
              </w:rPr>
              <w:t xml:space="preserve">4.20.3.vykdant Aprašo 2.1.3.2 papunktyje </w:t>
            </w:r>
            <w:r w:rsidR="00E124EA" w:rsidRPr="00143E7C">
              <w:rPr>
                <w:szCs w:val="24"/>
              </w:rPr>
              <w:t xml:space="preserve">(Gairių  1.2. papunktis) </w:t>
            </w:r>
            <w:r w:rsidRPr="00143E7C">
              <w:rPr>
                <w:szCs w:val="24"/>
              </w:rPr>
              <w:t xml:space="preserve">nurodytas veiklas – jauno verslo subjektų, kurių veiklos vykdymo vieta – </w:t>
            </w:r>
            <w:r w:rsidR="00E124EA" w:rsidRPr="00143E7C">
              <w:rPr>
                <w:szCs w:val="24"/>
              </w:rPr>
              <w:t>VPS</w:t>
            </w:r>
            <w:r w:rsidRPr="00143E7C">
              <w:rPr>
                <w:szCs w:val="24"/>
              </w:rPr>
              <w:t xml:space="preserve"> įgyvendinimo teritorija</w:t>
            </w:r>
            <w:r w:rsidR="00E124EA" w:rsidRPr="00143E7C">
              <w:rPr>
                <w:szCs w:val="24"/>
              </w:rPr>
              <w:t xml:space="preserve"> – Šiaulių m.</w:t>
            </w:r>
            <w:r w:rsidRPr="00143E7C">
              <w:rPr>
                <w:szCs w:val="24"/>
              </w:rPr>
              <w:t>, atstovai ir darbuotojai.</w:t>
            </w:r>
            <w:r w:rsidR="00423A9B" w:rsidRPr="00143E7C">
              <w:rPr>
                <w:szCs w:val="24"/>
              </w:rPr>
              <w:t xml:space="preserve"> </w:t>
            </w:r>
          </w:p>
          <w:p w14:paraId="1FE3F683" w14:textId="77777777" w:rsidR="00145988" w:rsidRPr="00143E7C" w:rsidRDefault="00066983" w:rsidP="00066983">
            <w:pPr>
              <w:pStyle w:val="ListParagraph"/>
              <w:tabs>
                <w:tab w:val="left" w:pos="589"/>
                <w:tab w:val="left" w:pos="690"/>
                <w:tab w:val="left" w:pos="738"/>
                <w:tab w:val="left" w:pos="880"/>
                <w:tab w:val="left" w:pos="1230"/>
              </w:tabs>
              <w:ind w:left="29"/>
              <w:jc w:val="both"/>
              <w:rPr>
                <w:szCs w:val="24"/>
              </w:rPr>
            </w:pPr>
            <w:r w:rsidRPr="00143E7C">
              <w:rPr>
                <w:szCs w:val="24"/>
              </w:rPr>
              <w:t>4.20.</w:t>
            </w:r>
            <w:r w:rsidR="00145988" w:rsidRPr="00143E7C">
              <w:rPr>
                <w:szCs w:val="24"/>
              </w:rPr>
              <w:t>4. vykdant Aprašo 2.1.4 papunktyje (Gairių 1.3. papunktyje)  nurodytą veiklą reikalavimai tikslinei grupei nėra taikomi.</w:t>
            </w:r>
          </w:p>
          <w:p w14:paraId="0774B10C" w14:textId="77777777" w:rsidR="00145988" w:rsidRPr="00143E7C" w:rsidRDefault="00645D6F" w:rsidP="00645D6F">
            <w:pPr>
              <w:pStyle w:val="ListParagraph"/>
              <w:tabs>
                <w:tab w:val="left" w:pos="589"/>
                <w:tab w:val="left" w:pos="738"/>
                <w:tab w:val="left" w:pos="880"/>
              </w:tabs>
              <w:ind w:left="29"/>
              <w:jc w:val="both"/>
              <w:rPr>
                <w:color w:val="000000"/>
                <w:szCs w:val="24"/>
              </w:rPr>
            </w:pPr>
            <w:r w:rsidRPr="00143E7C">
              <w:rPr>
                <w:szCs w:val="24"/>
              </w:rPr>
              <w:t>4</w:t>
            </w:r>
            <w:r w:rsidR="00066983" w:rsidRPr="00143E7C">
              <w:rPr>
                <w:szCs w:val="24"/>
              </w:rPr>
              <w:t>.20.5</w:t>
            </w:r>
            <w:r w:rsidRPr="00143E7C">
              <w:rPr>
                <w:szCs w:val="24"/>
              </w:rPr>
              <w:t xml:space="preserve"> </w:t>
            </w:r>
            <w:r w:rsidR="00145988" w:rsidRPr="00143E7C">
              <w:rPr>
                <w:szCs w:val="24"/>
              </w:rPr>
              <w:t xml:space="preserve">vykdant Aprašo 2.1.5 papunktyje (Gairių 1.4. papunktyje) nurodytas </w:t>
            </w:r>
            <w:r w:rsidR="00145988" w:rsidRPr="00143E7C">
              <w:rPr>
                <w:color w:val="000000"/>
                <w:szCs w:val="24"/>
              </w:rPr>
              <w:t>veiklas – savanoriai (taikoma, kai vykdomi Aprašo 2.1.5 papunktyje nurodytą veiklą atitinkantys savanorių mokymo, reikalingo savanorius parengti savanoriškai veiklai, veiksmai).</w:t>
            </w:r>
          </w:p>
          <w:p w14:paraId="22B8C857" w14:textId="77777777" w:rsidR="001B030C" w:rsidRPr="00143E7C" w:rsidRDefault="00066983" w:rsidP="00645D6F">
            <w:pPr>
              <w:pStyle w:val="ListParagraph"/>
              <w:tabs>
                <w:tab w:val="left" w:pos="589"/>
              </w:tabs>
              <w:ind w:left="0"/>
              <w:jc w:val="both"/>
              <w:rPr>
                <w:color w:val="000000"/>
                <w:szCs w:val="24"/>
              </w:rPr>
            </w:pPr>
            <w:r w:rsidRPr="00143E7C">
              <w:rPr>
                <w:color w:val="000000"/>
                <w:szCs w:val="24"/>
              </w:rPr>
              <w:t>4.21.</w:t>
            </w:r>
            <w:r w:rsidR="00645D6F" w:rsidRPr="00143E7C">
              <w:rPr>
                <w:color w:val="000000"/>
                <w:szCs w:val="24"/>
              </w:rPr>
              <w:t xml:space="preserve"> </w:t>
            </w:r>
            <w:r w:rsidR="001B030C" w:rsidRPr="00143E7C">
              <w:rPr>
                <w:color w:val="000000"/>
                <w:szCs w:val="24"/>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w:t>
            </w:r>
            <w:r w:rsidR="001B030C" w:rsidRPr="00143E7C">
              <w:rPr>
                <w:b/>
                <w:color w:val="000000"/>
                <w:szCs w:val="24"/>
              </w:rPr>
              <w:t>(toliau – ūkio subjektas)</w:t>
            </w:r>
            <w:r w:rsidR="001B030C" w:rsidRPr="00143E7C">
              <w:rPr>
                <w:color w:val="000000"/>
                <w:szCs w:val="24"/>
              </w:rPr>
              <w:t>, administruojančiajai institucijai būtų pateikta vertinti ši informacija iki ūkio subjekto (jo atstovų) įtraukimo į Aprašo 2.1.4 papunktyje nurodytas veiklas:</w:t>
            </w:r>
          </w:p>
          <w:p w14:paraId="25EA872D" w14:textId="77777777" w:rsidR="001B030C" w:rsidRPr="00143E7C" w:rsidRDefault="00066983" w:rsidP="001B030C">
            <w:pPr>
              <w:tabs>
                <w:tab w:val="left" w:pos="1024"/>
              </w:tabs>
              <w:jc w:val="both"/>
              <w:rPr>
                <w:color w:val="000000"/>
                <w:szCs w:val="24"/>
              </w:rPr>
            </w:pPr>
            <w:r w:rsidRPr="00143E7C">
              <w:rPr>
                <w:color w:val="000000"/>
                <w:szCs w:val="24"/>
              </w:rPr>
              <w:t>4.21</w:t>
            </w:r>
            <w:r w:rsidR="000257A8" w:rsidRPr="00143E7C">
              <w:rPr>
                <w:color w:val="000000"/>
                <w:szCs w:val="24"/>
              </w:rPr>
              <w:t>.1.</w:t>
            </w:r>
            <w:r w:rsidR="001B030C" w:rsidRPr="00143E7C">
              <w:rPr>
                <w:color w:val="000000"/>
                <w:szCs w:val="24"/>
              </w:rPr>
              <w:t xml:space="preserve"> ūkio subjekto pavadinimas ir ūkinės veiklos sritis pagal ūkio subjekto įstatus, verslo liudijimą ar individualios veiklos pažymą ar kitus jo teisę </w:t>
            </w:r>
            <w:r w:rsidR="001B030C" w:rsidRPr="00143E7C">
              <w:rPr>
                <w:color w:val="000000"/>
                <w:szCs w:val="24"/>
              </w:rPr>
              <w:lastRenderedPageBreak/>
              <w:t>vykdyti ūkinę veiklą įrodantys dokumentai;</w:t>
            </w:r>
          </w:p>
          <w:p w14:paraId="31508D75" w14:textId="77777777" w:rsidR="001B030C" w:rsidRPr="00143E7C" w:rsidRDefault="00066983" w:rsidP="001B030C">
            <w:pPr>
              <w:tabs>
                <w:tab w:val="left" w:pos="1024"/>
              </w:tabs>
              <w:jc w:val="both"/>
              <w:rPr>
                <w:color w:val="000000"/>
                <w:szCs w:val="24"/>
              </w:rPr>
            </w:pPr>
            <w:r w:rsidRPr="00143E7C">
              <w:rPr>
                <w:color w:val="000000"/>
                <w:szCs w:val="24"/>
              </w:rPr>
              <w:t>4.22</w:t>
            </w:r>
            <w:r w:rsidR="000257A8" w:rsidRPr="00143E7C">
              <w:rPr>
                <w:color w:val="000000"/>
                <w:szCs w:val="24"/>
              </w:rPr>
              <w:t>.</w:t>
            </w:r>
            <w:r w:rsidR="001B030C" w:rsidRPr="00143E7C">
              <w:rPr>
                <w:color w:val="000000"/>
                <w:szCs w:val="24"/>
              </w:rPr>
              <w:t>2. ekonominės naudos, kurią ūkio subjektas gaus iš projekto lėšomis kuriamo ar veikiančio bendradarbiavimo ir informacijos tinklo, apibūdinimas;</w:t>
            </w:r>
          </w:p>
          <w:p w14:paraId="7A4F9F9C" w14:textId="77777777" w:rsidR="00BB19CA" w:rsidRPr="00143E7C" w:rsidRDefault="00066983" w:rsidP="000257A8">
            <w:pPr>
              <w:tabs>
                <w:tab w:val="left" w:pos="457"/>
                <w:tab w:val="left" w:pos="596"/>
              </w:tabs>
              <w:jc w:val="both"/>
              <w:rPr>
                <w:color w:val="000000"/>
                <w:szCs w:val="24"/>
              </w:rPr>
            </w:pPr>
            <w:r w:rsidRPr="00143E7C">
              <w:rPr>
                <w:color w:val="000000"/>
                <w:szCs w:val="24"/>
              </w:rPr>
              <w:t>4.23</w:t>
            </w:r>
            <w:r w:rsidR="000257A8" w:rsidRPr="00143E7C">
              <w:rPr>
                <w:color w:val="000000"/>
                <w:szCs w:val="24"/>
              </w:rPr>
              <w:t>.</w:t>
            </w:r>
            <w:r w:rsidR="001B030C" w:rsidRPr="00143E7C">
              <w:rPr>
                <w:color w:val="000000"/>
                <w:szCs w:val="24"/>
              </w:rPr>
              <w:t>3. ūkio subjekto užpildyta Smulkiojo ir vidutinio verslo subjekto statuso deklaracija.</w:t>
            </w:r>
          </w:p>
          <w:p w14:paraId="5BAB2945" w14:textId="77777777" w:rsidR="00B42CD8" w:rsidRPr="00143E7C" w:rsidRDefault="00B42CD8" w:rsidP="00B42CD8">
            <w:pPr>
              <w:tabs>
                <w:tab w:val="left" w:pos="599"/>
              </w:tabs>
              <w:jc w:val="both"/>
              <w:rPr>
                <w:szCs w:val="24"/>
              </w:rPr>
            </w:pPr>
            <w:r w:rsidRPr="00143E7C">
              <w:rPr>
                <w:szCs w:val="24"/>
              </w:rPr>
              <w:t xml:space="preserve">4.24. </w:t>
            </w:r>
            <w:r w:rsidRPr="00143E7C">
              <w:rPr>
                <w:b/>
                <w:szCs w:val="24"/>
              </w:rPr>
              <w:t>Jauno verslo subjektas</w:t>
            </w:r>
            <w:r w:rsidRPr="00143E7C">
              <w:rPr>
                <w:szCs w:val="24"/>
              </w:rPr>
              <w:t>– ne ilgiau kaip trejus metus veikianti labai maža įmonė, atitinkanti Lietuvos Respublikos smulkiojo ir vidutinio verslo plėtros įstatymo 3 straipsnio 3 dalyje nustatytas sąlygas, arba savarankišką darbą vykdantis fizinis asmuo, atitinkantis Smulkiojo ir vidutinio verslo plėtros įstatymo 4 straipsnyje nustatytas sąlygas. Laikoma, kad labai maža įmonė veikia ne ilgiau kaip trejus metus, jei ši įmonė ne anksčiau kaip prieš trejus metus yra įregistruota Juridinių asmenų registre. Laikoma, kad fizinis asmuo savarankišką darbą vykdo ne ilgiau kaip trejus metus, jei:</w:t>
            </w:r>
          </w:p>
          <w:p w14:paraId="505B10CF" w14:textId="77777777" w:rsidR="00B42CD8" w:rsidRPr="00143E7C" w:rsidRDefault="00B42CD8" w:rsidP="00B42CD8">
            <w:pPr>
              <w:tabs>
                <w:tab w:val="left" w:pos="883"/>
              </w:tabs>
              <w:jc w:val="both"/>
              <w:rPr>
                <w:szCs w:val="24"/>
              </w:rPr>
            </w:pPr>
            <w:r w:rsidRPr="00143E7C">
              <w:rPr>
                <w:szCs w:val="24"/>
              </w:rPr>
              <w:t>4.24.1.</w:t>
            </w:r>
            <w:r w:rsidRPr="00143E7C">
              <w:rPr>
                <w:szCs w:val="24"/>
              </w:rPr>
              <w:tab/>
              <w:t>yra praėję ne daugiau nei treji metai nuo jo individualios veiklos pradžios datos, nurodytos jam pirmą kartą išduotoje individualios veiklos pažymoje arba verslo liudijime;</w:t>
            </w:r>
          </w:p>
          <w:p w14:paraId="50A0BFBF" w14:textId="77777777" w:rsidR="00B42CD8" w:rsidRPr="00143E7C" w:rsidRDefault="00B42CD8" w:rsidP="00B42CD8">
            <w:pPr>
              <w:tabs>
                <w:tab w:val="left" w:pos="883"/>
              </w:tabs>
              <w:jc w:val="both"/>
              <w:rPr>
                <w:szCs w:val="24"/>
              </w:rPr>
            </w:pPr>
            <w:r w:rsidRPr="00143E7C">
              <w:rPr>
                <w:szCs w:val="24"/>
              </w:rPr>
              <w:t>4.24.2. arba yra praėję ne daugiau nei treji metai nuo jo individualios veiklos pradžios datos, nurodytos jam ne pirmą kartą išduotoje individualios veiklos pažymoje arba verslo liudijime, ir praėjęs ne trumpesnis nei dvejų metų nepertraukiamas laikotarpis nuo anksčiau asmens vykdytos individualios veiklos pabaigos iki dabar jo vykdomos individualios veiklos pradžios datos;</w:t>
            </w:r>
          </w:p>
          <w:p w14:paraId="41E8E777" w14:textId="77777777" w:rsidR="00B42CD8" w:rsidRPr="00143E7C" w:rsidRDefault="00B42CD8" w:rsidP="00B42CD8">
            <w:pPr>
              <w:tabs>
                <w:tab w:val="left" w:pos="599"/>
              </w:tabs>
              <w:jc w:val="both"/>
              <w:rPr>
                <w:szCs w:val="24"/>
              </w:rPr>
            </w:pPr>
            <w:r w:rsidRPr="00143E7C">
              <w:rPr>
                <w:szCs w:val="24"/>
              </w:rPr>
              <w:t xml:space="preserve">4.25. </w:t>
            </w:r>
            <w:r w:rsidRPr="00143E7C">
              <w:rPr>
                <w:b/>
                <w:szCs w:val="24"/>
              </w:rPr>
              <w:t>Jauno verslo subjekto atstovai ir darbuotojai</w:t>
            </w:r>
            <w:r w:rsidRPr="00143E7C">
              <w:rPr>
                <w:szCs w:val="24"/>
              </w:rPr>
              <w:t xml:space="preserve"> – asmenys, kurie atitinka bent vieną iš šių sąlygų:</w:t>
            </w:r>
          </w:p>
          <w:p w14:paraId="1F049B58" w14:textId="77777777" w:rsidR="00B42CD8" w:rsidRPr="00143E7C" w:rsidRDefault="00B42CD8" w:rsidP="00B42CD8">
            <w:pPr>
              <w:tabs>
                <w:tab w:val="left" w:pos="883"/>
              </w:tabs>
              <w:jc w:val="both"/>
              <w:rPr>
                <w:szCs w:val="24"/>
              </w:rPr>
            </w:pPr>
            <w:r w:rsidRPr="00143E7C">
              <w:rPr>
                <w:szCs w:val="24"/>
              </w:rPr>
              <w:t>4.25.1.</w:t>
            </w:r>
            <w:r w:rsidRPr="00143E7C">
              <w:rPr>
                <w:szCs w:val="24"/>
              </w:rPr>
              <w:tab/>
              <w:t>yra labai mažos įmonės, kuri yra jauno verslo subjektas, vienasmenis valdymo organas, kolegialaus valdymo organo narys ar šioje įmonėje pagal darbo sutartį dirbantis darbuotojas;</w:t>
            </w:r>
          </w:p>
          <w:p w14:paraId="0EC85404" w14:textId="77777777" w:rsidR="00B42CD8" w:rsidRPr="00143E7C" w:rsidRDefault="00B42CD8" w:rsidP="00B42CD8">
            <w:pPr>
              <w:tabs>
                <w:tab w:val="left" w:pos="883"/>
              </w:tabs>
              <w:jc w:val="both"/>
              <w:rPr>
                <w:szCs w:val="24"/>
              </w:rPr>
            </w:pPr>
            <w:r w:rsidRPr="00143E7C">
              <w:rPr>
                <w:szCs w:val="24"/>
              </w:rPr>
              <w:t>4.25.2. yra jauno verslo subjektas, vykdantis individualią veiklą pagal verslo liudijimą, ar asmuo, kuris, kaip turintis teisę dalyvauti jauno verslo subjekto vykdomoje individualioje veikloje, yra nurodytas jauno verslo subjektui išduotame verslo liudijime;</w:t>
            </w:r>
          </w:p>
          <w:p w14:paraId="364BD726" w14:textId="77777777" w:rsidR="00B42CD8" w:rsidRPr="00143E7C" w:rsidRDefault="00B42CD8" w:rsidP="00B42CD8">
            <w:pPr>
              <w:tabs>
                <w:tab w:val="left" w:pos="883"/>
              </w:tabs>
              <w:jc w:val="both"/>
              <w:rPr>
                <w:szCs w:val="24"/>
              </w:rPr>
            </w:pPr>
            <w:r w:rsidRPr="00143E7C">
              <w:rPr>
                <w:szCs w:val="24"/>
              </w:rPr>
              <w:t>4.25.3.</w:t>
            </w:r>
            <w:r w:rsidRPr="00143E7C">
              <w:rPr>
                <w:szCs w:val="24"/>
              </w:rPr>
              <w:tab/>
              <w:t xml:space="preserve">yra jauno verslo subjektas, vykdantis individualią veiklą pagal individualios veiklos pažymą, ar asmuo, kuris dirba pagal su jauno verslo subjektu, vykdančiu individualią veiklą pagal individualios veiklos </w:t>
            </w:r>
            <w:r w:rsidR="00650A42" w:rsidRPr="00143E7C">
              <w:rPr>
                <w:szCs w:val="24"/>
              </w:rPr>
              <w:t>pažymą, sudarytą darbo sutartį.</w:t>
            </w:r>
          </w:p>
          <w:p w14:paraId="1689A167" w14:textId="77777777" w:rsidR="00B42CD8" w:rsidRPr="00143E7C" w:rsidRDefault="00B42CD8" w:rsidP="000257A8">
            <w:pPr>
              <w:tabs>
                <w:tab w:val="left" w:pos="457"/>
                <w:tab w:val="left" w:pos="596"/>
              </w:tabs>
              <w:jc w:val="both"/>
              <w:rPr>
                <w:iCs/>
                <w:szCs w:val="24"/>
              </w:rPr>
            </w:pPr>
          </w:p>
        </w:tc>
      </w:tr>
      <w:tr w:rsidR="00884F5C" w:rsidRPr="00143E7C" w14:paraId="002F76A2"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0ECA4115" w14:textId="77777777" w:rsidR="00884F5C" w:rsidRPr="00143E7C" w:rsidRDefault="00884F5C" w:rsidP="002213D1">
            <w:pPr>
              <w:pStyle w:val="ListParagraph"/>
              <w:numPr>
                <w:ilvl w:val="0"/>
                <w:numId w:val="4"/>
              </w:numPr>
              <w:rPr>
                <w:szCs w:val="24"/>
              </w:rPr>
            </w:pPr>
            <w:r w:rsidRPr="00143E7C">
              <w:rPr>
                <w:b/>
                <w:szCs w:val="24"/>
              </w:rPr>
              <w:lastRenderedPageBreak/>
              <w:t>Projektais siekiami rodikliai</w:t>
            </w:r>
          </w:p>
        </w:tc>
      </w:tr>
      <w:tr w:rsidR="00884F5C" w:rsidRPr="00143E7C" w14:paraId="34FD5F5B" w14:textId="77777777" w:rsidTr="00884F5C">
        <w:trPr>
          <w:trHeight w:val="405"/>
        </w:trPr>
        <w:tc>
          <w:tcPr>
            <w:tcW w:w="5949" w:type="dxa"/>
            <w:vAlign w:val="center"/>
          </w:tcPr>
          <w:p w14:paraId="37E6DA93" w14:textId="77777777" w:rsidR="00884F5C" w:rsidRPr="00143E7C" w:rsidRDefault="00884F5C" w:rsidP="00461CF2">
            <w:pPr>
              <w:jc w:val="center"/>
              <w:rPr>
                <w:szCs w:val="24"/>
              </w:rPr>
            </w:pPr>
            <w:r w:rsidRPr="00143E7C">
              <w:rPr>
                <w:szCs w:val="24"/>
              </w:rPr>
              <w:t>Rodiklio pavadinimas</w:t>
            </w:r>
          </w:p>
        </w:tc>
        <w:tc>
          <w:tcPr>
            <w:tcW w:w="2977" w:type="dxa"/>
            <w:vAlign w:val="center"/>
          </w:tcPr>
          <w:p w14:paraId="2E5C1C50" w14:textId="77777777" w:rsidR="00884F5C" w:rsidRPr="00143E7C" w:rsidRDefault="00884F5C" w:rsidP="00461CF2">
            <w:pPr>
              <w:jc w:val="center"/>
              <w:rPr>
                <w:szCs w:val="24"/>
              </w:rPr>
            </w:pPr>
            <w:r w:rsidRPr="00143E7C">
              <w:rPr>
                <w:szCs w:val="24"/>
              </w:rPr>
              <w:t>Rodiklio kodas</w:t>
            </w:r>
          </w:p>
        </w:tc>
        <w:tc>
          <w:tcPr>
            <w:tcW w:w="2424" w:type="dxa"/>
            <w:vAlign w:val="center"/>
          </w:tcPr>
          <w:p w14:paraId="1EB6E1EF" w14:textId="77777777" w:rsidR="00884F5C" w:rsidRPr="00143E7C" w:rsidRDefault="00884F5C" w:rsidP="00461CF2">
            <w:pPr>
              <w:jc w:val="center"/>
              <w:rPr>
                <w:szCs w:val="24"/>
              </w:rPr>
            </w:pPr>
            <w:r w:rsidRPr="00143E7C">
              <w:rPr>
                <w:szCs w:val="24"/>
              </w:rPr>
              <w:t>Matavimo vienetai</w:t>
            </w:r>
          </w:p>
        </w:tc>
        <w:tc>
          <w:tcPr>
            <w:tcW w:w="3960" w:type="dxa"/>
            <w:vAlign w:val="center"/>
          </w:tcPr>
          <w:p w14:paraId="6906627E" w14:textId="77777777" w:rsidR="00884F5C" w:rsidRPr="00143E7C" w:rsidRDefault="00884F5C" w:rsidP="00480224">
            <w:pPr>
              <w:jc w:val="center"/>
              <w:rPr>
                <w:szCs w:val="24"/>
              </w:rPr>
            </w:pPr>
            <w:r w:rsidRPr="00143E7C">
              <w:rPr>
                <w:szCs w:val="24"/>
              </w:rPr>
              <w:t>Siektina reikšmė ir pasiekimo</w:t>
            </w:r>
            <w:r w:rsidR="00125A21" w:rsidRPr="00143E7C">
              <w:rPr>
                <w:szCs w:val="24"/>
              </w:rPr>
              <w:t xml:space="preserve"> </w:t>
            </w:r>
            <w:r w:rsidR="00386DA1" w:rsidRPr="00143E7C">
              <w:rPr>
                <w:szCs w:val="24"/>
              </w:rPr>
              <w:t>data</w:t>
            </w:r>
          </w:p>
        </w:tc>
      </w:tr>
      <w:tr w:rsidR="00480224" w:rsidRPr="00143E7C" w14:paraId="783A4DA7"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73FE8E4" w14:textId="77777777" w:rsidR="00480224" w:rsidRPr="00143E7C" w:rsidRDefault="00480224" w:rsidP="00480224">
            <w:pPr>
              <w:jc w:val="center"/>
              <w:rPr>
                <w:iCs/>
                <w:szCs w:val="24"/>
              </w:rPr>
            </w:pPr>
            <w:r w:rsidRPr="00143E7C">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69D673ED" w14:textId="77777777" w:rsidR="00480224" w:rsidRPr="00143E7C" w:rsidRDefault="00480224" w:rsidP="00480224">
            <w:pPr>
              <w:jc w:val="center"/>
              <w:rPr>
                <w:szCs w:val="24"/>
              </w:rPr>
            </w:pPr>
            <w:r w:rsidRPr="00143E7C">
              <w:rPr>
                <w:iCs/>
                <w:szCs w:val="24"/>
              </w:rPr>
              <w:t>P-01-004-08-04-01-01</w:t>
            </w:r>
          </w:p>
          <w:p w14:paraId="632A4A19" w14:textId="77777777" w:rsidR="00480224" w:rsidRPr="00143E7C" w:rsidRDefault="00480224" w:rsidP="00480224">
            <w:pPr>
              <w:jc w:val="center"/>
              <w:rPr>
                <w:iCs/>
                <w:szCs w:val="24"/>
              </w:rPr>
            </w:pPr>
            <w:r w:rsidRPr="00143E7C">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68699CB6" w14:textId="77777777" w:rsidR="00480224" w:rsidRPr="00143E7C" w:rsidRDefault="00480224" w:rsidP="00480224">
            <w:pPr>
              <w:jc w:val="center"/>
              <w:rPr>
                <w:iCs/>
                <w:szCs w:val="24"/>
              </w:rPr>
            </w:pPr>
            <w:r w:rsidRPr="00143E7C">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6ADE715" w14:textId="77777777" w:rsidR="00480224" w:rsidRPr="00143E7C" w:rsidRDefault="009B7B6B" w:rsidP="00480224">
            <w:pPr>
              <w:jc w:val="center"/>
              <w:rPr>
                <w:szCs w:val="24"/>
              </w:rPr>
            </w:pPr>
            <w:r w:rsidRPr="00143E7C">
              <w:rPr>
                <w:iCs/>
                <w:szCs w:val="24"/>
              </w:rPr>
              <w:t>2</w:t>
            </w:r>
          </w:p>
          <w:p w14:paraId="4886D8DC" w14:textId="77777777" w:rsidR="00480224" w:rsidRPr="00143E7C" w:rsidRDefault="00480224" w:rsidP="00480224">
            <w:pPr>
              <w:jc w:val="center"/>
              <w:rPr>
                <w:iCs/>
                <w:szCs w:val="24"/>
              </w:rPr>
            </w:pPr>
            <w:r w:rsidRPr="00143E7C">
              <w:rPr>
                <w:iCs/>
                <w:szCs w:val="24"/>
              </w:rPr>
              <w:t>(2028 m. gruodžio mėn. 31 d.)</w:t>
            </w:r>
          </w:p>
        </w:tc>
      </w:tr>
      <w:tr w:rsidR="00480224" w:rsidRPr="00143E7C" w14:paraId="20AD4F04"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6FC208C9" w14:textId="77777777" w:rsidR="00480224" w:rsidRPr="00143E7C" w:rsidRDefault="00480224" w:rsidP="00480224">
            <w:pPr>
              <w:jc w:val="center"/>
              <w:rPr>
                <w:iCs/>
                <w:szCs w:val="24"/>
              </w:rPr>
            </w:pPr>
            <w:r w:rsidRPr="00143E7C">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01D7F073" w14:textId="77777777" w:rsidR="00480224" w:rsidRPr="00143E7C" w:rsidRDefault="00480224" w:rsidP="00480224">
            <w:pPr>
              <w:jc w:val="center"/>
              <w:rPr>
                <w:szCs w:val="24"/>
              </w:rPr>
            </w:pPr>
            <w:r w:rsidRPr="00143E7C">
              <w:rPr>
                <w:szCs w:val="24"/>
              </w:rPr>
              <w:t>P-01-004-08-04-01-12</w:t>
            </w:r>
          </w:p>
          <w:p w14:paraId="54300EC5" w14:textId="77777777" w:rsidR="00480224" w:rsidRPr="00143E7C" w:rsidRDefault="00480224" w:rsidP="00480224">
            <w:pPr>
              <w:jc w:val="center"/>
              <w:rPr>
                <w:iCs/>
                <w:szCs w:val="24"/>
              </w:rPr>
            </w:pPr>
            <w:r w:rsidRPr="00143E7C">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2B36EBD" w14:textId="77777777" w:rsidR="00480224" w:rsidRPr="00143E7C" w:rsidRDefault="00480224" w:rsidP="00480224">
            <w:pPr>
              <w:jc w:val="center"/>
              <w:rPr>
                <w:iCs/>
                <w:szCs w:val="24"/>
              </w:rPr>
            </w:pPr>
            <w:r w:rsidRPr="00143E7C">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48AC2AF7" w14:textId="77777777" w:rsidR="00480224" w:rsidRPr="00143E7C" w:rsidRDefault="00B56F74" w:rsidP="00480224">
            <w:pPr>
              <w:ind w:firstLine="57"/>
              <w:jc w:val="center"/>
              <w:rPr>
                <w:iCs/>
                <w:szCs w:val="24"/>
              </w:rPr>
            </w:pPr>
            <w:r w:rsidRPr="00143E7C">
              <w:rPr>
                <w:iCs/>
                <w:szCs w:val="24"/>
              </w:rPr>
              <w:t>110</w:t>
            </w:r>
          </w:p>
          <w:p w14:paraId="0FF92B90" w14:textId="77777777" w:rsidR="00B56F74" w:rsidRPr="00143E7C" w:rsidRDefault="00B56F74" w:rsidP="00480224">
            <w:pPr>
              <w:jc w:val="center"/>
              <w:rPr>
                <w:iCs/>
                <w:szCs w:val="24"/>
              </w:rPr>
            </w:pPr>
            <w:r w:rsidRPr="00143E7C">
              <w:rPr>
                <w:iCs/>
                <w:szCs w:val="24"/>
              </w:rPr>
              <w:t xml:space="preserve">Veiksmas 1.1.4. </w:t>
            </w:r>
          </w:p>
          <w:p w14:paraId="6508E104" w14:textId="77777777" w:rsidR="00480224" w:rsidRPr="00143E7C" w:rsidRDefault="00480224" w:rsidP="00480224">
            <w:pPr>
              <w:jc w:val="center"/>
              <w:rPr>
                <w:iCs/>
                <w:szCs w:val="24"/>
              </w:rPr>
            </w:pPr>
            <w:r w:rsidRPr="00143E7C">
              <w:rPr>
                <w:iCs/>
                <w:szCs w:val="24"/>
              </w:rPr>
              <w:t>(2028 m. gruodžio mėn. 31 d.)</w:t>
            </w:r>
          </w:p>
        </w:tc>
      </w:tr>
      <w:tr w:rsidR="00B56F74" w:rsidRPr="00143E7C" w14:paraId="0CD22372"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33BD09E5" w14:textId="77777777" w:rsidR="00B56F74" w:rsidRPr="00143E7C" w:rsidRDefault="00B56F74" w:rsidP="00B56F74">
            <w:pPr>
              <w:jc w:val="center"/>
              <w:rPr>
                <w:iCs/>
                <w:szCs w:val="24"/>
              </w:rPr>
            </w:pPr>
            <w:r w:rsidRPr="00143E7C">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76316DEE" w14:textId="77777777" w:rsidR="00B56F74" w:rsidRPr="00143E7C" w:rsidRDefault="00B56F74" w:rsidP="00B56F74">
            <w:pPr>
              <w:jc w:val="center"/>
              <w:rPr>
                <w:szCs w:val="24"/>
              </w:rPr>
            </w:pPr>
            <w:r w:rsidRPr="00143E7C">
              <w:rPr>
                <w:szCs w:val="24"/>
              </w:rPr>
              <w:t>P-01-004-08-04-01-12</w:t>
            </w:r>
          </w:p>
          <w:p w14:paraId="61533833" w14:textId="77777777" w:rsidR="00B56F74" w:rsidRPr="00143E7C" w:rsidRDefault="00B56F74" w:rsidP="00B56F74">
            <w:pPr>
              <w:jc w:val="center"/>
              <w:rPr>
                <w:iCs/>
                <w:szCs w:val="24"/>
              </w:rPr>
            </w:pPr>
            <w:r w:rsidRPr="00143E7C">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09FD65E" w14:textId="77777777" w:rsidR="00B56F74" w:rsidRPr="00143E7C" w:rsidRDefault="00B56F74" w:rsidP="00B56F74">
            <w:pPr>
              <w:jc w:val="center"/>
              <w:rPr>
                <w:iCs/>
                <w:szCs w:val="24"/>
              </w:rPr>
            </w:pPr>
            <w:r w:rsidRPr="00143E7C">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1EEFA5D3" w14:textId="77777777" w:rsidR="00B56F74" w:rsidRPr="00143E7C" w:rsidRDefault="00B56F74" w:rsidP="00B56F74">
            <w:pPr>
              <w:ind w:firstLine="57"/>
              <w:jc w:val="center"/>
              <w:rPr>
                <w:iCs/>
                <w:szCs w:val="24"/>
              </w:rPr>
            </w:pPr>
            <w:r w:rsidRPr="00143E7C">
              <w:rPr>
                <w:iCs/>
                <w:szCs w:val="24"/>
              </w:rPr>
              <w:t>6</w:t>
            </w:r>
          </w:p>
          <w:p w14:paraId="6AB942AD" w14:textId="77777777" w:rsidR="00B56F74" w:rsidRPr="00143E7C" w:rsidRDefault="00B56F74" w:rsidP="00B56F74">
            <w:pPr>
              <w:jc w:val="center"/>
              <w:rPr>
                <w:iCs/>
                <w:szCs w:val="24"/>
              </w:rPr>
            </w:pPr>
            <w:r w:rsidRPr="00143E7C">
              <w:rPr>
                <w:iCs/>
                <w:szCs w:val="24"/>
              </w:rPr>
              <w:t xml:space="preserve">Veiksmas 1.1.6. </w:t>
            </w:r>
          </w:p>
          <w:p w14:paraId="603FDB6F" w14:textId="77777777" w:rsidR="00B56F74" w:rsidRPr="00143E7C" w:rsidRDefault="00B56F74" w:rsidP="00B56F74">
            <w:pPr>
              <w:jc w:val="center"/>
              <w:rPr>
                <w:iCs/>
                <w:szCs w:val="24"/>
              </w:rPr>
            </w:pPr>
            <w:r w:rsidRPr="00143E7C">
              <w:rPr>
                <w:iCs/>
                <w:szCs w:val="24"/>
              </w:rPr>
              <w:t>(2028 m. gruodžio mėn. 31 d.)</w:t>
            </w:r>
          </w:p>
        </w:tc>
      </w:tr>
      <w:tr w:rsidR="000D5127" w:rsidRPr="00143E7C" w14:paraId="4D22533E"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4A67206" w14:textId="77777777" w:rsidR="000D5127" w:rsidRPr="00143E7C" w:rsidRDefault="000D5127" w:rsidP="00480224">
            <w:pPr>
              <w:jc w:val="center"/>
              <w:rPr>
                <w:szCs w:val="24"/>
              </w:rPr>
            </w:pPr>
            <w:r w:rsidRPr="00143E7C">
              <w:rPr>
                <w:iCs/>
                <w:szCs w:val="24"/>
              </w:rPr>
              <w:t>BIVP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3071576D" w14:textId="77777777" w:rsidR="000D5127" w:rsidRPr="00143E7C" w:rsidRDefault="000D5127" w:rsidP="000D5127">
            <w:pPr>
              <w:jc w:val="center"/>
              <w:rPr>
                <w:szCs w:val="24"/>
              </w:rPr>
            </w:pPr>
            <w:r w:rsidRPr="00143E7C">
              <w:rPr>
                <w:iCs/>
                <w:szCs w:val="24"/>
              </w:rPr>
              <w:t>R-01-004-08-04-01-02</w:t>
            </w:r>
          </w:p>
          <w:p w14:paraId="0733C532" w14:textId="77777777" w:rsidR="000D5127" w:rsidRPr="00143E7C" w:rsidRDefault="000D5127" w:rsidP="000D5127">
            <w:pPr>
              <w:jc w:val="center"/>
              <w:rPr>
                <w:szCs w:val="24"/>
              </w:rPr>
            </w:pPr>
            <w:r w:rsidRPr="00143E7C">
              <w:rPr>
                <w:iCs/>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6820C569" w14:textId="77777777" w:rsidR="000D5127" w:rsidRPr="00143E7C" w:rsidRDefault="000D5127" w:rsidP="00480224">
            <w:pPr>
              <w:jc w:val="center"/>
              <w:rPr>
                <w:iCs/>
                <w:szCs w:val="24"/>
              </w:rPr>
            </w:pPr>
            <w:r w:rsidRPr="00143E7C">
              <w:rPr>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4C423A77" w14:textId="77777777" w:rsidR="000D5127" w:rsidRPr="00143E7C" w:rsidRDefault="000D5127" w:rsidP="00480224">
            <w:pPr>
              <w:ind w:firstLine="57"/>
              <w:jc w:val="center"/>
              <w:rPr>
                <w:iCs/>
                <w:szCs w:val="24"/>
              </w:rPr>
            </w:pPr>
            <w:r w:rsidRPr="00143E7C">
              <w:rPr>
                <w:iCs/>
                <w:szCs w:val="24"/>
              </w:rPr>
              <w:t>40</w:t>
            </w:r>
          </w:p>
          <w:p w14:paraId="23C9C199" w14:textId="77777777" w:rsidR="00406455" w:rsidRPr="00143E7C" w:rsidRDefault="00406455" w:rsidP="00406455">
            <w:pPr>
              <w:jc w:val="center"/>
              <w:rPr>
                <w:iCs/>
                <w:szCs w:val="24"/>
              </w:rPr>
            </w:pPr>
            <w:r w:rsidRPr="00143E7C">
              <w:rPr>
                <w:iCs/>
                <w:szCs w:val="24"/>
              </w:rPr>
              <w:t xml:space="preserve">Veiksmas 1.1.4. </w:t>
            </w:r>
          </w:p>
          <w:p w14:paraId="0E14C04F" w14:textId="77777777" w:rsidR="000D5127" w:rsidRPr="00143E7C" w:rsidRDefault="000D5127" w:rsidP="008A3320">
            <w:pPr>
              <w:ind w:firstLine="57"/>
              <w:jc w:val="center"/>
              <w:rPr>
                <w:iCs/>
                <w:szCs w:val="24"/>
              </w:rPr>
            </w:pPr>
            <w:r w:rsidRPr="00143E7C">
              <w:rPr>
                <w:iCs/>
                <w:szCs w:val="24"/>
              </w:rPr>
              <w:t>(2029 m.)</w:t>
            </w:r>
          </w:p>
        </w:tc>
      </w:tr>
      <w:tr w:rsidR="00884F5C" w:rsidRPr="00143E7C" w14:paraId="459B7076" w14:textId="77777777" w:rsidTr="00C52F79">
        <w:trPr>
          <w:trHeight w:val="2381"/>
        </w:trPr>
        <w:tc>
          <w:tcPr>
            <w:tcW w:w="15310" w:type="dxa"/>
            <w:gridSpan w:val="4"/>
          </w:tcPr>
          <w:p w14:paraId="38E0425F" w14:textId="77777777" w:rsidR="00AF6621" w:rsidRPr="00143E7C" w:rsidRDefault="00AF6621" w:rsidP="002213D1">
            <w:pPr>
              <w:pStyle w:val="ListParagraph"/>
              <w:numPr>
                <w:ilvl w:val="1"/>
                <w:numId w:val="4"/>
              </w:numPr>
              <w:tabs>
                <w:tab w:val="left" w:pos="457"/>
                <w:tab w:val="left" w:pos="589"/>
              </w:tabs>
              <w:spacing w:before="120"/>
              <w:ind w:left="22" w:firstLine="0"/>
              <w:jc w:val="both"/>
              <w:rPr>
                <w:iCs/>
                <w:szCs w:val="24"/>
              </w:rPr>
            </w:pPr>
            <w:r w:rsidRPr="00143E7C">
              <w:rPr>
                <w:iCs/>
                <w:szCs w:val="24"/>
              </w:rPr>
              <w:lastRenderedPageBreak/>
              <w:t>Projektu turi būti siekiama:</w:t>
            </w:r>
          </w:p>
          <w:p w14:paraId="0E5F0FFB" w14:textId="77777777" w:rsidR="00AF6621" w:rsidRPr="00143E7C" w:rsidRDefault="00AF6621" w:rsidP="002213D1">
            <w:pPr>
              <w:pStyle w:val="ListParagraph"/>
              <w:numPr>
                <w:ilvl w:val="2"/>
                <w:numId w:val="4"/>
              </w:numPr>
              <w:tabs>
                <w:tab w:val="left" w:pos="457"/>
                <w:tab w:val="left" w:pos="589"/>
              </w:tabs>
              <w:spacing w:before="120"/>
              <w:ind w:left="0" w:firstLine="29"/>
              <w:jc w:val="both"/>
              <w:rPr>
                <w:iCs/>
                <w:szCs w:val="24"/>
              </w:rPr>
            </w:pPr>
            <w:r w:rsidRPr="00143E7C">
              <w:rPr>
                <w:color w:val="000000"/>
                <w:szCs w:val="24"/>
              </w:rPr>
              <w:t>stebėsenos produkto rodiklio „</w:t>
            </w:r>
            <w:r w:rsidRPr="00143E7C">
              <w:rPr>
                <w:iCs/>
                <w:szCs w:val="24"/>
              </w:rPr>
              <w:t>BIVP projektai, kuriuos įgyvendino NVO ir (arba) kurie įgyvendinti kartu su partneriu</w:t>
            </w:r>
            <w:r w:rsidRPr="00143E7C">
              <w:rPr>
                <w:color w:val="000000"/>
                <w:szCs w:val="24"/>
              </w:rPr>
              <w:t xml:space="preserve">“; taikoma projektams, kurių pareiškėjas ar bent vienas iš partnerių yra NVO arba socialinis partneris </w:t>
            </w:r>
            <w:r w:rsidRPr="00143E7C">
              <w:rPr>
                <w:iCs/>
                <w:szCs w:val="24"/>
              </w:rPr>
              <w:t>(t. y. darbuotojų ar darbdavių organizacija)</w:t>
            </w:r>
            <w:r w:rsidRPr="00143E7C">
              <w:rPr>
                <w:color w:val="000000"/>
                <w:szCs w:val="24"/>
              </w:rPr>
              <w:t>;</w:t>
            </w:r>
          </w:p>
          <w:p w14:paraId="6FF4BF03" w14:textId="77777777" w:rsidR="00AF6621" w:rsidRPr="00143E7C" w:rsidRDefault="00AF6621" w:rsidP="002213D1">
            <w:pPr>
              <w:pStyle w:val="ListParagraph"/>
              <w:numPr>
                <w:ilvl w:val="2"/>
                <w:numId w:val="4"/>
              </w:numPr>
              <w:tabs>
                <w:tab w:val="left" w:pos="457"/>
                <w:tab w:val="left" w:pos="589"/>
              </w:tabs>
              <w:spacing w:before="120"/>
              <w:ind w:left="-30" w:firstLine="29"/>
              <w:jc w:val="both"/>
              <w:rPr>
                <w:iCs/>
                <w:szCs w:val="24"/>
              </w:rPr>
            </w:pPr>
            <w:r w:rsidRPr="00143E7C">
              <w:rPr>
                <w:iCs/>
                <w:szCs w:val="24"/>
              </w:rPr>
              <w:t xml:space="preserve"> </w:t>
            </w:r>
            <w:r w:rsidRPr="00143E7C">
              <w:rPr>
                <w:szCs w:val="24"/>
              </w:rPr>
              <w:t xml:space="preserve">stebėsenos produkto rodiklio „BIVP projektų veiklų dalyviai (įskaitant visas tikslines grupes)“; </w:t>
            </w:r>
            <w:r w:rsidRPr="00143E7C">
              <w:rPr>
                <w:color w:val="000000"/>
                <w:szCs w:val="24"/>
              </w:rPr>
              <w:t>taikoma proj</w:t>
            </w:r>
            <w:r w:rsidR="00C06837" w:rsidRPr="00143E7C">
              <w:rPr>
                <w:color w:val="000000"/>
                <w:szCs w:val="24"/>
              </w:rPr>
              <w:t xml:space="preserve">ektams, apimantiems Aprašo 2.1.2, 2.1.3 ir </w:t>
            </w:r>
            <w:r w:rsidRPr="00143E7C">
              <w:rPr>
                <w:color w:val="000000"/>
                <w:szCs w:val="24"/>
              </w:rPr>
              <w:t xml:space="preserve"> 2.1.5 papunkčiuose nurodytas veiklas;</w:t>
            </w:r>
            <w:r w:rsidRPr="00143E7C">
              <w:rPr>
                <w:szCs w:val="24"/>
              </w:rPr>
              <w:t xml:space="preserve"> reikalavimas siekti šio rodiklio reikšmės netaikomas vykdant Aprašo 2.1.4 papunktyje nurodytas veiklas.</w:t>
            </w:r>
          </w:p>
          <w:p w14:paraId="1B50C416" w14:textId="77777777" w:rsidR="00B775BC" w:rsidRPr="00143E7C" w:rsidRDefault="00884F5C" w:rsidP="002213D1">
            <w:pPr>
              <w:pStyle w:val="ListParagraph"/>
              <w:numPr>
                <w:ilvl w:val="1"/>
                <w:numId w:val="4"/>
              </w:numPr>
              <w:tabs>
                <w:tab w:val="left" w:pos="457"/>
                <w:tab w:val="left" w:pos="589"/>
              </w:tabs>
              <w:spacing w:before="120"/>
              <w:ind w:left="22" w:firstLine="0"/>
              <w:jc w:val="both"/>
              <w:rPr>
                <w:iCs/>
                <w:szCs w:val="24"/>
              </w:rPr>
            </w:pPr>
            <w:r w:rsidRPr="00143E7C">
              <w:rPr>
                <w:iCs/>
                <w:szCs w:val="24"/>
              </w:rPr>
              <w:t xml:space="preserve">Nurodytos bendros visų </w:t>
            </w:r>
            <w:r w:rsidR="00B775BC" w:rsidRPr="00143E7C">
              <w:rPr>
                <w:iCs/>
                <w:szCs w:val="24"/>
              </w:rPr>
              <w:t xml:space="preserve">šio kvietimo </w:t>
            </w:r>
            <w:r w:rsidRPr="00143E7C">
              <w:rPr>
                <w:iCs/>
                <w:szCs w:val="24"/>
              </w:rPr>
              <w:t xml:space="preserve">projektų planuojamos pasiekti rodiklių reikšmės. Rodiklių reikšmes, įvertinęs planuojamo projekto veiklas, kiekviename projekte pasirenka pats pareiškėjas. </w:t>
            </w:r>
          </w:p>
          <w:p w14:paraId="047F4C59" w14:textId="77777777" w:rsidR="00B775BC" w:rsidRPr="00143E7C" w:rsidRDefault="00884F5C" w:rsidP="002213D1">
            <w:pPr>
              <w:pStyle w:val="ListParagraph"/>
              <w:numPr>
                <w:ilvl w:val="1"/>
                <w:numId w:val="4"/>
              </w:numPr>
              <w:tabs>
                <w:tab w:val="left" w:pos="457"/>
                <w:tab w:val="left" w:pos="589"/>
              </w:tabs>
              <w:spacing w:before="120"/>
              <w:ind w:left="22" w:firstLine="0"/>
              <w:jc w:val="both"/>
              <w:rPr>
                <w:iCs/>
                <w:szCs w:val="24"/>
              </w:rPr>
            </w:pPr>
            <w:r w:rsidRPr="00143E7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22A0A955" w14:textId="77777777" w:rsidR="00B775BC" w:rsidRPr="00143E7C" w:rsidRDefault="00884F5C" w:rsidP="002213D1">
            <w:pPr>
              <w:pStyle w:val="ListParagraph"/>
              <w:numPr>
                <w:ilvl w:val="1"/>
                <w:numId w:val="4"/>
              </w:numPr>
              <w:tabs>
                <w:tab w:val="left" w:pos="457"/>
                <w:tab w:val="left" w:pos="589"/>
              </w:tabs>
              <w:spacing w:before="120"/>
              <w:ind w:left="22" w:firstLine="0"/>
              <w:jc w:val="both"/>
              <w:rPr>
                <w:iCs/>
                <w:szCs w:val="24"/>
              </w:rPr>
            </w:pPr>
            <w:r w:rsidRPr="00143E7C">
              <w:rPr>
                <w:iCs/>
                <w:szCs w:val="24"/>
              </w:rPr>
              <w:t xml:space="preserve">Projekto vykdytojui nepasiekus stebėsenos rodiklių reikšmių, nurodytų projekto sutartyje, taikomos </w:t>
            </w:r>
            <w:r w:rsidR="00C00596" w:rsidRPr="00143E7C">
              <w:rPr>
                <w:iCs/>
                <w:szCs w:val="24"/>
              </w:rPr>
              <w:t>PAFT</w:t>
            </w:r>
            <w:r w:rsidRPr="00143E7C">
              <w:rPr>
                <w:iCs/>
                <w:szCs w:val="24"/>
              </w:rPr>
              <w:t xml:space="preserve"> IV skyriaus penktojo skirsnio 171–179 punktų nuostatos, t. y. gali būti mažinamas projekto sutartyje nustatytas projektui skirtas finansavimas, arba nutraukiama projekto finansavimo sutartis.</w:t>
            </w:r>
          </w:p>
          <w:p w14:paraId="088CE1CC" w14:textId="77777777" w:rsidR="00884F5C" w:rsidRPr="00143E7C" w:rsidRDefault="00884F5C" w:rsidP="002213D1">
            <w:pPr>
              <w:pStyle w:val="ListParagraph"/>
              <w:numPr>
                <w:ilvl w:val="1"/>
                <w:numId w:val="4"/>
              </w:numPr>
              <w:tabs>
                <w:tab w:val="left" w:pos="457"/>
                <w:tab w:val="left" w:pos="589"/>
              </w:tabs>
              <w:spacing w:before="120"/>
              <w:ind w:left="22" w:firstLine="0"/>
              <w:jc w:val="both"/>
              <w:rPr>
                <w:iCs/>
                <w:szCs w:val="24"/>
              </w:rPr>
            </w:pPr>
            <w:r w:rsidRPr="00143E7C">
              <w:rPr>
                <w:iCs/>
                <w:szCs w:val="24"/>
              </w:rPr>
              <w:t>Siektini stebėsenos rodikliai skaičiuojami pagal stebėsenos rodiklių korteles, skelbiamas Vidaus reikalų ministerijos interneto svetainės vrm.lrv.lt skiltyje „Plėtros programos“, prie konkrečios plėtros programos priemonės dokumentų (</w:t>
            </w:r>
            <w:hyperlink r:id="rId14" w:history="1">
              <w:r w:rsidR="00DB5F5A" w:rsidRPr="00143E7C">
                <w:rPr>
                  <w:rStyle w:val="Hyperlink"/>
                  <w:iCs/>
                  <w:szCs w:val="24"/>
                </w:rPr>
                <w:t>https://vrm.lrv.lt/lt/administracine-informacija/planavimo-dokumentai-2/pletros-programos/2022-2030-metu-viesojo-valdymo-pletros-programa</w:t>
              </w:r>
            </w:hyperlink>
            <w:r w:rsidR="00DB5F5A" w:rsidRPr="00143E7C">
              <w:rPr>
                <w:iCs/>
                <w:szCs w:val="24"/>
              </w:rPr>
              <w:t xml:space="preserve"> 6 priedas; </w:t>
            </w:r>
            <w:hyperlink r:id="rId15" w:history="1">
              <w:r w:rsidR="00DB5F5A" w:rsidRPr="00143E7C">
                <w:rPr>
                  <w:rStyle w:val="Hyperlink"/>
                  <w:iCs/>
                  <w:szCs w:val="24"/>
                </w:rPr>
                <w:t>1V-536 Dėl 2022–2030 metų Viešojo valdymo plėtros programos pažangos priemonės Nr. 01-004-08-04-01 „Didi...</w:t>
              </w:r>
            </w:hyperlink>
            <w:r w:rsidRPr="00143E7C">
              <w:rPr>
                <w:iCs/>
                <w:szCs w:val="24"/>
              </w:rPr>
              <w:t>).</w:t>
            </w:r>
          </w:p>
          <w:p w14:paraId="1FBF0044" w14:textId="77777777" w:rsidR="00D00576" w:rsidRPr="00143E7C" w:rsidRDefault="00406A2C" w:rsidP="002213D1">
            <w:pPr>
              <w:pStyle w:val="ListParagraph"/>
              <w:numPr>
                <w:ilvl w:val="1"/>
                <w:numId w:val="4"/>
              </w:numPr>
              <w:tabs>
                <w:tab w:val="left" w:pos="599"/>
              </w:tabs>
              <w:ind w:left="0" w:firstLine="0"/>
              <w:jc w:val="both"/>
              <w:rPr>
                <w:iCs/>
                <w:color w:val="FF0000"/>
                <w:szCs w:val="24"/>
              </w:rPr>
            </w:pPr>
            <w:r w:rsidRPr="00143E7C">
              <w:rPr>
                <w:color w:val="000000"/>
                <w:szCs w:val="24"/>
              </w:rPr>
              <w:t>stebėsenos rezultato rodiklio</w:t>
            </w:r>
            <w:r w:rsidR="001A7117" w:rsidRPr="00143E7C">
              <w:rPr>
                <w:color w:val="000000"/>
                <w:szCs w:val="24"/>
              </w:rPr>
              <w:t xml:space="preserve"> „</w:t>
            </w:r>
            <w:r w:rsidR="001A7117" w:rsidRPr="00143E7C">
              <w:rPr>
                <w:iCs/>
                <w:szCs w:val="24"/>
              </w:rPr>
              <w:t xml:space="preserve">BIVP projektų veiklų dalyvių, kurie po </w:t>
            </w:r>
            <w:r w:rsidR="001A7117" w:rsidRPr="00143E7C">
              <w:rPr>
                <w:color w:val="000000"/>
                <w:szCs w:val="24"/>
              </w:rPr>
              <w:t>dalyvavimo</w:t>
            </w:r>
            <w:r w:rsidR="001A7117" w:rsidRPr="00143E7C">
              <w:rPr>
                <w:iCs/>
                <w:szCs w:val="24"/>
              </w:rPr>
              <w:t xml:space="preserve"> </w:t>
            </w:r>
            <w:r w:rsidR="001A7117" w:rsidRPr="00143E7C">
              <w:rPr>
                <w:szCs w:val="24"/>
              </w:rPr>
              <w:t>veiklose</w:t>
            </w:r>
            <w:r w:rsidR="001A7117" w:rsidRPr="00143E7C">
              <w:rPr>
                <w:iCs/>
                <w:szCs w:val="24"/>
              </w:rPr>
              <w:t xml:space="preserve"> toliau dalyvauja socialinei integracijai skirtose veiklose ir (ar) darbo rinkoje, dalis</w:t>
            </w:r>
            <w:r w:rsidR="001A7117" w:rsidRPr="00143E7C">
              <w:rPr>
                <w:color w:val="000000"/>
                <w:szCs w:val="24"/>
              </w:rPr>
              <w:t>“</w:t>
            </w:r>
            <w:r w:rsidRPr="00143E7C">
              <w:rPr>
                <w:color w:val="000000"/>
                <w:szCs w:val="24"/>
              </w:rPr>
              <w:t>.</w:t>
            </w:r>
            <w:r w:rsidR="001A7117" w:rsidRPr="00143E7C">
              <w:rPr>
                <w:color w:val="000000"/>
                <w:szCs w:val="24"/>
              </w:rPr>
              <w:t xml:space="preserve"> Administruojančiosios institucijos prašymu, vadovaudamasis Pažangos priemonės įgyvendinimo stebėsenos rezultato rodiklio „</w:t>
            </w:r>
            <w:r w:rsidR="001A7117" w:rsidRPr="00143E7C">
              <w:rPr>
                <w:iCs/>
                <w:szCs w:val="24"/>
              </w:rPr>
              <w:t xml:space="preserve">BIVP projektų veiklų dalyvių, kurie po </w:t>
            </w:r>
            <w:r w:rsidR="001A7117" w:rsidRPr="00143E7C">
              <w:rPr>
                <w:color w:val="000000"/>
                <w:szCs w:val="24"/>
              </w:rPr>
              <w:t>dalyvavimo</w:t>
            </w:r>
            <w:r w:rsidR="001A7117" w:rsidRPr="00143E7C">
              <w:rPr>
                <w:iCs/>
                <w:szCs w:val="24"/>
              </w:rPr>
              <w:t xml:space="preserve"> </w:t>
            </w:r>
            <w:r w:rsidR="001A7117" w:rsidRPr="00143E7C">
              <w:rPr>
                <w:szCs w:val="24"/>
              </w:rPr>
              <w:t>veiklose</w:t>
            </w:r>
            <w:r w:rsidR="001A7117" w:rsidRPr="00143E7C">
              <w:rPr>
                <w:iCs/>
                <w:szCs w:val="24"/>
              </w:rPr>
              <w:t xml:space="preserve"> toliau dalyvauja socialinei integracijai skirtose veiklose ir (ar) darbo rinkoje, dalis</w:t>
            </w:r>
            <w:r w:rsidR="001A7117" w:rsidRPr="00143E7C">
              <w:rPr>
                <w:color w:val="000000"/>
                <w:szCs w:val="24"/>
              </w:rPr>
              <w:t xml:space="preserve">“ aprašymo kortelėje nustatytais reikalavimais, </w:t>
            </w:r>
            <w:r w:rsidR="001A7117" w:rsidRPr="00143E7C">
              <w:rPr>
                <w:szCs w:val="24"/>
              </w:rPr>
              <w:t>p</w:t>
            </w:r>
            <w:r w:rsidR="001A7117" w:rsidRPr="00143E7C">
              <w:rPr>
                <w:color w:val="000000"/>
                <w:szCs w:val="24"/>
              </w:rPr>
              <w:t xml:space="preserve">rojekto vykdytojas privalo teikti administruojančiajai institucijai informaciją, reikalingą </w:t>
            </w:r>
            <w:r w:rsidR="001A7117" w:rsidRPr="00143E7C">
              <w:rPr>
                <w:szCs w:val="24"/>
              </w:rPr>
              <w:t>šio</w:t>
            </w:r>
            <w:r w:rsidR="001A7117" w:rsidRPr="00143E7C">
              <w:rPr>
                <w:color w:val="000000"/>
                <w:szCs w:val="24"/>
              </w:rPr>
              <w:t xml:space="preserve"> stebėsenos </w:t>
            </w:r>
            <w:r w:rsidR="001A7117" w:rsidRPr="00143E7C">
              <w:rPr>
                <w:szCs w:val="24"/>
              </w:rPr>
              <w:t>rezultato rodiklio</w:t>
            </w:r>
            <w:r w:rsidR="001A7117" w:rsidRPr="00143E7C">
              <w:rPr>
                <w:color w:val="000000"/>
                <w:szCs w:val="24"/>
              </w:rPr>
              <w:t xml:space="preserve"> pasiektai reikšmei nustatyti.</w:t>
            </w:r>
          </w:p>
          <w:p w14:paraId="7D79EA2B" w14:textId="77777777" w:rsidR="002015D9" w:rsidRPr="00143E7C" w:rsidRDefault="00406A2C" w:rsidP="002015D9">
            <w:pPr>
              <w:tabs>
                <w:tab w:val="left" w:pos="599"/>
              </w:tabs>
              <w:jc w:val="both"/>
              <w:rPr>
                <w:color w:val="000000"/>
                <w:szCs w:val="24"/>
              </w:rPr>
            </w:pPr>
            <w:r w:rsidRPr="00143E7C">
              <w:rPr>
                <w:color w:val="000000"/>
                <w:szCs w:val="24"/>
              </w:rPr>
              <w:t xml:space="preserve">5.7. </w:t>
            </w:r>
            <w:r w:rsidR="002015D9" w:rsidRPr="00143E7C">
              <w:rPr>
                <w:color w:val="000000"/>
                <w:szCs w:val="24"/>
              </w:rPr>
              <w:t>Projekto vykdytojas taip pat turi si</w:t>
            </w:r>
            <w:r w:rsidRPr="00143E7C">
              <w:rPr>
                <w:color w:val="000000"/>
                <w:szCs w:val="24"/>
              </w:rPr>
              <w:t>ekti VPS</w:t>
            </w:r>
            <w:r w:rsidR="002015D9" w:rsidRPr="00143E7C">
              <w:rPr>
                <w:color w:val="000000"/>
                <w:szCs w:val="24"/>
              </w:rPr>
              <w:t>, kuriai įgyvendinti skirtas projektas, nurodytų stebėsenos rodiklių, sutampančių su Aprašo 2–4 lentelėse nurodytais Pažangos priemonės įgyvendinimo stebėsenos rodikliais. Projekto vykdytojas VVG prašymu turi teikti jai informaciją, susijusią su šių stebėsenos rodiklių reikšmių siekimu įgyvendinant ir (ar) baigus įgyvendinti projektą.</w:t>
            </w:r>
          </w:p>
          <w:p w14:paraId="49198009" w14:textId="77777777" w:rsidR="002015D9" w:rsidRPr="00143E7C" w:rsidRDefault="00406A2C" w:rsidP="002015D9">
            <w:pPr>
              <w:tabs>
                <w:tab w:val="left" w:pos="599"/>
              </w:tabs>
              <w:jc w:val="both"/>
              <w:rPr>
                <w:color w:val="000000"/>
                <w:szCs w:val="24"/>
              </w:rPr>
            </w:pPr>
            <w:r w:rsidRPr="00143E7C">
              <w:rPr>
                <w:color w:val="000000"/>
                <w:szCs w:val="24"/>
              </w:rPr>
              <w:t xml:space="preserve">5.8. </w:t>
            </w:r>
            <w:r w:rsidR="002015D9" w:rsidRPr="00143E7C">
              <w:rPr>
                <w:color w:val="000000"/>
                <w:szCs w:val="24"/>
              </w:rPr>
              <w:t>Projekto</w:t>
            </w:r>
            <w:r w:rsidR="002015D9" w:rsidRPr="00143E7C">
              <w:rPr>
                <w:szCs w:val="24"/>
              </w:rPr>
              <w:t xml:space="preserve"> vykdytojas yra atsakingas už duomenų ir informacijos apie jo vykdomu projektu siekiamų, </w:t>
            </w:r>
            <w:r w:rsidR="002015D9" w:rsidRPr="00143E7C">
              <w:rPr>
                <w:color w:val="000000"/>
                <w:szCs w:val="24"/>
              </w:rPr>
              <w:t xml:space="preserve">Aprašo 2–4 lentelėse nurodytų Pažangos priemonės įgyvendinimo stebėsenos rodiklių </w:t>
            </w:r>
            <w:r w:rsidR="002015D9" w:rsidRPr="00143E7C">
              <w:rPr>
                <w:szCs w:val="24"/>
              </w:rPr>
              <w:t xml:space="preserve">pasiekimą, surinkimą ir pateikimą. </w:t>
            </w:r>
            <w:r w:rsidR="002015D9" w:rsidRPr="00143E7C">
              <w:rPr>
                <w:color w:val="000000"/>
                <w:szCs w:val="24"/>
                <w:shd w:val="clear" w:color="auto" w:fill="FFFFFF"/>
              </w:rPr>
              <w:t>Už projekto sutartyje nustatytų stebėsenos rodiklių reikšmių pasiekimą projekto vykdytojas atsiskaito teikdamas veiklos ataskaitas ir (arba) ataskaitas po projekto finansavimo pabaigos.</w:t>
            </w:r>
          </w:p>
          <w:p w14:paraId="7251C264" w14:textId="77777777" w:rsidR="002015D9" w:rsidRPr="00143E7C" w:rsidRDefault="002015D9" w:rsidP="0053690E">
            <w:pPr>
              <w:pStyle w:val="ListParagraph"/>
              <w:numPr>
                <w:ilvl w:val="1"/>
                <w:numId w:val="19"/>
              </w:numPr>
              <w:tabs>
                <w:tab w:val="left" w:pos="599"/>
              </w:tabs>
              <w:ind w:left="0" w:firstLine="0"/>
              <w:contextualSpacing w:val="0"/>
              <w:jc w:val="both"/>
              <w:rPr>
                <w:iCs/>
                <w:color w:val="FF0000"/>
                <w:szCs w:val="24"/>
              </w:rPr>
            </w:pPr>
            <w:r w:rsidRPr="00143E7C">
              <w:rPr>
                <w:color w:val="000000"/>
                <w:szCs w:val="24"/>
              </w:rPr>
              <w:t>Projekto</w:t>
            </w:r>
            <w:r w:rsidRPr="00143E7C">
              <w:rPr>
                <w:szCs w:val="24"/>
              </w:rPr>
              <w:t xml:space="preserve"> </w:t>
            </w:r>
            <w:r w:rsidRPr="00143E7C">
              <w:rPr>
                <w:color w:val="000000"/>
                <w:szCs w:val="24"/>
              </w:rPr>
              <w:t>vykdytojui</w:t>
            </w:r>
            <w:r w:rsidRPr="00143E7C">
              <w:rPr>
                <w:szCs w:val="24"/>
              </w:rPr>
              <w:t xml:space="preserve"> nepasiekus stebėsenos rodiklių reikšmių, nurodytų projekto sutartyje, taikomos Projektų administravimo ir finansavimo taisyklių IV skyriaus penktojo skirsnio 171–179 punktų nuostatos.</w:t>
            </w:r>
          </w:p>
        </w:tc>
      </w:tr>
      <w:tr w:rsidR="009A4257" w:rsidRPr="00143E7C" w14:paraId="05568A13" w14:textId="77777777" w:rsidTr="00D01921">
        <w:trPr>
          <w:trHeight w:val="899"/>
        </w:trPr>
        <w:tc>
          <w:tcPr>
            <w:tcW w:w="15310" w:type="dxa"/>
            <w:gridSpan w:val="4"/>
          </w:tcPr>
          <w:p w14:paraId="77363BB3" w14:textId="77777777" w:rsidR="003723B4" w:rsidRPr="00143E7C" w:rsidRDefault="003723B4" w:rsidP="00A43A7E">
            <w:pPr>
              <w:pStyle w:val="ListParagraph"/>
              <w:numPr>
                <w:ilvl w:val="0"/>
                <w:numId w:val="7"/>
              </w:numPr>
              <w:tabs>
                <w:tab w:val="left" w:pos="596"/>
              </w:tabs>
              <w:jc w:val="both"/>
              <w:rPr>
                <w:b/>
                <w:bCs/>
                <w:color w:val="000000"/>
                <w:szCs w:val="24"/>
              </w:rPr>
            </w:pPr>
            <w:r w:rsidRPr="00143E7C">
              <w:rPr>
                <w:b/>
                <w:bCs/>
                <w:color w:val="000000"/>
                <w:szCs w:val="24"/>
              </w:rPr>
              <w:t>Horizontaliųjų principų (toliau – HP) reikalavimai</w:t>
            </w:r>
          </w:p>
          <w:p w14:paraId="769D4440" w14:textId="77777777" w:rsidR="003723B4" w:rsidRPr="00143E7C" w:rsidRDefault="003723B4" w:rsidP="00A43A7E">
            <w:pPr>
              <w:pStyle w:val="ListParagraph"/>
              <w:numPr>
                <w:ilvl w:val="1"/>
                <w:numId w:val="7"/>
              </w:numPr>
              <w:tabs>
                <w:tab w:val="left" w:pos="596"/>
              </w:tabs>
              <w:ind w:left="22" w:firstLine="0"/>
              <w:jc w:val="both"/>
              <w:rPr>
                <w:color w:val="000000"/>
                <w:szCs w:val="24"/>
              </w:rPr>
            </w:pPr>
            <w:r w:rsidRPr="00143E7C">
              <w:rPr>
                <w:color w:val="000000"/>
                <w:szCs w:val="24"/>
              </w:rPr>
              <w:t>PĮP negali būti numatyta:</w:t>
            </w:r>
          </w:p>
          <w:p w14:paraId="0A503FC4" w14:textId="77777777" w:rsidR="003723B4" w:rsidRPr="00143E7C" w:rsidRDefault="003723B4" w:rsidP="00A43A7E">
            <w:pPr>
              <w:pStyle w:val="ListParagraph"/>
              <w:numPr>
                <w:ilvl w:val="2"/>
                <w:numId w:val="7"/>
              </w:numPr>
              <w:tabs>
                <w:tab w:val="left" w:pos="596"/>
              </w:tabs>
              <w:ind w:left="22" w:firstLine="0"/>
              <w:jc w:val="both"/>
              <w:rPr>
                <w:color w:val="000000"/>
                <w:szCs w:val="24"/>
              </w:rPr>
            </w:pPr>
            <w:r w:rsidRPr="00143E7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43AB0710" w14:textId="77777777" w:rsidR="003723B4" w:rsidRPr="00143E7C" w:rsidRDefault="003723B4" w:rsidP="00A43A7E">
            <w:pPr>
              <w:pStyle w:val="ListParagraph"/>
              <w:numPr>
                <w:ilvl w:val="2"/>
                <w:numId w:val="7"/>
              </w:numPr>
              <w:tabs>
                <w:tab w:val="left" w:pos="596"/>
              </w:tabs>
              <w:ind w:left="22" w:firstLine="0"/>
              <w:jc w:val="both"/>
              <w:rPr>
                <w:color w:val="000000"/>
                <w:szCs w:val="24"/>
              </w:rPr>
            </w:pPr>
            <w:r w:rsidRPr="00143E7C">
              <w:rPr>
                <w:color w:val="000000"/>
                <w:szCs w:val="24"/>
              </w:rPr>
              <w:t xml:space="preserve">veiksmų, kurie turėtų neigiamą poveikį darnaus vystymosi principo, įskaitant reikšmingos žalos nedarymo principą, įgyvendinimui. </w:t>
            </w:r>
          </w:p>
          <w:p w14:paraId="133AC7E2" w14:textId="77777777" w:rsidR="003723B4" w:rsidRPr="00143E7C" w:rsidRDefault="003723B4" w:rsidP="00A43A7E">
            <w:pPr>
              <w:pStyle w:val="ListParagraph"/>
              <w:numPr>
                <w:ilvl w:val="1"/>
                <w:numId w:val="7"/>
              </w:numPr>
              <w:tabs>
                <w:tab w:val="left" w:pos="596"/>
              </w:tabs>
              <w:ind w:left="22" w:firstLine="0"/>
              <w:jc w:val="both"/>
              <w:rPr>
                <w:color w:val="000000"/>
                <w:szCs w:val="24"/>
              </w:rPr>
            </w:pPr>
            <w:r w:rsidRPr="00143E7C">
              <w:rPr>
                <w:color w:val="000000"/>
                <w:szCs w:val="24"/>
              </w:rPr>
              <w:t>Įgyvendinant projektą turi būti užtikrinamas prieinamumo visiems reikalavimo įgyvendinimas ir taikomas universalaus dizaino principus:</w:t>
            </w:r>
          </w:p>
          <w:p w14:paraId="5112DF20" w14:textId="77777777" w:rsidR="003723B4" w:rsidRPr="00143E7C" w:rsidRDefault="003723B4" w:rsidP="00A43A7E">
            <w:pPr>
              <w:pStyle w:val="ListParagraph"/>
              <w:numPr>
                <w:ilvl w:val="2"/>
                <w:numId w:val="7"/>
              </w:numPr>
              <w:tabs>
                <w:tab w:val="left" w:pos="596"/>
              </w:tabs>
              <w:ind w:left="22" w:firstLine="0"/>
              <w:jc w:val="both"/>
              <w:rPr>
                <w:color w:val="000000"/>
                <w:szCs w:val="24"/>
              </w:rPr>
            </w:pPr>
            <w:r w:rsidRPr="00143E7C">
              <w:rPr>
                <w:color w:val="000000"/>
                <w:szCs w:val="24"/>
              </w:rPr>
              <w:t xml:space="preserve">informacija apie projekto veiklas (renginius, mokymus) turi būti platinama prieinamais bendravimo būdais įvairioms tikslinėms grupėms (pvz., </w:t>
            </w:r>
            <w:r w:rsidRPr="00143E7C">
              <w:rPr>
                <w:color w:val="000000"/>
                <w:szCs w:val="24"/>
              </w:rPr>
              <w:lastRenderedPageBreak/>
              <w:t>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5C06A70A" w14:textId="77777777" w:rsidR="003723B4" w:rsidRPr="00143E7C" w:rsidRDefault="003723B4" w:rsidP="00A43A7E">
            <w:pPr>
              <w:pStyle w:val="ListParagraph"/>
              <w:numPr>
                <w:ilvl w:val="2"/>
                <w:numId w:val="7"/>
              </w:numPr>
              <w:tabs>
                <w:tab w:val="left" w:pos="596"/>
              </w:tabs>
              <w:ind w:left="22" w:firstLine="0"/>
              <w:jc w:val="both"/>
              <w:rPr>
                <w:color w:val="000000"/>
                <w:szCs w:val="24"/>
              </w:rPr>
            </w:pPr>
            <w:r w:rsidRPr="00143E7C">
              <w:rPr>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0643115D" w14:textId="77777777" w:rsidR="003723B4" w:rsidRPr="00143E7C" w:rsidRDefault="003723B4" w:rsidP="00A43A7E">
            <w:pPr>
              <w:pStyle w:val="ListParagraph"/>
              <w:numPr>
                <w:ilvl w:val="1"/>
                <w:numId w:val="7"/>
              </w:numPr>
              <w:tabs>
                <w:tab w:val="left" w:pos="596"/>
              </w:tabs>
              <w:ind w:left="22" w:firstLine="0"/>
              <w:jc w:val="both"/>
              <w:rPr>
                <w:color w:val="000000"/>
                <w:szCs w:val="24"/>
              </w:rPr>
            </w:pPr>
            <w:r w:rsidRPr="00143E7C">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55FDD162" w14:textId="77777777" w:rsidR="008A576A" w:rsidRPr="00143E7C" w:rsidRDefault="003723B4" w:rsidP="00A43A7E">
            <w:pPr>
              <w:pStyle w:val="ListParagraph"/>
              <w:numPr>
                <w:ilvl w:val="1"/>
                <w:numId w:val="7"/>
              </w:numPr>
              <w:tabs>
                <w:tab w:val="left" w:pos="596"/>
              </w:tabs>
              <w:ind w:left="22" w:firstLine="0"/>
              <w:jc w:val="both"/>
              <w:rPr>
                <w:color w:val="000000"/>
                <w:szCs w:val="24"/>
              </w:rPr>
            </w:pPr>
            <w:r w:rsidRPr="00143E7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w:t>
            </w:r>
            <w:r w:rsidRPr="00143E7C">
              <w:rPr>
                <w:b/>
                <w:color w:val="000000"/>
                <w:szCs w:val="24"/>
              </w:rPr>
              <w:t>(toliau – Reikšmingos žalos nedarymo horizontaliajam principui vertinimo reikalavimų aprašas)</w:t>
            </w:r>
            <w:r w:rsidRPr="00143E7C">
              <w:rPr>
                <w:color w:val="000000"/>
                <w:szCs w:val="24"/>
              </w:rPr>
              <w:t>, kuris pateikiamas Aprašo 4 priede.</w:t>
            </w:r>
          </w:p>
        </w:tc>
      </w:tr>
      <w:tr w:rsidR="00D378CD" w:rsidRPr="00143E7C" w14:paraId="2CCEE2A1" w14:textId="77777777" w:rsidTr="00884F5C">
        <w:trPr>
          <w:trHeight w:val="1216"/>
        </w:trPr>
        <w:tc>
          <w:tcPr>
            <w:tcW w:w="15310" w:type="dxa"/>
            <w:gridSpan w:val="4"/>
          </w:tcPr>
          <w:p w14:paraId="63FBBCD6" w14:textId="77777777" w:rsidR="00D378CD" w:rsidRPr="00143E7C" w:rsidRDefault="00D378CD" w:rsidP="00A43A7E">
            <w:pPr>
              <w:pStyle w:val="ListParagraph"/>
              <w:numPr>
                <w:ilvl w:val="0"/>
                <w:numId w:val="7"/>
              </w:numPr>
              <w:tabs>
                <w:tab w:val="left" w:pos="596"/>
              </w:tabs>
              <w:jc w:val="both"/>
              <w:rPr>
                <w:color w:val="000000"/>
                <w:szCs w:val="24"/>
              </w:rPr>
            </w:pPr>
            <w:r w:rsidRPr="00143E7C">
              <w:rPr>
                <w:b/>
                <w:bCs/>
                <w:color w:val="000000"/>
                <w:szCs w:val="24"/>
              </w:rPr>
              <w:lastRenderedPageBreak/>
              <w:t>Europos Sąjungos pagrindinių teisių chartijos (toliau – Chartija) reikalavimai</w:t>
            </w:r>
          </w:p>
          <w:p w14:paraId="4B8857F3" w14:textId="77777777" w:rsidR="00D378CD" w:rsidRPr="00143E7C" w:rsidRDefault="00D378CD" w:rsidP="00D378CD">
            <w:pPr>
              <w:tabs>
                <w:tab w:val="left" w:pos="596"/>
              </w:tabs>
              <w:jc w:val="both"/>
              <w:rPr>
                <w:color w:val="000000"/>
                <w:szCs w:val="24"/>
              </w:rPr>
            </w:pPr>
            <w:r w:rsidRPr="00143E7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48A2E8EF" w14:textId="77777777" w:rsidR="00D378CD" w:rsidRPr="00143E7C" w:rsidRDefault="00D378CD" w:rsidP="007B699C">
            <w:pPr>
              <w:jc w:val="both"/>
              <w:rPr>
                <w:b/>
                <w:bCs/>
                <w:szCs w:val="24"/>
              </w:rPr>
            </w:pPr>
          </w:p>
        </w:tc>
      </w:tr>
      <w:tr w:rsidR="00D378CD" w:rsidRPr="00143E7C" w14:paraId="673D4626" w14:textId="77777777" w:rsidTr="00884F5C">
        <w:trPr>
          <w:trHeight w:val="1216"/>
        </w:trPr>
        <w:tc>
          <w:tcPr>
            <w:tcW w:w="15310" w:type="dxa"/>
            <w:gridSpan w:val="4"/>
          </w:tcPr>
          <w:p w14:paraId="17D9111C" w14:textId="77777777" w:rsidR="00D378CD" w:rsidRPr="00143E7C" w:rsidRDefault="00D378CD" w:rsidP="00A43A7E">
            <w:pPr>
              <w:pStyle w:val="ListParagraph"/>
              <w:numPr>
                <w:ilvl w:val="0"/>
                <w:numId w:val="5"/>
              </w:numPr>
              <w:tabs>
                <w:tab w:val="left" w:pos="596"/>
              </w:tabs>
              <w:jc w:val="both"/>
              <w:rPr>
                <w:b/>
                <w:bCs/>
                <w:iCs/>
                <w:szCs w:val="24"/>
              </w:rPr>
            </w:pPr>
            <w:r w:rsidRPr="00143E7C">
              <w:rPr>
                <w:b/>
                <w:bCs/>
                <w:iCs/>
                <w:szCs w:val="24"/>
              </w:rPr>
              <w:t xml:space="preserve">Reikalavimai valstybės pagalbai  </w:t>
            </w:r>
          </w:p>
          <w:p w14:paraId="7D7211BF" w14:textId="77777777" w:rsidR="00D378CD" w:rsidRPr="00143E7C" w:rsidRDefault="00D378CD" w:rsidP="00A43A7E">
            <w:pPr>
              <w:pStyle w:val="ListParagraph"/>
              <w:numPr>
                <w:ilvl w:val="1"/>
                <w:numId w:val="5"/>
              </w:numPr>
              <w:tabs>
                <w:tab w:val="left" w:pos="596"/>
              </w:tabs>
              <w:ind w:left="22" w:hanging="22"/>
              <w:jc w:val="both"/>
              <w:rPr>
                <w:iCs/>
                <w:szCs w:val="24"/>
              </w:rPr>
            </w:pPr>
            <w:r w:rsidRPr="00143E7C">
              <w:rPr>
                <w:iCs/>
                <w:szCs w:val="24"/>
              </w:rPr>
              <w:t>Valstybės pagalba, kaip ji apibrėžta Sutarties dėl Europos Sąjungos veikimo 107 straipsnyje, neteikiama.</w:t>
            </w:r>
          </w:p>
          <w:p w14:paraId="1C1FBD88" w14:textId="77777777" w:rsidR="00D378CD" w:rsidRPr="00143E7C" w:rsidRDefault="00D378CD" w:rsidP="00A43A7E">
            <w:pPr>
              <w:pStyle w:val="ListParagraph"/>
              <w:numPr>
                <w:ilvl w:val="1"/>
                <w:numId w:val="5"/>
              </w:numPr>
              <w:tabs>
                <w:tab w:val="left" w:pos="596"/>
              </w:tabs>
              <w:ind w:left="22" w:hanging="22"/>
              <w:jc w:val="both"/>
              <w:rPr>
                <w:iCs/>
                <w:szCs w:val="24"/>
              </w:rPr>
            </w:pPr>
            <w:r w:rsidRPr="00143E7C">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8B6C8AD" w14:textId="77777777" w:rsidR="00D378CD" w:rsidRPr="00143E7C" w:rsidRDefault="00D378CD" w:rsidP="0051294F">
            <w:pPr>
              <w:pStyle w:val="ListParagraph"/>
              <w:numPr>
                <w:ilvl w:val="1"/>
                <w:numId w:val="5"/>
              </w:numPr>
              <w:tabs>
                <w:tab w:val="left" w:pos="596"/>
              </w:tabs>
              <w:ind w:left="22" w:hanging="22"/>
              <w:jc w:val="both"/>
              <w:rPr>
                <w:b/>
                <w:bCs/>
                <w:szCs w:val="24"/>
              </w:rPr>
            </w:pPr>
            <w:r w:rsidRPr="00143E7C">
              <w:rPr>
                <w:iCs/>
                <w:szCs w:val="24"/>
              </w:rPr>
              <w:t>Detalesnė informacija apie reikalavimus valstybės pagalbai pateikiama Aprašo 8 dalyje „Reikalavimai valstybės pagalbai (kurie nėra nurodyti kituose Aprašo punktuose)“</w:t>
            </w:r>
            <w:r w:rsidR="0051294F" w:rsidRPr="00143E7C">
              <w:rPr>
                <w:iCs/>
                <w:szCs w:val="24"/>
              </w:rPr>
              <w:t>.</w:t>
            </w:r>
          </w:p>
        </w:tc>
      </w:tr>
      <w:tr w:rsidR="007B699C" w:rsidRPr="00143E7C" w14:paraId="5482780E" w14:textId="77777777" w:rsidTr="00A54D2F">
        <w:trPr>
          <w:trHeight w:val="847"/>
        </w:trPr>
        <w:tc>
          <w:tcPr>
            <w:tcW w:w="15310" w:type="dxa"/>
            <w:gridSpan w:val="4"/>
          </w:tcPr>
          <w:p w14:paraId="34B90D93" w14:textId="77777777" w:rsidR="008170DD" w:rsidRPr="00143E7C" w:rsidRDefault="008170DD" w:rsidP="00A43A7E">
            <w:pPr>
              <w:pStyle w:val="ListParagraph"/>
              <w:numPr>
                <w:ilvl w:val="0"/>
                <w:numId w:val="5"/>
              </w:numPr>
              <w:jc w:val="both"/>
              <w:rPr>
                <w:b/>
                <w:bCs/>
                <w:szCs w:val="24"/>
              </w:rPr>
            </w:pPr>
            <w:r w:rsidRPr="00143E7C">
              <w:rPr>
                <w:b/>
                <w:bCs/>
                <w:szCs w:val="24"/>
              </w:rPr>
              <w:t>Reikalavimai pareiškėjams ir partneriams</w:t>
            </w:r>
          </w:p>
          <w:p w14:paraId="3A4A9E37" w14:textId="77777777" w:rsidR="007B699C" w:rsidRPr="00143E7C" w:rsidRDefault="00F50893" w:rsidP="00A45224">
            <w:pPr>
              <w:spacing w:before="120"/>
              <w:jc w:val="both"/>
              <w:rPr>
                <w:b/>
                <w:bCs/>
                <w:szCs w:val="24"/>
              </w:rPr>
            </w:pPr>
            <w:r w:rsidRPr="00143E7C">
              <w:rPr>
                <w:b/>
                <w:bCs/>
                <w:szCs w:val="24"/>
              </w:rPr>
              <w:t>Galimi</w:t>
            </w:r>
            <w:r w:rsidR="007B699C" w:rsidRPr="00143E7C">
              <w:rPr>
                <w:b/>
                <w:bCs/>
                <w:szCs w:val="24"/>
              </w:rPr>
              <w:t xml:space="preserve"> pareiškėja</w:t>
            </w:r>
            <w:r w:rsidRPr="00143E7C">
              <w:rPr>
                <w:b/>
                <w:bCs/>
                <w:szCs w:val="24"/>
              </w:rPr>
              <w:t>i</w:t>
            </w:r>
          </w:p>
          <w:p w14:paraId="5BA46757" w14:textId="77777777" w:rsidR="00F50893" w:rsidRPr="00143E7C" w:rsidRDefault="00F50893" w:rsidP="00F50893">
            <w:pPr>
              <w:jc w:val="both"/>
              <w:rPr>
                <w:bCs/>
                <w:iCs/>
                <w:szCs w:val="24"/>
              </w:rPr>
            </w:pPr>
            <w:r w:rsidRPr="00143E7C">
              <w:rPr>
                <w:bCs/>
                <w:iCs/>
                <w:szCs w:val="24"/>
              </w:rPr>
              <w:t>-</w:t>
            </w:r>
            <w:r w:rsidR="006B36EC" w:rsidRPr="00143E7C">
              <w:rPr>
                <w:bCs/>
                <w:iCs/>
                <w:szCs w:val="24"/>
              </w:rPr>
              <w:t xml:space="preserve"> </w:t>
            </w:r>
            <w:r w:rsidR="005330F6" w:rsidRPr="00143E7C">
              <w:rPr>
                <w:bCs/>
                <w:iCs/>
                <w:szCs w:val="24"/>
              </w:rPr>
              <w:t>viešieji juridiniai asmenys, kurių veiklos vykdymo vieta yra vietos plėtros strategijos įgyvendinimo teritorijoje</w:t>
            </w:r>
            <w:r w:rsidRPr="00143E7C">
              <w:rPr>
                <w:bCs/>
                <w:iCs/>
                <w:szCs w:val="24"/>
              </w:rPr>
              <w:t>;</w:t>
            </w:r>
          </w:p>
          <w:p w14:paraId="4D1D59C2" w14:textId="77777777" w:rsidR="00F50893" w:rsidRPr="00143E7C" w:rsidRDefault="00F50893" w:rsidP="00F50893">
            <w:pPr>
              <w:jc w:val="both"/>
              <w:rPr>
                <w:bCs/>
                <w:szCs w:val="24"/>
              </w:rPr>
            </w:pPr>
            <w:r w:rsidRPr="00143E7C">
              <w:rPr>
                <w:bCs/>
                <w:szCs w:val="24"/>
              </w:rPr>
              <w:t>- privatūs juridiniai asmenys, kurių veiklos vykdymo vieta yra vietos plėtros strategijos įgyvendinimo teritorijoje;</w:t>
            </w:r>
          </w:p>
          <w:p w14:paraId="7A09498E" w14:textId="77777777" w:rsidR="00F1577E" w:rsidRPr="00143E7C" w:rsidRDefault="00F1577E" w:rsidP="00F1577E">
            <w:pPr>
              <w:tabs>
                <w:tab w:val="left" w:pos="596"/>
              </w:tabs>
              <w:spacing w:after="120"/>
              <w:jc w:val="both"/>
              <w:rPr>
                <w:bCs/>
                <w:iCs/>
                <w:szCs w:val="24"/>
              </w:rPr>
            </w:pPr>
            <w:r w:rsidRPr="00143E7C">
              <w:rPr>
                <w:bCs/>
                <w:szCs w:val="24"/>
              </w:rPr>
              <w:lastRenderedPageBreak/>
              <w:t xml:space="preserve">- savivaldybės, kurios teritorijoje įgyvendinama vietos plėtros strategija, administracija </w:t>
            </w:r>
            <w:r w:rsidRPr="00143E7C">
              <w:rPr>
                <w:iCs/>
                <w:szCs w:val="24"/>
              </w:rPr>
              <w:t>(išskyrus atvejus, kai vykdomas projektas, apimantis Aprašo 2.1.3.2.2 papunktyje nurodytas veiklas)</w:t>
            </w:r>
            <w:r w:rsidRPr="00143E7C">
              <w:rPr>
                <w:bCs/>
                <w:szCs w:val="24"/>
              </w:rPr>
              <w:t>.</w:t>
            </w:r>
            <w:r w:rsidRPr="00143E7C">
              <w:rPr>
                <w:bCs/>
                <w:iCs/>
                <w:szCs w:val="24"/>
              </w:rPr>
              <w:t xml:space="preserve"> </w:t>
            </w:r>
          </w:p>
          <w:p w14:paraId="5157C3DF" w14:textId="77777777" w:rsidR="00A45224" w:rsidRPr="00143E7C" w:rsidRDefault="00A45224" w:rsidP="00A45224">
            <w:pPr>
              <w:jc w:val="both"/>
              <w:rPr>
                <w:b/>
                <w:bCs/>
                <w:szCs w:val="24"/>
              </w:rPr>
            </w:pPr>
            <w:r w:rsidRPr="00143E7C">
              <w:rPr>
                <w:b/>
                <w:bCs/>
                <w:szCs w:val="24"/>
              </w:rPr>
              <w:t>Galimi partneriai</w:t>
            </w:r>
          </w:p>
          <w:p w14:paraId="2F022272" w14:textId="77777777" w:rsidR="00A45224" w:rsidRPr="00143E7C" w:rsidRDefault="00A45224" w:rsidP="00A45224">
            <w:pPr>
              <w:tabs>
                <w:tab w:val="left" w:pos="596"/>
              </w:tabs>
              <w:jc w:val="both"/>
              <w:rPr>
                <w:bCs/>
                <w:iCs/>
                <w:szCs w:val="24"/>
              </w:rPr>
            </w:pPr>
            <w:r w:rsidRPr="00143E7C">
              <w:rPr>
                <w:bCs/>
                <w:iCs/>
                <w:szCs w:val="24"/>
              </w:rPr>
              <w:t>- viešieji juridiniai asmenys, kurių veiklos vykdymo vieta yra vietos plėtros strategijos įgyvendinimo teritorijoje;</w:t>
            </w:r>
            <w:r w:rsidR="004F78FC" w:rsidRPr="00143E7C">
              <w:rPr>
                <w:bCs/>
                <w:iCs/>
                <w:szCs w:val="24"/>
              </w:rPr>
              <w:t xml:space="preserve"> </w:t>
            </w:r>
            <w:r w:rsidR="004F78FC" w:rsidRPr="00143E7C">
              <w:rPr>
                <w:iCs/>
                <w:szCs w:val="24"/>
              </w:rPr>
              <w:t xml:space="preserve">projektų, apimančių Aprašo 2.1.4 papunktyje nurodytas veiklas, partneriai gali būti </w:t>
            </w:r>
            <w:r w:rsidR="004F78FC" w:rsidRPr="00143E7C">
              <w:rPr>
                <w:color w:val="000000"/>
                <w:szCs w:val="24"/>
                <w:lang w:eastAsia="lt-LT"/>
              </w:rPr>
              <w:t xml:space="preserve">viešieji juridiniai asmenys, kurių veiklos vykdymo vieta yra Lietuvos Respublikos teritorijoje; </w:t>
            </w:r>
          </w:p>
          <w:p w14:paraId="7FF0407C" w14:textId="77777777" w:rsidR="00A45224" w:rsidRPr="00143E7C" w:rsidRDefault="00A45224" w:rsidP="00A45224">
            <w:pPr>
              <w:tabs>
                <w:tab w:val="left" w:pos="596"/>
              </w:tabs>
              <w:jc w:val="both"/>
              <w:rPr>
                <w:bCs/>
                <w:iCs/>
                <w:szCs w:val="24"/>
              </w:rPr>
            </w:pPr>
            <w:r w:rsidRPr="00143E7C">
              <w:rPr>
                <w:bCs/>
                <w:iCs/>
                <w:szCs w:val="24"/>
              </w:rPr>
              <w:t>- privatūs juridiniai asmenys, kurių veiklos vykdymo vieta yra vietos plėtros strategijos įgyvendinimo teritorijoje;</w:t>
            </w:r>
            <w:r w:rsidR="004F78FC" w:rsidRPr="00143E7C">
              <w:rPr>
                <w:bCs/>
                <w:iCs/>
                <w:szCs w:val="24"/>
              </w:rPr>
              <w:t xml:space="preserve"> </w:t>
            </w:r>
            <w:r w:rsidR="004F78FC" w:rsidRPr="00143E7C">
              <w:rPr>
                <w:iCs/>
                <w:szCs w:val="24"/>
              </w:rPr>
              <w:t xml:space="preserve">projektų, apimančių Aprašo 2.1.4 papunktyje nurodytas veiklas, partneriai gali būti </w:t>
            </w:r>
            <w:r w:rsidR="004F78FC" w:rsidRPr="00143E7C">
              <w:rPr>
                <w:color w:val="000000"/>
                <w:szCs w:val="24"/>
                <w:lang w:eastAsia="lt-LT"/>
              </w:rPr>
              <w:t>privatūs juridiniai asmenys, kurių veiklos vykdymo vieta yra Lietuvos Respublikos teritorijoje;</w:t>
            </w:r>
          </w:p>
          <w:p w14:paraId="3EE6C36B" w14:textId="77777777" w:rsidR="00F1577E" w:rsidRPr="00143E7C" w:rsidRDefault="00A45224" w:rsidP="00F1577E">
            <w:pPr>
              <w:tabs>
                <w:tab w:val="left" w:pos="596"/>
              </w:tabs>
              <w:spacing w:after="120"/>
              <w:jc w:val="both"/>
              <w:rPr>
                <w:bCs/>
                <w:iCs/>
                <w:szCs w:val="24"/>
              </w:rPr>
            </w:pPr>
            <w:r w:rsidRPr="00143E7C">
              <w:rPr>
                <w:bCs/>
                <w:iCs/>
                <w:szCs w:val="24"/>
              </w:rPr>
              <w:t xml:space="preserve">- </w:t>
            </w:r>
            <w:r w:rsidR="00F1577E" w:rsidRPr="00143E7C">
              <w:rPr>
                <w:bCs/>
                <w:iCs/>
                <w:szCs w:val="24"/>
              </w:rPr>
              <w:t xml:space="preserve">savivaldybės, kurios teritorijoje įgyvendinama vietos plėtros strategija, administracija </w:t>
            </w:r>
            <w:r w:rsidR="00F1577E" w:rsidRPr="00143E7C">
              <w:rPr>
                <w:color w:val="000000"/>
                <w:szCs w:val="24"/>
                <w:lang w:eastAsia="lt-LT"/>
              </w:rPr>
              <w:t xml:space="preserve">(išskyrus atvejus, kai vykdomas projektas, apimantis Aprašo </w:t>
            </w:r>
            <w:r w:rsidR="00F1577E" w:rsidRPr="00143E7C">
              <w:rPr>
                <w:szCs w:val="24"/>
              </w:rPr>
              <w:t>2.1.3</w:t>
            </w:r>
            <w:r w:rsidR="00F1577E" w:rsidRPr="00143E7C">
              <w:rPr>
                <w:iCs/>
                <w:szCs w:val="24"/>
              </w:rPr>
              <w:t>.2.2</w:t>
            </w:r>
            <w:r w:rsidR="00F1577E" w:rsidRPr="00143E7C">
              <w:rPr>
                <w:szCs w:val="24"/>
              </w:rPr>
              <w:t xml:space="preserve"> </w:t>
            </w:r>
            <w:r w:rsidR="00F1577E" w:rsidRPr="00143E7C">
              <w:rPr>
                <w:color w:val="000000"/>
                <w:szCs w:val="24"/>
                <w:lang w:eastAsia="lt-LT"/>
              </w:rPr>
              <w:t>papunktyje nurodytas veiklas)</w:t>
            </w:r>
            <w:r w:rsidR="00F1577E" w:rsidRPr="00143E7C">
              <w:rPr>
                <w:bCs/>
                <w:iCs/>
                <w:szCs w:val="24"/>
              </w:rPr>
              <w:t>.</w:t>
            </w:r>
          </w:p>
          <w:p w14:paraId="35E3A8C7" w14:textId="77777777" w:rsidR="00823A00" w:rsidRPr="00143E7C" w:rsidRDefault="00823A00" w:rsidP="00823A00">
            <w:pPr>
              <w:tabs>
                <w:tab w:val="left" w:pos="596"/>
              </w:tabs>
              <w:spacing w:after="120"/>
              <w:jc w:val="both"/>
              <w:rPr>
                <w:b/>
                <w:iCs/>
                <w:szCs w:val="24"/>
              </w:rPr>
            </w:pPr>
            <w:r w:rsidRPr="00143E7C">
              <w:rPr>
                <w:b/>
                <w:szCs w:val="24"/>
              </w:rPr>
              <w:t>Juridinio asmens veiklos vykdymo vieta</w:t>
            </w:r>
            <w:r w:rsidRPr="00143E7C">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79CEAA03" w14:textId="77777777" w:rsidR="00A45224" w:rsidRPr="00143E7C" w:rsidRDefault="00A45224" w:rsidP="00A45224">
            <w:pPr>
              <w:tabs>
                <w:tab w:val="left" w:pos="596"/>
              </w:tabs>
              <w:spacing w:after="120"/>
              <w:jc w:val="both"/>
              <w:rPr>
                <w:b/>
                <w:iCs/>
                <w:szCs w:val="24"/>
              </w:rPr>
            </w:pPr>
            <w:r w:rsidRPr="00143E7C">
              <w:rPr>
                <w:b/>
                <w:iCs/>
                <w:szCs w:val="24"/>
              </w:rPr>
              <w:t xml:space="preserve">Papildomi reikalavimai pareiškėjui </w:t>
            </w:r>
            <w:r w:rsidR="007B7242" w:rsidRPr="00143E7C">
              <w:rPr>
                <w:b/>
                <w:iCs/>
                <w:szCs w:val="24"/>
              </w:rPr>
              <w:t xml:space="preserve">ir </w:t>
            </w:r>
            <w:r w:rsidRPr="00143E7C">
              <w:rPr>
                <w:b/>
                <w:iCs/>
                <w:szCs w:val="24"/>
              </w:rPr>
              <w:t>partneriams</w:t>
            </w:r>
          </w:p>
          <w:p w14:paraId="085D3F7C" w14:textId="77777777" w:rsidR="00A45224" w:rsidRPr="00143E7C" w:rsidRDefault="00A45224" w:rsidP="00A45224">
            <w:pPr>
              <w:tabs>
                <w:tab w:val="left" w:pos="795"/>
              </w:tabs>
              <w:spacing w:before="120"/>
              <w:jc w:val="both"/>
              <w:rPr>
                <w:bCs/>
                <w:iCs/>
                <w:szCs w:val="24"/>
              </w:rPr>
            </w:pPr>
            <w:r w:rsidRPr="00143E7C">
              <w:rPr>
                <w:bCs/>
                <w:iCs/>
                <w:szCs w:val="24"/>
              </w:rPr>
              <w:t xml:space="preserve">Projekto pareiškėju arba bent vienu iš partnerių turi būti nevyriausybinė organizacija </w:t>
            </w:r>
            <w:r w:rsidRPr="00143E7C">
              <w:rPr>
                <w:b/>
                <w:bCs/>
                <w:iCs/>
                <w:szCs w:val="24"/>
              </w:rPr>
              <w:t>(toliau – NVO)</w:t>
            </w:r>
            <w:r w:rsidRPr="00143E7C">
              <w:rPr>
                <w:bCs/>
                <w:iCs/>
                <w:szCs w:val="24"/>
              </w:rPr>
              <w:t xml:space="preserve"> arba socialinis partneris (t. y. darbuotojų ar darbdavių organizacija). </w:t>
            </w:r>
          </w:p>
          <w:p w14:paraId="7C593E67" w14:textId="77777777" w:rsidR="00A45224" w:rsidRPr="00143E7C" w:rsidRDefault="00A45224" w:rsidP="00A45224">
            <w:pPr>
              <w:tabs>
                <w:tab w:val="left" w:pos="795"/>
              </w:tabs>
              <w:spacing w:before="120"/>
              <w:jc w:val="both"/>
              <w:rPr>
                <w:bCs/>
                <w:iCs/>
                <w:szCs w:val="24"/>
              </w:rPr>
            </w:pPr>
            <w:r w:rsidRPr="00143E7C">
              <w:rPr>
                <w:bCs/>
                <w:iCs/>
                <w:szCs w:val="24"/>
              </w:rPr>
              <w:t xml:space="preserve">PĮP pateikimo administruojančiajai institucijai dieną pareiškėjas turi turėti juridinio asmens statusą ne trumpiau nei 2 metus (šis reikalavimas netaikomas biudžetinėms įstaigoms). </w:t>
            </w:r>
          </w:p>
          <w:p w14:paraId="06BBE4C4" w14:textId="77777777" w:rsidR="009B05AF" w:rsidRPr="00143E7C" w:rsidRDefault="00A45224" w:rsidP="009B05AF">
            <w:pPr>
              <w:tabs>
                <w:tab w:val="left" w:pos="795"/>
              </w:tabs>
              <w:spacing w:before="120"/>
              <w:jc w:val="both"/>
              <w:rPr>
                <w:bCs/>
                <w:iCs/>
                <w:szCs w:val="24"/>
              </w:rPr>
            </w:pPr>
            <w:r w:rsidRPr="00143E7C">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7143E3AE" w14:textId="77777777" w:rsidR="0006559B" w:rsidRPr="00143E7C" w:rsidRDefault="00A45224" w:rsidP="00205D59">
            <w:pPr>
              <w:tabs>
                <w:tab w:val="left" w:pos="795"/>
              </w:tabs>
              <w:spacing w:before="120" w:after="120"/>
              <w:jc w:val="both"/>
              <w:rPr>
                <w:bCs/>
                <w:iCs/>
                <w:szCs w:val="24"/>
              </w:rPr>
            </w:pPr>
            <w:r w:rsidRPr="00143E7C">
              <w:rPr>
                <w:bCs/>
                <w:iCs/>
                <w:szCs w:val="24"/>
              </w:rPr>
              <w:t>Pareiškėju (projekto vykdytoju) ar partneriu gali būti juridinio asmens filialas ar atstovybė, jeigu tas filialas ar atstovybė veiklą vykdo vietos plėtros strategijos įgyvendinimo teritorijoje</w:t>
            </w:r>
            <w:r w:rsidR="00B01011" w:rsidRPr="00143E7C">
              <w:rPr>
                <w:bCs/>
                <w:iCs/>
                <w:szCs w:val="24"/>
              </w:rPr>
              <w:t xml:space="preserve"> – Šiaulių mieste</w:t>
            </w:r>
            <w:r w:rsidR="00DB5F5A" w:rsidRPr="00143E7C">
              <w:rPr>
                <w:bCs/>
                <w:iCs/>
                <w:szCs w:val="24"/>
              </w:rPr>
              <w:t>;</w:t>
            </w:r>
            <w:r w:rsidR="00DB5F5A" w:rsidRPr="00143E7C">
              <w:rPr>
                <w:bCs/>
                <w:szCs w:val="24"/>
              </w:rPr>
              <w:t xml:space="preserve"> </w:t>
            </w:r>
            <w:r w:rsidR="00DB5F5A" w:rsidRPr="00143E7C">
              <w:rPr>
                <w:iCs/>
                <w:szCs w:val="24"/>
              </w:rPr>
              <w:t xml:space="preserve">projektų, apimančių Aprašo 2.1.4 papunktyje nurodytas veiklas, partneriai gali būti </w:t>
            </w:r>
            <w:r w:rsidR="00DB5F5A" w:rsidRPr="00143E7C">
              <w:rPr>
                <w:color w:val="000000"/>
                <w:szCs w:val="24"/>
                <w:lang w:eastAsia="lt-LT"/>
              </w:rPr>
              <w:t>viešieji ir privatūs juridiniai asmenys, kurių veiklos vykdymo vieta yra Lietuvos Respublikos teritorijoje</w:t>
            </w:r>
            <w:r w:rsidRPr="00143E7C">
              <w:rPr>
                <w:bCs/>
                <w:iCs/>
                <w:szCs w:val="24"/>
              </w:rPr>
              <w:t>.</w:t>
            </w:r>
          </w:p>
        </w:tc>
      </w:tr>
      <w:tr w:rsidR="00EB0F8F" w:rsidRPr="00143E7C" w14:paraId="5E3BE4A1" w14:textId="77777777" w:rsidTr="00884F5C">
        <w:tc>
          <w:tcPr>
            <w:tcW w:w="15310" w:type="dxa"/>
            <w:gridSpan w:val="4"/>
          </w:tcPr>
          <w:p w14:paraId="2C449604" w14:textId="77777777" w:rsidR="00EB0F8F" w:rsidRPr="00143E7C" w:rsidRDefault="00F63904" w:rsidP="009D7848">
            <w:pPr>
              <w:ind w:left="426" w:hanging="426"/>
              <w:jc w:val="both"/>
              <w:rPr>
                <w:bCs/>
                <w:szCs w:val="24"/>
              </w:rPr>
            </w:pPr>
            <w:r w:rsidRPr="00143E7C">
              <w:rPr>
                <w:b/>
                <w:szCs w:val="24"/>
              </w:rPr>
              <w:lastRenderedPageBreak/>
              <w:t>1</w:t>
            </w:r>
            <w:r w:rsidR="009B05AF" w:rsidRPr="00143E7C">
              <w:rPr>
                <w:b/>
                <w:szCs w:val="24"/>
              </w:rPr>
              <w:t>0</w:t>
            </w:r>
            <w:r w:rsidR="00C222C1" w:rsidRPr="00143E7C">
              <w:rPr>
                <w:bCs/>
                <w:szCs w:val="24"/>
              </w:rPr>
              <w:t xml:space="preserve">. </w:t>
            </w:r>
            <w:r w:rsidR="00C222C1" w:rsidRPr="00143E7C">
              <w:rPr>
                <w:b/>
                <w:szCs w:val="24"/>
              </w:rPr>
              <w:t>P</w:t>
            </w:r>
            <w:r w:rsidR="009D7848" w:rsidRPr="00143E7C">
              <w:rPr>
                <w:b/>
                <w:szCs w:val="24"/>
              </w:rPr>
              <w:t>rioritetiniai p</w:t>
            </w:r>
            <w:r w:rsidR="00C222C1" w:rsidRPr="00143E7C">
              <w:rPr>
                <w:b/>
                <w:szCs w:val="24"/>
              </w:rPr>
              <w:t>rojektų atrankos kriterijai</w:t>
            </w:r>
          </w:p>
        </w:tc>
      </w:tr>
      <w:tr w:rsidR="009A4257" w:rsidRPr="00143E7C" w14:paraId="7C5BC5F2" w14:textId="77777777" w:rsidTr="00884F5C">
        <w:trPr>
          <w:trHeight w:val="704"/>
        </w:trPr>
        <w:tc>
          <w:tcPr>
            <w:tcW w:w="15310" w:type="dxa"/>
            <w:gridSpan w:val="4"/>
          </w:tcPr>
          <w:p w14:paraId="3ABED1C6" w14:textId="77777777" w:rsidR="009B05AF" w:rsidRPr="00143E7C" w:rsidRDefault="00503FF6" w:rsidP="009B05AF">
            <w:pPr>
              <w:spacing w:before="120"/>
              <w:jc w:val="both"/>
              <w:rPr>
                <w:iCs/>
                <w:szCs w:val="24"/>
              </w:rPr>
            </w:pPr>
            <w:r w:rsidRPr="00143E7C">
              <w:rPr>
                <w:iCs/>
                <w:szCs w:val="24"/>
              </w:rPr>
              <w:t>Prie kiekvieno kriterijaus nurodomas galimas surinkti didžiausias balų skaičius</w:t>
            </w:r>
            <w:r w:rsidR="009D7848" w:rsidRPr="00143E7C">
              <w:rPr>
                <w:iCs/>
                <w:szCs w:val="24"/>
              </w:rPr>
              <w:t xml:space="preserve"> pagal tą kriterijų</w:t>
            </w:r>
            <w:r w:rsidRPr="00143E7C">
              <w:rPr>
                <w:iCs/>
                <w:szCs w:val="24"/>
              </w:rPr>
              <w:t xml:space="preserve">. </w:t>
            </w:r>
          </w:p>
          <w:p w14:paraId="4582783D" w14:textId="77777777" w:rsidR="009B05AF" w:rsidRPr="00143E7C" w:rsidRDefault="00503FF6" w:rsidP="009B05AF">
            <w:pPr>
              <w:spacing w:before="120"/>
              <w:jc w:val="both"/>
              <w:rPr>
                <w:iCs/>
                <w:szCs w:val="24"/>
              </w:rPr>
            </w:pPr>
            <w:r w:rsidRPr="00143E7C">
              <w:rPr>
                <w:iCs/>
                <w:szCs w:val="24"/>
              </w:rPr>
              <w:t xml:space="preserve">Didžiausia projektui galima skirti balų suma – 100 balų. </w:t>
            </w:r>
          </w:p>
          <w:p w14:paraId="394B97CC" w14:textId="77777777" w:rsidR="009B05AF" w:rsidRPr="00143E7C" w:rsidRDefault="009D7848" w:rsidP="009B05AF">
            <w:pPr>
              <w:spacing w:before="120"/>
              <w:jc w:val="both"/>
              <w:rPr>
                <w:iCs/>
                <w:szCs w:val="24"/>
              </w:rPr>
            </w:pPr>
            <w:r w:rsidRPr="00143E7C">
              <w:rPr>
                <w:iCs/>
                <w:szCs w:val="24"/>
              </w:rPr>
              <w:t xml:space="preserve">Minimali balų suma – </w:t>
            </w:r>
            <w:r w:rsidR="007A1EEC" w:rsidRPr="00143E7C">
              <w:rPr>
                <w:iCs/>
                <w:szCs w:val="24"/>
              </w:rPr>
              <w:t>6</w:t>
            </w:r>
            <w:r w:rsidR="008E2F74" w:rsidRPr="00143E7C">
              <w:rPr>
                <w:iCs/>
                <w:szCs w:val="24"/>
              </w:rPr>
              <w:t>0</w:t>
            </w:r>
            <w:r w:rsidRPr="00143E7C">
              <w:rPr>
                <w:iCs/>
                <w:color w:val="00B050"/>
                <w:szCs w:val="24"/>
              </w:rPr>
              <w:t xml:space="preserve"> </w:t>
            </w:r>
            <w:r w:rsidRPr="00143E7C">
              <w:rPr>
                <w:iCs/>
                <w:szCs w:val="24"/>
              </w:rPr>
              <w:t xml:space="preserve">balų. </w:t>
            </w:r>
            <w:r w:rsidR="00503FF6" w:rsidRPr="00143E7C">
              <w:rPr>
                <w:iCs/>
                <w:szCs w:val="24"/>
              </w:rPr>
              <w:t>Projektai, kurie naudos ir kokybės vertinimo etape nesurenka nustatytos minimalios balų sumos, nėra tinkami finansuoti ir PĮP atmetami.</w:t>
            </w:r>
          </w:p>
          <w:p w14:paraId="240B4C92" w14:textId="77777777" w:rsidR="00565A06" w:rsidRPr="00143E7C" w:rsidRDefault="00565A06" w:rsidP="009B05AF">
            <w:pPr>
              <w:spacing w:before="120" w:after="120"/>
              <w:jc w:val="both"/>
              <w:rPr>
                <w:iCs/>
                <w:szCs w:val="24"/>
              </w:rPr>
            </w:pPr>
            <w:r w:rsidRPr="00143E7C">
              <w:rPr>
                <w:iCs/>
                <w:szCs w:val="24"/>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w:t>
            </w:r>
            <w:r w:rsidRPr="00143E7C">
              <w:rPr>
                <w:iCs/>
                <w:szCs w:val="24"/>
              </w:rPr>
              <w:lastRenderedPageBreak/>
              <w:t>vienodi balai pagal visus prioritetinius atrankos kriterijus, šie projektai nurodomi PĮP vertinimo ataskaitos sąraše „Projektai, kuriems rekomenduojama skirti finansa</w:t>
            </w:r>
            <w:r w:rsidR="005712E2" w:rsidRPr="00143E7C">
              <w:rPr>
                <w:iCs/>
                <w:szCs w:val="24"/>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143E7C" w14:paraId="7DE02D30"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0854040" w14:textId="77777777" w:rsidR="009A4257" w:rsidRPr="00143E7C" w:rsidRDefault="009A4257" w:rsidP="009A4257">
                  <w:pPr>
                    <w:jc w:val="center"/>
                    <w:rPr>
                      <w:bCs/>
                      <w:szCs w:val="24"/>
                    </w:rPr>
                  </w:pPr>
                  <w:r w:rsidRPr="00143E7C">
                    <w:rPr>
                      <w:bCs/>
                      <w:szCs w:val="24"/>
                    </w:rPr>
                    <w:t>Eil.</w:t>
                  </w:r>
                </w:p>
                <w:p w14:paraId="72FEAE77" w14:textId="77777777" w:rsidR="009A4257" w:rsidRPr="00143E7C" w:rsidRDefault="009A4257" w:rsidP="009A4257">
                  <w:pPr>
                    <w:jc w:val="center"/>
                    <w:rPr>
                      <w:bCs/>
                      <w:szCs w:val="24"/>
                    </w:rPr>
                  </w:pPr>
                  <w:r w:rsidRPr="00143E7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77F58E" w14:textId="77777777" w:rsidR="009A4257" w:rsidRPr="00143E7C" w:rsidRDefault="009A4257" w:rsidP="009A4257">
                  <w:pPr>
                    <w:jc w:val="center"/>
                    <w:rPr>
                      <w:bCs/>
                      <w:szCs w:val="24"/>
                    </w:rPr>
                  </w:pPr>
                  <w:r w:rsidRPr="00143E7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81418D6" w14:textId="77777777" w:rsidR="009A4257" w:rsidRPr="00143E7C" w:rsidRDefault="009A4257" w:rsidP="009A4257">
                  <w:pPr>
                    <w:jc w:val="center"/>
                    <w:rPr>
                      <w:bCs/>
                      <w:szCs w:val="24"/>
                    </w:rPr>
                  </w:pPr>
                  <w:r w:rsidRPr="00143E7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60991D3" w14:textId="77777777" w:rsidR="009A4257" w:rsidRPr="00143E7C" w:rsidRDefault="009A4257" w:rsidP="009A4257">
                  <w:pPr>
                    <w:jc w:val="center"/>
                    <w:rPr>
                      <w:bCs/>
                      <w:szCs w:val="24"/>
                    </w:rPr>
                  </w:pPr>
                  <w:r w:rsidRPr="00143E7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82C1B73" w14:textId="77777777" w:rsidR="009A4257" w:rsidRPr="00143E7C" w:rsidRDefault="009A4257" w:rsidP="009A4257">
                  <w:pPr>
                    <w:jc w:val="center"/>
                    <w:rPr>
                      <w:bCs/>
                      <w:szCs w:val="24"/>
                    </w:rPr>
                  </w:pPr>
                  <w:r w:rsidRPr="00143E7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25F5C7" w14:textId="77777777" w:rsidR="009A4257" w:rsidRPr="00143E7C" w:rsidRDefault="009A4257" w:rsidP="009A4257">
                  <w:pPr>
                    <w:jc w:val="center"/>
                    <w:rPr>
                      <w:bCs/>
                      <w:szCs w:val="24"/>
                    </w:rPr>
                  </w:pPr>
                  <w:r w:rsidRPr="00143E7C">
                    <w:rPr>
                      <w:bCs/>
                      <w:szCs w:val="24"/>
                    </w:rPr>
                    <w:t>Kriterijaus svorio koeficientas</w:t>
                  </w:r>
                </w:p>
                <w:p w14:paraId="5E529574" w14:textId="77777777" w:rsidR="009A4257" w:rsidRPr="00143E7C" w:rsidRDefault="009A4257" w:rsidP="009A4257">
                  <w:pPr>
                    <w:jc w:val="center"/>
                    <w:rPr>
                      <w:bCs/>
                      <w:szCs w:val="24"/>
                    </w:rPr>
                  </w:pPr>
                  <w:r w:rsidRPr="00143E7C">
                    <w:rPr>
                      <w:bCs/>
                      <w:szCs w:val="24"/>
                    </w:rPr>
                    <w:t>(</w:t>
                  </w:r>
                  <w:r w:rsidRPr="00143E7C">
                    <w:rPr>
                      <w:bCs/>
                      <w:i/>
                      <w:szCs w:val="24"/>
                    </w:rPr>
                    <w:t>jei taikoma</w:t>
                  </w:r>
                  <w:r w:rsidRPr="00143E7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13C6BE5" w14:textId="77777777" w:rsidR="009A4257" w:rsidRPr="00143E7C" w:rsidRDefault="009A4257" w:rsidP="009A4257">
                  <w:pPr>
                    <w:jc w:val="center"/>
                    <w:rPr>
                      <w:bCs/>
                      <w:szCs w:val="24"/>
                    </w:rPr>
                  </w:pPr>
                  <w:r w:rsidRPr="00143E7C">
                    <w:rPr>
                      <w:bCs/>
                      <w:szCs w:val="24"/>
                    </w:rPr>
                    <w:t>Didžiausias galimas kriterijaus balas, kai nustatomas svorio koeficientas</w:t>
                  </w:r>
                </w:p>
                <w:p w14:paraId="2603E11F" w14:textId="77777777" w:rsidR="009A4257" w:rsidRPr="00143E7C" w:rsidRDefault="009A4257" w:rsidP="009A4257">
                  <w:pPr>
                    <w:jc w:val="center"/>
                    <w:rPr>
                      <w:bCs/>
                      <w:szCs w:val="24"/>
                    </w:rPr>
                  </w:pPr>
                  <w:r w:rsidRPr="00143E7C">
                    <w:rPr>
                      <w:bCs/>
                      <w:szCs w:val="24"/>
                    </w:rPr>
                    <w:t>(</w:t>
                  </w:r>
                  <w:r w:rsidRPr="00143E7C">
                    <w:rPr>
                      <w:bCs/>
                      <w:i/>
                      <w:szCs w:val="24"/>
                    </w:rPr>
                    <w:t>jei nustatomas svorio koeficientas, šioje skiltyje nurodomas didžiausias galimas kriterijaus balas, padaugintas iš svorio koeficiento)</w:t>
                  </w:r>
                </w:p>
              </w:tc>
            </w:tr>
            <w:tr w:rsidR="00503FF6" w:rsidRPr="00143E7C" w14:paraId="60AE9F50"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C327CDB" w14:textId="77777777" w:rsidR="00503FF6" w:rsidRPr="00143E7C"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57EC9F1F" w14:textId="77777777" w:rsidR="00503FF6" w:rsidRPr="00143E7C"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2BA13FA1" w14:textId="77777777" w:rsidR="00503FF6" w:rsidRPr="00143E7C"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6412D562" w14:textId="77777777" w:rsidR="00503FF6" w:rsidRPr="00143E7C"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190FEE5" w14:textId="77777777" w:rsidR="00503FF6" w:rsidRPr="00143E7C"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728F7F6A" w14:textId="77777777" w:rsidR="00503FF6" w:rsidRPr="00143E7C"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0617F8C0" w14:textId="77777777" w:rsidR="00503FF6" w:rsidRPr="00143E7C" w:rsidRDefault="00503FF6" w:rsidP="00503FF6">
                  <w:pPr>
                    <w:jc w:val="both"/>
                    <w:rPr>
                      <w:i/>
                      <w:iCs/>
                      <w:szCs w:val="24"/>
                    </w:rPr>
                  </w:pPr>
                </w:p>
              </w:tc>
            </w:tr>
            <w:tr w:rsidR="009D7848" w:rsidRPr="00143E7C" w14:paraId="710C1C1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2622976E" w14:textId="77777777" w:rsidR="009D7848" w:rsidRPr="00143E7C" w:rsidRDefault="009D7848" w:rsidP="009D7848">
                  <w:pPr>
                    <w:jc w:val="both"/>
                    <w:rPr>
                      <w:i/>
                      <w:iCs/>
                      <w:szCs w:val="24"/>
                    </w:rPr>
                  </w:pPr>
                  <w:r w:rsidRPr="00143E7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181828DC" w14:textId="77777777" w:rsidR="009D7848" w:rsidRPr="00143E7C" w:rsidRDefault="009D7848" w:rsidP="009D7848">
                  <w:pPr>
                    <w:jc w:val="both"/>
                    <w:rPr>
                      <w:i/>
                      <w:iCs/>
                      <w:szCs w:val="24"/>
                    </w:rPr>
                  </w:pPr>
                  <w:r w:rsidRPr="00143E7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1E447DA" w14:textId="77777777" w:rsidR="009D7848" w:rsidRPr="00143E7C" w:rsidRDefault="009D7848" w:rsidP="009D7848">
                  <w:pPr>
                    <w:jc w:val="both"/>
                    <w:rPr>
                      <w:i/>
                      <w:iCs/>
                      <w:szCs w:val="24"/>
                    </w:rPr>
                  </w:pPr>
                  <w:r w:rsidRPr="00143E7C">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5DA55E6B" w14:textId="77777777" w:rsidR="009D7848" w:rsidRPr="00143E7C" w:rsidRDefault="009D7848" w:rsidP="009D7848">
                  <w:pPr>
                    <w:jc w:val="both"/>
                    <w:rPr>
                      <w:i/>
                      <w:iCs/>
                      <w:szCs w:val="24"/>
                    </w:rPr>
                  </w:pPr>
                  <w:r w:rsidRPr="00143E7C">
                    <w:rPr>
                      <w:iCs/>
                      <w:szCs w:val="24"/>
                    </w:rPr>
                    <w:t xml:space="preserve">Projektas atitinka šį specialųjį projektų atrankos kriterijų, jei projektas </w:t>
                  </w:r>
                  <w:r w:rsidRPr="00143E7C">
                    <w:rPr>
                      <w:bCs/>
                      <w:szCs w:val="24"/>
                    </w:rPr>
                    <w:t xml:space="preserve">(PĮP nurodytas projekto tikslas ir planuojamos veiklos) </w:t>
                  </w:r>
                  <w:r w:rsidRPr="00143E7C">
                    <w:rPr>
                      <w:iCs/>
                      <w:szCs w:val="24"/>
                    </w:rPr>
                    <w:t xml:space="preserve">atitinka bent vieną iš veiksmų, nurodytų vietos plėtros strategijos, </w:t>
                  </w:r>
                  <w:r w:rsidRPr="00143E7C">
                    <w:rPr>
                      <w:bCs/>
                      <w:szCs w:val="24"/>
                    </w:rPr>
                    <w:t xml:space="preserve">kuriai įgyvendinti skirtas projektas ir kuri vidaus reikalų ministro įsakymu įtraukta į siūlomų finansuoti vietos plėtros strategijų sąrašą, dalyje „Vietos plėtros </w:t>
                  </w:r>
                  <w:r w:rsidRPr="00143E7C">
                    <w:rPr>
                      <w:bCs/>
                      <w:szCs w:val="24"/>
                    </w:rPr>
                    <w:lastRenderedPageBreak/>
                    <w:t>strategijos finansinis veiksmų planas“, veiksmų</w:t>
                  </w:r>
                  <w:r w:rsidRPr="00143E7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2C242230" w14:textId="77777777" w:rsidR="009D7848" w:rsidRPr="00143E7C"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014053D3" w14:textId="77777777" w:rsidR="009D7848" w:rsidRPr="00143E7C"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BDC649A" w14:textId="77777777" w:rsidR="009D7848" w:rsidRPr="00143E7C" w:rsidRDefault="009D7848" w:rsidP="009D7848">
                  <w:pPr>
                    <w:jc w:val="both"/>
                    <w:rPr>
                      <w:i/>
                      <w:iCs/>
                      <w:szCs w:val="24"/>
                    </w:rPr>
                  </w:pPr>
                </w:p>
              </w:tc>
            </w:tr>
          </w:tbl>
          <w:p w14:paraId="789EBA3E" w14:textId="77777777" w:rsidR="009A4257" w:rsidRPr="00143E7C" w:rsidRDefault="009A4257" w:rsidP="004F1933">
            <w:pPr>
              <w:jc w:val="both"/>
              <w:rPr>
                <w:i/>
                <w:szCs w:val="24"/>
              </w:rPr>
            </w:pPr>
          </w:p>
        </w:tc>
      </w:tr>
    </w:tbl>
    <w:p w14:paraId="67C5C4A1" w14:textId="77777777" w:rsidR="00253511" w:rsidRPr="00143E7C" w:rsidRDefault="00253511" w:rsidP="00253511">
      <w:pPr>
        <w:jc w:val="center"/>
        <w:rPr>
          <w:b/>
          <w:color w:val="FF0000"/>
          <w:szCs w:val="24"/>
        </w:rPr>
      </w:pPr>
    </w:p>
    <w:tbl>
      <w:tblPr>
        <w:tblStyle w:val="TableGrid"/>
        <w:tblpPr w:leftFromText="180" w:rightFromText="180" w:vertAnchor="text" w:tblpX="74" w:tblpY="1"/>
        <w:tblOverlap w:val="never"/>
        <w:tblW w:w="15134" w:type="dxa"/>
        <w:tblLayout w:type="fixed"/>
        <w:tblLook w:val="04A0" w:firstRow="1" w:lastRow="0" w:firstColumn="1" w:lastColumn="0" w:noHBand="0" w:noVBand="1"/>
      </w:tblPr>
      <w:tblGrid>
        <w:gridCol w:w="675"/>
        <w:gridCol w:w="4104"/>
        <w:gridCol w:w="4536"/>
        <w:gridCol w:w="992"/>
        <w:gridCol w:w="4827"/>
      </w:tblGrid>
      <w:tr w:rsidR="007D7201" w:rsidRPr="00143E7C" w14:paraId="2E74591A" w14:textId="77777777" w:rsidTr="007D7201">
        <w:tc>
          <w:tcPr>
            <w:tcW w:w="675" w:type="dxa"/>
            <w:shd w:val="clear" w:color="auto" w:fill="D9D9D9" w:themeFill="background1" w:themeFillShade="D9"/>
            <w:vAlign w:val="center"/>
          </w:tcPr>
          <w:p w14:paraId="29154E19" w14:textId="77777777" w:rsidR="007D7201" w:rsidRPr="00143E7C" w:rsidRDefault="007D7201" w:rsidP="00537163">
            <w:pPr>
              <w:jc w:val="center"/>
              <w:rPr>
                <w:rFonts w:ascii="Times New Roman" w:hAnsi="Times New Roman" w:cs="Times New Roman"/>
                <w:b/>
              </w:rPr>
            </w:pPr>
            <w:r w:rsidRPr="00143E7C">
              <w:rPr>
                <w:rFonts w:ascii="Times New Roman" w:eastAsia="Times New Roman" w:hAnsi="Times New Roman" w:cs="Times New Roman"/>
                <w:b/>
                <w:iCs/>
                <w:kern w:val="0"/>
              </w:rPr>
              <w:br w:type="page"/>
              <w:t>Eil. Nr.</w:t>
            </w:r>
          </w:p>
        </w:tc>
        <w:tc>
          <w:tcPr>
            <w:tcW w:w="4104" w:type="dxa"/>
            <w:shd w:val="clear" w:color="auto" w:fill="D9D9D9" w:themeFill="background1" w:themeFillShade="D9"/>
            <w:vAlign w:val="center"/>
          </w:tcPr>
          <w:p w14:paraId="3161E75B" w14:textId="77777777" w:rsidR="007D7201" w:rsidRPr="00143E7C" w:rsidRDefault="007D7201" w:rsidP="00537163">
            <w:pPr>
              <w:jc w:val="center"/>
              <w:rPr>
                <w:rFonts w:ascii="Times New Roman" w:hAnsi="Times New Roman" w:cs="Times New Roman"/>
                <w:b/>
              </w:rPr>
            </w:pPr>
            <w:r w:rsidRPr="00143E7C">
              <w:rPr>
                <w:rFonts w:ascii="Times New Roman" w:hAnsi="Times New Roman" w:cs="Times New Roman"/>
                <w:b/>
              </w:rPr>
              <w:t>Kriterijus</w:t>
            </w:r>
          </w:p>
        </w:tc>
        <w:tc>
          <w:tcPr>
            <w:tcW w:w="4536" w:type="dxa"/>
            <w:shd w:val="clear" w:color="auto" w:fill="D9D9D9" w:themeFill="background1" w:themeFillShade="D9"/>
            <w:vAlign w:val="center"/>
          </w:tcPr>
          <w:p w14:paraId="13F55279" w14:textId="77777777" w:rsidR="007D7201" w:rsidRPr="00143E7C" w:rsidRDefault="007D7201" w:rsidP="00537163">
            <w:pPr>
              <w:jc w:val="center"/>
              <w:rPr>
                <w:rFonts w:ascii="Times New Roman" w:hAnsi="Times New Roman" w:cs="Times New Roman"/>
                <w:b/>
              </w:rPr>
            </w:pPr>
            <w:r w:rsidRPr="00143E7C">
              <w:rPr>
                <w:rFonts w:ascii="Times New Roman" w:hAnsi="Times New Roman" w:cs="Times New Roman"/>
                <w:b/>
              </w:rPr>
              <w:t>Kriterijaus aprašymas</w:t>
            </w:r>
          </w:p>
        </w:tc>
        <w:tc>
          <w:tcPr>
            <w:tcW w:w="992" w:type="dxa"/>
            <w:shd w:val="clear" w:color="auto" w:fill="D9D9D9" w:themeFill="background1" w:themeFillShade="D9"/>
            <w:vAlign w:val="center"/>
          </w:tcPr>
          <w:p w14:paraId="45699937" w14:textId="77777777" w:rsidR="007D7201" w:rsidRPr="00143E7C" w:rsidRDefault="007D7201" w:rsidP="00537163">
            <w:pPr>
              <w:jc w:val="center"/>
              <w:rPr>
                <w:rFonts w:ascii="Times New Roman" w:hAnsi="Times New Roman" w:cs="Times New Roman"/>
                <w:b/>
              </w:rPr>
            </w:pPr>
            <w:r w:rsidRPr="00143E7C">
              <w:rPr>
                <w:rFonts w:ascii="Times New Roman" w:hAnsi="Times New Roman" w:cs="Times New Roman"/>
                <w:b/>
              </w:rPr>
              <w:t>Balų skaičius</w:t>
            </w:r>
          </w:p>
        </w:tc>
        <w:tc>
          <w:tcPr>
            <w:tcW w:w="4827" w:type="dxa"/>
            <w:shd w:val="clear" w:color="auto" w:fill="D9D9D9" w:themeFill="background1" w:themeFillShade="D9"/>
          </w:tcPr>
          <w:p w14:paraId="7F27A1BA" w14:textId="77777777" w:rsidR="007D7201" w:rsidRPr="00143E7C" w:rsidRDefault="007D7201" w:rsidP="00537163">
            <w:pPr>
              <w:jc w:val="center"/>
              <w:rPr>
                <w:rFonts w:ascii="Times New Roman" w:hAnsi="Times New Roman" w:cs="Times New Roman"/>
                <w:b/>
              </w:rPr>
            </w:pPr>
            <w:r w:rsidRPr="00143E7C">
              <w:rPr>
                <w:rFonts w:ascii="Times New Roman" w:hAnsi="Times New Roman" w:cs="Times New Roman"/>
                <w:b/>
              </w:rPr>
              <w:t>Informacija projekto pareiškėjui</w:t>
            </w:r>
          </w:p>
        </w:tc>
      </w:tr>
      <w:tr w:rsidR="007D7201" w:rsidRPr="00143E7C" w14:paraId="44E0D9C6" w14:textId="77777777" w:rsidTr="007D7201">
        <w:tc>
          <w:tcPr>
            <w:tcW w:w="675" w:type="dxa"/>
            <w:vMerge w:val="restart"/>
          </w:tcPr>
          <w:p w14:paraId="408B1017"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w:t>
            </w:r>
          </w:p>
        </w:tc>
        <w:tc>
          <w:tcPr>
            <w:tcW w:w="4104" w:type="dxa"/>
            <w:vMerge w:val="restart"/>
          </w:tcPr>
          <w:p w14:paraId="31F50D6F"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Projekto pareiškėjo (toliau – Pareiškėjas) darbo patirtis  paramos verslui teikimo srityje ir/arba verslumo gebėjimų stiprinimo srityje (toliau – darbo patirtis) su projekto tiksline grupe - darbingais gyventojais, ypatingai asmenų iš pažeidžiamų grupių (toliau – tikslinė grupė).</w:t>
            </w:r>
          </w:p>
          <w:p w14:paraId="21113551" w14:textId="77777777" w:rsidR="007D7201" w:rsidRPr="00143E7C" w:rsidRDefault="007D7201" w:rsidP="00537163">
            <w:pPr>
              <w:rPr>
                <w:rFonts w:ascii="Times New Roman" w:hAnsi="Times New Roman" w:cs="Times New Roman"/>
              </w:rPr>
            </w:pPr>
          </w:p>
        </w:tc>
        <w:tc>
          <w:tcPr>
            <w:tcW w:w="4536" w:type="dxa"/>
          </w:tcPr>
          <w:p w14:paraId="2C371DAC" w14:textId="77777777" w:rsidR="007D7201" w:rsidRPr="00143E7C" w:rsidRDefault="007D7201" w:rsidP="007D7201">
            <w:pPr>
              <w:jc w:val="both"/>
              <w:rPr>
                <w:rFonts w:ascii="Times New Roman" w:hAnsi="Times New Roman" w:cs="Times New Roman"/>
              </w:rPr>
            </w:pPr>
            <w:r w:rsidRPr="00143E7C">
              <w:rPr>
                <w:rFonts w:ascii="Times New Roman" w:hAnsi="Times New Roman" w:cs="Times New Roman"/>
              </w:rPr>
              <w:t>Pareiškėjo darbo patirtis su tiksline grupe mažesnė nei 3 metai.</w:t>
            </w:r>
          </w:p>
        </w:tc>
        <w:tc>
          <w:tcPr>
            <w:tcW w:w="992" w:type="dxa"/>
          </w:tcPr>
          <w:p w14:paraId="597A20A1"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0</w:t>
            </w:r>
          </w:p>
        </w:tc>
        <w:tc>
          <w:tcPr>
            <w:tcW w:w="4827" w:type="dxa"/>
            <w:vMerge w:val="restart"/>
          </w:tcPr>
          <w:p w14:paraId="3D42B5D4"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Pareiškėjas, kartu su PĮP pateikta informacija turi užpildyti Kriterijų 1 Priedą, kuriame trumpai, aiškiai ir struktūruotai nurodoma Pareiškėjo darbo patirtis su tiksline grupe (vykdytus/vykdomus projektus, paslaugų sutartis ir pan., datas, tikslinę grupę, veiklas ir kitą svarbią informaciją, susijusią su šiuo vertinimo kriterijumi). Pateikti nuorodas į viešai prieinamus šaltinius (interneto svetaines, socialinius tinklus ir kt.), kuriuose aiškiai matosi darbo patirtis su tiksline grupe (vykdomi projektai, paslaugos ir kt.).</w:t>
            </w:r>
          </w:p>
          <w:p w14:paraId="43464ABA"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Vertinant bus atsižvelgta į Kriterijų 1 Priede pateiktos informacijos atitiktį Pareiškėjo vykdytoms/vykdomoms veikloms viešai prieinamuose šaltiniuose (interneto svetainėje, socialiniuose tinkluose ir kt.). Darbo patirtis sumuojama mėnesių tikslumu.</w:t>
            </w:r>
          </w:p>
          <w:p w14:paraId="7AAD8AB2" w14:textId="77777777" w:rsidR="007D7201" w:rsidRPr="00143E7C" w:rsidRDefault="007D7201" w:rsidP="00537163">
            <w:pPr>
              <w:jc w:val="both"/>
              <w:rPr>
                <w:rFonts w:ascii="Times New Roman" w:hAnsi="Times New Roman" w:cs="Times New Roman"/>
              </w:rPr>
            </w:pPr>
          </w:p>
          <w:p w14:paraId="6EAED9A7"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Nepateiktus Kriterijų 1 Priedo bus laikoma, kad Pareiškėjas neturi darbo patirties arba patirtis mažesnė nei 2 metai su tiksline grupe.</w:t>
            </w:r>
          </w:p>
        </w:tc>
      </w:tr>
      <w:tr w:rsidR="007D7201" w:rsidRPr="00143E7C" w14:paraId="330207A0" w14:textId="77777777" w:rsidTr="007D7201">
        <w:tc>
          <w:tcPr>
            <w:tcW w:w="675" w:type="dxa"/>
            <w:vMerge/>
          </w:tcPr>
          <w:p w14:paraId="010F4F62" w14:textId="77777777" w:rsidR="007D7201" w:rsidRPr="00143E7C" w:rsidRDefault="007D7201" w:rsidP="00537163">
            <w:pPr>
              <w:rPr>
                <w:rFonts w:ascii="Times New Roman" w:hAnsi="Times New Roman" w:cs="Times New Roman"/>
              </w:rPr>
            </w:pPr>
          </w:p>
        </w:tc>
        <w:tc>
          <w:tcPr>
            <w:tcW w:w="4104" w:type="dxa"/>
            <w:vMerge/>
          </w:tcPr>
          <w:p w14:paraId="43651CE5" w14:textId="77777777" w:rsidR="007D7201" w:rsidRPr="00143E7C" w:rsidRDefault="007D7201" w:rsidP="00537163">
            <w:pPr>
              <w:rPr>
                <w:rFonts w:ascii="Times New Roman" w:hAnsi="Times New Roman" w:cs="Times New Roman"/>
              </w:rPr>
            </w:pPr>
          </w:p>
        </w:tc>
        <w:tc>
          <w:tcPr>
            <w:tcW w:w="4536" w:type="dxa"/>
          </w:tcPr>
          <w:p w14:paraId="1912632C"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rPr>
              <w:t>Pareiškėjo darbo patirtis su tiksline grupe</w:t>
            </w:r>
          </w:p>
          <w:p w14:paraId="71735617"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10 balų</w:t>
            </w:r>
            <w:r w:rsidRPr="00143E7C">
              <w:rPr>
                <w:rFonts w:ascii="Times New Roman" w:hAnsi="Times New Roman" w:cs="Times New Roman"/>
                <w:color w:val="000000"/>
                <w:lang w:eastAsia="lt-LT"/>
              </w:rPr>
              <w:t xml:space="preserve"> - kai Pareiškėjas turi 3 metų ir daugiau </w:t>
            </w:r>
            <w:r w:rsidRPr="00143E7C">
              <w:rPr>
                <w:rFonts w:ascii="Times New Roman" w:hAnsi="Times New Roman" w:cs="Times New Roman"/>
              </w:rPr>
              <w:t xml:space="preserve">darbo </w:t>
            </w:r>
            <w:r w:rsidRPr="00143E7C">
              <w:rPr>
                <w:rFonts w:ascii="Times New Roman" w:hAnsi="Times New Roman" w:cs="Times New Roman"/>
                <w:color w:val="000000"/>
                <w:lang w:eastAsia="lt-LT"/>
              </w:rPr>
              <w:t>patirties;</w:t>
            </w:r>
          </w:p>
          <w:p w14:paraId="70BA98A7"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14 balų</w:t>
            </w:r>
            <w:r w:rsidRPr="00143E7C">
              <w:rPr>
                <w:rFonts w:ascii="Times New Roman" w:hAnsi="Times New Roman" w:cs="Times New Roman"/>
                <w:color w:val="000000"/>
                <w:lang w:eastAsia="lt-LT"/>
              </w:rPr>
              <w:t xml:space="preserve"> - kai Pareiškėjas turi 6 metų ir daugiau  </w:t>
            </w:r>
            <w:r w:rsidRPr="00143E7C">
              <w:rPr>
                <w:rFonts w:ascii="Times New Roman" w:hAnsi="Times New Roman" w:cs="Times New Roman"/>
              </w:rPr>
              <w:t xml:space="preserve">darbo </w:t>
            </w:r>
            <w:r w:rsidRPr="00143E7C">
              <w:rPr>
                <w:rFonts w:ascii="Times New Roman" w:hAnsi="Times New Roman" w:cs="Times New Roman"/>
                <w:color w:val="000000"/>
                <w:lang w:eastAsia="lt-LT"/>
              </w:rPr>
              <w:t>patirties;</w:t>
            </w:r>
          </w:p>
          <w:p w14:paraId="417F38E0" w14:textId="77777777" w:rsidR="007D7201" w:rsidRPr="00143E7C" w:rsidRDefault="007D7201" w:rsidP="00537163">
            <w:pPr>
              <w:tabs>
                <w:tab w:val="left" w:pos="993"/>
              </w:tabs>
              <w:jc w:val="both"/>
              <w:rPr>
                <w:rFonts w:ascii="Times New Roman" w:hAnsi="Times New Roman" w:cs="Times New Roman"/>
              </w:rPr>
            </w:pPr>
            <w:r w:rsidRPr="00143E7C">
              <w:rPr>
                <w:rFonts w:ascii="Times New Roman" w:hAnsi="Times New Roman" w:cs="Times New Roman"/>
                <w:b/>
                <w:color w:val="000000"/>
                <w:lang w:eastAsia="lt-LT"/>
              </w:rPr>
              <w:t>18 balų</w:t>
            </w:r>
            <w:r w:rsidRPr="00143E7C">
              <w:rPr>
                <w:rFonts w:ascii="Times New Roman" w:hAnsi="Times New Roman" w:cs="Times New Roman"/>
                <w:color w:val="000000"/>
                <w:lang w:eastAsia="lt-LT"/>
              </w:rPr>
              <w:t xml:space="preserve"> -  kai Pareiškėjas turi 10 metų ir daugiau </w:t>
            </w:r>
            <w:r w:rsidRPr="00143E7C">
              <w:rPr>
                <w:rFonts w:ascii="Times New Roman" w:hAnsi="Times New Roman" w:cs="Times New Roman"/>
              </w:rPr>
              <w:t xml:space="preserve">darbo </w:t>
            </w:r>
            <w:r w:rsidRPr="00143E7C">
              <w:rPr>
                <w:rFonts w:ascii="Times New Roman" w:hAnsi="Times New Roman" w:cs="Times New Roman"/>
                <w:color w:val="000000"/>
                <w:lang w:eastAsia="lt-LT"/>
              </w:rPr>
              <w:t>patirties.</w:t>
            </w:r>
          </w:p>
        </w:tc>
        <w:tc>
          <w:tcPr>
            <w:tcW w:w="992" w:type="dxa"/>
          </w:tcPr>
          <w:p w14:paraId="48B5CD1B"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10–18</w:t>
            </w:r>
          </w:p>
        </w:tc>
        <w:tc>
          <w:tcPr>
            <w:tcW w:w="4827" w:type="dxa"/>
            <w:vMerge/>
          </w:tcPr>
          <w:p w14:paraId="018A5596" w14:textId="77777777" w:rsidR="007D7201" w:rsidRPr="00143E7C" w:rsidRDefault="007D7201" w:rsidP="00537163">
            <w:pPr>
              <w:rPr>
                <w:rFonts w:ascii="Times New Roman" w:hAnsi="Times New Roman" w:cs="Times New Roman"/>
              </w:rPr>
            </w:pPr>
          </w:p>
        </w:tc>
      </w:tr>
      <w:tr w:rsidR="007D7201" w:rsidRPr="00143E7C" w14:paraId="520EE77B" w14:textId="77777777" w:rsidTr="007D7201">
        <w:trPr>
          <w:trHeight w:val="70"/>
        </w:trPr>
        <w:tc>
          <w:tcPr>
            <w:tcW w:w="675" w:type="dxa"/>
            <w:vMerge w:val="restart"/>
          </w:tcPr>
          <w:p w14:paraId="6FEB5E70"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2.</w:t>
            </w:r>
          </w:p>
        </w:tc>
        <w:tc>
          <w:tcPr>
            <w:tcW w:w="4104" w:type="dxa"/>
            <w:vMerge w:val="restart"/>
          </w:tcPr>
          <w:p w14:paraId="3392E7CF"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Numatytas pareiškėjo ir/ar partnerio prisidėjimas prie  projekto įgyvendinimo nuosavomis lėšomis</w:t>
            </w:r>
          </w:p>
        </w:tc>
        <w:tc>
          <w:tcPr>
            <w:tcW w:w="4536" w:type="dxa"/>
          </w:tcPr>
          <w:p w14:paraId="25D3CED6" w14:textId="77777777" w:rsidR="007D7201" w:rsidRPr="00143E7C" w:rsidRDefault="007D7201" w:rsidP="00537163">
            <w:pPr>
              <w:rPr>
                <w:rFonts w:ascii="Times New Roman" w:hAnsi="Times New Roman" w:cs="Times New Roman"/>
              </w:rPr>
            </w:pPr>
            <w:r w:rsidRPr="00143E7C">
              <w:rPr>
                <w:rFonts w:ascii="Times New Roman" w:hAnsi="Times New Roman" w:cs="Times New Roman"/>
              </w:rPr>
              <w:t>Pareiškėjo ir/ar partnerio prisidėjimas prie 1.1.6. veiksmo įgyvendinimo 4,69 proc. ir daugiau.</w:t>
            </w:r>
          </w:p>
          <w:p w14:paraId="49B2AB07" w14:textId="77777777" w:rsidR="007D7201" w:rsidRPr="00143E7C" w:rsidRDefault="007D7201" w:rsidP="00537163">
            <w:pPr>
              <w:rPr>
                <w:rFonts w:ascii="Times New Roman" w:hAnsi="Times New Roman" w:cs="Times New Roman"/>
              </w:rPr>
            </w:pPr>
          </w:p>
        </w:tc>
        <w:tc>
          <w:tcPr>
            <w:tcW w:w="992" w:type="dxa"/>
          </w:tcPr>
          <w:p w14:paraId="665809BA"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w:t>
            </w:r>
          </w:p>
        </w:tc>
        <w:tc>
          <w:tcPr>
            <w:tcW w:w="4827" w:type="dxa"/>
            <w:vMerge w:val="restart"/>
          </w:tcPr>
          <w:p w14:paraId="5A7A0AC5"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Pareiškėjas  kartu su PĮP pateikta informacija turi užpildyti Kriterijų 5 Priedą, kuriuo įsipareigoja  pareiškėjo ir/ar partnerio  nuosavomis lėšomis prisidėti prie  projekto </w:t>
            </w:r>
            <w:r w:rsidRPr="00143E7C">
              <w:rPr>
                <w:rFonts w:ascii="Times New Roman" w:hAnsi="Times New Roman" w:cs="Times New Roman"/>
              </w:rPr>
              <w:lastRenderedPageBreak/>
              <w:t xml:space="preserve">įgyvendinimo. </w:t>
            </w:r>
          </w:p>
          <w:p w14:paraId="16FC1E7B"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Vadovaujantis VPS 1.1.6. veiksmo įgyvendinimo ir Gairių 11.4.1.3. p. keliamais reikalavimais, pareiškėjo ir/ar partnerio prisidėjimas yra privalomas ne mažesnis nei 4,69 proc. visų 1.1.6. veiksmui suplanuotų lėšų, t.y. privalomas prisidėjimas verslo pradžiai reikalingų priemonių (t. y. patalpų, techninės, biuro ar kitos įrangos, baldų, įrenginių ar įrankių) suteikimui naudoti jauno verslo (išskyrus socialinį verslą) subjektams (Aprašo 2.1.3.2.1 papunktis).  </w:t>
            </w:r>
          </w:p>
          <w:p w14:paraId="612A1246"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Pagal šį kvietimą socialinis verslas nėra remiamas.</w:t>
            </w:r>
          </w:p>
          <w:p w14:paraId="260BED1C"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Vertinama PĮP ir Kriterijų 5 priede pateikta informacija. </w:t>
            </w:r>
          </w:p>
          <w:p w14:paraId="3294114E" w14:textId="77777777" w:rsidR="007D7201" w:rsidRPr="00143E7C" w:rsidRDefault="007D7201" w:rsidP="00537163">
            <w:pPr>
              <w:jc w:val="both"/>
              <w:rPr>
                <w:rFonts w:ascii="Times New Roman" w:hAnsi="Times New Roman" w:cs="Times New Roman"/>
              </w:rPr>
            </w:pPr>
          </w:p>
          <w:p w14:paraId="7568B7C5"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Tinkamumo finansuoti vertinimo metu pasikeitus projekto vertei, išlaikomas pareiškėjo/partnerio įsipareigotas ne mažesnis prisidėjimo prie projekto  procentas.</w:t>
            </w:r>
          </w:p>
          <w:p w14:paraId="4D5F09FC" w14:textId="77777777" w:rsidR="007D7201" w:rsidRPr="00143E7C" w:rsidRDefault="007D7201" w:rsidP="00537163">
            <w:pPr>
              <w:jc w:val="both"/>
              <w:rPr>
                <w:rFonts w:ascii="Times New Roman" w:hAnsi="Times New Roman" w:cs="Times New Roman"/>
              </w:rPr>
            </w:pPr>
          </w:p>
        </w:tc>
      </w:tr>
      <w:tr w:rsidR="007D7201" w:rsidRPr="00143E7C" w14:paraId="29AF3B4D" w14:textId="77777777" w:rsidTr="007D7201">
        <w:trPr>
          <w:trHeight w:val="2981"/>
        </w:trPr>
        <w:tc>
          <w:tcPr>
            <w:tcW w:w="675" w:type="dxa"/>
            <w:vMerge/>
          </w:tcPr>
          <w:p w14:paraId="20D338D8" w14:textId="77777777" w:rsidR="007D7201" w:rsidRPr="00143E7C" w:rsidRDefault="007D7201" w:rsidP="00537163">
            <w:pPr>
              <w:rPr>
                <w:rFonts w:ascii="Times New Roman" w:hAnsi="Times New Roman" w:cs="Times New Roman"/>
              </w:rPr>
            </w:pPr>
          </w:p>
        </w:tc>
        <w:tc>
          <w:tcPr>
            <w:tcW w:w="4104" w:type="dxa"/>
            <w:vMerge/>
          </w:tcPr>
          <w:p w14:paraId="6238842B" w14:textId="77777777" w:rsidR="007D7201" w:rsidRPr="00143E7C" w:rsidRDefault="007D7201" w:rsidP="00537163">
            <w:pPr>
              <w:rPr>
                <w:rFonts w:ascii="Times New Roman" w:hAnsi="Times New Roman" w:cs="Times New Roman"/>
              </w:rPr>
            </w:pPr>
          </w:p>
        </w:tc>
        <w:tc>
          <w:tcPr>
            <w:tcW w:w="4536" w:type="dxa"/>
          </w:tcPr>
          <w:p w14:paraId="2D334D53" w14:textId="77777777" w:rsidR="007D7201" w:rsidRPr="00143E7C" w:rsidRDefault="007D7201" w:rsidP="00537163">
            <w:pPr>
              <w:rPr>
                <w:rFonts w:ascii="Times New Roman" w:hAnsi="Times New Roman" w:cs="Times New Roman"/>
              </w:rPr>
            </w:pPr>
            <w:r w:rsidRPr="00143E7C">
              <w:rPr>
                <w:rFonts w:ascii="Times New Roman" w:hAnsi="Times New Roman" w:cs="Times New Roman"/>
              </w:rPr>
              <w:t>Pareiškėjo ir/ar partnerio prisidėjimas prie 1.1.4. veiksmo įgyvendinimo 5 proc. ir daugiau.</w:t>
            </w:r>
          </w:p>
          <w:p w14:paraId="242A2B9E" w14:textId="77777777" w:rsidR="007D7201" w:rsidRPr="00143E7C" w:rsidRDefault="007D7201" w:rsidP="00537163">
            <w:pPr>
              <w:jc w:val="both"/>
              <w:rPr>
                <w:rFonts w:ascii="Times New Roman" w:hAnsi="Times New Roman" w:cs="Times New Roman"/>
                <w:color w:val="FF0000"/>
              </w:rPr>
            </w:pPr>
          </w:p>
        </w:tc>
        <w:tc>
          <w:tcPr>
            <w:tcW w:w="992" w:type="dxa"/>
          </w:tcPr>
          <w:p w14:paraId="00D8044D"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5</w:t>
            </w:r>
          </w:p>
        </w:tc>
        <w:tc>
          <w:tcPr>
            <w:tcW w:w="4827" w:type="dxa"/>
            <w:vMerge/>
          </w:tcPr>
          <w:p w14:paraId="7A299E6A" w14:textId="77777777" w:rsidR="007D7201" w:rsidRPr="00143E7C" w:rsidRDefault="007D7201" w:rsidP="00537163">
            <w:pPr>
              <w:rPr>
                <w:rFonts w:ascii="Times New Roman" w:hAnsi="Times New Roman" w:cs="Times New Roman"/>
              </w:rPr>
            </w:pPr>
          </w:p>
        </w:tc>
      </w:tr>
      <w:tr w:rsidR="007D7201" w:rsidRPr="00143E7C" w14:paraId="7D018DB5" w14:textId="77777777" w:rsidTr="007D7201">
        <w:trPr>
          <w:trHeight w:val="70"/>
        </w:trPr>
        <w:tc>
          <w:tcPr>
            <w:tcW w:w="675" w:type="dxa"/>
            <w:vMerge w:val="restart"/>
          </w:tcPr>
          <w:p w14:paraId="4282C27A"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3.</w:t>
            </w:r>
          </w:p>
        </w:tc>
        <w:tc>
          <w:tcPr>
            <w:tcW w:w="4104" w:type="dxa"/>
            <w:vMerge w:val="restart"/>
          </w:tcPr>
          <w:p w14:paraId="2D6BA36E"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Projektu pradedamos teikti naujos/inovatyvios paslaugos, kurios kvietimo atrankai paskelbimo dienai nėra teikiamos Šiaulių mieste.</w:t>
            </w:r>
          </w:p>
        </w:tc>
        <w:tc>
          <w:tcPr>
            <w:tcW w:w="4536" w:type="dxa"/>
          </w:tcPr>
          <w:p w14:paraId="15697606" w14:textId="77777777" w:rsidR="007D7201" w:rsidRPr="00143E7C" w:rsidRDefault="007D7201" w:rsidP="00537163">
            <w:pPr>
              <w:tabs>
                <w:tab w:val="left" w:pos="993"/>
              </w:tabs>
              <w:jc w:val="both"/>
              <w:rPr>
                <w:rFonts w:ascii="Times New Roman" w:hAnsi="Times New Roman" w:cs="Times New Roman"/>
              </w:rPr>
            </w:pPr>
            <w:r w:rsidRPr="00143E7C">
              <w:rPr>
                <w:rFonts w:ascii="Times New Roman" w:hAnsi="Times New Roman" w:cs="Times New Roman"/>
              </w:rPr>
              <w:t>Planuojama teikti paslaugą/-as, kurios nėra naujos/inovatyvios Šiaulių m.</w:t>
            </w:r>
          </w:p>
          <w:p w14:paraId="09E18D77" w14:textId="77777777" w:rsidR="007D7201" w:rsidRPr="00143E7C" w:rsidRDefault="007D7201" w:rsidP="00537163">
            <w:pPr>
              <w:tabs>
                <w:tab w:val="left" w:pos="993"/>
              </w:tabs>
              <w:jc w:val="both"/>
              <w:rPr>
                <w:rFonts w:ascii="Times New Roman" w:hAnsi="Times New Roman" w:cs="Times New Roman"/>
              </w:rPr>
            </w:pPr>
          </w:p>
        </w:tc>
        <w:tc>
          <w:tcPr>
            <w:tcW w:w="992" w:type="dxa"/>
          </w:tcPr>
          <w:p w14:paraId="2CFCB412"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0</w:t>
            </w:r>
          </w:p>
        </w:tc>
        <w:tc>
          <w:tcPr>
            <w:tcW w:w="4827" w:type="dxa"/>
            <w:vMerge w:val="restart"/>
          </w:tcPr>
          <w:p w14:paraId="7594E5F6"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Jeigu planuojama teikti naują/inovatyvią paslaugą/-as, kurios jau yra teikiamos Šiaulių mieste, Pareiškėjas kartu su PĮP pateikta informacija turi pateikti užpildytą Kriterijų 3 Priedą,   pateikti tikslias datas, kada tokia paslauga buvo pradėta teikti bei aiškiai ir struktūruotai aprašyti teikiamos paslaugos poreikį. </w:t>
            </w:r>
          </w:p>
          <w:p w14:paraId="6C46FCE2" w14:textId="77777777" w:rsidR="007D7201" w:rsidRPr="00143E7C" w:rsidRDefault="007D7201" w:rsidP="00537163">
            <w:pPr>
              <w:jc w:val="both"/>
              <w:rPr>
                <w:rFonts w:ascii="Times New Roman" w:hAnsi="Times New Roman" w:cs="Times New Roman"/>
              </w:rPr>
            </w:pPr>
          </w:p>
          <w:p w14:paraId="7A60674E"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Jei planuojama pradėti teikti visai naują paslaugą/-as, kurios Šiaulių mieste neteikiamos, turi būti aiškiai ir struktūruotai aprašyta Lietuvos ir/ar kitų šalių patirtis, kodėl tokia paslauga/-os reikalingos Šiaulių mieste, </w:t>
            </w:r>
            <w:r w:rsidRPr="00143E7C">
              <w:rPr>
                <w:rFonts w:ascii="Times New Roman" w:hAnsi="Times New Roman" w:cs="Times New Roman"/>
              </w:rPr>
              <w:lastRenderedPageBreak/>
              <w:t>patirtis ir kita svarbi informacija, susijusi su šiuo kriterijumi.</w:t>
            </w:r>
          </w:p>
          <w:p w14:paraId="5F680941" w14:textId="77777777" w:rsidR="007D7201" w:rsidRPr="00143E7C" w:rsidRDefault="007D7201" w:rsidP="00537163">
            <w:pPr>
              <w:jc w:val="both"/>
              <w:rPr>
                <w:rFonts w:ascii="Times New Roman" w:hAnsi="Times New Roman" w:cs="Times New Roman"/>
              </w:rPr>
            </w:pPr>
          </w:p>
          <w:p w14:paraId="3537EE70"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Nepateikus Kriterijų 3 Priedo bus laikoma, kad planuojama teikti paslauga/-os, kuri/kurios nėra naujos/inovatyvios Šiaulių m.</w:t>
            </w:r>
          </w:p>
          <w:p w14:paraId="3DC300C6" w14:textId="77777777" w:rsidR="007D7201" w:rsidRPr="00143E7C" w:rsidRDefault="007D7201" w:rsidP="00537163">
            <w:pPr>
              <w:jc w:val="both"/>
              <w:rPr>
                <w:rFonts w:ascii="Times New Roman" w:hAnsi="Times New Roman" w:cs="Times New Roman"/>
              </w:rPr>
            </w:pPr>
          </w:p>
        </w:tc>
      </w:tr>
      <w:tr w:rsidR="007D7201" w:rsidRPr="00143E7C" w14:paraId="1DEE2BD3" w14:textId="77777777" w:rsidTr="007D7201">
        <w:trPr>
          <w:trHeight w:val="1325"/>
        </w:trPr>
        <w:tc>
          <w:tcPr>
            <w:tcW w:w="675" w:type="dxa"/>
            <w:vMerge/>
          </w:tcPr>
          <w:p w14:paraId="3FA65A88" w14:textId="77777777" w:rsidR="007D7201" w:rsidRPr="00143E7C" w:rsidRDefault="007D7201" w:rsidP="00537163">
            <w:pPr>
              <w:rPr>
                <w:rFonts w:ascii="Times New Roman" w:hAnsi="Times New Roman" w:cs="Times New Roman"/>
              </w:rPr>
            </w:pPr>
          </w:p>
        </w:tc>
        <w:tc>
          <w:tcPr>
            <w:tcW w:w="4104" w:type="dxa"/>
            <w:vMerge/>
          </w:tcPr>
          <w:p w14:paraId="6BEBDDF5" w14:textId="77777777" w:rsidR="007D7201" w:rsidRPr="00143E7C" w:rsidRDefault="007D7201" w:rsidP="00537163">
            <w:pPr>
              <w:rPr>
                <w:rFonts w:ascii="Times New Roman" w:hAnsi="Times New Roman" w:cs="Times New Roman"/>
              </w:rPr>
            </w:pPr>
          </w:p>
        </w:tc>
        <w:tc>
          <w:tcPr>
            <w:tcW w:w="4536" w:type="dxa"/>
          </w:tcPr>
          <w:p w14:paraId="52AEF5F1" w14:textId="77777777" w:rsidR="007D7201" w:rsidRPr="00143E7C" w:rsidRDefault="007D7201" w:rsidP="00537163">
            <w:pPr>
              <w:tabs>
                <w:tab w:val="left" w:pos="993"/>
              </w:tabs>
              <w:jc w:val="both"/>
              <w:rPr>
                <w:rFonts w:ascii="Times New Roman" w:hAnsi="Times New Roman" w:cs="Times New Roman"/>
              </w:rPr>
            </w:pPr>
            <w:r w:rsidRPr="00143E7C">
              <w:rPr>
                <w:rFonts w:ascii="Times New Roman" w:hAnsi="Times New Roman" w:cs="Times New Roman"/>
              </w:rPr>
              <w:t>Planuojama teikti naują/inovatyvią paslaugą/-as, kurios teikiamos Šiaulių m. iki 2 metų ir yra pateiktas aiškus tokios paslaugos aprašymas, pagrįstas poreikis.</w:t>
            </w:r>
          </w:p>
          <w:p w14:paraId="1D1DF4CC" w14:textId="77777777" w:rsidR="007D7201" w:rsidRPr="00143E7C" w:rsidRDefault="007D7201" w:rsidP="00537163">
            <w:pPr>
              <w:rPr>
                <w:rFonts w:ascii="Times New Roman" w:hAnsi="Times New Roman" w:cs="Times New Roman"/>
              </w:rPr>
            </w:pPr>
          </w:p>
        </w:tc>
        <w:tc>
          <w:tcPr>
            <w:tcW w:w="992" w:type="dxa"/>
          </w:tcPr>
          <w:p w14:paraId="2144EC36"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8</w:t>
            </w:r>
          </w:p>
        </w:tc>
        <w:tc>
          <w:tcPr>
            <w:tcW w:w="4827" w:type="dxa"/>
            <w:vMerge/>
          </w:tcPr>
          <w:p w14:paraId="6C268CA3" w14:textId="77777777" w:rsidR="007D7201" w:rsidRPr="00143E7C" w:rsidRDefault="007D7201" w:rsidP="00537163">
            <w:pPr>
              <w:rPr>
                <w:rFonts w:ascii="Times New Roman" w:hAnsi="Times New Roman" w:cs="Times New Roman"/>
              </w:rPr>
            </w:pPr>
          </w:p>
        </w:tc>
      </w:tr>
      <w:tr w:rsidR="007D7201" w:rsidRPr="00143E7C" w14:paraId="21981094" w14:textId="77777777" w:rsidTr="007D7201">
        <w:trPr>
          <w:trHeight w:val="1325"/>
        </w:trPr>
        <w:tc>
          <w:tcPr>
            <w:tcW w:w="675" w:type="dxa"/>
            <w:vMerge/>
          </w:tcPr>
          <w:p w14:paraId="5513F2A0" w14:textId="77777777" w:rsidR="007D7201" w:rsidRPr="00143E7C" w:rsidRDefault="007D7201" w:rsidP="00537163">
            <w:pPr>
              <w:rPr>
                <w:rFonts w:ascii="Times New Roman" w:hAnsi="Times New Roman" w:cs="Times New Roman"/>
              </w:rPr>
            </w:pPr>
          </w:p>
        </w:tc>
        <w:tc>
          <w:tcPr>
            <w:tcW w:w="4104" w:type="dxa"/>
            <w:vMerge/>
          </w:tcPr>
          <w:p w14:paraId="794FCE12" w14:textId="77777777" w:rsidR="007D7201" w:rsidRPr="00143E7C" w:rsidRDefault="007D7201" w:rsidP="00537163">
            <w:pPr>
              <w:rPr>
                <w:rFonts w:ascii="Times New Roman" w:hAnsi="Times New Roman" w:cs="Times New Roman"/>
              </w:rPr>
            </w:pPr>
          </w:p>
        </w:tc>
        <w:tc>
          <w:tcPr>
            <w:tcW w:w="4536" w:type="dxa"/>
          </w:tcPr>
          <w:p w14:paraId="05A1829A" w14:textId="77777777" w:rsidR="007D7201" w:rsidRPr="00143E7C" w:rsidRDefault="007D7201" w:rsidP="00537163">
            <w:pPr>
              <w:tabs>
                <w:tab w:val="left" w:pos="993"/>
              </w:tabs>
              <w:jc w:val="both"/>
              <w:rPr>
                <w:rFonts w:ascii="Times New Roman" w:hAnsi="Times New Roman" w:cs="Times New Roman"/>
              </w:rPr>
            </w:pPr>
            <w:r w:rsidRPr="00143E7C">
              <w:rPr>
                <w:rFonts w:ascii="Times New Roman" w:hAnsi="Times New Roman" w:cs="Times New Roman"/>
              </w:rPr>
              <w:t>Planuojama teikti naują/inovatyvią paslaugą/-as, kurios neteikiamos Šiaulių mieste ir yra pateiktas aiškus paslaugos/-ų aprašymas,  pagrįstas poreikis.</w:t>
            </w:r>
          </w:p>
        </w:tc>
        <w:tc>
          <w:tcPr>
            <w:tcW w:w="992" w:type="dxa"/>
          </w:tcPr>
          <w:p w14:paraId="201BFD61"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15</w:t>
            </w:r>
          </w:p>
        </w:tc>
        <w:tc>
          <w:tcPr>
            <w:tcW w:w="4827" w:type="dxa"/>
            <w:vMerge/>
          </w:tcPr>
          <w:p w14:paraId="6CD424E3" w14:textId="77777777" w:rsidR="007D7201" w:rsidRPr="00143E7C" w:rsidRDefault="007D7201" w:rsidP="00537163">
            <w:pPr>
              <w:rPr>
                <w:rFonts w:ascii="Times New Roman" w:hAnsi="Times New Roman" w:cs="Times New Roman"/>
              </w:rPr>
            </w:pPr>
          </w:p>
        </w:tc>
      </w:tr>
      <w:tr w:rsidR="007D7201" w:rsidRPr="00143E7C" w14:paraId="6E7063AC" w14:textId="77777777" w:rsidTr="007D7201">
        <w:trPr>
          <w:trHeight w:val="567"/>
        </w:trPr>
        <w:tc>
          <w:tcPr>
            <w:tcW w:w="675" w:type="dxa"/>
            <w:vMerge w:val="restart"/>
          </w:tcPr>
          <w:p w14:paraId="61C0B7D5"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4.</w:t>
            </w:r>
          </w:p>
        </w:tc>
        <w:tc>
          <w:tcPr>
            <w:tcW w:w="4104" w:type="dxa"/>
            <w:vMerge w:val="restart"/>
          </w:tcPr>
          <w:p w14:paraId="39595DD1"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Savanorių įtraukimas į projekto veiklų vykdymą įgyvendinant 1.1.4. veiksmą. </w:t>
            </w:r>
          </w:p>
          <w:p w14:paraId="3470E2EF" w14:textId="77777777" w:rsidR="007D7201" w:rsidRPr="00143E7C" w:rsidRDefault="007D7201" w:rsidP="00537163">
            <w:pPr>
              <w:rPr>
                <w:rFonts w:ascii="Times New Roman" w:hAnsi="Times New Roman" w:cs="Times New Roman"/>
              </w:rPr>
            </w:pPr>
          </w:p>
        </w:tc>
        <w:tc>
          <w:tcPr>
            <w:tcW w:w="4536" w:type="dxa"/>
          </w:tcPr>
          <w:p w14:paraId="69BEB3A7"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Į projekto veiklų vykdymą įtraukta mažiau nei 5 savanoriai  iš tikslinės grupės tiesiogiai susijusių su projekto veiklų vykdymu.</w:t>
            </w:r>
          </w:p>
          <w:p w14:paraId="53FEFCC9" w14:textId="77777777" w:rsidR="007D7201" w:rsidRPr="00143E7C" w:rsidRDefault="007D7201" w:rsidP="00537163">
            <w:pPr>
              <w:jc w:val="both"/>
              <w:rPr>
                <w:rFonts w:ascii="Times New Roman" w:hAnsi="Times New Roman" w:cs="Times New Roman"/>
              </w:rPr>
            </w:pPr>
          </w:p>
        </w:tc>
        <w:tc>
          <w:tcPr>
            <w:tcW w:w="992" w:type="dxa"/>
          </w:tcPr>
          <w:p w14:paraId="7834932B"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0</w:t>
            </w:r>
          </w:p>
        </w:tc>
        <w:tc>
          <w:tcPr>
            <w:tcW w:w="4827" w:type="dxa"/>
            <w:vMerge w:val="restart"/>
          </w:tcPr>
          <w:p w14:paraId="13FEC4E5"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Pareiškėjas kartu su PĮP pateikta informacija turi pateikti užpildytą Kriterijų 4 Priedą,   aiškiai nurodant savanorių skaičių, iš kokios tikslinės grupės; aprašyti kokiose su projektu tiesiogiai susijusiose veiklose savanoriaus; pagrįsti savanorių poreikį projekte (kokios bus jų funkcijos, atsakomybės, pridėtinė vertė, kiek vidutiniškai valandų savanoriaus vienas savanoris ir kita aktuali informacija, susijusi su vertinimo kriterijumi).</w:t>
            </w:r>
          </w:p>
          <w:p w14:paraId="2FD44ACD" w14:textId="77777777" w:rsidR="007D7201" w:rsidRPr="00143E7C" w:rsidRDefault="007D7201" w:rsidP="00537163">
            <w:pPr>
              <w:jc w:val="both"/>
              <w:rPr>
                <w:rFonts w:ascii="Times New Roman" w:hAnsi="Times New Roman" w:cs="Times New Roman"/>
              </w:rPr>
            </w:pPr>
          </w:p>
          <w:p w14:paraId="7E466A7E"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Nepateikus užpildyto Kriterijų 4 Priedo bus laikoma, kad į projekto veiklų vykdymą nebus įtraukti savanoriai iš tikslinės grupės tiesiogiai susijusių su projekto veiklų vykdymu.</w:t>
            </w:r>
          </w:p>
        </w:tc>
      </w:tr>
      <w:tr w:rsidR="007D7201" w:rsidRPr="00143E7C" w14:paraId="0CCA38D5" w14:textId="77777777" w:rsidTr="007D7201">
        <w:trPr>
          <w:trHeight w:val="2826"/>
        </w:trPr>
        <w:tc>
          <w:tcPr>
            <w:tcW w:w="675" w:type="dxa"/>
            <w:vMerge/>
          </w:tcPr>
          <w:p w14:paraId="68ACC015" w14:textId="77777777" w:rsidR="007D7201" w:rsidRPr="00143E7C" w:rsidRDefault="007D7201" w:rsidP="00537163">
            <w:pPr>
              <w:rPr>
                <w:rFonts w:ascii="Times New Roman" w:hAnsi="Times New Roman" w:cs="Times New Roman"/>
              </w:rPr>
            </w:pPr>
          </w:p>
        </w:tc>
        <w:tc>
          <w:tcPr>
            <w:tcW w:w="4104" w:type="dxa"/>
            <w:vMerge/>
          </w:tcPr>
          <w:p w14:paraId="4651D68C" w14:textId="77777777" w:rsidR="007D7201" w:rsidRPr="00143E7C" w:rsidRDefault="007D7201" w:rsidP="00537163">
            <w:pPr>
              <w:rPr>
                <w:rFonts w:ascii="Times New Roman" w:hAnsi="Times New Roman" w:cs="Times New Roman"/>
              </w:rPr>
            </w:pPr>
          </w:p>
        </w:tc>
        <w:tc>
          <w:tcPr>
            <w:tcW w:w="4536" w:type="dxa"/>
          </w:tcPr>
          <w:p w14:paraId="4CA0886F" w14:textId="77777777" w:rsidR="007D7201" w:rsidRPr="00143E7C" w:rsidRDefault="007D7201" w:rsidP="00537163">
            <w:pPr>
              <w:spacing w:after="80"/>
              <w:jc w:val="both"/>
              <w:rPr>
                <w:rFonts w:ascii="Times New Roman" w:hAnsi="Times New Roman" w:cs="Times New Roman"/>
              </w:rPr>
            </w:pPr>
            <w:r w:rsidRPr="00143E7C">
              <w:rPr>
                <w:rFonts w:ascii="Times New Roman" w:hAnsi="Times New Roman" w:cs="Times New Roman"/>
              </w:rPr>
              <w:t>Į projekto veiklų vykdymą bus įtraukti  savanoriai iš tikslinės grupės tiesiogiai susijusių su projekto veiklų vykdymu  ir pagrįstas jų poreikis projekte:</w:t>
            </w:r>
          </w:p>
          <w:p w14:paraId="459EE06B" w14:textId="77777777" w:rsidR="007D7201" w:rsidRPr="00143E7C" w:rsidRDefault="007D7201" w:rsidP="00537163">
            <w:pPr>
              <w:tabs>
                <w:tab w:val="left" w:pos="993"/>
              </w:tabs>
              <w:spacing w:after="120"/>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3 balai</w:t>
            </w:r>
            <w:r w:rsidRPr="00143E7C">
              <w:rPr>
                <w:rFonts w:ascii="Times New Roman" w:hAnsi="Times New Roman" w:cs="Times New Roman"/>
                <w:color w:val="000000"/>
                <w:lang w:eastAsia="lt-LT"/>
              </w:rPr>
              <w:t xml:space="preserve"> - 5 savanoriai ir daugiau;</w:t>
            </w:r>
          </w:p>
          <w:p w14:paraId="7B143765" w14:textId="77777777" w:rsidR="007D7201" w:rsidRPr="00143E7C" w:rsidRDefault="007D7201" w:rsidP="00537163">
            <w:pPr>
              <w:tabs>
                <w:tab w:val="left" w:pos="993"/>
              </w:tabs>
              <w:spacing w:after="120"/>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5 balai</w:t>
            </w:r>
            <w:r w:rsidRPr="00143E7C">
              <w:rPr>
                <w:rFonts w:ascii="Times New Roman" w:hAnsi="Times New Roman" w:cs="Times New Roman"/>
                <w:color w:val="000000"/>
                <w:lang w:eastAsia="lt-LT"/>
              </w:rPr>
              <w:t xml:space="preserve"> - 7 savanoriai ir daugiau;</w:t>
            </w:r>
          </w:p>
          <w:p w14:paraId="519E0551" w14:textId="77777777" w:rsidR="007D7201" w:rsidRPr="00143E7C" w:rsidRDefault="007D7201" w:rsidP="00537163">
            <w:pPr>
              <w:tabs>
                <w:tab w:val="left" w:pos="993"/>
              </w:tabs>
              <w:spacing w:after="120"/>
              <w:jc w:val="both"/>
              <w:rPr>
                <w:rFonts w:ascii="Times New Roman" w:hAnsi="Times New Roman" w:cs="Times New Roman"/>
              </w:rPr>
            </w:pPr>
            <w:r w:rsidRPr="00143E7C">
              <w:rPr>
                <w:rFonts w:ascii="Times New Roman" w:hAnsi="Times New Roman" w:cs="Times New Roman"/>
                <w:b/>
                <w:color w:val="000000"/>
                <w:lang w:eastAsia="lt-LT"/>
              </w:rPr>
              <w:t>7 balai</w:t>
            </w:r>
            <w:r w:rsidRPr="00143E7C">
              <w:rPr>
                <w:rFonts w:ascii="Times New Roman" w:hAnsi="Times New Roman" w:cs="Times New Roman"/>
                <w:color w:val="000000"/>
                <w:lang w:eastAsia="lt-LT"/>
              </w:rPr>
              <w:t xml:space="preserve"> - 9 savanoriai ir daugiau.</w:t>
            </w:r>
          </w:p>
          <w:p w14:paraId="363ED65C" w14:textId="77777777" w:rsidR="007D7201" w:rsidRPr="00143E7C" w:rsidRDefault="007D7201" w:rsidP="00537163">
            <w:pPr>
              <w:jc w:val="both"/>
              <w:rPr>
                <w:rFonts w:ascii="Times New Roman" w:hAnsi="Times New Roman" w:cs="Times New Roman"/>
              </w:rPr>
            </w:pPr>
          </w:p>
        </w:tc>
        <w:tc>
          <w:tcPr>
            <w:tcW w:w="992" w:type="dxa"/>
          </w:tcPr>
          <w:p w14:paraId="23B24A69"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3–7</w:t>
            </w:r>
          </w:p>
        </w:tc>
        <w:tc>
          <w:tcPr>
            <w:tcW w:w="4827" w:type="dxa"/>
            <w:vMerge/>
          </w:tcPr>
          <w:p w14:paraId="09DD6076" w14:textId="77777777" w:rsidR="007D7201" w:rsidRPr="00143E7C" w:rsidRDefault="007D7201" w:rsidP="00537163">
            <w:pPr>
              <w:jc w:val="both"/>
              <w:rPr>
                <w:rFonts w:ascii="Times New Roman" w:hAnsi="Times New Roman" w:cs="Times New Roman"/>
              </w:rPr>
            </w:pPr>
          </w:p>
        </w:tc>
      </w:tr>
      <w:tr w:rsidR="007D7201" w:rsidRPr="00143E7C" w14:paraId="5839FD64" w14:textId="77777777" w:rsidTr="007D7201">
        <w:trPr>
          <w:trHeight w:val="1090"/>
        </w:trPr>
        <w:tc>
          <w:tcPr>
            <w:tcW w:w="675" w:type="dxa"/>
            <w:vMerge w:val="restart"/>
          </w:tcPr>
          <w:p w14:paraId="44F2EC11"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5.</w:t>
            </w:r>
          </w:p>
        </w:tc>
        <w:tc>
          <w:tcPr>
            <w:tcW w:w="4104" w:type="dxa"/>
            <w:vMerge w:val="restart"/>
          </w:tcPr>
          <w:p w14:paraId="365713DB"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Savanorių įtraukimas į projekto veiklų vykdymą 1.1.6. veiksmą.</w:t>
            </w:r>
          </w:p>
        </w:tc>
        <w:tc>
          <w:tcPr>
            <w:tcW w:w="4536" w:type="dxa"/>
          </w:tcPr>
          <w:p w14:paraId="45A17D91"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Į projekto veiklų vykdymą įtraukta mažiau nei 5 savanoriai  iš tikslinės grupės tiesiogiai susijusių su projekto veiklų vykdymu.</w:t>
            </w:r>
          </w:p>
        </w:tc>
        <w:tc>
          <w:tcPr>
            <w:tcW w:w="992" w:type="dxa"/>
          </w:tcPr>
          <w:p w14:paraId="5F5B08AD"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0</w:t>
            </w:r>
          </w:p>
        </w:tc>
        <w:tc>
          <w:tcPr>
            <w:tcW w:w="4827" w:type="dxa"/>
            <w:vMerge w:val="restart"/>
          </w:tcPr>
          <w:p w14:paraId="4268CF5B"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Pareiškėjas kartu su PĮP pateikta informacija turi pateikti užpildytą Kriterijų 4 Priedą,   aiškiai nurodant savanorių skaičių, iš kokios tikslinės grupės; aprašyti kokiose su projektu tiesiogiai susijusiose veiklose savanoriaus; pagrįsti savanorių poreikį projekte (kokios bus jų funkcijos, atsakomybės, pridėtinė vertė, kiek vidutiniškai valandų savanoriaus vienas savanoris ir kita aktuali informacija, susijusi su vertinimo kriterijumi).</w:t>
            </w:r>
          </w:p>
          <w:p w14:paraId="49E7AF39"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Nepateikus užpildyto Kriterijų 4 Priedo bus laikoma, kad į projekto veiklų vykdymą nebus įtraukti savanoriai iš tikslinės grupės tiesiogiai susijusių su projekto veiklų vykdymu.</w:t>
            </w:r>
          </w:p>
        </w:tc>
      </w:tr>
      <w:tr w:rsidR="007D7201" w:rsidRPr="00143E7C" w14:paraId="0660B208" w14:textId="77777777" w:rsidTr="007D7201">
        <w:trPr>
          <w:trHeight w:val="2826"/>
        </w:trPr>
        <w:tc>
          <w:tcPr>
            <w:tcW w:w="675" w:type="dxa"/>
            <w:vMerge/>
          </w:tcPr>
          <w:p w14:paraId="43BABD72" w14:textId="77777777" w:rsidR="007D7201" w:rsidRPr="00143E7C" w:rsidRDefault="007D7201" w:rsidP="00537163">
            <w:pPr>
              <w:rPr>
                <w:rFonts w:ascii="Times New Roman" w:hAnsi="Times New Roman" w:cs="Times New Roman"/>
              </w:rPr>
            </w:pPr>
          </w:p>
        </w:tc>
        <w:tc>
          <w:tcPr>
            <w:tcW w:w="4104" w:type="dxa"/>
            <w:vMerge/>
          </w:tcPr>
          <w:p w14:paraId="6E028944" w14:textId="77777777" w:rsidR="007D7201" w:rsidRPr="00143E7C" w:rsidRDefault="007D7201" w:rsidP="00537163">
            <w:pPr>
              <w:rPr>
                <w:rFonts w:ascii="Times New Roman" w:hAnsi="Times New Roman" w:cs="Times New Roman"/>
              </w:rPr>
            </w:pPr>
          </w:p>
        </w:tc>
        <w:tc>
          <w:tcPr>
            <w:tcW w:w="4536" w:type="dxa"/>
          </w:tcPr>
          <w:p w14:paraId="7258E126" w14:textId="77777777" w:rsidR="007D7201" w:rsidRPr="00143E7C" w:rsidRDefault="007D7201" w:rsidP="00537163">
            <w:pPr>
              <w:spacing w:after="80"/>
              <w:jc w:val="both"/>
              <w:rPr>
                <w:rFonts w:ascii="Times New Roman" w:hAnsi="Times New Roman" w:cs="Times New Roman"/>
              </w:rPr>
            </w:pPr>
            <w:r w:rsidRPr="00143E7C">
              <w:rPr>
                <w:rFonts w:ascii="Times New Roman" w:hAnsi="Times New Roman" w:cs="Times New Roman"/>
              </w:rPr>
              <w:t>Į projekto veiklų vykdymą bus įtraukti  savanoriai iš tikslinės grupės tiesiogiai susijusių su projekto veiklų vykdymu  ir pagrįstas jų poreikis projekte:</w:t>
            </w:r>
          </w:p>
          <w:p w14:paraId="56C25AED" w14:textId="77777777" w:rsidR="007D7201" w:rsidRPr="00143E7C" w:rsidRDefault="007D7201" w:rsidP="00537163">
            <w:pPr>
              <w:tabs>
                <w:tab w:val="left" w:pos="993"/>
              </w:tabs>
              <w:spacing w:after="120"/>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3 balai</w:t>
            </w:r>
            <w:r w:rsidRPr="00143E7C">
              <w:rPr>
                <w:rFonts w:ascii="Times New Roman" w:hAnsi="Times New Roman" w:cs="Times New Roman"/>
                <w:color w:val="000000"/>
                <w:lang w:eastAsia="lt-LT"/>
              </w:rPr>
              <w:t xml:space="preserve"> - 5 savanoriai ir daugiau;</w:t>
            </w:r>
          </w:p>
          <w:p w14:paraId="79271421" w14:textId="77777777" w:rsidR="007D7201" w:rsidRPr="00143E7C" w:rsidRDefault="007D7201" w:rsidP="00537163">
            <w:pPr>
              <w:tabs>
                <w:tab w:val="left" w:pos="993"/>
              </w:tabs>
              <w:spacing w:after="120"/>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5 balai</w:t>
            </w:r>
            <w:r w:rsidRPr="00143E7C">
              <w:rPr>
                <w:rFonts w:ascii="Times New Roman" w:hAnsi="Times New Roman" w:cs="Times New Roman"/>
                <w:color w:val="000000"/>
                <w:lang w:eastAsia="lt-LT"/>
              </w:rPr>
              <w:t xml:space="preserve"> - 7 savanoriai ir daugiau;</w:t>
            </w:r>
          </w:p>
          <w:p w14:paraId="6B3C349D" w14:textId="77777777" w:rsidR="007D7201" w:rsidRPr="00143E7C" w:rsidRDefault="007D7201" w:rsidP="00537163">
            <w:pPr>
              <w:tabs>
                <w:tab w:val="left" w:pos="993"/>
              </w:tabs>
              <w:spacing w:after="120"/>
              <w:jc w:val="both"/>
              <w:rPr>
                <w:rFonts w:ascii="Times New Roman" w:hAnsi="Times New Roman" w:cs="Times New Roman"/>
              </w:rPr>
            </w:pPr>
            <w:r w:rsidRPr="00143E7C">
              <w:rPr>
                <w:rFonts w:ascii="Times New Roman" w:hAnsi="Times New Roman" w:cs="Times New Roman"/>
                <w:b/>
                <w:color w:val="000000"/>
                <w:lang w:eastAsia="lt-LT"/>
              </w:rPr>
              <w:t>7 balai</w:t>
            </w:r>
            <w:r w:rsidRPr="00143E7C">
              <w:rPr>
                <w:rFonts w:ascii="Times New Roman" w:hAnsi="Times New Roman" w:cs="Times New Roman"/>
                <w:color w:val="000000"/>
                <w:lang w:eastAsia="lt-LT"/>
              </w:rPr>
              <w:t xml:space="preserve"> - 9 savanoriai ir daugiau.</w:t>
            </w:r>
          </w:p>
        </w:tc>
        <w:tc>
          <w:tcPr>
            <w:tcW w:w="992" w:type="dxa"/>
          </w:tcPr>
          <w:p w14:paraId="7FBB6A56"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3–7</w:t>
            </w:r>
          </w:p>
        </w:tc>
        <w:tc>
          <w:tcPr>
            <w:tcW w:w="4827" w:type="dxa"/>
            <w:vMerge/>
          </w:tcPr>
          <w:p w14:paraId="53EB5675" w14:textId="77777777" w:rsidR="007D7201" w:rsidRPr="00143E7C" w:rsidRDefault="007D7201" w:rsidP="00537163">
            <w:pPr>
              <w:jc w:val="both"/>
              <w:rPr>
                <w:rFonts w:ascii="Times New Roman" w:hAnsi="Times New Roman" w:cs="Times New Roman"/>
              </w:rPr>
            </w:pPr>
          </w:p>
        </w:tc>
      </w:tr>
      <w:tr w:rsidR="007D7201" w:rsidRPr="00143E7C" w14:paraId="720EA461" w14:textId="77777777" w:rsidTr="007D7201">
        <w:tc>
          <w:tcPr>
            <w:tcW w:w="675" w:type="dxa"/>
            <w:vMerge w:val="restart"/>
          </w:tcPr>
          <w:p w14:paraId="469A831F"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lastRenderedPageBreak/>
              <w:t>6.</w:t>
            </w:r>
          </w:p>
        </w:tc>
        <w:tc>
          <w:tcPr>
            <w:tcW w:w="4104" w:type="dxa"/>
            <w:vMerge w:val="restart"/>
          </w:tcPr>
          <w:p w14:paraId="30A5082A"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Planuojamas projekto veiklų dalyvių skaičius (įskaitant visas tikslines grupes) įgyvendinant 1.1.4. veiksmą.</w:t>
            </w:r>
          </w:p>
          <w:p w14:paraId="46370D2C" w14:textId="77777777" w:rsidR="007D7201" w:rsidRPr="00143E7C" w:rsidRDefault="007D7201" w:rsidP="00537163">
            <w:pPr>
              <w:jc w:val="both"/>
              <w:rPr>
                <w:rFonts w:ascii="Times New Roman" w:hAnsi="Times New Roman" w:cs="Times New Roman"/>
              </w:rPr>
            </w:pPr>
          </w:p>
        </w:tc>
        <w:tc>
          <w:tcPr>
            <w:tcW w:w="4536" w:type="dxa"/>
          </w:tcPr>
          <w:p w14:paraId="490129A0" w14:textId="77777777" w:rsidR="007D7201" w:rsidRPr="00143E7C" w:rsidRDefault="007D7201" w:rsidP="00537163">
            <w:pPr>
              <w:jc w:val="both"/>
              <w:rPr>
                <w:rFonts w:ascii="Times New Roman" w:hAnsi="Times New Roman" w:cs="Times New Roman"/>
                <w:lang w:val="en-US"/>
              </w:rPr>
            </w:pPr>
            <w:r w:rsidRPr="00143E7C">
              <w:rPr>
                <w:rFonts w:ascii="Times New Roman" w:hAnsi="Times New Roman" w:cs="Times New Roman"/>
              </w:rPr>
              <w:t>Projekto veiklų dalyvių skaičius (įskaitant visas tikslines grupes) lygus arba mažesnis kaip 41 asm.</w:t>
            </w:r>
          </w:p>
          <w:p w14:paraId="4CA6B465" w14:textId="77777777" w:rsidR="007D7201" w:rsidRPr="00143E7C" w:rsidRDefault="007D7201" w:rsidP="00537163">
            <w:pPr>
              <w:jc w:val="both"/>
              <w:rPr>
                <w:rFonts w:ascii="Times New Roman" w:hAnsi="Times New Roman" w:cs="Times New Roman"/>
              </w:rPr>
            </w:pPr>
          </w:p>
        </w:tc>
        <w:tc>
          <w:tcPr>
            <w:tcW w:w="992" w:type="dxa"/>
          </w:tcPr>
          <w:p w14:paraId="3263554B"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0</w:t>
            </w:r>
          </w:p>
        </w:tc>
        <w:tc>
          <w:tcPr>
            <w:tcW w:w="4827" w:type="dxa"/>
            <w:vMerge w:val="restart"/>
          </w:tcPr>
          <w:p w14:paraId="27CBE67B"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Pareiškėjas PĮP nurodydamas projekto veiklų dalyvių skaičių turi pagrįsti jo realumą, kad tokio dydžio reikšmė bus pasiekta.</w:t>
            </w:r>
          </w:p>
          <w:p w14:paraId="5455B40E" w14:textId="77777777" w:rsidR="007D7201" w:rsidRPr="00143E7C" w:rsidRDefault="007D7201" w:rsidP="00537163">
            <w:pPr>
              <w:tabs>
                <w:tab w:val="left" w:pos="317"/>
              </w:tabs>
              <w:jc w:val="both"/>
              <w:rPr>
                <w:rFonts w:ascii="Times New Roman" w:hAnsi="Times New Roman" w:cs="Times New Roman"/>
              </w:rPr>
            </w:pPr>
            <w:r w:rsidRPr="00143E7C">
              <w:rPr>
                <w:rFonts w:ascii="Times New Roman" w:hAnsi="Times New Roman" w:cs="Times New Roman"/>
              </w:rPr>
              <w:t>Pareiškėjas, įgyvendinant projektą, įsipareigoja siekti šio rodiklio – projekto veiklų dalyvių skaičiaus (įskaitant visas tikslines grupes). Už rodiklio nepasiekimą gali būti taikomos finansinės korekcijos/sankcijos.</w:t>
            </w:r>
          </w:p>
          <w:p w14:paraId="76E95FD7" w14:textId="77777777" w:rsidR="007D7201" w:rsidRPr="00143E7C" w:rsidRDefault="007D7201" w:rsidP="00537163">
            <w:pPr>
              <w:tabs>
                <w:tab w:val="left" w:pos="317"/>
              </w:tabs>
              <w:jc w:val="both"/>
              <w:rPr>
                <w:rFonts w:ascii="Times New Roman" w:hAnsi="Times New Roman" w:cs="Times New Roman"/>
              </w:rPr>
            </w:pPr>
          </w:p>
        </w:tc>
      </w:tr>
      <w:tr w:rsidR="007D7201" w:rsidRPr="00143E7C" w14:paraId="3BB7EDF9" w14:textId="77777777" w:rsidTr="007D7201">
        <w:trPr>
          <w:trHeight w:val="965"/>
        </w:trPr>
        <w:tc>
          <w:tcPr>
            <w:tcW w:w="675" w:type="dxa"/>
            <w:vMerge/>
          </w:tcPr>
          <w:p w14:paraId="36C4FF05" w14:textId="77777777" w:rsidR="007D7201" w:rsidRPr="00143E7C" w:rsidRDefault="007D7201" w:rsidP="00537163">
            <w:pPr>
              <w:rPr>
                <w:rFonts w:ascii="Times New Roman" w:hAnsi="Times New Roman" w:cs="Times New Roman"/>
              </w:rPr>
            </w:pPr>
          </w:p>
        </w:tc>
        <w:tc>
          <w:tcPr>
            <w:tcW w:w="4104" w:type="dxa"/>
            <w:vMerge/>
          </w:tcPr>
          <w:p w14:paraId="3E783E4E" w14:textId="77777777" w:rsidR="007D7201" w:rsidRPr="00143E7C" w:rsidRDefault="007D7201" w:rsidP="00537163">
            <w:pPr>
              <w:rPr>
                <w:rFonts w:ascii="Times New Roman" w:hAnsi="Times New Roman" w:cs="Times New Roman"/>
              </w:rPr>
            </w:pPr>
          </w:p>
        </w:tc>
        <w:tc>
          <w:tcPr>
            <w:tcW w:w="4536" w:type="dxa"/>
          </w:tcPr>
          <w:p w14:paraId="25FB07DC"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Projekto veiklų dalyvių skaičius  (įskaitant visas tikslines grupes) lygus arba didesnis kaip 55 asm. ir daugiau</w:t>
            </w:r>
          </w:p>
        </w:tc>
        <w:tc>
          <w:tcPr>
            <w:tcW w:w="992" w:type="dxa"/>
          </w:tcPr>
          <w:p w14:paraId="2A694E60"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12</w:t>
            </w:r>
          </w:p>
        </w:tc>
        <w:tc>
          <w:tcPr>
            <w:tcW w:w="4827" w:type="dxa"/>
            <w:vMerge/>
          </w:tcPr>
          <w:p w14:paraId="24F08F58" w14:textId="77777777" w:rsidR="007D7201" w:rsidRPr="00143E7C" w:rsidRDefault="007D7201" w:rsidP="00537163">
            <w:pPr>
              <w:jc w:val="both"/>
              <w:rPr>
                <w:rFonts w:ascii="Times New Roman" w:hAnsi="Times New Roman" w:cs="Times New Roman"/>
              </w:rPr>
            </w:pPr>
          </w:p>
        </w:tc>
      </w:tr>
      <w:tr w:rsidR="007D7201" w:rsidRPr="00143E7C" w14:paraId="743E1DA8" w14:textId="77777777" w:rsidTr="007D7201">
        <w:tc>
          <w:tcPr>
            <w:tcW w:w="675" w:type="dxa"/>
            <w:vMerge/>
          </w:tcPr>
          <w:p w14:paraId="1A313C7B" w14:textId="77777777" w:rsidR="007D7201" w:rsidRPr="00143E7C" w:rsidRDefault="007D7201" w:rsidP="00537163">
            <w:pPr>
              <w:rPr>
                <w:rFonts w:ascii="Times New Roman" w:hAnsi="Times New Roman" w:cs="Times New Roman"/>
              </w:rPr>
            </w:pPr>
          </w:p>
        </w:tc>
        <w:tc>
          <w:tcPr>
            <w:tcW w:w="4104" w:type="dxa"/>
            <w:vMerge/>
          </w:tcPr>
          <w:p w14:paraId="6DE9F80C" w14:textId="77777777" w:rsidR="007D7201" w:rsidRPr="00143E7C" w:rsidRDefault="007D7201" w:rsidP="00537163">
            <w:pPr>
              <w:rPr>
                <w:rFonts w:ascii="Times New Roman" w:hAnsi="Times New Roman" w:cs="Times New Roman"/>
              </w:rPr>
            </w:pPr>
          </w:p>
        </w:tc>
        <w:tc>
          <w:tcPr>
            <w:tcW w:w="4536" w:type="dxa"/>
          </w:tcPr>
          <w:p w14:paraId="43DDDB7F"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Projekto veiklų dalyvių skaičius (įskaitant visas tikslines grupes) lygus arba didesnis kaip 70 asm. </w:t>
            </w:r>
          </w:p>
        </w:tc>
        <w:tc>
          <w:tcPr>
            <w:tcW w:w="992" w:type="dxa"/>
          </w:tcPr>
          <w:p w14:paraId="313A69C9"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17</w:t>
            </w:r>
          </w:p>
        </w:tc>
        <w:tc>
          <w:tcPr>
            <w:tcW w:w="4827" w:type="dxa"/>
            <w:vMerge/>
          </w:tcPr>
          <w:p w14:paraId="28F904E9" w14:textId="77777777" w:rsidR="007D7201" w:rsidRPr="00143E7C" w:rsidRDefault="007D7201" w:rsidP="00537163">
            <w:pPr>
              <w:jc w:val="both"/>
              <w:rPr>
                <w:rFonts w:ascii="Times New Roman" w:hAnsi="Times New Roman" w:cs="Times New Roman"/>
              </w:rPr>
            </w:pPr>
          </w:p>
        </w:tc>
      </w:tr>
      <w:tr w:rsidR="007D7201" w:rsidRPr="00143E7C" w14:paraId="2153DEFE" w14:textId="77777777" w:rsidTr="007D7201">
        <w:trPr>
          <w:trHeight w:val="705"/>
        </w:trPr>
        <w:tc>
          <w:tcPr>
            <w:tcW w:w="675" w:type="dxa"/>
            <w:vMerge w:val="restart"/>
          </w:tcPr>
          <w:p w14:paraId="0E04AD05"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7.</w:t>
            </w:r>
          </w:p>
        </w:tc>
        <w:tc>
          <w:tcPr>
            <w:tcW w:w="4104" w:type="dxa"/>
            <w:vMerge w:val="restart"/>
          </w:tcPr>
          <w:p w14:paraId="646E5D60" w14:textId="77777777" w:rsidR="007D7201" w:rsidRPr="00143E7C" w:rsidRDefault="007D7201" w:rsidP="00A54D2F">
            <w:pPr>
              <w:jc w:val="both"/>
              <w:rPr>
                <w:rFonts w:ascii="Times New Roman" w:hAnsi="Times New Roman" w:cs="Times New Roman"/>
              </w:rPr>
            </w:pPr>
            <w:r w:rsidRPr="00143E7C">
              <w:rPr>
                <w:rFonts w:ascii="Times New Roman" w:hAnsi="Times New Roman" w:cs="Times New Roman"/>
              </w:rPr>
              <w:t>Planuojamas projekto veiklų dalyvių skaičius (įskaitant visas tikslines grupes) įgyvendinant 1.1.6. veiksmą.</w:t>
            </w:r>
          </w:p>
        </w:tc>
        <w:tc>
          <w:tcPr>
            <w:tcW w:w="4536" w:type="dxa"/>
          </w:tcPr>
          <w:p w14:paraId="79010D6E" w14:textId="77777777" w:rsidR="007D7201" w:rsidRPr="00143E7C" w:rsidRDefault="007D7201" w:rsidP="00537163">
            <w:pPr>
              <w:jc w:val="both"/>
              <w:rPr>
                <w:rFonts w:ascii="Times New Roman" w:hAnsi="Times New Roman" w:cs="Times New Roman"/>
                <w:lang w:val="en-US"/>
              </w:rPr>
            </w:pPr>
            <w:r w:rsidRPr="00143E7C">
              <w:rPr>
                <w:rFonts w:ascii="Times New Roman" w:hAnsi="Times New Roman" w:cs="Times New Roman"/>
              </w:rPr>
              <w:t>Projekto veiklų dalyvių skaičius (įskaitant visas tikslines grupes) lygus arba mažesnis kaip 3 asm.</w:t>
            </w:r>
          </w:p>
          <w:p w14:paraId="386D21D5" w14:textId="77777777" w:rsidR="007D7201" w:rsidRPr="00143E7C" w:rsidRDefault="007D7201" w:rsidP="00537163">
            <w:pPr>
              <w:jc w:val="both"/>
              <w:rPr>
                <w:rFonts w:ascii="Times New Roman" w:hAnsi="Times New Roman" w:cs="Times New Roman"/>
              </w:rPr>
            </w:pPr>
          </w:p>
        </w:tc>
        <w:tc>
          <w:tcPr>
            <w:tcW w:w="992" w:type="dxa"/>
          </w:tcPr>
          <w:p w14:paraId="4DB7BF5F"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w:t>
            </w:r>
          </w:p>
        </w:tc>
        <w:tc>
          <w:tcPr>
            <w:tcW w:w="4827" w:type="dxa"/>
            <w:vMerge w:val="restart"/>
          </w:tcPr>
          <w:p w14:paraId="1D3574EF"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Pareiškėjas PĮP nurodydamas projekto veiklų dalyvių skaičių turi pagrįsti jo realumą, kad tokio dydžio reikšmė bus pasiekta.</w:t>
            </w:r>
          </w:p>
          <w:p w14:paraId="26D3AB00" w14:textId="77777777" w:rsidR="007D7201" w:rsidRPr="00143E7C" w:rsidRDefault="007D7201" w:rsidP="00537163">
            <w:pPr>
              <w:tabs>
                <w:tab w:val="left" w:pos="317"/>
              </w:tabs>
              <w:jc w:val="both"/>
              <w:rPr>
                <w:rFonts w:ascii="Times New Roman" w:hAnsi="Times New Roman" w:cs="Times New Roman"/>
              </w:rPr>
            </w:pPr>
            <w:r w:rsidRPr="00143E7C">
              <w:rPr>
                <w:rFonts w:ascii="Times New Roman" w:hAnsi="Times New Roman" w:cs="Times New Roman"/>
              </w:rPr>
              <w:t>Pareiškėjas, įgyvendinant projektą, įsipareigoja siekti šio rodiklio - projekto veiklų dalyvių skaičiaus (įskaitant visas tikslines grupes). Už rodiklio nepasiekimą gali būti taikomos finansinės korekcijos/sankcijos.</w:t>
            </w:r>
          </w:p>
        </w:tc>
      </w:tr>
      <w:tr w:rsidR="007D7201" w:rsidRPr="00143E7C" w14:paraId="63F10FF4" w14:textId="77777777" w:rsidTr="007D7201">
        <w:trPr>
          <w:trHeight w:val="1745"/>
        </w:trPr>
        <w:tc>
          <w:tcPr>
            <w:tcW w:w="675" w:type="dxa"/>
            <w:vMerge/>
            <w:tcBorders>
              <w:bottom w:val="single" w:sz="4" w:space="0" w:color="auto"/>
            </w:tcBorders>
          </w:tcPr>
          <w:p w14:paraId="299E6E65" w14:textId="77777777" w:rsidR="007D7201" w:rsidRPr="00143E7C" w:rsidRDefault="007D7201" w:rsidP="00537163">
            <w:pPr>
              <w:rPr>
                <w:rFonts w:ascii="Times New Roman" w:hAnsi="Times New Roman" w:cs="Times New Roman"/>
              </w:rPr>
            </w:pPr>
          </w:p>
        </w:tc>
        <w:tc>
          <w:tcPr>
            <w:tcW w:w="4104" w:type="dxa"/>
            <w:vMerge/>
            <w:tcBorders>
              <w:bottom w:val="single" w:sz="4" w:space="0" w:color="auto"/>
            </w:tcBorders>
          </w:tcPr>
          <w:p w14:paraId="3DFDF467" w14:textId="77777777" w:rsidR="007D7201" w:rsidRPr="00143E7C" w:rsidRDefault="007D7201" w:rsidP="00537163">
            <w:pPr>
              <w:rPr>
                <w:rFonts w:ascii="Times New Roman" w:hAnsi="Times New Roman" w:cs="Times New Roman"/>
              </w:rPr>
            </w:pPr>
          </w:p>
        </w:tc>
        <w:tc>
          <w:tcPr>
            <w:tcW w:w="4536" w:type="dxa"/>
            <w:tcBorders>
              <w:bottom w:val="single" w:sz="4" w:space="0" w:color="auto"/>
            </w:tcBorders>
          </w:tcPr>
          <w:p w14:paraId="5295F9D8"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Projekto veiklų dalyvių skaičius  (įskaitant visas tikslines grupes) lygus arba didesnis kaip 4 asm. ir daugiau.</w:t>
            </w:r>
          </w:p>
        </w:tc>
        <w:tc>
          <w:tcPr>
            <w:tcW w:w="992" w:type="dxa"/>
            <w:tcBorders>
              <w:bottom w:val="single" w:sz="4" w:space="0" w:color="auto"/>
            </w:tcBorders>
          </w:tcPr>
          <w:p w14:paraId="5E9EB8EC"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3</w:t>
            </w:r>
          </w:p>
        </w:tc>
        <w:tc>
          <w:tcPr>
            <w:tcW w:w="4827" w:type="dxa"/>
            <w:vMerge/>
            <w:tcBorders>
              <w:bottom w:val="single" w:sz="4" w:space="0" w:color="auto"/>
            </w:tcBorders>
          </w:tcPr>
          <w:p w14:paraId="0A290D54" w14:textId="77777777" w:rsidR="007D7201" w:rsidRPr="00143E7C" w:rsidRDefault="007D7201" w:rsidP="00537163">
            <w:pPr>
              <w:jc w:val="both"/>
              <w:rPr>
                <w:rFonts w:ascii="Times New Roman" w:hAnsi="Times New Roman" w:cs="Times New Roman"/>
              </w:rPr>
            </w:pPr>
          </w:p>
        </w:tc>
      </w:tr>
      <w:tr w:rsidR="007D7201" w:rsidRPr="00143E7C" w14:paraId="6CDA188F" w14:textId="77777777" w:rsidTr="007D7201">
        <w:trPr>
          <w:trHeight w:val="1125"/>
        </w:trPr>
        <w:tc>
          <w:tcPr>
            <w:tcW w:w="675" w:type="dxa"/>
            <w:vMerge w:val="restart"/>
          </w:tcPr>
          <w:p w14:paraId="31FDE593"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8.</w:t>
            </w:r>
          </w:p>
        </w:tc>
        <w:tc>
          <w:tcPr>
            <w:tcW w:w="4104" w:type="dxa"/>
            <w:vMerge w:val="restart"/>
          </w:tcPr>
          <w:p w14:paraId="745CFB63"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Įgyvendinant projekto veiklas bus įtraukti socialinę atskirtį patiriantys tikslinės grupės asmenys.</w:t>
            </w:r>
          </w:p>
        </w:tc>
        <w:tc>
          <w:tcPr>
            <w:tcW w:w="4536" w:type="dxa"/>
          </w:tcPr>
          <w:p w14:paraId="2E24EDA4"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Įgyvendinant projekto veiklas, vadovaujantis Aprašo 5 priedu nebus įtraukti socialinę atskirtį patiriančių tikslinės grupės asmenys.</w:t>
            </w:r>
          </w:p>
        </w:tc>
        <w:tc>
          <w:tcPr>
            <w:tcW w:w="992" w:type="dxa"/>
          </w:tcPr>
          <w:p w14:paraId="59BD7CFA"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0</w:t>
            </w:r>
          </w:p>
        </w:tc>
        <w:tc>
          <w:tcPr>
            <w:tcW w:w="4827" w:type="dxa"/>
            <w:vMerge w:val="restart"/>
          </w:tcPr>
          <w:p w14:paraId="557058D6" w14:textId="77777777" w:rsidR="007D7201" w:rsidRPr="00143E7C" w:rsidRDefault="007D7201" w:rsidP="00537163">
            <w:pPr>
              <w:jc w:val="both"/>
              <w:rPr>
                <w:rFonts w:ascii="Times New Roman" w:hAnsi="Times New Roman" w:cs="Times New Roman"/>
                <w:lang w:eastAsia="lt-LT"/>
              </w:rPr>
            </w:pPr>
            <w:r w:rsidRPr="00143E7C">
              <w:rPr>
                <w:rFonts w:ascii="Times New Roman" w:hAnsi="Times New Roman" w:cs="Times New Roman"/>
              </w:rPr>
              <w:t xml:space="preserve">Pareiškėjas PĮP </w:t>
            </w:r>
            <w:r w:rsidRPr="00143E7C">
              <w:rPr>
                <w:rFonts w:ascii="Times New Roman" w:hAnsi="Times New Roman" w:cs="Times New Roman"/>
                <w:lang w:eastAsia="lt-LT"/>
              </w:rPr>
              <w:t xml:space="preserve">turi aiškiai nurodyti tikslinę grupę, pasirinkimo aktualumą ir kitą reikalingą informaciją kriterijui pagrįsti. </w:t>
            </w:r>
          </w:p>
          <w:p w14:paraId="520CF7A9" w14:textId="77777777" w:rsidR="007D7201" w:rsidRPr="00143E7C" w:rsidRDefault="007D7201" w:rsidP="00537163">
            <w:pPr>
              <w:jc w:val="both"/>
              <w:rPr>
                <w:rFonts w:ascii="Times New Roman" w:hAnsi="Times New Roman" w:cs="Times New Roman"/>
                <w:lang w:eastAsia="lt-LT"/>
              </w:rPr>
            </w:pPr>
          </w:p>
          <w:p w14:paraId="5685FA24"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lang w:eastAsia="lt-LT"/>
              </w:rPr>
              <w:t>Vertinant bus atsižvelgta į PĮP pateiktą aprašymą.</w:t>
            </w:r>
          </w:p>
        </w:tc>
      </w:tr>
      <w:tr w:rsidR="007D7201" w:rsidRPr="00143E7C" w14:paraId="6FC602E1" w14:textId="77777777" w:rsidTr="007D7201">
        <w:trPr>
          <w:trHeight w:val="280"/>
        </w:trPr>
        <w:tc>
          <w:tcPr>
            <w:tcW w:w="675" w:type="dxa"/>
            <w:vMerge/>
          </w:tcPr>
          <w:p w14:paraId="05ED0BDB" w14:textId="77777777" w:rsidR="007D7201" w:rsidRPr="00143E7C" w:rsidRDefault="007D7201" w:rsidP="00537163">
            <w:pPr>
              <w:rPr>
                <w:rFonts w:ascii="Times New Roman" w:hAnsi="Times New Roman" w:cs="Times New Roman"/>
              </w:rPr>
            </w:pPr>
          </w:p>
        </w:tc>
        <w:tc>
          <w:tcPr>
            <w:tcW w:w="4104" w:type="dxa"/>
            <w:vMerge/>
          </w:tcPr>
          <w:p w14:paraId="71EC853B" w14:textId="77777777" w:rsidR="007D7201" w:rsidRPr="00143E7C" w:rsidRDefault="007D7201" w:rsidP="00537163">
            <w:pPr>
              <w:rPr>
                <w:rFonts w:ascii="Times New Roman" w:hAnsi="Times New Roman" w:cs="Times New Roman"/>
              </w:rPr>
            </w:pPr>
          </w:p>
        </w:tc>
        <w:tc>
          <w:tcPr>
            <w:tcW w:w="4536" w:type="dxa"/>
          </w:tcPr>
          <w:p w14:paraId="19C01CE0" w14:textId="77777777" w:rsidR="007D7201" w:rsidRPr="00143E7C" w:rsidRDefault="007D7201" w:rsidP="00537163">
            <w:pPr>
              <w:tabs>
                <w:tab w:val="left" w:pos="993"/>
              </w:tabs>
              <w:jc w:val="both"/>
              <w:rPr>
                <w:rFonts w:ascii="Times New Roman" w:hAnsi="Times New Roman" w:cs="Times New Roman"/>
                <w:b/>
              </w:rPr>
            </w:pPr>
            <w:r w:rsidRPr="00143E7C">
              <w:rPr>
                <w:rFonts w:ascii="Times New Roman" w:hAnsi="Times New Roman" w:cs="Times New Roman"/>
              </w:rPr>
              <w:t>Įgyvendinant projekto veiklas, vadovaujantis Aprašo 5 priedu bus įtraukti 10 proc. ir daugiau socialinę atskirtį patiriančių tikslinės grupės asmenys.</w:t>
            </w:r>
          </w:p>
        </w:tc>
        <w:tc>
          <w:tcPr>
            <w:tcW w:w="992" w:type="dxa"/>
          </w:tcPr>
          <w:p w14:paraId="7A207B56"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5</w:t>
            </w:r>
          </w:p>
        </w:tc>
        <w:tc>
          <w:tcPr>
            <w:tcW w:w="4827" w:type="dxa"/>
            <w:vMerge/>
          </w:tcPr>
          <w:p w14:paraId="4B289AC3" w14:textId="77777777" w:rsidR="007D7201" w:rsidRPr="00143E7C" w:rsidRDefault="007D7201" w:rsidP="00537163">
            <w:pPr>
              <w:jc w:val="center"/>
              <w:rPr>
                <w:rFonts w:ascii="Times New Roman" w:hAnsi="Times New Roman" w:cs="Times New Roman"/>
              </w:rPr>
            </w:pPr>
          </w:p>
        </w:tc>
      </w:tr>
      <w:tr w:rsidR="007D7201" w:rsidRPr="00143E7C" w14:paraId="13AF6824" w14:textId="77777777" w:rsidTr="007D7201">
        <w:trPr>
          <w:trHeight w:val="280"/>
        </w:trPr>
        <w:tc>
          <w:tcPr>
            <w:tcW w:w="675" w:type="dxa"/>
            <w:vMerge/>
          </w:tcPr>
          <w:p w14:paraId="1A695BFD" w14:textId="77777777" w:rsidR="007D7201" w:rsidRPr="00143E7C" w:rsidRDefault="007D7201" w:rsidP="00537163">
            <w:pPr>
              <w:rPr>
                <w:rFonts w:ascii="Times New Roman" w:hAnsi="Times New Roman" w:cs="Times New Roman"/>
              </w:rPr>
            </w:pPr>
          </w:p>
        </w:tc>
        <w:tc>
          <w:tcPr>
            <w:tcW w:w="4104" w:type="dxa"/>
            <w:vMerge/>
          </w:tcPr>
          <w:p w14:paraId="56FAC244" w14:textId="77777777" w:rsidR="007D7201" w:rsidRPr="00143E7C" w:rsidRDefault="007D7201" w:rsidP="00537163">
            <w:pPr>
              <w:rPr>
                <w:rFonts w:ascii="Times New Roman" w:hAnsi="Times New Roman" w:cs="Times New Roman"/>
              </w:rPr>
            </w:pPr>
          </w:p>
        </w:tc>
        <w:tc>
          <w:tcPr>
            <w:tcW w:w="4536" w:type="dxa"/>
          </w:tcPr>
          <w:p w14:paraId="6CFB7DDF" w14:textId="77777777" w:rsidR="007D7201" w:rsidRPr="00143E7C" w:rsidRDefault="007D7201" w:rsidP="00537163">
            <w:pPr>
              <w:tabs>
                <w:tab w:val="left" w:pos="993"/>
              </w:tabs>
              <w:jc w:val="both"/>
              <w:rPr>
                <w:rFonts w:ascii="Times New Roman" w:hAnsi="Times New Roman" w:cs="Times New Roman"/>
              </w:rPr>
            </w:pPr>
            <w:r w:rsidRPr="00143E7C">
              <w:rPr>
                <w:rFonts w:ascii="Times New Roman" w:hAnsi="Times New Roman" w:cs="Times New Roman"/>
              </w:rPr>
              <w:t>Įgyvendinant projekto veiklas, vadovaujantis Aprašo 5 priedu bus įtraukti 20 proc. ir daugiau socialinę atskirtį patiriančių tikslinės grupės asmenys.</w:t>
            </w:r>
          </w:p>
        </w:tc>
        <w:tc>
          <w:tcPr>
            <w:tcW w:w="992" w:type="dxa"/>
          </w:tcPr>
          <w:p w14:paraId="0718C5AF"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12</w:t>
            </w:r>
          </w:p>
        </w:tc>
        <w:tc>
          <w:tcPr>
            <w:tcW w:w="4827" w:type="dxa"/>
            <w:vMerge/>
          </w:tcPr>
          <w:p w14:paraId="5C646CD1" w14:textId="77777777" w:rsidR="007D7201" w:rsidRPr="00143E7C" w:rsidRDefault="007D7201" w:rsidP="00537163">
            <w:pPr>
              <w:jc w:val="center"/>
              <w:rPr>
                <w:rFonts w:ascii="Times New Roman" w:hAnsi="Times New Roman" w:cs="Times New Roman"/>
              </w:rPr>
            </w:pPr>
          </w:p>
        </w:tc>
      </w:tr>
      <w:tr w:rsidR="007D7201" w:rsidRPr="00143E7C" w14:paraId="6803CF93" w14:textId="77777777" w:rsidTr="007D7201">
        <w:tc>
          <w:tcPr>
            <w:tcW w:w="675" w:type="dxa"/>
            <w:vMerge w:val="restart"/>
          </w:tcPr>
          <w:p w14:paraId="4B3AFB3A"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9.</w:t>
            </w:r>
          </w:p>
        </w:tc>
        <w:tc>
          <w:tcPr>
            <w:tcW w:w="4104" w:type="dxa"/>
            <w:vMerge w:val="restart"/>
          </w:tcPr>
          <w:p w14:paraId="30C4CB38" w14:textId="4419EB5A" w:rsidR="007D7201" w:rsidRPr="00143E7C" w:rsidRDefault="009468B5" w:rsidP="00537163">
            <w:pPr>
              <w:jc w:val="both"/>
              <w:rPr>
                <w:rFonts w:ascii="Times New Roman" w:hAnsi="Times New Roman" w:cs="Times New Roman"/>
              </w:rPr>
            </w:pPr>
            <w:r w:rsidRPr="00031F14">
              <w:rPr>
                <w:rFonts w:ascii="Times New Roman" w:hAnsi="Times New Roman" w:cs="Times New Roman"/>
              </w:rPr>
              <w:t>Projekto partnerio</w:t>
            </w:r>
            <w:r>
              <w:rPr>
                <w:rFonts w:ascii="Times New Roman" w:hAnsi="Times New Roman" w:cs="Times New Roman"/>
              </w:rPr>
              <w:t xml:space="preserve">, kuris yra NVO, </w:t>
            </w:r>
            <w:r w:rsidRPr="00031F14">
              <w:rPr>
                <w:rFonts w:ascii="Times New Roman" w:hAnsi="Times New Roman" w:cs="Times New Roman"/>
              </w:rPr>
              <w:t xml:space="preserve">darbo patirtis  </w:t>
            </w:r>
            <w:r w:rsidR="007D7201" w:rsidRPr="00143E7C">
              <w:rPr>
                <w:rFonts w:ascii="Times New Roman" w:hAnsi="Times New Roman" w:cs="Times New Roman"/>
              </w:rPr>
              <w:t xml:space="preserve">paramos verslui teikimo srityje ir/arba verslumo gebėjimų </w:t>
            </w:r>
            <w:r w:rsidR="007D7201" w:rsidRPr="00143E7C">
              <w:rPr>
                <w:rFonts w:ascii="Times New Roman" w:hAnsi="Times New Roman" w:cs="Times New Roman"/>
              </w:rPr>
              <w:lastRenderedPageBreak/>
              <w:t>stiprinimo srityje (toliau – darbo patirtis) su projekto tiksline grupe - darbingais gyventojais, ypatingai asmenų iš pažeidžiamų grupių (toliau – tikslinė grupė).</w:t>
            </w:r>
          </w:p>
          <w:p w14:paraId="08B4F372" w14:textId="77777777" w:rsidR="007D7201" w:rsidRPr="00143E7C" w:rsidRDefault="007D7201" w:rsidP="00537163">
            <w:pPr>
              <w:rPr>
                <w:rFonts w:ascii="Times New Roman" w:hAnsi="Times New Roman" w:cs="Times New Roman"/>
              </w:rPr>
            </w:pPr>
          </w:p>
          <w:p w14:paraId="20EC1690"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 </w:t>
            </w:r>
          </w:p>
        </w:tc>
        <w:tc>
          <w:tcPr>
            <w:tcW w:w="4536" w:type="dxa"/>
          </w:tcPr>
          <w:p w14:paraId="1C2A43FE"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lastRenderedPageBreak/>
              <w:t xml:space="preserve">Projektas įgyvendinamas be partnerių arba su partneriu/-iais, kurie nėra NVO nepriklausomai nuo turimos darbo patirties </w:t>
            </w:r>
            <w:r w:rsidRPr="00143E7C">
              <w:rPr>
                <w:rFonts w:ascii="Times New Roman" w:hAnsi="Times New Roman" w:cs="Times New Roman"/>
              </w:rPr>
              <w:lastRenderedPageBreak/>
              <w:t xml:space="preserve">arba partneris/-iai yra NVO, tačiau patirtis mažesnė nei 1 metai. </w:t>
            </w:r>
          </w:p>
          <w:p w14:paraId="1C7F2B29" w14:textId="77777777" w:rsidR="007D7201" w:rsidRPr="00143E7C" w:rsidRDefault="007D7201" w:rsidP="00537163">
            <w:pPr>
              <w:rPr>
                <w:rFonts w:ascii="Times New Roman" w:hAnsi="Times New Roman" w:cs="Times New Roman"/>
              </w:rPr>
            </w:pPr>
          </w:p>
        </w:tc>
        <w:tc>
          <w:tcPr>
            <w:tcW w:w="992" w:type="dxa"/>
          </w:tcPr>
          <w:p w14:paraId="55A78D19"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lastRenderedPageBreak/>
              <w:t>0</w:t>
            </w:r>
          </w:p>
        </w:tc>
        <w:tc>
          <w:tcPr>
            <w:tcW w:w="4827" w:type="dxa"/>
            <w:vMerge w:val="restart"/>
          </w:tcPr>
          <w:p w14:paraId="17DCE3AF"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Pareiškėjas, kartu su PĮP pateikta informacija turi pateikti:</w:t>
            </w:r>
          </w:p>
          <w:p w14:paraId="10175DC2" w14:textId="77777777" w:rsidR="007D7201" w:rsidRPr="00143E7C" w:rsidRDefault="007D7201" w:rsidP="00537163">
            <w:pPr>
              <w:tabs>
                <w:tab w:val="left" w:pos="176"/>
                <w:tab w:val="left" w:pos="317"/>
                <w:tab w:val="left" w:pos="459"/>
                <w:tab w:val="left" w:pos="601"/>
              </w:tabs>
              <w:jc w:val="both"/>
              <w:rPr>
                <w:rFonts w:ascii="Times New Roman" w:hAnsi="Times New Roman" w:cs="Times New Roman"/>
              </w:rPr>
            </w:pPr>
            <w:r w:rsidRPr="00143E7C">
              <w:rPr>
                <w:rFonts w:ascii="Times New Roman" w:hAnsi="Times New Roman" w:cs="Times New Roman"/>
              </w:rPr>
              <w:t xml:space="preserve">- pasirašytą  nevyriausybinės organizacijos </w:t>
            </w:r>
            <w:r w:rsidRPr="00143E7C">
              <w:rPr>
                <w:rFonts w:ascii="Times New Roman" w:hAnsi="Times New Roman" w:cs="Times New Roman"/>
              </w:rPr>
              <w:lastRenderedPageBreak/>
              <w:t>deklaraciją;</w:t>
            </w:r>
          </w:p>
          <w:p w14:paraId="6B74A341" w14:textId="77777777" w:rsidR="007D7201" w:rsidRPr="00143E7C" w:rsidRDefault="007D7201" w:rsidP="00537163">
            <w:pPr>
              <w:tabs>
                <w:tab w:val="left" w:pos="176"/>
              </w:tabs>
              <w:jc w:val="both"/>
              <w:rPr>
                <w:rFonts w:ascii="Times New Roman" w:hAnsi="Times New Roman" w:cs="Times New Roman"/>
              </w:rPr>
            </w:pPr>
            <w:r w:rsidRPr="00143E7C">
              <w:rPr>
                <w:rFonts w:ascii="Times New Roman" w:hAnsi="Times New Roman" w:cs="Times New Roman"/>
              </w:rPr>
              <w:t xml:space="preserve">- aiškiai </w:t>
            </w:r>
            <w:r w:rsidRPr="00143E7C">
              <w:rPr>
                <w:rFonts w:ascii="Times New Roman" w:hAnsi="Times New Roman" w:cs="Times New Roman"/>
                <w:color w:val="FF0000"/>
              </w:rPr>
              <w:t xml:space="preserve"> </w:t>
            </w:r>
            <w:r w:rsidRPr="00143E7C">
              <w:rPr>
                <w:rFonts w:ascii="Times New Roman" w:hAnsi="Times New Roman" w:cs="Times New Roman"/>
              </w:rPr>
              <w:t xml:space="preserve">pagrįstą NVO partnerio/partnerių būtinumą projekte (kodėl būtent šis/šie NVO partneriai pasirinkti, kokias veiklas vykdys projekte, kokia pridėtinė jų vertė ir kt.); </w:t>
            </w:r>
          </w:p>
          <w:p w14:paraId="74A7F543"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užpildytą Kriterijų 2 Priedą, kuriame trumpai, aiškiai ir struktūruotai nurodoma NVO partnerio, už kurio darbo patirtį skiriamas balas, darbo patirtis (vykdytus/vykdomus projektus, paslaugų sutartis ir pan., datas, tikslinę grupę, veiklas ir kitą svarbią informaciją, susijusią su šiuo vertinimo kriterijumi).  Nurodyti viešai prieinamus šaltinius, kuriuose yra pateikta darbo patirtis (vykdomi projektai, paslaugos ir kt.).</w:t>
            </w:r>
          </w:p>
          <w:p w14:paraId="6A7906E5"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Vertinant bus atsižvelgta į Kriterijų 2 priede pateiktos informacijos atitiktį Partnerio vykdytoms/vykdomoms veikloms viešai prieinamuose šaltiniuose (interneto svetainėje, socialiniuose tinkluose ir kt.).  Darbo patirtis sumuojama mėnesių tikslumu.</w:t>
            </w:r>
          </w:p>
          <w:p w14:paraId="400A6D43" w14:textId="77777777" w:rsidR="007D7201" w:rsidRPr="00143E7C" w:rsidRDefault="007D7201" w:rsidP="00537163">
            <w:pPr>
              <w:jc w:val="both"/>
              <w:rPr>
                <w:rFonts w:ascii="Times New Roman" w:hAnsi="Times New Roman" w:cs="Times New Roman"/>
              </w:rPr>
            </w:pPr>
          </w:p>
          <w:p w14:paraId="6B0E76A8"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Nepateikus Kriterijų 2 Priedo bus laikoma, kad Projektas įgyvendinamas be partnerių arba su partneriu/-iais, kurie nėra NVO nepriklausomai nuo turimos darbo patirties arba partneris/-iai yra NVO, tačiau patirtis mažesnė nei 1 metai.</w:t>
            </w:r>
          </w:p>
          <w:p w14:paraId="24EB0AA3" w14:textId="77777777" w:rsidR="007D7201" w:rsidRPr="00143E7C" w:rsidRDefault="007D7201" w:rsidP="00537163">
            <w:pPr>
              <w:jc w:val="both"/>
              <w:rPr>
                <w:rFonts w:ascii="Times New Roman" w:hAnsi="Times New Roman" w:cs="Times New Roman"/>
              </w:rPr>
            </w:pPr>
          </w:p>
        </w:tc>
      </w:tr>
      <w:tr w:rsidR="007D7201" w:rsidRPr="00143E7C" w14:paraId="759A924C" w14:textId="77777777" w:rsidTr="007D7201">
        <w:trPr>
          <w:trHeight w:val="562"/>
        </w:trPr>
        <w:tc>
          <w:tcPr>
            <w:tcW w:w="675" w:type="dxa"/>
            <w:vMerge/>
          </w:tcPr>
          <w:p w14:paraId="753F3BBA" w14:textId="77777777" w:rsidR="007D7201" w:rsidRPr="00143E7C" w:rsidRDefault="007D7201" w:rsidP="00537163">
            <w:pPr>
              <w:rPr>
                <w:rFonts w:ascii="Times New Roman" w:hAnsi="Times New Roman" w:cs="Times New Roman"/>
              </w:rPr>
            </w:pPr>
          </w:p>
        </w:tc>
        <w:tc>
          <w:tcPr>
            <w:tcW w:w="4104" w:type="dxa"/>
            <w:vMerge/>
          </w:tcPr>
          <w:p w14:paraId="15E33C0B" w14:textId="77777777" w:rsidR="007D7201" w:rsidRPr="00143E7C" w:rsidRDefault="007D7201" w:rsidP="00537163">
            <w:pPr>
              <w:rPr>
                <w:rFonts w:ascii="Times New Roman" w:hAnsi="Times New Roman" w:cs="Times New Roman"/>
              </w:rPr>
            </w:pPr>
          </w:p>
        </w:tc>
        <w:tc>
          <w:tcPr>
            <w:tcW w:w="4536" w:type="dxa"/>
          </w:tcPr>
          <w:p w14:paraId="49833402"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Projektas įgyvendinamas su partneriu ar partneriais, iš kurių bent vienas yra NVO ir turi darbo patirties su tiksline grupe: </w:t>
            </w:r>
          </w:p>
          <w:p w14:paraId="496F0B8A" w14:textId="77777777" w:rsidR="007D7201" w:rsidRPr="00143E7C" w:rsidRDefault="007D7201" w:rsidP="00537163">
            <w:pPr>
              <w:rPr>
                <w:rFonts w:ascii="Times New Roman" w:hAnsi="Times New Roman" w:cs="Times New Roman"/>
              </w:rPr>
            </w:pPr>
          </w:p>
          <w:p w14:paraId="441A8CAB"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4 balai</w:t>
            </w:r>
            <w:r w:rsidRPr="00143E7C">
              <w:rPr>
                <w:rFonts w:ascii="Times New Roman" w:hAnsi="Times New Roman" w:cs="Times New Roman"/>
                <w:color w:val="000000"/>
                <w:lang w:eastAsia="lt-LT"/>
              </w:rPr>
              <w:t xml:space="preserve"> - kai Partneris (NVO) turi 1 metų ir daugiau </w:t>
            </w:r>
            <w:r w:rsidRPr="00143E7C">
              <w:rPr>
                <w:rFonts w:ascii="Times New Roman" w:hAnsi="Times New Roman" w:cs="Times New Roman"/>
              </w:rPr>
              <w:t xml:space="preserve">darbo </w:t>
            </w:r>
            <w:r w:rsidRPr="00143E7C">
              <w:rPr>
                <w:rFonts w:ascii="Times New Roman" w:hAnsi="Times New Roman" w:cs="Times New Roman"/>
                <w:color w:val="000000"/>
                <w:lang w:eastAsia="lt-LT"/>
              </w:rPr>
              <w:t>patirties;</w:t>
            </w:r>
          </w:p>
          <w:p w14:paraId="4993464D"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6 balai</w:t>
            </w:r>
            <w:r w:rsidRPr="00143E7C">
              <w:rPr>
                <w:rFonts w:ascii="Times New Roman" w:hAnsi="Times New Roman" w:cs="Times New Roman"/>
                <w:color w:val="000000"/>
                <w:lang w:eastAsia="lt-LT"/>
              </w:rPr>
              <w:t xml:space="preserve"> - kai  Partneris (NVO) turi 3 metų ir daugiau </w:t>
            </w:r>
            <w:r w:rsidRPr="00143E7C">
              <w:rPr>
                <w:rFonts w:ascii="Times New Roman" w:hAnsi="Times New Roman" w:cs="Times New Roman"/>
              </w:rPr>
              <w:t xml:space="preserve">darbo </w:t>
            </w:r>
            <w:r w:rsidRPr="00143E7C">
              <w:rPr>
                <w:rFonts w:ascii="Times New Roman" w:hAnsi="Times New Roman" w:cs="Times New Roman"/>
                <w:color w:val="000000"/>
                <w:lang w:eastAsia="lt-LT"/>
              </w:rPr>
              <w:t>patirties;</w:t>
            </w:r>
          </w:p>
          <w:p w14:paraId="31FCCB12"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8 balai</w:t>
            </w:r>
            <w:r w:rsidRPr="00143E7C">
              <w:rPr>
                <w:rFonts w:ascii="Times New Roman" w:hAnsi="Times New Roman" w:cs="Times New Roman"/>
                <w:color w:val="000000"/>
                <w:lang w:eastAsia="lt-LT"/>
              </w:rPr>
              <w:t xml:space="preserve"> – kai  Partneris (NVO) turi 5 metų ir daugiau </w:t>
            </w:r>
            <w:r w:rsidRPr="00143E7C">
              <w:rPr>
                <w:rFonts w:ascii="Times New Roman" w:hAnsi="Times New Roman" w:cs="Times New Roman"/>
              </w:rPr>
              <w:t xml:space="preserve">darbo </w:t>
            </w:r>
            <w:r w:rsidRPr="00143E7C">
              <w:rPr>
                <w:rFonts w:ascii="Times New Roman" w:hAnsi="Times New Roman" w:cs="Times New Roman"/>
                <w:color w:val="000000"/>
                <w:lang w:eastAsia="lt-LT"/>
              </w:rPr>
              <w:t>patirties.</w:t>
            </w:r>
          </w:p>
          <w:p w14:paraId="4A0735E0" w14:textId="77777777" w:rsidR="007D7201" w:rsidRPr="00143E7C" w:rsidRDefault="007D7201" w:rsidP="00537163">
            <w:pPr>
              <w:rPr>
                <w:rFonts w:ascii="Times New Roman" w:hAnsi="Times New Roman" w:cs="Times New Roman"/>
              </w:rPr>
            </w:pPr>
          </w:p>
        </w:tc>
        <w:tc>
          <w:tcPr>
            <w:tcW w:w="992" w:type="dxa"/>
          </w:tcPr>
          <w:p w14:paraId="11AA9F08"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4–8</w:t>
            </w:r>
          </w:p>
        </w:tc>
        <w:tc>
          <w:tcPr>
            <w:tcW w:w="4827" w:type="dxa"/>
            <w:vMerge/>
          </w:tcPr>
          <w:p w14:paraId="59A3A26A" w14:textId="77777777" w:rsidR="007D7201" w:rsidRPr="00143E7C" w:rsidRDefault="007D7201" w:rsidP="00537163">
            <w:pPr>
              <w:jc w:val="center"/>
              <w:rPr>
                <w:rFonts w:ascii="Times New Roman" w:hAnsi="Times New Roman" w:cs="Times New Roman"/>
              </w:rPr>
            </w:pPr>
          </w:p>
        </w:tc>
      </w:tr>
      <w:tr w:rsidR="007D7201" w:rsidRPr="00143E7C" w14:paraId="7E7E47A5" w14:textId="77777777" w:rsidTr="007D7201">
        <w:trPr>
          <w:trHeight w:val="9463"/>
        </w:trPr>
        <w:tc>
          <w:tcPr>
            <w:tcW w:w="675" w:type="dxa"/>
          </w:tcPr>
          <w:p w14:paraId="45EB6CFD"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lastRenderedPageBreak/>
              <w:t>10.</w:t>
            </w:r>
          </w:p>
        </w:tc>
        <w:tc>
          <w:tcPr>
            <w:tcW w:w="4104" w:type="dxa"/>
          </w:tcPr>
          <w:p w14:paraId="73C0F7A7"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Tikslinės grupės įtraukimas į veiklas VPS identifikuotų problemų sprendimui.</w:t>
            </w:r>
          </w:p>
        </w:tc>
        <w:tc>
          <w:tcPr>
            <w:tcW w:w="4536" w:type="dxa"/>
          </w:tcPr>
          <w:p w14:paraId="4CE9C863"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Tikslinė grupė bus įtraukti į projekto finansuojamas veiklas:  </w:t>
            </w:r>
          </w:p>
          <w:p w14:paraId="3FB96E95"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bendruomenės verslumui didinti (t. y. verslo kūrimui ir pradedamo verslo plėtojimui reikalingiems gebėjimams stiprinti) skirtų neformalių iniciatyvų įgyvendinimas  (Aprašo 2.1.3. veikla)</w:t>
            </w:r>
          </w:p>
          <w:p w14:paraId="47D42431"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 </w:t>
            </w:r>
            <w:r w:rsidRPr="00143E7C">
              <w:rPr>
                <w:rFonts w:ascii="Times New Roman" w:hAnsi="Times New Roman" w:cs="Times New Roman"/>
                <w:b/>
              </w:rPr>
              <w:t xml:space="preserve">ir/arba </w:t>
            </w:r>
            <w:r w:rsidRPr="00143E7C">
              <w:rPr>
                <w:rFonts w:ascii="Times New Roman" w:hAnsi="Times New Roman" w:cs="Times New Roman"/>
              </w:rPr>
              <w:t xml:space="preserve"> </w:t>
            </w:r>
          </w:p>
          <w:p w14:paraId="307D5261"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bedarbių ir ekonomiškai neaktyvių asmenų užimtumui didinti skirtų iniciatyvų įgyvendinimas, siekiant pagerinti šių asmenų padėtį darbo rinkoje (Aprašo 2.1.2. veikla),</w:t>
            </w:r>
          </w:p>
          <w:p w14:paraId="52CE2044"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 </w:t>
            </w:r>
            <w:r w:rsidRPr="00143E7C">
              <w:rPr>
                <w:rFonts w:ascii="Times New Roman" w:hAnsi="Times New Roman" w:cs="Times New Roman"/>
                <w:b/>
              </w:rPr>
              <w:t xml:space="preserve">ir/arba </w:t>
            </w:r>
            <w:r w:rsidRPr="00143E7C">
              <w:rPr>
                <w:rFonts w:ascii="Times New Roman" w:hAnsi="Times New Roman" w:cs="Times New Roman"/>
              </w:rPr>
              <w:t xml:space="preserve"> bendradarbiavimo ir informacijos sklaidos tinklų, reikalingų Aprašo 2.1.1–2.1.2 papunkčiuose nurodytoms veikloms vykdyti, vietos plėtros strategijos ir (ar) jai įgyvendinti skirtų projektų tikslų pasiekimui užtikrinti, kūrimas ir palaikymas (Aprašo 2.1.4. veikla),</w:t>
            </w:r>
          </w:p>
          <w:p w14:paraId="48B8A00D"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xml:space="preserve"> </w:t>
            </w:r>
            <w:r w:rsidRPr="00143E7C">
              <w:rPr>
                <w:rFonts w:ascii="Times New Roman" w:hAnsi="Times New Roman" w:cs="Times New Roman"/>
                <w:b/>
              </w:rPr>
              <w:t>ir /arba</w:t>
            </w:r>
            <w:r w:rsidRPr="00143E7C">
              <w:rPr>
                <w:rFonts w:ascii="Times New Roman" w:hAnsi="Times New Roman" w:cs="Times New Roman"/>
              </w:rPr>
              <w:t xml:space="preserve">  </w:t>
            </w:r>
          </w:p>
          <w:p w14:paraId="6DE0FA45" w14:textId="77777777" w:rsidR="007D7201" w:rsidRPr="00143E7C" w:rsidRDefault="007D7201" w:rsidP="00537163">
            <w:pPr>
              <w:spacing w:after="80"/>
              <w:jc w:val="both"/>
              <w:rPr>
                <w:rFonts w:ascii="Times New Roman" w:hAnsi="Times New Roman" w:cs="Times New Roman"/>
              </w:rPr>
            </w:pPr>
            <w:r w:rsidRPr="00143E7C">
              <w:rPr>
                <w:rFonts w:ascii="Times New Roman" w:hAnsi="Times New Roman" w:cs="Times New Roman"/>
              </w:rPr>
              <w:t>- savanoriškos veiklos skatinimas (taip pat savanoriškoje veikloje ketinančių dalyvauti asmenų ir savanorius priimančių organizacijų konsultavimas, informavimas), atlikimo organizavimas ir savanorių mokymas (Aprašo 2.1.5. veikla):</w:t>
            </w:r>
          </w:p>
          <w:p w14:paraId="6AEE2A51"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0 balų</w:t>
            </w:r>
            <w:r w:rsidRPr="00143E7C">
              <w:rPr>
                <w:rFonts w:ascii="Times New Roman" w:hAnsi="Times New Roman" w:cs="Times New Roman"/>
                <w:color w:val="000000"/>
                <w:lang w:eastAsia="lt-LT"/>
              </w:rPr>
              <w:t xml:space="preserve"> – tikslinė grupė bus įtraukti į vieną finansuojamas veiklą;</w:t>
            </w:r>
          </w:p>
          <w:p w14:paraId="4DDA4C01" w14:textId="77777777" w:rsidR="007D7201" w:rsidRPr="00143E7C" w:rsidRDefault="007D7201" w:rsidP="00537163">
            <w:pPr>
              <w:tabs>
                <w:tab w:val="left" w:pos="993"/>
              </w:tabs>
              <w:jc w:val="both"/>
              <w:rPr>
                <w:rFonts w:ascii="Times New Roman" w:hAnsi="Times New Roman" w:cs="Times New Roman"/>
                <w:color w:val="000000"/>
                <w:lang w:eastAsia="lt-LT"/>
              </w:rPr>
            </w:pPr>
            <w:r w:rsidRPr="00143E7C">
              <w:rPr>
                <w:rFonts w:ascii="Times New Roman" w:hAnsi="Times New Roman" w:cs="Times New Roman"/>
                <w:b/>
                <w:color w:val="000000"/>
                <w:lang w:eastAsia="lt-LT"/>
              </w:rPr>
              <w:t>5 balai</w:t>
            </w:r>
            <w:r w:rsidRPr="00143E7C">
              <w:rPr>
                <w:rFonts w:ascii="Times New Roman" w:hAnsi="Times New Roman" w:cs="Times New Roman"/>
                <w:color w:val="000000"/>
                <w:lang w:eastAsia="lt-LT"/>
              </w:rPr>
              <w:t xml:space="preserve"> – tikslinė grupė bus įtraukti į dvi finansuojamas veiklas;</w:t>
            </w:r>
          </w:p>
          <w:p w14:paraId="4AA28F77" w14:textId="77777777" w:rsidR="007D7201" w:rsidRPr="00143E7C" w:rsidRDefault="007D7201" w:rsidP="00537163">
            <w:pPr>
              <w:tabs>
                <w:tab w:val="left" w:pos="993"/>
              </w:tabs>
              <w:jc w:val="both"/>
              <w:rPr>
                <w:rFonts w:ascii="Times New Roman" w:hAnsi="Times New Roman" w:cs="Times New Roman"/>
              </w:rPr>
            </w:pPr>
            <w:r w:rsidRPr="00143E7C">
              <w:rPr>
                <w:rFonts w:ascii="Times New Roman" w:hAnsi="Times New Roman" w:cs="Times New Roman"/>
                <w:b/>
                <w:color w:val="000000"/>
                <w:lang w:eastAsia="lt-LT"/>
              </w:rPr>
              <w:t>8 balai</w:t>
            </w:r>
            <w:r w:rsidRPr="00143E7C">
              <w:rPr>
                <w:rFonts w:ascii="Times New Roman" w:hAnsi="Times New Roman" w:cs="Times New Roman"/>
                <w:color w:val="000000"/>
                <w:lang w:eastAsia="lt-LT"/>
              </w:rPr>
              <w:t xml:space="preserve"> - kai  tikslinė grupė bus įtraukti į tris ir daugiau finansuojamų veiklų.</w:t>
            </w:r>
          </w:p>
          <w:p w14:paraId="59669E8C" w14:textId="77777777" w:rsidR="007D7201" w:rsidRPr="00143E7C" w:rsidRDefault="007D7201" w:rsidP="00537163">
            <w:pPr>
              <w:rPr>
                <w:rFonts w:ascii="Times New Roman" w:hAnsi="Times New Roman" w:cs="Times New Roman"/>
              </w:rPr>
            </w:pPr>
          </w:p>
        </w:tc>
        <w:tc>
          <w:tcPr>
            <w:tcW w:w="992" w:type="dxa"/>
          </w:tcPr>
          <w:p w14:paraId="50DD444A" w14:textId="77777777" w:rsidR="007D7201" w:rsidRPr="00143E7C" w:rsidRDefault="007D7201" w:rsidP="00537163">
            <w:pPr>
              <w:spacing w:after="160"/>
              <w:jc w:val="center"/>
              <w:rPr>
                <w:rFonts w:ascii="Times New Roman" w:hAnsi="Times New Roman" w:cs="Times New Roman"/>
              </w:rPr>
            </w:pPr>
            <w:r w:rsidRPr="00143E7C">
              <w:rPr>
                <w:rFonts w:ascii="Times New Roman" w:hAnsi="Times New Roman" w:cs="Times New Roman"/>
              </w:rPr>
              <w:t>5–8</w:t>
            </w:r>
          </w:p>
        </w:tc>
        <w:tc>
          <w:tcPr>
            <w:tcW w:w="4827" w:type="dxa"/>
          </w:tcPr>
          <w:p w14:paraId="5391A625"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Pareiškėjas PĮP 2.1. dalyje (Projektu sprendžiamos problemos) turi aiškiai parašyti:</w:t>
            </w:r>
          </w:p>
          <w:p w14:paraId="159FBC6D"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 į kokias finansuojamas veiklas bus įtraukta tikslinė grupė. Nurodyti finansuojamos veiklos Aprašo numerį vadovaujantis Šiaulių miesto vietos veiklos grupės įgyvendinamos strategijos „Šiaulių miesto 2022–2029 metų vietos plėtros strategija“ vietos plėtros projektų atrankos ir finansavimo sąlygų gairėmis pareiškėjams (ESF+) (kvietimo Nr. 11-419-K);</w:t>
            </w:r>
          </w:p>
          <w:p w14:paraId="2C0C530D" w14:textId="77777777" w:rsidR="007D7201" w:rsidRPr="00143E7C" w:rsidRDefault="007D7201" w:rsidP="00537163">
            <w:pPr>
              <w:tabs>
                <w:tab w:val="left" w:pos="317"/>
              </w:tabs>
              <w:jc w:val="both"/>
              <w:rPr>
                <w:rFonts w:ascii="Times New Roman" w:hAnsi="Times New Roman" w:cs="Times New Roman"/>
              </w:rPr>
            </w:pPr>
            <w:r w:rsidRPr="00143E7C">
              <w:rPr>
                <w:rFonts w:ascii="Times New Roman" w:hAnsi="Times New Roman" w:cs="Times New Roman"/>
              </w:rPr>
              <w:t>-</w:t>
            </w:r>
            <w:r w:rsidRPr="00143E7C">
              <w:rPr>
                <w:rFonts w:ascii="Times New Roman" w:hAnsi="Times New Roman" w:cs="Times New Roman"/>
              </w:rPr>
              <w:tab/>
              <w:t>kokias VPS iškeltas problemas projektas spręs.</w:t>
            </w:r>
          </w:p>
          <w:p w14:paraId="6FDAEF10" w14:textId="77777777" w:rsidR="007D7201" w:rsidRPr="00143E7C" w:rsidRDefault="007D7201" w:rsidP="00537163">
            <w:pPr>
              <w:tabs>
                <w:tab w:val="left" w:pos="317"/>
              </w:tabs>
              <w:jc w:val="both"/>
              <w:rPr>
                <w:rFonts w:ascii="Times New Roman" w:hAnsi="Times New Roman" w:cs="Times New Roman"/>
              </w:rPr>
            </w:pPr>
          </w:p>
          <w:p w14:paraId="3D1234BF" w14:textId="77777777" w:rsidR="007D7201" w:rsidRPr="00143E7C" w:rsidRDefault="007D7201" w:rsidP="00537163">
            <w:pPr>
              <w:jc w:val="both"/>
              <w:rPr>
                <w:rFonts w:ascii="Times New Roman" w:hAnsi="Times New Roman" w:cs="Times New Roman"/>
              </w:rPr>
            </w:pPr>
            <w:r w:rsidRPr="00143E7C">
              <w:rPr>
                <w:rFonts w:ascii="Times New Roman" w:hAnsi="Times New Roman" w:cs="Times New Roman"/>
              </w:rPr>
              <w:t>Vertinant bus atsižvelgta į PĮP  2.1. dalyje pateiktą informaciją ir atitiktį suplanuotoms poveiklėms/veiksmams.</w:t>
            </w:r>
          </w:p>
        </w:tc>
      </w:tr>
      <w:tr w:rsidR="007D7201" w:rsidRPr="00143E7C" w14:paraId="58DB4A8F" w14:textId="77777777" w:rsidTr="007D7201">
        <w:tc>
          <w:tcPr>
            <w:tcW w:w="9315" w:type="dxa"/>
            <w:gridSpan w:val="3"/>
          </w:tcPr>
          <w:p w14:paraId="4D8F70FD" w14:textId="77777777" w:rsidR="007D7201" w:rsidRPr="00143E7C" w:rsidRDefault="007D7201" w:rsidP="00537163">
            <w:pPr>
              <w:jc w:val="right"/>
              <w:rPr>
                <w:rFonts w:ascii="Times New Roman" w:hAnsi="Times New Roman" w:cs="Times New Roman"/>
              </w:rPr>
            </w:pPr>
            <w:r w:rsidRPr="00143E7C">
              <w:rPr>
                <w:rFonts w:ascii="Times New Roman" w:hAnsi="Times New Roman" w:cs="Times New Roman"/>
              </w:rPr>
              <w:t>Maksimali balų suma:</w:t>
            </w:r>
          </w:p>
        </w:tc>
        <w:tc>
          <w:tcPr>
            <w:tcW w:w="992" w:type="dxa"/>
          </w:tcPr>
          <w:p w14:paraId="12EE710E"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100</w:t>
            </w:r>
          </w:p>
        </w:tc>
        <w:tc>
          <w:tcPr>
            <w:tcW w:w="4827" w:type="dxa"/>
            <w:shd w:val="clear" w:color="auto" w:fill="D9D9D9" w:themeFill="background1" w:themeFillShade="D9"/>
          </w:tcPr>
          <w:p w14:paraId="6073E313" w14:textId="77777777" w:rsidR="007D7201" w:rsidRPr="00143E7C" w:rsidRDefault="007D7201" w:rsidP="00537163">
            <w:pPr>
              <w:jc w:val="center"/>
              <w:rPr>
                <w:rFonts w:ascii="Times New Roman" w:hAnsi="Times New Roman" w:cs="Times New Roman"/>
              </w:rPr>
            </w:pPr>
          </w:p>
        </w:tc>
      </w:tr>
      <w:tr w:rsidR="007D7201" w:rsidRPr="00143E7C" w14:paraId="17003062" w14:textId="77777777" w:rsidTr="007D7201">
        <w:tc>
          <w:tcPr>
            <w:tcW w:w="9315" w:type="dxa"/>
            <w:gridSpan w:val="3"/>
          </w:tcPr>
          <w:p w14:paraId="6FC8370C" w14:textId="77777777" w:rsidR="007D7201" w:rsidRPr="00143E7C" w:rsidRDefault="007D7201" w:rsidP="00537163">
            <w:pPr>
              <w:jc w:val="right"/>
              <w:rPr>
                <w:rFonts w:ascii="Times New Roman" w:hAnsi="Times New Roman" w:cs="Times New Roman"/>
              </w:rPr>
            </w:pPr>
            <w:r w:rsidRPr="00143E7C">
              <w:rPr>
                <w:rFonts w:ascii="Times New Roman" w:hAnsi="Times New Roman" w:cs="Times New Roman"/>
              </w:rPr>
              <w:t>Minimali privaloma surinkti balų suma:</w:t>
            </w:r>
          </w:p>
        </w:tc>
        <w:tc>
          <w:tcPr>
            <w:tcW w:w="992" w:type="dxa"/>
          </w:tcPr>
          <w:p w14:paraId="6EF4C529" w14:textId="77777777" w:rsidR="007D7201" w:rsidRPr="00143E7C" w:rsidRDefault="007D7201" w:rsidP="00537163">
            <w:pPr>
              <w:jc w:val="center"/>
              <w:rPr>
                <w:rFonts w:ascii="Times New Roman" w:hAnsi="Times New Roman" w:cs="Times New Roman"/>
              </w:rPr>
            </w:pPr>
            <w:r w:rsidRPr="00143E7C">
              <w:rPr>
                <w:rFonts w:ascii="Times New Roman" w:hAnsi="Times New Roman" w:cs="Times New Roman"/>
              </w:rPr>
              <w:t>60</w:t>
            </w:r>
          </w:p>
        </w:tc>
        <w:tc>
          <w:tcPr>
            <w:tcW w:w="4827" w:type="dxa"/>
            <w:shd w:val="clear" w:color="auto" w:fill="D9D9D9" w:themeFill="background1" w:themeFillShade="D9"/>
          </w:tcPr>
          <w:p w14:paraId="3F3CB533" w14:textId="77777777" w:rsidR="007D7201" w:rsidRPr="00143E7C" w:rsidRDefault="007D7201" w:rsidP="00537163">
            <w:pPr>
              <w:jc w:val="center"/>
              <w:rPr>
                <w:rFonts w:ascii="Times New Roman" w:hAnsi="Times New Roman" w:cs="Times New Roman"/>
              </w:rPr>
            </w:pPr>
          </w:p>
        </w:tc>
      </w:tr>
    </w:tbl>
    <w:p w14:paraId="7D4CE4AF" w14:textId="77777777" w:rsidR="007F53BA" w:rsidRPr="00143E7C" w:rsidRDefault="007F53BA" w:rsidP="00253511">
      <w:pPr>
        <w:jc w:val="center"/>
        <w:rPr>
          <w:b/>
          <w:szCs w:val="24"/>
        </w:rPr>
      </w:pPr>
    </w:p>
    <w:p w14:paraId="09EDF98D" w14:textId="77777777" w:rsidR="00253511" w:rsidRPr="00143E7C" w:rsidRDefault="00253511" w:rsidP="00253511">
      <w:pPr>
        <w:jc w:val="center"/>
        <w:rPr>
          <w:b/>
          <w:szCs w:val="24"/>
        </w:rPr>
      </w:pPr>
      <w:r w:rsidRPr="00143E7C">
        <w:rPr>
          <w:b/>
          <w:szCs w:val="24"/>
        </w:rPr>
        <w:t>IŠLAIDŲ TINKAMUMO FINANSUOTI REIKALAVIMAI</w:t>
      </w:r>
    </w:p>
    <w:p w14:paraId="098B3FF6" w14:textId="77777777" w:rsidR="00253511" w:rsidRPr="00143E7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143E7C" w14:paraId="2565CBA2" w14:textId="77777777" w:rsidTr="00EB3242">
        <w:trPr>
          <w:gridAfter w:val="1"/>
          <w:wAfter w:w="29" w:type="dxa"/>
        </w:trPr>
        <w:tc>
          <w:tcPr>
            <w:tcW w:w="15134" w:type="dxa"/>
            <w:gridSpan w:val="5"/>
          </w:tcPr>
          <w:p w14:paraId="3E217A83" w14:textId="77777777" w:rsidR="00EB0F8F" w:rsidRPr="00143E7C" w:rsidRDefault="00F63904">
            <w:pPr>
              <w:jc w:val="both"/>
              <w:rPr>
                <w:bCs/>
                <w:szCs w:val="24"/>
              </w:rPr>
            </w:pPr>
            <w:r w:rsidRPr="00143E7C">
              <w:rPr>
                <w:b/>
                <w:szCs w:val="24"/>
              </w:rPr>
              <w:t>1</w:t>
            </w:r>
            <w:r w:rsidR="00C25F28" w:rsidRPr="00143E7C">
              <w:rPr>
                <w:b/>
                <w:szCs w:val="24"/>
              </w:rPr>
              <w:t>1</w:t>
            </w:r>
            <w:r w:rsidR="00C222C1" w:rsidRPr="00143E7C">
              <w:rPr>
                <w:bCs/>
                <w:szCs w:val="24"/>
              </w:rPr>
              <w:t xml:space="preserve">. </w:t>
            </w:r>
            <w:r w:rsidR="00C222C1" w:rsidRPr="00143E7C">
              <w:rPr>
                <w:b/>
                <w:szCs w:val="24"/>
              </w:rPr>
              <w:t>Išlaidų tinkamumo finansuoti reikalavimai</w:t>
            </w:r>
          </w:p>
        </w:tc>
      </w:tr>
      <w:tr w:rsidR="00EB0F8F" w:rsidRPr="00143E7C" w14:paraId="1919E724" w14:textId="77777777" w:rsidTr="00EB3242">
        <w:trPr>
          <w:gridAfter w:val="1"/>
          <w:wAfter w:w="29" w:type="dxa"/>
        </w:trPr>
        <w:tc>
          <w:tcPr>
            <w:tcW w:w="15134" w:type="dxa"/>
            <w:gridSpan w:val="5"/>
          </w:tcPr>
          <w:p w14:paraId="4D41C9BC" w14:textId="77777777" w:rsidR="00806DEF" w:rsidRPr="00143E7C" w:rsidRDefault="006D46EC" w:rsidP="00112E3B">
            <w:pPr>
              <w:pStyle w:val="ListParagraph"/>
              <w:numPr>
                <w:ilvl w:val="1"/>
                <w:numId w:val="9"/>
              </w:numPr>
              <w:tabs>
                <w:tab w:val="left" w:pos="589"/>
              </w:tabs>
              <w:ind w:left="0" w:firstLine="27"/>
              <w:jc w:val="both"/>
              <w:rPr>
                <w:szCs w:val="24"/>
              </w:rPr>
            </w:pPr>
            <w:r w:rsidRPr="00143E7C">
              <w:rPr>
                <w:szCs w:val="24"/>
              </w:rPr>
              <w:t xml:space="preserve">Projektų išlaidos turi atitikti </w:t>
            </w:r>
            <w:r w:rsidR="007108E9" w:rsidRPr="00143E7C">
              <w:rPr>
                <w:szCs w:val="24"/>
              </w:rPr>
              <w:t>PAFT</w:t>
            </w:r>
            <w:r w:rsidRPr="00143E7C">
              <w:rPr>
                <w:szCs w:val="24"/>
              </w:rPr>
              <w:t xml:space="preserve"> VII skyriuje ir Rekomendacijose dėl projektų išlaidų atitikties Europos Sąjungos fondų reikalavimams</w:t>
            </w:r>
            <w:r w:rsidRPr="00143E7C">
              <w:rPr>
                <w:rStyle w:val="FootnoteReference"/>
                <w:szCs w:val="24"/>
              </w:rPr>
              <w:footnoteReference w:id="5"/>
            </w:r>
            <w:r w:rsidRPr="00143E7C">
              <w:rPr>
                <w:szCs w:val="24"/>
              </w:rPr>
              <w:t>, projektų išlaidoms nustatytus reikalavimus bei reikalavimus, keliamus Reikšmingos žalos nedarymo horizontaliajam principui vertinimo reikalavimų apraše (Aprašo 4 priedas).</w:t>
            </w:r>
          </w:p>
          <w:p w14:paraId="6FE520DD" w14:textId="20EFE4B1" w:rsidR="00806DEF" w:rsidRPr="00143E7C" w:rsidRDefault="00DC467F" w:rsidP="00BB2ABD">
            <w:pPr>
              <w:pStyle w:val="ListParagraph"/>
              <w:numPr>
                <w:ilvl w:val="1"/>
                <w:numId w:val="9"/>
              </w:numPr>
              <w:tabs>
                <w:tab w:val="left" w:pos="589"/>
              </w:tabs>
              <w:ind w:left="0" w:firstLine="0"/>
              <w:jc w:val="both"/>
              <w:rPr>
                <w:szCs w:val="24"/>
              </w:rPr>
            </w:pPr>
            <w:r w:rsidRPr="00143E7C">
              <w:rPr>
                <w:szCs w:val="24"/>
              </w:rPr>
              <w:t>Didžiausia</w:t>
            </w:r>
            <w:r w:rsidR="005779C3" w:rsidRPr="00143E7C">
              <w:rPr>
                <w:szCs w:val="24"/>
              </w:rPr>
              <w:t xml:space="preserve"> </w:t>
            </w:r>
            <w:r w:rsidR="00BD0390" w:rsidRPr="00143E7C">
              <w:rPr>
                <w:szCs w:val="24"/>
              </w:rPr>
              <w:t xml:space="preserve">projektui galima </w:t>
            </w:r>
            <w:r w:rsidR="00C04350" w:rsidRPr="00143E7C">
              <w:rPr>
                <w:szCs w:val="24"/>
              </w:rPr>
              <w:t xml:space="preserve">skirti finansavimo lėšų suma iki </w:t>
            </w:r>
            <w:r w:rsidR="00181F46" w:rsidRPr="00143E7C">
              <w:rPr>
                <w:iCs/>
                <w:szCs w:val="24"/>
              </w:rPr>
              <w:t>123 999,99</w:t>
            </w:r>
            <w:r w:rsidR="00BB2ABD" w:rsidRPr="00143E7C">
              <w:rPr>
                <w:iCs/>
                <w:szCs w:val="24"/>
              </w:rPr>
              <w:t xml:space="preserve"> </w:t>
            </w:r>
            <w:r w:rsidR="00CA34AC" w:rsidRPr="00143E7C">
              <w:rPr>
                <w:iCs/>
                <w:szCs w:val="24"/>
              </w:rPr>
              <w:t>(</w:t>
            </w:r>
            <w:r w:rsidR="00181F46" w:rsidRPr="00143E7C">
              <w:rPr>
                <w:iCs/>
                <w:szCs w:val="24"/>
              </w:rPr>
              <w:t>šimtas dvidešimt trys tūkstančiai devyni šimtai devyniasdešimt devyni eurai 99 cent</w:t>
            </w:r>
            <w:r w:rsidR="00A9733F" w:rsidRPr="00143E7C">
              <w:rPr>
                <w:iCs/>
                <w:szCs w:val="24"/>
              </w:rPr>
              <w:t>a</w:t>
            </w:r>
            <w:r w:rsidR="00181F46" w:rsidRPr="00143E7C">
              <w:rPr>
                <w:iCs/>
                <w:szCs w:val="24"/>
              </w:rPr>
              <w:t>i</w:t>
            </w:r>
            <w:r w:rsidR="00BA7973" w:rsidRPr="00143E7C">
              <w:rPr>
                <w:iCs/>
                <w:szCs w:val="24"/>
              </w:rPr>
              <w:t xml:space="preserve">) </w:t>
            </w:r>
            <w:r w:rsidR="00173B1B" w:rsidRPr="00143E7C">
              <w:rPr>
                <w:szCs w:val="24"/>
              </w:rPr>
              <w:t>Eur</w:t>
            </w:r>
            <w:r w:rsidR="00F1545F" w:rsidRPr="00143E7C">
              <w:rPr>
                <w:szCs w:val="24"/>
              </w:rPr>
              <w:t>.</w:t>
            </w:r>
            <w:r w:rsidR="00BA7973" w:rsidRPr="00143E7C">
              <w:rPr>
                <w:szCs w:val="24"/>
              </w:rPr>
              <w:t>, iš jų:</w:t>
            </w:r>
          </w:p>
          <w:p w14:paraId="442AA9E2" w14:textId="77777777" w:rsidR="00AF660D" w:rsidRPr="00143E7C" w:rsidRDefault="00BA7973" w:rsidP="00AF660D">
            <w:pPr>
              <w:pStyle w:val="ListParagraph"/>
              <w:tabs>
                <w:tab w:val="left" w:pos="589"/>
              </w:tabs>
              <w:ind w:left="0"/>
              <w:jc w:val="both"/>
              <w:rPr>
                <w:szCs w:val="24"/>
              </w:rPr>
            </w:pPr>
            <w:r w:rsidRPr="00143E7C">
              <w:rPr>
                <w:szCs w:val="24"/>
              </w:rPr>
              <w:t xml:space="preserve">11.2.1. </w:t>
            </w:r>
            <w:r w:rsidR="00AF660D" w:rsidRPr="00143E7C">
              <w:rPr>
                <w:b/>
                <w:szCs w:val="24"/>
              </w:rPr>
              <w:t>1.1.4. veiksmo</w:t>
            </w:r>
            <w:r w:rsidR="00AF660D" w:rsidRPr="00143E7C">
              <w:rPr>
                <w:szCs w:val="24"/>
              </w:rPr>
              <w:t xml:space="preserve"> įgyvendinimui galima skirti finansavimo lėšų suma iki 88 000,00 (aštuoniasdešimt aštuoni tūkstančiai) eurų;</w:t>
            </w:r>
          </w:p>
          <w:p w14:paraId="33C416A6" w14:textId="77777777" w:rsidR="00AF660D" w:rsidRPr="00143E7C" w:rsidRDefault="00AF660D" w:rsidP="00AF660D">
            <w:pPr>
              <w:pStyle w:val="ListParagraph"/>
              <w:tabs>
                <w:tab w:val="left" w:pos="589"/>
              </w:tabs>
              <w:ind w:left="0"/>
              <w:jc w:val="both"/>
              <w:rPr>
                <w:szCs w:val="24"/>
              </w:rPr>
            </w:pPr>
            <w:r w:rsidRPr="00143E7C">
              <w:rPr>
                <w:szCs w:val="24"/>
              </w:rPr>
              <w:t xml:space="preserve">11.2.2. </w:t>
            </w:r>
            <w:r w:rsidRPr="00143E7C">
              <w:rPr>
                <w:b/>
                <w:szCs w:val="24"/>
              </w:rPr>
              <w:t>1.1.6. veiksmo</w:t>
            </w:r>
            <w:r w:rsidRPr="00143E7C">
              <w:rPr>
                <w:szCs w:val="24"/>
              </w:rPr>
              <w:t xml:space="preserve"> įgyvendinimui galima skirti finansavimo lėšų suma </w:t>
            </w:r>
            <w:r w:rsidR="00335786" w:rsidRPr="00143E7C">
              <w:rPr>
                <w:szCs w:val="24"/>
              </w:rPr>
              <w:t>iki 35 999,99</w:t>
            </w:r>
            <w:r w:rsidRPr="00143E7C">
              <w:rPr>
                <w:szCs w:val="24"/>
              </w:rPr>
              <w:t xml:space="preserve"> (trisdešimt</w:t>
            </w:r>
            <w:r w:rsidR="00335786" w:rsidRPr="00143E7C">
              <w:rPr>
                <w:szCs w:val="24"/>
              </w:rPr>
              <w:t xml:space="preserve"> penki </w:t>
            </w:r>
            <w:r w:rsidR="00A531EC" w:rsidRPr="00143E7C">
              <w:rPr>
                <w:szCs w:val="24"/>
              </w:rPr>
              <w:t>tūkstančiai</w:t>
            </w:r>
            <w:r w:rsidR="00335786" w:rsidRPr="00143E7C">
              <w:rPr>
                <w:szCs w:val="24"/>
              </w:rPr>
              <w:t xml:space="preserve"> devyni šimtai devyniasdešimt devyni</w:t>
            </w:r>
            <w:r w:rsidR="00692210" w:rsidRPr="00143E7C">
              <w:rPr>
                <w:szCs w:val="24"/>
              </w:rPr>
              <w:t xml:space="preserve"> eurai</w:t>
            </w:r>
            <w:r w:rsidR="00335786" w:rsidRPr="00143E7C">
              <w:rPr>
                <w:szCs w:val="24"/>
              </w:rPr>
              <w:t>, 99</w:t>
            </w:r>
            <w:r w:rsidR="00692210" w:rsidRPr="00143E7C">
              <w:rPr>
                <w:szCs w:val="24"/>
              </w:rPr>
              <w:t xml:space="preserve"> centai</w:t>
            </w:r>
            <w:r w:rsidRPr="00143E7C">
              <w:rPr>
                <w:szCs w:val="24"/>
              </w:rPr>
              <w:t>) eurų;</w:t>
            </w:r>
          </w:p>
          <w:p w14:paraId="04A5A617" w14:textId="77777777" w:rsidR="00806DEF" w:rsidRPr="00143E7C" w:rsidRDefault="00AF660D" w:rsidP="00AF660D">
            <w:pPr>
              <w:pStyle w:val="ListParagraph"/>
              <w:tabs>
                <w:tab w:val="left" w:pos="589"/>
              </w:tabs>
              <w:ind w:left="0"/>
              <w:jc w:val="both"/>
              <w:rPr>
                <w:szCs w:val="24"/>
              </w:rPr>
            </w:pPr>
            <w:r w:rsidRPr="00143E7C">
              <w:rPr>
                <w:szCs w:val="24"/>
              </w:rPr>
              <w:t xml:space="preserve">11.3. </w:t>
            </w:r>
            <w:r w:rsidR="00BD0390" w:rsidRPr="00143E7C">
              <w:rPr>
                <w:szCs w:val="24"/>
              </w:rPr>
              <w:t>Projekto finansuojamoji dalis gali sudaryti ne daugiau kaip 92,5 proc. visų tinkamų finansuoti projekto išlaidų.</w:t>
            </w:r>
          </w:p>
          <w:p w14:paraId="61E17447" w14:textId="77777777" w:rsidR="0054707C" w:rsidRPr="00143E7C" w:rsidRDefault="00BD0390" w:rsidP="00AF660D">
            <w:pPr>
              <w:pStyle w:val="ListParagraph"/>
              <w:numPr>
                <w:ilvl w:val="1"/>
                <w:numId w:val="24"/>
              </w:numPr>
              <w:tabs>
                <w:tab w:val="left" w:pos="0"/>
                <w:tab w:val="left" w:pos="567"/>
              </w:tabs>
              <w:ind w:left="0" w:firstLine="0"/>
              <w:jc w:val="both"/>
              <w:rPr>
                <w:szCs w:val="24"/>
              </w:rPr>
            </w:pPr>
            <w:r w:rsidRPr="00143E7C">
              <w:rPr>
                <w:szCs w:val="24"/>
              </w:rPr>
              <w:t xml:space="preserve">Pareiškėjas </w:t>
            </w:r>
            <w:r w:rsidR="000E263A" w:rsidRPr="00143E7C">
              <w:rPr>
                <w:szCs w:val="24"/>
              </w:rPr>
              <w:t xml:space="preserve">ir/arba partneris </w:t>
            </w:r>
            <w:r w:rsidRPr="00143E7C">
              <w:rPr>
                <w:szCs w:val="24"/>
              </w:rPr>
              <w:t>privalo savo</w:t>
            </w:r>
            <w:r w:rsidR="000E263A" w:rsidRPr="00143E7C">
              <w:rPr>
                <w:szCs w:val="24"/>
              </w:rPr>
              <w:t>,</w:t>
            </w:r>
            <w:r w:rsidRPr="00143E7C">
              <w:rPr>
                <w:szCs w:val="24"/>
              </w:rPr>
              <w:t xml:space="preserve"> ir (ar) kitų šaltinių lėšomis (savivaldybių biudžeto ir (ar) privačiomis lėšomis) prisidėti prie projekto finansavimo ne mažiau nei 7,5 proc. visų tink</w:t>
            </w:r>
            <w:r w:rsidR="0092747A" w:rsidRPr="00143E7C">
              <w:rPr>
                <w:szCs w:val="24"/>
              </w:rPr>
              <w:t>amų finansuoti projekto išlaidų:</w:t>
            </w:r>
            <w:r w:rsidR="002733CE" w:rsidRPr="00143E7C">
              <w:rPr>
                <w:szCs w:val="24"/>
              </w:rPr>
              <w:t xml:space="preserve"> </w:t>
            </w:r>
          </w:p>
          <w:p w14:paraId="2136C347" w14:textId="77777777" w:rsidR="00E15CE9" w:rsidRPr="00143E7C" w:rsidRDefault="00F21F26" w:rsidP="00E15CE9">
            <w:pPr>
              <w:pStyle w:val="ListParagraph"/>
              <w:numPr>
                <w:ilvl w:val="2"/>
                <w:numId w:val="24"/>
              </w:numPr>
              <w:tabs>
                <w:tab w:val="left" w:pos="589"/>
              </w:tabs>
              <w:jc w:val="both"/>
              <w:rPr>
                <w:szCs w:val="24"/>
              </w:rPr>
            </w:pPr>
            <w:r w:rsidRPr="00143E7C">
              <w:rPr>
                <w:szCs w:val="24"/>
              </w:rPr>
              <w:t xml:space="preserve">didžiausia projektui galima Šiaulių m. savivaldybės lėšų suma yra </w:t>
            </w:r>
            <w:r w:rsidR="00C00BD5" w:rsidRPr="00143E7C">
              <w:rPr>
                <w:szCs w:val="24"/>
              </w:rPr>
              <w:t>8 229,72</w:t>
            </w:r>
            <w:r w:rsidR="001E65ED" w:rsidRPr="00143E7C">
              <w:rPr>
                <w:szCs w:val="24"/>
              </w:rPr>
              <w:t xml:space="preserve"> </w:t>
            </w:r>
            <w:r w:rsidR="001955FC" w:rsidRPr="00143E7C">
              <w:rPr>
                <w:szCs w:val="24"/>
              </w:rPr>
              <w:t>(</w:t>
            </w:r>
            <w:r w:rsidR="001E65ED" w:rsidRPr="00143E7C">
              <w:rPr>
                <w:szCs w:val="24"/>
              </w:rPr>
              <w:t>aštuoni</w:t>
            </w:r>
            <w:r w:rsidR="00C00BD5" w:rsidRPr="00143E7C">
              <w:rPr>
                <w:szCs w:val="24"/>
              </w:rPr>
              <w:t xml:space="preserve"> tūkstančiai du šimtai dvidešimt devyni</w:t>
            </w:r>
            <w:r w:rsidR="00692210" w:rsidRPr="00143E7C">
              <w:rPr>
                <w:szCs w:val="24"/>
              </w:rPr>
              <w:t xml:space="preserve"> eurai</w:t>
            </w:r>
            <w:r w:rsidR="00C00BD5" w:rsidRPr="00143E7C">
              <w:rPr>
                <w:szCs w:val="24"/>
              </w:rPr>
              <w:t>, 72</w:t>
            </w:r>
            <w:r w:rsidR="00692210" w:rsidRPr="00143E7C">
              <w:rPr>
                <w:szCs w:val="24"/>
              </w:rPr>
              <w:t xml:space="preserve"> centai</w:t>
            </w:r>
            <w:r w:rsidR="001955FC" w:rsidRPr="00143E7C">
              <w:rPr>
                <w:szCs w:val="24"/>
              </w:rPr>
              <w:t>) Eur</w:t>
            </w:r>
            <w:r w:rsidR="00E15CE9" w:rsidRPr="00143E7C">
              <w:rPr>
                <w:szCs w:val="24"/>
              </w:rPr>
              <w:t>. Iš jų:</w:t>
            </w:r>
            <w:r w:rsidR="001955FC" w:rsidRPr="00143E7C">
              <w:rPr>
                <w:szCs w:val="24"/>
              </w:rPr>
              <w:t xml:space="preserve"> </w:t>
            </w:r>
          </w:p>
          <w:p w14:paraId="4CEE3B75" w14:textId="77777777" w:rsidR="002A1FE5" w:rsidRPr="00143E7C" w:rsidRDefault="00E15CE9" w:rsidP="00DE5ABB">
            <w:pPr>
              <w:pStyle w:val="ListParagraph"/>
              <w:numPr>
                <w:ilvl w:val="3"/>
                <w:numId w:val="24"/>
              </w:numPr>
              <w:tabs>
                <w:tab w:val="left" w:pos="0"/>
                <w:tab w:val="left" w:pos="567"/>
                <w:tab w:val="left" w:pos="851"/>
              </w:tabs>
              <w:ind w:left="0" w:firstLine="0"/>
              <w:jc w:val="both"/>
              <w:rPr>
                <w:szCs w:val="24"/>
              </w:rPr>
            </w:pPr>
            <w:r w:rsidRPr="00143E7C">
              <w:rPr>
                <w:b/>
                <w:szCs w:val="24"/>
              </w:rPr>
              <w:t>1.1.4. veiksmo</w:t>
            </w:r>
            <w:r w:rsidRPr="00143E7C">
              <w:rPr>
                <w:szCs w:val="24"/>
              </w:rPr>
              <w:t xml:space="preserve"> įgyvendinimui  </w:t>
            </w:r>
            <w:r w:rsidR="002A1FE5" w:rsidRPr="00143E7C">
              <w:rPr>
                <w:szCs w:val="24"/>
              </w:rPr>
              <w:t>iki 7 135,13 (septyni tūkstančiai šimtas trisdešimt penki</w:t>
            </w:r>
            <w:r w:rsidR="00692210" w:rsidRPr="00143E7C">
              <w:rPr>
                <w:szCs w:val="24"/>
              </w:rPr>
              <w:t xml:space="preserve"> eurai</w:t>
            </w:r>
            <w:r w:rsidR="002A1FE5" w:rsidRPr="00143E7C">
              <w:rPr>
                <w:szCs w:val="24"/>
              </w:rPr>
              <w:t>,13</w:t>
            </w:r>
            <w:r w:rsidR="00692210" w:rsidRPr="00143E7C">
              <w:rPr>
                <w:szCs w:val="24"/>
              </w:rPr>
              <w:t xml:space="preserve"> centų</w:t>
            </w:r>
            <w:r w:rsidR="002A1FE5" w:rsidRPr="00143E7C">
              <w:rPr>
                <w:szCs w:val="24"/>
              </w:rPr>
              <w:t xml:space="preserve">) eurų </w:t>
            </w:r>
            <w:r w:rsidR="001955FC" w:rsidRPr="00143E7C">
              <w:rPr>
                <w:szCs w:val="24"/>
              </w:rPr>
              <w:t>arba ne daugiau nei 7,5 proc. visų tin</w:t>
            </w:r>
            <w:r w:rsidR="00F21F26" w:rsidRPr="00143E7C">
              <w:rPr>
                <w:szCs w:val="24"/>
              </w:rPr>
              <w:t>kamų finansuoti projekto lėšų</w:t>
            </w:r>
            <w:r w:rsidR="002A1FE5" w:rsidRPr="00143E7C">
              <w:rPr>
                <w:szCs w:val="24"/>
              </w:rPr>
              <w:t>;</w:t>
            </w:r>
          </w:p>
          <w:p w14:paraId="6A6BC7FA" w14:textId="77777777" w:rsidR="008839DB" w:rsidRPr="00143E7C" w:rsidRDefault="00F21F26" w:rsidP="008839DB">
            <w:pPr>
              <w:pStyle w:val="ListParagraph"/>
              <w:numPr>
                <w:ilvl w:val="3"/>
                <w:numId w:val="24"/>
              </w:numPr>
              <w:tabs>
                <w:tab w:val="left" w:pos="0"/>
                <w:tab w:val="left" w:pos="567"/>
                <w:tab w:val="left" w:pos="851"/>
              </w:tabs>
              <w:ind w:left="0" w:firstLine="0"/>
              <w:jc w:val="both"/>
              <w:rPr>
                <w:szCs w:val="24"/>
              </w:rPr>
            </w:pPr>
            <w:r w:rsidRPr="00143E7C">
              <w:rPr>
                <w:szCs w:val="24"/>
              </w:rPr>
              <w:t xml:space="preserve"> </w:t>
            </w:r>
            <w:r w:rsidR="002A1FE5" w:rsidRPr="00143E7C">
              <w:rPr>
                <w:b/>
                <w:szCs w:val="24"/>
              </w:rPr>
              <w:t>1.1.6. veiksmo</w:t>
            </w:r>
            <w:r w:rsidR="002A1FE5" w:rsidRPr="00143E7C">
              <w:rPr>
                <w:szCs w:val="24"/>
              </w:rPr>
              <w:t xml:space="preserve"> įgyvendinimui iki </w:t>
            </w:r>
            <w:r w:rsidR="00F772E7" w:rsidRPr="00143E7C">
              <w:rPr>
                <w:szCs w:val="24"/>
              </w:rPr>
              <w:t>1 094,59 (tūkstanti</w:t>
            </w:r>
            <w:r w:rsidR="00537163" w:rsidRPr="00143E7C">
              <w:rPr>
                <w:szCs w:val="24"/>
              </w:rPr>
              <w:t>s devyniasdešimt keturi</w:t>
            </w:r>
            <w:r w:rsidR="00692210" w:rsidRPr="00143E7C">
              <w:rPr>
                <w:szCs w:val="24"/>
              </w:rPr>
              <w:t xml:space="preserve"> eurai</w:t>
            </w:r>
            <w:r w:rsidR="00537163" w:rsidRPr="00143E7C">
              <w:rPr>
                <w:szCs w:val="24"/>
              </w:rPr>
              <w:t>,</w:t>
            </w:r>
            <w:r w:rsidR="00692210" w:rsidRPr="00143E7C">
              <w:rPr>
                <w:szCs w:val="24"/>
              </w:rPr>
              <w:t xml:space="preserve"> </w:t>
            </w:r>
            <w:r w:rsidR="00537163" w:rsidRPr="00143E7C">
              <w:rPr>
                <w:szCs w:val="24"/>
              </w:rPr>
              <w:t>59</w:t>
            </w:r>
            <w:r w:rsidR="00692210" w:rsidRPr="00143E7C">
              <w:rPr>
                <w:szCs w:val="24"/>
              </w:rPr>
              <w:t xml:space="preserve"> centai</w:t>
            </w:r>
            <w:r w:rsidR="00537163" w:rsidRPr="00143E7C">
              <w:rPr>
                <w:szCs w:val="24"/>
              </w:rPr>
              <w:t>) eurai</w:t>
            </w:r>
            <w:r w:rsidR="00EA72D3" w:rsidRPr="00143E7C">
              <w:rPr>
                <w:szCs w:val="24"/>
              </w:rPr>
              <w:t xml:space="preserve"> arba ne daugiau nei 2,81 proc. visų tinkamų finansuoti projekto lėšų, </w:t>
            </w:r>
            <w:r w:rsidR="00DE5ABB" w:rsidRPr="00143E7C">
              <w:rPr>
                <w:szCs w:val="24"/>
              </w:rPr>
              <w:t>išskyrus Aprašo 2.1.3.2.</w:t>
            </w:r>
            <w:r w:rsidR="00DE5523" w:rsidRPr="00143E7C">
              <w:rPr>
                <w:szCs w:val="24"/>
              </w:rPr>
              <w:t>2</w:t>
            </w:r>
            <w:r w:rsidR="00DE5ABB" w:rsidRPr="00143E7C">
              <w:rPr>
                <w:szCs w:val="24"/>
              </w:rPr>
              <w:t>.</w:t>
            </w:r>
            <w:r w:rsidR="002644E7" w:rsidRPr="00143E7C">
              <w:rPr>
                <w:szCs w:val="24"/>
              </w:rPr>
              <w:t xml:space="preserve"> </w:t>
            </w:r>
            <w:r w:rsidR="00DE5523" w:rsidRPr="00143E7C">
              <w:rPr>
                <w:szCs w:val="24"/>
              </w:rPr>
              <w:t xml:space="preserve"> </w:t>
            </w:r>
            <w:r w:rsidR="00DE5ABB" w:rsidRPr="00143E7C">
              <w:rPr>
                <w:szCs w:val="24"/>
              </w:rPr>
              <w:t>(Gairių 1.2. p.) veikloms įgyvendinti</w:t>
            </w:r>
            <w:r w:rsidR="00EA72D3" w:rsidRPr="00143E7C">
              <w:rPr>
                <w:szCs w:val="24"/>
              </w:rPr>
              <w:t>.</w:t>
            </w:r>
            <w:r w:rsidR="008839DB" w:rsidRPr="00143E7C">
              <w:rPr>
                <w:szCs w:val="24"/>
              </w:rPr>
              <w:t xml:space="preserve"> </w:t>
            </w:r>
          </w:p>
          <w:p w14:paraId="43E39ECE" w14:textId="77777777" w:rsidR="000E263A" w:rsidRPr="00143E7C" w:rsidRDefault="000E263A" w:rsidP="003E3A4A">
            <w:pPr>
              <w:pStyle w:val="ListParagraph"/>
              <w:numPr>
                <w:ilvl w:val="3"/>
                <w:numId w:val="24"/>
              </w:numPr>
              <w:tabs>
                <w:tab w:val="left" w:pos="284"/>
                <w:tab w:val="left" w:pos="851"/>
              </w:tabs>
              <w:spacing w:before="80"/>
              <w:ind w:left="0" w:firstLine="0"/>
              <w:jc w:val="both"/>
              <w:rPr>
                <w:szCs w:val="24"/>
              </w:rPr>
            </w:pPr>
            <w:r w:rsidRPr="00143E7C">
              <w:rPr>
                <w:szCs w:val="24"/>
              </w:rPr>
              <w:t>Vadovaujantis VPS 1.1.6. veiksmo įgyvendinimo keliamais reikalavimais, pareiškėjas ir/arba partneris privalo nuosavomis lėšomis prisidėti ne mažesniu nei 4,69 proc. visų 1.1.6. veiksmui suplanuotų lėšų, t.y. privalomas prisidėjimas verslo pradžiai reikalingų priemonių (t. y. patalpų, techninės, biuro ar kitos įrangos, baldų, įrenginių ar įrankių) suteikimui naudoti jauno verslo (išskyrus socialinį verslą) subjektams (Aprašo 2.1.3.2.1 papunktis).</w:t>
            </w:r>
          </w:p>
          <w:p w14:paraId="0E502EA3" w14:textId="77777777" w:rsidR="0007577F" w:rsidRPr="00143E7C" w:rsidRDefault="00991D88" w:rsidP="00967F22">
            <w:pPr>
              <w:pStyle w:val="ListParagraph"/>
              <w:numPr>
                <w:ilvl w:val="1"/>
                <w:numId w:val="24"/>
              </w:numPr>
              <w:tabs>
                <w:tab w:val="left" w:pos="0"/>
                <w:tab w:val="left" w:pos="567"/>
                <w:tab w:val="left" w:pos="851"/>
              </w:tabs>
              <w:jc w:val="both"/>
              <w:rPr>
                <w:szCs w:val="24"/>
              </w:rPr>
            </w:pPr>
            <w:r w:rsidRPr="00143E7C">
              <w:rPr>
                <w:szCs w:val="24"/>
              </w:rPr>
              <w:t>Pareiškėjas</w:t>
            </w:r>
            <w:r w:rsidR="009C64AB" w:rsidRPr="00143E7C">
              <w:rPr>
                <w:szCs w:val="24"/>
              </w:rPr>
              <w:t xml:space="preserve"> ir/arba partneris</w:t>
            </w:r>
            <w:r w:rsidRPr="00143E7C">
              <w:rPr>
                <w:szCs w:val="24"/>
              </w:rPr>
              <w:t xml:space="preserve"> savo iniciatyva ir savo lėšomis gali prisidėti prie projekto įgyvendinimo didesne nei reikalaujama lėšų suma</w:t>
            </w:r>
          </w:p>
          <w:p w14:paraId="3519E8F9" w14:textId="77777777" w:rsidR="0054707C" w:rsidRPr="00143E7C" w:rsidRDefault="00BD0390" w:rsidP="00967F22">
            <w:pPr>
              <w:pStyle w:val="ListParagraph"/>
              <w:numPr>
                <w:ilvl w:val="1"/>
                <w:numId w:val="24"/>
              </w:numPr>
              <w:tabs>
                <w:tab w:val="left" w:pos="0"/>
                <w:tab w:val="left" w:pos="567"/>
              </w:tabs>
              <w:ind w:left="0" w:firstLine="0"/>
              <w:jc w:val="both"/>
              <w:rPr>
                <w:szCs w:val="24"/>
              </w:rPr>
            </w:pPr>
            <w:r w:rsidRPr="00143E7C">
              <w:rPr>
                <w:szCs w:val="24"/>
              </w:rPr>
              <w:t>Projekto tinkamų finansuoti išlaidų dalis, kurios nepadengia projektui skiriamo finansavimo lėšos, ir netinkamos finansuoti išlaidos turi būti finansuojamos iš pareiškėjo lėšų.</w:t>
            </w:r>
            <w:r w:rsidR="0054707C" w:rsidRPr="00143E7C">
              <w:rPr>
                <w:szCs w:val="24"/>
              </w:rPr>
              <w:t xml:space="preserve"> </w:t>
            </w:r>
          </w:p>
          <w:p w14:paraId="3E0B766B" w14:textId="77777777" w:rsidR="0054707C" w:rsidRPr="00143E7C" w:rsidRDefault="00BD0390" w:rsidP="00967F22">
            <w:pPr>
              <w:pStyle w:val="ListParagraph"/>
              <w:numPr>
                <w:ilvl w:val="1"/>
                <w:numId w:val="24"/>
              </w:numPr>
              <w:tabs>
                <w:tab w:val="left" w:pos="589"/>
              </w:tabs>
              <w:jc w:val="both"/>
              <w:rPr>
                <w:szCs w:val="24"/>
              </w:rPr>
            </w:pPr>
            <w:r w:rsidRPr="00143E7C">
              <w:rPr>
                <w:szCs w:val="24"/>
              </w:rPr>
              <w:t>Projekto išlaidos įgyvendinimo metu apmokamos išlaidų kompensavimo būdu projekto vykdytojui deklaruojant patirtas ir apmokėtas išlaidas, supaprastintai apmokamas išlaidas arba kartu derinant šias abi apmokėjimo formas.</w:t>
            </w:r>
            <w:r w:rsidR="0054707C" w:rsidRPr="00143E7C">
              <w:rPr>
                <w:szCs w:val="24"/>
              </w:rPr>
              <w:t xml:space="preserve"> </w:t>
            </w:r>
          </w:p>
          <w:p w14:paraId="58CAB82B" w14:textId="77777777" w:rsidR="001908F7" w:rsidRPr="00143E7C" w:rsidRDefault="0054707C" w:rsidP="00967F22">
            <w:pPr>
              <w:pStyle w:val="ListParagraph"/>
              <w:numPr>
                <w:ilvl w:val="1"/>
                <w:numId w:val="24"/>
              </w:numPr>
              <w:tabs>
                <w:tab w:val="left" w:pos="589"/>
              </w:tabs>
              <w:ind w:left="0" w:firstLine="27"/>
              <w:jc w:val="both"/>
              <w:rPr>
                <w:szCs w:val="24"/>
              </w:rPr>
            </w:pPr>
            <w:r w:rsidRPr="00143E7C">
              <w:rPr>
                <w:szCs w:val="24"/>
              </w:rPr>
              <w:t xml:space="preserve"> </w:t>
            </w:r>
            <w:r w:rsidR="00BD0390" w:rsidRPr="00143E7C">
              <w:rPr>
                <w:szCs w:val="24"/>
              </w:rPr>
              <w:t>Finansuojamiems projektams projekto sutartyje gali būti numatytas avansas.</w:t>
            </w:r>
          </w:p>
          <w:p w14:paraId="74082688" w14:textId="77777777" w:rsidR="001908F7" w:rsidRPr="00143E7C" w:rsidRDefault="001908F7" w:rsidP="008F3314">
            <w:pPr>
              <w:pStyle w:val="ListParagraph"/>
              <w:numPr>
                <w:ilvl w:val="1"/>
                <w:numId w:val="24"/>
              </w:numPr>
              <w:tabs>
                <w:tab w:val="left" w:pos="567"/>
              </w:tabs>
              <w:ind w:left="0" w:firstLine="27"/>
              <w:jc w:val="both"/>
              <w:rPr>
                <w:b/>
                <w:bCs/>
                <w:szCs w:val="24"/>
              </w:rPr>
            </w:pPr>
            <w:r w:rsidRPr="00143E7C">
              <w:rPr>
                <w:b/>
                <w:bCs/>
                <w:szCs w:val="24"/>
              </w:rPr>
              <w:t>Vienam projekto veiklų dalyviui prašoma finansuoti lėšų suma gali sudaryti ne daugiau kaip 2000 (du tūkstančius) eurų tiesioginių projekto išlaidų.</w:t>
            </w:r>
          </w:p>
          <w:p w14:paraId="77BB123C" w14:textId="77777777" w:rsidR="008F3314" w:rsidRPr="00143E7C" w:rsidRDefault="008F3314" w:rsidP="008F3314">
            <w:pPr>
              <w:pStyle w:val="ListParagraph"/>
              <w:numPr>
                <w:ilvl w:val="1"/>
                <w:numId w:val="25"/>
              </w:numPr>
              <w:tabs>
                <w:tab w:val="left" w:pos="426"/>
                <w:tab w:val="left" w:pos="709"/>
              </w:tabs>
              <w:ind w:left="0" w:firstLine="27"/>
              <w:rPr>
                <w:szCs w:val="24"/>
              </w:rPr>
            </w:pPr>
            <w:r w:rsidRPr="00143E7C">
              <w:rPr>
                <w:szCs w:val="24"/>
                <w:lang w:eastAsia="lt-LT"/>
              </w:rPr>
              <w:t>Kai projekte vykdomos Aprašo 2.1.3.2 papunktyje nurodytas veiklas atitinkančios projekto veiklos (pagalbos verslo pradžiai teikimas):</w:t>
            </w:r>
          </w:p>
          <w:p w14:paraId="5EB7781D" w14:textId="77777777" w:rsidR="008F3314" w:rsidRPr="00143E7C" w:rsidRDefault="008F3314" w:rsidP="008F3314">
            <w:pPr>
              <w:pStyle w:val="ListParagraph"/>
              <w:numPr>
                <w:ilvl w:val="2"/>
                <w:numId w:val="25"/>
              </w:numPr>
              <w:tabs>
                <w:tab w:val="left" w:pos="567"/>
                <w:tab w:val="left" w:pos="780"/>
                <w:tab w:val="left" w:pos="870"/>
              </w:tabs>
              <w:ind w:left="0" w:firstLine="27"/>
              <w:rPr>
                <w:b/>
                <w:bCs/>
                <w:szCs w:val="24"/>
              </w:rPr>
            </w:pPr>
            <w:r w:rsidRPr="00143E7C">
              <w:rPr>
                <w:b/>
                <w:bCs/>
                <w:szCs w:val="24"/>
                <w:lang w:eastAsia="lt-LT"/>
              </w:rPr>
              <w:lastRenderedPageBreak/>
              <w:t xml:space="preserve"> vienam jauno verslo subjektui tenkanti skiriamo finansavimo lėšų suma gali sudaryti ne daugiau kaip 12 000 (dvylika tūkstančių) eurų tiesioginių</w:t>
            </w:r>
            <w:r w:rsidRPr="00143E7C">
              <w:rPr>
                <w:b/>
                <w:bCs/>
                <w:color w:val="C00000"/>
                <w:szCs w:val="24"/>
                <w:lang w:eastAsia="lt-LT"/>
              </w:rPr>
              <w:t xml:space="preserve"> </w:t>
            </w:r>
            <w:r w:rsidRPr="00143E7C">
              <w:rPr>
                <w:b/>
                <w:bCs/>
                <w:szCs w:val="24"/>
                <w:lang w:eastAsia="lt-LT"/>
              </w:rPr>
              <w:t>projekto išlaidų;</w:t>
            </w:r>
          </w:p>
          <w:p w14:paraId="3F87D52A" w14:textId="77777777" w:rsidR="008F3314" w:rsidRPr="00143E7C" w:rsidRDefault="008F3314" w:rsidP="008F3314">
            <w:pPr>
              <w:pStyle w:val="ListParagraph"/>
              <w:numPr>
                <w:ilvl w:val="2"/>
                <w:numId w:val="25"/>
              </w:numPr>
              <w:tabs>
                <w:tab w:val="left" w:pos="567"/>
                <w:tab w:val="left" w:pos="780"/>
                <w:tab w:val="left" w:pos="870"/>
              </w:tabs>
              <w:ind w:left="0" w:firstLine="27"/>
              <w:rPr>
                <w:szCs w:val="24"/>
              </w:rPr>
            </w:pPr>
            <w:r w:rsidRPr="00143E7C">
              <w:rPr>
                <w:b/>
                <w:bCs/>
                <w:szCs w:val="24"/>
                <w:lang w:eastAsia="lt-LT"/>
              </w:rPr>
              <w:t>pagalba jauno verslo subjektui pagal Aprašą gali būti teikiama iki 3 metų nuo jauno verslo subjekto veiklos pradžios.</w:t>
            </w:r>
          </w:p>
          <w:p w14:paraId="590983EC" w14:textId="77777777" w:rsidR="001908F7" w:rsidRPr="00143E7C" w:rsidRDefault="001908F7" w:rsidP="008F3314">
            <w:pPr>
              <w:pStyle w:val="ListParagraph"/>
              <w:numPr>
                <w:ilvl w:val="1"/>
                <w:numId w:val="25"/>
              </w:numPr>
              <w:tabs>
                <w:tab w:val="left" w:pos="731"/>
              </w:tabs>
              <w:ind w:left="0" w:firstLine="0"/>
              <w:jc w:val="both"/>
              <w:rPr>
                <w:szCs w:val="24"/>
              </w:rPr>
            </w:pPr>
            <w:r w:rsidRPr="00143E7C">
              <w:rPr>
                <w:szCs w:val="24"/>
              </w:rPr>
              <w:t>Mažinant projekto finansavimą ar tvirtinant galutinę veiklos ataskaitą, patirtos išlaidos, numatytos išlaidų tipuose „</w:t>
            </w:r>
            <w:r w:rsidR="00FB07C6" w:rsidRPr="00143E7C">
              <w:rPr>
                <w:szCs w:val="24"/>
              </w:rPr>
              <w:t>Nekilnojamasis turtas ir statybos darbai</w:t>
            </w:r>
            <w:r w:rsidRPr="00143E7C">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D16E281" w14:textId="77777777" w:rsidR="00647A8A" w:rsidRPr="00143E7C" w:rsidRDefault="00647A8A" w:rsidP="008F3314">
            <w:pPr>
              <w:pStyle w:val="ListParagraph"/>
              <w:numPr>
                <w:ilvl w:val="1"/>
                <w:numId w:val="25"/>
              </w:numPr>
              <w:tabs>
                <w:tab w:val="left" w:pos="731"/>
              </w:tabs>
              <w:ind w:left="0" w:firstLine="27"/>
              <w:jc w:val="both"/>
              <w:rPr>
                <w:szCs w:val="24"/>
              </w:rPr>
            </w:pPr>
            <w:r w:rsidRPr="00143E7C">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1FC4CAC" w14:textId="77777777" w:rsidR="00AC3ECB" w:rsidRPr="00143E7C" w:rsidRDefault="00AC3ECB" w:rsidP="008F3314">
            <w:pPr>
              <w:pStyle w:val="ListParagraph"/>
              <w:numPr>
                <w:ilvl w:val="1"/>
                <w:numId w:val="25"/>
              </w:numPr>
              <w:tabs>
                <w:tab w:val="left" w:pos="731"/>
              </w:tabs>
              <w:ind w:left="0" w:firstLine="27"/>
              <w:jc w:val="both"/>
              <w:rPr>
                <w:szCs w:val="24"/>
              </w:rPr>
            </w:pPr>
            <w:r w:rsidRPr="00143E7C">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57164C35" w14:textId="77777777" w:rsidR="00647A8A" w:rsidRPr="00143E7C" w:rsidRDefault="007832BB" w:rsidP="008F3314">
            <w:pPr>
              <w:pStyle w:val="ListParagraph"/>
              <w:numPr>
                <w:ilvl w:val="1"/>
                <w:numId w:val="25"/>
              </w:numPr>
              <w:tabs>
                <w:tab w:val="left" w:pos="873"/>
              </w:tabs>
              <w:ind w:left="731" w:hanging="709"/>
              <w:jc w:val="both"/>
              <w:rPr>
                <w:szCs w:val="24"/>
              </w:rPr>
            </w:pPr>
            <w:r w:rsidRPr="00143E7C">
              <w:rPr>
                <w:szCs w:val="24"/>
              </w:rPr>
              <w:t xml:space="preserve"> </w:t>
            </w:r>
            <w:r w:rsidR="00874774" w:rsidRPr="00143E7C">
              <w:rPr>
                <w:szCs w:val="24"/>
              </w:rPr>
              <w:t>Pagal Aprašą netinkamomis finansuoti išlaidomis laikomos:</w:t>
            </w:r>
          </w:p>
          <w:p w14:paraId="0D767269" w14:textId="77777777" w:rsidR="007F32B7" w:rsidRPr="00143E7C" w:rsidRDefault="007F32B7" w:rsidP="008F3314">
            <w:pPr>
              <w:pStyle w:val="ListParagraph"/>
              <w:numPr>
                <w:ilvl w:val="2"/>
                <w:numId w:val="25"/>
              </w:numPr>
              <w:tabs>
                <w:tab w:val="left" w:pos="1014"/>
              </w:tabs>
              <w:ind w:left="731"/>
              <w:jc w:val="both"/>
              <w:rPr>
                <w:szCs w:val="24"/>
              </w:rPr>
            </w:pPr>
            <w:r w:rsidRPr="00143E7C">
              <w:rPr>
                <w:szCs w:val="24"/>
              </w:rPr>
              <w:t xml:space="preserve"> </w:t>
            </w:r>
            <w:r w:rsidR="00874774" w:rsidRPr="00143E7C">
              <w:rPr>
                <w:szCs w:val="24"/>
              </w:rPr>
              <w:t xml:space="preserve">išlaidos, nustatytos </w:t>
            </w:r>
            <w:r w:rsidR="00E273D1" w:rsidRPr="00143E7C">
              <w:rPr>
                <w:szCs w:val="24"/>
              </w:rPr>
              <w:t>PAFT</w:t>
            </w:r>
            <w:r w:rsidR="00874774" w:rsidRPr="00143E7C">
              <w:rPr>
                <w:szCs w:val="24"/>
              </w:rPr>
              <w:t xml:space="preserve"> VII skyriaus trečiajame skirsnyje;</w:t>
            </w:r>
          </w:p>
          <w:p w14:paraId="140FE1DE" w14:textId="77777777" w:rsidR="007F32B7" w:rsidRPr="00143E7C" w:rsidRDefault="007F32B7" w:rsidP="008F3314">
            <w:pPr>
              <w:pStyle w:val="ListParagraph"/>
              <w:numPr>
                <w:ilvl w:val="2"/>
                <w:numId w:val="25"/>
              </w:numPr>
              <w:tabs>
                <w:tab w:val="left" w:pos="1014"/>
              </w:tabs>
              <w:ind w:left="873" w:hanging="873"/>
              <w:jc w:val="both"/>
              <w:rPr>
                <w:szCs w:val="24"/>
              </w:rPr>
            </w:pPr>
            <w:r w:rsidRPr="00143E7C">
              <w:rPr>
                <w:szCs w:val="24"/>
              </w:rPr>
              <w:t xml:space="preserve"> </w:t>
            </w:r>
            <w:r w:rsidR="00874774" w:rsidRPr="00143E7C">
              <w:rPr>
                <w:szCs w:val="24"/>
              </w:rPr>
              <w:t>tikslinėms grupėms skirto perduoti naudoti (išdalinti) trumpalaikio turto (maisto produktų, higienos prekių, drabužių ir pan.) įsigijimo išlaidos;</w:t>
            </w:r>
          </w:p>
          <w:p w14:paraId="4058AC35" w14:textId="77777777" w:rsidR="007F32B7" w:rsidRPr="00143E7C" w:rsidRDefault="007F32B7" w:rsidP="008F3314">
            <w:pPr>
              <w:pStyle w:val="ListParagraph"/>
              <w:numPr>
                <w:ilvl w:val="2"/>
                <w:numId w:val="25"/>
              </w:numPr>
              <w:tabs>
                <w:tab w:val="left" w:pos="11"/>
                <w:tab w:val="left" w:pos="709"/>
                <w:tab w:val="left" w:pos="851"/>
              </w:tabs>
              <w:ind w:left="0" w:firstLine="0"/>
              <w:jc w:val="both"/>
              <w:rPr>
                <w:szCs w:val="24"/>
              </w:rPr>
            </w:pPr>
            <w:r w:rsidRPr="00143E7C">
              <w:rPr>
                <w:szCs w:val="24"/>
              </w:rPr>
              <w:t xml:space="preserve"> </w:t>
            </w:r>
            <w:r w:rsidR="00874774" w:rsidRPr="00143E7C">
              <w:rPr>
                <w:szCs w:val="24"/>
              </w:rPr>
              <w:t>medicinos įrangos, vaistinių preparatų įsigijimo išlaidos</w:t>
            </w:r>
            <w:r w:rsidR="00B775BC" w:rsidRPr="00143E7C">
              <w:rPr>
                <w:szCs w:val="24"/>
              </w:rPr>
              <w:t xml:space="preserve"> (</w:t>
            </w:r>
            <w:r w:rsidR="00874774" w:rsidRPr="00143E7C">
              <w:rPr>
                <w:szCs w:val="24"/>
              </w:rPr>
              <w:t>medicinine įranga nėra laikoma tokia įranga, kuri, siekiant grąžinti ar palaikyti asmens sveikatos ir fizinę būklę, yra naudojama fiziniams pratimams atlikti</w:t>
            </w:r>
            <w:r w:rsidR="00B775BC" w:rsidRPr="00143E7C">
              <w:rPr>
                <w:szCs w:val="24"/>
              </w:rPr>
              <w:t>)</w:t>
            </w:r>
            <w:r w:rsidR="00874774" w:rsidRPr="00143E7C">
              <w:rPr>
                <w:szCs w:val="24"/>
              </w:rPr>
              <w:t>;</w:t>
            </w:r>
          </w:p>
          <w:p w14:paraId="24D34DB0" w14:textId="77777777" w:rsidR="007F32B7" w:rsidRPr="00143E7C" w:rsidRDefault="007F32B7" w:rsidP="008F3314">
            <w:pPr>
              <w:pStyle w:val="ListParagraph"/>
              <w:numPr>
                <w:ilvl w:val="2"/>
                <w:numId w:val="25"/>
              </w:numPr>
              <w:tabs>
                <w:tab w:val="left" w:pos="1014"/>
              </w:tabs>
              <w:ind w:left="873" w:hanging="862"/>
              <w:jc w:val="both"/>
              <w:rPr>
                <w:szCs w:val="24"/>
              </w:rPr>
            </w:pPr>
            <w:r w:rsidRPr="00143E7C">
              <w:rPr>
                <w:szCs w:val="24"/>
              </w:rPr>
              <w:t xml:space="preserve"> </w:t>
            </w:r>
            <w:r w:rsidR="00874774" w:rsidRPr="00143E7C">
              <w:rPr>
                <w:szCs w:val="24"/>
              </w:rPr>
              <w:t xml:space="preserve">tikslinių grupių apgyvendinimo sveikatos priežiūros įstaigose ir su tuo susijusios išlaidos; </w:t>
            </w:r>
          </w:p>
          <w:p w14:paraId="59582A02" w14:textId="77777777" w:rsidR="007832BB" w:rsidRPr="00143E7C" w:rsidRDefault="007F32B7" w:rsidP="008F3314">
            <w:pPr>
              <w:pStyle w:val="ListParagraph"/>
              <w:numPr>
                <w:ilvl w:val="2"/>
                <w:numId w:val="25"/>
              </w:numPr>
              <w:tabs>
                <w:tab w:val="left" w:pos="1014"/>
              </w:tabs>
              <w:ind w:left="873" w:hanging="862"/>
              <w:jc w:val="both"/>
              <w:rPr>
                <w:szCs w:val="24"/>
              </w:rPr>
            </w:pPr>
            <w:r w:rsidRPr="00143E7C">
              <w:rPr>
                <w:szCs w:val="24"/>
              </w:rPr>
              <w:t xml:space="preserve"> </w:t>
            </w:r>
            <w:r w:rsidR="00874774" w:rsidRPr="00143E7C">
              <w:rPr>
                <w:szCs w:val="24"/>
              </w:rPr>
              <w:t>transporto priemonių įsigijimo išlaidos;</w:t>
            </w:r>
            <w:r w:rsidRPr="00143E7C">
              <w:rPr>
                <w:szCs w:val="24"/>
              </w:rPr>
              <w:t xml:space="preserve"> </w:t>
            </w:r>
          </w:p>
          <w:p w14:paraId="26507D19" w14:textId="77777777" w:rsidR="007832BB" w:rsidRPr="00143E7C" w:rsidRDefault="007832BB" w:rsidP="008F3314">
            <w:pPr>
              <w:pStyle w:val="ListParagraph"/>
              <w:numPr>
                <w:ilvl w:val="2"/>
                <w:numId w:val="25"/>
              </w:numPr>
              <w:tabs>
                <w:tab w:val="left" w:pos="1014"/>
              </w:tabs>
              <w:ind w:left="873" w:hanging="862"/>
              <w:jc w:val="both"/>
              <w:rPr>
                <w:szCs w:val="24"/>
              </w:rPr>
            </w:pPr>
            <w:r w:rsidRPr="00143E7C">
              <w:rPr>
                <w:szCs w:val="24"/>
              </w:rPr>
              <w:t xml:space="preserve"> </w:t>
            </w:r>
            <w:r w:rsidR="00874774" w:rsidRPr="00143E7C">
              <w:rPr>
                <w:szCs w:val="24"/>
              </w:rPr>
              <w:t>išperkamosios ar finansinės nuomos (lizingo) apmokėjimo išlaidos.</w:t>
            </w:r>
          </w:p>
          <w:p w14:paraId="78DBF0E9" w14:textId="77777777" w:rsidR="00E958D1" w:rsidRPr="00143E7C" w:rsidRDefault="007832BB" w:rsidP="008F3314">
            <w:pPr>
              <w:pStyle w:val="ListParagraph"/>
              <w:numPr>
                <w:ilvl w:val="1"/>
                <w:numId w:val="25"/>
              </w:numPr>
              <w:tabs>
                <w:tab w:val="left" w:pos="873"/>
              </w:tabs>
              <w:spacing w:after="120"/>
              <w:ind w:left="0" w:firstLine="23"/>
              <w:jc w:val="both"/>
              <w:rPr>
                <w:szCs w:val="24"/>
              </w:rPr>
            </w:pPr>
            <w:r w:rsidRPr="00143E7C">
              <w:rPr>
                <w:szCs w:val="24"/>
              </w:rPr>
              <w:t xml:space="preserve"> </w:t>
            </w:r>
            <w:r w:rsidR="00E958D1" w:rsidRPr="00143E7C">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143E7C" w14:paraId="4CD5670D"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B609C4" w14:textId="77777777" w:rsidR="00E958D1" w:rsidRPr="00143E7C" w:rsidRDefault="00E958D1" w:rsidP="00E958D1">
                  <w:pPr>
                    <w:jc w:val="center"/>
                    <w:rPr>
                      <w:b/>
                      <w:bCs/>
                      <w:szCs w:val="24"/>
                      <w:lang w:eastAsia="lt-LT"/>
                    </w:rPr>
                  </w:pPr>
                  <w:r w:rsidRPr="00143E7C">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16610" w14:textId="77777777" w:rsidR="00E958D1" w:rsidRPr="00143E7C" w:rsidRDefault="00E958D1" w:rsidP="00E958D1">
                  <w:pPr>
                    <w:jc w:val="center"/>
                    <w:rPr>
                      <w:b/>
                      <w:bCs/>
                      <w:szCs w:val="24"/>
                      <w:lang w:eastAsia="lt-LT"/>
                    </w:rPr>
                  </w:pPr>
                  <w:r w:rsidRPr="00143E7C">
                    <w:rPr>
                      <w:b/>
                      <w:bCs/>
                      <w:szCs w:val="24"/>
                      <w:lang w:eastAsia="lt-LT"/>
                    </w:rPr>
                    <w:t>Reikalavimai ir paaiškinimai</w:t>
                  </w:r>
                </w:p>
              </w:tc>
            </w:tr>
            <w:tr w:rsidR="00E958D1" w:rsidRPr="00143E7C" w14:paraId="3AC52C90"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DF4580" w14:textId="77777777" w:rsidR="00E958D1" w:rsidRPr="00143E7C" w:rsidRDefault="00E958D1" w:rsidP="00E958D1">
                  <w:pPr>
                    <w:jc w:val="both"/>
                    <w:rPr>
                      <w:szCs w:val="24"/>
                      <w:lang w:eastAsia="lt-LT"/>
                    </w:rPr>
                  </w:pPr>
                  <w:r w:rsidRPr="00143E7C">
                    <w:rPr>
                      <w:szCs w:val="24"/>
                      <w:lang w:eastAsia="lt-LT"/>
                    </w:rPr>
                    <w:t>Nekilnojamasis turtas</w:t>
                  </w:r>
                  <w:r w:rsidR="00652684" w:rsidRPr="00143E7C">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7A08EE" w14:textId="77777777" w:rsidR="00E958D1" w:rsidRPr="00143E7C" w:rsidRDefault="00E958D1" w:rsidP="00A43A7E">
                  <w:pPr>
                    <w:pStyle w:val="ListParagraph"/>
                    <w:numPr>
                      <w:ilvl w:val="0"/>
                      <w:numId w:val="8"/>
                    </w:numPr>
                    <w:tabs>
                      <w:tab w:val="left" w:pos="287"/>
                    </w:tabs>
                    <w:ind w:left="-2" w:firstLine="2"/>
                    <w:jc w:val="both"/>
                    <w:rPr>
                      <w:szCs w:val="24"/>
                      <w:lang w:eastAsia="lt-LT"/>
                    </w:rPr>
                  </w:pPr>
                  <w:r w:rsidRPr="00143E7C">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2DB56C9A" w14:textId="77777777" w:rsidR="00E958D1" w:rsidRPr="00143E7C" w:rsidRDefault="00E958D1" w:rsidP="009A150C">
                  <w:pPr>
                    <w:tabs>
                      <w:tab w:val="left" w:pos="287"/>
                    </w:tabs>
                    <w:ind w:left="-2" w:firstLine="2"/>
                    <w:jc w:val="both"/>
                    <w:rPr>
                      <w:szCs w:val="24"/>
                      <w:lang w:eastAsia="lt-LT"/>
                    </w:rPr>
                  </w:pPr>
                  <w:r w:rsidRPr="00143E7C">
                    <w:rPr>
                      <w:szCs w:val="24"/>
                      <w:lang w:eastAsia="lt-LT"/>
                    </w:rPr>
                    <w:t>– nekilnojamojo turto vertė nėra didesnė už rinkos vertę (kai rinkos vertę patvirtina turto vertintojas arba nepriklausoma turto vertinimo įmonė, atlikę nepriklausomą vertinimą);</w:t>
                  </w:r>
                </w:p>
                <w:p w14:paraId="24141721" w14:textId="77777777" w:rsidR="00E958D1" w:rsidRPr="00143E7C" w:rsidRDefault="00E958D1" w:rsidP="009A150C">
                  <w:pPr>
                    <w:tabs>
                      <w:tab w:val="left" w:pos="287"/>
                    </w:tabs>
                    <w:ind w:left="-2" w:firstLine="2"/>
                    <w:jc w:val="both"/>
                    <w:rPr>
                      <w:szCs w:val="24"/>
                      <w:lang w:eastAsia="lt-LT"/>
                    </w:rPr>
                  </w:pPr>
                  <w:r w:rsidRPr="00143E7C">
                    <w:rPr>
                      <w:szCs w:val="24"/>
                      <w:lang w:eastAsia="lt-LT"/>
                    </w:rPr>
                    <w:t>– nekilnojamasis turtas yra įtrauktas į projekto vykdytojo ar partnerio apskaitą;</w:t>
                  </w:r>
                </w:p>
                <w:p w14:paraId="31C815E5" w14:textId="77777777" w:rsidR="00E958D1" w:rsidRPr="00143E7C" w:rsidRDefault="00E958D1" w:rsidP="009A150C">
                  <w:pPr>
                    <w:tabs>
                      <w:tab w:val="left" w:pos="287"/>
                    </w:tabs>
                    <w:ind w:left="-2" w:firstLine="2"/>
                    <w:jc w:val="both"/>
                    <w:rPr>
                      <w:szCs w:val="24"/>
                      <w:lang w:eastAsia="lt-LT"/>
                    </w:rPr>
                  </w:pPr>
                  <w:r w:rsidRPr="00143E7C">
                    <w:rPr>
                      <w:szCs w:val="24"/>
                      <w:lang w:eastAsia="lt-LT"/>
                    </w:rPr>
                    <w:t xml:space="preserve">– nekilnojamajam turtui pirkti, statyti ar rekonstruoti per pastaruosius 10 metų nebuvo skirta </w:t>
                  </w:r>
                  <w:r w:rsidRPr="00143E7C">
                    <w:rPr>
                      <w:szCs w:val="24"/>
                    </w:rPr>
                    <w:t>Europos Sąjungos</w:t>
                  </w:r>
                  <w:r w:rsidRPr="00143E7C">
                    <w:rPr>
                      <w:szCs w:val="24"/>
                      <w:lang w:eastAsia="lt-LT"/>
                    </w:rPr>
                    <w:t xml:space="preserve"> fondų ar kitų </w:t>
                  </w:r>
                  <w:r w:rsidRPr="00143E7C">
                    <w:rPr>
                      <w:szCs w:val="24"/>
                    </w:rPr>
                    <w:t>Europos Sąjungos</w:t>
                  </w:r>
                  <w:r w:rsidRPr="00143E7C">
                    <w:rPr>
                      <w:szCs w:val="24"/>
                      <w:lang w:eastAsia="lt-LT"/>
                    </w:rPr>
                    <w:t xml:space="preserve"> finansinių priemonių lėšų.</w:t>
                  </w:r>
                </w:p>
                <w:p w14:paraId="63FCC1EA" w14:textId="77777777" w:rsidR="00E958D1" w:rsidRPr="00143E7C" w:rsidRDefault="005B6E53" w:rsidP="000B04CA">
                  <w:pPr>
                    <w:pStyle w:val="ListParagraph"/>
                    <w:numPr>
                      <w:ilvl w:val="0"/>
                      <w:numId w:val="23"/>
                    </w:numPr>
                    <w:tabs>
                      <w:tab w:val="left" w:pos="287"/>
                    </w:tabs>
                    <w:spacing w:before="120"/>
                    <w:ind w:left="0" w:firstLine="0"/>
                    <w:jc w:val="both"/>
                    <w:rPr>
                      <w:szCs w:val="24"/>
                      <w:lang w:eastAsia="lt-LT"/>
                    </w:rPr>
                  </w:pPr>
                  <w:r w:rsidRPr="00143E7C">
                    <w:rPr>
                      <w:szCs w:val="24"/>
                      <w:lang w:eastAsia="lt-LT"/>
                    </w:rPr>
                    <w:t xml:space="preserve">Šio </w:t>
                  </w:r>
                  <w:r w:rsidR="00E958D1" w:rsidRPr="00143E7C">
                    <w:rPr>
                      <w:szCs w:val="24"/>
                      <w:lang w:eastAsia="lt-LT"/>
                    </w:rPr>
                    <w:t>nurodyto nekilnojamojo turto nepriklausomo turto vertintojo nekilnojamojo turto rinkos vertės ataskaitos parengimo išlaidos.</w:t>
                  </w:r>
                </w:p>
                <w:p w14:paraId="72A81209" w14:textId="77777777" w:rsidR="00E958D1" w:rsidRPr="00143E7C" w:rsidRDefault="00E958D1" w:rsidP="009A150C">
                  <w:pPr>
                    <w:tabs>
                      <w:tab w:val="left" w:pos="287"/>
                    </w:tabs>
                    <w:spacing w:before="120"/>
                    <w:jc w:val="both"/>
                    <w:rPr>
                      <w:szCs w:val="24"/>
                      <w:lang w:eastAsia="lt-LT"/>
                    </w:rPr>
                  </w:pPr>
                  <w:r w:rsidRPr="00143E7C">
                    <w:rPr>
                      <w:szCs w:val="24"/>
                      <w:lang w:eastAsia="lt-LT"/>
                    </w:rPr>
                    <w:t>Jeigu tik dalis nekilnojamojo turto yra susijusi su projektu, ši dalis turi būti aiškiai ir argumentuotai nustatyta kaip faktinis dydis arba taikant </w:t>
                  </w:r>
                  <w:r w:rsidRPr="00143E7C">
                    <w:rPr>
                      <w:i/>
                      <w:iCs/>
                      <w:szCs w:val="24"/>
                      <w:lang w:eastAsia="lt-LT"/>
                    </w:rPr>
                    <w:t>pro rata</w:t>
                  </w:r>
                  <w:r w:rsidRPr="00143E7C">
                    <w:rPr>
                      <w:szCs w:val="24"/>
                      <w:lang w:eastAsia="lt-LT"/>
                    </w:rPr>
                    <w:t> (proporcingo išlaidų priskyrimo) principą.</w:t>
                  </w:r>
                </w:p>
                <w:p w14:paraId="34C8CFEB" w14:textId="77777777" w:rsidR="00EC2FF6" w:rsidRPr="00143E7C" w:rsidRDefault="00EC2FF6" w:rsidP="009A150C">
                  <w:pPr>
                    <w:tabs>
                      <w:tab w:val="left" w:pos="287"/>
                    </w:tabs>
                    <w:spacing w:before="120"/>
                    <w:jc w:val="both"/>
                    <w:rPr>
                      <w:szCs w:val="24"/>
                      <w:lang w:eastAsia="lt-LT"/>
                    </w:rPr>
                  </w:pPr>
                  <w:r w:rsidRPr="00143E7C">
                    <w:rPr>
                      <w:szCs w:val="24"/>
                      <w:lang w:eastAsia="lt-LT"/>
                    </w:rPr>
                    <w:t>3. Patalpų paprastojo remonto darbų išlaidos, kai tenkinamos visos šios sąlygos:</w:t>
                  </w:r>
                </w:p>
                <w:p w14:paraId="16DD2C89" w14:textId="77777777" w:rsidR="00EC2FF6" w:rsidRPr="00143E7C" w:rsidRDefault="00EC2FF6" w:rsidP="009A150C">
                  <w:pPr>
                    <w:tabs>
                      <w:tab w:val="left" w:pos="287"/>
                      <w:tab w:val="left" w:pos="923"/>
                    </w:tabs>
                    <w:jc w:val="both"/>
                    <w:rPr>
                      <w:szCs w:val="24"/>
                      <w:lang w:eastAsia="lt-LT"/>
                    </w:rPr>
                  </w:pPr>
                  <w:r w:rsidRPr="00143E7C">
                    <w:rPr>
                      <w:szCs w:val="24"/>
                      <w:lang w:eastAsia="lt-LT"/>
                    </w:rPr>
                    <w:lastRenderedPageBreak/>
                    <w:t>- išlaidos yra reikalingos vykdyti projekto veiklas;</w:t>
                  </w:r>
                </w:p>
                <w:p w14:paraId="3E024628" w14:textId="6140E8A1" w:rsidR="00EC2FF6" w:rsidRPr="00143E7C" w:rsidRDefault="00EC2FF6" w:rsidP="009A150C">
                  <w:pPr>
                    <w:tabs>
                      <w:tab w:val="left" w:pos="287"/>
                      <w:tab w:val="left" w:pos="923"/>
                    </w:tabs>
                    <w:jc w:val="both"/>
                    <w:rPr>
                      <w:szCs w:val="24"/>
                      <w:lang w:eastAsia="lt-LT"/>
                    </w:rPr>
                  </w:pPr>
                  <w:r w:rsidRPr="00143E7C">
                    <w:rPr>
                      <w:szCs w:val="24"/>
                      <w:lang w:eastAsia="lt-LT"/>
                    </w:rPr>
                    <w:t>- nekilnojamąjį turtą (patalpas) projekto vykdytojas ar partneris valdo nuosavybės, patikėjimo, panaudos teise ir tokia teisė yra užtikrinta ne trumpiau, nei 5 metus po projekto veiklų pabaigos;</w:t>
                  </w:r>
                </w:p>
                <w:p w14:paraId="784A43D2" w14:textId="77777777" w:rsidR="00EC2FF6" w:rsidRPr="00143E7C" w:rsidRDefault="00EC2FF6" w:rsidP="009A150C">
                  <w:pPr>
                    <w:tabs>
                      <w:tab w:val="left" w:pos="287"/>
                      <w:tab w:val="left" w:pos="923"/>
                    </w:tabs>
                    <w:jc w:val="both"/>
                    <w:rPr>
                      <w:szCs w:val="24"/>
                      <w:lang w:eastAsia="lt-LT"/>
                    </w:rPr>
                  </w:pPr>
                  <w:r w:rsidRPr="00143E7C">
                    <w:rPr>
                      <w:szCs w:val="24"/>
                      <w:lang w:eastAsia="lt-LT"/>
                    </w:rPr>
                    <w:t>- projekto veiklas (ar jų dalį) įgyvendina pats projekto vykdytojas ir (ar) partneris.</w:t>
                  </w:r>
                </w:p>
                <w:p w14:paraId="5418C094" w14:textId="77777777" w:rsidR="00EC2FF6" w:rsidRPr="00143E7C" w:rsidRDefault="00EC2FF6" w:rsidP="009A150C">
                  <w:pPr>
                    <w:tabs>
                      <w:tab w:val="left" w:pos="287"/>
                    </w:tabs>
                    <w:spacing w:before="120"/>
                    <w:jc w:val="both"/>
                    <w:rPr>
                      <w:szCs w:val="24"/>
                      <w:lang w:eastAsia="lt-LT"/>
                    </w:rPr>
                  </w:pPr>
                  <w:r w:rsidRPr="00143E7C">
                    <w:rPr>
                      <w:szCs w:val="24"/>
                      <w:lang w:eastAsia="lt-LT"/>
                    </w:rPr>
                    <w:t>Išlaidos, reikalingos vykdyti projekto veiklas, vykdomas p</w:t>
                  </w:r>
                  <w:r w:rsidRPr="00143E7C">
                    <w:rPr>
                      <w:szCs w:val="24"/>
                    </w:rPr>
                    <w:t xml:space="preserve">rojekto veiklų dalyvius priimančios organizacijos, kuri nėra projekto vykdytoja ar partnerė, </w:t>
                  </w:r>
                  <w:r w:rsidRPr="00143E7C">
                    <w:rPr>
                      <w:szCs w:val="24"/>
                      <w:lang w:eastAsia="lt-LT"/>
                    </w:rPr>
                    <w:t>nėra laikomos tinkamomis finansuoti.</w:t>
                  </w:r>
                </w:p>
                <w:p w14:paraId="54A0E02E" w14:textId="77777777" w:rsidR="007F1076" w:rsidRPr="00143E7C" w:rsidRDefault="001E4CA2" w:rsidP="00992939">
                  <w:pPr>
                    <w:spacing w:before="120"/>
                    <w:jc w:val="both"/>
                    <w:rPr>
                      <w:szCs w:val="24"/>
                      <w:lang w:eastAsia="lt-LT"/>
                    </w:rPr>
                  </w:pPr>
                  <w:r w:rsidRPr="00143E7C">
                    <w:rPr>
                      <w:b/>
                      <w:bCs/>
                      <w:szCs w:val="24"/>
                      <w:lang w:eastAsia="lt-LT"/>
                    </w:rPr>
                    <w:t>Visų šios kategorijos išlaidų suma gali sudaryti ne daugiau kaip 15 proc. visų projekto tinkamų finansuoti išlaidų</w:t>
                  </w:r>
                </w:p>
              </w:tc>
            </w:tr>
            <w:tr w:rsidR="00E958D1" w:rsidRPr="00143E7C" w14:paraId="24B6ADD2"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4B60B6" w14:textId="77777777" w:rsidR="00E958D1" w:rsidRPr="00143E7C" w:rsidRDefault="00E958D1" w:rsidP="00E958D1">
                  <w:pPr>
                    <w:rPr>
                      <w:szCs w:val="24"/>
                      <w:lang w:eastAsia="lt-LT"/>
                    </w:rPr>
                  </w:pPr>
                  <w:r w:rsidRPr="00143E7C">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C9FC23" w14:textId="77777777" w:rsidR="005B6E53" w:rsidRPr="00143E7C" w:rsidRDefault="005B6E53" w:rsidP="00E958D1">
                  <w:pPr>
                    <w:jc w:val="both"/>
                    <w:rPr>
                      <w:szCs w:val="24"/>
                      <w:lang w:eastAsia="lt-LT"/>
                    </w:rPr>
                  </w:pPr>
                  <w:r w:rsidRPr="00143E7C">
                    <w:rPr>
                      <w:szCs w:val="24"/>
                      <w:lang w:eastAsia="lt-LT"/>
                    </w:rPr>
                    <w:t>P</w:t>
                  </w:r>
                  <w:r w:rsidR="00E958D1" w:rsidRPr="00143E7C">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2EDA9246" w14:textId="77777777" w:rsidR="00E958D1" w:rsidRPr="00143E7C" w:rsidRDefault="00E958D1" w:rsidP="002D2F27">
                  <w:pPr>
                    <w:spacing w:before="120"/>
                    <w:jc w:val="both"/>
                    <w:rPr>
                      <w:szCs w:val="24"/>
                      <w:lang w:eastAsia="lt-LT"/>
                    </w:rPr>
                  </w:pPr>
                  <w:r w:rsidRPr="00143E7C">
                    <w:rPr>
                      <w:szCs w:val="24"/>
                      <w:lang w:eastAsia="lt-LT"/>
                    </w:rPr>
                    <w:t>Šios išlaidos yra tinkamos, kai projekto veiklas (ar jų dalį), kurioms vykdyti įsigyjama nurodyta įranga, įgyvendina pats projekto vykdytojas ir (ar) partneris</w:t>
                  </w:r>
                  <w:r w:rsidR="005B6E53" w:rsidRPr="00143E7C">
                    <w:rPr>
                      <w:szCs w:val="24"/>
                      <w:lang w:eastAsia="lt-LT"/>
                    </w:rPr>
                    <w:t xml:space="preserve">. </w:t>
                  </w:r>
                </w:p>
                <w:p w14:paraId="122A4CD1" w14:textId="77777777" w:rsidR="00605070" w:rsidRPr="00143E7C" w:rsidRDefault="00605070" w:rsidP="00605070">
                  <w:pPr>
                    <w:spacing w:before="120"/>
                    <w:jc w:val="both"/>
                    <w:rPr>
                      <w:szCs w:val="24"/>
                      <w:lang w:eastAsia="lt-LT"/>
                    </w:rPr>
                  </w:pPr>
                  <w:r w:rsidRPr="00143E7C">
                    <w:rPr>
                      <w:b/>
                      <w:bCs/>
                      <w:szCs w:val="24"/>
                      <w:lang w:eastAsia="lt-LT"/>
                    </w:rPr>
                    <w:t>Šio tipo išlaidos gali sudaryti ne daugiau kaip 30 proc. visų tinkamų finansuoti projekto išlaidų ir turi būti tenkinama bent viena iš PAFT 298² punkte nustatytų sąlygų. Tuo atveju, kai vykdomos Aprašo 2.1.3.2.2 papunktyje nurodytos veiklos (</w:t>
                  </w:r>
                  <w:r w:rsidRPr="00143E7C">
                    <w:rPr>
                      <w:szCs w:val="24"/>
                      <w:lang w:eastAsia="lt-LT"/>
                    </w:rPr>
                    <w:t>verslo pradžiai reikalingų priemonių (t. y. patalpų, techninės, biuro ar kitos įrangos, baldų, įrenginių ar įrankių) suteikimas naudoti jauno verslo (išskyrus socialinį verslą) subjektams)</w:t>
                  </w:r>
                  <w:r w:rsidRPr="00143E7C">
                    <w:rPr>
                      <w:b/>
                      <w:bCs/>
                      <w:szCs w:val="24"/>
                      <w:lang w:eastAsia="lt-LT"/>
                    </w:rPr>
                    <w:t>, šio tipo išlaidos gali sudaryti ne daugiau kaip 70 proc. visų tinkamų finansuoti projekto išlaidų</w:t>
                  </w:r>
                  <w:r w:rsidRPr="00143E7C">
                    <w:rPr>
                      <w:szCs w:val="24"/>
                      <w:lang w:eastAsia="lt-LT"/>
                    </w:rPr>
                    <w:t xml:space="preserve"> ir turi būti </w:t>
                  </w:r>
                  <w:r w:rsidRPr="00143E7C">
                    <w:rPr>
                      <w:szCs w:val="24"/>
                    </w:rPr>
                    <w:t>tenkinama bent viena iš PAFT 298</w:t>
                  </w:r>
                  <w:r w:rsidRPr="00143E7C">
                    <w:rPr>
                      <w:szCs w:val="24"/>
                      <w:vertAlign w:val="superscript"/>
                    </w:rPr>
                    <w:t>2</w:t>
                  </w:r>
                  <w:r w:rsidRPr="00143E7C">
                    <w:rPr>
                      <w:szCs w:val="24"/>
                    </w:rPr>
                    <w:t xml:space="preserve"> punkte nustatytų sąlygų, t.y.:</w:t>
                  </w:r>
                </w:p>
                <w:p w14:paraId="7BD1A90A" w14:textId="77777777" w:rsidR="00605070" w:rsidRPr="00143E7C" w:rsidRDefault="00605070" w:rsidP="00605070">
                  <w:pPr>
                    <w:pStyle w:val="ListParagraph"/>
                    <w:numPr>
                      <w:ilvl w:val="0"/>
                      <w:numId w:val="1"/>
                    </w:numPr>
                    <w:jc w:val="both"/>
                    <w:rPr>
                      <w:szCs w:val="24"/>
                      <w:lang w:eastAsia="lt-LT"/>
                    </w:rPr>
                  </w:pPr>
                  <w:r w:rsidRPr="00143E7C">
                    <w:rPr>
                      <w:szCs w:val="24"/>
                      <w:lang w:eastAsia="lt-LT"/>
                    </w:rPr>
                    <w:t>įgyvendinant projektą nurodytos šio turto pirkimo išlaidos yra mažesnės nei tokio paties turto nuomos išlaidos projekto (ar jo veiklos, kuriai vykdyti reikalingas turtas) įgyvendinimo laikotarpiu;</w:t>
                  </w:r>
                </w:p>
                <w:p w14:paraId="354EF0E6" w14:textId="77777777" w:rsidR="00605070" w:rsidRPr="00143E7C" w:rsidRDefault="00605070" w:rsidP="00605070">
                  <w:pPr>
                    <w:pStyle w:val="ListParagraph"/>
                    <w:numPr>
                      <w:ilvl w:val="0"/>
                      <w:numId w:val="1"/>
                    </w:numPr>
                    <w:jc w:val="both"/>
                    <w:rPr>
                      <w:szCs w:val="24"/>
                      <w:lang w:eastAsia="lt-LT"/>
                    </w:rPr>
                  </w:pPr>
                  <w:r w:rsidRPr="00143E7C">
                    <w:rPr>
                      <w:szCs w:val="24"/>
                      <w:lang w:eastAsia="lt-LT"/>
                    </w:rPr>
                    <w:t>finansuojama šio turto pirkimo išlaidų dalis yra lygi įsigyto turto nusidėvėjimo vertei per laikotarpį nuo turto įsigijimo iki projekto įgyvendinimo pabaigos;</w:t>
                  </w:r>
                </w:p>
                <w:p w14:paraId="307C8298" w14:textId="77777777" w:rsidR="00605070" w:rsidRPr="00143E7C" w:rsidRDefault="00605070" w:rsidP="00605070">
                  <w:pPr>
                    <w:pStyle w:val="ListParagraph"/>
                    <w:numPr>
                      <w:ilvl w:val="0"/>
                      <w:numId w:val="1"/>
                    </w:numPr>
                    <w:jc w:val="both"/>
                    <w:rPr>
                      <w:szCs w:val="24"/>
                      <w:lang w:eastAsia="lt-LT"/>
                    </w:rPr>
                  </w:pPr>
                  <w:r w:rsidRPr="00143E7C">
                    <w:rPr>
                      <w:szCs w:val="24"/>
                      <w:lang w:eastAsia="lt-LT"/>
                    </w:rPr>
                    <w:t>užbaigus projektą šio turto likutinė vertė yra nereikšminga, t. y. sudaro ne daugiau kaip 250 eurų bendros šio turto vertės;</w:t>
                  </w:r>
                </w:p>
                <w:p w14:paraId="33AACF4C" w14:textId="77777777" w:rsidR="00605070" w:rsidRPr="00143E7C" w:rsidRDefault="00605070" w:rsidP="00605070">
                  <w:pPr>
                    <w:pStyle w:val="ListParagraph"/>
                    <w:numPr>
                      <w:ilvl w:val="0"/>
                      <w:numId w:val="1"/>
                    </w:numPr>
                    <w:jc w:val="both"/>
                    <w:rPr>
                      <w:szCs w:val="24"/>
                      <w:lang w:eastAsia="lt-LT"/>
                    </w:rPr>
                  </w:pPr>
                  <w:r w:rsidRPr="00143E7C">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3ADF546D" w14:textId="77777777" w:rsidR="005B6E53" w:rsidRPr="00143E7C" w:rsidRDefault="00605070" w:rsidP="00605070">
                  <w:pPr>
                    <w:pStyle w:val="ListParagraph"/>
                    <w:numPr>
                      <w:ilvl w:val="0"/>
                      <w:numId w:val="1"/>
                    </w:numPr>
                    <w:jc w:val="both"/>
                    <w:rPr>
                      <w:szCs w:val="24"/>
                      <w:lang w:eastAsia="lt-LT"/>
                    </w:rPr>
                  </w:pPr>
                  <w:r w:rsidRPr="00143E7C">
                    <w:rPr>
                      <w:szCs w:val="24"/>
                      <w:lang w:eastAsia="lt-LT"/>
                    </w:rPr>
                    <w:t>projektas skirtas šiam turtui įsigyti, kai tai leidžiama ES reglamentuose ir Projektų administravimo taisyklėse.</w:t>
                  </w:r>
                </w:p>
              </w:tc>
            </w:tr>
            <w:tr w:rsidR="00E958D1" w:rsidRPr="00143E7C" w14:paraId="6A4E839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370B10" w14:textId="77777777" w:rsidR="00E958D1" w:rsidRPr="00143E7C" w:rsidRDefault="00E958D1" w:rsidP="00E958D1">
                  <w:pPr>
                    <w:jc w:val="both"/>
                    <w:rPr>
                      <w:szCs w:val="24"/>
                      <w:lang w:eastAsia="lt-LT"/>
                    </w:rPr>
                  </w:pPr>
                  <w:r w:rsidRPr="00143E7C">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B01A03" w14:textId="77777777" w:rsidR="00AA6F0D" w:rsidRPr="00143E7C" w:rsidRDefault="00AA6F0D" w:rsidP="00A43A7E">
                  <w:pPr>
                    <w:pStyle w:val="ListParagraph"/>
                    <w:numPr>
                      <w:ilvl w:val="0"/>
                      <w:numId w:val="12"/>
                    </w:numPr>
                    <w:tabs>
                      <w:tab w:val="left" w:pos="287"/>
                      <w:tab w:val="left" w:pos="854"/>
                    </w:tabs>
                    <w:ind w:left="4" w:firstLine="0"/>
                    <w:jc w:val="both"/>
                    <w:rPr>
                      <w:szCs w:val="24"/>
                      <w:lang w:eastAsia="lt-LT"/>
                    </w:rPr>
                  </w:pPr>
                  <w:r w:rsidRPr="00143E7C">
                    <w:rPr>
                      <w:b/>
                      <w:bCs/>
                      <w:szCs w:val="24"/>
                      <w:lang w:eastAsia="lt-LT"/>
                    </w:rPr>
                    <w:t>projekto veiklas vykdančių projekto vykdytojo ir partnerio organizacijų darbuotojų darbo užmokesčio</w:t>
                  </w:r>
                  <w:r w:rsidRPr="00143E7C">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77E2BD94" w14:textId="77777777" w:rsidR="00AA6F0D" w:rsidRPr="00143E7C" w:rsidRDefault="00AA6F0D" w:rsidP="00D043EE">
                  <w:pPr>
                    <w:tabs>
                      <w:tab w:val="left" w:pos="287"/>
                    </w:tabs>
                    <w:jc w:val="both"/>
                    <w:rPr>
                      <w:szCs w:val="24"/>
                      <w:lang w:eastAsia="lt-LT"/>
                    </w:rPr>
                  </w:pPr>
                  <w:r w:rsidRPr="00143E7C">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508FC476" w14:textId="77777777" w:rsidR="00AA6F0D" w:rsidRPr="00143E7C" w:rsidRDefault="00AA6F0D" w:rsidP="00AA6F0D">
                  <w:pPr>
                    <w:tabs>
                      <w:tab w:val="left" w:pos="429"/>
                      <w:tab w:val="left" w:pos="571"/>
                    </w:tabs>
                    <w:jc w:val="both"/>
                    <w:rPr>
                      <w:szCs w:val="24"/>
                      <w:lang w:eastAsia="lt-LT"/>
                    </w:rPr>
                  </w:pPr>
                  <w:r w:rsidRPr="00143E7C">
                    <w:rPr>
                      <w:szCs w:val="24"/>
                      <w:lang w:eastAsia="lt-LT"/>
                    </w:rPr>
                    <w:lastRenderedPageBreak/>
                    <w:t>1.1.</w:t>
                  </w:r>
                  <w:r w:rsidRPr="00143E7C">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3670B9B6" w14:textId="77777777" w:rsidR="00AA6F0D" w:rsidRPr="00143E7C" w:rsidRDefault="00AA6F0D" w:rsidP="00AA6F0D">
                  <w:pPr>
                    <w:tabs>
                      <w:tab w:val="left" w:pos="429"/>
                    </w:tabs>
                    <w:jc w:val="both"/>
                    <w:rPr>
                      <w:szCs w:val="24"/>
                      <w:lang w:eastAsia="lt-LT"/>
                    </w:rPr>
                  </w:pPr>
                  <w:r w:rsidRPr="00143E7C">
                    <w:rPr>
                      <w:szCs w:val="24"/>
                      <w:lang w:eastAsia="lt-LT"/>
                    </w:rPr>
                    <w:t>1.2.</w:t>
                  </w:r>
                  <w:r w:rsidRPr="00143E7C">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1D91429A" w14:textId="77777777" w:rsidR="00AA6F0D" w:rsidRPr="00143E7C" w:rsidRDefault="00AA6F0D" w:rsidP="00AA6F0D">
                  <w:pPr>
                    <w:tabs>
                      <w:tab w:val="left" w:pos="571"/>
                    </w:tabs>
                    <w:jc w:val="both"/>
                    <w:rPr>
                      <w:szCs w:val="24"/>
                      <w:lang w:eastAsia="lt-LT"/>
                    </w:rPr>
                  </w:pPr>
                  <w:r w:rsidRPr="00143E7C">
                    <w:rPr>
                      <w:szCs w:val="24"/>
                      <w:lang w:eastAsia="lt-LT"/>
                    </w:rPr>
                    <w:t>1.3.</w:t>
                  </w:r>
                  <w:r w:rsidRPr="00143E7C">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68B4CC5C" w14:textId="77777777" w:rsidR="00AA6F0D" w:rsidRPr="00143E7C" w:rsidRDefault="00AA6F0D" w:rsidP="00AA6F0D">
                  <w:pPr>
                    <w:tabs>
                      <w:tab w:val="left" w:pos="571"/>
                    </w:tabs>
                    <w:jc w:val="both"/>
                    <w:rPr>
                      <w:szCs w:val="24"/>
                      <w:lang w:eastAsia="lt-LT"/>
                    </w:rPr>
                  </w:pPr>
                  <w:r w:rsidRPr="00143E7C">
                    <w:rPr>
                      <w:szCs w:val="24"/>
                      <w:lang w:eastAsia="lt-LT"/>
                    </w:rPr>
                    <w:t>1.4.</w:t>
                  </w:r>
                  <w:r w:rsidRPr="00143E7C">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7B10CB05" w14:textId="77777777" w:rsidR="00AA6F0D" w:rsidRPr="00143E7C" w:rsidRDefault="00AA6F0D" w:rsidP="000C0908">
                  <w:pPr>
                    <w:tabs>
                      <w:tab w:val="left" w:pos="429"/>
                      <w:tab w:val="left" w:pos="923"/>
                    </w:tabs>
                    <w:jc w:val="both"/>
                    <w:rPr>
                      <w:szCs w:val="24"/>
                      <w:lang w:eastAsia="lt-LT"/>
                    </w:rPr>
                  </w:pPr>
                  <w:r w:rsidRPr="00143E7C">
                    <w:rPr>
                      <w:szCs w:val="24"/>
                      <w:lang w:eastAsia="lt-LT"/>
                    </w:rPr>
                    <w:t>1.5.</w:t>
                  </w:r>
                  <w:r w:rsidRPr="00143E7C">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4E498AB5" w14:textId="77777777" w:rsidR="00AA6F0D" w:rsidRPr="00143E7C" w:rsidRDefault="00AA6F0D" w:rsidP="00AA6F0D">
                  <w:pPr>
                    <w:tabs>
                      <w:tab w:val="left" w:pos="923"/>
                    </w:tabs>
                    <w:spacing w:before="120"/>
                    <w:jc w:val="both"/>
                    <w:rPr>
                      <w:szCs w:val="24"/>
                      <w:lang w:eastAsia="lt-LT"/>
                    </w:rPr>
                  </w:pPr>
                  <w:r w:rsidRPr="00143E7C">
                    <w:rPr>
                      <w:b/>
                      <w:bCs/>
                      <w:szCs w:val="24"/>
                      <w:lang w:eastAsia="lt-LT"/>
                    </w:rPr>
                    <w:t>2</w:t>
                  </w:r>
                  <w:r w:rsidRPr="00143E7C">
                    <w:rPr>
                      <w:szCs w:val="24"/>
                      <w:lang w:eastAsia="lt-LT"/>
                    </w:rPr>
                    <w:t xml:space="preserve">. </w:t>
                  </w:r>
                  <w:r w:rsidRPr="00143E7C">
                    <w:rPr>
                      <w:b/>
                      <w:bCs/>
                      <w:szCs w:val="24"/>
                      <w:lang w:eastAsia="lt-LT"/>
                    </w:rPr>
                    <w:t>projekto veiklas vykdančių savanorių savanoriška veikla</w:t>
                  </w:r>
                  <w:r w:rsidRPr="00143E7C">
                    <w:rPr>
                      <w:szCs w:val="24"/>
                      <w:lang w:eastAsia="lt-LT"/>
                    </w:rPr>
                    <w:t>, tiesiogiai susijusi su projekto veiklų vykdymu:</w:t>
                  </w:r>
                </w:p>
                <w:p w14:paraId="765B2063" w14:textId="77777777" w:rsidR="00AA6F0D" w:rsidRPr="00143E7C" w:rsidRDefault="00AA6F0D" w:rsidP="00AA6F0D">
                  <w:pPr>
                    <w:tabs>
                      <w:tab w:val="left" w:pos="923"/>
                    </w:tabs>
                    <w:spacing w:before="120"/>
                    <w:jc w:val="both"/>
                    <w:rPr>
                      <w:szCs w:val="24"/>
                      <w:lang w:eastAsia="lt-LT"/>
                    </w:rPr>
                  </w:pPr>
                  <w:r w:rsidRPr="00143E7C">
                    <w:rPr>
                      <w:szCs w:val="24"/>
                      <w:lang w:eastAsia="lt-LT"/>
                    </w:rPr>
                    <w:t>2.1. projekto veiklų, atitinkančių Aprašo 2.1.2.1.3 papunktyje nurodytą veiklą (</w:t>
                  </w:r>
                  <w:r w:rsidRPr="00143E7C">
                    <w:rPr>
                      <w:color w:val="000000"/>
                      <w:szCs w:val="24"/>
                      <w:lang w:eastAsia="lt-LT"/>
                    </w:rPr>
                    <w:t>bedarbių ir ekonomiškai neaktyvių asmenų priėmimas vykdyti savanorišką veiklą)</w:t>
                  </w:r>
                  <w:r w:rsidRPr="00143E7C">
                    <w:rPr>
                      <w:szCs w:val="24"/>
                      <w:lang w:eastAsia="lt-LT"/>
                    </w:rPr>
                    <w:t>, dalyvių savanorių savanoriška veikla ir projekto veiklų, atitinkančių Aprašo 2.1.2.1.5 papunktyje nurodytą veiklą (</w:t>
                  </w:r>
                  <w:r w:rsidRPr="00143E7C">
                    <w:rPr>
                      <w:color w:val="000000"/>
                      <w:szCs w:val="24"/>
                      <w:lang w:eastAsia="lt-LT"/>
                    </w:rPr>
                    <w:t>bedarbių ir ekonomiškai neaktyvių asmenų praktinių įgūdžių įgijimas, ugdymas darbo vietoje pagal savanoriškos praktikos sutartį)</w:t>
                  </w:r>
                  <w:r w:rsidRPr="00143E7C">
                    <w:rPr>
                      <w:szCs w:val="24"/>
                      <w:lang w:eastAsia="lt-LT"/>
                    </w:rPr>
                    <w:t>, dalyvių savanorišką praktiką atliekančių asmenų darbas. Šios išlaidos yra tinkamos tik kaip projekto vykdytojo nepiniginis nuosavas įnašas, kuris apskaičiuojamas:</w:t>
                  </w:r>
                </w:p>
                <w:p w14:paraId="20F65F9E" w14:textId="77777777" w:rsidR="001A2D82" w:rsidRPr="00143E7C" w:rsidRDefault="00AA6F0D" w:rsidP="001A2D82">
                  <w:pPr>
                    <w:jc w:val="both"/>
                    <w:rPr>
                      <w:szCs w:val="24"/>
                      <w:lang w:eastAsia="lt-LT"/>
                    </w:rPr>
                  </w:pPr>
                  <w:r w:rsidRPr="00143E7C">
                    <w:rPr>
                      <w:szCs w:val="24"/>
                      <w:lang w:eastAsia="lt-LT"/>
                    </w:rPr>
                    <w:t xml:space="preserve">2.1.1. </w:t>
                  </w:r>
                  <w:r w:rsidR="001A2D82" w:rsidRPr="00143E7C">
                    <w:rPr>
                      <w:szCs w:val="24"/>
                    </w:rPr>
                    <w:t>pagal fiksuotąjį įkainį, kurio dydis nustatytas Privačių juridinių asmenų ir viešojo valdymo institucijų</w:t>
                  </w:r>
                  <w:r w:rsidR="001A2D82" w:rsidRPr="00143E7C">
                    <w:rPr>
                      <w:szCs w:val="24"/>
                      <w:lang w:eastAsia="lt-LT"/>
                    </w:rPr>
                    <w:t xml:space="preserve"> projektų dalyvių DU FĮ nustatymo tyrimo</w:t>
                  </w:r>
                  <w:r w:rsidR="001A2D82" w:rsidRPr="00143E7C">
                    <w:rPr>
                      <w:b/>
                      <w:bCs/>
                      <w:i/>
                      <w:iCs/>
                      <w:szCs w:val="24"/>
                    </w:rPr>
                    <w:t xml:space="preserve"> </w:t>
                  </w:r>
                  <w:r w:rsidR="001A2D82" w:rsidRPr="00143E7C">
                    <w:rPr>
                      <w:szCs w:val="24"/>
                      <w:lang w:eastAsia="lt-LT"/>
                    </w:rPr>
                    <w:t>ataskaitoje, skelbiamoje interneto svetainėje www.esinvesticijos.lt (taikoma apskaičiuojant projekto veiklų, atitinkančių Aprašo 2.1.3.2 ir 2.1.4–2.1.5 papunkčiuose nurodytas veiklas, nuosavo įnašo dydžiui apskaičiuoti);</w:t>
                  </w:r>
                </w:p>
                <w:p w14:paraId="26BEE85F" w14:textId="77777777" w:rsidR="001A2D82" w:rsidRPr="00143E7C" w:rsidRDefault="00AA6F0D" w:rsidP="001A2D82">
                  <w:pPr>
                    <w:tabs>
                      <w:tab w:val="left" w:pos="542"/>
                    </w:tabs>
                    <w:jc w:val="both"/>
                    <w:rPr>
                      <w:szCs w:val="24"/>
                      <w:lang w:eastAsia="lt-LT"/>
                    </w:rPr>
                  </w:pPr>
                  <w:r w:rsidRPr="00143E7C">
                    <w:rPr>
                      <w:szCs w:val="24"/>
                      <w:lang w:eastAsia="lt-LT"/>
                    </w:rPr>
                    <w:t>2.1.2.</w:t>
                  </w:r>
                  <w:r w:rsidRPr="00143E7C">
                    <w:rPr>
                      <w:szCs w:val="24"/>
                      <w:lang w:eastAsia="lt-LT"/>
                    </w:rPr>
                    <w:tab/>
                  </w:r>
                  <w:r w:rsidR="001A2D82" w:rsidRPr="00143E7C">
                    <w:rPr>
                      <w:szCs w:val="24"/>
                      <w:lang w:eastAsia="lt-LT"/>
                    </w:rPr>
                    <w:t>taikant Lietuvos Respublikos teisės aktų nustatytą minimalųjį darbo užmokestį (taikoma apskaičiuojant projekto veiklų, atitinkančių Aprašo 2.1.2.1.2, 2.1.2.1.4 ir 2.1.3.1 papunkčiuose nurodytas veiklas, nuosavo įnašo dydžiui apskaičiuoti).</w:t>
                  </w:r>
                </w:p>
                <w:p w14:paraId="04E5524B" w14:textId="77777777" w:rsidR="00AA6F0D" w:rsidRPr="00143E7C" w:rsidRDefault="00AA6F0D" w:rsidP="00AA6F0D">
                  <w:pPr>
                    <w:tabs>
                      <w:tab w:val="left" w:pos="923"/>
                    </w:tabs>
                    <w:jc w:val="both"/>
                    <w:rPr>
                      <w:szCs w:val="24"/>
                      <w:lang w:eastAsia="lt-LT"/>
                    </w:rPr>
                  </w:pPr>
                  <w:r w:rsidRPr="00143E7C">
                    <w:rPr>
                      <w:b/>
                      <w:bCs/>
                      <w:szCs w:val="24"/>
                      <w:lang w:eastAsia="lt-LT"/>
                    </w:rPr>
                    <w:t>3.</w:t>
                  </w:r>
                  <w:r w:rsidRPr="00143E7C">
                    <w:rPr>
                      <w:szCs w:val="24"/>
                      <w:lang w:eastAsia="lt-LT"/>
                    </w:rPr>
                    <w:t xml:space="preserve"> </w:t>
                  </w:r>
                  <w:r w:rsidRPr="00143E7C">
                    <w:rPr>
                      <w:b/>
                      <w:bCs/>
                      <w:szCs w:val="24"/>
                      <w:lang w:eastAsia="lt-LT"/>
                    </w:rPr>
                    <w:t>projekto veiklų</w:t>
                  </w:r>
                  <w:r w:rsidRPr="00143E7C">
                    <w:rPr>
                      <w:szCs w:val="24"/>
                      <w:lang w:eastAsia="lt-LT"/>
                    </w:rPr>
                    <w:t xml:space="preserve"> </w:t>
                  </w:r>
                  <w:r w:rsidRPr="00143E7C">
                    <w:rPr>
                      <w:b/>
                      <w:bCs/>
                      <w:szCs w:val="24"/>
                      <w:lang w:eastAsia="lt-LT"/>
                    </w:rPr>
                    <w:t>dalyvių privačių juridinių asmenų</w:t>
                  </w:r>
                  <w:r w:rsidRPr="00143E7C">
                    <w:rPr>
                      <w:szCs w:val="24"/>
                      <w:lang w:eastAsia="lt-LT"/>
                    </w:rPr>
                    <w:t xml:space="preserve">, kurių savininkė ar dalininkė nėra valstybė ar savivaldybė arba valstybei ar savivaldybei priklauso ne daugiau kaip 50 procentų balsų visuotiniame akcininkų susirinkime, </w:t>
                  </w:r>
                  <w:r w:rsidRPr="00143E7C">
                    <w:rPr>
                      <w:b/>
                      <w:bCs/>
                      <w:szCs w:val="24"/>
                      <w:lang w:eastAsia="lt-LT"/>
                    </w:rPr>
                    <w:t>darbuotojų darbo užmokesčio</w:t>
                  </w:r>
                  <w:r w:rsidRPr="00143E7C">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143E7C">
                    <w:rPr>
                      <w:szCs w:val="24"/>
                    </w:rPr>
                    <w:t>Europos Sąjungos investicijų fondų, kitų Europos Sąjungos finansinės paramos priemonių ar kitos tarptautinės paramos lėšų</w:t>
                  </w:r>
                  <w:r w:rsidRPr="00143E7C">
                    <w:rPr>
                      <w:szCs w:val="24"/>
                      <w:lang w:eastAsia="lt-LT"/>
                    </w:rPr>
                    <w:t xml:space="preserve"> ). Šios išlaidos yra tinkamos tik kaip projekto vykdytojo ir (ar) partnerio (-ių) nuosavas įnašas ir apskaičiuojamos:</w:t>
                  </w:r>
                </w:p>
                <w:p w14:paraId="6C92A930" w14:textId="77777777" w:rsidR="00E12803" w:rsidRPr="00143E7C" w:rsidRDefault="00AA6F0D" w:rsidP="00E12803">
                  <w:pPr>
                    <w:tabs>
                      <w:tab w:val="left" w:pos="400"/>
                    </w:tabs>
                    <w:jc w:val="both"/>
                    <w:rPr>
                      <w:szCs w:val="24"/>
                      <w:lang w:eastAsia="lt-LT"/>
                    </w:rPr>
                  </w:pPr>
                  <w:r w:rsidRPr="00143E7C">
                    <w:rPr>
                      <w:szCs w:val="24"/>
                      <w:lang w:eastAsia="lt-LT"/>
                    </w:rPr>
                    <w:t>3.1.</w:t>
                  </w:r>
                  <w:r w:rsidRPr="00143E7C">
                    <w:rPr>
                      <w:szCs w:val="24"/>
                      <w:lang w:eastAsia="lt-LT"/>
                    </w:rPr>
                    <w:tab/>
                  </w:r>
                  <w:r w:rsidR="00E12803" w:rsidRPr="00143E7C">
                    <w:rPr>
                      <w:szCs w:val="24"/>
                    </w:rPr>
                    <w:t>pagal fiksuotąjį įkainį, kurio dydis nustatytas Privačių juridinių asmenų ir viešojo valdymo institucijų</w:t>
                  </w:r>
                  <w:r w:rsidR="00E12803" w:rsidRPr="00143E7C">
                    <w:rPr>
                      <w:szCs w:val="24"/>
                      <w:lang w:eastAsia="lt-LT"/>
                    </w:rPr>
                    <w:t xml:space="preserve"> projektų dalyvių DU FĮ </w:t>
                  </w:r>
                  <w:r w:rsidR="00E12803" w:rsidRPr="00143E7C">
                    <w:rPr>
                      <w:szCs w:val="24"/>
                      <w:lang w:eastAsia="lt-LT"/>
                    </w:rPr>
                    <w:lastRenderedPageBreak/>
                    <w:t>nustatymo tyrimo ataskaitoje, kuri skelbiama interneto svetainėje www.esinvesticijos.lt</w:t>
                  </w:r>
                  <w:r w:rsidR="00E12803" w:rsidRPr="00143E7C">
                    <w:rPr>
                      <w:color w:val="000000"/>
                      <w:szCs w:val="24"/>
                      <w:lang w:eastAsia="lt-LT"/>
                    </w:rPr>
                    <w:t> </w:t>
                  </w:r>
                  <w:r w:rsidR="00E12803" w:rsidRPr="00143E7C">
                    <w:rPr>
                      <w:szCs w:val="24"/>
                      <w:lang w:eastAsia="lt-LT"/>
                    </w:rPr>
                    <w:t>(taikoma apskaičiuojant projekto veiklų, atitinkančių Aprašo 2.1.4–2.1.5 papunkčiuose nurodytas veiklas, nuosavo įnašo dydžiui apskaičiuoti);</w:t>
                  </w:r>
                </w:p>
                <w:p w14:paraId="51717B24" w14:textId="77777777" w:rsidR="00AA6F0D" w:rsidRPr="00143E7C" w:rsidRDefault="00AA6F0D" w:rsidP="00AA6F0D">
                  <w:pPr>
                    <w:tabs>
                      <w:tab w:val="left" w:pos="481"/>
                      <w:tab w:val="left" w:pos="923"/>
                    </w:tabs>
                    <w:spacing w:before="120"/>
                    <w:jc w:val="both"/>
                    <w:rPr>
                      <w:szCs w:val="24"/>
                      <w:lang w:eastAsia="lt-LT"/>
                    </w:rPr>
                  </w:pPr>
                  <w:r w:rsidRPr="00143E7C">
                    <w:rPr>
                      <w:szCs w:val="24"/>
                      <w:lang w:eastAsia="lt-LT"/>
                    </w:rPr>
                    <w:t>3.2.</w:t>
                  </w:r>
                  <w:r w:rsidRPr="00143E7C">
                    <w:rPr>
                      <w:szCs w:val="24"/>
                      <w:lang w:eastAsia="lt-LT"/>
                    </w:rPr>
                    <w:tab/>
                    <w:t>taikant Lietuvos Respublikos teisės aktų nustatytą minimalųjį darbo užmokestį (taikoma apskaičiuojant projekto veiklų, atitinkančių Aprašo 2.1.</w:t>
                  </w:r>
                  <w:r w:rsidR="001A2D82" w:rsidRPr="00143E7C">
                    <w:rPr>
                      <w:szCs w:val="24"/>
                      <w:lang w:eastAsia="lt-LT"/>
                    </w:rPr>
                    <w:t xml:space="preserve">2.1.2, </w:t>
                  </w:r>
                  <w:r w:rsidRPr="00143E7C">
                    <w:rPr>
                      <w:szCs w:val="24"/>
                      <w:lang w:eastAsia="lt-LT"/>
                    </w:rPr>
                    <w:t>2.1.2.1.4</w:t>
                  </w:r>
                  <w:r w:rsidR="001A2D82" w:rsidRPr="00143E7C">
                    <w:rPr>
                      <w:szCs w:val="24"/>
                      <w:lang w:eastAsia="lt-LT"/>
                    </w:rPr>
                    <w:t xml:space="preserve"> ir 2.2.1.3.1.</w:t>
                  </w:r>
                  <w:r w:rsidRPr="00143E7C">
                    <w:rPr>
                      <w:szCs w:val="24"/>
                      <w:lang w:eastAsia="lt-LT"/>
                    </w:rPr>
                    <w:t xml:space="preserve"> papunkčiuose nurodytas veiklas (</w:t>
                  </w:r>
                  <w:r w:rsidRPr="00143E7C">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143E7C">
                    <w:rPr>
                      <w:szCs w:val="24"/>
                      <w:lang w:eastAsia="lt-LT"/>
                    </w:rPr>
                    <w:t>, nuosavo įnašo dydžiui apskaičiuoti);</w:t>
                  </w:r>
                </w:p>
                <w:p w14:paraId="098DF2B7" w14:textId="77777777" w:rsidR="00AA6F0D" w:rsidRPr="00143E7C" w:rsidRDefault="00AA6F0D" w:rsidP="00AA6F0D">
                  <w:pPr>
                    <w:tabs>
                      <w:tab w:val="left" w:pos="923"/>
                    </w:tabs>
                    <w:jc w:val="both"/>
                    <w:rPr>
                      <w:szCs w:val="24"/>
                      <w:lang w:eastAsia="lt-LT"/>
                    </w:rPr>
                  </w:pPr>
                  <w:r w:rsidRPr="00143E7C">
                    <w:rPr>
                      <w:b/>
                      <w:bCs/>
                      <w:szCs w:val="24"/>
                      <w:lang w:eastAsia="lt-LT"/>
                    </w:rPr>
                    <w:t>4.</w:t>
                  </w:r>
                  <w:r w:rsidRPr="00143E7C">
                    <w:rPr>
                      <w:szCs w:val="24"/>
                      <w:lang w:eastAsia="lt-LT"/>
                    </w:rPr>
                    <w:t xml:space="preserve"> </w:t>
                  </w:r>
                  <w:r w:rsidRPr="00143E7C">
                    <w:rPr>
                      <w:b/>
                      <w:bCs/>
                      <w:szCs w:val="24"/>
                      <w:lang w:eastAsia="lt-LT"/>
                    </w:rPr>
                    <w:t>projekto veiklų dalyvių viešojo valdymo institucijų</w:t>
                  </w:r>
                  <w:r w:rsidRPr="00143E7C">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143E7C">
                    <w:rPr>
                      <w:b/>
                      <w:bCs/>
                      <w:szCs w:val="24"/>
                      <w:lang w:eastAsia="lt-LT"/>
                    </w:rPr>
                    <w:t>darbuotojų darbo užmokesčio</w:t>
                  </w:r>
                  <w:r w:rsidRPr="00143E7C">
                    <w:rPr>
                      <w:szCs w:val="24"/>
                      <w:lang w:eastAsia="lt-LT"/>
                    </w:rPr>
                    <w:t xml:space="preserve">, apskaičiuoto ir išmokėto už darbo laiką, kurio metu darbuotojai dalyvavo projekto veiklose, ir susijusių darbdavio įsipareigojimų </w:t>
                  </w:r>
                  <w:r w:rsidRPr="00143E7C">
                    <w:rPr>
                      <w:b/>
                      <w:bCs/>
                      <w:szCs w:val="24"/>
                      <w:lang w:eastAsia="lt-LT"/>
                    </w:rPr>
                    <w:t>išlaidos</w:t>
                  </w:r>
                  <w:r w:rsidRPr="00143E7C">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25A519C5" w14:textId="77777777" w:rsidR="00AA6F0D" w:rsidRPr="00143E7C" w:rsidRDefault="00AA6F0D" w:rsidP="00AA6F0D">
                  <w:pPr>
                    <w:tabs>
                      <w:tab w:val="left" w:pos="391"/>
                    </w:tabs>
                    <w:jc w:val="both"/>
                    <w:rPr>
                      <w:szCs w:val="24"/>
                      <w:lang w:eastAsia="lt-LT"/>
                    </w:rPr>
                  </w:pPr>
                  <w:r w:rsidRPr="00143E7C">
                    <w:rPr>
                      <w:szCs w:val="24"/>
                      <w:lang w:eastAsia="lt-LT"/>
                    </w:rPr>
                    <w:t>4.1.</w:t>
                  </w:r>
                  <w:r w:rsidRPr="00143E7C">
                    <w:rPr>
                      <w:szCs w:val="24"/>
                      <w:lang w:eastAsia="lt-LT"/>
                    </w:rPr>
                    <w:tab/>
                  </w:r>
                  <w:r w:rsidRPr="00143E7C">
                    <w:rPr>
                      <w:szCs w:val="24"/>
                    </w:rPr>
                    <w:t>pagal fiksuotąjį įkainį, kurio dydis nustatytas Privačių juridinių asmenų ir viešojo valdymo institucijų</w:t>
                  </w:r>
                  <w:r w:rsidRPr="00143E7C">
                    <w:rPr>
                      <w:szCs w:val="24"/>
                      <w:lang w:eastAsia="lt-LT"/>
                    </w:rPr>
                    <w:t xml:space="preserve"> projektų dalyvių DU FĮ nustatymo tyrimo ataskaitoje, kuri skelbiama interneto svetainėje www.esinvesticijos.lt</w:t>
                  </w:r>
                  <w:r w:rsidRPr="00143E7C">
                    <w:rPr>
                      <w:color w:val="000000"/>
                      <w:szCs w:val="24"/>
                      <w:lang w:eastAsia="lt-LT"/>
                    </w:rPr>
                    <w:t> </w:t>
                  </w:r>
                  <w:r w:rsidRPr="00143E7C">
                    <w:rPr>
                      <w:szCs w:val="24"/>
                      <w:lang w:eastAsia="lt-LT"/>
                    </w:rPr>
                    <w:t>(taikoma apskaičiuojant projekto veiklų, atitinkančių Aprašo 2.1.4–2.1.5 papunkčiuose nurodytas veiklas, nuosavo įnašo dydžiui apskaičiuoti);</w:t>
                  </w:r>
                </w:p>
                <w:p w14:paraId="49DA5263" w14:textId="77777777" w:rsidR="00AA6F0D" w:rsidRPr="00143E7C" w:rsidRDefault="00AA6F0D" w:rsidP="00AA6F0D">
                  <w:pPr>
                    <w:tabs>
                      <w:tab w:val="left" w:pos="391"/>
                    </w:tabs>
                    <w:jc w:val="both"/>
                    <w:rPr>
                      <w:szCs w:val="24"/>
                      <w:lang w:eastAsia="lt-LT"/>
                    </w:rPr>
                  </w:pPr>
                  <w:r w:rsidRPr="00143E7C">
                    <w:rPr>
                      <w:szCs w:val="24"/>
                      <w:lang w:eastAsia="lt-LT"/>
                    </w:rPr>
                    <w:t>4.2.</w:t>
                  </w:r>
                  <w:r w:rsidRPr="00143E7C">
                    <w:rPr>
                      <w:szCs w:val="24"/>
                      <w:lang w:eastAsia="lt-LT"/>
                    </w:rPr>
                    <w:tab/>
                    <w:t>taikant Lietuvos Respublikos teisės aktų nustatytą minimalųjį darbo užmokestį (taikoma apskaičiuojant projekto veiklų, atitinkančių Aprašo 2.1.2.1.2 ir 2.1.2.1.4 papunkčiuose veiklas (</w:t>
                  </w:r>
                  <w:r w:rsidRPr="00143E7C">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143E7C">
                    <w:rPr>
                      <w:szCs w:val="24"/>
                      <w:lang w:eastAsia="lt-LT"/>
                    </w:rPr>
                    <w:t>, nuosavo įnašo dydžiui apskaičiuoti);</w:t>
                  </w:r>
                </w:p>
                <w:p w14:paraId="5797862A" w14:textId="77777777" w:rsidR="00AA6F0D" w:rsidRPr="00143E7C" w:rsidRDefault="00AA6F0D" w:rsidP="00AA6F0D">
                  <w:pPr>
                    <w:tabs>
                      <w:tab w:val="left" w:pos="923"/>
                    </w:tabs>
                    <w:spacing w:before="120"/>
                    <w:jc w:val="both"/>
                    <w:rPr>
                      <w:szCs w:val="24"/>
                      <w:lang w:eastAsia="lt-LT"/>
                    </w:rPr>
                  </w:pPr>
                  <w:r w:rsidRPr="00143E7C">
                    <w:rPr>
                      <w:b/>
                      <w:bCs/>
                      <w:szCs w:val="24"/>
                      <w:lang w:eastAsia="lt-LT"/>
                    </w:rPr>
                    <w:t>5.</w:t>
                  </w:r>
                  <w:r w:rsidRPr="00143E7C">
                    <w:rPr>
                      <w:szCs w:val="24"/>
                      <w:lang w:eastAsia="lt-LT"/>
                    </w:rPr>
                    <w:t xml:space="preserve"> projekto veikloms vykdyti reikalingo </w:t>
                  </w:r>
                  <w:r w:rsidRPr="00143E7C">
                    <w:rPr>
                      <w:b/>
                      <w:bCs/>
                      <w:szCs w:val="24"/>
                      <w:lang w:eastAsia="lt-LT"/>
                    </w:rPr>
                    <w:t>nekilnojamojo turto nuomos išlaidos</w:t>
                  </w:r>
                  <w:r w:rsidRPr="00143E7C">
                    <w:rPr>
                      <w:szCs w:val="24"/>
                      <w:lang w:eastAsia="lt-LT"/>
                    </w:rPr>
                    <w:t>; šios išlaidos tinkamos finansuoti, jeigu tenkinamos visos šios sąlygos:</w:t>
                  </w:r>
                </w:p>
                <w:p w14:paraId="6B02F02B" w14:textId="77777777" w:rsidR="00AA6F0D" w:rsidRPr="00143E7C" w:rsidRDefault="00AA6F0D" w:rsidP="00AA6F0D">
                  <w:pPr>
                    <w:jc w:val="both"/>
                    <w:rPr>
                      <w:szCs w:val="24"/>
                      <w:lang w:eastAsia="lt-LT"/>
                    </w:rPr>
                  </w:pPr>
                  <w:r w:rsidRPr="00143E7C">
                    <w:rPr>
                      <w:szCs w:val="24"/>
                      <w:lang w:eastAsia="lt-LT"/>
                    </w:rPr>
                    <w:t>- projekto veiklas (arba jų dalį), kurioms vykdyti nuomojamas nekilnojamasis turtas, įgyvendina pats projekto vykdytojas ir (ar) partneris;</w:t>
                  </w:r>
                </w:p>
                <w:p w14:paraId="6AC48593" w14:textId="77777777" w:rsidR="00AA6F0D" w:rsidRPr="00143E7C" w:rsidRDefault="00AA6F0D" w:rsidP="00AA6F0D">
                  <w:pPr>
                    <w:jc w:val="both"/>
                    <w:rPr>
                      <w:szCs w:val="24"/>
                      <w:lang w:eastAsia="lt-LT"/>
                    </w:rPr>
                  </w:pPr>
                  <w:r w:rsidRPr="00143E7C">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10453E3C" w14:textId="77777777" w:rsidR="00AA6F0D" w:rsidRPr="00143E7C" w:rsidRDefault="00AA6F0D" w:rsidP="00AA6F0D">
                  <w:pPr>
                    <w:jc w:val="both"/>
                    <w:rPr>
                      <w:szCs w:val="24"/>
                      <w:lang w:eastAsia="lt-LT"/>
                    </w:rPr>
                  </w:pPr>
                  <w:r w:rsidRPr="00143E7C">
                    <w:rPr>
                      <w:szCs w:val="24"/>
                      <w:lang w:eastAsia="lt-LT"/>
                    </w:rPr>
                    <w:t>- projekto vykdytojas ir partneris, siekdami įgyti teisę projekto veikloms vykdyti reikalingas patalpas valdyti panaudos ir (ar) patikėjimo teise, ėmėsi visų teisėtų priemonių, reikalingų tą teisę įgyti;</w:t>
                  </w:r>
                </w:p>
                <w:p w14:paraId="4B713194" w14:textId="77777777" w:rsidR="00AA6F0D" w:rsidRPr="00143E7C" w:rsidRDefault="00AA6F0D" w:rsidP="00AA6F0D">
                  <w:pPr>
                    <w:tabs>
                      <w:tab w:val="left" w:pos="923"/>
                    </w:tabs>
                    <w:spacing w:before="120"/>
                    <w:jc w:val="both"/>
                    <w:rPr>
                      <w:szCs w:val="24"/>
                      <w:lang w:eastAsia="lt-LT"/>
                    </w:rPr>
                  </w:pPr>
                  <w:r w:rsidRPr="00143E7C">
                    <w:rPr>
                      <w:b/>
                      <w:bCs/>
                      <w:szCs w:val="24"/>
                      <w:lang w:eastAsia="lt-LT"/>
                    </w:rPr>
                    <w:t>6.</w:t>
                  </w:r>
                  <w:r w:rsidRPr="00143E7C">
                    <w:rPr>
                      <w:szCs w:val="24"/>
                      <w:lang w:eastAsia="lt-LT"/>
                    </w:rPr>
                    <w:t xml:space="preserve"> projekto veikloms vykdyti reikalingų </w:t>
                  </w:r>
                  <w:r w:rsidRPr="00143E7C">
                    <w:rPr>
                      <w:b/>
                      <w:bCs/>
                      <w:szCs w:val="24"/>
                      <w:lang w:eastAsia="lt-LT"/>
                    </w:rPr>
                    <w:t>transporto priemonių nuomos ir eksploatavimo išlaidos</w:t>
                  </w:r>
                  <w:r w:rsidRPr="00143E7C">
                    <w:rPr>
                      <w:szCs w:val="24"/>
                      <w:lang w:eastAsia="lt-LT"/>
                    </w:rPr>
                    <w:t xml:space="preserve">; šios išlaidos tinkamos </w:t>
                  </w:r>
                  <w:r w:rsidRPr="00143E7C">
                    <w:rPr>
                      <w:szCs w:val="24"/>
                      <w:lang w:eastAsia="lt-LT"/>
                    </w:rPr>
                    <w:lastRenderedPageBreak/>
                    <w:t>finansuoti tuo atveju, kai projekto vykdytojas ar partneris pats vykdo projekto veiklas (arba jų dalį), kurioms vykdyti nuomojama (-os) transporto priemonė (-ės);</w:t>
                  </w:r>
                </w:p>
                <w:p w14:paraId="5087D3EE" w14:textId="77777777" w:rsidR="009F5EEA" w:rsidRPr="00143E7C" w:rsidRDefault="00AA6F0D" w:rsidP="009F5EEA">
                  <w:pPr>
                    <w:tabs>
                      <w:tab w:val="left" w:pos="923"/>
                    </w:tabs>
                    <w:jc w:val="both"/>
                    <w:rPr>
                      <w:szCs w:val="24"/>
                      <w:lang w:eastAsia="lt-LT"/>
                    </w:rPr>
                  </w:pPr>
                  <w:r w:rsidRPr="00143E7C">
                    <w:rPr>
                      <w:b/>
                      <w:bCs/>
                      <w:szCs w:val="24"/>
                      <w:lang w:eastAsia="lt-LT"/>
                    </w:rPr>
                    <w:t>7.</w:t>
                  </w:r>
                  <w:r w:rsidRPr="00143E7C">
                    <w:rPr>
                      <w:szCs w:val="24"/>
                      <w:lang w:eastAsia="lt-LT"/>
                    </w:rPr>
                    <w:t xml:space="preserve"> </w:t>
                  </w:r>
                  <w:r w:rsidR="009F5EEA" w:rsidRPr="00143E7C">
                    <w:rPr>
                      <w:szCs w:val="24"/>
                      <w:lang w:eastAsia="lt-LT"/>
                    </w:rPr>
                    <w:t xml:space="preserve">projekto veikloms vykdyti reikalingų </w:t>
                  </w:r>
                  <w:r w:rsidR="009F5EEA" w:rsidRPr="00143E7C">
                    <w:rPr>
                      <w:b/>
                      <w:bCs/>
                      <w:szCs w:val="24"/>
                      <w:lang w:eastAsia="lt-LT"/>
                    </w:rPr>
                    <w:t>baldų, įrangos, įrenginių, įrankių, kompiuterinės technikos, programinės įrangos nuomos išlaidos</w:t>
                  </w:r>
                  <w:r w:rsidR="009F5EEA" w:rsidRPr="00143E7C">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05DA3126" w14:textId="77777777" w:rsidR="00AA6F0D" w:rsidRPr="00143E7C" w:rsidRDefault="00AA6F0D" w:rsidP="00AA6F0D">
                  <w:pPr>
                    <w:tabs>
                      <w:tab w:val="left" w:pos="923"/>
                    </w:tabs>
                    <w:spacing w:before="120"/>
                    <w:jc w:val="both"/>
                    <w:rPr>
                      <w:szCs w:val="24"/>
                      <w:lang w:eastAsia="lt-LT"/>
                    </w:rPr>
                  </w:pPr>
                  <w:r w:rsidRPr="00143E7C">
                    <w:rPr>
                      <w:b/>
                      <w:bCs/>
                      <w:szCs w:val="24"/>
                      <w:lang w:eastAsia="lt-LT"/>
                    </w:rPr>
                    <w:t>8. projekto vykdytojui ar partneriui nuosavybės teise priklausančio ilgalaikio turto</w:t>
                  </w:r>
                  <w:r w:rsidRPr="00143E7C">
                    <w:rPr>
                      <w:szCs w:val="24"/>
                      <w:lang w:eastAsia="lt-LT"/>
                    </w:rPr>
                    <w:t xml:space="preserve"> (baldų, įrangos, įrenginių, įrankių, kompiuterinės technikos), kuris naudojamas projekto veikloms vykdyti, </w:t>
                  </w:r>
                  <w:r w:rsidRPr="00143E7C">
                    <w:rPr>
                      <w:b/>
                      <w:bCs/>
                      <w:szCs w:val="24"/>
                      <w:lang w:eastAsia="lt-LT"/>
                    </w:rPr>
                    <w:t>nusidėvėjimo išlaidos</w:t>
                  </w:r>
                  <w:r w:rsidRPr="00143E7C">
                    <w:rPr>
                      <w:szCs w:val="24"/>
                      <w:lang w:eastAsia="lt-LT"/>
                    </w:rPr>
                    <w:t xml:space="preserve"> (kiek tai susiję su projekto veiklų vykdymu); šios išlaidos tinkamos tuo atveju, jei turtas yra įsigytas nuosavomis lėšomis;</w:t>
                  </w:r>
                </w:p>
                <w:p w14:paraId="1E9C308F" w14:textId="77777777" w:rsidR="00AA6F0D" w:rsidRPr="00143E7C" w:rsidRDefault="00AA6F0D" w:rsidP="00AA6F0D">
                  <w:pPr>
                    <w:tabs>
                      <w:tab w:val="left" w:pos="1065"/>
                    </w:tabs>
                    <w:spacing w:before="120"/>
                    <w:jc w:val="both"/>
                    <w:rPr>
                      <w:b/>
                      <w:bCs/>
                      <w:szCs w:val="24"/>
                      <w:lang w:eastAsia="lt-LT"/>
                    </w:rPr>
                  </w:pPr>
                  <w:r w:rsidRPr="00143E7C">
                    <w:rPr>
                      <w:b/>
                      <w:bCs/>
                      <w:szCs w:val="24"/>
                      <w:lang w:eastAsia="lt-LT"/>
                    </w:rPr>
                    <w:t xml:space="preserve">9. </w:t>
                  </w:r>
                  <w:r w:rsidRPr="00143E7C">
                    <w:rPr>
                      <w:szCs w:val="24"/>
                      <w:lang w:eastAsia="lt-LT"/>
                    </w:rPr>
                    <w:t xml:space="preserve">projekto veiklas vykdančių </w:t>
                  </w:r>
                  <w:r w:rsidRPr="00143E7C">
                    <w:rPr>
                      <w:b/>
                      <w:bCs/>
                      <w:szCs w:val="24"/>
                      <w:lang w:eastAsia="lt-LT"/>
                    </w:rPr>
                    <w:t>savanorių ir projekto</w:t>
                  </w:r>
                  <w:r w:rsidRPr="00143E7C">
                    <w:rPr>
                      <w:szCs w:val="24"/>
                      <w:lang w:eastAsia="lt-LT"/>
                    </w:rPr>
                    <w:t xml:space="preserve"> veiklų, atitinkančių Aprašo 2.1.2.1.3 papunktyje nurodytas remiamas veiklas, </w:t>
                  </w:r>
                  <w:r w:rsidRPr="00143E7C">
                    <w:rPr>
                      <w:b/>
                      <w:bCs/>
                      <w:szCs w:val="24"/>
                      <w:lang w:eastAsia="lt-LT"/>
                    </w:rPr>
                    <w:t>dalyvių (savanorių) mokymų, reikalingų savanorius parengti savanoriškai veiklai atlikti, išlaidos</w:t>
                  </w:r>
                  <w:r w:rsidRPr="00143E7C">
                    <w:rPr>
                      <w:szCs w:val="24"/>
                      <w:lang w:eastAsia="lt-LT"/>
                    </w:rPr>
                    <w:t>;</w:t>
                  </w:r>
                </w:p>
                <w:p w14:paraId="68FFA8CD"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10.</w:t>
                  </w:r>
                  <w:r w:rsidRPr="00143E7C">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2.1.2.1 papunktyje nurodytas veiklas, vykdyti, taip pat dalyvaujantiems projekto veiklų dalyviams reikalingų </w:t>
                  </w:r>
                  <w:r w:rsidRPr="00143E7C">
                    <w:rPr>
                      <w:b/>
                      <w:bCs/>
                      <w:szCs w:val="24"/>
                      <w:lang w:eastAsia="lt-LT"/>
                    </w:rPr>
                    <w:t>specialių drabužių ir individualios saugos priemonių įsigijimo, skiepijimo, sveikatos pažymos gavimo išlaidos</w:t>
                  </w:r>
                  <w:r w:rsidRPr="00143E7C">
                    <w:rPr>
                      <w:szCs w:val="24"/>
                      <w:lang w:eastAsia="lt-LT"/>
                    </w:rPr>
                    <w:t xml:space="preserve"> (kai to reikia pagal vykdomos projekto veiklos pobūdį);</w:t>
                  </w:r>
                </w:p>
                <w:p w14:paraId="32FBABEC"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11.</w:t>
                  </w:r>
                  <w:r w:rsidRPr="00143E7C">
                    <w:rPr>
                      <w:szCs w:val="24"/>
                      <w:lang w:eastAsia="lt-LT"/>
                    </w:rPr>
                    <w:t xml:space="preserve"> projekto veiklas vykdančių </w:t>
                  </w:r>
                  <w:r w:rsidRPr="00143E7C">
                    <w:rPr>
                      <w:b/>
                      <w:bCs/>
                      <w:szCs w:val="24"/>
                      <w:lang w:eastAsia="lt-LT"/>
                    </w:rPr>
                    <w:t>savanorių</w:t>
                  </w:r>
                  <w:r w:rsidRPr="00143E7C">
                    <w:rPr>
                      <w:szCs w:val="24"/>
                      <w:lang w:eastAsia="lt-LT"/>
                    </w:rPr>
                    <w:t xml:space="preserve"> </w:t>
                  </w:r>
                  <w:r w:rsidRPr="00143E7C">
                    <w:rPr>
                      <w:b/>
                      <w:bCs/>
                      <w:szCs w:val="24"/>
                      <w:lang w:eastAsia="lt-LT"/>
                    </w:rPr>
                    <w:t>ir projekto</w:t>
                  </w:r>
                  <w:r w:rsidRPr="00143E7C">
                    <w:rPr>
                      <w:szCs w:val="24"/>
                      <w:lang w:eastAsia="lt-LT"/>
                    </w:rPr>
                    <w:t xml:space="preserve"> veiklų </w:t>
                  </w:r>
                  <w:r w:rsidRPr="00143E7C">
                    <w:rPr>
                      <w:b/>
                      <w:bCs/>
                      <w:szCs w:val="24"/>
                      <w:lang w:eastAsia="lt-LT"/>
                    </w:rPr>
                    <w:t>dalyvių maitinimo išlaidos</w:t>
                  </w:r>
                  <w:r w:rsidRPr="00143E7C">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BFF4257"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12.</w:t>
                  </w:r>
                  <w:r w:rsidRPr="00143E7C">
                    <w:rPr>
                      <w:szCs w:val="24"/>
                      <w:lang w:eastAsia="lt-LT"/>
                    </w:rPr>
                    <w:t xml:space="preserve"> projekto veiklas vykdančių savanorių pašto, telefono (interneto ir telefoninio ryšio) išlaidos;</w:t>
                  </w:r>
                </w:p>
                <w:p w14:paraId="0AA0F9FF"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13</w:t>
                  </w:r>
                  <w:r w:rsidRPr="00143E7C">
                    <w:rPr>
                      <w:szCs w:val="24"/>
                      <w:lang w:eastAsia="lt-LT"/>
                    </w:rPr>
                    <w:t>. projekto veiklas vykdančių savanorių savanoriškos veiklos vykdymo laikotarpiui tenkančios draudimo pagal Savanoriškos veiklos įstatymo 10 straipsnio 1 dalį išlaidos;</w:t>
                  </w:r>
                </w:p>
                <w:p w14:paraId="5CA35ED0"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14.</w:t>
                  </w:r>
                  <w:r w:rsidRPr="00143E7C">
                    <w:rPr>
                      <w:szCs w:val="24"/>
                      <w:lang w:eastAsia="lt-LT"/>
                    </w:rPr>
                    <w:t xml:space="preserve"> projekto veikloms vykdyti reikalingų </w:t>
                  </w:r>
                  <w:r w:rsidRPr="00143E7C">
                    <w:rPr>
                      <w:b/>
                      <w:bCs/>
                      <w:szCs w:val="24"/>
                      <w:lang w:eastAsia="lt-LT"/>
                    </w:rPr>
                    <w:t>mokymo priemonių, darbo priemonių ir medžiagų, taip pat kito trumpalaikio turto (išskyrus trumpalaikiam turtui priskiriamus baldus, įrangą ir įrenginius) įsigijimo ir (ar) nuomos išlaidos</w:t>
                  </w:r>
                  <w:r w:rsidRPr="00143E7C">
                    <w:rPr>
                      <w:szCs w:val="24"/>
                      <w:lang w:eastAsia="lt-LT"/>
                    </w:rPr>
                    <w:t>;</w:t>
                  </w:r>
                </w:p>
                <w:p w14:paraId="02792DBA" w14:textId="77777777" w:rsidR="005A2726" w:rsidRPr="00143E7C" w:rsidRDefault="00AA6F0D" w:rsidP="005A2726">
                  <w:pPr>
                    <w:tabs>
                      <w:tab w:val="left" w:pos="709"/>
                      <w:tab w:val="left" w:pos="993"/>
                      <w:tab w:val="left" w:pos="1843"/>
                    </w:tabs>
                    <w:ind w:hanging="25"/>
                    <w:jc w:val="both"/>
                    <w:rPr>
                      <w:bCs/>
                      <w:szCs w:val="24"/>
                      <w:lang w:eastAsia="lt-LT"/>
                    </w:rPr>
                  </w:pPr>
                  <w:r w:rsidRPr="00143E7C">
                    <w:rPr>
                      <w:b/>
                      <w:bCs/>
                      <w:szCs w:val="24"/>
                      <w:lang w:eastAsia="lt-LT"/>
                    </w:rPr>
                    <w:t>15.</w:t>
                  </w:r>
                  <w:r w:rsidRPr="00143E7C">
                    <w:rPr>
                      <w:szCs w:val="24"/>
                      <w:lang w:eastAsia="lt-LT"/>
                    </w:rPr>
                    <w:t xml:space="preserve"> </w:t>
                  </w:r>
                  <w:r w:rsidR="005A2726" w:rsidRPr="00143E7C">
                    <w:rPr>
                      <w:bCs/>
                      <w:szCs w:val="24"/>
                      <w:lang w:eastAsia="lt-LT"/>
                    </w:rPr>
                    <w:t xml:space="preserve">projekto veikloms vykdyti reikalingos </w:t>
                  </w:r>
                  <w:r w:rsidR="005A2726" w:rsidRPr="00143E7C">
                    <w:rPr>
                      <w:b/>
                      <w:bCs/>
                      <w:szCs w:val="24"/>
                      <w:lang w:eastAsia="lt-LT"/>
                    </w:rPr>
                    <w:t>kelionių Lietuvos Respublikos teritorijoje ir (ar) kuro išlaidos</w:t>
                  </w:r>
                  <w:r w:rsidR="005A2726" w:rsidRPr="00143E7C">
                    <w:rPr>
                      <w:bCs/>
                      <w:szCs w:val="24"/>
                      <w:lang w:eastAsia="lt-LT"/>
                    </w:rPr>
                    <w:t xml:space="preserve">, apmokamos </w:t>
                  </w:r>
                  <w:r w:rsidR="005A2726" w:rsidRPr="00143E7C">
                    <w:rPr>
                      <w:bCs/>
                      <w:szCs w:val="24"/>
                    </w:rPr>
                    <w:t xml:space="preserve">pagal fiksuotąjį įkainį, kurio dydis nustatytas Projekto dalyvio ir (arba) projektą vykdančio personalo tarpmiestinės kelionės išlaidų Lietuvoje </w:t>
                  </w:r>
                  <w:r w:rsidR="005A2726" w:rsidRPr="00143E7C">
                    <w:rPr>
                      <w:bCs/>
                      <w:szCs w:val="24"/>
                      <w:lang w:eastAsia="lt-LT"/>
                    </w:rPr>
                    <w:t xml:space="preserve">FĮ nustatymo tyrimo ataskaitoje, kuri skelbiama interneto svetainėje </w:t>
                  </w:r>
                  <w:hyperlink r:id="rId16" w:history="1">
                    <w:r w:rsidR="009949C3" w:rsidRPr="00143E7C">
                      <w:rPr>
                        <w:rStyle w:val="Hyperlink"/>
                        <w:bCs/>
                        <w:szCs w:val="24"/>
                      </w:rPr>
                      <w:t>www.esinvesticijos.lt</w:t>
                    </w:r>
                  </w:hyperlink>
                  <w:r w:rsidR="00037604" w:rsidRPr="00143E7C">
                    <w:rPr>
                      <w:bCs/>
                      <w:szCs w:val="24"/>
                      <w:lang w:eastAsia="lt-LT"/>
                    </w:rPr>
                    <w:t>;</w:t>
                  </w:r>
                </w:p>
                <w:p w14:paraId="7DDBFC14"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16.</w:t>
                  </w:r>
                  <w:r w:rsidRPr="00143E7C">
                    <w:rPr>
                      <w:szCs w:val="24"/>
                      <w:lang w:eastAsia="lt-LT"/>
                    </w:rPr>
                    <w:t xml:space="preserve"> </w:t>
                  </w:r>
                  <w:r w:rsidRPr="00143E7C">
                    <w:rPr>
                      <w:b/>
                      <w:bCs/>
                      <w:szCs w:val="24"/>
                      <w:lang w:eastAsia="lt-LT"/>
                    </w:rPr>
                    <w:t xml:space="preserve">dokumentų, </w:t>
                  </w:r>
                  <w:r w:rsidRPr="00143E7C">
                    <w:rPr>
                      <w:szCs w:val="24"/>
                      <w:lang w:eastAsia="lt-LT"/>
                    </w:rPr>
                    <w:t>reikalingų nustatyti asmens priklausymo tikslinei grupei faktą</w:t>
                  </w:r>
                  <w:r w:rsidRPr="00143E7C">
                    <w:rPr>
                      <w:b/>
                      <w:bCs/>
                      <w:szCs w:val="24"/>
                      <w:lang w:eastAsia="lt-LT"/>
                    </w:rPr>
                    <w:t>, išdavimo apmokėjimo išlaidos</w:t>
                  </w:r>
                  <w:r w:rsidRPr="00143E7C">
                    <w:rPr>
                      <w:szCs w:val="24"/>
                      <w:lang w:eastAsia="lt-LT"/>
                    </w:rPr>
                    <w:t>;</w:t>
                  </w:r>
                </w:p>
                <w:p w14:paraId="7B627E5B"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17.</w:t>
                  </w:r>
                  <w:r w:rsidRPr="00143E7C">
                    <w:rPr>
                      <w:szCs w:val="24"/>
                      <w:lang w:eastAsia="lt-LT"/>
                    </w:rPr>
                    <w:t xml:space="preserve"> projekto veikloms vykdyti reikalingų </w:t>
                  </w:r>
                  <w:r w:rsidRPr="00143E7C">
                    <w:rPr>
                      <w:b/>
                      <w:bCs/>
                      <w:szCs w:val="24"/>
                      <w:lang w:eastAsia="lt-LT"/>
                    </w:rPr>
                    <w:t>renginių organizavimo išlaidos</w:t>
                  </w:r>
                  <w:r w:rsidRPr="00143E7C">
                    <w:rPr>
                      <w:szCs w:val="24"/>
                      <w:lang w:eastAsia="lt-LT"/>
                    </w:rPr>
                    <w:t xml:space="preserve">; šiame papunktyje nurodytos išlaidos yra tinkamos finansuoti tik iš projekto vykdytojo ir (ar) partnerio (-ių) nuosavo įnašo, jeigu projekte nėra nė vieno projekto veiklas vykdančio </w:t>
                  </w:r>
                  <w:r w:rsidRPr="00143E7C">
                    <w:rPr>
                      <w:szCs w:val="24"/>
                      <w:lang w:eastAsia="lt-LT"/>
                    </w:rPr>
                    <w:lastRenderedPageBreak/>
                    <w:t>savanorio;</w:t>
                  </w:r>
                </w:p>
                <w:p w14:paraId="0C9659FB"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18</w:t>
                  </w:r>
                  <w:r w:rsidRPr="00143E7C">
                    <w:rPr>
                      <w:szCs w:val="24"/>
                      <w:lang w:eastAsia="lt-LT"/>
                    </w:rPr>
                    <w:t xml:space="preserve">. projekto veikloms vykdyti reikalingų projektą vykdančio </w:t>
                  </w:r>
                  <w:r w:rsidRPr="00143E7C">
                    <w:rPr>
                      <w:b/>
                      <w:bCs/>
                      <w:szCs w:val="24"/>
                      <w:lang w:eastAsia="lt-LT"/>
                    </w:rPr>
                    <w:t xml:space="preserve">personalo </w:t>
                  </w:r>
                  <w:r w:rsidRPr="00143E7C">
                    <w:rPr>
                      <w:szCs w:val="24"/>
                      <w:lang w:eastAsia="lt-LT"/>
                    </w:rPr>
                    <w:t>(įskaitant projekto veiklas vykdančius savanorius)</w:t>
                  </w:r>
                  <w:r w:rsidRPr="00143E7C">
                    <w:rPr>
                      <w:b/>
                      <w:bCs/>
                      <w:szCs w:val="24"/>
                      <w:lang w:eastAsia="lt-LT"/>
                    </w:rPr>
                    <w:t xml:space="preserve"> ir projekto veiklų dalyvių dalyvavimo renginiuose, užsiėmimuose išlaidos</w:t>
                  </w:r>
                  <w:r w:rsidRPr="00143E7C">
                    <w:rPr>
                      <w:szCs w:val="24"/>
                      <w:lang w:eastAsia="lt-LT"/>
                    </w:rPr>
                    <w:t xml:space="preserve"> (t. y. bilietų į renginius, užsiėmimus; renginių, užsiėmimų dalyvio mokesčio išlaidas);</w:t>
                  </w:r>
                </w:p>
                <w:p w14:paraId="7F069B77"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19.</w:t>
                  </w:r>
                  <w:r w:rsidRPr="00143E7C">
                    <w:rPr>
                      <w:szCs w:val="24"/>
                      <w:lang w:eastAsia="lt-LT"/>
                    </w:rPr>
                    <w:t xml:space="preserve"> projekto veikloms vykdyti reikalingo </w:t>
                  </w:r>
                  <w:r w:rsidRPr="00143E7C">
                    <w:rPr>
                      <w:b/>
                      <w:bCs/>
                      <w:szCs w:val="24"/>
                      <w:lang w:eastAsia="lt-LT"/>
                    </w:rPr>
                    <w:t>svečio iš užsienio kelionių ir apgyvendinimo išlaidos</w:t>
                  </w:r>
                  <w:r w:rsidRPr="00143E7C">
                    <w:rPr>
                      <w:szCs w:val="24"/>
                      <w:lang w:eastAsia="lt-LT"/>
                    </w:rPr>
                    <w:t xml:space="preserve">. Šios išlaidos </w:t>
                  </w:r>
                  <w:r w:rsidRPr="00143E7C">
                    <w:rPr>
                      <w:szCs w:val="24"/>
                      <w:lang w:eastAsia="zh-TW"/>
                    </w:rPr>
                    <w:t>tinkamos tuo atveju, kai nėra mokamas honoraras ar atlygis už suteiktą paslaugą</w:t>
                  </w:r>
                  <w:r w:rsidRPr="00143E7C">
                    <w:rPr>
                      <w:szCs w:val="24"/>
                      <w:lang w:eastAsia="lt-LT"/>
                    </w:rPr>
                    <w:t>;</w:t>
                  </w:r>
                </w:p>
                <w:p w14:paraId="3B8727A8"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20.</w:t>
                  </w:r>
                  <w:r w:rsidRPr="00143E7C">
                    <w:rPr>
                      <w:szCs w:val="24"/>
                      <w:lang w:eastAsia="lt-LT"/>
                    </w:rPr>
                    <w:t xml:space="preserve"> projekto veikloms vykdyti reikalingų </w:t>
                  </w:r>
                  <w:r w:rsidRPr="00143E7C">
                    <w:rPr>
                      <w:b/>
                      <w:bCs/>
                      <w:szCs w:val="24"/>
                      <w:lang w:eastAsia="lt-LT"/>
                    </w:rPr>
                    <w:t>interneto svetainių kūrimo ir palaikymo išlaidos, leidinių ir informacinių pranešimų rengimo, televizijos bei radijo laidų rengimo ir transliavimo išlaidos</w:t>
                  </w:r>
                  <w:r w:rsidRPr="00143E7C">
                    <w:rPr>
                      <w:szCs w:val="24"/>
                      <w:lang w:eastAsia="lt-LT"/>
                    </w:rPr>
                    <w:t>;</w:t>
                  </w:r>
                </w:p>
                <w:p w14:paraId="4B092296" w14:textId="77777777" w:rsidR="00AA6F0D" w:rsidRPr="00143E7C" w:rsidRDefault="00AA6F0D" w:rsidP="00AA6F0D">
                  <w:pPr>
                    <w:tabs>
                      <w:tab w:val="left" w:pos="1065"/>
                    </w:tabs>
                    <w:spacing w:before="120"/>
                    <w:jc w:val="both"/>
                    <w:rPr>
                      <w:szCs w:val="24"/>
                      <w:lang w:eastAsia="lt-LT"/>
                    </w:rPr>
                  </w:pPr>
                  <w:r w:rsidRPr="00143E7C">
                    <w:rPr>
                      <w:b/>
                      <w:bCs/>
                      <w:szCs w:val="24"/>
                      <w:lang w:eastAsia="lt-LT"/>
                    </w:rPr>
                    <w:t>21.</w:t>
                  </w:r>
                  <w:r w:rsidRPr="00143E7C">
                    <w:rPr>
                      <w:szCs w:val="24"/>
                      <w:lang w:eastAsia="lt-LT"/>
                    </w:rPr>
                    <w:t xml:space="preserve"> 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3880A411" w14:textId="77777777" w:rsidR="00201CB2" w:rsidRPr="00143E7C" w:rsidRDefault="00AA6F0D" w:rsidP="00201CB2">
                  <w:pPr>
                    <w:tabs>
                      <w:tab w:val="left" w:pos="1065"/>
                      <w:tab w:val="left" w:pos="1418"/>
                      <w:tab w:val="left" w:pos="1560"/>
                      <w:tab w:val="left" w:pos="1843"/>
                    </w:tabs>
                    <w:jc w:val="both"/>
                    <w:rPr>
                      <w:szCs w:val="24"/>
                      <w:lang w:eastAsia="lt-LT"/>
                    </w:rPr>
                  </w:pPr>
                  <w:r w:rsidRPr="00143E7C">
                    <w:rPr>
                      <w:b/>
                      <w:bCs/>
                      <w:szCs w:val="24"/>
                      <w:lang w:eastAsia="lt-LT"/>
                    </w:rPr>
                    <w:t xml:space="preserve">22. </w:t>
                  </w:r>
                  <w:r w:rsidR="00201CB2" w:rsidRPr="00143E7C">
                    <w:rPr>
                      <w:b/>
                      <w:bCs/>
                      <w:szCs w:val="24"/>
                      <w:lang w:eastAsia="lt-LT"/>
                    </w:rPr>
                    <w:t>paslaugų teikimo pagal projekto vykdytojo ir (ar) partnerio (-ių) su išorės paslaugų teikėju (-ais) sudarytą (-as) paslaugų teikimo sutartį (-is) išlaidos.</w:t>
                  </w:r>
                  <w:r w:rsidR="00201CB2" w:rsidRPr="00143E7C">
                    <w:rPr>
                      <w:bCs/>
                      <w:szCs w:val="24"/>
                      <w:lang w:eastAsia="lt-LT"/>
                    </w:rPr>
                    <w:t xml:space="preserve"> Kai perkamos bendrųjų įgūdžių mokymų paslaugos, išlaidos apmokamos </w:t>
                  </w:r>
                  <w:r w:rsidR="00201CB2" w:rsidRPr="00143E7C">
                    <w:rPr>
                      <w:bCs/>
                      <w:szCs w:val="24"/>
                    </w:rPr>
                    <w:t xml:space="preserve">pagal fiksuotąjį įkainį, kurio dydis nustatytas Bendrųjų įgūdžių mokymų dalyvio vienos mokymų valandos </w:t>
                  </w:r>
                  <w:r w:rsidR="00201CB2" w:rsidRPr="00143E7C">
                    <w:rPr>
                      <w:bCs/>
                      <w:szCs w:val="24"/>
                      <w:lang w:eastAsia="lt-LT"/>
                    </w:rPr>
                    <w:t xml:space="preserve">FĮ nustatymo tyrimo ataskaitoje, kuri skelbiama interneto svetainėje </w:t>
                  </w:r>
                  <w:r w:rsidR="00201CB2" w:rsidRPr="00143E7C">
                    <w:rPr>
                      <w:bCs/>
                      <w:szCs w:val="24"/>
                      <w:u w:val="single"/>
                      <w:lang w:eastAsia="lt-LT"/>
                    </w:rPr>
                    <w:t>www.esinvesticijos.lt</w:t>
                  </w:r>
                  <w:r w:rsidR="00201CB2" w:rsidRPr="00143E7C">
                    <w:rPr>
                      <w:bCs/>
                      <w:szCs w:val="24"/>
                      <w:lang w:eastAsia="lt-LT"/>
                    </w:rPr>
                    <w:t>. Vykdant Aprašo 2.1.1.1</w:t>
                  </w:r>
                  <w:r w:rsidR="00201CB2" w:rsidRPr="00143E7C">
                    <w:rPr>
                      <w:szCs w:val="24"/>
                      <w:lang w:eastAsia="lt-LT"/>
                    </w:rPr>
                    <w:t xml:space="preserve"> ar 2.1.1.3 papunkčiuose nurodytas veiklas, paslaugų, skirtų tikslinių grupių socialinei atskirčiai mažinti, teikimo pagal projekto vykdytojo ir (ar) partnerio (-ių) su išorės paslaugų teikėju (-ais) sudarytą (-as) paslaugų teikimo sutartį (-is) išlaidos (toliau – socialinės atskirties mažinimo paslaugų teikimo išlaidos)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w:t>
                  </w:r>
                  <w:r w:rsidR="00037604" w:rsidRPr="00143E7C">
                    <w:rPr>
                      <w:szCs w:val="24"/>
                      <w:lang w:eastAsia="lt-LT"/>
                    </w:rPr>
                    <w:t xml:space="preserve"> skirtų paslaugų teikimo metu);</w:t>
                  </w:r>
                </w:p>
                <w:p w14:paraId="3A22F645" w14:textId="77777777" w:rsidR="00E958D1" w:rsidRPr="00143E7C" w:rsidRDefault="00AA6F0D" w:rsidP="00AA6F0D">
                  <w:pPr>
                    <w:tabs>
                      <w:tab w:val="left" w:pos="1065"/>
                    </w:tabs>
                    <w:spacing w:before="120"/>
                    <w:jc w:val="both"/>
                    <w:rPr>
                      <w:szCs w:val="24"/>
                      <w:lang w:eastAsia="lt-LT"/>
                    </w:rPr>
                  </w:pPr>
                  <w:r w:rsidRPr="00143E7C">
                    <w:rPr>
                      <w:b/>
                      <w:bCs/>
                      <w:szCs w:val="24"/>
                      <w:lang w:eastAsia="lt-LT"/>
                    </w:rPr>
                    <w:t>23.</w:t>
                  </w:r>
                  <w:r w:rsidRPr="00143E7C">
                    <w:rPr>
                      <w:szCs w:val="24"/>
                      <w:lang w:eastAsia="lt-LT"/>
                    </w:rPr>
                    <w:t xml:space="preserve"> kitos projekto veikloms įvykdyti ir projekto tikslams pasiekti būtinos ir pagrįstos išlaidos.</w:t>
                  </w:r>
                </w:p>
              </w:tc>
            </w:tr>
            <w:tr w:rsidR="00E958D1" w:rsidRPr="00143E7C" w14:paraId="008FF78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B1F7B" w14:textId="77777777" w:rsidR="00E958D1" w:rsidRPr="00143E7C" w:rsidRDefault="00E958D1" w:rsidP="00E958D1">
                  <w:pPr>
                    <w:rPr>
                      <w:szCs w:val="24"/>
                      <w:lang w:eastAsia="lt-LT"/>
                    </w:rPr>
                  </w:pPr>
                  <w:r w:rsidRPr="00143E7C">
                    <w:rPr>
                      <w:color w:val="000000"/>
                      <w:szCs w:val="24"/>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3938A" w14:textId="77777777" w:rsidR="00E958D1" w:rsidRPr="00143E7C" w:rsidRDefault="00E958D1" w:rsidP="00925C46">
                  <w:pPr>
                    <w:jc w:val="both"/>
                    <w:rPr>
                      <w:szCs w:val="24"/>
                      <w:lang w:eastAsia="lt-LT"/>
                    </w:rPr>
                  </w:pPr>
                  <w:r w:rsidRPr="00143E7C">
                    <w:rPr>
                      <w:szCs w:val="24"/>
                      <w:lang w:eastAsia="lt-LT"/>
                    </w:rPr>
                    <w:t xml:space="preserve">Tinkamomis finansuoti išlaidomis yra laikomos </w:t>
                  </w:r>
                  <w:r w:rsidR="000450A7" w:rsidRPr="00143E7C">
                    <w:rPr>
                      <w:szCs w:val="24"/>
                      <w:lang w:eastAsia="lt-LT"/>
                    </w:rPr>
                    <w:t>PAFT</w:t>
                  </w:r>
                  <w:r w:rsidRPr="00143E7C">
                    <w:rPr>
                      <w:szCs w:val="24"/>
                      <w:lang w:eastAsia="lt-LT"/>
                    </w:rPr>
                    <w:t xml:space="preserve"> </w:t>
                  </w:r>
                  <w:r w:rsidRPr="00143E7C">
                    <w:rPr>
                      <w:color w:val="000000"/>
                      <w:szCs w:val="24"/>
                    </w:rPr>
                    <w:t>341.1–341.4 papunkčiuose nurodytoms </w:t>
                  </w:r>
                  <w:r w:rsidRPr="00143E7C">
                    <w:rPr>
                      <w:color w:val="000000"/>
                      <w:szCs w:val="24"/>
                      <w:shd w:val="clear" w:color="auto" w:fill="FFFFFF"/>
                    </w:rPr>
                    <w:t xml:space="preserve">projekto matomumo ir informavimo apie projektą priemonėms įgyvendinti būtinos išlaidos. Šios išlaidos projekto vykdytojui apmokamos supaprastintai </w:t>
                  </w:r>
                  <w:r w:rsidRPr="00143E7C">
                    <w:rPr>
                      <w:color w:val="000000"/>
                      <w:szCs w:val="24"/>
                    </w:rPr>
                    <w:t xml:space="preserve">taikant </w:t>
                  </w:r>
                  <w:r w:rsidRPr="00143E7C">
                    <w:rPr>
                      <w:color w:val="000000"/>
                      <w:szCs w:val="24"/>
                      <w:shd w:val="clear" w:color="auto" w:fill="FFFFFF"/>
                    </w:rPr>
                    <w:t>fiksuotąją sumą.</w:t>
                  </w:r>
                </w:p>
              </w:tc>
            </w:tr>
            <w:tr w:rsidR="00E958D1" w:rsidRPr="00143E7C" w14:paraId="66E63114"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74963" w14:textId="77777777" w:rsidR="00E958D1" w:rsidRPr="00143E7C" w:rsidRDefault="00E958D1" w:rsidP="00E958D1">
                  <w:pPr>
                    <w:rPr>
                      <w:szCs w:val="24"/>
                      <w:lang w:eastAsia="lt-LT"/>
                    </w:rPr>
                  </w:pPr>
                  <w:r w:rsidRPr="00143E7C">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672AEA" w14:textId="77777777" w:rsidR="00E958D1" w:rsidRPr="00143E7C" w:rsidRDefault="00E958D1" w:rsidP="00925C46">
                  <w:pPr>
                    <w:jc w:val="both"/>
                    <w:rPr>
                      <w:szCs w:val="24"/>
                      <w:lang w:eastAsia="lt-LT"/>
                    </w:rPr>
                  </w:pPr>
                  <w:r w:rsidRPr="00143E7C">
                    <w:rPr>
                      <w:szCs w:val="24"/>
                      <w:lang w:eastAsia="lt-LT"/>
                    </w:rPr>
                    <w:t>Tinkamos finansuoti su projekto administravimu susijusios išlaidos. Šios išlaidos apmokamos taikant fiksuotąją projekto išlaidų normą.</w:t>
                  </w:r>
                </w:p>
              </w:tc>
            </w:tr>
          </w:tbl>
          <w:p w14:paraId="27F5BB29" w14:textId="77777777" w:rsidR="009D7848" w:rsidRPr="00143E7C" w:rsidRDefault="009D7848" w:rsidP="00AC3ECB">
            <w:pPr>
              <w:tabs>
                <w:tab w:val="left" w:pos="599"/>
              </w:tabs>
              <w:jc w:val="both"/>
              <w:rPr>
                <w:color w:val="000000"/>
                <w:szCs w:val="24"/>
                <w:lang w:eastAsia="lt-LT"/>
              </w:rPr>
            </w:pPr>
          </w:p>
        </w:tc>
      </w:tr>
      <w:tr w:rsidR="00EB0F8F" w:rsidRPr="00143E7C" w14:paraId="52C39B1B" w14:textId="77777777" w:rsidTr="00EB3242">
        <w:trPr>
          <w:gridAfter w:val="1"/>
          <w:wAfter w:w="29" w:type="dxa"/>
          <w:trHeight w:val="349"/>
        </w:trPr>
        <w:tc>
          <w:tcPr>
            <w:tcW w:w="15134" w:type="dxa"/>
            <w:gridSpan w:val="5"/>
          </w:tcPr>
          <w:p w14:paraId="11C5225A" w14:textId="77777777" w:rsidR="00EB0F8F" w:rsidRPr="00143E7C" w:rsidRDefault="007832BB">
            <w:pPr>
              <w:jc w:val="both"/>
              <w:rPr>
                <w:b/>
                <w:szCs w:val="24"/>
              </w:rPr>
            </w:pPr>
            <w:r w:rsidRPr="00143E7C">
              <w:rPr>
                <w:b/>
                <w:szCs w:val="24"/>
              </w:rPr>
              <w:lastRenderedPageBreak/>
              <w:t>12</w:t>
            </w:r>
            <w:r w:rsidR="00C222C1" w:rsidRPr="00143E7C">
              <w:rPr>
                <w:b/>
                <w:szCs w:val="24"/>
              </w:rPr>
              <w:t>. Projektų veiklų ir jungtinio projekto projektų įgyvendinimui taikomi supaprastintai apmokamų išlaidų dydžiai</w:t>
            </w:r>
          </w:p>
        </w:tc>
      </w:tr>
      <w:tr w:rsidR="00EB0F8F" w:rsidRPr="00143E7C" w14:paraId="7B5C00B5" w14:textId="77777777" w:rsidTr="00EB3242">
        <w:trPr>
          <w:gridAfter w:val="1"/>
          <w:wAfter w:w="29" w:type="dxa"/>
        </w:trPr>
        <w:tc>
          <w:tcPr>
            <w:tcW w:w="15134" w:type="dxa"/>
            <w:gridSpan w:val="5"/>
          </w:tcPr>
          <w:p w14:paraId="35222E6E" w14:textId="77777777" w:rsidR="00EB0F8F" w:rsidRPr="00143E7C" w:rsidRDefault="00BE119B" w:rsidP="00DF65AC">
            <w:pPr>
              <w:jc w:val="both"/>
              <w:rPr>
                <w:i/>
                <w:iCs/>
                <w:szCs w:val="24"/>
              </w:rPr>
            </w:pPr>
            <w:r w:rsidRPr="00143E7C">
              <w:rPr>
                <w:i/>
                <w:iCs/>
                <w:szCs w:val="24"/>
              </w:rPr>
              <w:t xml:space="preserve">Supaprastintai apmokamų išlaidų dydžių registras yra paskelbtas Europos Sąjungos investicijų interneto svetainėje adresu </w:t>
            </w:r>
            <w:hyperlink r:id="rId17" w:history="1">
              <w:r w:rsidRPr="00143E7C">
                <w:rPr>
                  <w:rStyle w:val="Hyperlink"/>
                  <w:i/>
                  <w:iCs/>
                  <w:szCs w:val="24"/>
                </w:rPr>
                <w:t>https://2021.esinvesticijos.lt/dokumentai/supaprastintai-apmokamu-islaidu-dydziu-registras</w:t>
              </w:r>
            </w:hyperlink>
            <w:r w:rsidRPr="00143E7C">
              <w:rPr>
                <w:i/>
                <w:iCs/>
                <w:szCs w:val="24"/>
              </w:rPr>
              <w:t xml:space="preserve"> </w:t>
            </w:r>
          </w:p>
        </w:tc>
      </w:tr>
      <w:tr w:rsidR="00EB3242" w:rsidRPr="00143E7C" w14:paraId="16100057" w14:textId="77777777" w:rsidTr="00EB3242">
        <w:tc>
          <w:tcPr>
            <w:tcW w:w="15163" w:type="dxa"/>
            <w:gridSpan w:val="6"/>
            <w:vAlign w:val="center"/>
          </w:tcPr>
          <w:p w14:paraId="13941C4A" w14:textId="77777777" w:rsidR="00EB3242" w:rsidRPr="00143E7C" w:rsidRDefault="00EB3242" w:rsidP="00461CF2">
            <w:pPr>
              <w:rPr>
                <w:b/>
                <w:bCs/>
                <w:szCs w:val="24"/>
              </w:rPr>
            </w:pPr>
            <w:r w:rsidRPr="00143E7C">
              <w:rPr>
                <w:rFonts w:ascii="Segoe UI Symbol" w:eastAsia="MS Gothic" w:hAnsi="Segoe UI Symbol" w:cs="Segoe UI Symbol"/>
                <w:b/>
                <w:bCs/>
                <w:szCs w:val="24"/>
              </w:rPr>
              <w:t>☐</w:t>
            </w:r>
            <w:r w:rsidRPr="00143E7C">
              <w:rPr>
                <w:b/>
                <w:bCs/>
                <w:szCs w:val="24"/>
              </w:rPr>
              <w:t xml:space="preserve"> Indeksuojama</w:t>
            </w:r>
          </w:p>
          <w:p w14:paraId="340DF22A" w14:textId="77777777" w:rsidR="00EB3242" w:rsidRPr="00143E7C" w:rsidRDefault="00EB3242" w:rsidP="00461CF2">
            <w:pPr>
              <w:rPr>
                <w:b/>
                <w:bCs/>
                <w:szCs w:val="24"/>
              </w:rPr>
            </w:pPr>
            <w:r w:rsidRPr="00143E7C">
              <w:rPr>
                <w:rFonts w:ascii="Segoe UI Symbol" w:eastAsia="MS Gothic" w:hAnsi="Segoe UI Symbol" w:cs="Segoe UI Symbol"/>
                <w:b/>
                <w:bCs/>
                <w:szCs w:val="24"/>
              </w:rPr>
              <w:t>☒</w:t>
            </w:r>
            <w:r w:rsidRPr="00143E7C">
              <w:rPr>
                <w:b/>
                <w:bCs/>
                <w:szCs w:val="24"/>
              </w:rPr>
              <w:t xml:space="preserve"> Neindeksuojama</w:t>
            </w:r>
          </w:p>
        </w:tc>
      </w:tr>
      <w:tr w:rsidR="00EB3242" w:rsidRPr="00143E7C" w14:paraId="6CADF342" w14:textId="77777777" w:rsidTr="00C235AA">
        <w:tc>
          <w:tcPr>
            <w:tcW w:w="2113" w:type="dxa"/>
            <w:vAlign w:val="center"/>
          </w:tcPr>
          <w:p w14:paraId="7EE9BD3A" w14:textId="77777777" w:rsidR="00EB3242" w:rsidRPr="00143E7C" w:rsidRDefault="00EB3242" w:rsidP="00461CF2">
            <w:pPr>
              <w:jc w:val="center"/>
              <w:rPr>
                <w:b/>
                <w:bCs/>
                <w:szCs w:val="24"/>
              </w:rPr>
            </w:pPr>
            <w:r w:rsidRPr="00143E7C">
              <w:rPr>
                <w:b/>
                <w:bCs/>
                <w:szCs w:val="24"/>
              </w:rPr>
              <w:t>Veiklos ir (ar) išlaidos, kurioms taikomi supaprastintai apmokamų išlaidų dydžiai</w:t>
            </w:r>
          </w:p>
        </w:tc>
        <w:tc>
          <w:tcPr>
            <w:tcW w:w="1737" w:type="dxa"/>
            <w:vAlign w:val="center"/>
          </w:tcPr>
          <w:p w14:paraId="680D600A" w14:textId="77777777" w:rsidR="00EB3242" w:rsidRPr="00143E7C" w:rsidRDefault="00EB3242" w:rsidP="00461CF2">
            <w:pPr>
              <w:jc w:val="center"/>
              <w:rPr>
                <w:b/>
                <w:bCs/>
                <w:szCs w:val="24"/>
              </w:rPr>
            </w:pPr>
            <w:r w:rsidRPr="00143E7C">
              <w:rPr>
                <w:b/>
                <w:bCs/>
                <w:szCs w:val="24"/>
              </w:rPr>
              <w:t>Supaprastintai apmokamų išlaidų dydžio kodas</w:t>
            </w:r>
          </w:p>
        </w:tc>
        <w:tc>
          <w:tcPr>
            <w:tcW w:w="1737" w:type="dxa"/>
            <w:vAlign w:val="center"/>
          </w:tcPr>
          <w:p w14:paraId="642A5724" w14:textId="77777777" w:rsidR="00EB3242" w:rsidRPr="00143E7C" w:rsidRDefault="00EB3242" w:rsidP="00461CF2">
            <w:pPr>
              <w:jc w:val="center"/>
              <w:rPr>
                <w:b/>
                <w:bCs/>
                <w:i/>
                <w:iCs/>
                <w:color w:val="808080"/>
                <w:szCs w:val="24"/>
              </w:rPr>
            </w:pPr>
            <w:r w:rsidRPr="00143E7C">
              <w:rPr>
                <w:b/>
                <w:bCs/>
                <w:szCs w:val="24"/>
              </w:rPr>
              <w:t>Supaprastintai apmokamų išlaidų dydžio versija</w:t>
            </w:r>
          </w:p>
        </w:tc>
        <w:tc>
          <w:tcPr>
            <w:tcW w:w="2953" w:type="dxa"/>
            <w:vAlign w:val="center"/>
          </w:tcPr>
          <w:p w14:paraId="475DF56A" w14:textId="77777777" w:rsidR="00EB3242" w:rsidRPr="00143E7C" w:rsidRDefault="00EB3242" w:rsidP="00461CF2">
            <w:pPr>
              <w:jc w:val="center"/>
              <w:rPr>
                <w:b/>
                <w:bCs/>
                <w:szCs w:val="24"/>
              </w:rPr>
            </w:pPr>
            <w:r w:rsidRPr="00143E7C">
              <w:rPr>
                <w:b/>
                <w:bCs/>
                <w:szCs w:val="24"/>
              </w:rPr>
              <w:t>Supaprastintai apmokamų išlaidų dydžio pavadinimas</w:t>
            </w:r>
          </w:p>
        </w:tc>
        <w:tc>
          <w:tcPr>
            <w:tcW w:w="6623" w:type="dxa"/>
            <w:gridSpan w:val="2"/>
            <w:vAlign w:val="center"/>
          </w:tcPr>
          <w:p w14:paraId="7A9CCE94" w14:textId="77777777" w:rsidR="00EB3242" w:rsidRPr="00143E7C" w:rsidRDefault="00EB3242" w:rsidP="00461CF2">
            <w:pPr>
              <w:jc w:val="center"/>
              <w:rPr>
                <w:b/>
                <w:bCs/>
                <w:szCs w:val="24"/>
              </w:rPr>
            </w:pPr>
            <w:r w:rsidRPr="00143E7C">
              <w:rPr>
                <w:b/>
                <w:bCs/>
                <w:szCs w:val="24"/>
              </w:rPr>
              <w:t>Papildoma informacija</w:t>
            </w:r>
          </w:p>
        </w:tc>
      </w:tr>
      <w:tr w:rsidR="00EB3242" w:rsidRPr="00143E7C" w14:paraId="2B734043" w14:textId="77777777" w:rsidTr="00C235AA">
        <w:tc>
          <w:tcPr>
            <w:tcW w:w="2113" w:type="dxa"/>
            <w:vAlign w:val="center"/>
          </w:tcPr>
          <w:p w14:paraId="685A0F9A" w14:textId="77777777" w:rsidR="00EB3242" w:rsidRPr="00143E7C" w:rsidRDefault="00EB3242" w:rsidP="00461CF2">
            <w:pPr>
              <w:rPr>
                <w:i/>
                <w:szCs w:val="24"/>
              </w:rPr>
            </w:pPr>
            <w:r w:rsidRPr="00143E7C">
              <w:rPr>
                <w:iCs/>
                <w:szCs w:val="24"/>
              </w:rPr>
              <w:t>Netiesioginės išlaidos</w:t>
            </w:r>
          </w:p>
        </w:tc>
        <w:tc>
          <w:tcPr>
            <w:tcW w:w="1737" w:type="dxa"/>
            <w:vAlign w:val="center"/>
          </w:tcPr>
          <w:p w14:paraId="6215850C" w14:textId="77777777" w:rsidR="00EB3242" w:rsidRPr="00143E7C" w:rsidRDefault="00EB3242" w:rsidP="00461CF2">
            <w:pPr>
              <w:jc w:val="center"/>
              <w:rPr>
                <w:i/>
                <w:szCs w:val="24"/>
              </w:rPr>
            </w:pPr>
            <w:r w:rsidRPr="00143E7C">
              <w:rPr>
                <w:szCs w:val="24"/>
              </w:rPr>
              <w:t>FN-01</w:t>
            </w:r>
          </w:p>
        </w:tc>
        <w:tc>
          <w:tcPr>
            <w:tcW w:w="1737" w:type="dxa"/>
            <w:vAlign w:val="center"/>
          </w:tcPr>
          <w:p w14:paraId="6E9E1218" w14:textId="77777777" w:rsidR="00EB3242" w:rsidRPr="00143E7C" w:rsidRDefault="00EB3242" w:rsidP="00461CF2">
            <w:pPr>
              <w:jc w:val="center"/>
              <w:rPr>
                <w:i/>
                <w:szCs w:val="24"/>
              </w:rPr>
            </w:pPr>
            <w:r w:rsidRPr="00143E7C">
              <w:rPr>
                <w:szCs w:val="24"/>
              </w:rPr>
              <w:t>01</w:t>
            </w:r>
          </w:p>
        </w:tc>
        <w:tc>
          <w:tcPr>
            <w:tcW w:w="2953" w:type="dxa"/>
            <w:vAlign w:val="center"/>
          </w:tcPr>
          <w:p w14:paraId="412922C5" w14:textId="77777777" w:rsidR="00EB3242" w:rsidRPr="00143E7C" w:rsidRDefault="00EB3242" w:rsidP="00461CF2">
            <w:pPr>
              <w:rPr>
                <w:i/>
                <w:szCs w:val="24"/>
              </w:rPr>
            </w:pPr>
            <w:r w:rsidRPr="00143E7C">
              <w:rPr>
                <w:szCs w:val="24"/>
              </w:rPr>
              <w:t>Iki 7 proc. netiesioginių išlaidų fiksuotoji norma</w:t>
            </w:r>
          </w:p>
        </w:tc>
        <w:tc>
          <w:tcPr>
            <w:tcW w:w="6623" w:type="dxa"/>
            <w:gridSpan w:val="2"/>
            <w:vAlign w:val="center"/>
          </w:tcPr>
          <w:p w14:paraId="6227C9BD" w14:textId="77777777" w:rsidR="00EB3242" w:rsidRPr="00143E7C" w:rsidRDefault="00EB3242" w:rsidP="00461CF2">
            <w:pPr>
              <w:rPr>
                <w:szCs w:val="24"/>
              </w:rPr>
            </w:pPr>
            <w:r w:rsidRPr="00143E7C">
              <w:rPr>
                <w:szCs w:val="24"/>
              </w:rPr>
              <w:t>7 proc.</w:t>
            </w:r>
          </w:p>
        </w:tc>
      </w:tr>
      <w:tr w:rsidR="00EB3242" w:rsidRPr="00143E7C" w14:paraId="06FE5D5F" w14:textId="77777777" w:rsidTr="00C235AA">
        <w:tc>
          <w:tcPr>
            <w:tcW w:w="2113" w:type="dxa"/>
            <w:vMerge w:val="restart"/>
            <w:vAlign w:val="center"/>
          </w:tcPr>
          <w:p w14:paraId="7F7513B1" w14:textId="77777777" w:rsidR="00EB3242" w:rsidRPr="00143E7C" w:rsidRDefault="00EB3242" w:rsidP="00461CF2">
            <w:pPr>
              <w:rPr>
                <w:szCs w:val="24"/>
              </w:rPr>
            </w:pPr>
            <w:r w:rsidRPr="00143E7C">
              <w:rPr>
                <w:iCs/>
                <w:szCs w:val="24"/>
              </w:rPr>
              <w:t xml:space="preserve">Privalomų matomumo ir informavimo priemonių apie </w:t>
            </w:r>
            <w:r w:rsidRPr="00143E7C">
              <w:rPr>
                <w:szCs w:val="24"/>
              </w:rPr>
              <w:t>Europos Sąjungos</w:t>
            </w:r>
            <w:r w:rsidRPr="00143E7C">
              <w:rPr>
                <w:iCs/>
                <w:szCs w:val="24"/>
              </w:rPr>
              <w:t xml:space="preserve"> fondų investicijų veiklas išlaidos</w:t>
            </w:r>
          </w:p>
        </w:tc>
        <w:tc>
          <w:tcPr>
            <w:tcW w:w="1737" w:type="dxa"/>
            <w:vAlign w:val="center"/>
          </w:tcPr>
          <w:p w14:paraId="498166D6" w14:textId="77777777" w:rsidR="00EB3242" w:rsidRPr="00143E7C" w:rsidRDefault="00EB3242" w:rsidP="00461CF2">
            <w:pPr>
              <w:jc w:val="center"/>
              <w:rPr>
                <w:szCs w:val="24"/>
              </w:rPr>
            </w:pPr>
            <w:r w:rsidRPr="00143E7C">
              <w:rPr>
                <w:szCs w:val="24"/>
              </w:rPr>
              <w:t>FS-01-01</w:t>
            </w:r>
          </w:p>
        </w:tc>
        <w:tc>
          <w:tcPr>
            <w:tcW w:w="1737" w:type="dxa"/>
            <w:vAlign w:val="center"/>
          </w:tcPr>
          <w:p w14:paraId="0452EB33" w14:textId="77777777" w:rsidR="00EB3242" w:rsidRPr="00143E7C" w:rsidRDefault="00EB3242" w:rsidP="00461CF2">
            <w:pPr>
              <w:jc w:val="center"/>
              <w:rPr>
                <w:szCs w:val="24"/>
              </w:rPr>
            </w:pPr>
            <w:r w:rsidRPr="00143E7C">
              <w:rPr>
                <w:szCs w:val="24"/>
              </w:rPr>
              <w:t>03</w:t>
            </w:r>
          </w:p>
        </w:tc>
        <w:tc>
          <w:tcPr>
            <w:tcW w:w="2953" w:type="dxa"/>
            <w:vAlign w:val="center"/>
          </w:tcPr>
          <w:p w14:paraId="7C15B3A1" w14:textId="77777777" w:rsidR="00EB3242" w:rsidRPr="00143E7C" w:rsidRDefault="00EB3242" w:rsidP="00461CF2">
            <w:pPr>
              <w:rPr>
                <w:color w:val="FF0000"/>
                <w:szCs w:val="24"/>
              </w:rPr>
            </w:pPr>
            <w:r w:rsidRPr="00143E7C">
              <w:rPr>
                <w:iCs/>
                <w:szCs w:val="24"/>
              </w:rPr>
              <w:t xml:space="preserve">Įgyvendintų privalomų matomumo ir informavimo priemonių apie </w:t>
            </w:r>
            <w:r w:rsidRPr="00143E7C">
              <w:rPr>
                <w:szCs w:val="24"/>
              </w:rPr>
              <w:t>Europos Sąjungos</w:t>
            </w:r>
            <w:r w:rsidRPr="00143E7C">
              <w:rPr>
                <w:iCs/>
                <w:szCs w:val="24"/>
              </w:rPr>
              <w:t xml:space="preserve"> fondų investicijų veiklas fiksuotoji suma, pirmojo rinkinio FS be PVM</w:t>
            </w:r>
          </w:p>
        </w:tc>
        <w:tc>
          <w:tcPr>
            <w:tcW w:w="6623" w:type="dxa"/>
            <w:gridSpan w:val="2"/>
            <w:vMerge w:val="restart"/>
            <w:vAlign w:val="center"/>
          </w:tcPr>
          <w:p w14:paraId="679918DA" w14:textId="77777777" w:rsidR="00EB3242" w:rsidRPr="00143E7C" w:rsidRDefault="00EB3242" w:rsidP="00461CF2">
            <w:pPr>
              <w:rPr>
                <w:szCs w:val="24"/>
              </w:rPr>
            </w:pPr>
            <w:r w:rsidRPr="00143E7C">
              <w:rPr>
                <w:szCs w:val="24"/>
              </w:rPr>
              <w:t>Įgyvendinamų privalomų matomumo ir informavimo priemonių apie Europos Sąjungos fondų investicijų veiklas išlaidų fiksuotųjų sumų nustatymo tyrimas</w:t>
            </w:r>
          </w:p>
          <w:p w14:paraId="775B5CA7" w14:textId="77777777" w:rsidR="00EB3242" w:rsidRPr="00143E7C" w:rsidRDefault="00EB3242" w:rsidP="00461CF2">
            <w:pPr>
              <w:rPr>
                <w:szCs w:val="24"/>
              </w:rPr>
            </w:pPr>
            <w:r w:rsidRPr="00143E7C">
              <w:rPr>
                <w:szCs w:val="24"/>
              </w:rPr>
              <w:t>(</w:t>
            </w:r>
            <w:r w:rsidRPr="00143E7C">
              <w:rPr>
                <w:szCs w:val="24"/>
                <w:lang w:eastAsia="lt-LT"/>
              </w:rPr>
              <w:t>skelbiama interneto svetainėje esinvesticijos.lt)</w:t>
            </w:r>
            <w:r w:rsidRPr="00143E7C">
              <w:rPr>
                <w:szCs w:val="24"/>
              </w:rPr>
              <w:t xml:space="preserve"> </w:t>
            </w:r>
          </w:p>
        </w:tc>
      </w:tr>
      <w:tr w:rsidR="00EB3242" w:rsidRPr="00143E7C" w14:paraId="7D9903C4" w14:textId="77777777" w:rsidTr="00C235AA">
        <w:tc>
          <w:tcPr>
            <w:tcW w:w="2113" w:type="dxa"/>
            <w:vMerge/>
            <w:vAlign w:val="center"/>
          </w:tcPr>
          <w:p w14:paraId="6750ABCC" w14:textId="77777777" w:rsidR="00EB3242" w:rsidRPr="00143E7C" w:rsidRDefault="00EB3242" w:rsidP="00461CF2">
            <w:pPr>
              <w:rPr>
                <w:szCs w:val="24"/>
              </w:rPr>
            </w:pPr>
          </w:p>
        </w:tc>
        <w:tc>
          <w:tcPr>
            <w:tcW w:w="1737" w:type="dxa"/>
            <w:vAlign w:val="center"/>
          </w:tcPr>
          <w:p w14:paraId="1CDBAA59" w14:textId="77777777" w:rsidR="00EB3242" w:rsidRPr="00143E7C" w:rsidRDefault="00EB3242" w:rsidP="00461CF2">
            <w:pPr>
              <w:jc w:val="center"/>
              <w:rPr>
                <w:szCs w:val="24"/>
              </w:rPr>
            </w:pPr>
            <w:r w:rsidRPr="00143E7C">
              <w:rPr>
                <w:szCs w:val="24"/>
              </w:rPr>
              <w:t>FS-01-02</w:t>
            </w:r>
          </w:p>
        </w:tc>
        <w:tc>
          <w:tcPr>
            <w:tcW w:w="1737" w:type="dxa"/>
            <w:vAlign w:val="center"/>
          </w:tcPr>
          <w:p w14:paraId="3222C7C3" w14:textId="77777777" w:rsidR="00EB3242" w:rsidRPr="00143E7C" w:rsidRDefault="00EB3242" w:rsidP="00461CF2">
            <w:pPr>
              <w:jc w:val="center"/>
              <w:rPr>
                <w:szCs w:val="24"/>
              </w:rPr>
            </w:pPr>
            <w:r w:rsidRPr="00143E7C">
              <w:rPr>
                <w:szCs w:val="24"/>
              </w:rPr>
              <w:t>03</w:t>
            </w:r>
          </w:p>
        </w:tc>
        <w:tc>
          <w:tcPr>
            <w:tcW w:w="2953" w:type="dxa"/>
            <w:vAlign w:val="center"/>
          </w:tcPr>
          <w:p w14:paraId="7B565CDA" w14:textId="77777777" w:rsidR="00EB3242" w:rsidRPr="00143E7C" w:rsidRDefault="00EB3242" w:rsidP="00461CF2">
            <w:pPr>
              <w:rPr>
                <w:szCs w:val="24"/>
              </w:rPr>
            </w:pPr>
            <w:r w:rsidRPr="00143E7C">
              <w:rPr>
                <w:iCs/>
                <w:szCs w:val="24"/>
              </w:rPr>
              <w:t xml:space="preserve">Įgyvendintų privalomų matomumo ir informavimo priemonių apie </w:t>
            </w:r>
            <w:r w:rsidRPr="00143E7C">
              <w:rPr>
                <w:szCs w:val="24"/>
              </w:rPr>
              <w:t>Europos Sąjungos</w:t>
            </w:r>
            <w:r w:rsidRPr="00143E7C">
              <w:rPr>
                <w:iCs/>
                <w:szCs w:val="24"/>
              </w:rPr>
              <w:t xml:space="preserve"> fondų investicijų veiklas fiksuotoji suma, pirmojo rinkinio FS su PVM</w:t>
            </w:r>
          </w:p>
        </w:tc>
        <w:tc>
          <w:tcPr>
            <w:tcW w:w="6623" w:type="dxa"/>
            <w:gridSpan w:val="2"/>
            <w:vMerge/>
            <w:vAlign w:val="center"/>
          </w:tcPr>
          <w:p w14:paraId="3B350F4E" w14:textId="77777777" w:rsidR="00EB3242" w:rsidRPr="00143E7C" w:rsidRDefault="00EB3242" w:rsidP="00461CF2">
            <w:pPr>
              <w:rPr>
                <w:szCs w:val="24"/>
              </w:rPr>
            </w:pPr>
          </w:p>
        </w:tc>
      </w:tr>
      <w:tr w:rsidR="00EB3242" w:rsidRPr="00143E7C" w14:paraId="01895E2D" w14:textId="77777777" w:rsidTr="00C235AA">
        <w:tc>
          <w:tcPr>
            <w:tcW w:w="2113" w:type="dxa"/>
            <w:vMerge/>
            <w:vAlign w:val="center"/>
          </w:tcPr>
          <w:p w14:paraId="72326DA3" w14:textId="77777777" w:rsidR="00EB3242" w:rsidRPr="00143E7C" w:rsidRDefault="00EB3242" w:rsidP="00461CF2">
            <w:pPr>
              <w:rPr>
                <w:szCs w:val="24"/>
              </w:rPr>
            </w:pPr>
          </w:p>
        </w:tc>
        <w:tc>
          <w:tcPr>
            <w:tcW w:w="1737" w:type="dxa"/>
            <w:vAlign w:val="center"/>
          </w:tcPr>
          <w:p w14:paraId="13A4F4BD" w14:textId="77777777" w:rsidR="00EB3242" w:rsidRPr="00143E7C" w:rsidRDefault="00EB3242" w:rsidP="00461CF2">
            <w:pPr>
              <w:jc w:val="center"/>
              <w:rPr>
                <w:szCs w:val="24"/>
              </w:rPr>
            </w:pPr>
            <w:r w:rsidRPr="00143E7C">
              <w:rPr>
                <w:bCs/>
                <w:szCs w:val="24"/>
              </w:rPr>
              <w:t>FS-01-03</w:t>
            </w:r>
          </w:p>
        </w:tc>
        <w:tc>
          <w:tcPr>
            <w:tcW w:w="1737" w:type="dxa"/>
            <w:vAlign w:val="center"/>
          </w:tcPr>
          <w:p w14:paraId="3A4DA724" w14:textId="77777777" w:rsidR="00EB3242" w:rsidRPr="00143E7C" w:rsidRDefault="00EB3242" w:rsidP="00461CF2">
            <w:pPr>
              <w:jc w:val="center"/>
              <w:rPr>
                <w:szCs w:val="24"/>
              </w:rPr>
            </w:pPr>
            <w:r w:rsidRPr="00143E7C">
              <w:rPr>
                <w:bCs/>
                <w:szCs w:val="24"/>
              </w:rPr>
              <w:t>03</w:t>
            </w:r>
          </w:p>
        </w:tc>
        <w:tc>
          <w:tcPr>
            <w:tcW w:w="2953" w:type="dxa"/>
            <w:vAlign w:val="center"/>
          </w:tcPr>
          <w:p w14:paraId="5011D78F" w14:textId="77777777" w:rsidR="00EB3242" w:rsidRPr="00143E7C" w:rsidRDefault="00EB3242" w:rsidP="00461CF2">
            <w:pPr>
              <w:rPr>
                <w:szCs w:val="24"/>
              </w:rPr>
            </w:pPr>
            <w:r w:rsidRPr="00143E7C">
              <w:rPr>
                <w:bCs/>
                <w:szCs w:val="24"/>
              </w:rPr>
              <w:t xml:space="preserve">Įgyvendintų privalomų matomumo ir informavimo </w:t>
            </w:r>
            <w:r w:rsidRPr="00143E7C">
              <w:rPr>
                <w:bCs/>
                <w:szCs w:val="24"/>
              </w:rPr>
              <w:lastRenderedPageBreak/>
              <w:t xml:space="preserve">priemonių apie </w:t>
            </w:r>
            <w:r w:rsidRPr="00143E7C">
              <w:rPr>
                <w:szCs w:val="24"/>
              </w:rPr>
              <w:t>Europos Sąjungos</w:t>
            </w:r>
            <w:r w:rsidRPr="00143E7C">
              <w:rPr>
                <w:bCs/>
                <w:szCs w:val="24"/>
              </w:rPr>
              <w:t xml:space="preserve"> fondų investicijų veiklas fiksuotoji suma, antrojo rinkinio FS be PVM</w:t>
            </w:r>
          </w:p>
        </w:tc>
        <w:tc>
          <w:tcPr>
            <w:tcW w:w="6623" w:type="dxa"/>
            <w:gridSpan w:val="2"/>
            <w:vMerge/>
            <w:vAlign w:val="center"/>
          </w:tcPr>
          <w:p w14:paraId="57876DBA" w14:textId="77777777" w:rsidR="00EB3242" w:rsidRPr="00143E7C" w:rsidRDefault="00EB3242" w:rsidP="00461CF2">
            <w:pPr>
              <w:rPr>
                <w:szCs w:val="24"/>
              </w:rPr>
            </w:pPr>
          </w:p>
        </w:tc>
      </w:tr>
      <w:tr w:rsidR="00EB3242" w:rsidRPr="00143E7C" w14:paraId="17BA53E0" w14:textId="77777777" w:rsidTr="00C235AA">
        <w:tc>
          <w:tcPr>
            <w:tcW w:w="2113" w:type="dxa"/>
            <w:vMerge/>
            <w:vAlign w:val="center"/>
          </w:tcPr>
          <w:p w14:paraId="0DEEA384" w14:textId="77777777" w:rsidR="00EB3242" w:rsidRPr="00143E7C" w:rsidRDefault="00EB3242" w:rsidP="00461CF2">
            <w:pPr>
              <w:rPr>
                <w:szCs w:val="24"/>
              </w:rPr>
            </w:pPr>
          </w:p>
        </w:tc>
        <w:tc>
          <w:tcPr>
            <w:tcW w:w="1737" w:type="dxa"/>
            <w:vAlign w:val="center"/>
          </w:tcPr>
          <w:p w14:paraId="1703B727" w14:textId="77777777" w:rsidR="00EB3242" w:rsidRPr="00143E7C" w:rsidRDefault="00EB3242" w:rsidP="00461CF2">
            <w:pPr>
              <w:jc w:val="center"/>
              <w:rPr>
                <w:szCs w:val="24"/>
              </w:rPr>
            </w:pPr>
            <w:r w:rsidRPr="00143E7C">
              <w:rPr>
                <w:bCs/>
                <w:szCs w:val="24"/>
              </w:rPr>
              <w:t>FS-01-04</w:t>
            </w:r>
          </w:p>
        </w:tc>
        <w:tc>
          <w:tcPr>
            <w:tcW w:w="1737" w:type="dxa"/>
            <w:vAlign w:val="center"/>
          </w:tcPr>
          <w:p w14:paraId="04961AFE" w14:textId="77777777" w:rsidR="00EB3242" w:rsidRPr="00143E7C" w:rsidRDefault="00EB3242" w:rsidP="00461CF2">
            <w:pPr>
              <w:jc w:val="center"/>
              <w:rPr>
                <w:szCs w:val="24"/>
              </w:rPr>
            </w:pPr>
            <w:r w:rsidRPr="00143E7C">
              <w:rPr>
                <w:iCs/>
                <w:szCs w:val="24"/>
              </w:rPr>
              <w:t>03</w:t>
            </w:r>
          </w:p>
        </w:tc>
        <w:tc>
          <w:tcPr>
            <w:tcW w:w="2953" w:type="dxa"/>
            <w:vAlign w:val="center"/>
          </w:tcPr>
          <w:p w14:paraId="0D962681" w14:textId="77777777" w:rsidR="00EB3242" w:rsidRPr="00143E7C" w:rsidRDefault="00EB3242" w:rsidP="00461CF2">
            <w:pPr>
              <w:rPr>
                <w:szCs w:val="24"/>
              </w:rPr>
            </w:pPr>
            <w:r w:rsidRPr="00143E7C">
              <w:rPr>
                <w:bCs/>
                <w:szCs w:val="24"/>
              </w:rPr>
              <w:t xml:space="preserve">Įgyvendintų privalomų matomumo ir informavimo priemonių apie </w:t>
            </w:r>
            <w:r w:rsidRPr="00143E7C">
              <w:rPr>
                <w:szCs w:val="24"/>
              </w:rPr>
              <w:t>Europos Sąjungos</w:t>
            </w:r>
            <w:r w:rsidRPr="00143E7C">
              <w:rPr>
                <w:bCs/>
                <w:szCs w:val="24"/>
              </w:rPr>
              <w:t xml:space="preserve"> fondų investicijų veiklas fiksuotoji suma, antrojo rinkinio FS su PVM</w:t>
            </w:r>
          </w:p>
        </w:tc>
        <w:tc>
          <w:tcPr>
            <w:tcW w:w="6623" w:type="dxa"/>
            <w:gridSpan w:val="2"/>
            <w:vMerge/>
            <w:vAlign w:val="center"/>
          </w:tcPr>
          <w:p w14:paraId="544FE2BD" w14:textId="77777777" w:rsidR="00EB3242" w:rsidRPr="00143E7C" w:rsidRDefault="00EB3242" w:rsidP="00461CF2">
            <w:pPr>
              <w:rPr>
                <w:szCs w:val="24"/>
              </w:rPr>
            </w:pPr>
          </w:p>
        </w:tc>
      </w:tr>
      <w:tr w:rsidR="00EB3242" w:rsidRPr="00143E7C" w14:paraId="60DD289A" w14:textId="77777777" w:rsidTr="00C235AA">
        <w:tc>
          <w:tcPr>
            <w:tcW w:w="2113" w:type="dxa"/>
            <w:vMerge w:val="restart"/>
            <w:vAlign w:val="center"/>
          </w:tcPr>
          <w:p w14:paraId="6230870C" w14:textId="77777777" w:rsidR="00EB3242" w:rsidRPr="00143E7C" w:rsidRDefault="00EB3242" w:rsidP="00461CF2">
            <w:pPr>
              <w:rPr>
                <w:szCs w:val="24"/>
              </w:rPr>
            </w:pPr>
            <w:r w:rsidRPr="00143E7C">
              <w:rPr>
                <w:szCs w:val="24"/>
              </w:rPr>
              <w:t>Kasmetinių atostogų išmokų išlaidos</w:t>
            </w:r>
          </w:p>
        </w:tc>
        <w:tc>
          <w:tcPr>
            <w:tcW w:w="1737" w:type="dxa"/>
            <w:vAlign w:val="center"/>
          </w:tcPr>
          <w:p w14:paraId="7AB9CCEB" w14:textId="77777777" w:rsidR="00EB3242" w:rsidRPr="00143E7C" w:rsidRDefault="00EB3242" w:rsidP="00461CF2">
            <w:pPr>
              <w:jc w:val="center"/>
              <w:rPr>
                <w:szCs w:val="24"/>
              </w:rPr>
            </w:pPr>
            <w:r w:rsidRPr="00143E7C">
              <w:rPr>
                <w:bCs/>
                <w:szCs w:val="24"/>
              </w:rPr>
              <w:t>FN-05-01</w:t>
            </w:r>
          </w:p>
        </w:tc>
        <w:tc>
          <w:tcPr>
            <w:tcW w:w="1737" w:type="dxa"/>
            <w:vAlign w:val="center"/>
          </w:tcPr>
          <w:p w14:paraId="44F75359" w14:textId="77777777" w:rsidR="00EB3242" w:rsidRPr="00143E7C" w:rsidRDefault="00EB3242" w:rsidP="00461CF2">
            <w:pPr>
              <w:jc w:val="center"/>
              <w:rPr>
                <w:szCs w:val="24"/>
              </w:rPr>
            </w:pPr>
            <w:r w:rsidRPr="00143E7C">
              <w:rPr>
                <w:iCs/>
                <w:szCs w:val="24"/>
              </w:rPr>
              <w:t>01</w:t>
            </w:r>
          </w:p>
        </w:tc>
        <w:tc>
          <w:tcPr>
            <w:tcW w:w="2953" w:type="dxa"/>
            <w:vAlign w:val="center"/>
          </w:tcPr>
          <w:p w14:paraId="5F456076" w14:textId="77777777" w:rsidR="00EB3242" w:rsidRPr="00143E7C" w:rsidRDefault="00EB3242" w:rsidP="00461CF2">
            <w:pPr>
              <w:rPr>
                <w:szCs w:val="24"/>
              </w:rPr>
            </w:pPr>
            <w:r w:rsidRPr="00143E7C">
              <w:rPr>
                <w:iCs/>
                <w:szCs w:val="24"/>
              </w:rPr>
              <w:t>Fiksuotoji norma, taikoma, kai priklauso 20 d. d. (jeigu dirbama 5 d. d. per savaitę) arba 24 d. d. (jeigu dirbama 6 d. d. per savaitę) kasmetinės atostogos</w:t>
            </w:r>
          </w:p>
        </w:tc>
        <w:tc>
          <w:tcPr>
            <w:tcW w:w="6623" w:type="dxa"/>
            <w:gridSpan w:val="2"/>
            <w:vMerge w:val="restart"/>
            <w:vAlign w:val="center"/>
          </w:tcPr>
          <w:p w14:paraId="039274A0" w14:textId="77777777" w:rsidR="00EB3242" w:rsidRPr="00143E7C" w:rsidRDefault="00EB3242" w:rsidP="00461CF2">
            <w:pPr>
              <w:rPr>
                <w:szCs w:val="24"/>
              </w:rPr>
            </w:pPr>
            <w:r w:rsidRPr="00143E7C">
              <w:rPr>
                <w:szCs w:val="24"/>
              </w:rPr>
              <w:t>Kasmetinių atostogų išmokų fiksuotųjų normų nustatymo tyrimas</w:t>
            </w:r>
          </w:p>
          <w:p w14:paraId="2490C4DD" w14:textId="77777777" w:rsidR="00EB3242" w:rsidRPr="00143E7C" w:rsidRDefault="00EB3242" w:rsidP="00461CF2">
            <w:pPr>
              <w:rPr>
                <w:szCs w:val="24"/>
              </w:rPr>
            </w:pPr>
            <w:r w:rsidRPr="00143E7C">
              <w:rPr>
                <w:szCs w:val="24"/>
              </w:rPr>
              <w:t>(skelbiama interneto svetainėje esinvesticijos.lt)</w:t>
            </w:r>
          </w:p>
        </w:tc>
      </w:tr>
      <w:tr w:rsidR="00EB3242" w:rsidRPr="00143E7C" w14:paraId="175D7A01" w14:textId="77777777" w:rsidTr="00C235AA">
        <w:tc>
          <w:tcPr>
            <w:tcW w:w="2113" w:type="dxa"/>
            <w:vMerge/>
            <w:vAlign w:val="center"/>
          </w:tcPr>
          <w:p w14:paraId="1F6B7F61" w14:textId="77777777" w:rsidR="00EB3242" w:rsidRPr="00143E7C" w:rsidRDefault="00EB3242" w:rsidP="00461CF2">
            <w:pPr>
              <w:rPr>
                <w:szCs w:val="24"/>
              </w:rPr>
            </w:pPr>
          </w:p>
        </w:tc>
        <w:tc>
          <w:tcPr>
            <w:tcW w:w="1737" w:type="dxa"/>
            <w:vAlign w:val="center"/>
          </w:tcPr>
          <w:p w14:paraId="7A026122" w14:textId="77777777" w:rsidR="00EB3242" w:rsidRPr="00143E7C" w:rsidRDefault="00EB3242" w:rsidP="00461CF2">
            <w:pPr>
              <w:jc w:val="center"/>
              <w:rPr>
                <w:szCs w:val="24"/>
              </w:rPr>
            </w:pPr>
            <w:r w:rsidRPr="00143E7C">
              <w:rPr>
                <w:szCs w:val="24"/>
              </w:rPr>
              <w:t>FN-05-02</w:t>
            </w:r>
          </w:p>
        </w:tc>
        <w:tc>
          <w:tcPr>
            <w:tcW w:w="1737" w:type="dxa"/>
            <w:vAlign w:val="center"/>
          </w:tcPr>
          <w:p w14:paraId="48555EB2" w14:textId="77777777" w:rsidR="00EB3242" w:rsidRPr="00143E7C" w:rsidRDefault="00EB3242" w:rsidP="00461CF2">
            <w:pPr>
              <w:jc w:val="center"/>
              <w:rPr>
                <w:szCs w:val="24"/>
              </w:rPr>
            </w:pPr>
            <w:r w:rsidRPr="00143E7C">
              <w:rPr>
                <w:iCs/>
                <w:szCs w:val="24"/>
              </w:rPr>
              <w:t>01</w:t>
            </w:r>
          </w:p>
        </w:tc>
        <w:tc>
          <w:tcPr>
            <w:tcW w:w="2953" w:type="dxa"/>
            <w:vAlign w:val="center"/>
          </w:tcPr>
          <w:p w14:paraId="0E1EAA8F" w14:textId="77777777" w:rsidR="00EB3242" w:rsidRPr="00143E7C" w:rsidRDefault="00EB3242" w:rsidP="00461CF2">
            <w:pPr>
              <w:rPr>
                <w:szCs w:val="24"/>
              </w:rPr>
            </w:pPr>
            <w:r w:rsidRPr="00143E7C">
              <w:rPr>
                <w:iCs/>
                <w:szCs w:val="24"/>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4981E5E6" w14:textId="77777777" w:rsidR="00EB3242" w:rsidRPr="00143E7C" w:rsidRDefault="00EB3242" w:rsidP="00461CF2">
            <w:pPr>
              <w:rPr>
                <w:szCs w:val="24"/>
              </w:rPr>
            </w:pPr>
          </w:p>
        </w:tc>
      </w:tr>
      <w:tr w:rsidR="00EB3242" w:rsidRPr="00143E7C" w14:paraId="52981303" w14:textId="77777777" w:rsidTr="00C235AA">
        <w:tc>
          <w:tcPr>
            <w:tcW w:w="2113" w:type="dxa"/>
            <w:vMerge/>
            <w:vAlign w:val="center"/>
          </w:tcPr>
          <w:p w14:paraId="781E3CD8" w14:textId="77777777" w:rsidR="00EB3242" w:rsidRPr="00143E7C" w:rsidRDefault="00EB3242" w:rsidP="00461CF2">
            <w:pPr>
              <w:rPr>
                <w:szCs w:val="24"/>
              </w:rPr>
            </w:pPr>
          </w:p>
        </w:tc>
        <w:tc>
          <w:tcPr>
            <w:tcW w:w="1737" w:type="dxa"/>
            <w:vAlign w:val="center"/>
          </w:tcPr>
          <w:p w14:paraId="3B112B6C" w14:textId="77777777" w:rsidR="00EB3242" w:rsidRPr="00143E7C" w:rsidRDefault="00EB3242" w:rsidP="00461CF2">
            <w:pPr>
              <w:jc w:val="center"/>
              <w:rPr>
                <w:szCs w:val="24"/>
              </w:rPr>
            </w:pPr>
            <w:r w:rsidRPr="00143E7C">
              <w:rPr>
                <w:szCs w:val="24"/>
              </w:rPr>
              <w:t>FN-05-03</w:t>
            </w:r>
          </w:p>
        </w:tc>
        <w:tc>
          <w:tcPr>
            <w:tcW w:w="1737" w:type="dxa"/>
            <w:vAlign w:val="center"/>
          </w:tcPr>
          <w:p w14:paraId="1CBB98F1" w14:textId="77777777" w:rsidR="00EB3242" w:rsidRPr="00143E7C" w:rsidRDefault="00EB3242" w:rsidP="00461CF2">
            <w:pPr>
              <w:jc w:val="center"/>
              <w:rPr>
                <w:szCs w:val="24"/>
              </w:rPr>
            </w:pPr>
            <w:r w:rsidRPr="00143E7C">
              <w:rPr>
                <w:iCs/>
                <w:szCs w:val="24"/>
              </w:rPr>
              <w:t>01</w:t>
            </w:r>
          </w:p>
        </w:tc>
        <w:tc>
          <w:tcPr>
            <w:tcW w:w="2953" w:type="dxa"/>
            <w:vAlign w:val="center"/>
          </w:tcPr>
          <w:p w14:paraId="63E70CB2" w14:textId="77777777" w:rsidR="00EB3242" w:rsidRPr="00143E7C" w:rsidRDefault="00EB3242" w:rsidP="00461CF2">
            <w:pPr>
              <w:rPr>
                <w:szCs w:val="24"/>
              </w:rPr>
            </w:pPr>
            <w:r w:rsidRPr="00143E7C">
              <w:rPr>
                <w:iCs/>
                <w:szCs w:val="24"/>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31DEFCE1" w14:textId="77777777" w:rsidR="00EB3242" w:rsidRPr="00143E7C" w:rsidRDefault="00EB3242" w:rsidP="00461CF2">
            <w:pPr>
              <w:rPr>
                <w:szCs w:val="24"/>
              </w:rPr>
            </w:pPr>
          </w:p>
        </w:tc>
      </w:tr>
      <w:tr w:rsidR="00EB3242" w:rsidRPr="00143E7C" w14:paraId="582C55FE" w14:textId="77777777" w:rsidTr="00C235AA">
        <w:tc>
          <w:tcPr>
            <w:tcW w:w="2113" w:type="dxa"/>
            <w:vMerge/>
            <w:vAlign w:val="center"/>
          </w:tcPr>
          <w:p w14:paraId="2F1E3AAC" w14:textId="77777777" w:rsidR="00EB3242" w:rsidRPr="00143E7C" w:rsidRDefault="00EB3242" w:rsidP="00461CF2">
            <w:pPr>
              <w:rPr>
                <w:szCs w:val="24"/>
              </w:rPr>
            </w:pPr>
          </w:p>
        </w:tc>
        <w:tc>
          <w:tcPr>
            <w:tcW w:w="1737" w:type="dxa"/>
            <w:vAlign w:val="center"/>
          </w:tcPr>
          <w:p w14:paraId="35BDB77F" w14:textId="77777777" w:rsidR="00EB3242" w:rsidRPr="00143E7C" w:rsidRDefault="00EB3242" w:rsidP="00461CF2">
            <w:pPr>
              <w:jc w:val="center"/>
              <w:rPr>
                <w:szCs w:val="24"/>
              </w:rPr>
            </w:pPr>
            <w:r w:rsidRPr="00143E7C">
              <w:rPr>
                <w:szCs w:val="24"/>
              </w:rPr>
              <w:t>FN-05-04</w:t>
            </w:r>
          </w:p>
        </w:tc>
        <w:tc>
          <w:tcPr>
            <w:tcW w:w="1737" w:type="dxa"/>
            <w:vAlign w:val="center"/>
          </w:tcPr>
          <w:p w14:paraId="4A3542E7" w14:textId="77777777" w:rsidR="00EB3242" w:rsidRPr="00143E7C" w:rsidRDefault="00EB3242" w:rsidP="00461CF2">
            <w:pPr>
              <w:jc w:val="center"/>
              <w:rPr>
                <w:szCs w:val="24"/>
              </w:rPr>
            </w:pPr>
            <w:r w:rsidRPr="00143E7C">
              <w:rPr>
                <w:szCs w:val="24"/>
              </w:rPr>
              <w:t>01</w:t>
            </w:r>
          </w:p>
        </w:tc>
        <w:tc>
          <w:tcPr>
            <w:tcW w:w="2953" w:type="dxa"/>
            <w:vAlign w:val="center"/>
          </w:tcPr>
          <w:p w14:paraId="7854617F" w14:textId="77777777" w:rsidR="00EB3242" w:rsidRPr="00143E7C" w:rsidRDefault="00EB3242" w:rsidP="00461CF2">
            <w:pPr>
              <w:rPr>
                <w:szCs w:val="24"/>
              </w:rPr>
            </w:pPr>
            <w:r w:rsidRPr="00143E7C">
              <w:rPr>
                <w:iCs/>
                <w:szCs w:val="24"/>
              </w:rPr>
              <w:t xml:space="preserve">Fiksuotoji norma, taikoma, kai priklauso nuo 31 iki 36 d. d. (jeigu dirbama 5 d. d. per savaitę) arba nuo 37 iki 42 d. d. (jeigu dirbama 6 d. d. per savaitę) </w:t>
            </w:r>
            <w:r w:rsidRPr="00143E7C">
              <w:rPr>
                <w:iCs/>
                <w:szCs w:val="24"/>
              </w:rPr>
              <w:lastRenderedPageBreak/>
              <w:t>kasmetinės atostogos</w:t>
            </w:r>
          </w:p>
        </w:tc>
        <w:tc>
          <w:tcPr>
            <w:tcW w:w="6623" w:type="dxa"/>
            <w:gridSpan w:val="2"/>
            <w:vMerge/>
            <w:vAlign w:val="center"/>
          </w:tcPr>
          <w:p w14:paraId="582D2D36" w14:textId="77777777" w:rsidR="00EB3242" w:rsidRPr="00143E7C" w:rsidRDefault="00EB3242" w:rsidP="00461CF2">
            <w:pPr>
              <w:rPr>
                <w:szCs w:val="24"/>
              </w:rPr>
            </w:pPr>
          </w:p>
        </w:tc>
      </w:tr>
      <w:tr w:rsidR="00EB3242" w:rsidRPr="00143E7C" w14:paraId="1679A930" w14:textId="77777777" w:rsidTr="00C235AA">
        <w:tc>
          <w:tcPr>
            <w:tcW w:w="2113" w:type="dxa"/>
            <w:vMerge/>
            <w:vAlign w:val="center"/>
          </w:tcPr>
          <w:p w14:paraId="37EBE843" w14:textId="77777777" w:rsidR="00EB3242" w:rsidRPr="00143E7C" w:rsidRDefault="00EB3242" w:rsidP="00461CF2">
            <w:pPr>
              <w:rPr>
                <w:szCs w:val="24"/>
              </w:rPr>
            </w:pPr>
          </w:p>
        </w:tc>
        <w:tc>
          <w:tcPr>
            <w:tcW w:w="1737" w:type="dxa"/>
            <w:vAlign w:val="center"/>
          </w:tcPr>
          <w:p w14:paraId="703A16E6" w14:textId="77777777" w:rsidR="00EB3242" w:rsidRPr="00143E7C" w:rsidRDefault="00EB3242" w:rsidP="00461CF2">
            <w:pPr>
              <w:jc w:val="center"/>
              <w:rPr>
                <w:szCs w:val="24"/>
              </w:rPr>
            </w:pPr>
            <w:r w:rsidRPr="00143E7C">
              <w:rPr>
                <w:szCs w:val="24"/>
              </w:rPr>
              <w:t>FN-05-05</w:t>
            </w:r>
          </w:p>
        </w:tc>
        <w:tc>
          <w:tcPr>
            <w:tcW w:w="1737" w:type="dxa"/>
            <w:vAlign w:val="center"/>
          </w:tcPr>
          <w:p w14:paraId="7F8D571C" w14:textId="77777777" w:rsidR="00EB3242" w:rsidRPr="00143E7C" w:rsidRDefault="00EB3242" w:rsidP="00461CF2">
            <w:pPr>
              <w:jc w:val="center"/>
              <w:rPr>
                <w:szCs w:val="24"/>
              </w:rPr>
            </w:pPr>
            <w:r w:rsidRPr="00143E7C">
              <w:rPr>
                <w:szCs w:val="24"/>
              </w:rPr>
              <w:t>01</w:t>
            </w:r>
          </w:p>
        </w:tc>
        <w:tc>
          <w:tcPr>
            <w:tcW w:w="2953" w:type="dxa"/>
            <w:vAlign w:val="center"/>
          </w:tcPr>
          <w:p w14:paraId="6C53BA31" w14:textId="77777777" w:rsidR="00EB3242" w:rsidRPr="00143E7C" w:rsidRDefault="00EB3242" w:rsidP="00461CF2">
            <w:pPr>
              <w:rPr>
                <w:szCs w:val="24"/>
              </w:rPr>
            </w:pPr>
            <w:r w:rsidRPr="00143E7C">
              <w:rPr>
                <w:iCs/>
                <w:szCs w:val="24"/>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631ACEBA" w14:textId="77777777" w:rsidR="00EB3242" w:rsidRPr="00143E7C" w:rsidRDefault="00EB3242" w:rsidP="00461CF2">
            <w:pPr>
              <w:rPr>
                <w:szCs w:val="24"/>
              </w:rPr>
            </w:pPr>
          </w:p>
        </w:tc>
      </w:tr>
      <w:tr w:rsidR="00EB3242" w:rsidRPr="00143E7C" w14:paraId="33A68EA2" w14:textId="77777777" w:rsidTr="00C235AA">
        <w:tc>
          <w:tcPr>
            <w:tcW w:w="2113" w:type="dxa"/>
            <w:vMerge/>
            <w:vAlign w:val="center"/>
          </w:tcPr>
          <w:p w14:paraId="545C5454" w14:textId="77777777" w:rsidR="00EB3242" w:rsidRPr="00143E7C" w:rsidRDefault="00EB3242" w:rsidP="00461CF2">
            <w:pPr>
              <w:rPr>
                <w:szCs w:val="24"/>
              </w:rPr>
            </w:pPr>
          </w:p>
        </w:tc>
        <w:tc>
          <w:tcPr>
            <w:tcW w:w="1737" w:type="dxa"/>
            <w:vAlign w:val="center"/>
          </w:tcPr>
          <w:p w14:paraId="751BF5B3" w14:textId="77777777" w:rsidR="00EB3242" w:rsidRPr="00143E7C" w:rsidRDefault="00EB3242" w:rsidP="00461CF2">
            <w:pPr>
              <w:jc w:val="center"/>
              <w:rPr>
                <w:szCs w:val="24"/>
              </w:rPr>
            </w:pPr>
            <w:r w:rsidRPr="00143E7C">
              <w:rPr>
                <w:szCs w:val="24"/>
              </w:rPr>
              <w:t>FN-05-06</w:t>
            </w:r>
          </w:p>
        </w:tc>
        <w:tc>
          <w:tcPr>
            <w:tcW w:w="1737" w:type="dxa"/>
            <w:vAlign w:val="center"/>
          </w:tcPr>
          <w:p w14:paraId="4CADD667" w14:textId="77777777" w:rsidR="00EB3242" w:rsidRPr="00143E7C" w:rsidRDefault="00EB3242" w:rsidP="00461CF2">
            <w:pPr>
              <w:jc w:val="center"/>
              <w:rPr>
                <w:szCs w:val="24"/>
              </w:rPr>
            </w:pPr>
            <w:r w:rsidRPr="00143E7C">
              <w:rPr>
                <w:szCs w:val="24"/>
              </w:rPr>
              <w:t>01</w:t>
            </w:r>
          </w:p>
        </w:tc>
        <w:tc>
          <w:tcPr>
            <w:tcW w:w="2953" w:type="dxa"/>
            <w:vAlign w:val="center"/>
          </w:tcPr>
          <w:p w14:paraId="4407095B" w14:textId="77777777" w:rsidR="00EB3242" w:rsidRPr="00143E7C" w:rsidRDefault="00EB3242" w:rsidP="00461CF2">
            <w:pPr>
              <w:rPr>
                <w:szCs w:val="24"/>
              </w:rPr>
            </w:pPr>
            <w:r w:rsidRPr="00143E7C">
              <w:rPr>
                <w:iCs/>
                <w:szCs w:val="24"/>
              </w:rPr>
              <w:t>Fiksuotoji norma, taikoma, kai priklauso 40 d. d. (jeigu dirbama 5 d. d. per savaitę) arba 48 d. d. (jeigu dirbama 6 d. d. per savaitę) kasmetinės atostogos</w:t>
            </w:r>
          </w:p>
        </w:tc>
        <w:tc>
          <w:tcPr>
            <w:tcW w:w="6623" w:type="dxa"/>
            <w:gridSpan w:val="2"/>
            <w:vMerge/>
            <w:vAlign w:val="center"/>
          </w:tcPr>
          <w:p w14:paraId="5CFEBD07" w14:textId="77777777" w:rsidR="00EB3242" w:rsidRPr="00143E7C" w:rsidRDefault="00EB3242" w:rsidP="00461CF2">
            <w:pPr>
              <w:rPr>
                <w:szCs w:val="24"/>
              </w:rPr>
            </w:pPr>
          </w:p>
        </w:tc>
      </w:tr>
      <w:tr w:rsidR="00EB3242" w:rsidRPr="00143E7C" w14:paraId="2F3DFB0E" w14:textId="77777777" w:rsidTr="00C235AA">
        <w:tc>
          <w:tcPr>
            <w:tcW w:w="2113" w:type="dxa"/>
            <w:vAlign w:val="center"/>
          </w:tcPr>
          <w:p w14:paraId="17BAB592" w14:textId="77777777" w:rsidR="00EB3242" w:rsidRPr="00143E7C" w:rsidRDefault="00EB3242" w:rsidP="00461CF2">
            <w:pPr>
              <w:rPr>
                <w:szCs w:val="24"/>
              </w:rPr>
            </w:pPr>
          </w:p>
        </w:tc>
        <w:tc>
          <w:tcPr>
            <w:tcW w:w="1737" w:type="dxa"/>
            <w:vAlign w:val="center"/>
          </w:tcPr>
          <w:p w14:paraId="70D457E9" w14:textId="77777777" w:rsidR="00EB3242" w:rsidRPr="00143E7C" w:rsidRDefault="00EB3242" w:rsidP="00461CF2">
            <w:pPr>
              <w:jc w:val="center"/>
              <w:rPr>
                <w:szCs w:val="24"/>
              </w:rPr>
            </w:pPr>
            <w:r w:rsidRPr="00143E7C">
              <w:rPr>
                <w:szCs w:val="24"/>
              </w:rPr>
              <w:t>FN-05-07</w:t>
            </w:r>
          </w:p>
        </w:tc>
        <w:tc>
          <w:tcPr>
            <w:tcW w:w="1737" w:type="dxa"/>
            <w:vAlign w:val="center"/>
          </w:tcPr>
          <w:p w14:paraId="1D3D767D" w14:textId="77777777" w:rsidR="00EB3242" w:rsidRPr="00143E7C" w:rsidRDefault="00EB3242" w:rsidP="00461CF2">
            <w:pPr>
              <w:jc w:val="center"/>
              <w:rPr>
                <w:szCs w:val="24"/>
              </w:rPr>
            </w:pPr>
            <w:r w:rsidRPr="00143E7C">
              <w:rPr>
                <w:szCs w:val="24"/>
              </w:rPr>
              <w:t>01</w:t>
            </w:r>
          </w:p>
        </w:tc>
        <w:tc>
          <w:tcPr>
            <w:tcW w:w="2953" w:type="dxa"/>
            <w:vAlign w:val="center"/>
          </w:tcPr>
          <w:p w14:paraId="59F7622A" w14:textId="77777777" w:rsidR="00EB3242" w:rsidRPr="00143E7C" w:rsidRDefault="00EB3242" w:rsidP="00461CF2">
            <w:pPr>
              <w:rPr>
                <w:iCs/>
                <w:szCs w:val="24"/>
              </w:rPr>
            </w:pPr>
            <w:r w:rsidRPr="00143E7C">
              <w:rPr>
                <w:iCs/>
                <w:szCs w:val="24"/>
              </w:rPr>
              <w:t>Fiksuotoji norma, taikoma, kai priklauso nuo 41 d. d. (jeigu dirbama 5 d. d. per savaitę) arba nuo 49 d. d. (jeigu dirbama 6 d. d. per savaitę) kasmetinės atostogos</w:t>
            </w:r>
          </w:p>
        </w:tc>
        <w:tc>
          <w:tcPr>
            <w:tcW w:w="6623" w:type="dxa"/>
            <w:gridSpan w:val="2"/>
            <w:vAlign w:val="center"/>
          </w:tcPr>
          <w:p w14:paraId="027DCD6A" w14:textId="77777777" w:rsidR="00EB3242" w:rsidRPr="00143E7C" w:rsidRDefault="00EB3242" w:rsidP="00461CF2">
            <w:pPr>
              <w:rPr>
                <w:szCs w:val="24"/>
              </w:rPr>
            </w:pPr>
          </w:p>
        </w:tc>
      </w:tr>
      <w:tr w:rsidR="00EB3242" w:rsidRPr="00143E7C" w14:paraId="78CE5467" w14:textId="77777777" w:rsidTr="00C235AA">
        <w:tc>
          <w:tcPr>
            <w:tcW w:w="2113" w:type="dxa"/>
            <w:vMerge w:val="restart"/>
            <w:vAlign w:val="center"/>
          </w:tcPr>
          <w:p w14:paraId="77D50D9E" w14:textId="77777777" w:rsidR="00EB3242" w:rsidRPr="00143E7C" w:rsidRDefault="00EB3242" w:rsidP="00461CF2">
            <w:pPr>
              <w:rPr>
                <w:b/>
                <w:color w:val="000000"/>
                <w:szCs w:val="24"/>
                <w:shd w:val="clear" w:color="auto" w:fill="FFFFFF"/>
              </w:rPr>
            </w:pPr>
            <w:r w:rsidRPr="00143E7C">
              <w:rPr>
                <w:szCs w:val="24"/>
              </w:rPr>
              <w:t>Privačių juridinių asmenų projektą vykdančio personalo darbo užmokesčio išlaidos</w:t>
            </w:r>
          </w:p>
        </w:tc>
        <w:tc>
          <w:tcPr>
            <w:tcW w:w="1737" w:type="dxa"/>
            <w:vAlign w:val="center"/>
          </w:tcPr>
          <w:p w14:paraId="43786CD2" w14:textId="77777777" w:rsidR="00EB3242" w:rsidRPr="00143E7C" w:rsidRDefault="00EB3242" w:rsidP="00461CF2">
            <w:pPr>
              <w:jc w:val="center"/>
              <w:rPr>
                <w:szCs w:val="24"/>
              </w:rPr>
            </w:pPr>
            <w:r w:rsidRPr="00143E7C">
              <w:rPr>
                <w:color w:val="000000"/>
                <w:szCs w:val="24"/>
              </w:rPr>
              <w:t>FĮ-39-01</w:t>
            </w:r>
          </w:p>
        </w:tc>
        <w:tc>
          <w:tcPr>
            <w:tcW w:w="1737" w:type="dxa"/>
            <w:vAlign w:val="center"/>
          </w:tcPr>
          <w:p w14:paraId="7DF38908" w14:textId="77777777" w:rsidR="00EB3242" w:rsidRPr="00143E7C" w:rsidRDefault="00EB3242" w:rsidP="00461CF2">
            <w:pPr>
              <w:jc w:val="center"/>
              <w:rPr>
                <w:szCs w:val="24"/>
              </w:rPr>
            </w:pPr>
            <w:r w:rsidRPr="00143E7C">
              <w:rPr>
                <w:szCs w:val="24"/>
              </w:rPr>
              <w:t>02</w:t>
            </w:r>
          </w:p>
        </w:tc>
        <w:tc>
          <w:tcPr>
            <w:tcW w:w="2953" w:type="dxa"/>
            <w:vAlign w:val="center"/>
          </w:tcPr>
          <w:p w14:paraId="02DCE275" w14:textId="77777777" w:rsidR="00EB3242" w:rsidRPr="00143E7C" w:rsidRDefault="00EB3242" w:rsidP="00461CF2">
            <w:pPr>
              <w:rPr>
                <w:szCs w:val="24"/>
              </w:rPr>
            </w:pPr>
            <w:r w:rsidRPr="00143E7C">
              <w:rPr>
                <w:color w:val="000000"/>
                <w:szCs w:val="24"/>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6EE8615E" w14:textId="77777777" w:rsidR="00EB3242" w:rsidRPr="00143E7C" w:rsidRDefault="00EB3242" w:rsidP="00461CF2">
            <w:pPr>
              <w:rPr>
                <w:szCs w:val="24"/>
              </w:rPr>
            </w:pPr>
            <w:r w:rsidRPr="00143E7C">
              <w:rPr>
                <w:szCs w:val="24"/>
              </w:rPr>
              <w:t>Privačių juridinių asmenų projektą vykdančio personalo darbo užmokesčio fiksuotųjų vieneto įkainių nustatymo tyrimas</w:t>
            </w:r>
          </w:p>
          <w:p w14:paraId="63EC3C33" w14:textId="77777777" w:rsidR="00EB3242" w:rsidRPr="00143E7C" w:rsidRDefault="00EB3242" w:rsidP="00461CF2">
            <w:pPr>
              <w:rPr>
                <w:szCs w:val="24"/>
              </w:rPr>
            </w:pPr>
            <w:r w:rsidRPr="00143E7C">
              <w:rPr>
                <w:szCs w:val="24"/>
              </w:rPr>
              <w:t>(skelbiama interneto svetainėje esinvesticijos.lt)</w:t>
            </w:r>
          </w:p>
        </w:tc>
      </w:tr>
      <w:tr w:rsidR="00EB3242" w:rsidRPr="00143E7C" w14:paraId="0C174020" w14:textId="77777777" w:rsidTr="00C235AA">
        <w:tc>
          <w:tcPr>
            <w:tcW w:w="2113" w:type="dxa"/>
            <w:vMerge/>
            <w:vAlign w:val="center"/>
          </w:tcPr>
          <w:p w14:paraId="1E88F87E" w14:textId="77777777" w:rsidR="00EB3242" w:rsidRPr="00143E7C" w:rsidRDefault="00EB3242" w:rsidP="00461CF2">
            <w:pPr>
              <w:rPr>
                <w:b/>
                <w:color w:val="000000"/>
                <w:szCs w:val="24"/>
                <w:shd w:val="clear" w:color="auto" w:fill="FFFFFF"/>
              </w:rPr>
            </w:pPr>
          </w:p>
        </w:tc>
        <w:tc>
          <w:tcPr>
            <w:tcW w:w="1737" w:type="dxa"/>
            <w:vAlign w:val="center"/>
          </w:tcPr>
          <w:p w14:paraId="07B1C408" w14:textId="77777777" w:rsidR="00EB3242" w:rsidRPr="00143E7C" w:rsidRDefault="00EB3242" w:rsidP="00461CF2">
            <w:pPr>
              <w:jc w:val="center"/>
              <w:rPr>
                <w:szCs w:val="24"/>
              </w:rPr>
            </w:pPr>
            <w:r w:rsidRPr="00143E7C">
              <w:rPr>
                <w:color w:val="000000"/>
                <w:szCs w:val="24"/>
              </w:rPr>
              <w:t>FĮ-39-02</w:t>
            </w:r>
          </w:p>
        </w:tc>
        <w:tc>
          <w:tcPr>
            <w:tcW w:w="1737" w:type="dxa"/>
            <w:vAlign w:val="center"/>
          </w:tcPr>
          <w:p w14:paraId="49BA1A9B" w14:textId="77777777" w:rsidR="00EB3242" w:rsidRPr="00143E7C" w:rsidRDefault="00EB3242" w:rsidP="00461CF2">
            <w:pPr>
              <w:jc w:val="center"/>
              <w:rPr>
                <w:szCs w:val="24"/>
              </w:rPr>
            </w:pPr>
            <w:r w:rsidRPr="00143E7C">
              <w:rPr>
                <w:szCs w:val="24"/>
              </w:rPr>
              <w:t>02</w:t>
            </w:r>
          </w:p>
        </w:tc>
        <w:tc>
          <w:tcPr>
            <w:tcW w:w="2953" w:type="dxa"/>
            <w:vAlign w:val="center"/>
          </w:tcPr>
          <w:p w14:paraId="039B92E4" w14:textId="77777777" w:rsidR="00EB3242" w:rsidRPr="00143E7C" w:rsidRDefault="00EB3242" w:rsidP="00461CF2">
            <w:pPr>
              <w:rPr>
                <w:szCs w:val="24"/>
              </w:rPr>
            </w:pPr>
            <w:r w:rsidRPr="00143E7C">
              <w:rPr>
                <w:color w:val="000000"/>
                <w:szCs w:val="24"/>
              </w:rPr>
              <w:t xml:space="preserve">Privačių juridinių asmenų projektą vykdančio personalo vienos valandos darbo užmokesčio fiksuotasis vieneto įkainis C, Q, B, D, M ekonomikos </w:t>
            </w:r>
            <w:r w:rsidRPr="00143E7C">
              <w:rPr>
                <w:color w:val="000000"/>
                <w:szCs w:val="24"/>
              </w:rPr>
              <w:lastRenderedPageBreak/>
              <w:t>sektoriams pagal EVRK 2 klasifikatorių</w:t>
            </w:r>
          </w:p>
        </w:tc>
        <w:tc>
          <w:tcPr>
            <w:tcW w:w="6623" w:type="dxa"/>
            <w:gridSpan w:val="2"/>
            <w:vMerge/>
            <w:vAlign w:val="center"/>
          </w:tcPr>
          <w:p w14:paraId="025EDB7F" w14:textId="77777777" w:rsidR="00EB3242" w:rsidRPr="00143E7C" w:rsidRDefault="00EB3242" w:rsidP="00461CF2">
            <w:pPr>
              <w:rPr>
                <w:szCs w:val="24"/>
              </w:rPr>
            </w:pPr>
          </w:p>
        </w:tc>
      </w:tr>
      <w:tr w:rsidR="00EB3242" w:rsidRPr="00143E7C" w14:paraId="6CA16388" w14:textId="77777777" w:rsidTr="00C235AA">
        <w:tc>
          <w:tcPr>
            <w:tcW w:w="2113" w:type="dxa"/>
            <w:vMerge/>
            <w:vAlign w:val="center"/>
          </w:tcPr>
          <w:p w14:paraId="7303CCD0" w14:textId="77777777" w:rsidR="00EB3242" w:rsidRPr="00143E7C" w:rsidRDefault="00EB3242" w:rsidP="00461CF2">
            <w:pPr>
              <w:rPr>
                <w:b/>
                <w:color w:val="000000"/>
                <w:szCs w:val="24"/>
                <w:shd w:val="clear" w:color="auto" w:fill="FFFFFF"/>
              </w:rPr>
            </w:pPr>
          </w:p>
        </w:tc>
        <w:tc>
          <w:tcPr>
            <w:tcW w:w="1737" w:type="dxa"/>
            <w:vAlign w:val="center"/>
          </w:tcPr>
          <w:p w14:paraId="73D53971" w14:textId="77777777" w:rsidR="00EB3242" w:rsidRPr="00143E7C" w:rsidRDefault="00EB3242" w:rsidP="00461CF2">
            <w:pPr>
              <w:jc w:val="center"/>
              <w:rPr>
                <w:szCs w:val="24"/>
              </w:rPr>
            </w:pPr>
            <w:r w:rsidRPr="00143E7C">
              <w:rPr>
                <w:color w:val="000000"/>
                <w:szCs w:val="24"/>
              </w:rPr>
              <w:t>FĮ-39-03</w:t>
            </w:r>
          </w:p>
        </w:tc>
        <w:tc>
          <w:tcPr>
            <w:tcW w:w="1737" w:type="dxa"/>
            <w:vAlign w:val="center"/>
          </w:tcPr>
          <w:p w14:paraId="560998B7" w14:textId="77777777" w:rsidR="00EB3242" w:rsidRPr="00143E7C" w:rsidRDefault="00EB3242" w:rsidP="00461CF2">
            <w:pPr>
              <w:jc w:val="center"/>
              <w:rPr>
                <w:szCs w:val="24"/>
              </w:rPr>
            </w:pPr>
            <w:r w:rsidRPr="00143E7C">
              <w:rPr>
                <w:szCs w:val="24"/>
              </w:rPr>
              <w:t>02</w:t>
            </w:r>
          </w:p>
        </w:tc>
        <w:tc>
          <w:tcPr>
            <w:tcW w:w="2953" w:type="dxa"/>
            <w:vAlign w:val="center"/>
          </w:tcPr>
          <w:p w14:paraId="49347747" w14:textId="77777777" w:rsidR="00EB3242" w:rsidRPr="00143E7C" w:rsidRDefault="00EB3242" w:rsidP="00461CF2">
            <w:pPr>
              <w:rPr>
                <w:szCs w:val="24"/>
              </w:rPr>
            </w:pPr>
            <w:r w:rsidRPr="00143E7C">
              <w:rPr>
                <w:color w:val="000000"/>
                <w:szCs w:val="24"/>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7CD0AD9D" w14:textId="77777777" w:rsidR="00EB3242" w:rsidRPr="00143E7C" w:rsidRDefault="00EB3242" w:rsidP="00461CF2">
            <w:pPr>
              <w:rPr>
                <w:szCs w:val="24"/>
              </w:rPr>
            </w:pPr>
          </w:p>
        </w:tc>
      </w:tr>
      <w:tr w:rsidR="00EB3242" w:rsidRPr="00143E7C" w14:paraId="1D8CA117" w14:textId="77777777" w:rsidTr="00C235AA">
        <w:tc>
          <w:tcPr>
            <w:tcW w:w="2113" w:type="dxa"/>
            <w:vAlign w:val="center"/>
          </w:tcPr>
          <w:p w14:paraId="06745038" w14:textId="77777777" w:rsidR="00EB3242" w:rsidRPr="00143E7C" w:rsidRDefault="00EB3242" w:rsidP="00461CF2">
            <w:pPr>
              <w:rPr>
                <w:b/>
                <w:color w:val="000000"/>
                <w:szCs w:val="24"/>
                <w:shd w:val="clear" w:color="auto" w:fill="FFFFFF"/>
              </w:rPr>
            </w:pPr>
            <w:r w:rsidRPr="00143E7C">
              <w:rPr>
                <w:szCs w:val="24"/>
                <w:lang w:eastAsia="lt-LT"/>
              </w:rPr>
              <w:t>Projekto veiklas vykdančių savanorių savanoriškos veiklos nepiniginio įnašo dydis</w:t>
            </w:r>
          </w:p>
        </w:tc>
        <w:tc>
          <w:tcPr>
            <w:tcW w:w="1737" w:type="dxa"/>
            <w:vAlign w:val="center"/>
          </w:tcPr>
          <w:p w14:paraId="373638E7" w14:textId="77777777" w:rsidR="00EB3242" w:rsidRPr="00143E7C" w:rsidRDefault="00EB3242" w:rsidP="00461CF2">
            <w:pPr>
              <w:jc w:val="center"/>
              <w:rPr>
                <w:color w:val="000000"/>
                <w:szCs w:val="24"/>
              </w:rPr>
            </w:pPr>
            <w:r w:rsidRPr="00143E7C">
              <w:rPr>
                <w:szCs w:val="24"/>
              </w:rPr>
              <w:t>FĮ-47-01</w:t>
            </w:r>
          </w:p>
        </w:tc>
        <w:tc>
          <w:tcPr>
            <w:tcW w:w="1737" w:type="dxa"/>
            <w:vAlign w:val="center"/>
          </w:tcPr>
          <w:p w14:paraId="3631D77A" w14:textId="77777777" w:rsidR="00EB3242" w:rsidRPr="00143E7C" w:rsidRDefault="00EB3242" w:rsidP="00461CF2">
            <w:pPr>
              <w:jc w:val="center"/>
              <w:rPr>
                <w:szCs w:val="24"/>
              </w:rPr>
            </w:pPr>
            <w:r w:rsidRPr="00143E7C">
              <w:rPr>
                <w:szCs w:val="24"/>
              </w:rPr>
              <w:t>02</w:t>
            </w:r>
          </w:p>
        </w:tc>
        <w:tc>
          <w:tcPr>
            <w:tcW w:w="2953" w:type="dxa"/>
            <w:vAlign w:val="center"/>
          </w:tcPr>
          <w:p w14:paraId="312429D4" w14:textId="77777777" w:rsidR="00EB3242" w:rsidRPr="00143E7C" w:rsidRDefault="00EB3242" w:rsidP="003E6F7F">
            <w:pPr>
              <w:rPr>
                <w:color w:val="000000"/>
                <w:szCs w:val="24"/>
              </w:rPr>
            </w:pPr>
            <w:r w:rsidRPr="00143E7C">
              <w:rPr>
                <w:color w:val="000000"/>
                <w:szCs w:val="24"/>
              </w:rPr>
              <w:t>Projektą vykdančio personalo savanoriško darbo valandos fiksuotasis vieneto įkainis</w:t>
            </w:r>
            <w:r w:rsidR="00C235AA" w:rsidRPr="00143E7C">
              <w:rPr>
                <w:color w:val="000000"/>
                <w:szCs w:val="24"/>
              </w:rPr>
              <w:t xml:space="preserve"> </w:t>
            </w:r>
          </w:p>
        </w:tc>
        <w:tc>
          <w:tcPr>
            <w:tcW w:w="6623" w:type="dxa"/>
            <w:gridSpan w:val="2"/>
            <w:vAlign w:val="center"/>
          </w:tcPr>
          <w:p w14:paraId="536580EE" w14:textId="77777777" w:rsidR="00EB3242" w:rsidRPr="00143E7C" w:rsidRDefault="00EB3242" w:rsidP="00461CF2">
            <w:pPr>
              <w:rPr>
                <w:szCs w:val="24"/>
              </w:rPr>
            </w:pPr>
            <w:r w:rsidRPr="00143E7C">
              <w:rPr>
                <w:szCs w:val="24"/>
              </w:rPr>
              <w:t>Projektą vykdančio personalo savanoriško darbo įnašo fiksuotojo vieneto įkainio nustatymo tyrimas</w:t>
            </w:r>
          </w:p>
          <w:p w14:paraId="78101F45" w14:textId="77777777" w:rsidR="00EB3242" w:rsidRPr="00143E7C" w:rsidRDefault="00EB3242" w:rsidP="00461CF2">
            <w:pPr>
              <w:rPr>
                <w:szCs w:val="24"/>
              </w:rPr>
            </w:pPr>
            <w:r w:rsidRPr="00143E7C">
              <w:rPr>
                <w:szCs w:val="24"/>
              </w:rPr>
              <w:t>(skelbiama interneto svetainėje esinvesticijos.lt)</w:t>
            </w:r>
          </w:p>
        </w:tc>
      </w:tr>
      <w:tr w:rsidR="00EB3242" w:rsidRPr="00143E7C" w14:paraId="019C6896" w14:textId="77777777" w:rsidTr="00C235AA">
        <w:tc>
          <w:tcPr>
            <w:tcW w:w="2113" w:type="dxa"/>
            <w:vMerge w:val="restart"/>
            <w:vAlign w:val="center"/>
          </w:tcPr>
          <w:p w14:paraId="370CAF1F" w14:textId="77777777" w:rsidR="00EB3242" w:rsidRPr="00143E7C" w:rsidRDefault="00EB3242" w:rsidP="00461CF2">
            <w:pPr>
              <w:rPr>
                <w:color w:val="000000"/>
                <w:szCs w:val="24"/>
                <w:shd w:val="clear" w:color="auto" w:fill="FFFFFF"/>
              </w:rPr>
            </w:pPr>
            <w:r w:rsidRPr="00143E7C">
              <w:rPr>
                <w:color w:val="000000"/>
                <w:szCs w:val="24"/>
                <w:shd w:val="clear" w:color="auto" w:fill="FFFFFF"/>
              </w:rPr>
              <w:t>Privačių juridinių asmenų ir viešojo valdymo institucijų projektų dalyvių darbo užmokestis</w:t>
            </w:r>
          </w:p>
        </w:tc>
        <w:tc>
          <w:tcPr>
            <w:tcW w:w="1737" w:type="dxa"/>
            <w:vAlign w:val="center"/>
          </w:tcPr>
          <w:p w14:paraId="7CA701D7" w14:textId="77777777" w:rsidR="00EB3242" w:rsidRPr="00143E7C" w:rsidRDefault="00EB3242" w:rsidP="00461CF2">
            <w:pPr>
              <w:jc w:val="center"/>
              <w:rPr>
                <w:szCs w:val="24"/>
              </w:rPr>
            </w:pPr>
            <w:r w:rsidRPr="00143E7C">
              <w:rPr>
                <w:szCs w:val="24"/>
              </w:rPr>
              <w:t>FĮ-08-01</w:t>
            </w:r>
          </w:p>
        </w:tc>
        <w:tc>
          <w:tcPr>
            <w:tcW w:w="1737" w:type="dxa"/>
            <w:vAlign w:val="center"/>
          </w:tcPr>
          <w:p w14:paraId="2DFE7D2F" w14:textId="77777777" w:rsidR="00EB3242" w:rsidRPr="00143E7C" w:rsidRDefault="00EB3242" w:rsidP="00461CF2">
            <w:pPr>
              <w:jc w:val="center"/>
              <w:rPr>
                <w:szCs w:val="24"/>
              </w:rPr>
            </w:pPr>
            <w:r w:rsidRPr="00143E7C">
              <w:rPr>
                <w:szCs w:val="24"/>
              </w:rPr>
              <w:t>02</w:t>
            </w:r>
          </w:p>
        </w:tc>
        <w:tc>
          <w:tcPr>
            <w:tcW w:w="2953" w:type="dxa"/>
            <w:vAlign w:val="center"/>
          </w:tcPr>
          <w:p w14:paraId="17153317" w14:textId="77777777" w:rsidR="00EB3242" w:rsidRPr="00143E7C" w:rsidRDefault="00EB3242" w:rsidP="00461CF2">
            <w:pPr>
              <w:rPr>
                <w:szCs w:val="24"/>
              </w:rPr>
            </w:pPr>
            <w:r w:rsidRPr="00143E7C">
              <w:rPr>
                <w:szCs w:val="24"/>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2355C9FB" w14:textId="77777777" w:rsidR="00EB3242" w:rsidRPr="00143E7C" w:rsidRDefault="00EB3242" w:rsidP="00461CF2">
            <w:pPr>
              <w:rPr>
                <w:szCs w:val="24"/>
              </w:rPr>
            </w:pPr>
            <w:r w:rsidRPr="00143E7C">
              <w:rPr>
                <w:szCs w:val="24"/>
              </w:rPr>
              <w:t>Privačių juridinių asmenų ir viešojo valdymo institucijų projektų dalyvių darbo užmokesčio fiksuotųjų vieneto įkainių nustatymo tyrimas</w:t>
            </w:r>
          </w:p>
          <w:p w14:paraId="2D3266BF" w14:textId="77777777" w:rsidR="00EB3242" w:rsidRPr="00143E7C" w:rsidRDefault="00EB3242" w:rsidP="00461CF2">
            <w:pPr>
              <w:rPr>
                <w:szCs w:val="24"/>
              </w:rPr>
            </w:pPr>
            <w:r w:rsidRPr="00143E7C">
              <w:rPr>
                <w:szCs w:val="24"/>
              </w:rPr>
              <w:t>(skelbiama interneto svetainėje esinvesticijos.lt)</w:t>
            </w:r>
          </w:p>
        </w:tc>
      </w:tr>
      <w:tr w:rsidR="00EB3242" w:rsidRPr="00143E7C" w14:paraId="514B88DF" w14:textId="77777777" w:rsidTr="00C235AA">
        <w:tc>
          <w:tcPr>
            <w:tcW w:w="2113" w:type="dxa"/>
            <w:vMerge/>
            <w:vAlign w:val="center"/>
          </w:tcPr>
          <w:p w14:paraId="6864E2A2" w14:textId="77777777" w:rsidR="00EB3242" w:rsidRPr="00143E7C" w:rsidRDefault="00EB3242" w:rsidP="00461CF2">
            <w:pPr>
              <w:rPr>
                <w:b/>
                <w:color w:val="000000"/>
                <w:szCs w:val="24"/>
                <w:shd w:val="clear" w:color="auto" w:fill="FFFFFF"/>
              </w:rPr>
            </w:pPr>
          </w:p>
        </w:tc>
        <w:tc>
          <w:tcPr>
            <w:tcW w:w="1737" w:type="dxa"/>
            <w:vAlign w:val="center"/>
          </w:tcPr>
          <w:p w14:paraId="01575E23" w14:textId="77777777" w:rsidR="00EB3242" w:rsidRPr="00143E7C" w:rsidRDefault="00EB3242" w:rsidP="00461CF2">
            <w:pPr>
              <w:jc w:val="center"/>
              <w:rPr>
                <w:szCs w:val="24"/>
              </w:rPr>
            </w:pPr>
            <w:r w:rsidRPr="00143E7C">
              <w:rPr>
                <w:szCs w:val="24"/>
              </w:rPr>
              <w:t>FĮ-08-02</w:t>
            </w:r>
          </w:p>
        </w:tc>
        <w:tc>
          <w:tcPr>
            <w:tcW w:w="1737" w:type="dxa"/>
            <w:vAlign w:val="center"/>
          </w:tcPr>
          <w:p w14:paraId="0FC31845" w14:textId="77777777" w:rsidR="00EB3242" w:rsidRPr="00143E7C" w:rsidRDefault="00EB3242" w:rsidP="00461CF2">
            <w:pPr>
              <w:jc w:val="center"/>
              <w:rPr>
                <w:szCs w:val="24"/>
              </w:rPr>
            </w:pPr>
            <w:r w:rsidRPr="00143E7C">
              <w:rPr>
                <w:szCs w:val="24"/>
              </w:rPr>
              <w:t>02</w:t>
            </w:r>
          </w:p>
        </w:tc>
        <w:tc>
          <w:tcPr>
            <w:tcW w:w="2953" w:type="dxa"/>
            <w:vAlign w:val="center"/>
          </w:tcPr>
          <w:p w14:paraId="4A86C158" w14:textId="77777777" w:rsidR="00EB3242" w:rsidRPr="00143E7C" w:rsidRDefault="00EB3242" w:rsidP="00461CF2">
            <w:pPr>
              <w:rPr>
                <w:szCs w:val="24"/>
              </w:rPr>
            </w:pPr>
            <w:r w:rsidRPr="00143E7C">
              <w:rPr>
                <w:szCs w:val="24"/>
              </w:rPr>
              <w:t>Privačių juridinių asmenų projektų dalyvių darbo užmokesčio fiksuotasis vieneto įkainis C, Q, B, D, M ekonomikos sektoriams pagal EVRK 2 klasifikatorių</w:t>
            </w:r>
          </w:p>
        </w:tc>
        <w:tc>
          <w:tcPr>
            <w:tcW w:w="6623" w:type="dxa"/>
            <w:gridSpan w:val="2"/>
            <w:vMerge/>
            <w:vAlign w:val="center"/>
          </w:tcPr>
          <w:p w14:paraId="2EB42DBD" w14:textId="77777777" w:rsidR="00EB3242" w:rsidRPr="00143E7C" w:rsidRDefault="00EB3242" w:rsidP="00461CF2">
            <w:pPr>
              <w:rPr>
                <w:szCs w:val="24"/>
              </w:rPr>
            </w:pPr>
          </w:p>
        </w:tc>
      </w:tr>
      <w:tr w:rsidR="00EB3242" w:rsidRPr="00143E7C" w14:paraId="76D0D8C5" w14:textId="77777777" w:rsidTr="00C235AA">
        <w:tc>
          <w:tcPr>
            <w:tcW w:w="2113" w:type="dxa"/>
            <w:vMerge/>
            <w:vAlign w:val="center"/>
          </w:tcPr>
          <w:p w14:paraId="59CEAB5A" w14:textId="77777777" w:rsidR="00EB3242" w:rsidRPr="00143E7C" w:rsidRDefault="00EB3242" w:rsidP="00461CF2">
            <w:pPr>
              <w:rPr>
                <w:b/>
                <w:color w:val="000000"/>
                <w:szCs w:val="24"/>
                <w:shd w:val="clear" w:color="auto" w:fill="FFFFFF"/>
              </w:rPr>
            </w:pPr>
          </w:p>
        </w:tc>
        <w:tc>
          <w:tcPr>
            <w:tcW w:w="1737" w:type="dxa"/>
            <w:vAlign w:val="center"/>
          </w:tcPr>
          <w:p w14:paraId="68907B74" w14:textId="77777777" w:rsidR="00EB3242" w:rsidRPr="00143E7C" w:rsidRDefault="00EB3242" w:rsidP="00461CF2">
            <w:pPr>
              <w:jc w:val="center"/>
              <w:rPr>
                <w:szCs w:val="24"/>
              </w:rPr>
            </w:pPr>
            <w:r w:rsidRPr="00143E7C">
              <w:rPr>
                <w:szCs w:val="24"/>
              </w:rPr>
              <w:t>FĮ-08-03</w:t>
            </w:r>
          </w:p>
        </w:tc>
        <w:tc>
          <w:tcPr>
            <w:tcW w:w="1737" w:type="dxa"/>
            <w:vAlign w:val="center"/>
          </w:tcPr>
          <w:p w14:paraId="09DCF03A" w14:textId="77777777" w:rsidR="00EB3242" w:rsidRPr="00143E7C" w:rsidRDefault="00EB3242" w:rsidP="00461CF2">
            <w:pPr>
              <w:jc w:val="center"/>
              <w:rPr>
                <w:szCs w:val="24"/>
              </w:rPr>
            </w:pPr>
            <w:r w:rsidRPr="00143E7C">
              <w:rPr>
                <w:szCs w:val="24"/>
              </w:rPr>
              <w:t>02</w:t>
            </w:r>
          </w:p>
        </w:tc>
        <w:tc>
          <w:tcPr>
            <w:tcW w:w="2953" w:type="dxa"/>
            <w:vAlign w:val="center"/>
          </w:tcPr>
          <w:p w14:paraId="7BF8A7CD" w14:textId="77777777" w:rsidR="00EB3242" w:rsidRPr="00143E7C" w:rsidRDefault="00EB3242" w:rsidP="00461CF2">
            <w:pPr>
              <w:rPr>
                <w:szCs w:val="24"/>
              </w:rPr>
            </w:pPr>
            <w:r w:rsidRPr="00143E7C">
              <w:rPr>
                <w:szCs w:val="24"/>
              </w:rPr>
              <w:t xml:space="preserve">Privačių juridinių asmenų projektų dalyvių darbo užmokesčio fiksuotasis vieneto įkainis K ir J ekonomikos sektoriams </w:t>
            </w:r>
            <w:r w:rsidRPr="00143E7C">
              <w:rPr>
                <w:szCs w:val="24"/>
              </w:rPr>
              <w:lastRenderedPageBreak/>
              <w:t>pagal EVRK 2 klasifikatorių</w:t>
            </w:r>
          </w:p>
        </w:tc>
        <w:tc>
          <w:tcPr>
            <w:tcW w:w="6623" w:type="dxa"/>
            <w:gridSpan w:val="2"/>
            <w:vMerge/>
            <w:vAlign w:val="center"/>
          </w:tcPr>
          <w:p w14:paraId="0D4A4F4C" w14:textId="77777777" w:rsidR="00EB3242" w:rsidRPr="00143E7C" w:rsidRDefault="00EB3242" w:rsidP="00461CF2">
            <w:pPr>
              <w:rPr>
                <w:szCs w:val="24"/>
              </w:rPr>
            </w:pPr>
          </w:p>
        </w:tc>
      </w:tr>
      <w:tr w:rsidR="00EB3242" w:rsidRPr="00143E7C" w14:paraId="38FB7168" w14:textId="77777777" w:rsidTr="00C235AA">
        <w:tc>
          <w:tcPr>
            <w:tcW w:w="2113" w:type="dxa"/>
            <w:vMerge/>
            <w:vAlign w:val="center"/>
          </w:tcPr>
          <w:p w14:paraId="4518E651" w14:textId="77777777" w:rsidR="00EB3242" w:rsidRPr="00143E7C" w:rsidRDefault="00EB3242" w:rsidP="00461CF2">
            <w:pPr>
              <w:rPr>
                <w:b/>
                <w:color w:val="000000"/>
                <w:szCs w:val="24"/>
                <w:shd w:val="clear" w:color="auto" w:fill="FFFFFF"/>
              </w:rPr>
            </w:pPr>
          </w:p>
        </w:tc>
        <w:tc>
          <w:tcPr>
            <w:tcW w:w="1737" w:type="dxa"/>
            <w:vAlign w:val="center"/>
          </w:tcPr>
          <w:p w14:paraId="674888DD" w14:textId="77777777" w:rsidR="00EB3242" w:rsidRPr="00143E7C" w:rsidRDefault="00EB3242" w:rsidP="00461CF2">
            <w:pPr>
              <w:jc w:val="center"/>
              <w:rPr>
                <w:szCs w:val="24"/>
              </w:rPr>
            </w:pPr>
            <w:r w:rsidRPr="00143E7C">
              <w:rPr>
                <w:szCs w:val="24"/>
              </w:rPr>
              <w:t>FĮ-08-04</w:t>
            </w:r>
          </w:p>
        </w:tc>
        <w:tc>
          <w:tcPr>
            <w:tcW w:w="1737" w:type="dxa"/>
            <w:vAlign w:val="center"/>
          </w:tcPr>
          <w:p w14:paraId="64B78583" w14:textId="77777777" w:rsidR="00EB3242" w:rsidRPr="00143E7C" w:rsidRDefault="00EB3242" w:rsidP="00461CF2">
            <w:pPr>
              <w:jc w:val="center"/>
              <w:rPr>
                <w:szCs w:val="24"/>
              </w:rPr>
            </w:pPr>
            <w:r w:rsidRPr="00143E7C">
              <w:rPr>
                <w:szCs w:val="24"/>
              </w:rPr>
              <w:t>02</w:t>
            </w:r>
          </w:p>
        </w:tc>
        <w:tc>
          <w:tcPr>
            <w:tcW w:w="2953" w:type="dxa"/>
            <w:vAlign w:val="center"/>
          </w:tcPr>
          <w:p w14:paraId="6F89DCC3" w14:textId="77777777" w:rsidR="00EB3242" w:rsidRPr="00143E7C" w:rsidRDefault="00EB3242" w:rsidP="00461CF2">
            <w:pPr>
              <w:rPr>
                <w:szCs w:val="24"/>
              </w:rPr>
            </w:pPr>
            <w:r w:rsidRPr="00143E7C">
              <w:rPr>
                <w:szCs w:val="24"/>
              </w:rPr>
              <w:t>Viešojo valdymo institucijų projektų dalyvių darbo užmokesčio fiksuotasis vieneto įkainis R, L, N, G, P, S, E, A, C ekonomikos sektoriams pagal EVRK 2 klasifikatorių</w:t>
            </w:r>
          </w:p>
        </w:tc>
        <w:tc>
          <w:tcPr>
            <w:tcW w:w="6623" w:type="dxa"/>
            <w:gridSpan w:val="2"/>
            <w:vMerge/>
            <w:vAlign w:val="center"/>
          </w:tcPr>
          <w:p w14:paraId="16E70D71" w14:textId="77777777" w:rsidR="00EB3242" w:rsidRPr="00143E7C" w:rsidRDefault="00EB3242" w:rsidP="00461CF2">
            <w:pPr>
              <w:rPr>
                <w:szCs w:val="24"/>
              </w:rPr>
            </w:pPr>
          </w:p>
        </w:tc>
      </w:tr>
      <w:tr w:rsidR="00EB3242" w:rsidRPr="00143E7C" w14:paraId="7B8AD587" w14:textId="77777777" w:rsidTr="00C235AA">
        <w:tc>
          <w:tcPr>
            <w:tcW w:w="2113" w:type="dxa"/>
            <w:vMerge/>
            <w:vAlign w:val="center"/>
          </w:tcPr>
          <w:p w14:paraId="213A75F4" w14:textId="77777777" w:rsidR="00EB3242" w:rsidRPr="00143E7C" w:rsidRDefault="00EB3242" w:rsidP="00461CF2">
            <w:pPr>
              <w:rPr>
                <w:b/>
                <w:color w:val="000000"/>
                <w:szCs w:val="24"/>
                <w:shd w:val="clear" w:color="auto" w:fill="FFFFFF"/>
              </w:rPr>
            </w:pPr>
          </w:p>
        </w:tc>
        <w:tc>
          <w:tcPr>
            <w:tcW w:w="1737" w:type="dxa"/>
            <w:vAlign w:val="center"/>
          </w:tcPr>
          <w:p w14:paraId="5ACBDCF1" w14:textId="77777777" w:rsidR="00EB3242" w:rsidRPr="00143E7C" w:rsidRDefault="00EB3242" w:rsidP="00461CF2">
            <w:pPr>
              <w:jc w:val="center"/>
              <w:rPr>
                <w:szCs w:val="24"/>
              </w:rPr>
            </w:pPr>
            <w:r w:rsidRPr="00143E7C">
              <w:rPr>
                <w:szCs w:val="24"/>
              </w:rPr>
              <w:t>FĮ-08-05</w:t>
            </w:r>
          </w:p>
        </w:tc>
        <w:tc>
          <w:tcPr>
            <w:tcW w:w="1737" w:type="dxa"/>
            <w:vAlign w:val="center"/>
          </w:tcPr>
          <w:p w14:paraId="59E7F872" w14:textId="77777777" w:rsidR="00EB3242" w:rsidRPr="00143E7C" w:rsidRDefault="00EB3242" w:rsidP="00461CF2">
            <w:pPr>
              <w:jc w:val="center"/>
              <w:rPr>
                <w:szCs w:val="24"/>
              </w:rPr>
            </w:pPr>
            <w:r w:rsidRPr="00143E7C">
              <w:rPr>
                <w:szCs w:val="24"/>
              </w:rPr>
              <w:t>02</w:t>
            </w:r>
          </w:p>
        </w:tc>
        <w:tc>
          <w:tcPr>
            <w:tcW w:w="2953" w:type="dxa"/>
            <w:vAlign w:val="center"/>
          </w:tcPr>
          <w:p w14:paraId="333300A9" w14:textId="77777777" w:rsidR="00EB3242" w:rsidRPr="00143E7C" w:rsidRDefault="00EB3242" w:rsidP="00461CF2">
            <w:pPr>
              <w:rPr>
                <w:szCs w:val="24"/>
              </w:rPr>
            </w:pPr>
            <w:r w:rsidRPr="00143E7C">
              <w:rPr>
                <w:szCs w:val="24"/>
              </w:rPr>
              <w:t>Viešojo valdymo institucijų projektų dalyvių darbo užmokesčio fiksuotasis vieneto įkainis H, Q, F, O, D, M ekonomikos sektoriams pagal EVRK 2 klasifikatorių</w:t>
            </w:r>
          </w:p>
        </w:tc>
        <w:tc>
          <w:tcPr>
            <w:tcW w:w="6623" w:type="dxa"/>
            <w:gridSpan w:val="2"/>
            <w:vMerge/>
            <w:vAlign w:val="center"/>
          </w:tcPr>
          <w:p w14:paraId="46AD25AA" w14:textId="77777777" w:rsidR="00EB3242" w:rsidRPr="00143E7C" w:rsidRDefault="00EB3242" w:rsidP="00461CF2">
            <w:pPr>
              <w:rPr>
                <w:szCs w:val="24"/>
              </w:rPr>
            </w:pPr>
          </w:p>
        </w:tc>
      </w:tr>
      <w:tr w:rsidR="00EB3242" w:rsidRPr="00143E7C" w14:paraId="33EB2E18" w14:textId="77777777" w:rsidTr="00C235AA">
        <w:tc>
          <w:tcPr>
            <w:tcW w:w="2113" w:type="dxa"/>
            <w:vMerge/>
            <w:vAlign w:val="center"/>
          </w:tcPr>
          <w:p w14:paraId="182E9607" w14:textId="77777777" w:rsidR="00EB3242" w:rsidRPr="00143E7C" w:rsidRDefault="00EB3242" w:rsidP="00461CF2">
            <w:pPr>
              <w:rPr>
                <w:b/>
                <w:color w:val="000000"/>
                <w:szCs w:val="24"/>
                <w:shd w:val="clear" w:color="auto" w:fill="FFFFFF"/>
              </w:rPr>
            </w:pPr>
          </w:p>
        </w:tc>
        <w:tc>
          <w:tcPr>
            <w:tcW w:w="1737" w:type="dxa"/>
            <w:vAlign w:val="center"/>
          </w:tcPr>
          <w:p w14:paraId="4E3E594B" w14:textId="77777777" w:rsidR="00EB3242" w:rsidRPr="00143E7C" w:rsidRDefault="00EB3242" w:rsidP="00461CF2">
            <w:pPr>
              <w:jc w:val="center"/>
              <w:rPr>
                <w:szCs w:val="24"/>
              </w:rPr>
            </w:pPr>
            <w:r w:rsidRPr="00143E7C">
              <w:rPr>
                <w:szCs w:val="24"/>
              </w:rPr>
              <w:t>FĮ-08-06</w:t>
            </w:r>
          </w:p>
        </w:tc>
        <w:tc>
          <w:tcPr>
            <w:tcW w:w="1737" w:type="dxa"/>
            <w:vAlign w:val="center"/>
          </w:tcPr>
          <w:p w14:paraId="48F4686A" w14:textId="77777777" w:rsidR="00EB3242" w:rsidRPr="00143E7C" w:rsidRDefault="00EB3242" w:rsidP="00461CF2">
            <w:pPr>
              <w:jc w:val="center"/>
              <w:rPr>
                <w:szCs w:val="24"/>
              </w:rPr>
            </w:pPr>
            <w:r w:rsidRPr="00143E7C">
              <w:rPr>
                <w:szCs w:val="24"/>
              </w:rPr>
              <w:t>02</w:t>
            </w:r>
          </w:p>
        </w:tc>
        <w:tc>
          <w:tcPr>
            <w:tcW w:w="2953" w:type="dxa"/>
            <w:vAlign w:val="center"/>
          </w:tcPr>
          <w:p w14:paraId="63568000" w14:textId="77777777" w:rsidR="00EB3242" w:rsidRPr="00143E7C" w:rsidRDefault="00EB3242" w:rsidP="00461CF2">
            <w:pPr>
              <w:rPr>
                <w:szCs w:val="24"/>
              </w:rPr>
            </w:pPr>
            <w:r w:rsidRPr="00143E7C">
              <w:rPr>
                <w:szCs w:val="24"/>
              </w:rPr>
              <w:t>Viešojo valdymo institucijų projektų dalyvių darbo užmokesčio fiksuotasis vieneto įkainis J ir K ekonomikos sektoriams pagal EVRK 2 klasifikatorių</w:t>
            </w:r>
          </w:p>
        </w:tc>
        <w:tc>
          <w:tcPr>
            <w:tcW w:w="6623" w:type="dxa"/>
            <w:gridSpan w:val="2"/>
            <w:vMerge/>
            <w:vAlign w:val="center"/>
          </w:tcPr>
          <w:p w14:paraId="08796382" w14:textId="77777777" w:rsidR="00EB3242" w:rsidRPr="00143E7C" w:rsidRDefault="00EB3242" w:rsidP="00461CF2">
            <w:pPr>
              <w:rPr>
                <w:szCs w:val="24"/>
              </w:rPr>
            </w:pPr>
          </w:p>
        </w:tc>
      </w:tr>
      <w:tr w:rsidR="00037604" w:rsidRPr="00143E7C" w14:paraId="62CC7BB6" w14:textId="77777777" w:rsidTr="00A6097A">
        <w:tc>
          <w:tcPr>
            <w:tcW w:w="2113" w:type="dxa"/>
            <w:vMerge w:val="restart"/>
            <w:vAlign w:val="center"/>
          </w:tcPr>
          <w:p w14:paraId="60542D94" w14:textId="77777777" w:rsidR="00C809BE" w:rsidRPr="00143E7C" w:rsidRDefault="00C809BE" w:rsidP="00C809BE">
            <w:pPr>
              <w:rPr>
                <w:szCs w:val="24"/>
                <w:lang w:eastAsia="lt-LT"/>
              </w:rPr>
            </w:pPr>
          </w:p>
          <w:p w14:paraId="18655EF5" w14:textId="77777777" w:rsidR="00C809BE" w:rsidRPr="00143E7C" w:rsidRDefault="00C809BE" w:rsidP="00C809BE">
            <w:pPr>
              <w:rPr>
                <w:szCs w:val="24"/>
                <w:lang w:eastAsia="lt-LT"/>
              </w:rPr>
            </w:pPr>
          </w:p>
          <w:p w14:paraId="03F8AED4" w14:textId="77777777" w:rsidR="00C809BE" w:rsidRPr="00143E7C" w:rsidRDefault="00C809BE" w:rsidP="00C809BE">
            <w:pPr>
              <w:rPr>
                <w:b/>
                <w:szCs w:val="24"/>
                <w:shd w:val="clear" w:color="auto" w:fill="FFFFFF"/>
              </w:rPr>
            </w:pPr>
            <w:r w:rsidRPr="00143E7C">
              <w:rPr>
                <w:szCs w:val="24"/>
                <w:lang w:eastAsia="lt-LT"/>
              </w:rPr>
              <w:t>Bendrųjų įgūdžių mokymų dalyvio vienos mokymų valandos išlaidos</w:t>
            </w:r>
          </w:p>
          <w:p w14:paraId="7657BBFA" w14:textId="77777777" w:rsidR="00C809BE" w:rsidRPr="00143E7C" w:rsidRDefault="00C809BE" w:rsidP="00C809BE">
            <w:pPr>
              <w:rPr>
                <w:b/>
                <w:szCs w:val="24"/>
                <w:shd w:val="clear" w:color="auto" w:fill="FFFFFF"/>
              </w:rPr>
            </w:pPr>
          </w:p>
          <w:p w14:paraId="1ED3522B" w14:textId="77777777" w:rsidR="00C809BE" w:rsidRPr="00143E7C" w:rsidRDefault="00C809BE" w:rsidP="00C809BE">
            <w:pPr>
              <w:rPr>
                <w:b/>
                <w:szCs w:val="24"/>
                <w:shd w:val="clear" w:color="auto" w:fill="FFFFFF"/>
              </w:rPr>
            </w:pPr>
          </w:p>
          <w:p w14:paraId="2C040846" w14:textId="77777777" w:rsidR="00C809BE" w:rsidRPr="00143E7C" w:rsidRDefault="00C809BE" w:rsidP="00C809BE">
            <w:pPr>
              <w:rPr>
                <w:b/>
                <w:szCs w:val="24"/>
                <w:shd w:val="clear" w:color="auto" w:fill="FFFFFF"/>
              </w:rPr>
            </w:pPr>
          </w:p>
        </w:tc>
        <w:tc>
          <w:tcPr>
            <w:tcW w:w="1737" w:type="dxa"/>
            <w:vAlign w:val="center"/>
          </w:tcPr>
          <w:p w14:paraId="31BE384D" w14:textId="77777777" w:rsidR="00C809BE" w:rsidRPr="00143E7C" w:rsidRDefault="00C809BE" w:rsidP="00C809BE">
            <w:pPr>
              <w:jc w:val="center"/>
              <w:rPr>
                <w:szCs w:val="24"/>
                <w:lang w:eastAsia="lt-LT"/>
              </w:rPr>
            </w:pPr>
            <w:r w:rsidRPr="00143E7C">
              <w:rPr>
                <w:szCs w:val="24"/>
                <w:lang w:eastAsia="lt-LT"/>
              </w:rPr>
              <w:t>FĮ-74-01</w:t>
            </w:r>
          </w:p>
        </w:tc>
        <w:tc>
          <w:tcPr>
            <w:tcW w:w="1737" w:type="dxa"/>
            <w:vAlign w:val="center"/>
          </w:tcPr>
          <w:p w14:paraId="6982B7C3" w14:textId="77777777" w:rsidR="00C809BE" w:rsidRPr="00143E7C" w:rsidRDefault="00C809BE" w:rsidP="00C809BE">
            <w:pPr>
              <w:jc w:val="center"/>
              <w:rPr>
                <w:szCs w:val="24"/>
                <w:lang w:eastAsia="lt-LT"/>
              </w:rPr>
            </w:pPr>
            <w:r w:rsidRPr="00143E7C">
              <w:rPr>
                <w:szCs w:val="24"/>
                <w:lang w:eastAsia="lt-LT"/>
              </w:rPr>
              <w:t>2</w:t>
            </w:r>
          </w:p>
        </w:tc>
        <w:tc>
          <w:tcPr>
            <w:tcW w:w="2953" w:type="dxa"/>
          </w:tcPr>
          <w:p w14:paraId="56D0B338" w14:textId="77777777" w:rsidR="00C809BE" w:rsidRPr="00143E7C" w:rsidRDefault="00C809BE" w:rsidP="00C809BE">
            <w:pPr>
              <w:jc w:val="both"/>
              <w:rPr>
                <w:szCs w:val="24"/>
                <w:lang w:eastAsia="lt-LT"/>
              </w:rPr>
            </w:pPr>
            <w:r w:rsidRPr="00143E7C">
              <w:rPr>
                <w:szCs w:val="24"/>
                <w:lang w:eastAsia="lt-LT"/>
              </w:rPr>
              <w:t>Bendrųjų įgūdžių mokymų dalyvio vienos mokymų valandos fiksuotasis vieneto įkainis, be PVM</w:t>
            </w:r>
          </w:p>
        </w:tc>
        <w:tc>
          <w:tcPr>
            <w:tcW w:w="6623" w:type="dxa"/>
            <w:gridSpan w:val="2"/>
            <w:vMerge w:val="restart"/>
            <w:vAlign w:val="center"/>
          </w:tcPr>
          <w:p w14:paraId="1F783D18" w14:textId="77777777" w:rsidR="00C809BE" w:rsidRPr="00143E7C" w:rsidRDefault="00C809BE" w:rsidP="00C809BE">
            <w:pPr>
              <w:rPr>
                <w:szCs w:val="24"/>
              </w:rPr>
            </w:pPr>
            <w:r w:rsidRPr="00143E7C">
              <w:rPr>
                <w:szCs w:val="24"/>
                <w:lang w:eastAsia="lt-LT"/>
              </w:rPr>
              <w:t>Bendrųjų įgūdžių mokymų dalyvio vienos mokymų valandos fiksuotojo vieneto įkainio nustatymo tyrimas (skelbiama interneto svetainėje esinvesticijos.lt)</w:t>
            </w:r>
          </w:p>
        </w:tc>
      </w:tr>
      <w:tr w:rsidR="00037604" w:rsidRPr="00143E7C" w14:paraId="000A6792" w14:textId="77777777" w:rsidTr="00A6097A">
        <w:tc>
          <w:tcPr>
            <w:tcW w:w="2113" w:type="dxa"/>
            <w:vMerge/>
            <w:vAlign w:val="center"/>
          </w:tcPr>
          <w:p w14:paraId="59B2E595" w14:textId="77777777" w:rsidR="00C809BE" w:rsidRPr="00143E7C" w:rsidRDefault="00C809BE" w:rsidP="00C809BE">
            <w:pPr>
              <w:rPr>
                <w:b/>
                <w:szCs w:val="24"/>
                <w:shd w:val="clear" w:color="auto" w:fill="FFFFFF"/>
              </w:rPr>
            </w:pPr>
          </w:p>
        </w:tc>
        <w:tc>
          <w:tcPr>
            <w:tcW w:w="1737" w:type="dxa"/>
            <w:vAlign w:val="center"/>
          </w:tcPr>
          <w:p w14:paraId="3F1E779F" w14:textId="77777777" w:rsidR="00C809BE" w:rsidRPr="00143E7C" w:rsidRDefault="00C809BE" w:rsidP="00C809BE">
            <w:pPr>
              <w:jc w:val="center"/>
              <w:rPr>
                <w:szCs w:val="24"/>
                <w:lang w:eastAsia="lt-LT"/>
              </w:rPr>
            </w:pPr>
            <w:r w:rsidRPr="00143E7C">
              <w:rPr>
                <w:szCs w:val="24"/>
                <w:lang w:eastAsia="lt-LT"/>
              </w:rPr>
              <w:t>FĮ-74-02</w:t>
            </w:r>
          </w:p>
        </w:tc>
        <w:tc>
          <w:tcPr>
            <w:tcW w:w="1737" w:type="dxa"/>
            <w:vAlign w:val="center"/>
          </w:tcPr>
          <w:p w14:paraId="0EDFD739" w14:textId="77777777" w:rsidR="00C809BE" w:rsidRPr="00143E7C" w:rsidRDefault="00C809BE" w:rsidP="00C809BE">
            <w:pPr>
              <w:jc w:val="center"/>
              <w:rPr>
                <w:szCs w:val="24"/>
                <w:lang w:eastAsia="lt-LT"/>
              </w:rPr>
            </w:pPr>
            <w:r w:rsidRPr="00143E7C">
              <w:rPr>
                <w:szCs w:val="24"/>
                <w:lang w:eastAsia="lt-LT"/>
              </w:rPr>
              <w:t>2</w:t>
            </w:r>
          </w:p>
        </w:tc>
        <w:tc>
          <w:tcPr>
            <w:tcW w:w="2953" w:type="dxa"/>
          </w:tcPr>
          <w:p w14:paraId="3C504B9F" w14:textId="77777777" w:rsidR="00C809BE" w:rsidRPr="00143E7C" w:rsidRDefault="00C809BE" w:rsidP="00C809BE">
            <w:pPr>
              <w:jc w:val="both"/>
              <w:rPr>
                <w:szCs w:val="24"/>
                <w:lang w:eastAsia="lt-LT"/>
              </w:rPr>
            </w:pPr>
            <w:r w:rsidRPr="00143E7C">
              <w:rPr>
                <w:szCs w:val="24"/>
                <w:lang w:eastAsia="lt-LT"/>
              </w:rPr>
              <w:t>Bendrųjų įgūdžių mokymų dalyvio vienos mokymų valandos fiksuotasis vieneto įkainis, su PVM</w:t>
            </w:r>
          </w:p>
        </w:tc>
        <w:tc>
          <w:tcPr>
            <w:tcW w:w="6623" w:type="dxa"/>
            <w:gridSpan w:val="2"/>
            <w:vMerge/>
            <w:vAlign w:val="center"/>
          </w:tcPr>
          <w:p w14:paraId="6F71E927" w14:textId="77777777" w:rsidR="00C809BE" w:rsidRPr="00143E7C" w:rsidRDefault="00C809BE" w:rsidP="00C809BE">
            <w:pPr>
              <w:rPr>
                <w:szCs w:val="24"/>
              </w:rPr>
            </w:pPr>
          </w:p>
        </w:tc>
      </w:tr>
      <w:tr w:rsidR="00037604" w:rsidRPr="00143E7C" w14:paraId="618453BB" w14:textId="77777777" w:rsidTr="00A6097A">
        <w:tc>
          <w:tcPr>
            <w:tcW w:w="2113" w:type="dxa"/>
            <w:vMerge w:val="restart"/>
            <w:vAlign w:val="center"/>
          </w:tcPr>
          <w:p w14:paraId="2A33FCD2" w14:textId="77777777" w:rsidR="00C809BE" w:rsidRPr="00143E7C" w:rsidRDefault="00C809BE" w:rsidP="00C809BE">
            <w:pPr>
              <w:rPr>
                <w:b/>
                <w:szCs w:val="24"/>
                <w:shd w:val="clear" w:color="auto" w:fill="FFFFFF"/>
              </w:rPr>
            </w:pPr>
          </w:p>
          <w:p w14:paraId="2776C149" w14:textId="77777777" w:rsidR="00C809BE" w:rsidRPr="00143E7C" w:rsidRDefault="00C809BE" w:rsidP="00C809BE">
            <w:pPr>
              <w:rPr>
                <w:b/>
                <w:szCs w:val="24"/>
                <w:shd w:val="clear" w:color="auto" w:fill="FFFFFF"/>
              </w:rPr>
            </w:pPr>
            <w:r w:rsidRPr="00143E7C">
              <w:rPr>
                <w:szCs w:val="24"/>
                <w:lang w:eastAsia="lt-LT"/>
              </w:rPr>
              <w:t xml:space="preserve">Projekto dalyvio ir (arba) projektą vykdančio </w:t>
            </w:r>
            <w:r w:rsidRPr="00143E7C">
              <w:rPr>
                <w:szCs w:val="24"/>
                <w:lang w:eastAsia="lt-LT"/>
              </w:rPr>
              <w:lastRenderedPageBreak/>
              <w:t>personalo tarpmiestinės kelionės išlaidos Lietuvoje</w:t>
            </w:r>
          </w:p>
        </w:tc>
        <w:tc>
          <w:tcPr>
            <w:tcW w:w="1737" w:type="dxa"/>
            <w:vAlign w:val="center"/>
          </w:tcPr>
          <w:p w14:paraId="11E1C917" w14:textId="77777777" w:rsidR="00C809BE" w:rsidRPr="00143E7C" w:rsidRDefault="00C809BE" w:rsidP="00C809BE">
            <w:pPr>
              <w:jc w:val="center"/>
              <w:rPr>
                <w:szCs w:val="24"/>
                <w:lang w:eastAsia="lt-LT"/>
              </w:rPr>
            </w:pPr>
            <w:r w:rsidRPr="00143E7C">
              <w:rPr>
                <w:szCs w:val="24"/>
                <w:lang w:eastAsia="lt-LT"/>
              </w:rPr>
              <w:lastRenderedPageBreak/>
              <w:t>FĮ-58-01</w:t>
            </w:r>
          </w:p>
        </w:tc>
        <w:tc>
          <w:tcPr>
            <w:tcW w:w="1737" w:type="dxa"/>
            <w:vAlign w:val="center"/>
          </w:tcPr>
          <w:p w14:paraId="1DEC3A58" w14:textId="77777777" w:rsidR="00C809BE" w:rsidRPr="00143E7C" w:rsidRDefault="00C809BE" w:rsidP="00C809BE">
            <w:pPr>
              <w:jc w:val="center"/>
              <w:rPr>
                <w:szCs w:val="24"/>
                <w:lang w:eastAsia="lt-LT"/>
              </w:rPr>
            </w:pPr>
            <w:r w:rsidRPr="00143E7C">
              <w:rPr>
                <w:szCs w:val="24"/>
                <w:lang w:eastAsia="lt-LT"/>
              </w:rPr>
              <w:t>2</w:t>
            </w:r>
          </w:p>
        </w:tc>
        <w:tc>
          <w:tcPr>
            <w:tcW w:w="2953" w:type="dxa"/>
          </w:tcPr>
          <w:p w14:paraId="0A870449" w14:textId="77777777" w:rsidR="00C809BE" w:rsidRPr="00143E7C" w:rsidRDefault="00C809BE" w:rsidP="00C809BE">
            <w:pPr>
              <w:jc w:val="both"/>
              <w:rPr>
                <w:szCs w:val="24"/>
                <w:lang w:eastAsia="lt-LT"/>
              </w:rPr>
            </w:pPr>
            <w:r w:rsidRPr="00143E7C">
              <w:rPr>
                <w:szCs w:val="24"/>
                <w:lang w:eastAsia="lt-LT"/>
              </w:rPr>
              <w:t xml:space="preserve">Projekto dalyvio ir (arba) projektą vykdančio personalo tarpmiestinės kelionės išlaidų Lietuvoje </w:t>
            </w:r>
            <w:r w:rsidRPr="00143E7C">
              <w:rPr>
                <w:szCs w:val="24"/>
                <w:lang w:eastAsia="lt-LT"/>
              </w:rPr>
              <w:lastRenderedPageBreak/>
              <w:t>fiksuotasis vieneto įkainis, apmokamas už nuvažiuotą 1 km, be PVM</w:t>
            </w:r>
          </w:p>
        </w:tc>
        <w:tc>
          <w:tcPr>
            <w:tcW w:w="6623" w:type="dxa"/>
            <w:gridSpan w:val="2"/>
            <w:vMerge w:val="restart"/>
            <w:vAlign w:val="center"/>
          </w:tcPr>
          <w:p w14:paraId="78BC0E7A" w14:textId="77777777" w:rsidR="00C809BE" w:rsidRPr="00143E7C" w:rsidRDefault="00C809BE" w:rsidP="00C809BE">
            <w:pPr>
              <w:jc w:val="both"/>
              <w:rPr>
                <w:szCs w:val="24"/>
                <w:lang w:eastAsia="lt-LT"/>
              </w:rPr>
            </w:pPr>
            <w:r w:rsidRPr="00143E7C">
              <w:rPr>
                <w:szCs w:val="24"/>
                <w:lang w:eastAsia="lt-LT"/>
              </w:rPr>
              <w:lastRenderedPageBreak/>
              <w:t>Projekto dalyvio ir (arba) projektą vykdančio personalo tarpmiestinės kelionės išlaidų Lietuvoje fiksuotojo vieneto įkainio nustatymo tyrimas (skelbiama internet</w:t>
            </w:r>
            <w:r w:rsidR="00A6097A" w:rsidRPr="00143E7C">
              <w:rPr>
                <w:szCs w:val="24"/>
                <w:lang w:eastAsia="lt-LT"/>
              </w:rPr>
              <w:t>o svetainėje esinvesticijos.lt)</w:t>
            </w:r>
          </w:p>
        </w:tc>
      </w:tr>
      <w:tr w:rsidR="00C809BE" w:rsidRPr="00143E7C" w14:paraId="2EE55013" w14:textId="77777777" w:rsidTr="00A6097A">
        <w:tc>
          <w:tcPr>
            <w:tcW w:w="2113" w:type="dxa"/>
            <w:vMerge/>
            <w:vAlign w:val="center"/>
          </w:tcPr>
          <w:p w14:paraId="2C8D1F0D" w14:textId="77777777" w:rsidR="00C809BE" w:rsidRPr="00143E7C" w:rsidRDefault="00C809BE" w:rsidP="00C809BE">
            <w:pPr>
              <w:rPr>
                <w:b/>
                <w:szCs w:val="24"/>
                <w:shd w:val="clear" w:color="auto" w:fill="FFFFFF"/>
              </w:rPr>
            </w:pPr>
          </w:p>
        </w:tc>
        <w:tc>
          <w:tcPr>
            <w:tcW w:w="1737" w:type="dxa"/>
            <w:vAlign w:val="center"/>
          </w:tcPr>
          <w:p w14:paraId="3CED01B3" w14:textId="77777777" w:rsidR="00C809BE" w:rsidRPr="00143E7C" w:rsidRDefault="00C809BE" w:rsidP="00C809BE">
            <w:pPr>
              <w:jc w:val="center"/>
              <w:rPr>
                <w:szCs w:val="24"/>
                <w:lang w:eastAsia="lt-LT"/>
              </w:rPr>
            </w:pPr>
            <w:r w:rsidRPr="00143E7C">
              <w:rPr>
                <w:szCs w:val="24"/>
                <w:lang w:eastAsia="lt-LT"/>
              </w:rPr>
              <w:t>FĮ-58-02</w:t>
            </w:r>
          </w:p>
        </w:tc>
        <w:tc>
          <w:tcPr>
            <w:tcW w:w="1737" w:type="dxa"/>
            <w:vAlign w:val="center"/>
          </w:tcPr>
          <w:p w14:paraId="6B6710E8" w14:textId="77777777" w:rsidR="00C809BE" w:rsidRPr="00143E7C" w:rsidRDefault="00C809BE" w:rsidP="00C809BE">
            <w:pPr>
              <w:jc w:val="center"/>
              <w:rPr>
                <w:szCs w:val="24"/>
                <w:lang w:eastAsia="lt-LT"/>
              </w:rPr>
            </w:pPr>
            <w:r w:rsidRPr="00143E7C">
              <w:rPr>
                <w:szCs w:val="24"/>
                <w:lang w:eastAsia="lt-LT"/>
              </w:rPr>
              <w:t>2</w:t>
            </w:r>
          </w:p>
        </w:tc>
        <w:tc>
          <w:tcPr>
            <w:tcW w:w="2953" w:type="dxa"/>
          </w:tcPr>
          <w:p w14:paraId="6C008F29" w14:textId="77777777" w:rsidR="00C809BE" w:rsidRPr="00143E7C" w:rsidRDefault="00C809BE" w:rsidP="00C809BE">
            <w:pPr>
              <w:jc w:val="both"/>
              <w:rPr>
                <w:szCs w:val="24"/>
                <w:lang w:eastAsia="lt-LT"/>
              </w:rPr>
            </w:pPr>
            <w:r w:rsidRPr="00143E7C">
              <w:rPr>
                <w:szCs w:val="24"/>
                <w:lang w:eastAsia="lt-LT"/>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6C8113E6" w14:textId="77777777" w:rsidR="00C809BE" w:rsidRPr="00143E7C" w:rsidRDefault="00C809BE" w:rsidP="00C809BE">
            <w:pPr>
              <w:rPr>
                <w:szCs w:val="24"/>
              </w:rPr>
            </w:pPr>
          </w:p>
        </w:tc>
      </w:tr>
    </w:tbl>
    <w:p w14:paraId="2E3DA393" w14:textId="77777777" w:rsidR="00EB0F8F" w:rsidRPr="00143E7C" w:rsidRDefault="00EB0F8F">
      <w:pPr>
        <w:spacing w:line="276" w:lineRule="auto"/>
        <w:jc w:val="center"/>
        <w:rPr>
          <w:rFonts w:eastAsia="Calibri"/>
          <w:szCs w:val="24"/>
        </w:rPr>
      </w:pPr>
    </w:p>
    <w:p w14:paraId="0DB8FA80" w14:textId="77777777" w:rsidR="00EB0F8F" w:rsidRPr="00143E7C" w:rsidRDefault="00C222C1">
      <w:pPr>
        <w:spacing w:line="276" w:lineRule="auto"/>
        <w:jc w:val="center"/>
        <w:rPr>
          <w:rFonts w:eastAsia="Calibri"/>
          <w:szCs w:val="24"/>
        </w:rPr>
      </w:pPr>
      <w:r w:rsidRPr="00143E7C">
        <w:rPr>
          <w:rFonts w:eastAsia="Calibri"/>
          <w:szCs w:val="24"/>
        </w:rPr>
        <w:t>________________</w:t>
      </w:r>
    </w:p>
    <w:p w14:paraId="0C6EA78B" w14:textId="77777777" w:rsidR="00026682" w:rsidRPr="00143E7C" w:rsidRDefault="00026682">
      <w:pPr>
        <w:spacing w:line="276" w:lineRule="auto"/>
        <w:jc w:val="center"/>
        <w:rPr>
          <w:rFonts w:eastAsia="Calibri"/>
          <w:szCs w:val="24"/>
        </w:rPr>
      </w:pPr>
    </w:p>
    <w:p w14:paraId="0C1E24F7" w14:textId="77777777" w:rsidR="00026682" w:rsidRPr="00143E7C" w:rsidRDefault="00026682">
      <w:pPr>
        <w:spacing w:line="276" w:lineRule="auto"/>
        <w:jc w:val="center"/>
        <w:rPr>
          <w:rFonts w:eastAsia="Calibri"/>
          <w:szCs w:val="24"/>
        </w:rPr>
      </w:pPr>
    </w:p>
    <w:p w14:paraId="7B7CC44F" w14:textId="77777777" w:rsidR="00026682" w:rsidRPr="00143E7C" w:rsidRDefault="00026682">
      <w:pPr>
        <w:spacing w:line="276" w:lineRule="auto"/>
        <w:jc w:val="center"/>
        <w:rPr>
          <w:rFonts w:eastAsia="Calibri"/>
          <w:szCs w:val="24"/>
        </w:rPr>
      </w:pPr>
    </w:p>
    <w:p w14:paraId="7C840DD2" w14:textId="77777777" w:rsidR="005A7C35" w:rsidRPr="00143E7C" w:rsidRDefault="005A7C35" w:rsidP="005A7C35">
      <w:pPr>
        <w:jc w:val="center"/>
        <w:rPr>
          <w:b/>
          <w:szCs w:val="24"/>
        </w:rPr>
      </w:pPr>
    </w:p>
    <w:p w14:paraId="71132CB1" w14:textId="77777777" w:rsidR="005A7C35" w:rsidRPr="00143E7C" w:rsidRDefault="005A7C35" w:rsidP="005A7C35">
      <w:pPr>
        <w:jc w:val="center"/>
        <w:rPr>
          <w:b/>
          <w:szCs w:val="24"/>
        </w:rPr>
      </w:pPr>
    </w:p>
    <w:p w14:paraId="07A688CD" w14:textId="77777777" w:rsidR="00F11AA6" w:rsidRPr="00143E7C" w:rsidRDefault="00F11AA6" w:rsidP="005A7C35">
      <w:pPr>
        <w:jc w:val="center"/>
        <w:rPr>
          <w:b/>
          <w:szCs w:val="24"/>
        </w:rPr>
      </w:pPr>
    </w:p>
    <w:p w14:paraId="1ADAD5C0" w14:textId="77777777" w:rsidR="00F11AA6" w:rsidRPr="00143E7C" w:rsidRDefault="00F11AA6" w:rsidP="005A7C35">
      <w:pPr>
        <w:jc w:val="center"/>
        <w:rPr>
          <w:b/>
          <w:szCs w:val="24"/>
        </w:rPr>
      </w:pPr>
    </w:p>
    <w:p w14:paraId="5846DFD8" w14:textId="77777777" w:rsidR="00F11AA6" w:rsidRPr="00143E7C" w:rsidRDefault="00F11AA6" w:rsidP="005A7C35">
      <w:pPr>
        <w:jc w:val="center"/>
        <w:rPr>
          <w:b/>
          <w:szCs w:val="24"/>
        </w:rPr>
      </w:pPr>
    </w:p>
    <w:p w14:paraId="32064B0B" w14:textId="77777777" w:rsidR="00F11AA6" w:rsidRPr="00143E7C" w:rsidRDefault="00F11AA6" w:rsidP="005A7C35">
      <w:pPr>
        <w:jc w:val="center"/>
        <w:rPr>
          <w:b/>
          <w:szCs w:val="24"/>
        </w:rPr>
      </w:pPr>
    </w:p>
    <w:p w14:paraId="3679BC37" w14:textId="77777777" w:rsidR="00F11AA6" w:rsidRPr="00143E7C" w:rsidRDefault="00F11AA6" w:rsidP="005A7C35">
      <w:pPr>
        <w:jc w:val="center"/>
        <w:rPr>
          <w:b/>
          <w:szCs w:val="24"/>
        </w:rPr>
      </w:pPr>
    </w:p>
    <w:p w14:paraId="77364DF0" w14:textId="77777777" w:rsidR="00F11AA6" w:rsidRPr="00143E7C" w:rsidRDefault="00F11AA6" w:rsidP="005A7C35">
      <w:pPr>
        <w:jc w:val="center"/>
        <w:rPr>
          <w:b/>
          <w:szCs w:val="24"/>
        </w:rPr>
      </w:pPr>
    </w:p>
    <w:p w14:paraId="7958E6B9" w14:textId="77777777" w:rsidR="00F11AA6" w:rsidRPr="00143E7C" w:rsidRDefault="00F11AA6" w:rsidP="005A7C35">
      <w:pPr>
        <w:jc w:val="center"/>
        <w:rPr>
          <w:b/>
          <w:szCs w:val="24"/>
        </w:rPr>
      </w:pPr>
    </w:p>
    <w:p w14:paraId="62982ED5" w14:textId="77777777" w:rsidR="00F11AA6" w:rsidRPr="00143E7C" w:rsidRDefault="00F11AA6" w:rsidP="005A7C35">
      <w:pPr>
        <w:jc w:val="center"/>
        <w:rPr>
          <w:b/>
          <w:szCs w:val="24"/>
        </w:rPr>
      </w:pPr>
    </w:p>
    <w:p w14:paraId="03498350" w14:textId="77777777" w:rsidR="00F11AA6" w:rsidRPr="00143E7C" w:rsidRDefault="00F11AA6" w:rsidP="005A7C35">
      <w:pPr>
        <w:jc w:val="center"/>
        <w:rPr>
          <w:b/>
          <w:szCs w:val="24"/>
        </w:rPr>
      </w:pPr>
    </w:p>
    <w:p w14:paraId="363F570D" w14:textId="77777777" w:rsidR="00F11AA6" w:rsidRPr="00143E7C" w:rsidRDefault="00F11AA6" w:rsidP="005A7C35">
      <w:pPr>
        <w:jc w:val="center"/>
        <w:rPr>
          <w:b/>
          <w:szCs w:val="24"/>
        </w:rPr>
      </w:pPr>
    </w:p>
    <w:p w14:paraId="36FB500A" w14:textId="77777777" w:rsidR="00F11AA6" w:rsidRPr="00143E7C" w:rsidRDefault="00F11AA6" w:rsidP="005A7C35">
      <w:pPr>
        <w:jc w:val="center"/>
        <w:rPr>
          <w:b/>
          <w:szCs w:val="24"/>
        </w:rPr>
      </w:pPr>
    </w:p>
    <w:p w14:paraId="372B811E" w14:textId="77777777" w:rsidR="00143E7C" w:rsidRDefault="00143E7C">
      <w:pPr>
        <w:rPr>
          <w:b/>
          <w:szCs w:val="24"/>
        </w:rPr>
      </w:pPr>
      <w:r>
        <w:rPr>
          <w:b/>
          <w:szCs w:val="24"/>
        </w:rPr>
        <w:br w:type="page"/>
      </w:r>
    </w:p>
    <w:p w14:paraId="623A5098" w14:textId="04E74415" w:rsidR="005A7C35" w:rsidRPr="00143E7C" w:rsidRDefault="005A7C35" w:rsidP="005A7C35">
      <w:pPr>
        <w:jc w:val="right"/>
        <w:rPr>
          <w:b/>
          <w:szCs w:val="24"/>
        </w:rPr>
      </w:pPr>
      <w:r w:rsidRPr="00143E7C">
        <w:rPr>
          <w:b/>
          <w:szCs w:val="24"/>
        </w:rPr>
        <w:lastRenderedPageBreak/>
        <w:t>Priedai</w:t>
      </w:r>
    </w:p>
    <w:p w14:paraId="7232C390" w14:textId="77777777" w:rsidR="005A7C35" w:rsidRPr="00143E7C" w:rsidRDefault="005A7C35" w:rsidP="005A7C35">
      <w:pPr>
        <w:jc w:val="right"/>
        <w:rPr>
          <w:b/>
          <w:szCs w:val="24"/>
        </w:rPr>
      </w:pPr>
    </w:p>
    <w:p w14:paraId="20855E2E" w14:textId="77777777" w:rsidR="005A7C35" w:rsidRPr="00143E7C" w:rsidRDefault="005A7C35" w:rsidP="005A7C35">
      <w:pPr>
        <w:jc w:val="center"/>
        <w:rPr>
          <w:b/>
          <w:szCs w:val="24"/>
        </w:rPr>
      </w:pPr>
    </w:p>
    <w:tbl>
      <w:tblPr>
        <w:tblStyle w:val="TableGrid"/>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077"/>
      </w:tblGrid>
      <w:tr w:rsidR="000A28AC" w:rsidRPr="00143E7C" w14:paraId="5579C20F" w14:textId="77777777" w:rsidTr="00537163">
        <w:tc>
          <w:tcPr>
            <w:tcW w:w="10206" w:type="dxa"/>
          </w:tcPr>
          <w:p w14:paraId="377ACFB9" w14:textId="77777777" w:rsidR="000A28AC" w:rsidRPr="00143E7C" w:rsidRDefault="000A28AC" w:rsidP="00537163">
            <w:pPr>
              <w:rPr>
                <w:b/>
                <w:color w:val="000000"/>
                <w:lang w:eastAsia="lt-LT"/>
              </w:rPr>
            </w:pPr>
          </w:p>
        </w:tc>
        <w:tc>
          <w:tcPr>
            <w:tcW w:w="4077" w:type="dxa"/>
          </w:tcPr>
          <w:p w14:paraId="7D7FAAD8" w14:textId="77777777" w:rsidR="000A28AC" w:rsidRPr="00143E7C" w:rsidRDefault="000A28AC" w:rsidP="00537163">
            <w:pPr>
              <w:rPr>
                <w:rFonts w:ascii="Times New Roman" w:eastAsia="Times New Roman" w:hAnsi="Times New Roman" w:cs="Times New Roman"/>
                <w:iCs/>
                <w:kern w:val="0"/>
              </w:rPr>
            </w:pPr>
            <w:r w:rsidRPr="00143E7C">
              <w:rPr>
                <w:rFonts w:ascii="Times New Roman" w:eastAsia="Times New Roman" w:hAnsi="Times New Roman" w:cs="Times New Roman"/>
                <w:iCs/>
                <w:kern w:val="0"/>
              </w:rPr>
              <w:t>Bendruomenių inicijuotų vietos plėtros projektų įgyvendinimo plano naudos ir kokybės vertinimo kriterijai</w:t>
            </w:r>
          </w:p>
          <w:p w14:paraId="25CA1AFA" w14:textId="77777777" w:rsidR="000A28AC" w:rsidRPr="00143E7C" w:rsidRDefault="000A28AC" w:rsidP="00537163">
            <w:pPr>
              <w:rPr>
                <w:b/>
                <w:color w:val="000000"/>
                <w:lang w:eastAsia="lt-LT"/>
              </w:rPr>
            </w:pPr>
            <w:r w:rsidRPr="00143E7C">
              <w:rPr>
                <w:rFonts w:ascii="Times New Roman" w:eastAsia="Times New Roman" w:hAnsi="Times New Roman" w:cs="Times New Roman"/>
                <w:iCs/>
                <w:kern w:val="0"/>
              </w:rPr>
              <w:t>1 Priedas</w:t>
            </w:r>
          </w:p>
        </w:tc>
      </w:tr>
    </w:tbl>
    <w:p w14:paraId="3B16A01A" w14:textId="77777777" w:rsidR="000A28AC" w:rsidRPr="00143E7C" w:rsidRDefault="000A28AC" w:rsidP="000A28AC">
      <w:pPr>
        <w:jc w:val="both"/>
        <w:rPr>
          <w:szCs w:val="24"/>
        </w:rPr>
      </w:pPr>
    </w:p>
    <w:p w14:paraId="6E08D970" w14:textId="77777777" w:rsidR="000A28AC" w:rsidRPr="00143E7C" w:rsidRDefault="000A28AC" w:rsidP="000A28AC">
      <w:pPr>
        <w:jc w:val="center"/>
        <w:rPr>
          <w:b/>
          <w:szCs w:val="24"/>
        </w:rPr>
      </w:pPr>
      <w:r w:rsidRPr="00143E7C">
        <w:rPr>
          <w:b/>
          <w:szCs w:val="24"/>
        </w:rPr>
        <w:t>PROJEKTO PAREIŠKĖJO (TOLIAU – PAREIŠKĖJAS) DARBO PATIRTIS  PARAMOS VERSLUI TEIKIMO SRITYJE IR/ARBA VERSLUMO GEBĖJIMŲ STIPRINIMO SRITYJE (TOLIAU – DARBO PATIRTIS) SU PROJEKTO TIKSLINE GRUPE - DARBINGAIS GYVENTOJAIS, YPATINGAI ASMENŲ IŠ PAŽEIDŽIAMŲ GRUPIŲ (TOLIAU – TIKSLINĖ GRUPĖ)</w:t>
      </w:r>
    </w:p>
    <w:p w14:paraId="648A8F47" w14:textId="77777777" w:rsidR="000A28AC" w:rsidRPr="00143E7C" w:rsidRDefault="000A28AC" w:rsidP="000A28AC">
      <w:pPr>
        <w:jc w:val="center"/>
        <w:rPr>
          <w:b/>
          <w:szCs w:val="24"/>
        </w:rPr>
      </w:pPr>
    </w:p>
    <w:p w14:paraId="32A77EB8" w14:textId="77777777" w:rsidR="000A28AC" w:rsidRPr="00143E7C" w:rsidRDefault="000A28AC" w:rsidP="000A28AC">
      <w:pPr>
        <w:pStyle w:val="ListParagraph"/>
        <w:numPr>
          <w:ilvl w:val="0"/>
          <w:numId w:val="14"/>
        </w:numPr>
        <w:tabs>
          <w:tab w:val="left" w:pos="426"/>
        </w:tabs>
        <w:spacing w:after="160" w:line="278" w:lineRule="auto"/>
        <w:ind w:left="426"/>
        <w:rPr>
          <w:b/>
          <w:szCs w:val="24"/>
        </w:rPr>
      </w:pPr>
      <w:r w:rsidRPr="00143E7C">
        <w:rPr>
          <w:b/>
          <w:szCs w:val="24"/>
        </w:rPr>
        <w:t xml:space="preserve">Darbo patirtis su tiksline grupe </w:t>
      </w:r>
      <w:r w:rsidRPr="00143E7C">
        <w:rPr>
          <w:i/>
          <w:szCs w:val="24"/>
        </w:rPr>
        <w:t>(pažymėti)</w:t>
      </w:r>
      <w:r w:rsidRPr="00143E7C">
        <w:rPr>
          <w:b/>
          <w:i/>
          <w:szCs w:val="24"/>
        </w:rPr>
        <w:t>:</w:t>
      </w:r>
    </w:p>
    <w:p w14:paraId="5EB53035" w14:textId="77777777" w:rsidR="000A28AC" w:rsidRPr="00143E7C" w:rsidRDefault="000A28AC" w:rsidP="000A28AC">
      <w:pPr>
        <w:spacing w:after="80"/>
        <w:ind w:left="567"/>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nėra patirties arba patirtis mažesnė nei 2 m. </w:t>
      </w:r>
      <w:r w:rsidRPr="00143E7C">
        <w:rPr>
          <w:i/>
          <w:color w:val="000000"/>
          <w:szCs w:val="24"/>
          <w:lang w:eastAsia="lt-LT"/>
        </w:rPr>
        <w:t>(toliau nebepildoma)</w:t>
      </w:r>
    </w:p>
    <w:p w14:paraId="68075983" w14:textId="77777777" w:rsidR="000A28AC" w:rsidRPr="00143E7C" w:rsidRDefault="000A28AC" w:rsidP="000A28AC">
      <w:pPr>
        <w:spacing w:after="80"/>
        <w:ind w:left="567"/>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3 metai ir daugiau</w:t>
      </w:r>
    </w:p>
    <w:p w14:paraId="7D01E4E2" w14:textId="77777777" w:rsidR="000A28AC" w:rsidRPr="00143E7C" w:rsidRDefault="000A28AC" w:rsidP="000A28AC">
      <w:pPr>
        <w:spacing w:after="80"/>
        <w:ind w:left="567"/>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6 metai ir daugiau </w:t>
      </w:r>
    </w:p>
    <w:p w14:paraId="4CB69A54" w14:textId="77777777" w:rsidR="000A28AC" w:rsidRPr="00143E7C" w:rsidRDefault="000A28AC" w:rsidP="000A28AC">
      <w:pPr>
        <w:spacing w:after="80"/>
        <w:ind w:left="567"/>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10 metai ir daugiau</w:t>
      </w:r>
    </w:p>
    <w:p w14:paraId="144B5578" w14:textId="77777777" w:rsidR="000A28AC" w:rsidRPr="00143E7C" w:rsidRDefault="000A28AC" w:rsidP="000A28AC">
      <w:pPr>
        <w:pStyle w:val="ListParagraph"/>
        <w:numPr>
          <w:ilvl w:val="0"/>
          <w:numId w:val="14"/>
        </w:numPr>
        <w:spacing w:after="120" w:line="278" w:lineRule="auto"/>
        <w:ind w:left="425" w:hanging="425"/>
        <w:rPr>
          <w:b/>
          <w:szCs w:val="24"/>
        </w:rPr>
      </w:pPr>
      <w:r w:rsidRPr="00143E7C">
        <w:rPr>
          <w:b/>
          <w:szCs w:val="24"/>
        </w:rPr>
        <w:t xml:space="preserve">Vykdyti/vykdomi projektai, paslaugos ir pan. </w:t>
      </w:r>
      <w:r w:rsidRPr="00143E7C">
        <w:rPr>
          <w:i/>
          <w:szCs w:val="24"/>
        </w:rPr>
        <w:t>(užpildyti lentelę)</w:t>
      </w:r>
      <w:r w:rsidRPr="00143E7C">
        <w:rPr>
          <w:b/>
          <w:i/>
          <w:szCs w:val="24"/>
        </w:rPr>
        <w:t>:</w:t>
      </w:r>
    </w:p>
    <w:tbl>
      <w:tblPr>
        <w:tblStyle w:val="TableGrid"/>
        <w:tblW w:w="14283" w:type="dxa"/>
        <w:tblLook w:val="04A0" w:firstRow="1" w:lastRow="0" w:firstColumn="1" w:lastColumn="0" w:noHBand="0" w:noVBand="1"/>
      </w:tblPr>
      <w:tblGrid>
        <w:gridCol w:w="570"/>
        <w:gridCol w:w="3198"/>
        <w:gridCol w:w="1834"/>
        <w:gridCol w:w="1906"/>
        <w:gridCol w:w="3119"/>
        <w:gridCol w:w="3656"/>
      </w:tblGrid>
      <w:tr w:rsidR="000A28AC" w:rsidRPr="00143E7C" w14:paraId="5A73361A" w14:textId="77777777" w:rsidTr="00537163">
        <w:tc>
          <w:tcPr>
            <w:tcW w:w="570" w:type="dxa"/>
            <w:shd w:val="clear" w:color="auto" w:fill="D9D9D9" w:themeFill="background1" w:themeFillShade="D9"/>
            <w:vAlign w:val="center"/>
          </w:tcPr>
          <w:p w14:paraId="291AA4FA" w14:textId="77777777" w:rsidR="000A28AC" w:rsidRPr="00143E7C" w:rsidRDefault="000A28AC" w:rsidP="00537163">
            <w:pPr>
              <w:rPr>
                <w:rFonts w:ascii="Times New Roman" w:hAnsi="Times New Roman" w:cs="Times New Roman"/>
                <w:b/>
              </w:rPr>
            </w:pPr>
            <w:r w:rsidRPr="00143E7C">
              <w:rPr>
                <w:rFonts w:ascii="Times New Roman" w:hAnsi="Times New Roman" w:cs="Times New Roman"/>
                <w:b/>
              </w:rPr>
              <w:t>Eil. Nr.</w:t>
            </w:r>
          </w:p>
        </w:tc>
        <w:tc>
          <w:tcPr>
            <w:tcW w:w="3198" w:type="dxa"/>
            <w:shd w:val="clear" w:color="auto" w:fill="D9D9D9" w:themeFill="background1" w:themeFillShade="D9"/>
            <w:vAlign w:val="center"/>
          </w:tcPr>
          <w:p w14:paraId="7E37D020"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Vykdytų/vykdomų projektų, paslaugų sutarčių ir pan. pavadinimas, numeris ir kt.</w:t>
            </w:r>
          </w:p>
          <w:p w14:paraId="3E385C81"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i/>
              </w:rPr>
              <w:t>(pateikiamos nuorodos į viešai prieinamus šaltinius (interneto svetainė, socialiniai tinkluose ir kt.)</w:t>
            </w:r>
          </w:p>
        </w:tc>
        <w:tc>
          <w:tcPr>
            <w:tcW w:w="1834" w:type="dxa"/>
            <w:shd w:val="clear" w:color="auto" w:fill="D9D9D9" w:themeFill="background1" w:themeFillShade="D9"/>
            <w:vAlign w:val="center"/>
          </w:tcPr>
          <w:p w14:paraId="13418487"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Vykdymo laikotarpis</w:t>
            </w:r>
          </w:p>
          <w:p w14:paraId="5385E358"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 xml:space="preserve"> </w:t>
            </w:r>
          </w:p>
        </w:tc>
        <w:tc>
          <w:tcPr>
            <w:tcW w:w="1906" w:type="dxa"/>
            <w:shd w:val="clear" w:color="auto" w:fill="D9D9D9" w:themeFill="background1" w:themeFillShade="D9"/>
            <w:vAlign w:val="center"/>
          </w:tcPr>
          <w:p w14:paraId="526F7891"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Vykdymo vieta</w:t>
            </w:r>
          </w:p>
        </w:tc>
        <w:tc>
          <w:tcPr>
            <w:tcW w:w="3119" w:type="dxa"/>
            <w:shd w:val="clear" w:color="auto" w:fill="D9D9D9" w:themeFill="background1" w:themeFillShade="D9"/>
            <w:vAlign w:val="center"/>
          </w:tcPr>
          <w:p w14:paraId="19712519"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Tikslinė grupė</w:t>
            </w:r>
          </w:p>
        </w:tc>
        <w:tc>
          <w:tcPr>
            <w:tcW w:w="3656" w:type="dxa"/>
            <w:shd w:val="clear" w:color="auto" w:fill="D9D9D9" w:themeFill="background1" w:themeFillShade="D9"/>
            <w:vAlign w:val="center"/>
          </w:tcPr>
          <w:p w14:paraId="24A9026E"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Veiklos ir kita svarbi informacija</w:t>
            </w:r>
          </w:p>
          <w:p w14:paraId="02CF0158" w14:textId="77777777" w:rsidR="000A28AC" w:rsidRPr="00143E7C" w:rsidRDefault="000A28AC" w:rsidP="00537163">
            <w:pPr>
              <w:jc w:val="center"/>
              <w:rPr>
                <w:rFonts w:ascii="Times New Roman" w:hAnsi="Times New Roman" w:cs="Times New Roman"/>
                <w:i/>
              </w:rPr>
            </w:pPr>
            <w:r w:rsidRPr="00143E7C">
              <w:rPr>
                <w:rFonts w:ascii="Times New Roman" w:hAnsi="Times New Roman" w:cs="Times New Roman"/>
                <w:i/>
              </w:rPr>
              <w:t>(informaciją pateikti trumpai, aiškiai ir struktūruotai)</w:t>
            </w:r>
          </w:p>
        </w:tc>
      </w:tr>
      <w:tr w:rsidR="000A28AC" w:rsidRPr="00143E7C" w14:paraId="2D798985" w14:textId="77777777" w:rsidTr="00537163">
        <w:tc>
          <w:tcPr>
            <w:tcW w:w="570" w:type="dxa"/>
          </w:tcPr>
          <w:p w14:paraId="10EF78F0" w14:textId="77777777" w:rsidR="000A28AC" w:rsidRPr="00143E7C" w:rsidRDefault="000A28AC" w:rsidP="00537163">
            <w:pPr>
              <w:jc w:val="center"/>
              <w:rPr>
                <w:rFonts w:ascii="Times New Roman" w:hAnsi="Times New Roman" w:cs="Times New Roman"/>
              </w:rPr>
            </w:pPr>
          </w:p>
        </w:tc>
        <w:tc>
          <w:tcPr>
            <w:tcW w:w="3198" w:type="dxa"/>
          </w:tcPr>
          <w:p w14:paraId="4DFF5279" w14:textId="77777777" w:rsidR="000A28AC" w:rsidRPr="00143E7C" w:rsidRDefault="000A28AC" w:rsidP="00537163">
            <w:pPr>
              <w:rPr>
                <w:rFonts w:ascii="Times New Roman" w:hAnsi="Times New Roman" w:cs="Times New Roman"/>
              </w:rPr>
            </w:pPr>
          </w:p>
        </w:tc>
        <w:tc>
          <w:tcPr>
            <w:tcW w:w="1834" w:type="dxa"/>
          </w:tcPr>
          <w:p w14:paraId="570BCA24" w14:textId="77777777" w:rsidR="000A28AC" w:rsidRPr="00143E7C" w:rsidRDefault="000A28AC" w:rsidP="00537163">
            <w:pPr>
              <w:jc w:val="both"/>
              <w:rPr>
                <w:rFonts w:ascii="Times New Roman" w:hAnsi="Times New Roman" w:cs="Times New Roman"/>
              </w:rPr>
            </w:pPr>
          </w:p>
        </w:tc>
        <w:tc>
          <w:tcPr>
            <w:tcW w:w="1906" w:type="dxa"/>
          </w:tcPr>
          <w:p w14:paraId="7A56AD47" w14:textId="77777777" w:rsidR="000A28AC" w:rsidRPr="00143E7C" w:rsidRDefault="000A28AC" w:rsidP="00537163">
            <w:pPr>
              <w:jc w:val="center"/>
              <w:rPr>
                <w:rFonts w:ascii="Times New Roman" w:hAnsi="Times New Roman" w:cs="Times New Roman"/>
              </w:rPr>
            </w:pPr>
          </w:p>
        </w:tc>
        <w:tc>
          <w:tcPr>
            <w:tcW w:w="3119" w:type="dxa"/>
          </w:tcPr>
          <w:p w14:paraId="6A4273B4" w14:textId="77777777" w:rsidR="000A28AC" w:rsidRPr="00143E7C" w:rsidRDefault="000A28AC" w:rsidP="00537163">
            <w:pPr>
              <w:jc w:val="center"/>
              <w:rPr>
                <w:rFonts w:ascii="Times New Roman" w:hAnsi="Times New Roman" w:cs="Times New Roman"/>
              </w:rPr>
            </w:pPr>
          </w:p>
        </w:tc>
        <w:tc>
          <w:tcPr>
            <w:tcW w:w="3656" w:type="dxa"/>
          </w:tcPr>
          <w:p w14:paraId="125DA46C" w14:textId="77777777" w:rsidR="000A28AC" w:rsidRPr="00143E7C" w:rsidRDefault="000A28AC" w:rsidP="00537163">
            <w:pPr>
              <w:jc w:val="center"/>
              <w:rPr>
                <w:rFonts w:ascii="Times New Roman" w:hAnsi="Times New Roman" w:cs="Times New Roman"/>
              </w:rPr>
            </w:pPr>
          </w:p>
        </w:tc>
      </w:tr>
    </w:tbl>
    <w:p w14:paraId="2A9D7554" w14:textId="77777777" w:rsidR="000A28AC" w:rsidRPr="00143E7C" w:rsidRDefault="000A28AC" w:rsidP="000A28AC">
      <w:pPr>
        <w:jc w:val="both"/>
        <w:rPr>
          <w:i/>
          <w:szCs w:val="24"/>
        </w:rPr>
      </w:pPr>
      <w:r w:rsidRPr="00143E7C">
        <w:rPr>
          <w:i/>
          <w:szCs w:val="24"/>
        </w:rPr>
        <w:t>Lentelės eilučių įterpti tiek, kiek reikia informacijai pateikti.</w:t>
      </w:r>
    </w:p>
    <w:tbl>
      <w:tblPr>
        <w:tblStyle w:val="TableGri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786"/>
      </w:tblGrid>
      <w:tr w:rsidR="000A28AC" w:rsidRPr="00143E7C" w14:paraId="3940E69A" w14:textId="77777777" w:rsidTr="00537163">
        <w:tc>
          <w:tcPr>
            <w:tcW w:w="10206" w:type="dxa"/>
          </w:tcPr>
          <w:p w14:paraId="75AAF253" w14:textId="77777777" w:rsidR="000A28AC" w:rsidRPr="00143E7C" w:rsidRDefault="000A28AC" w:rsidP="00537163">
            <w:pPr>
              <w:rPr>
                <w:b/>
                <w:color w:val="000000"/>
                <w:lang w:eastAsia="lt-LT"/>
              </w:rPr>
            </w:pPr>
          </w:p>
          <w:p w14:paraId="3A1F600D" w14:textId="77777777" w:rsidR="000A28AC" w:rsidRPr="00143E7C" w:rsidRDefault="000A28AC" w:rsidP="00537163">
            <w:pPr>
              <w:rPr>
                <w:b/>
                <w:color w:val="000000"/>
                <w:lang w:eastAsia="lt-LT"/>
              </w:rPr>
            </w:pPr>
          </w:p>
          <w:p w14:paraId="60B49CFA" w14:textId="77777777" w:rsidR="000A28AC" w:rsidRPr="00143E7C" w:rsidRDefault="000A28AC" w:rsidP="00537163">
            <w:pPr>
              <w:rPr>
                <w:b/>
                <w:color w:val="000000"/>
                <w:lang w:eastAsia="lt-LT"/>
              </w:rPr>
            </w:pPr>
          </w:p>
        </w:tc>
        <w:tc>
          <w:tcPr>
            <w:tcW w:w="4786" w:type="dxa"/>
          </w:tcPr>
          <w:p w14:paraId="0BF6FCE3" w14:textId="77777777" w:rsidR="000A28AC" w:rsidRPr="00143E7C" w:rsidRDefault="000A28AC" w:rsidP="00537163">
            <w:pPr>
              <w:rPr>
                <w:rFonts w:ascii="Times New Roman" w:eastAsia="Times New Roman" w:hAnsi="Times New Roman" w:cs="Times New Roman"/>
                <w:iCs/>
                <w:kern w:val="0"/>
              </w:rPr>
            </w:pPr>
          </w:p>
          <w:p w14:paraId="1D5050AE" w14:textId="77777777" w:rsidR="000A28AC" w:rsidRPr="00143E7C" w:rsidRDefault="000A28AC" w:rsidP="00537163">
            <w:pPr>
              <w:rPr>
                <w:rFonts w:ascii="Times New Roman" w:eastAsia="Times New Roman" w:hAnsi="Times New Roman" w:cs="Times New Roman"/>
                <w:iCs/>
                <w:kern w:val="0"/>
              </w:rPr>
            </w:pPr>
          </w:p>
          <w:p w14:paraId="2D33F03D" w14:textId="77777777" w:rsidR="000A28AC" w:rsidRPr="00143E7C" w:rsidRDefault="000A28AC" w:rsidP="00537163">
            <w:pPr>
              <w:rPr>
                <w:rFonts w:ascii="Times New Roman" w:eastAsia="Times New Roman" w:hAnsi="Times New Roman" w:cs="Times New Roman"/>
                <w:iCs/>
                <w:kern w:val="0"/>
              </w:rPr>
            </w:pPr>
          </w:p>
          <w:p w14:paraId="3C942382" w14:textId="77777777" w:rsidR="000A28AC" w:rsidRPr="00143E7C" w:rsidRDefault="000A28AC" w:rsidP="00537163">
            <w:pPr>
              <w:rPr>
                <w:rFonts w:ascii="Times New Roman" w:eastAsia="Times New Roman" w:hAnsi="Times New Roman" w:cs="Times New Roman"/>
                <w:iCs/>
                <w:kern w:val="0"/>
              </w:rPr>
            </w:pPr>
          </w:p>
          <w:p w14:paraId="1A2319C8" w14:textId="77777777" w:rsidR="00136B6E" w:rsidRPr="00143E7C" w:rsidRDefault="00136B6E" w:rsidP="00537163">
            <w:pPr>
              <w:ind w:left="142"/>
              <w:rPr>
                <w:rFonts w:ascii="Times New Roman" w:eastAsia="Times New Roman" w:hAnsi="Times New Roman" w:cs="Times New Roman"/>
                <w:iCs/>
                <w:kern w:val="0"/>
              </w:rPr>
            </w:pPr>
          </w:p>
          <w:p w14:paraId="4FA0C22E" w14:textId="77777777" w:rsidR="00136B6E" w:rsidRPr="00143E7C" w:rsidRDefault="00136B6E" w:rsidP="00537163">
            <w:pPr>
              <w:ind w:left="142"/>
              <w:rPr>
                <w:rFonts w:ascii="Times New Roman" w:eastAsia="Times New Roman" w:hAnsi="Times New Roman" w:cs="Times New Roman"/>
                <w:iCs/>
                <w:kern w:val="0"/>
              </w:rPr>
            </w:pPr>
          </w:p>
          <w:p w14:paraId="65464536" w14:textId="77777777" w:rsidR="00136B6E" w:rsidRPr="00143E7C" w:rsidRDefault="00136B6E" w:rsidP="00537163">
            <w:pPr>
              <w:ind w:left="142"/>
              <w:rPr>
                <w:rFonts w:ascii="Times New Roman" w:eastAsia="Times New Roman" w:hAnsi="Times New Roman" w:cs="Times New Roman"/>
                <w:iCs/>
                <w:kern w:val="0"/>
              </w:rPr>
            </w:pPr>
          </w:p>
          <w:p w14:paraId="53DA150A" w14:textId="77777777" w:rsidR="00136B6E" w:rsidRPr="00143E7C" w:rsidRDefault="00136B6E" w:rsidP="00537163">
            <w:pPr>
              <w:ind w:left="142"/>
              <w:rPr>
                <w:rFonts w:ascii="Times New Roman" w:eastAsia="Times New Roman" w:hAnsi="Times New Roman" w:cs="Times New Roman"/>
                <w:iCs/>
                <w:kern w:val="0"/>
              </w:rPr>
            </w:pPr>
          </w:p>
          <w:p w14:paraId="7065F41A" w14:textId="77777777" w:rsidR="000A28AC" w:rsidRPr="00143E7C" w:rsidRDefault="000A28AC" w:rsidP="00537163">
            <w:pPr>
              <w:ind w:left="142"/>
              <w:rPr>
                <w:rFonts w:ascii="Times New Roman" w:eastAsia="Times New Roman" w:hAnsi="Times New Roman" w:cs="Times New Roman"/>
                <w:iCs/>
                <w:kern w:val="0"/>
              </w:rPr>
            </w:pPr>
            <w:r w:rsidRPr="00143E7C">
              <w:rPr>
                <w:rFonts w:ascii="Times New Roman" w:eastAsia="Times New Roman" w:hAnsi="Times New Roman" w:cs="Times New Roman"/>
                <w:iCs/>
                <w:kern w:val="0"/>
              </w:rPr>
              <w:t>Bendruomenių inicijuotų vietos plėtros projektų įgyvendinimo plano naudos ir kokybės vertinimo kriterijai</w:t>
            </w:r>
          </w:p>
          <w:p w14:paraId="125270A0" w14:textId="77777777" w:rsidR="000A28AC" w:rsidRPr="00143E7C" w:rsidRDefault="000A28AC" w:rsidP="00537163">
            <w:pPr>
              <w:ind w:left="142"/>
              <w:rPr>
                <w:rFonts w:ascii="Times New Roman" w:eastAsia="Times New Roman" w:hAnsi="Times New Roman" w:cs="Times New Roman"/>
                <w:iCs/>
                <w:kern w:val="0"/>
              </w:rPr>
            </w:pPr>
            <w:r w:rsidRPr="00143E7C">
              <w:rPr>
                <w:rFonts w:ascii="Times New Roman" w:eastAsia="Times New Roman" w:hAnsi="Times New Roman" w:cs="Times New Roman"/>
                <w:iCs/>
                <w:kern w:val="0"/>
              </w:rPr>
              <w:t>2 Priedas</w:t>
            </w:r>
          </w:p>
          <w:p w14:paraId="7FB7623E" w14:textId="77777777" w:rsidR="000A28AC" w:rsidRPr="00143E7C" w:rsidRDefault="000A28AC" w:rsidP="00537163">
            <w:pPr>
              <w:rPr>
                <w:b/>
                <w:color w:val="000000"/>
                <w:lang w:eastAsia="lt-LT"/>
              </w:rPr>
            </w:pPr>
          </w:p>
        </w:tc>
      </w:tr>
    </w:tbl>
    <w:p w14:paraId="09DB6203" w14:textId="77777777" w:rsidR="000A28AC" w:rsidRPr="00143E7C" w:rsidRDefault="000A28AC" w:rsidP="000A28AC">
      <w:pPr>
        <w:jc w:val="center"/>
        <w:rPr>
          <w:b/>
          <w:szCs w:val="24"/>
        </w:rPr>
      </w:pPr>
    </w:p>
    <w:p w14:paraId="404BCC2E" w14:textId="77777777" w:rsidR="000A28AC" w:rsidRPr="00143E7C" w:rsidRDefault="000A28AC" w:rsidP="000A28AC">
      <w:pPr>
        <w:jc w:val="center"/>
        <w:rPr>
          <w:b/>
          <w:szCs w:val="24"/>
        </w:rPr>
      </w:pPr>
      <w:r w:rsidRPr="00143E7C">
        <w:rPr>
          <w:b/>
          <w:szCs w:val="24"/>
        </w:rPr>
        <w:t>PROJEKTO PARTNERIO ORGANIZACIJA YRA NVO IR TURI DARBO PATIRTIES PARAMOS VERSLUI TEIKIMO SRITYJE IR/ARBA VERSLUMO GEBĖJIMŲ STIPRINIMO SRITYJE (TOLIAU – DARBO PATIRTIS) SU PROJEKTO TIKSLINE GRUPE - DARBINGAIS GYVENTOJAIS, YPATINGAI ASMENŲ IŠ PAŽEIDŽIAMŲ GRUPIŲ (TOLIAU – TIKSLINĖ GRUPĖ)</w:t>
      </w:r>
    </w:p>
    <w:p w14:paraId="36E4D84E" w14:textId="77777777" w:rsidR="000A28AC" w:rsidRPr="00143E7C" w:rsidRDefault="000A28AC" w:rsidP="000A28AC">
      <w:pPr>
        <w:jc w:val="center"/>
        <w:rPr>
          <w:b/>
          <w:szCs w:val="24"/>
        </w:rPr>
      </w:pPr>
    </w:p>
    <w:p w14:paraId="044AE8C7" w14:textId="77777777" w:rsidR="000A28AC" w:rsidRPr="00143E7C" w:rsidRDefault="000A28AC" w:rsidP="000A28AC">
      <w:pPr>
        <w:jc w:val="center"/>
        <w:rPr>
          <w:b/>
          <w:szCs w:val="24"/>
        </w:rPr>
      </w:pPr>
    </w:p>
    <w:p w14:paraId="48D0D5DC" w14:textId="77777777" w:rsidR="000A28AC" w:rsidRPr="00143E7C" w:rsidRDefault="000A28AC" w:rsidP="000A28AC">
      <w:pPr>
        <w:pStyle w:val="ListParagraph"/>
        <w:numPr>
          <w:ilvl w:val="0"/>
          <w:numId w:val="17"/>
        </w:numPr>
        <w:tabs>
          <w:tab w:val="left" w:pos="142"/>
        </w:tabs>
        <w:spacing w:after="160" w:line="278" w:lineRule="auto"/>
        <w:ind w:left="284"/>
        <w:rPr>
          <w:szCs w:val="24"/>
        </w:rPr>
      </w:pPr>
      <w:r w:rsidRPr="00143E7C">
        <w:rPr>
          <w:b/>
          <w:szCs w:val="24"/>
        </w:rPr>
        <w:t xml:space="preserve"> Partnerio (NVO) organizacijos pavadinimas, kurio darbo patirtis teikiama</w:t>
      </w:r>
      <w:r w:rsidRPr="00143E7C">
        <w:rPr>
          <w:szCs w:val="24"/>
        </w:rPr>
        <w:t xml:space="preserve"> ____________________________________________________</w:t>
      </w:r>
    </w:p>
    <w:p w14:paraId="0EA94246" w14:textId="77777777" w:rsidR="000A28AC" w:rsidRPr="00143E7C" w:rsidRDefault="000A28AC" w:rsidP="000A28AC">
      <w:pPr>
        <w:pStyle w:val="ListParagraph"/>
        <w:tabs>
          <w:tab w:val="left" w:pos="426"/>
        </w:tabs>
        <w:rPr>
          <w:b/>
          <w:szCs w:val="24"/>
        </w:rPr>
      </w:pPr>
    </w:p>
    <w:p w14:paraId="0E6039BF" w14:textId="77777777" w:rsidR="000A28AC" w:rsidRPr="00143E7C" w:rsidRDefault="000A28AC" w:rsidP="000A28AC">
      <w:pPr>
        <w:pStyle w:val="ListParagraph"/>
        <w:numPr>
          <w:ilvl w:val="0"/>
          <w:numId w:val="17"/>
        </w:numPr>
        <w:tabs>
          <w:tab w:val="left" w:pos="426"/>
        </w:tabs>
        <w:spacing w:after="160" w:line="278" w:lineRule="auto"/>
        <w:ind w:left="284"/>
        <w:rPr>
          <w:b/>
          <w:szCs w:val="24"/>
        </w:rPr>
      </w:pPr>
      <w:r w:rsidRPr="00143E7C">
        <w:rPr>
          <w:b/>
          <w:szCs w:val="24"/>
        </w:rPr>
        <w:t xml:space="preserve">Darbo patirtis su tiksline grupe </w:t>
      </w:r>
      <w:r w:rsidRPr="00143E7C">
        <w:rPr>
          <w:i/>
          <w:szCs w:val="24"/>
        </w:rPr>
        <w:t>(pažymėti)</w:t>
      </w:r>
      <w:r w:rsidRPr="00143E7C">
        <w:rPr>
          <w:b/>
          <w:i/>
          <w:szCs w:val="24"/>
        </w:rPr>
        <w:t>:</w:t>
      </w:r>
    </w:p>
    <w:p w14:paraId="1C93FE59" w14:textId="77777777" w:rsidR="000A28AC" w:rsidRPr="00143E7C" w:rsidRDefault="000A28AC" w:rsidP="000A28AC">
      <w:pPr>
        <w:spacing w:after="80"/>
        <w:ind w:left="709"/>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nėra patirties arba patirtis mažesnė nei 1 m. </w:t>
      </w:r>
      <w:r w:rsidRPr="00143E7C">
        <w:rPr>
          <w:i/>
          <w:color w:val="000000"/>
          <w:szCs w:val="24"/>
          <w:lang w:eastAsia="lt-LT"/>
        </w:rPr>
        <w:t>(toliau nebepildoma)</w:t>
      </w:r>
    </w:p>
    <w:p w14:paraId="74916B61" w14:textId="77777777" w:rsidR="000A28AC" w:rsidRPr="00143E7C" w:rsidRDefault="000A28AC" w:rsidP="000A28AC">
      <w:pPr>
        <w:spacing w:after="80"/>
        <w:ind w:left="709"/>
        <w:jc w:val="both"/>
        <w:rPr>
          <w:i/>
          <w:color w:val="000000"/>
          <w:szCs w:val="24"/>
          <w:lang w:eastAsia="lt-LT"/>
        </w:rPr>
      </w:pPr>
      <w:r w:rsidRPr="00143E7C">
        <w:rPr>
          <w:color w:val="000000"/>
          <w:szCs w:val="24"/>
          <w:lang w:eastAsia="lt-LT"/>
        </w:rPr>
        <w:sym w:font="Wingdings" w:char="F06F"/>
      </w:r>
      <w:r w:rsidRPr="00143E7C">
        <w:rPr>
          <w:color w:val="000000"/>
          <w:szCs w:val="24"/>
          <w:lang w:eastAsia="lt-LT"/>
        </w:rPr>
        <w:t xml:space="preserve"> 1 metai ir daugiau </w:t>
      </w:r>
    </w:p>
    <w:p w14:paraId="09D15A48" w14:textId="77777777" w:rsidR="000A28AC" w:rsidRPr="00143E7C" w:rsidRDefault="000A28AC" w:rsidP="000A28AC">
      <w:pPr>
        <w:spacing w:after="80"/>
        <w:ind w:left="709"/>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3 metai ir daugiau </w:t>
      </w:r>
    </w:p>
    <w:p w14:paraId="3F814151" w14:textId="77777777" w:rsidR="000A28AC" w:rsidRPr="00143E7C" w:rsidRDefault="000A28AC" w:rsidP="000A28AC">
      <w:pPr>
        <w:spacing w:after="80"/>
        <w:ind w:left="709"/>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5 metai ir daugiau </w:t>
      </w:r>
    </w:p>
    <w:p w14:paraId="5CB38D00" w14:textId="77777777" w:rsidR="000A28AC" w:rsidRPr="00143E7C" w:rsidRDefault="000A28AC" w:rsidP="000A28AC">
      <w:pPr>
        <w:pStyle w:val="ListParagraph"/>
        <w:numPr>
          <w:ilvl w:val="0"/>
          <w:numId w:val="17"/>
        </w:numPr>
        <w:tabs>
          <w:tab w:val="left" w:pos="284"/>
        </w:tabs>
        <w:spacing w:after="120"/>
        <w:ind w:left="0" w:firstLine="0"/>
        <w:rPr>
          <w:b/>
          <w:szCs w:val="24"/>
        </w:rPr>
      </w:pPr>
      <w:r w:rsidRPr="00143E7C">
        <w:rPr>
          <w:b/>
          <w:szCs w:val="24"/>
        </w:rPr>
        <w:t xml:space="preserve">Vykdyti/vykdomi projektai, paslaugos ir pan. </w:t>
      </w:r>
      <w:r w:rsidRPr="00143E7C">
        <w:rPr>
          <w:i/>
          <w:szCs w:val="24"/>
        </w:rPr>
        <w:t>(užpildyti lentelę)</w:t>
      </w:r>
      <w:r w:rsidRPr="00143E7C">
        <w:rPr>
          <w:b/>
          <w:i/>
          <w:szCs w:val="24"/>
        </w:rPr>
        <w:t>:</w:t>
      </w:r>
    </w:p>
    <w:tbl>
      <w:tblPr>
        <w:tblStyle w:val="TableGrid"/>
        <w:tblW w:w="14283" w:type="dxa"/>
        <w:tblLook w:val="04A0" w:firstRow="1" w:lastRow="0" w:firstColumn="1" w:lastColumn="0" w:noHBand="0" w:noVBand="1"/>
      </w:tblPr>
      <w:tblGrid>
        <w:gridCol w:w="570"/>
        <w:gridCol w:w="3198"/>
        <w:gridCol w:w="1834"/>
        <w:gridCol w:w="1906"/>
        <w:gridCol w:w="3119"/>
        <w:gridCol w:w="3656"/>
      </w:tblGrid>
      <w:tr w:rsidR="000A28AC" w:rsidRPr="00143E7C" w14:paraId="425CA7BC" w14:textId="77777777" w:rsidTr="00537163">
        <w:trPr>
          <w:trHeight w:val="2126"/>
        </w:trPr>
        <w:tc>
          <w:tcPr>
            <w:tcW w:w="570" w:type="dxa"/>
            <w:shd w:val="clear" w:color="auto" w:fill="D9D9D9" w:themeFill="background1" w:themeFillShade="D9"/>
            <w:vAlign w:val="center"/>
          </w:tcPr>
          <w:p w14:paraId="6F352B43" w14:textId="77777777" w:rsidR="000A28AC" w:rsidRPr="00143E7C" w:rsidRDefault="000A28AC" w:rsidP="00537163">
            <w:pPr>
              <w:rPr>
                <w:rFonts w:ascii="Times New Roman" w:hAnsi="Times New Roman" w:cs="Times New Roman"/>
                <w:b/>
              </w:rPr>
            </w:pPr>
            <w:r w:rsidRPr="00143E7C">
              <w:rPr>
                <w:rFonts w:ascii="Times New Roman" w:hAnsi="Times New Roman" w:cs="Times New Roman"/>
                <w:b/>
              </w:rPr>
              <w:t>Eil. Nr.</w:t>
            </w:r>
          </w:p>
        </w:tc>
        <w:tc>
          <w:tcPr>
            <w:tcW w:w="3198" w:type="dxa"/>
            <w:shd w:val="clear" w:color="auto" w:fill="D9D9D9" w:themeFill="background1" w:themeFillShade="D9"/>
            <w:vAlign w:val="center"/>
          </w:tcPr>
          <w:p w14:paraId="65C9A99D"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Vykdytų/vykdomų projektų, paslaugų sutarčių ir pan. pavadinimas, numeris ir kt.</w:t>
            </w:r>
          </w:p>
          <w:p w14:paraId="047CEB0B"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i/>
              </w:rPr>
              <w:t>(pateikiamos nuorodos į viešai prieinamus šaltinius (interneto svetainė, socialiniai tinkluose ir kt.)</w:t>
            </w:r>
          </w:p>
        </w:tc>
        <w:tc>
          <w:tcPr>
            <w:tcW w:w="1834" w:type="dxa"/>
            <w:shd w:val="clear" w:color="auto" w:fill="D9D9D9" w:themeFill="background1" w:themeFillShade="D9"/>
            <w:vAlign w:val="center"/>
          </w:tcPr>
          <w:p w14:paraId="4751B3E7"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246F7385"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Vykdymo vieta</w:t>
            </w:r>
          </w:p>
        </w:tc>
        <w:tc>
          <w:tcPr>
            <w:tcW w:w="3119" w:type="dxa"/>
            <w:shd w:val="clear" w:color="auto" w:fill="D9D9D9" w:themeFill="background1" w:themeFillShade="D9"/>
            <w:vAlign w:val="center"/>
          </w:tcPr>
          <w:p w14:paraId="62AF7D8C"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Tikslinė grupė</w:t>
            </w:r>
          </w:p>
        </w:tc>
        <w:tc>
          <w:tcPr>
            <w:tcW w:w="3656" w:type="dxa"/>
            <w:shd w:val="clear" w:color="auto" w:fill="D9D9D9" w:themeFill="background1" w:themeFillShade="D9"/>
            <w:vAlign w:val="center"/>
          </w:tcPr>
          <w:p w14:paraId="01704199"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Veiklos ir kita svarbi informacija</w:t>
            </w:r>
          </w:p>
          <w:p w14:paraId="4A9146F9"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i/>
              </w:rPr>
              <w:t>(informaciją pateikti trumpai, aiškiai ir struktūruotai)</w:t>
            </w:r>
          </w:p>
        </w:tc>
      </w:tr>
      <w:tr w:rsidR="000A28AC" w:rsidRPr="00143E7C" w14:paraId="268C1D6F" w14:textId="77777777" w:rsidTr="00537163">
        <w:tc>
          <w:tcPr>
            <w:tcW w:w="570" w:type="dxa"/>
          </w:tcPr>
          <w:p w14:paraId="779B9E1A" w14:textId="77777777" w:rsidR="000A28AC" w:rsidRPr="00143E7C" w:rsidRDefault="000A28AC" w:rsidP="00537163">
            <w:pPr>
              <w:jc w:val="center"/>
              <w:rPr>
                <w:rFonts w:ascii="Times New Roman" w:hAnsi="Times New Roman" w:cs="Times New Roman"/>
              </w:rPr>
            </w:pPr>
          </w:p>
        </w:tc>
        <w:tc>
          <w:tcPr>
            <w:tcW w:w="3198" w:type="dxa"/>
          </w:tcPr>
          <w:p w14:paraId="280D3E3D" w14:textId="77777777" w:rsidR="000A28AC" w:rsidRPr="00143E7C" w:rsidRDefault="000A28AC" w:rsidP="00537163">
            <w:pPr>
              <w:rPr>
                <w:rFonts w:ascii="Times New Roman" w:hAnsi="Times New Roman" w:cs="Times New Roman"/>
              </w:rPr>
            </w:pPr>
          </w:p>
        </w:tc>
        <w:tc>
          <w:tcPr>
            <w:tcW w:w="1834" w:type="dxa"/>
          </w:tcPr>
          <w:p w14:paraId="1F196821" w14:textId="77777777" w:rsidR="000A28AC" w:rsidRPr="00143E7C" w:rsidRDefault="000A28AC" w:rsidP="00537163">
            <w:pPr>
              <w:jc w:val="both"/>
              <w:rPr>
                <w:rFonts w:ascii="Times New Roman" w:hAnsi="Times New Roman" w:cs="Times New Roman"/>
              </w:rPr>
            </w:pPr>
          </w:p>
        </w:tc>
        <w:tc>
          <w:tcPr>
            <w:tcW w:w="1906" w:type="dxa"/>
          </w:tcPr>
          <w:p w14:paraId="2CBC75C8" w14:textId="77777777" w:rsidR="000A28AC" w:rsidRPr="00143E7C" w:rsidRDefault="000A28AC" w:rsidP="00537163">
            <w:pPr>
              <w:jc w:val="center"/>
              <w:rPr>
                <w:rFonts w:ascii="Times New Roman" w:hAnsi="Times New Roman" w:cs="Times New Roman"/>
              </w:rPr>
            </w:pPr>
          </w:p>
        </w:tc>
        <w:tc>
          <w:tcPr>
            <w:tcW w:w="3119" w:type="dxa"/>
          </w:tcPr>
          <w:p w14:paraId="54FF518C" w14:textId="77777777" w:rsidR="000A28AC" w:rsidRPr="00143E7C" w:rsidRDefault="000A28AC" w:rsidP="00537163">
            <w:pPr>
              <w:jc w:val="center"/>
              <w:rPr>
                <w:rFonts w:ascii="Times New Roman" w:hAnsi="Times New Roman" w:cs="Times New Roman"/>
              </w:rPr>
            </w:pPr>
          </w:p>
        </w:tc>
        <w:tc>
          <w:tcPr>
            <w:tcW w:w="3656" w:type="dxa"/>
          </w:tcPr>
          <w:p w14:paraId="61E8442B" w14:textId="77777777" w:rsidR="000A28AC" w:rsidRPr="00143E7C" w:rsidRDefault="000A28AC" w:rsidP="00537163">
            <w:pPr>
              <w:jc w:val="center"/>
              <w:rPr>
                <w:rFonts w:ascii="Times New Roman" w:hAnsi="Times New Roman" w:cs="Times New Roman"/>
              </w:rPr>
            </w:pPr>
          </w:p>
        </w:tc>
      </w:tr>
    </w:tbl>
    <w:p w14:paraId="6851EFCE" w14:textId="77777777" w:rsidR="000A28AC" w:rsidRPr="00143E7C" w:rsidRDefault="000A28AC" w:rsidP="000A28AC">
      <w:pPr>
        <w:jc w:val="both"/>
        <w:rPr>
          <w:i/>
          <w:szCs w:val="24"/>
        </w:rPr>
      </w:pPr>
      <w:r w:rsidRPr="00143E7C">
        <w:rPr>
          <w:i/>
          <w:szCs w:val="24"/>
        </w:rPr>
        <w:t>Lentelės eilučių įterpti tiek, kiek reikia informacijai pateikti.</w:t>
      </w:r>
    </w:p>
    <w:tbl>
      <w:tblPr>
        <w:tblStyle w:val="TableGrid"/>
        <w:tblW w:w="14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4077"/>
      </w:tblGrid>
      <w:tr w:rsidR="000A28AC" w:rsidRPr="00143E7C" w14:paraId="5AF608F2" w14:textId="77777777" w:rsidTr="00537163">
        <w:tc>
          <w:tcPr>
            <w:tcW w:w="10456" w:type="dxa"/>
          </w:tcPr>
          <w:p w14:paraId="2A69B2CA" w14:textId="77777777" w:rsidR="000A28AC" w:rsidRPr="00143E7C" w:rsidRDefault="000A28AC" w:rsidP="00537163">
            <w:pPr>
              <w:rPr>
                <w:b/>
                <w:color w:val="000000"/>
                <w:lang w:eastAsia="lt-LT"/>
              </w:rPr>
            </w:pPr>
          </w:p>
        </w:tc>
        <w:tc>
          <w:tcPr>
            <w:tcW w:w="4077" w:type="dxa"/>
          </w:tcPr>
          <w:p w14:paraId="33FCBA03" w14:textId="77777777" w:rsidR="000A28AC" w:rsidRPr="00143E7C" w:rsidRDefault="000A28AC" w:rsidP="00537163">
            <w:pPr>
              <w:rPr>
                <w:rFonts w:ascii="Times New Roman" w:eastAsia="Times New Roman" w:hAnsi="Times New Roman" w:cs="Times New Roman"/>
                <w:iCs/>
                <w:kern w:val="0"/>
              </w:rPr>
            </w:pPr>
          </w:p>
          <w:p w14:paraId="0178DBA3" w14:textId="77777777" w:rsidR="00136B6E" w:rsidRPr="00143E7C" w:rsidRDefault="00136B6E" w:rsidP="00537163">
            <w:pPr>
              <w:rPr>
                <w:rFonts w:ascii="Times New Roman" w:eastAsia="Times New Roman" w:hAnsi="Times New Roman" w:cs="Times New Roman"/>
                <w:iCs/>
                <w:kern w:val="0"/>
              </w:rPr>
            </w:pPr>
          </w:p>
          <w:p w14:paraId="148EA7D3" w14:textId="77777777" w:rsidR="00136B6E" w:rsidRPr="00143E7C" w:rsidRDefault="00136B6E" w:rsidP="00537163">
            <w:pPr>
              <w:rPr>
                <w:rFonts w:ascii="Times New Roman" w:eastAsia="Times New Roman" w:hAnsi="Times New Roman" w:cs="Times New Roman"/>
                <w:iCs/>
                <w:kern w:val="0"/>
              </w:rPr>
            </w:pPr>
          </w:p>
          <w:p w14:paraId="3FC9188E" w14:textId="77777777" w:rsidR="00136B6E" w:rsidRPr="00143E7C" w:rsidRDefault="00136B6E" w:rsidP="00537163">
            <w:pPr>
              <w:rPr>
                <w:rFonts w:ascii="Times New Roman" w:eastAsia="Times New Roman" w:hAnsi="Times New Roman" w:cs="Times New Roman"/>
                <w:iCs/>
                <w:kern w:val="0"/>
              </w:rPr>
            </w:pPr>
          </w:p>
          <w:p w14:paraId="20BFC8D5" w14:textId="77777777" w:rsidR="00136B6E" w:rsidRPr="00143E7C" w:rsidRDefault="00136B6E" w:rsidP="00537163">
            <w:pPr>
              <w:rPr>
                <w:rFonts w:ascii="Times New Roman" w:eastAsia="Times New Roman" w:hAnsi="Times New Roman" w:cs="Times New Roman"/>
                <w:iCs/>
                <w:kern w:val="0"/>
              </w:rPr>
            </w:pPr>
          </w:p>
          <w:p w14:paraId="788848E0" w14:textId="77777777" w:rsidR="000A28AC" w:rsidRPr="00143E7C" w:rsidRDefault="000A28AC" w:rsidP="00537163">
            <w:pPr>
              <w:rPr>
                <w:rFonts w:ascii="Times New Roman" w:eastAsia="Times New Roman" w:hAnsi="Times New Roman" w:cs="Times New Roman"/>
                <w:iCs/>
                <w:kern w:val="0"/>
              </w:rPr>
            </w:pPr>
            <w:r w:rsidRPr="00143E7C">
              <w:rPr>
                <w:rFonts w:ascii="Times New Roman" w:eastAsia="Times New Roman" w:hAnsi="Times New Roman" w:cs="Times New Roman"/>
                <w:iCs/>
                <w:kern w:val="0"/>
              </w:rPr>
              <w:t>Bendruomenių inicijuotų vietos plėtros projektų įgyvendinimo plano naudos ir kokybės vertinimo kriterijai</w:t>
            </w:r>
          </w:p>
          <w:p w14:paraId="1F60ADBE" w14:textId="77777777" w:rsidR="000A28AC" w:rsidRPr="00143E7C" w:rsidRDefault="000A28AC" w:rsidP="00537163">
            <w:pPr>
              <w:rPr>
                <w:b/>
                <w:color w:val="000000"/>
                <w:lang w:eastAsia="lt-LT"/>
              </w:rPr>
            </w:pPr>
            <w:r w:rsidRPr="00143E7C">
              <w:rPr>
                <w:rFonts w:ascii="Times New Roman" w:eastAsia="Times New Roman" w:hAnsi="Times New Roman" w:cs="Times New Roman"/>
                <w:iCs/>
                <w:kern w:val="0"/>
              </w:rPr>
              <w:t>3 Priedas</w:t>
            </w:r>
          </w:p>
        </w:tc>
      </w:tr>
    </w:tbl>
    <w:p w14:paraId="2BC20B39" w14:textId="77777777" w:rsidR="000A28AC" w:rsidRPr="00143E7C" w:rsidRDefault="000A28AC" w:rsidP="000A28AC">
      <w:pPr>
        <w:shd w:val="clear" w:color="auto" w:fill="FFFFFF"/>
        <w:rPr>
          <w:b/>
          <w:color w:val="000000"/>
          <w:szCs w:val="24"/>
          <w:lang w:eastAsia="lt-LT"/>
        </w:rPr>
      </w:pPr>
    </w:p>
    <w:p w14:paraId="4E356558" w14:textId="77777777" w:rsidR="000A28AC" w:rsidRPr="00143E7C" w:rsidRDefault="000A28AC" w:rsidP="000A28AC">
      <w:pPr>
        <w:jc w:val="center"/>
        <w:rPr>
          <w:b/>
          <w:szCs w:val="24"/>
        </w:rPr>
      </w:pPr>
      <w:r w:rsidRPr="00143E7C">
        <w:rPr>
          <w:b/>
          <w:szCs w:val="24"/>
        </w:rPr>
        <w:t xml:space="preserve">PROJEKTU PRADEDAMOS TEIKTI NAUJOS/INOVATYVIOS PASLAUGOS, KURIOS </w:t>
      </w:r>
      <w:r w:rsidRPr="00143E7C">
        <w:rPr>
          <w:b/>
          <w:i/>
          <w:iCs/>
          <w:szCs w:val="24"/>
        </w:rPr>
        <w:t xml:space="preserve"> </w:t>
      </w:r>
      <w:r w:rsidRPr="00143E7C">
        <w:rPr>
          <w:b/>
          <w:iCs/>
          <w:szCs w:val="24"/>
        </w:rPr>
        <w:t>KVIETIMO ATRANKAI PASKELBIMO DIENAI NĖRA TEIKIAMOS ŠIAULIŲ MIESTE</w:t>
      </w:r>
    </w:p>
    <w:p w14:paraId="717DC06D" w14:textId="77777777" w:rsidR="000A28AC" w:rsidRPr="00143E7C" w:rsidRDefault="000A28AC" w:rsidP="000A28AC">
      <w:pPr>
        <w:jc w:val="center"/>
        <w:rPr>
          <w:b/>
          <w:szCs w:val="24"/>
        </w:rPr>
      </w:pPr>
    </w:p>
    <w:p w14:paraId="004BFF2D" w14:textId="77777777" w:rsidR="000A28AC" w:rsidRPr="00143E7C" w:rsidRDefault="000A28AC" w:rsidP="000A28AC">
      <w:pPr>
        <w:spacing w:after="80"/>
        <w:jc w:val="both"/>
        <w:rPr>
          <w:b/>
          <w:i/>
          <w:szCs w:val="24"/>
          <w:u w:val="single"/>
        </w:rPr>
      </w:pPr>
      <w:r w:rsidRPr="00143E7C">
        <w:rPr>
          <w:b/>
          <w:i/>
          <w:szCs w:val="24"/>
          <w:u w:val="single"/>
        </w:rPr>
        <w:t>Pasirinkti tik vieną atsakymo variantą:</w:t>
      </w:r>
    </w:p>
    <w:p w14:paraId="7E891246" w14:textId="77777777" w:rsidR="000A28AC" w:rsidRPr="00143E7C" w:rsidRDefault="000A28AC" w:rsidP="000A28AC">
      <w:pPr>
        <w:spacing w:after="200"/>
        <w:ind w:left="426"/>
        <w:jc w:val="both"/>
        <w:rPr>
          <w:i/>
          <w:szCs w:val="24"/>
        </w:rPr>
      </w:pPr>
      <w:r w:rsidRPr="00143E7C">
        <w:rPr>
          <w:color w:val="000000"/>
          <w:szCs w:val="24"/>
          <w:lang w:eastAsia="lt-LT"/>
        </w:rPr>
        <w:sym w:font="Wingdings" w:char="F06F"/>
      </w:r>
      <w:r w:rsidRPr="00143E7C">
        <w:rPr>
          <w:color w:val="000000"/>
          <w:szCs w:val="24"/>
          <w:lang w:eastAsia="lt-LT"/>
        </w:rPr>
        <w:t xml:space="preserve"> </w:t>
      </w:r>
      <w:r w:rsidRPr="00143E7C">
        <w:rPr>
          <w:b/>
          <w:szCs w:val="24"/>
        </w:rPr>
        <w:t xml:space="preserve">Planuojama teikti paslaugą ar paslaugas, kurios nėra naujos/inovatyvios Šiaulių mieste </w:t>
      </w:r>
      <w:r w:rsidRPr="00143E7C">
        <w:rPr>
          <w:i/>
          <w:szCs w:val="24"/>
        </w:rPr>
        <w:t>(aprašymo pildyti nebūtina)</w:t>
      </w:r>
    </w:p>
    <w:p w14:paraId="6B8EF8B8" w14:textId="77777777" w:rsidR="000A28AC" w:rsidRPr="00143E7C" w:rsidRDefault="000A28AC" w:rsidP="000A28AC">
      <w:pPr>
        <w:tabs>
          <w:tab w:val="left" w:pos="851"/>
        </w:tabs>
        <w:spacing w:after="200"/>
        <w:ind w:left="426"/>
        <w:jc w:val="both"/>
        <w:rPr>
          <w:i/>
          <w:color w:val="000000"/>
          <w:szCs w:val="24"/>
          <w:lang w:eastAsia="lt-LT"/>
        </w:rPr>
      </w:pPr>
      <w:r w:rsidRPr="00143E7C">
        <w:rPr>
          <w:color w:val="000000"/>
          <w:szCs w:val="24"/>
          <w:lang w:eastAsia="lt-LT"/>
        </w:rPr>
        <w:sym w:font="Wingdings" w:char="F06F"/>
      </w:r>
      <w:r w:rsidRPr="00143E7C">
        <w:rPr>
          <w:color w:val="000000"/>
          <w:szCs w:val="24"/>
          <w:lang w:eastAsia="lt-LT"/>
        </w:rPr>
        <w:t xml:space="preserve">  </w:t>
      </w:r>
      <w:r w:rsidRPr="00143E7C">
        <w:rPr>
          <w:b/>
          <w:color w:val="000000"/>
          <w:szCs w:val="24"/>
          <w:lang w:eastAsia="lt-LT"/>
        </w:rPr>
        <w:t>Planuojama teikti</w:t>
      </w:r>
      <w:r w:rsidRPr="00143E7C">
        <w:rPr>
          <w:color w:val="000000"/>
          <w:szCs w:val="24"/>
          <w:lang w:eastAsia="lt-LT"/>
        </w:rPr>
        <w:t xml:space="preserve"> </w:t>
      </w:r>
      <w:r w:rsidRPr="00143E7C">
        <w:rPr>
          <w:b/>
          <w:color w:val="000000"/>
          <w:szCs w:val="24"/>
          <w:lang w:eastAsia="lt-LT"/>
        </w:rPr>
        <w:t>naują/inovatyvią paslaugą ar naujas/inovatyvias paslaugas, kurios</w:t>
      </w:r>
      <w:r w:rsidRPr="00143E7C">
        <w:rPr>
          <w:color w:val="000000"/>
          <w:szCs w:val="24"/>
          <w:lang w:eastAsia="lt-LT"/>
        </w:rPr>
        <w:t xml:space="preserve"> </w:t>
      </w:r>
      <w:r w:rsidRPr="00143E7C">
        <w:rPr>
          <w:b/>
          <w:szCs w:val="24"/>
        </w:rPr>
        <w:t>teikiamos iki 2 metai</w:t>
      </w:r>
      <w:r w:rsidRPr="00143E7C">
        <w:rPr>
          <w:szCs w:val="24"/>
        </w:rPr>
        <w:t xml:space="preserve">  </w:t>
      </w:r>
      <w:r w:rsidRPr="00143E7C">
        <w:rPr>
          <w:b/>
          <w:szCs w:val="24"/>
        </w:rPr>
        <w:t xml:space="preserve">Šiaulių mieste </w:t>
      </w:r>
      <w:r w:rsidRPr="00143E7C">
        <w:rPr>
          <w:i/>
          <w:szCs w:val="24"/>
        </w:rPr>
        <w:t>(užpildyti lentelę*)</w:t>
      </w:r>
      <w:r w:rsidRPr="00143E7C">
        <w:rPr>
          <w:b/>
          <w:i/>
          <w:szCs w:val="24"/>
        </w:rPr>
        <w:t>:</w:t>
      </w:r>
    </w:p>
    <w:tbl>
      <w:tblPr>
        <w:tblStyle w:val="TableGrid"/>
        <w:tblW w:w="14425" w:type="dxa"/>
        <w:tblLook w:val="04A0" w:firstRow="1" w:lastRow="0" w:firstColumn="1" w:lastColumn="0" w:noHBand="0" w:noVBand="1"/>
      </w:tblPr>
      <w:tblGrid>
        <w:gridCol w:w="3397"/>
        <w:gridCol w:w="11028"/>
      </w:tblGrid>
      <w:tr w:rsidR="000A28AC" w:rsidRPr="00143E7C" w14:paraId="34F4E44B" w14:textId="77777777" w:rsidTr="00537163">
        <w:tc>
          <w:tcPr>
            <w:tcW w:w="3397" w:type="dxa"/>
            <w:shd w:val="clear" w:color="auto" w:fill="D9D9D9" w:themeFill="background1" w:themeFillShade="D9"/>
            <w:vAlign w:val="center"/>
          </w:tcPr>
          <w:p w14:paraId="66E8ABA5"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 xml:space="preserve">Paslaugos pavadinimas </w:t>
            </w:r>
          </w:p>
        </w:tc>
        <w:tc>
          <w:tcPr>
            <w:tcW w:w="11028" w:type="dxa"/>
            <w:shd w:val="clear" w:color="auto" w:fill="FFFFFF" w:themeFill="background1"/>
            <w:vAlign w:val="center"/>
          </w:tcPr>
          <w:p w14:paraId="070DBC13" w14:textId="77777777" w:rsidR="000A28AC" w:rsidRPr="00143E7C" w:rsidRDefault="000A28AC" w:rsidP="00537163">
            <w:pPr>
              <w:rPr>
                <w:rFonts w:ascii="Times New Roman" w:hAnsi="Times New Roman" w:cs="Times New Roman"/>
              </w:rPr>
            </w:pPr>
          </w:p>
        </w:tc>
      </w:tr>
      <w:tr w:rsidR="000A28AC" w:rsidRPr="00143E7C" w14:paraId="185A0DBD" w14:textId="77777777" w:rsidTr="00537163">
        <w:tc>
          <w:tcPr>
            <w:tcW w:w="3397" w:type="dxa"/>
            <w:shd w:val="clear" w:color="auto" w:fill="D9D9D9" w:themeFill="background1" w:themeFillShade="D9"/>
          </w:tcPr>
          <w:p w14:paraId="31E6DE59"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Paslaugos vykdymo pradžia</w:t>
            </w:r>
          </w:p>
        </w:tc>
        <w:tc>
          <w:tcPr>
            <w:tcW w:w="11028" w:type="dxa"/>
            <w:shd w:val="clear" w:color="auto" w:fill="FFFFFF" w:themeFill="background1"/>
          </w:tcPr>
          <w:p w14:paraId="00ECD2A7" w14:textId="77777777" w:rsidR="000A28AC" w:rsidRPr="00143E7C" w:rsidRDefault="000A28AC" w:rsidP="00537163">
            <w:pPr>
              <w:rPr>
                <w:rFonts w:ascii="Times New Roman" w:hAnsi="Times New Roman" w:cs="Times New Roman"/>
              </w:rPr>
            </w:pPr>
          </w:p>
        </w:tc>
      </w:tr>
      <w:tr w:rsidR="000A28AC" w:rsidRPr="00143E7C" w14:paraId="718C8E76" w14:textId="77777777" w:rsidTr="00537163">
        <w:tc>
          <w:tcPr>
            <w:tcW w:w="3397" w:type="dxa"/>
            <w:shd w:val="clear" w:color="auto" w:fill="D9D9D9" w:themeFill="background1" w:themeFillShade="D9"/>
          </w:tcPr>
          <w:p w14:paraId="51CDC08F"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Paslaugos vykdymo vieta</w:t>
            </w:r>
          </w:p>
        </w:tc>
        <w:tc>
          <w:tcPr>
            <w:tcW w:w="11028" w:type="dxa"/>
            <w:shd w:val="clear" w:color="auto" w:fill="FFFFFF" w:themeFill="background1"/>
          </w:tcPr>
          <w:p w14:paraId="5D611C6E" w14:textId="77777777" w:rsidR="000A28AC" w:rsidRPr="00143E7C" w:rsidRDefault="000A28AC" w:rsidP="00537163">
            <w:pPr>
              <w:rPr>
                <w:rFonts w:ascii="Times New Roman" w:hAnsi="Times New Roman" w:cs="Times New Roman"/>
              </w:rPr>
            </w:pPr>
          </w:p>
        </w:tc>
      </w:tr>
      <w:tr w:rsidR="000A28AC" w:rsidRPr="00143E7C" w14:paraId="02D85951" w14:textId="77777777" w:rsidTr="00537163">
        <w:tc>
          <w:tcPr>
            <w:tcW w:w="3397" w:type="dxa"/>
            <w:shd w:val="clear" w:color="auto" w:fill="D9D9D9" w:themeFill="background1" w:themeFillShade="D9"/>
          </w:tcPr>
          <w:p w14:paraId="3842314A" w14:textId="77777777" w:rsidR="000A28AC" w:rsidRPr="00143E7C" w:rsidRDefault="000A28AC" w:rsidP="00537163">
            <w:pPr>
              <w:rPr>
                <w:rFonts w:ascii="Times New Roman" w:hAnsi="Times New Roman" w:cs="Times New Roman"/>
                <w:i/>
              </w:rPr>
            </w:pPr>
            <w:r w:rsidRPr="00143E7C">
              <w:rPr>
                <w:rFonts w:ascii="Times New Roman" w:hAnsi="Times New Roman" w:cs="Times New Roman"/>
              </w:rPr>
              <w:t>Paslaugos aprašymas</w:t>
            </w:r>
          </w:p>
          <w:p w14:paraId="5E69B76D" w14:textId="77777777" w:rsidR="000A28AC" w:rsidRPr="00143E7C" w:rsidRDefault="000A28AC" w:rsidP="00537163">
            <w:pPr>
              <w:rPr>
                <w:rFonts w:ascii="Times New Roman" w:hAnsi="Times New Roman" w:cs="Times New Roman"/>
              </w:rPr>
            </w:pPr>
            <w:r w:rsidRPr="00143E7C">
              <w:rPr>
                <w:rFonts w:ascii="Times New Roman" w:hAnsi="Times New Roman" w:cs="Times New Roman"/>
                <w:i/>
              </w:rPr>
              <w:t>(informaciją pateikti trumpai, aiškiai ir struktūruotai)</w:t>
            </w:r>
          </w:p>
        </w:tc>
        <w:tc>
          <w:tcPr>
            <w:tcW w:w="11028" w:type="dxa"/>
            <w:shd w:val="clear" w:color="auto" w:fill="FFFFFF" w:themeFill="background1"/>
          </w:tcPr>
          <w:p w14:paraId="18AEBEBF" w14:textId="77777777" w:rsidR="000A28AC" w:rsidRPr="00143E7C" w:rsidRDefault="000A28AC" w:rsidP="00537163">
            <w:pPr>
              <w:rPr>
                <w:rFonts w:ascii="Times New Roman" w:hAnsi="Times New Roman" w:cs="Times New Roman"/>
              </w:rPr>
            </w:pPr>
          </w:p>
        </w:tc>
      </w:tr>
      <w:tr w:rsidR="000A28AC" w:rsidRPr="00143E7C" w14:paraId="6C0D4AB5" w14:textId="77777777" w:rsidTr="00537163">
        <w:tc>
          <w:tcPr>
            <w:tcW w:w="3397" w:type="dxa"/>
            <w:shd w:val="clear" w:color="auto" w:fill="D9D9D9" w:themeFill="background1" w:themeFillShade="D9"/>
          </w:tcPr>
          <w:p w14:paraId="40E7272E" w14:textId="77777777" w:rsidR="000A28AC" w:rsidRPr="00143E7C" w:rsidRDefault="000A28AC" w:rsidP="00537163">
            <w:pPr>
              <w:rPr>
                <w:rFonts w:ascii="Times New Roman" w:hAnsi="Times New Roman" w:cs="Times New Roman"/>
                <w:i/>
              </w:rPr>
            </w:pPr>
            <w:r w:rsidRPr="00143E7C">
              <w:rPr>
                <w:rFonts w:ascii="Times New Roman" w:hAnsi="Times New Roman" w:cs="Times New Roman"/>
              </w:rPr>
              <w:t>Paslaugos poreikio aprašymas ir patirtis teikiant šią/šias paslaugas</w:t>
            </w:r>
          </w:p>
          <w:p w14:paraId="7ED6F6BC" w14:textId="77777777" w:rsidR="000A28AC" w:rsidRPr="00143E7C" w:rsidRDefault="000A28AC" w:rsidP="00537163">
            <w:pPr>
              <w:rPr>
                <w:rFonts w:ascii="Times New Roman" w:hAnsi="Times New Roman" w:cs="Times New Roman"/>
              </w:rPr>
            </w:pPr>
            <w:r w:rsidRPr="00143E7C">
              <w:rPr>
                <w:rFonts w:ascii="Times New Roman" w:hAnsi="Times New Roman" w:cs="Times New Roman"/>
                <w:i/>
              </w:rPr>
              <w:t>(informaciją pateikti trumpai, aiškiai ir struktūruotai)</w:t>
            </w:r>
          </w:p>
        </w:tc>
        <w:tc>
          <w:tcPr>
            <w:tcW w:w="11028" w:type="dxa"/>
            <w:shd w:val="clear" w:color="auto" w:fill="FFFFFF" w:themeFill="background1"/>
          </w:tcPr>
          <w:p w14:paraId="17C49824" w14:textId="77777777" w:rsidR="000A28AC" w:rsidRPr="00143E7C" w:rsidRDefault="000A28AC" w:rsidP="00537163">
            <w:pPr>
              <w:rPr>
                <w:rFonts w:ascii="Times New Roman" w:hAnsi="Times New Roman" w:cs="Times New Roman"/>
              </w:rPr>
            </w:pPr>
          </w:p>
        </w:tc>
      </w:tr>
    </w:tbl>
    <w:p w14:paraId="54F7F358" w14:textId="77777777" w:rsidR="000A28AC" w:rsidRPr="00143E7C" w:rsidRDefault="000A28AC" w:rsidP="000A28AC">
      <w:pPr>
        <w:pStyle w:val="ListParagraph"/>
        <w:spacing w:after="200"/>
        <w:ind w:left="714"/>
        <w:jc w:val="both"/>
        <w:rPr>
          <w:i/>
          <w:color w:val="000000"/>
          <w:szCs w:val="24"/>
          <w:lang w:eastAsia="lt-LT"/>
        </w:rPr>
      </w:pPr>
    </w:p>
    <w:p w14:paraId="473F5EE5" w14:textId="77777777" w:rsidR="000A28AC" w:rsidRPr="00143E7C" w:rsidRDefault="000A28AC" w:rsidP="000A28AC">
      <w:pPr>
        <w:pStyle w:val="ListParagraph"/>
        <w:spacing w:after="200"/>
        <w:ind w:left="0"/>
        <w:jc w:val="both"/>
        <w:rPr>
          <w:i/>
          <w:color w:val="000000"/>
          <w:szCs w:val="24"/>
          <w:lang w:eastAsia="lt-LT"/>
        </w:rPr>
      </w:pPr>
      <w:r w:rsidRPr="00143E7C">
        <w:rPr>
          <w:i/>
          <w:color w:val="000000"/>
          <w:szCs w:val="24"/>
          <w:lang w:eastAsia="lt-LT"/>
        </w:rPr>
        <w:t xml:space="preserve">*Jeigu teikiama daugiau nei viena nauja/inovatyvi paslauga iki 2 metų Šiaulių mieste, įterpiama papildoma lentelė informacijai pateikti. </w:t>
      </w:r>
    </w:p>
    <w:p w14:paraId="65284E8E" w14:textId="77777777" w:rsidR="000A28AC" w:rsidRPr="00143E7C" w:rsidRDefault="000A28AC" w:rsidP="000A28AC">
      <w:pPr>
        <w:pStyle w:val="ListParagraph"/>
        <w:spacing w:after="200"/>
        <w:ind w:left="714"/>
        <w:jc w:val="both"/>
        <w:rPr>
          <w:i/>
          <w:color w:val="000000"/>
          <w:szCs w:val="24"/>
          <w:lang w:eastAsia="lt-LT"/>
        </w:rPr>
      </w:pPr>
    </w:p>
    <w:p w14:paraId="565A95D8" w14:textId="77777777" w:rsidR="000A28AC" w:rsidRPr="00143E7C" w:rsidRDefault="000A28AC" w:rsidP="000A28AC">
      <w:pPr>
        <w:pStyle w:val="ListParagraph"/>
        <w:spacing w:after="200"/>
        <w:ind w:left="714"/>
        <w:jc w:val="both"/>
        <w:rPr>
          <w:i/>
          <w:color w:val="000000"/>
          <w:szCs w:val="24"/>
          <w:lang w:eastAsia="lt-LT"/>
        </w:rPr>
      </w:pPr>
    </w:p>
    <w:p w14:paraId="6C336DC3" w14:textId="77777777" w:rsidR="000A28AC" w:rsidRPr="00143E7C" w:rsidRDefault="000A28AC" w:rsidP="000A28AC">
      <w:pPr>
        <w:pStyle w:val="ListParagraph"/>
        <w:spacing w:after="200"/>
        <w:ind w:left="714"/>
        <w:jc w:val="both"/>
        <w:rPr>
          <w:i/>
          <w:color w:val="000000"/>
          <w:szCs w:val="24"/>
          <w:lang w:eastAsia="lt-LT"/>
        </w:rPr>
      </w:pPr>
    </w:p>
    <w:p w14:paraId="0C06BA12" w14:textId="77777777" w:rsidR="00702CDA" w:rsidRPr="00143E7C" w:rsidRDefault="00702CDA" w:rsidP="000A28AC">
      <w:pPr>
        <w:pStyle w:val="ListParagraph"/>
        <w:spacing w:after="200"/>
        <w:ind w:left="714"/>
        <w:jc w:val="both"/>
        <w:rPr>
          <w:i/>
          <w:color w:val="000000"/>
          <w:szCs w:val="24"/>
          <w:lang w:eastAsia="lt-LT"/>
        </w:rPr>
      </w:pPr>
    </w:p>
    <w:p w14:paraId="791CEB20" w14:textId="77777777" w:rsidR="00702CDA" w:rsidRPr="00143E7C" w:rsidRDefault="00702CDA" w:rsidP="000A28AC">
      <w:pPr>
        <w:pStyle w:val="ListParagraph"/>
        <w:spacing w:after="200"/>
        <w:ind w:left="714"/>
        <w:jc w:val="both"/>
        <w:rPr>
          <w:i/>
          <w:color w:val="000000"/>
          <w:szCs w:val="24"/>
          <w:lang w:eastAsia="lt-LT"/>
        </w:rPr>
      </w:pPr>
    </w:p>
    <w:p w14:paraId="6575195E" w14:textId="77777777" w:rsidR="00702CDA" w:rsidRPr="00143E7C" w:rsidRDefault="00702CDA" w:rsidP="000A28AC">
      <w:pPr>
        <w:pStyle w:val="ListParagraph"/>
        <w:spacing w:after="200"/>
        <w:ind w:left="714"/>
        <w:jc w:val="both"/>
        <w:rPr>
          <w:i/>
          <w:color w:val="000000"/>
          <w:szCs w:val="24"/>
          <w:lang w:eastAsia="lt-LT"/>
        </w:rPr>
      </w:pPr>
    </w:p>
    <w:p w14:paraId="585B16F8" w14:textId="77777777" w:rsidR="00702CDA" w:rsidRPr="00143E7C" w:rsidRDefault="00702CDA" w:rsidP="000A28AC">
      <w:pPr>
        <w:pStyle w:val="ListParagraph"/>
        <w:spacing w:after="200"/>
        <w:ind w:left="714"/>
        <w:jc w:val="both"/>
        <w:rPr>
          <w:i/>
          <w:color w:val="000000"/>
          <w:szCs w:val="24"/>
          <w:lang w:eastAsia="lt-LT"/>
        </w:rPr>
      </w:pPr>
    </w:p>
    <w:p w14:paraId="398D108B" w14:textId="77777777" w:rsidR="000A28AC" w:rsidRPr="00143E7C" w:rsidRDefault="000A28AC" w:rsidP="000A28AC">
      <w:pPr>
        <w:pStyle w:val="ListParagraph"/>
        <w:spacing w:after="200"/>
        <w:ind w:left="714"/>
        <w:jc w:val="both"/>
        <w:rPr>
          <w:i/>
          <w:color w:val="000000"/>
          <w:szCs w:val="24"/>
          <w:lang w:eastAsia="lt-LT"/>
        </w:rPr>
      </w:pPr>
    </w:p>
    <w:p w14:paraId="73C08646" w14:textId="77777777" w:rsidR="000A28AC" w:rsidRPr="00143E7C" w:rsidRDefault="000A28AC" w:rsidP="000A28AC">
      <w:pPr>
        <w:pStyle w:val="ListParagraph"/>
        <w:spacing w:after="200"/>
        <w:ind w:left="714"/>
        <w:jc w:val="both"/>
        <w:rPr>
          <w:i/>
          <w:color w:val="000000"/>
          <w:szCs w:val="24"/>
          <w:lang w:eastAsia="lt-LT"/>
        </w:rPr>
      </w:pPr>
    </w:p>
    <w:p w14:paraId="3BEC2D35" w14:textId="77777777" w:rsidR="000A28AC" w:rsidRPr="00143E7C" w:rsidRDefault="000A28AC" w:rsidP="000A28AC">
      <w:pPr>
        <w:spacing w:after="200"/>
        <w:ind w:left="426"/>
        <w:jc w:val="both"/>
        <w:rPr>
          <w:b/>
          <w:i/>
          <w:color w:val="000000"/>
          <w:szCs w:val="24"/>
          <w:lang w:eastAsia="lt-LT"/>
        </w:rPr>
      </w:pPr>
      <w:r w:rsidRPr="00143E7C">
        <w:rPr>
          <w:color w:val="000000"/>
          <w:szCs w:val="24"/>
          <w:lang w:eastAsia="lt-LT"/>
        </w:rPr>
        <w:sym w:font="Wingdings" w:char="F06F"/>
      </w:r>
      <w:r w:rsidRPr="00143E7C">
        <w:rPr>
          <w:color w:val="000000"/>
          <w:szCs w:val="24"/>
          <w:lang w:eastAsia="lt-LT"/>
        </w:rPr>
        <w:t xml:space="preserve"> </w:t>
      </w:r>
      <w:r w:rsidRPr="00143E7C">
        <w:rPr>
          <w:b/>
          <w:color w:val="000000"/>
          <w:szCs w:val="24"/>
          <w:lang w:eastAsia="lt-LT"/>
        </w:rPr>
        <w:t>Planuojama teikti</w:t>
      </w:r>
      <w:r w:rsidRPr="00143E7C">
        <w:rPr>
          <w:color w:val="000000"/>
          <w:szCs w:val="24"/>
          <w:lang w:eastAsia="lt-LT"/>
        </w:rPr>
        <w:t xml:space="preserve"> </w:t>
      </w:r>
      <w:r w:rsidRPr="00143E7C">
        <w:rPr>
          <w:b/>
          <w:color w:val="000000"/>
          <w:szCs w:val="24"/>
          <w:lang w:eastAsia="lt-LT"/>
        </w:rPr>
        <w:t>naują/inovatyvią paslaugą ar naujas/inovatyvias paslaugas</w:t>
      </w:r>
      <w:r w:rsidRPr="00143E7C">
        <w:rPr>
          <w:b/>
          <w:szCs w:val="24"/>
        </w:rPr>
        <w:t xml:space="preserve">, kurios dar nėra teikiamos Šiaulių mieste </w:t>
      </w:r>
      <w:r w:rsidRPr="00143E7C">
        <w:rPr>
          <w:i/>
          <w:szCs w:val="24"/>
        </w:rPr>
        <w:t>(užpildyti lentelę*)</w:t>
      </w:r>
      <w:r w:rsidRPr="00143E7C">
        <w:rPr>
          <w:b/>
          <w:i/>
          <w:szCs w:val="24"/>
        </w:rPr>
        <w:t>:</w:t>
      </w:r>
    </w:p>
    <w:tbl>
      <w:tblPr>
        <w:tblStyle w:val="TableGrid"/>
        <w:tblW w:w="14425" w:type="dxa"/>
        <w:tblLook w:val="04A0" w:firstRow="1" w:lastRow="0" w:firstColumn="1" w:lastColumn="0" w:noHBand="0" w:noVBand="1"/>
      </w:tblPr>
      <w:tblGrid>
        <w:gridCol w:w="3397"/>
        <w:gridCol w:w="11028"/>
      </w:tblGrid>
      <w:tr w:rsidR="000A28AC" w:rsidRPr="00143E7C" w14:paraId="57A93A2C" w14:textId="77777777" w:rsidTr="00537163">
        <w:tc>
          <w:tcPr>
            <w:tcW w:w="3397" w:type="dxa"/>
            <w:shd w:val="clear" w:color="auto" w:fill="D9D9D9" w:themeFill="background1" w:themeFillShade="D9"/>
            <w:vAlign w:val="center"/>
          </w:tcPr>
          <w:p w14:paraId="6E8F14CE"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 xml:space="preserve">Paslaugos pavadinimas </w:t>
            </w:r>
          </w:p>
        </w:tc>
        <w:tc>
          <w:tcPr>
            <w:tcW w:w="11028" w:type="dxa"/>
            <w:shd w:val="clear" w:color="auto" w:fill="FFFFFF" w:themeFill="background1"/>
            <w:vAlign w:val="center"/>
          </w:tcPr>
          <w:p w14:paraId="021E18C7" w14:textId="77777777" w:rsidR="000A28AC" w:rsidRPr="00143E7C" w:rsidRDefault="000A28AC" w:rsidP="00537163">
            <w:pPr>
              <w:rPr>
                <w:rFonts w:ascii="Times New Roman" w:hAnsi="Times New Roman" w:cs="Times New Roman"/>
              </w:rPr>
            </w:pPr>
          </w:p>
        </w:tc>
      </w:tr>
      <w:tr w:rsidR="000A28AC" w:rsidRPr="00143E7C" w14:paraId="5CC29A40" w14:textId="77777777" w:rsidTr="00537163">
        <w:tc>
          <w:tcPr>
            <w:tcW w:w="3397" w:type="dxa"/>
            <w:shd w:val="clear" w:color="auto" w:fill="D9D9D9" w:themeFill="background1" w:themeFillShade="D9"/>
            <w:vAlign w:val="center"/>
          </w:tcPr>
          <w:p w14:paraId="12298674"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Lietuvos ir/ar kitų šalių patirtis teikiant šią/šias paslaugas</w:t>
            </w:r>
          </w:p>
          <w:p w14:paraId="5E17B9CD" w14:textId="77777777" w:rsidR="000A28AC" w:rsidRPr="00143E7C" w:rsidRDefault="000A28AC" w:rsidP="00537163">
            <w:pPr>
              <w:rPr>
                <w:rFonts w:ascii="Times New Roman" w:hAnsi="Times New Roman" w:cs="Times New Roman"/>
              </w:rPr>
            </w:pPr>
            <w:r w:rsidRPr="00143E7C">
              <w:rPr>
                <w:rFonts w:ascii="Times New Roman" w:hAnsi="Times New Roman" w:cs="Times New Roman"/>
                <w:i/>
              </w:rPr>
              <w:t>(informaciją pateikti trumpai, aiškiai ir struktūruotai)</w:t>
            </w:r>
          </w:p>
        </w:tc>
        <w:tc>
          <w:tcPr>
            <w:tcW w:w="11028" w:type="dxa"/>
            <w:shd w:val="clear" w:color="auto" w:fill="FFFFFF" w:themeFill="background1"/>
            <w:vAlign w:val="center"/>
          </w:tcPr>
          <w:p w14:paraId="4F3FC703" w14:textId="77777777" w:rsidR="000A28AC" w:rsidRPr="00143E7C" w:rsidRDefault="000A28AC" w:rsidP="00537163">
            <w:pPr>
              <w:rPr>
                <w:rFonts w:ascii="Times New Roman" w:hAnsi="Times New Roman" w:cs="Times New Roman"/>
              </w:rPr>
            </w:pPr>
          </w:p>
        </w:tc>
      </w:tr>
      <w:tr w:rsidR="000A28AC" w:rsidRPr="00143E7C" w14:paraId="1B3B7E98" w14:textId="77777777" w:rsidTr="00537163">
        <w:tc>
          <w:tcPr>
            <w:tcW w:w="3397" w:type="dxa"/>
            <w:shd w:val="clear" w:color="auto" w:fill="D9D9D9" w:themeFill="background1" w:themeFillShade="D9"/>
          </w:tcPr>
          <w:p w14:paraId="30A47320"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Šios paslaugos ar paslaugų poreikis Šiaulių mieste</w:t>
            </w:r>
          </w:p>
          <w:p w14:paraId="2FE15F5A" w14:textId="77777777" w:rsidR="000A28AC" w:rsidRPr="00143E7C" w:rsidRDefault="000A28AC" w:rsidP="00537163">
            <w:pPr>
              <w:rPr>
                <w:rFonts w:ascii="Times New Roman" w:hAnsi="Times New Roman" w:cs="Times New Roman"/>
                <w:i/>
              </w:rPr>
            </w:pPr>
            <w:r w:rsidRPr="00143E7C">
              <w:rPr>
                <w:rFonts w:ascii="Times New Roman" w:hAnsi="Times New Roman" w:cs="Times New Roman"/>
                <w:i/>
              </w:rPr>
              <w:t>(informaciją pateikti trumpai, aiškiai ir struktūruotai)</w:t>
            </w:r>
          </w:p>
          <w:p w14:paraId="7413D988" w14:textId="77777777" w:rsidR="000A28AC" w:rsidRPr="00143E7C" w:rsidRDefault="000A28AC" w:rsidP="00537163">
            <w:pPr>
              <w:rPr>
                <w:rFonts w:ascii="Times New Roman" w:hAnsi="Times New Roman" w:cs="Times New Roman"/>
              </w:rPr>
            </w:pPr>
          </w:p>
        </w:tc>
        <w:tc>
          <w:tcPr>
            <w:tcW w:w="11028" w:type="dxa"/>
            <w:shd w:val="clear" w:color="auto" w:fill="FFFFFF" w:themeFill="background1"/>
          </w:tcPr>
          <w:p w14:paraId="388D2E71" w14:textId="77777777" w:rsidR="000A28AC" w:rsidRPr="00143E7C" w:rsidRDefault="000A28AC" w:rsidP="00537163">
            <w:pPr>
              <w:rPr>
                <w:rFonts w:ascii="Times New Roman" w:hAnsi="Times New Roman" w:cs="Times New Roman"/>
              </w:rPr>
            </w:pPr>
          </w:p>
        </w:tc>
      </w:tr>
    </w:tbl>
    <w:p w14:paraId="54744304" w14:textId="77777777" w:rsidR="000A28AC" w:rsidRPr="00143E7C" w:rsidRDefault="000A28AC" w:rsidP="000A28AC">
      <w:pPr>
        <w:pStyle w:val="ListParagraph"/>
        <w:spacing w:after="200"/>
        <w:ind w:left="0"/>
        <w:jc w:val="both"/>
        <w:rPr>
          <w:i/>
          <w:color w:val="000000"/>
          <w:szCs w:val="24"/>
          <w:lang w:eastAsia="lt-LT"/>
        </w:rPr>
      </w:pPr>
    </w:p>
    <w:p w14:paraId="0B3BDA55" w14:textId="77777777" w:rsidR="000A28AC" w:rsidRPr="00143E7C" w:rsidRDefault="000A28AC" w:rsidP="000A28AC">
      <w:pPr>
        <w:pStyle w:val="ListParagraph"/>
        <w:spacing w:after="200"/>
        <w:ind w:left="0"/>
        <w:jc w:val="both"/>
        <w:rPr>
          <w:b/>
          <w:color w:val="000000"/>
          <w:szCs w:val="24"/>
          <w:lang w:eastAsia="lt-LT"/>
        </w:rPr>
      </w:pPr>
      <w:r w:rsidRPr="00143E7C">
        <w:rPr>
          <w:i/>
          <w:color w:val="000000"/>
          <w:szCs w:val="24"/>
          <w:lang w:eastAsia="lt-LT"/>
        </w:rPr>
        <w:t xml:space="preserve">*Jeigu teikiama daugiau nei viena nauja/inovatyvi paslauga,, kuri dar nėra teikiama Šiaulių mieste, įterpiama papildoma lentelė informacijai pateikti. </w:t>
      </w:r>
    </w:p>
    <w:tbl>
      <w:tblPr>
        <w:tblStyle w:val="TableGrid"/>
        <w:tblW w:w="1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4219"/>
      </w:tblGrid>
      <w:tr w:rsidR="000A28AC" w:rsidRPr="00143E7C" w14:paraId="147DB81E" w14:textId="77777777" w:rsidTr="00537163">
        <w:tc>
          <w:tcPr>
            <w:tcW w:w="10456" w:type="dxa"/>
          </w:tcPr>
          <w:p w14:paraId="1233953F" w14:textId="77777777" w:rsidR="000A28AC" w:rsidRPr="00143E7C" w:rsidRDefault="000A28AC" w:rsidP="00537163">
            <w:pPr>
              <w:rPr>
                <w:b/>
                <w:color w:val="000000"/>
                <w:lang w:eastAsia="lt-LT"/>
              </w:rPr>
            </w:pPr>
          </w:p>
        </w:tc>
        <w:tc>
          <w:tcPr>
            <w:tcW w:w="4219" w:type="dxa"/>
          </w:tcPr>
          <w:p w14:paraId="5FF1455C" w14:textId="77777777" w:rsidR="000A28AC" w:rsidRPr="00143E7C" w:rsidRDefault="000A28AC" w:rsidP="00537163">
            <w:pPr>
              <w:rPr>
                <w:rFonts w:ascii="Times New Roman" w:eastAsia="Times New Roman" w:hAnsi="Times New Roman" w:cs="Times New Roman"/>
                <w:iCs/>
                <w:kern w:val="0"/>
              </w:rPr>
            </w:pPr>
          </w:p>
          <w:p w14:paraId="45FED275" w14:textId="77777777" w:rsidR="000A28AC" w:rsidRPr="00143E7C" w:rsidRDefault="000A28AC" w:rsidP="00537163">
            <w:pPr>
              <w:rPr>
                <w:rFonts w:ascii="Times New Roman" w:eastAsia="Times New Roman" w:hAnsi="Times New Roman" w:cs="Times New Roman"/>
                <w:iCs/>
                <w:kern w:val="0"/>
              </w:rPr>
            </w:pPr>
          </w:p>
          <w:p w14:paraId="5BDCABE4" w14:textId="77777777" w:rsidR="000A28AC" w:rsidRPr="00143E7C" w:rsidRDefault="000A28AC" w:rsidP="00537163">
            <w:pPr>
              <w:rPr>
                <w:rFonts w:ascii="Times New Roman" w:eastAsia="Times New Roman" w:hAnsi="Times New Roman" w:cs="Times New Roman"/>
                <w:iCs/>
                <w:kern w:val="0"/>
              </w:rPr>
            </w:pPr>
          </w:p>
          <w:p w14:paraId="3BBB3E6B" w14:textId="77777777" w:rsidR="000A28AC" w:rsidRPr="00143E7C" w:rsidRDefault="000A28AC" w:rsidP="00537163">
            <w:pPr>
              <w:rPr>
                <w:rFonts w:ascii="Times New Roman" w:eastAsia="Times New Roman" w:hAnsi="Times New Roman" w:cs="Times New Roman"/>
                <w:iCs/>
                <w:kern w:val="0"/>
              </w:rPr>
            </w:pPr>
          </w:p>
          <w:p w14:paraId="19565AA0" w14:textId="77777777" w:rsidR="000A28AC" w:rsidRPr="00143E7C" w:rsidRDefault="000A28AC" w:rsidP="00537163">
            <w:pPr>
              <w:rPr>
                <w:rFonts w:ascii="Times New Roman" w:eastAsia="Times New Roman" w:hAnsi="Times New Roman" w:cs="Times New Roman"/>
                <w:iCs/>
                <w:kern w:val="0"/>
              </w:rPr>
            </w:pPr>
          </w:p>
          <w:p w14:paraId="20DF781B" w14:textId="77777777" w:rsidR="000A28AC" w:rsidRPr="00143E7C" w:rsidRDefault="000A28AC" w:rsidP="00537163">
            <w:pPr>
              <w:rPr>
                <w:rFonts w:ascii="Times New Roman" w:eastAsia="Times New Roman" w:hAnsi="Times New Roman" w:cs="Times New Roman"/>
                <w:iCs/>
                <w:kern w:val="0"/>
              </w:rPr>
            </w:pPr>
          </w:p>
          <w:p w14:paraId="380F5E54" w14:textId="77777777" w:rsidR="000A28AC" w:rsidRPr="00143E7C" w:rsidRDefault="000A28AC" w:rsidP="00537163">
            <w:pPr>
              <w:rPr>
                <w:rFonts w:ascii="Times New Roman" w:eastAsia="Times New Roman" w:hAnsi="Times New Roman" w:cs="Times New Roman"/>
                <w:iCs/>
                <w:kern w:val="0"/>
              </w:rPr>
            </w:pPr>
          </w:p>
          <w:p w14:paraId="40A29109" w14:textId="77777777" w:rsidR="000A28AC" w:rsidRPr="00143E7C" w:rsidRDefault="000A28AC" w:rsidP="00537163">
            <w:pPr>
              <w:rPr>
                <w:rFonts w:ascii="Times New Roman" w:eastAsia="Times New Roman" w:hAnsi="Times New Roman" w:cs="Times New Roman"/>
                <w:iCs/>
                <w:kern w:val="0"/>
              </w:rPr>
            </w:pPr>
          </w:p>
          <w:p w14:paraId="37A2DBEA" w14:textId="77777777" w:rsidR="000A28AC" w:rsidRPr="00143E7C" w:rsidRDefault="000A28AC" w:rsidP="00537163">
            <w:pPr>
              <w:rPr>
                <w:rFonts w:ascii="Times New Roman" w:eastAsia="Times New Roman" w:hAnsi="Times New Roman" w:cs="Times New Roman"/>
                <w:iCs/>
                <w:kern w:val="0"/>
              </w:rPr>
            </w:pPr>
          </w:p>
          <w:p w14:paraId="7DDB6B15" w14:textId="77777777" w:rsidR="000A28AC" w:rsidRPr="00143E7C" w:rsidRDefault="000A28AC" w:rsidP="00537163">
            <w:pPr>
              <w:rPr>
                <w:rFonts w:ascii="Times New Roman" w:eastAsia="Times New Roman" w:hAnsi="Times New Roman" w:cs="Times New Roman"/>
                <w:iCs/>
                <w:kern w:val="0"/>
              </w:rPr>
            </w:pPr>
          </w:p>
          <w:p w14:paraId="65A804FB" w14:textId="77777777" w:rsidR="000A28AC" w:rsidRPr="00143E7C" w:rsidRDefault="000A28AC" w:rsidP="00537163">
            <w:pPr>
              <w:rPr>
                <w:rFonts w:ascii="Times New Roman" w:eastAsia="Times New Roman" w:hAnsi="Times New Roman" w:cs="Times New Roman"/>
                <w:iCs/>
                <w:kern w:val="0"/>
              </w:rPr>
            </w:pPr>
          </w:p>
          <w:p w14:paraId="79D3F0DD" w14:textId="77777777" w:rsidR="000A28AC" w:rsidRPr="00143E7C" w:rsidRDefault="000A28AC" w:rsidP="00537163">
            <w:pPr>
              <w:rPr>
                <w:rFonts w:ascii="Times New Roman" w:eastAsia="Times New Roman" w:hAnsi="Times New Roman" w:cs="Times New Roman"/>
                <w:iCs/>
                <w:kern w:val="0"/>
              </w:rPr>
            </w:pPr>
          </w:p>
          <w:p w14:paraId="52CC4CC3" w14:textId="77777777" w:rsidR="000A28AC" w:rsidRPr="00143E7C" w:rsidRDefault="000A28AC" w:rsidP="00537163">
            <w:pPr>
              <w:rPr>
                <w:rFonts w:ascii="Times New Roman" w:eastAsia="Times New Roman" w:hAnsi="Times New Roman" w:cs="Times New Roman"/>
                <w:iCs/>
                <w:kern w:val="0"/>
              </w:rPr>
            </w:pPr>
          </w:p>
          <w:p w14:paraId="02A9C610" w14:textId="77777777" w:rsidR="000A28AC" w:rsidRPr="00143E7C" w:rsidRDefault="000A28AC" w:rsidP="00537163">
            <w:pPr>
              <w:rPr>
                <w:rFonts w:ascii="Times New Roman" w:eastAsia="Times New Roman" w:hAnsi="Times New Roman" w:cs="Times New Roman"/>
                <w:iCs/>
                <w:kern w:val="0"/>
              </w:rPr>
            </w:pPr>
          </w:p>
          <w:p w14:paraId="461FF288" w14:textId="77777777" w:rsidR="000A28AC" w:rsidRPr="00143E7C" w:rsidRDefault="000A28AC" w:rsidP="00537163">
            <w:pPr>
              <w:rPr>
                <w:rFonts w:ascii="Times New Roman" w:eastAsia="Times New Roman" w:hAnsi="Times New Roman" w:cs="Times New Roman"/>
                <w:iCs/>
                <w:kern w:val="0"/>
              </w:rPr>
            </w:pPr>
          </w:p>
          <w:p w14:paraId="52A83761" w14:textId="77777777" w:rsidR="000A28AC" w:rsidRPr="00143E7C" w:rsidRDefault="000A28AC" w:rsidP="00537163">
            <w:pPr>
              <w:rPr>
                <w:rFonts w:ascii="Times New Roman" w:eastAsia="Times New Roman" w:hAnsi="Times New Roman" w:cs="Times New Roman"/>
                <w:iCs/>
                <w:kern w:val="0"/>
              </w:rPr>
            </w:pPr>
          </w:p>
          <w:p w14:paraId="1A616B44" w14:textId="77777777" w:rsidR="000A28AC" w:rsidRPr="00143E7C" w:rsidRDefault="000A28AC" w:rsidP="00537163">
            <w:pPr>
              <w:rPr>
                <w:rFonts w:ascii="Times New Roman" w:eastAsia="Times New Roman" w:hAnsi="Times New Roman" w:cs="Times New Roman"/>
                <w:iCs/>
                <w:kern w:val="0"/>
              </w:rPr>
            </w:pPr>
          </w:p>
          <w:p w14:paraId="265CE02E" w14:textId="77777777" w:rsidR="000A28AC" w:rsidRPr="00143E7C" w:rsidRDefault="000A28AC" w:rsidP="00537163">
            <w:pPr>
              <w:rPr>
                <w:rFonts w:ascii="Times New Roman" w:eastAsia="Times New Roman" w:hAnsi="Times New Roman" w:cs="Times New Roman"/>
                <w:iCs/>
                <w:kern w:val="0"/>
              </w:rPr>
            </w:pPr>
          </w:p>
          <w:p w14:paraId="5410FB55" w14:textId="77777777" w:rsidR="00136B6E" w:rsidRPr="00143E7C" w:rsidRDefault="00136B6E" w:rsidP="00537163">
            <w:pPr>
              <w:rPr>
                <w:rFonts w:ascii="Times New Roman" w:eastAsia="Times New Roman" w:hAnsi="Times New Roman" w:cs="Times New Roman"/>
                <w:iCs/>
                <w:kern w:val="0"/>
              </w:rPr>
            </w:pPr>
          </w:p>
          <w:p w14:paraId="2A86D5AE" w14:textId="77777777" w:rsidR="00136B6E" w:rsidRPr="00143E7C" w:rsidRDefault="00136B6E" w:rsidP="00537163">
            <w:pPr>
              <w:rPr>
                <w:rFonts w:ascii="Times New Roman" w:eastAsia="Times New Roman" w:hAnsi="Times New Roman" w:cs="Times New Roman"/>
                <w:iCs/>
                <w:kern w:val="0"/>
              </w:rPr>
            </w:pPr>
          </w:p>
          <w:p w14:paraId="11C039F9" w14:textId="77777777" w:rsidR="00136B6E" w:rsidRPr="00143E7C" w:rsidRDefault="00136B6E" w:rsidP="00537163">
            <w:pPr>
              <w:rPr>
                <w:rFonts w:ascii="Times New Roman" w:eastAsia="Times New Roman" w:hAnsi="Times New Roman" w:cs="Times New Roman"/>
                <w:iCs/>
                <w:kern w:val="0"/>
              </w:rPr>
            </w:pPr>
          </w:p>
          <w:p w14:paraId="167CBD0F" w14:textId="77777777" w:rsidR="00136B6E" w:rsidRPr="00143E7C" w:rsidRDefault="00136B6E" w:rsidP="00537163">
            <w:pPr>
              <w:rPr>
                <w:rFonts w:ascii="Times New Roman" w:eastAsia="Times New Roman" w:hAnsi="Times New Roman" w:cs="Times New Roman"/>
                <w:iCs/>
                <w:kern w:val="0"/>
              </w:rPr>
            </w:pPr>
          </w:p>
          <w:p w14:paraId="4A6D9362" w14:textId="77777777" w:rsidR="00136B6E" w:rsidRPr="00143E7C" w:rsidRDefault="00136B6E" w:rsidP="00537163">
            <w:pPr>
              <w:rPr>
                <w:rFonts w:ascii="Times New Roman" w:eastAsia="Times New Roman" w:hAnsi="Times New Roman" w:cs="Times New Roman"/>
                <w:iCs/>
                <w:kern w:val="0"/>
              </w:rPr>
            </w:pPr>
          </w:p>
          <w:p w14:paraId="68BBF383" w14:textId="77777777" w:rsidR="000A28AC" w:rsidRPr="00143E7C" w:rsidRDefault="000A28AC" w:rsidP="00537163">
            <w:pPr>
              <w:rPr>
                <w:rFonts w:ascii="Times New Roman" w:eastAsia="Times New Roman" w:hAnsi="Times New Roman" w:cs="Times New Roman"/>
                <w:iCs/>
                <w:kern w:val="0"/>
              </w:rPr>
            </w:pPr>
            <w:r w:rsidRPr="00143E7C">
              <w:rPr>
                <w:rFonts w:ascii="Times New Roman" w:eastAsia="Times New Roman" w:hAnsi="Times New Roman" w:cs="Times New Roman"/>
                <w:iCs/>
                <w:kern w:val="0"/>
              </w:rPr>
              <w:t>Bendruomenių inicijuotų vietos plėtros projektų įgyvendinimo plano naudos ir kokybės vertinimo kriterijai</w:t>
            </w:r>
          </w:p>
          <w:p w14:paraId="0D79CB6C" w14:textId="77777777" w:rsidR="000A28AC" w:rsidRPr="00143E7C" w:rsidRDefault="000A28AC" w:rsidP="00537163">
            <w:pPr>
              <w:rPr>
                <w:b/>
                <w:color w:val="000000"/>
                <w:lang w:eastAsia="lt-LT"/>
              </w:rPr>
            </w:pPr>
            <w:r w:rsidRPr="00143E7C">
              <w:rPr>
                <w:rFonts w:ascii="Times New Roman" w:eastAsia="Times New Roman" w:hAnsi="Times New Roman" w:cs="Times New Roman"/>
                <w:iCs/>
                <w:kern w:val="0"/>
              </w:rPr>
              <w:t>4 Priedas</w:t>
            </w:r>
          </w:p>
        </w:tc>
      </w:tr>
    </w:tbl>
    <w:p w14:paraId="360D0E1F" w14:textId="77777777" w:rsidR="000A28AC" w:rsidRPr="00143E7C" w:rsidRDefault="000A28AC" w:rsidP="000A28AC">
      <w:pPr>
        <w:jc w:val="center"/>
        <w:rPr>
          <w:b/>
          <w:szCs w:val="24"/>
        </w:rPr>
      </w:pPr>
    </w:p>
    <w:p w14:paraId="2DE39015" w14:textId="77777777" w:rsidR="000A28AC" w:rsidRPr="00143E7C" w:rsidRDefault="000A28AC" w:rsidP="000A28AC">
      <w:pPr>
        <w:jc w:val="center"/>
        <w:rPr>
          <w:b/>
          <w:szCs w:val="24"/>
        </w:rPr>
      </w:pPr>
      <w:r w:rsidRPr="00143E7C">
        <w:rPr>
          <w:b/>
          <w:szCs w:val="24"/>
        </w:rPr>
        <w:t>SAVANORIŲ ĮTRAUKIMAS Į PROJEKTO VEIKLŲ VYKDYMĄ</w:t>
      </w:r>
    </w:p>
    <w:p w14:paraId="0E1B40C9" w14:textId="77777777" w:rsidR="000A28AC" w:rsidRPr="00143E7C" w:rsidRDefault="000A28AC" w:rsidP="000A28AC">
      <w:pPr>
        <w:jc w:val="center"/>
        <w:rPr>
          <w:b/>
          <w:szCs w:val="24"/>
        </w:rPr>
      </w:pPr>
    </w:p>
    <w:p w14:paraId="4691199D" w14:textId="77777777" w:rsidR="000A28AC" w:rsidRPr="00143E7C" w:rsidRDefault="000A28AC" w:rsidP="000A28AC">
      <w:pPr>
        <w:jc w:val="center"/>
        <w:rPr>
          <w:b/>
          <w:szCs w:val="24"/>
        </w:rPr>
      </w:pPr>
    </w:p>
    <w:p w14:paraId="47907786" w14:textId="77777777" w:rsidR="000A28AC" w:rsidRPr="00143E7C" w:rsidRDefault="000A28AC" w:rsidP="000A28AC">
      <w:pPr>
        <w:pStyle w:val="ListParagraph"/>
        <w:tabs>
          <w:tab w:val="left" w:pos="284"/>
        </w:tabs>
        <w:ind w:left="0"/>
        <w:jc w:val="both"/>
        <w:rPr>
          <w:b/>
          <w:szCs w:val="24"/>
          <w:u w:val="single"/>
        </w:rPr>
      </w:pPr>
      <w:r w:rsidRPr="00143E7C">
        <w:rPr>
          <w:b/>
          <w:szCs w:val="24"/>
          <w:u w:val="single"/>
        </w:rPr>
        <w:t>1.1.4. VEIKSMO ĮGYVENDINIMAS</w:t>
      </w:r>
    </w:p>
    <w:p w14:paraId="0C462135" w14:textId="77777777" w:rsidR="000A28AC" w:rsidRPr="00143E7C" w:rsidRDefault="000A28AC" w:rsidP="000A28AC">
      <w:pPr>
        <w:tabs>
          <w:tab w:val="left" w:pos="284"/>
        </w:tabs>
        <w:jc w:val="both"/>
        <w:rPr>
          <w:b/>
          <w:szCs w:val="24"/>
        </w:rPr>
      </w:pPr>
      <w:r w:rsidRPr="00143E7C">
        <w:rPr>
          <w:b/>
          <w:szCs w:val="24"/>
        </w:rPr>
        <w:t xml:space="preserve">Į projektų veiklų vykdymą įtrauktų savanorių iš tikslinės grupės, tiesiogiai susijusių su projekto veiklų vykdymu, skaičius </w:t>
      </w:r>
      <w:r w:rsidRPr="00143E7C">
        <w:rPr>
          <w:i/>
          <w:szCs w:val="24"/>
        </w:rPr>
        <w:t>(pažymėti)</w:t>
      </w:r>
      <w:r w:rsidRPr="00143E7C">
        <w:rPr>
          <w:b/>
          <w:i/>
          <w:szCs w:val="24"/>
        </w:rPr>
        <w:t>:</w:t>
      </w:r>
    </w:p>
    <w:p w14:paraId="79749357" w14:textId="77777777" w:rsidR="000A28AC" w:rsidRPr="00143E7C" w:rsidRDefault="000A28AC" w:rsidP="000A28AC">
      <w:pPr>
        <w:spacing w:after="80"/>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mažiau nei 5 savanoriai </w:t>
      </w:r>
      <w:r w:rsidRPr="00143E7C">
        <w:rPr>
          <w:i/>
          <w:color w:val="000000"/>
          <w:szCs w:val="24"/>
          <w:lang w:eastAsia="lt-LT"/>
        </w:rPr>
        <w:t>(toliau nebepildoma)</w:t>
      </w:r>
    </w:p>
    <w:p w14:paraId="08456D71" w14:textId="77777777" w:rsidR="000A28AC" w:rsidRPr="00143E7C" w:rsidRDefault="000A28AC" w:rsidP="000A28AC">
      <w:pPr>
        <w:spacing w:after="80"/>
        <w:jc w:val="both"/>
        <w:rPr>
          <w:i/>
          <w:color w:val="000000"/>
          <w:szCs w:val="24"/>
          <w:lang w:eastAsia="lt-LT"/>
        </w:rPr>
      </w:pPr>
      <w:r w:rsidRPr="00143E7C">
        <w:rPr>
          <w:color w:val="000000"/>
          <w:szCs w:val="24"/>
          <w:lang w:eastAsia="lt-LT"/>
        </w:rPr>
        <w:sym w:font="Wingdings" w:char="F06F"/>
      </w:r>
      <w:r w:rsidRPr="00143E7C">
        <w:rPr>
          <w:color w:val="000000"/>
          <w:szCs w:val="24"/>
          <w:lang w:eastAsia="lt-LT"/>
        </w:rPr>
        <w:t xml:space="preserve"> </w:t>
      </w:r>
      <w:r w:rsidRPr="00143E7C">
        <w:rPr>
          <w:szCs w:val="24"/>
        </w:rPr>
        <w:t>5 ir daugiau savanorių</w:t>
      </w:r>
    </w:p>
    <w:p w14:paraId="6A842CD7" w14:textId="77777777" w:rsidR="000A28AC" w:rsidRPr="00143E7C" w:rsidRDefault="000A28AC" w:rsidP="000A28AC">
      <w:pPr>
        <w:spacing w:after="80"/>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7 ir daugiau savanorių</w:t>
      </w:r>
    </w:p>
    <w:p w14:paraId="6BB9150F" w14:textId="77777777" w:rsidR="000A28AC" w:rsidRPr="00143E7C" w:rsidRDefault="000A28AC" w:rsidP="000A28AC">
      <w:pPr>
        <w:spacing w:after="80"/>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9 ir daugiau savanorių</w:t>
      </w:r>
    </w:p>
    <w:p w14:paraId="3669E24D" w14:textId="77777777" w:rsidR="000A28AC" w:rsidRPr="00143E7C" w:rsidRDefault="000A28AC" w:rsidP="000A28AC">
      <w:pPr>
        <w:pStyle w:val="ListParagraph"/>
        <w:tabs>
          <w:tab w:val="left" w:pos="284"/>
        </w:tabs>
        <w:spacing w:after="120"/>
        <w:ind w:left="0"/>
        <w:rPr>
          <w:color w:val="000000"/>
          <w:szCs w:val="24"/>
          <w:lang w:eastAsia="lt-LT"/>
        </w:rPr>
      </w:pPr>
    </w:p>
    <w:p w14:paraId="171B7593" w14:textId="77777777" w:rsidR="000A28AC" w:rsidRPr="00143E7C" w:rsidRDefault="000A28AC" w:rsidP="000A28AC">
      <w:pPr>
        <w:pStyle w:val="ListParagraph"/>
        <w:tabs>
          <w:tab w:val="left" w:pos="284"/>
        </w:tabs>
        <w:spacing w:after="120"/>
        <w:ind w:left="0"/>
        <w:rPr>
          <w:b/>
          <w:szCs w:val="24"/>
        </w:rPr>
      </w:pPr>
      <w:r w:rsidRPr="00143E7C">
        <w:rPr>
          <w:b/>
          <w:szCs w:val="24"/>
        </w:rPr>
        <w:t xml:space="preserve">Vykdyti/vykdomi projektai, paslaugos ir pan. </w:t>
      </w:r>
      <w:r w:rsidRPr="00143E7C">
        <w:rPr>
          <w:i/>
          <w:szCs w:val="24"/>
        </w:rPr>
        <w:t>(užpildyti lentelę)</w:t>
      </w:r>
      <w:r w:rsidRPr="00143E7C">
        <w:rPr>
          <w:b/>
          <w:i/>
          <w:szCs w:val="24"/>
        </w:rPr>
        <w:t>:</w:t>
      </w:r>
    </w:p>
    <w:tbl>
      <w:tblPr>
        <w:tblStyle w:val="TableGrid"/>
        <w:tblW w:w="14992" w:type="dxa"/>
        <w:tblLook w:val="04A0" w:firstRow="1" w:lastRow="0" w:firstColumn="1" w:lastColumn="0" w:noHBand="0" w:noVBand="1"/>
      </w:tblPr>
      <w:tblGrid>
        <w:gridCol w:w="3397"/>
        <w:gridCol w:w="11595"/>
      </w:tblGrid>
      <w:tr w:rsidR="000A28AC" w:rsidRPr="00143E7C" w14:paraId="4BA6BA5C" w14:textId="77777777" w:rsidTr="00537163">
        <w:tc>
          <w:tcPr>
            <w:tcW w:w="3397" w:type="dxa"/>
            <w:shd w:val="clear" w:color="auto" w:fill="D9D9D9" w:themeFill="background1" w:themeFillShade="D9"/>
            <w:vAlign w:val="center"/>
          </w:tcPr>
          <w:p w14:paraId="137A3477"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rPr>
              <w:t>Kokiai tikslinei grupei priklausys savanoriai?</w:t>
            </w:r>
          </w:p>
        </w:tc>
        <w:tc>
          <w:tcPr>
            <w:tcW w:w="11595" w:type="dxa"/>
            <w:shd w:val="clear" w:color="auto" w:fill="FFFFFF" w:themeFill="background1"/>
            <w:vAlign w:val="center"/>
          </w:tcPr>
          <w:p w14:paraId="523B6536" w14:textId="77777777" w:rsidR="000A28AC" w:rsidRPr="00143E7C" w:rsidRDefault="000A28AC" w:rsidP="00537163">
            <w:pPr>
              <w:rPr>
                <w:rFonts w:ascii="Times New Roman" w:hAnsi="Times New Roman" w:cs="Times New Roman"/>
              </w:rPr>
            </w:pPr>
          </w:p>
        </w:tc>
      </w:tr>
      <w:tr w:rsidR="000A28AC" w:rsidRPr="00143E7C" w14:paraId="7DE0C090" w14:textId="77777777" w:rsidTr="00537163">
        <w:tc>
          <w:tcPr>
            <w:tcW w:w="3397" w:type="dxa"/>
            <w:shd w:val="clear" w:color="auto" w:fill="D9D9D9" w:themeFill="background1" w:themeFillShade="D9"/>
            <w:vAlign w:val="center"/>
          </w:tcPr>
          <w:p w14:paraId="56482AEB"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rPr>
              <w:t>Kokiose su projektu tiesiogiai susijusiose veiklose savanoriai savanoriaus?</w:t>
            </w:r>
          </w:p>
        </w:tc>
        <w:tc>
          <w:tcPr>
            <w:tcW w:w="11595" w:type="dxa"/>
            <w:shd w:val="clear" w:color="auto" w:fill="FFFFFF" w:themeFill="background1"/>
            <w:vAlign w:val="center"/>
          </w:tcPr>
          <w:p w14:paraId="29A36EDC" w14:textId="77777777" w:rsidR="000A28AC" w:rsidRPr="00143E7C" w:rsidRDefault="000A28AC" w:rsidP="00537163">
            <w:pPr>
              <w:rPr>
                <w:rFonts w:ascii="Times New Roman" w:hAnsi="Times New Roman" w:cs="Times New Roman"/>
              </w:rPr>
            </w:pPr>
          </w:p>
        </w:tc>
      </w:tr>
      <w:tr w:rsidR="000A28AC" w:rsidRPr="00143E7C" w14:paraId="5752EA41" w14:textId="77777777" w:rsidTr="00537163">
        <w:tc>
          <w:tcPr>
            <w:tcW w:w="3397" w:type="dxa"/>
            <w:shd w:val="clear" w:color="auto" w:fill="D9D9D9" w:themeFill="background1" w:themeFillShade="D9"/>
          </w:tcPr>
          <w:p w14:paraId="324861EE"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rPr>
              <w:t>Savanorių poreikis projekte</w:t>
            </w:r>
          </w:p>
          <w:p w14:paraId="1DE1A6A1" w14:textId="77777777" w:rsidR="000A28AC" w:rsidRPr="00143E7C" w:rsidRDefault="000A28AC" w:rsidP="00537163">
            <w:pPr>
              <w:jc w:val="both"/>
              <w:rPr>
                <w:rFonts w:ascii="Times New Roman" w:hAnsi="Times New Roman" w:cs="Times New Roman"/>
                <w:i/>
              </w:rPr>
            </w:pPr>
            <w:r w:rsidRPr="00143E7C">
              <w:rPr>
                <w:rFonts w:ascii="Times New Roman" w:hAnsi="Times New Roman" w:cs="Times New Roman"/>
                <w:i/>
              </w:rPr>
              <w:t>(nurodyti savanorių  funkcijas, atsakomybes, pridėtinė vertė, kiek vidutiniškai valandų savanoriaus vienas savanoris ir kitą aktualią informaciją)</w:t>
            </w:r>
          </w:p>
        </w:tc>
        <w:tc>
          <w:tcPr>
            <w:tcW w:w="11595" w:type="dxa"/>
            <w:shd w:val="clear" w:color="auto" w:fill="FFFFFF" w:themeFill="background1"/>
          </w:tcPr>
          <w:p w14:paraId="74C226AE"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 xml:space="preserve"> </w:t>
            </w:r>
          </w:p>
        </w:tc>
      </w:tr>
    </w:tbl>
    <w:p w14:paraId="22F1A1FF" w14:textId="77777777" w:rsidR="000A28AC" w:rsidRPr="00143E7C" w:rsidRDefault="000A28AC" w:rsidP="000A28AC">
      <w:pPr>
        <w:spacing w:line="276" w:lineRule="auto"/>
        <w:jc w:val="center"/>
        <w:rPr>
          <w:rFonts w:eastAsia="Calibri"/>
          <w:szCs w:val="24"/>
        </w:rPr>
      </w:pPr>
    </w:p>
    <w:p w14:paraId="2AE07A12" w14:textId="77777777" w:rsidR="000A28AC" w:rsidRPr="00143E7C" w:rsidRDefault="000A28AC" w:rsidP="000A28AC">
      <w:pPr>
        <w:spacing w:line="276" w:lineRule="auto"/>
        <w:jc w:val="center"/>
        <w:rPr>
          <w:rFonts w:eastAsia="Calibri"/>
          <w:szCs w:val="24"/>
        </w:rPr>
      </w:pPr>
    </w:p>
    <w:p w14:paraId="00B7D47E" w14:textId="77777777" w:rsidR="000A28AC" w:rsidRPr="00143E7C" w:rsidRDefault="000A28AC" w:rsidP="000A28AC">
      <w:pPr>
        <w:spacing w:line="276" w:lineRule="auto"/>
        <w:jc w:val="center"/>
        <w:rPr>
          <w:rFonts w:eastAsia="Calibri"/>
          <w:szCs w:val="24"/>
        </w:rPr>
      </w:pPr>
    </w:p>
    <w:p w14:paraId="275F91FC" w14:textId="77777777" w:rsidR="00136B6E" w:rsidRPr="00143E7C" w:rsidRDefault="00136B6E" w:rsidP="000A28AC">
      <w:pPr>
        <w:spacing w:line="276" w:lineRule="auto"/>
        <w:jc w:val="center"/>
        <w:rPr>
          <w:rFonts w:eastAsia="Calibri"/>
          <w:szCs w:val="24"/>
        </w:rPr>
      </w:pPr>
    </w:p>
    <w:p w14:paraId="18702A78" w14:textId="77777777" w:rsidR="00136B6E" w:rsidRPr="00143E7C" w:rsidRDefault="00136B6E" w:rsidP="000A28AC">
      <w:pPr>
        <w:spacing w:line="276" w:lineRule="auto"/>
        <w:jc w:val="center"/>
        <w:rPr>
          <w:rFonts w:eastAsia="Calibri"/>
          <w:szCs w:val="24"/>
        </w:rPr>
      </w:pPr>
    </w:p>
    <w:p w14:paraId="221A0C3C" w14:textId="77777777" w:rsidR="00136B6E" w:rsidRPr="00143E7C" w:rsidRDefault="00136B6E" w:rsidP="000A28AC">
      <w:pPr>
        <w:spacing w:line="276" w:lineRule="auto"/>
        <w:jc w:val="center"/>
        <w:rPr>
          <w:rFonts w:eastAsia="Calibri"/>
          <w:szCs w:val="24"/>
        </w:rPr>
      </w:pPr>
    </w:p>
    <w:p w14:paraId="5C541254" w14:textId="77777777" w:rsidR="000A28AC" w:rsidRPr="00143E7C" w:rsidRDefault="000A28AC" w:rsidP="000A28AC">
      <w:pPr>
        <w:pStyle w:val="ListParagraph"/>
        <w:tabs>
          <w:tab w:val="left" w:pos="284"/>
        </w:tabs>
        <w:ind w:left="0"/>
        <w:jc w:val="both"/>
        <w:rPr>
          <w:b/>
          <w:szCs w:val="24"/>
          <w:u w:val="single"/>
        </w:rPr>
      </w:pPr>
      <w:r w:rsidRPr="00143E7C">
        <w:rPr>
          <w:b/>
          <w:szCs w:val="24"/>
          <w:u w:val="single"/>
        </w:rPr>
        <w:t>1.1.6. VEIKSMO ĮGYVENDINIMAS</w:t>
      </w:r>
    </w:p>
    <w:p w14:paraId="20500F60" w14:textId="77777777" w:rsidR="000A28AC" w:rsidRPr="00143E7C" w:rsidRDefault="000A28AC" w:rsidP="000A28AC">
      <w:pPr>
        <w:pStyle w:val="ListParagraph"/>
        <w:tabs>
          <w:tab w:val="left" w:pos="284"/>
        </w:tabs>
        <w:ind w:left="0"/>
        <w:jc w:val="both"/>
        <w:rPr>
          <w:b/>
          <w:szCs w:val="24"/>
        </w:rPr>
      </w:pPr>
    </w:p>
    <w:p w14:paraId="3A6A926B" w14:textId="77777777" w:rsidR="000A28AC" w:rsidRPr="00143E7C" w:rsidRDefault="000A28AC" w:rsidP="000A28AC">
      <w:pPr>
        <w:pStyle w:val="ListParagraph"/>
        <w:tabs>
          <w:tab w:val="left" w:pos="284"/>
        </w:tabs>
        <w:ind w:left="0"/>
        <w:jc w:val="both"/>
        <w:rPr>
          <w:b/>
          <w:szCs w:val="24"/>
        </w:rPr>
      </w:pPr>
      <w:r w:rsidRPr="00143E7C">
        <w:rPr>
          <w:b/>
          <w:szCs w:val="24"/>
        </w:rPr>
        <w:t xml:space="preserve">Į projektų veiklų vykdymą įtrauktų savanorių iš tikslinės grupės, tiesiogiai susijusių su projekto veiklų vykdymu, skaičius </w:t>
      </w:r>
      <w:r w:rsidRPr="00143E7C">
        <w:rPr>
          <w:i/>
          <w:szCs w:val="24"/>
        </w:rPr>
        <w:t>(pažymėti)</w:t>
      </w:r>
      <w:r w:rsidRPr="00143E7C">
        <w:rPr>
          <w:b/>
          <w:i/>
          <w:szCs w:val="24"/>
        </w:rPr>
        <w:t>:</w:t>
      </w:r>
    </w:p>
    <w:p w14:paraId="257FE3B8" w14:textId="77777777" w:rsidR="000A28AC" w:rsidRPr="00143E7C" w:rsidRDefault="000A28AC" w:rsidP="000A28AC">
      <w:pPr>
        <w:spacing w:after="80"/>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mažiau nei 5 savanoriai </w:t>
      </w:r>
      <w:r w:rsidRPr="00143E7C">
        <w:rPr>
          <w:i/>
          <w:color w:val="000000"/>
          <w:szCs w:val="24"/>
          <w:lang w:eastAsia="lt-LT"/>
        </w:rPr>
        <w:t>(toliau nebepildoma)</w:t>
      </w:r>
    </w:p>
    <w:p w14:paraId="364FE34F" w14:textId="77777777" w:rsidR="000A28AC" w:rsidRPr="00143E7C" w:rsidRDefault="000A28AC" w:rsidP="000A28AC">
      <w:pPr>
        <w:spacing w:after="80"/>
        <w:jc w:val="both"/>
        <w:rPr>
          <w:i/>
          <w:color w:val="000000"/>
          <w:szCs w:val="24"/>
          <w:lang w:eastAsia="lt-LT"/>
        </w:rPr>
      </w:pPr>
      <w:r w:rsidRPr="00143E7C">
        <w:rPr>
          <w:color w:val="000000"/>
          <w:szCs w:val="24"/>
          <w:lang w:eastAsia="lt-LT"/>
        </w:rPr>
        <w:sym w:font="Wingdings" w:char="F06F"/>
      </w:r>
      <w:r w:rsidRPr="00143E7C">
        <w:rPr>
          <w:color w:val="000000"/>
          <w:szCs w:val="24"/>
          <w:lang w:eastAsia="lt-LT"/>
        </w:rPr>
        <w:t xml:space="preserve"> </w:t>
      </w:r>
      <w:r w:rsidRPr="00143E7C">
        <w:rPr>
          <w:szCs w:val="24"/>
        </w:rPr>
        <w:t>5 ir daugiau savanorių</w:t>
      </w:r>
    </w:p>
    <w:p w14:paraId="31D022E5" w14:textId="77777777" w:rsidR="000A28AC" w:rsidRPr="00143E7C" w:rsidRDefault="000A28AC" w:rsidP="000A28AC">
      <w:pPr>
        <w:spacing w:after="80"/>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7 ir daugiau savanorių</w:t>
      </w:r>
    </w:p>
    <w:p w14:paraId="18D772D3" w14:textId="77777777" w:rsidR="000A28AC" w:rsidRPr="00143E7C" w:rsidRDefault="000A28AC" w:rsidP="000A28AC">
      <w:pPr>
        <w:spacing w:after="80"/>
        <w:jc w:val="both"/>
        <w:rPr>
          <w:color w:val="000000"/>
          <w:szCs w:val="24"/>
          <w:lang w:eastAsia="lt-LT"/>
        </w:rPr>
      </w:pPr>
      <w:r w:rsidRPr="00143E7C">
        <w:rPr>
          <w:color w:val="000000"/>
          <w:szCs w:val="24"/>
          <w:lang w:eastAsia="lt-LT"/>
        </w:rPr>
        <w:sym w:font="Wingdings" w:char="F06F"/>
      </w:r>
      <w:r w:rsidRPr="00143E7C">
        <w:rPr>
          <w:color w:val="000000"/>
          <w:szCs w:val="24"/>
          <w:lang w:eastAsia="lt-LT"/>
        </w:rPr>
        <w:t xml:space="preserve"> 9 ir daugiau savanorių</w:t>
      </w:r>
    </w:p>
    <w:p w14:paraId="1C5CD502" w14:textId="77777777" w:rsidR="000A28AC" w:rsidRPr="00143E7C" w:rsidRDefault="000A28AC" w:rsidP="000A28AC">
      <w:pPr>
        <w:pStyle w:val="ListParagraph"/>
        <w:tabs>
          <w:tab w:val="left" w:pos="284"/>
        </w:tabs>
        <w:spacing w:after="120"/>
        <w:ind w:left="0"/>
        <w:rPr>
          <w:color w:val="000000"/>
          <w:szCs w:val="24"/>
          <w:lang w:eastAsia="lt-LT"/>
        </w:rPr>
      </w:pPr>
    </w:p>
    <w:p w14:paraId="306464BA" w14:textId="77777777" w:rsidR="000A28AC" w:rsidRPr="00143E7C" w:rsidRDefault="000A28AC" w:rsidP="000A28AC">
      <w:pPr>
        <w:pStyle w:val="ListParagraph"/>
        <w:tabs>
          <w:tab w:val="left" w:pos="284"/>
        </w:tabs>
        <w:spacing w:after="120"/>
        <w:ind w:left="0"/>
        <w:rPr>
          <w:b/>
          <w:szCs w:val="24"/>
        </w:rPr>
      </w:pPr>
      <w:r w:rsidRPr="00143E7C">
        <w:rPr>
          <w:b/>
          <w:szCs w:val="24"/>
        </w:rPr>
        <w:t xml:space="preserve">Vykdyti/vykdomi projektai, paslaugos ir pan. </w:t>
      </w:r>
      <w:r w:rsidRPr="00143E7C">
        <w:rPr>
          <w:i/>
          <w:szCs w:val="24"/>
        </w:rPr>
        <w:t>(užpildyti lentelę)</w:t>
      </w:r>
      <w:r w:rsidRPr="00143E7C">
        <w:rPr>
          <w:b/>
          <w:i/>
          <w:szCs w:val="24"/>
        </w:rPr>
        <w:t>:</w:t>
      </w:r>
    </w:p>
    <w:tbl>
      <w:tblPr>
        <w:tblStyle w:val="TableGrid"/>
        <w:tblW w:w="14992" w:type="dxa"/>
        <w:tblLook w:val="04A0" w:firstRow="1" w:lastRow="0" w:firstColumn="1" w:lastColumn="0" w:noHBand="0" w:noVBand="1"/>
      </w:tblPr>
      <w:tblGrid>
        <w:gridCol w:w="3397"/>
        <w:gridCol w:w="11595"/>
      </w:tblGrid>
      <w:tr w:rsidR="000A28AC" w:rsidRPr="00143E7C" w14:paraId="5CF27B25" w14:textId="77777777" w:rsidTr="00537163">
        <w:tc>
          <w:tcPr>
            <w:tcW w:w="3397" w:type="dxa"/>
            <w:shd w:val="clear" w:color="auto" w:fill="D9D9D9" w:themeFill="background1" w:themeFillShade="D9"/>
            <w:vAlign w:val="center"/>
          </w:tcPr>
          <w:p w14:paraId="1678F37D"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rPr>
              <w:t>Kokiai tikslinei grupei priklausys savanoriai?</w:t>
            </w:r>
          </w:p>
        </w:tc>
        <w:tc>
          <w:tcPr>
            <w:tcW w:w="11595" w:type="dxa"/>
            <w:shd w:val="clear" w:color="auto" w:fill="FFFFFF" w:themeFill="background1"/>
            <w:vAlign w:val="center"/>
          </w:tcPr>
          <w:p w14:paraId="3921B390" w14:textId="77777777" w:rsidR="000A28AC" w:rsidRPr="00143E7C" w:rsidRDefault="000A28AC" w:rsidP="00537163">
            <w:pPr>
              <w:rPr>
                <w:rFonts w:ascii="Times New Roman" w:hAnsi="Times New Roman" w:cs="Times New Roman"/>
              </w:rPr>
            </w:pPr>
          </w:p>
        </w:tc>
      </w:tr>
      <w:tr w:rsidR="000A28AC" w:rsidRPr="00143E7C" w14:paraId="7D6E0D94" w14:textId="77777777" w:rsidTr="00537163">
        <w:tc>
          <w:tcPr>
            <w:tcW w:w="3397" w:type="dxa"/>
            <w:shd w:val="clear" w:color="auto" w:fill="D9D9D9" w:themeFill="background1" w:themeFillShade="D9"/>
            <w:vAlign w:val="center"/>
          </w:tcPr>
          <w:p w14:paraId="5D6B207E"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rPr>
              <w:t>Kokiose su projektu tiesiogiai susijusiose veiklose savanoriai savanoriaus?</w:t>
            </w:r>
          </w:p>
        </w:tc>
        <w:tc>
          <w:tcPr>
            <w:tcW w:w="11595" w:type="dxa"/>
            <w:shd w:val="clear" w:color="auto" w:fill="FFFFFF" w:themeFill="background1"/>
            <w:vAlign w:val="center"/>
          </w:tcPr>
          <w:p w14:paraId="71CA6ABF" w14:textId="77777777" w:rsidR="000A28AC" w:rsidRPr="00143E7C" w:rsidRDefault="000A28AC" w:rsidP="00537163">
            <w:pPr>
              <w:rPr>
                <w:rFonts w:ascii="Times New Roman" w:hAnsi="Times New Roman" w:cs="Times New Roman"/>
              </w:rPr>
            </w:pPr>
          </w:p>
        </w:tc>
      </w:tr>
      <w:tr w:rsidR="000A28AC" w:rsidRPr="00143E7C" w14:paraId="01A75D5A" w14:textId="77777777" w:rsidTr="00537163">
        <w:tc>
          <w:tcPr>
            <w:tcW w:w="3397" w:type="dxa"/>
            <w:shd w:val="clear" w:color="auto" w:fill="D9D9D9" w:themeFill="background1" w:themeFillShade="D9"/>
          </w:tcPr>
          <w:p w14:paraId="020BF210" w14:textId="77777777" w:rsidR="000A28AC" w:rsidRPr="00143E7C" w:rsidRDefault="000A28AC" w:rsidP="00537163">
            <w:pPr>
              <w:jc w:val="both"/>
              <w:rPr>
                <w:rFonts w:ascii="Times New Roman" w:hAnsi="Times New Roman" w:cs="Times New Roman"/>
              </w:rPr>
            </w:pPr>
            <w:r w:rsidRPr="00143E7C">
              <w:rPr>
                <w:rFonts w:ascii="Times New Roman" w:hAnsi="Times New Roman" w:cs="Times New Roman"/>
              </w:rPr>
              <w:t>Savanorių poreikis projekte</w:t>
            </w:r>
          </w:p>
          <w:p w14:paraId="1F51F6B4" w14:textId="77777777" w:rsidR="000A28AC" w:rsidRPr="00143E7C" w:rsidRDefault="000A28AC" w:rsidP="00537163">
            <w:pPr>
              <w:jc w:val="both"/>
              <w:rPr>
                <w:rFonts w:ascii="Times New Roman" w:hAnsi="Times New Roman" w:cs="Times New Roman"/>
                <w:i/>
              </w:rPr>
            </w:pPr>
            <w:r w:rsidRPr="00143E7C">
              <w:rPr>
                <w:rFonts w:ascii="Times New Roman" w:hAnsi="Times New Roman" w:cs="Times New Roman"/>
                <w:i/>
              </w:rPr>
              <w:t>(nurodyti savanorių  funkcijas, atsakomybes, pridėtinė vertė, kiek vidutiniškai valandų savanoriaus vienas savanoris ir kitą aktualią informaciją)</w:t>
            </w:r>
          </w:p>
        </w:tc>
        <w:tc>
          <w:tcPr>
            <w:tcW w:w="11595" w:type="dxa"/>
            <w:shd w:val="clear" w:color="auto" w:fill="FFFFFF" w:themeFill="background1"/>
          </w:tcPr>
          <w:p w14:paraId="26721549" w14:textId="77777777" w:rsidR="000A28AC" w:rsidRPr="00143E7C" w:rsidRDefault="000A28AC" w:rsidP="00537163">
            <w:pPr>
              <w:rPr>
                <w:rFonts w:ascii="Times New Roman" w:hAnsi="Times New Roman" w:cs="Times New Roman"/>
              </w:rPr>
            </w:pPr>
            <w:r w:rsidRPr="00143E7C">
              <w:rPr>
                <w:rFonts w:ascii="Times New Roman" w:hAnsi="Times New Roman" w:cs="Times New Roman"/>
              </w:rPr>
              <w:t xml:space="preserve"> </w:t>
            </w:r>
          </w:p>
        </w:tc>
      </w:tr>
    </w:tbl>
    <w:p w14:paraId="0CB4F248" w14:textId="77777777" w:rsidR="000A28AC" w:rsidRPr="00143E7C" w:rsidRDefault="000A28AC" w:rsidP="000A28AC">
      <w:pPr>
        <w:rPr>
          <w:szCs w:val="24"/>
        </w:rPr>
      </w:pPr>
    </w:p>
    <w:p w14:paraId="14BF6A8F" w14:textId="77777777" w:rsidR="000A28AC" w:rsidRPr="00143E7C" w:rsidRDefault="000A28AC" w:rsidP="000A28AC">
      <w:pPr>
        <w:rPr>
          <w:szCs w:val="24"/>
        </w:rPr>
      </w:pPr>
    </w:p>
    <w:p w14:paraId="0E67A9FC" w14:textId="77777777" w:rsidR="000A28AC" w:rsidRPr="00143E7C" w:rsidRDefault="000A28AC" w:rsidP="000A28AC">
      <w:pPr>
        <w:rPr>
          <w:szCs w:val="24"/>
        </w:rPr>
      </w:pPr>
    </w:p>
    <w:tbl>
      <w:tblPr>
        <w:tblStyle w:val="TableGrid"/>
        <w:tblW w:w="1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4219"/>
      </w:tblGrid>
      <w:tr w:rsidR="000A28AC" w:rsidRPr="00143E7C" w14:paraId="508210E6" w14:textId="77777777" w:rsidTr="00537163">
        <w:tc>
          <w:tcPr>
            <w:tcW w:w="10456" w:type="dxa"/>
          </w:tcPr>
          <w:p w14:paraId="39F0E2F4" w14:textId="77777777" w:rsidR="000A28AC" w:rsidRPr="00143E7C" w:rsidRDefault="000A28AC" w:rsidP="00537163">
            <w:pPr>
              <w:rPr>
                <w:b/>
                <w:color w:val="000000"/>
                <w:lang w:eastAsia="lt-LT"/>
              </w:rPr>
            </w:pPr>
          </w:p>
        </w:tc>
        <w:tc>
          <w:tcPr>
            <w:tcW w:w="4219" w:type="dxa"/>
          </w:tcPr>
          <w:p w14:paraId="693F87E3" w14:textId="77777777" w:rsidR="000A28AC" w:rsidRPr="00143E7C" w:rsidRDefault="000A28AC" w:rsidP="00537163">
            <w:pPr>
              <w:rPr>
                <w:rFonts w:ascii="Times New Roman" w:eastAsia="Times New Roman" w:hAnsi="Times New Roman" w:cs="Times New Roman"/>
                <w:iCs/>
                <w:kern w:val="0"/>
              </w:rPr>
            </w:pPr>
          </w:p>
          <w:p w14:paraId="454CFE82" w14:textId="77777777" w:rsidR="000A28AC" w:rsidRPr="00143E7C" w:rsidRDefault="000A28AC" w:rsidP="00537163">
            <w:pPr>
              <w:rPr>
                <w:rFonts w:ascii="Times New Roman" w:eastAsia="Times New Roman" w:hAnsi="Times New Roman" w:cs="Times New Roman"/>
                <w:iCs/>
                <w:kern w:val="0"/>
              </w:rPr>
            </w:pPr>
          </w:p>
          <w:p w14:paraId="35CCA269" w14:textId="77777777" w:rsidR="000A28AC" w:rsidRPr="00143E7C" w:rsidRDefault="000A28AC" w:rsidP="00537163">
            <w:pPr>
              <w:rPr>
                <w:rFonts w:ascii="Times New Roman" w:eastAsia="Times New Roman" w:hAnsi="Times New Roman" w:cs="Times New Roman"/>
                <w:iCs/>
                <w:kern w:val="0"/>
              </w:rPr>
            </w:pPr>
          </w:p>
          <w:p w14:paraId="067F602D" w14:textId="77777777" w:rsidR="000A28AC" w:rsidRPr="00143E7C" w:rsidRDefault="000A28AC" w:rsidP="00537163">
            <w:pPr>
              <w:rPr>
                <w:rFonts w:ascii="Times New Roman" w:eastAsia="Times New Roman" w:hAnsi="Times New Roman" w:cs="Times New Roman"/>
                <w:iCs/>
                <w:kern w:val="0"/>
              </w:rPr>
            </w:pPr>
          </w:p>
          <w:p w14:paraId="5F996381" w14:textId="77777777" w:rsidR="000A28AC" w:rsidRPr="00143E7C" w:rsidRDefault="000A28AC" w:rsidP="00537163">
            <w:pPr>
              <w:rPr>
                <w:rFonts w:ascii="Times New Roman" w:eastAsia="Times New Roman" w:hAnsi="Times New Roman" w:cs="Times New Roman"/>
                <w:iCs/>
                <w:kern w:val="0"/>
              </w:rPr>
            </w:pPr>
          </w:p>
          <w:p w14:paraId="1A8B3ECE" w14:textId="77777777" w:rsidR="000A28AC" w:rsidRPr="00143E7C" w:rsidRDefault="000A28AC" w:rsidP="00537163">
            <w:pPr>
              <w:rPr>
                <w:rFonts w:ascii="Times New Roman" w:eastAsia="Times New Roman" w:hAnsi="Times New Roman" w:cs="Times New Roman"/>
                <w:iCs/>
                <w:kern w:val="0"/>
              </w:rPr>
            </w:pPr>
          </w:p>
          <w:p w14:paraId="6AF530BC" w14:textId="77777777" w:rsidR="000A28AC" w:rsidRPr="00143E7C" w:rsidRDefault="000A28AC" w:rsidP="00537163">
            <w:pPr>
              <w:rPr>
                <w:rFonts w:ascii="Times New Roman" w:eastAsia="Times New Roman" w:hAnsi="Times New Roman" w:cs="Times New Roman"/>
                <w:iCs/>
                <w:kern w:val="0"/>
              </w:rPr>
            </w:pPr>
          </w:p>
          <w:p w14:paraId="5B5B9C93" w14:textId="77777777" w:rsidR="000A28AC" w:rsidRPr="00143E7C" w:rsidRDefault="000A28AC" w:rsidP="00537163">
            <w:pPr>
              <w:rPr>
                <w:rFonts w:ascii="Times New Roman" w:eastAsia="Times New Roman" w:hAnsi="Times New Roman" w:cs="Times New Roman"/>
                <w:iCs/>
                <w:kern w:val="0"/>
              </w:rPr>
            </w:pPr>
          </w:p>
          <w:p w14:paraId="68B76A91" w14:textId="77777777" w:rsidR="000A28AC" w:rsidRPr="00143E7C" w:rsidRDefault="000A28AC" w:rsidP="00537163">
            <w:pPr>
              <w:rPr>
                <w:rFonts w:ascii="Times New Roman" w:eastAsia="Times New Roman" w:hAnsi="Times New Roman" w:cs="Times New Roman"/>
                <w:iCs/>
                <w:kern w:val="0"/>
              </w:rPr>
            </w:pPr>
            <w:r w:rsidRPr="00143E7C">
              <w:rPr>
                <w:rFonts w:ascii="Times New Roman" w:eastAsia="Times New Roman" w:hAnsi="Times New Roman" w:cs="Times New Roman"/>
                <w:iCs/>
                <w:kern w:val="0"/>
              </w:rPr>
              <w:lastRenderedPageBreak/>
              <w:t>Bendruomenių inicijuotų vietos plėtros projektų įgyvendinimo plano naudos ir kokybės vertinimo kriterijai</w:t>
            </w:r>
          </w:p>
          <w:p w14:paraId="5F801A69" w14:textId="77777777" w:rsidR="000A28AC" w:rsidRPr="00143E7C" w:rsidRDefault="000A28AC" w:rsidP="00537163">
            <w:pPr>
              <w:rPr>
                <w:b/>
                <w:color w:val="000000"/>
                <w:lang w:eastAsia="lt-LT"/>
              </w:rPr>
            </w:pPr>
            <w:r w:rsidRPr="00143E7C">
              <w:rPr>
                <w:rFonts w:ascii="Times New Roman" w:eastAsia="Times New Roman" w:hAnsi="Times New Roman" w:cs="Times New Roman"/>
                <w:iCs/>
                <w:kern w:val="0"/>
              </w:rPr>
              <w:t>5 Priedas</w:t>
            </w:r>
          </w:p>
        </w:tc>
      </w:tr>
    </w:tbl>
    <w:p w14:paraId="28CF30D5" w14:textId="77777777" w:rsidR="000A28AC" w:rsidRPr="00143E7C" w:rsidRDefault="000A28AC" w:rsidP="000A28AC">
      <w:pPr>
        <w:jc w:val="center"/>
        <w:rPr>
          <w:b/>
          <w:szCs w:val="24"/>
        </w:rPr>
      </w:pPr>
    </w:p>
    <w:p w14:paraId="2F9116B9" w14:textId="77777777" w:rsidR="000A28AC" w:rsidRPr="00143E7C" w:rsidRDefault="000A28AC" w:rsidP="000A28AC">
      <w:pPr>
        <w:jc w:val="center"/>
        <w:rPr>
          <w:b/>
          <w:szCs w:val="24"/>
        </w:rPr>
      </w:pPr>
      <w:r w:rsidRPr="00143E7C">
        <w:rPr>
          <w:b/>
          <w:szCs w:val="24"/>
        </w:rPr>
        <w:t xml:space="preserve">PAREIŠKĖJO IR/ARBA PARTNERIO PRISIDĖJIMO NUOSAVOMIS LĖŠOMIS PRIE PROJEKTO ĮGYVENDINIMO </w:t>
      </w:r>
    </w:p>
    <w:p w14:paraId="6C218BA6" w14:textId="77777777" w:rsidR="000A28AC" w:rsidRPr="00143E7C" w:rsidRDefault="000A28AC" w:rsidP="000A28AC">
      <w:pPr>
        <w:jc w:val="center"/>
        <w:rPr>
          <w:szCs w:val="24"/>
        </w:rPr>
      </w:pPr>
    </w:p>
    <w:p w14:paraId="5DF75457" w14:textId="77777777" w:rsidR="000A28AC" w:rsidRPr="00143E7C" w:rsidRDefault="000A28AC" w:rsidP="000A28AC">
      <w:pPr>
        <w:jc w:val="center"/>
        <w:rPr>
          <w:szCs w:val="24"/>
        </w:rPr>
      </w:pPr>
      <w:r w:rsidRPr="00143E7C">
        <w:rPr>
          <w:szCs w:val="24"/>
        </w:rPr>
        <w:t xml:space="preserve">_____________ </w:t>
      </w:r>
    </w:p>
    <w:p w14:paraId="746B8351" w14:textId="77777777" w:rsidR="000A28AC" w:rsidRPr="00143E7C" w:rsidRDefault="000A28AC" w:rsidP="000A28AC">
      <w:pPr>
        <w:jc w:val="center"/>
        <w:rPr>
          <w:szCs w:val="24"/>
        </w:rPr>
      </w:pPr>
      <w:r w:rsidRPr="00143E7C">
        <w:rPr>
          <w:szCs w:val="24"/>
        </w:rPr>
        <w:t>(užpildymo data)</w:t>
      </w:r>
    </w:p>
    <w:p w14:paraId="2FE7CEDC" w14:textId="77777777" w:rsidR="000A28AC" w:rsidRPr="00143E7C" w:rsidRDefault="000A28AC" w:rsidP="000A28AC">
      <w:pPr>
        <w:rPr>
          <w:szCs w:val="24"/>
        </w:rPr>
      </w:pPr>
    </w:p>
    <w:p w14:paraId="6AF79BFF" w14:textId="77777777" w:rsidR="000A28AC" w:rsidRPr="00143E7C" w:rsidRDefault="000A28AC" w:rsidP="000A28AC">
      <w:pPr>
        <w:rPr>
          <w:szCs w:val="24"/>
        </w:rPr>
      </w:pPr>
      <w:r w:rsidRPr="00143E7C">
        <w:rPr>
          <w:szCs w:val="24"/>
        </w:rPr>
        <w:t>Projekto bendra lėšų suma (Eur)______________________________________</w:t>
      </w:r>
    </w:p>
    <w:p w14:paraId="382869D1" w14:textId="77777777" w:rsidR="000A28AC" w:rsidRPr="00143E7C" w:rsidRDefault="000A28AC" w:rsidP="000A28AC">
      <w:pPr>
        <w:jc w:val="center"/>
        <w:rPr>
          <w:szCs w:val="24"/>
        </w:rPr>
      </w:pPr>
    </w:p>
    <w:tbl>
      <w:tblPr>
        <w:tblStyle w:val="TableGrid"/>
        <w:tblW w:w="0" w:type="auto"/>
        <w:tblLook w:val="04A0" w:firstRow="1" w:lastRow="0" w:firstColumn="1" w:lastColumn="0" w:noHBand="0" w:noVBand="1"/>
      </w:tblPr>
      <w:tblGrid>
        <w:gridCol w:w="2231"/>
        <w:gridCol w:w="2839"/>
        <w:gridCol w:w="2835"/>
        <w:gridCol w:w="6597"/>
      </w:tblGrid>
      <w:tr w:rsidR="000A28AC" w:rsidRPr="00143E7C" w14:paraId="1BDA8F0F" w14:textId="77777777" w:rsidTr="00537163">
        <w:tc>
          <w:tcPr>
            <w:tcW w:w="2231" w:type="dxa"/>
            <w:shd w:val="clear" w:color="auto" w:fill="D9D9D9" w:themeFill="background1" w:themeFillShade="D9"/>
            <w:vAlign w:val="center"/>
          </w:tcPr>
          <w:p w14:paraId="01704B39"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Veiksmo Nr.</w:t>
            </w:r>
          </w:p>
        </w:tc>
        <w:tc>
          <w:tcPr>
            <w:tcW w:w="2839" w:type="dxa"/>
            <w:shd w:val="clear" w:color="auto" w:fill="D9D9D9" w:themeFill="background1" w:themeFillShade="D9"/>
          </w:tcPr>
          <w:p w14:paraId="4C028A72"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Bendra veiksmui suplanuota lėšų suma (Eur) (</w:t>
            </w:r>
            <w:r w:rsidRPr="00143E7C">
              <w:rPr>
                <w:rFonts w:ascii="Times New Roman" w:hAnsi="Times New Roman" w:cs="Times New Roman"/>
                <w:i/>
              </w:rPr>
              <w:t>paramos lėšos, Šiaulių m. savivaldybės lėšos ir pareiškėjo ir/arba partnerio nuosavos lėšos)</w:t>
            </w:r>
          </w:p>
        </w:tc>
        <w:tc>
          <w:tcPr>
            <w:tcW w:w="2835" w:type="dxa"/>
            <w:shd w:val="clear" w:color="auto" w:fill="D9D9D9" w:themeFill="background1" w:themeFillShade="D9"/>
            <w:vAlign w:val="center"/>
          </w:tcPr>
          <w:p w14:paraId="18860EDC"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Pareiškėjo ir/arba partnerio nuosavos lėšos (proc.)</w:t>
            </w:r>
          </w:p>
          <w:p w14:paraId="69F4CBE3" w14:textId="77777777" w:rsidR="000A28AC" w:rsidRPr="00143E7C" w:rsidRDefault="000A28AC" w:rsidP="00537163">
            <w:pPr>
              <w:jc w:val="center"/>
              <w:rPr>
                <w:rFonts w:ascii="Times New Roman" w:hAnsi="Times New Roman" w:cs="Times New Roman"/>
                <w:i/>
              </w:rPr>
            </w:pPr>
            <w:r w:rsidRPr="00143E7C">
              <w:rPr>
                <w:rFonts w:ascii="Times New Roman" w:hAnsi="Times New Roman" w:cs="Times New Roman"/>
                <w:i/>
              </w:rPr>
              <w:t xml:space="preserve">(procentas skaičiuojamas nuo bendros veiksmui suplanuotos lėšų sumos) </w:t>
            </w:r>
          </w:p>
        </w:tc>
        <w:tc>
          <w:tcPr>
            <w:tcW w:w="6597" w:type="dxa"/>
            <w:shd w:val="clear" w:color="auto" w:fill="D9D9D9" w:themeFill="background1" w:themeFillShade="D9"/>
            <w:vAlign w:val="center"/>
          </w:tcPr>
          <w:p w14:paraId="6F3EA59E" w14:textId="77777777" w:rsidR="000A28AC" w:rsidRPr="00143E7C" w:rsidRDefault="000A28AC" w:rsidP="00537163">
            <w:pPr>
              <w:jc w:val="center"/>
              <w:rPr>
                <w:rFonts w:ascii="Times New Roman" w:hAnsi="Times New Roman" w:cs="Times New Roman"/>
                <w:b/>
              </w:rPr>
            </w:pPr>
            <w:r w:rsidRPr="00143E7C">
              <w:rPr>
                <w:rFonts w:ascii="Times New Roman" w:hAnsi="Times New Roman" w:cs="Times New Roman"/>
                <w:b/>
              </w:rPr>
              <w:t xml:space="preserve">Pastabos </w:t>
            </w:r>
          </w:p>
          <w:p w14:paraId="51649CA7" w14:textId="77777777" w:rsidR="000A28AC" w:rsidRPr="00143E7C" w:rsidRDefault="000A28AC" w:rsidP="00537163">
            <w:pPr>
              <w:jc w:val="center"/>
              <w:rPr>
                <w:rFonts w:ascii="Times New Roman" w:hAnsi="Times New Roman" w:cs="Times New Roman"/>
              </w:rPr>
            </w:pPr>
            <w:r w:rsidRPr="00143E7C">
              <w:rPr>
                <w:rFonts w:ascii="Times New Roman" w:hAnsi="Times New Roman" w:cs="Times New Roman"/>
                <w:i/>
              </w:rPr>
              <w:t>(pildoma pagal pareiškėjo/partnerio poreikį)</w:t>
            </w:r>
          </w:p>
        </w:tc>
      </w:tr>
      <w:tr w:rsidR="000A28AC" w:rsidRPr="00143E7C" w14:paraId="45D06440" w14:textId="77777777" w:rsidTr="00537163">
        <w:trPr>
          <w:trHeight w:val="567"/>
        </w:trPr>
        <w:tc>
          <w:tcPr>
            <w:tcW w:w="2231" w:type="dxa"/>
          </w:tcPr>
          <w:p w14:paraId="2AAEE481" w14:textId="77777777" w:rsidR="000A28AC" w:rsidRPr="00143E7C" w:rsidRDefault="000A28AC" w:rsidP="00537163">
            <w:pPr>
              <w:jc w:val="center"/>
              <w:rPr>
                <w:rFonts w:ascii="Times New Roman" w:hAnsi="Times New Roman" w:cs="Times New Roman"/>
              </w:rPr>
            </w:pPr>
            <w:r w:rsidRPr="00143E7C">
              <w:rPr>
                <w:rFonts w:ascii="Times New Roman" w:hAnsi="Times New Roman" w:cs="Times New Roman"/>
              </w:rPr>
              <w:t>1.1.4.</w:t>
            </w:r>
          </w:p>
        </w:tc>
        <w:tc>
          <w:tcPr>
            <w:tcW w:w="2839" w:type="dxa"/>
          </w:tcPr>
          <w:p w14:paraId="1280E93B" w14:textId="77777777" w:rsidR="000A28AC" w:rsidRPr="00143E7C" w:rsidRDefault="000A28AC" w:rsidP="00537163">
            <w:pPr>
              <w:jc w:val="center"/>
              <w:rPr>
                <w:rFonts w:ascii="Times New Roman" w:hAnsi="Times New Roman" w:cs="Times New Roman"/>
              </w:rPr>
            </w:pPr>
          </w:p>
        </w:tc>
        <w:tc>
          <w:tcPr>
            <w:tcW w:w="2835" w:type="dxa"/>
          </w:tcPr>
          <w:p w14:paraId="76803108" w14:textId="77777777" w:rsidR="000A28AC" w:rsidRPr="00143E7C" w:rsidRDefault="000A28AC" w:rsidP="00537163">
            <w:pPr>
              <w:jc w:val="center"/>
              <w:rPr>
                <w:rFonts w:ascii="Times New Roman" w:hAnsi="Times New Roman" w:cs="Times New Roman"/>
              </w:rPr>
            </w:pPr>
          </w:p>
        </w:tc>
        <w:tc>
          <w:tcPr>
            <w:tcW w:w="6597" w:type="dxa"/>
          </w:tcPr>
          <w:p w14:paraId="2EE5ED61" w14:textId="77777777" w:rsidR="000A28AC" w:rsidRPr="00143E7C" w:rsidRDefault="000A28AC" w:rsidP="00537163">
            <w:pPr>
              <w:rPr>
                <w:rFonts w:ascii="Times New Roman" w:hAnsi="Times New Roman" w:cs="Times New Roman"/>
              </w:rPr>
            </w:pPr>
          </w:p>
        </w:tc>
      </w:tr>
      <w:tr w:rsidR="000A28AC" w:rsidRPr="00143E7C" w14:paraId="150E6746" w14:textId="77777777" w:rsidTr="00537163">
        <w:trPr>
          <w:trHeight w:val="567"/>
        </w:trPr>
        <w:tc>
          <w:tcPr>
            <w:tcW w:w="2231" w:type="dxa"/>
          </w:tcPr>
          <w:p w14:paraId="66A2C610" w14:textId="77777777" w:rsidR="000A28AC" w:rsidRPr="00143E7C" w:rsidRDefault="000A28AC" w:rsidP="00537163">
            <w:pPr>
              <w:jc w:val="center"/>
              <w:rPr>
                <w:rFonts w:ascii="Times New Roman" w:hAnsi="Times New Roman" w:cs="Times New Roman"/>
              </w:rPr>
            </w:pPr>
            <w:r w:rsidRPr="00143E7C">
              <w:rPr>
                <w:rFonts w:ascii="Times New Roman" w:hAnsi="Times New Roman" w:cs="Times New Roman"/>
              </w:rPr>
              <w:t>1.1.6.*</w:t>
            </w:r>
          </w:p>
        </w:tc>
        <w:tc>
          <w:tcPr>
            <w:tcW w:w="2839" w:type="dxa"/>
          </w:tcPr>
          <w:p w14:paraId="0D953359" w14:textId="77777777" w:rsidR="000A28AC" w:rsidRPr="00143E7C" w:rsidRDefault="000A28AC" w:rsidP="00537163">
            <w:pPr>
              <w:jc w:val="center"/>
              <w:rPr>
                <w:rFonts w:ascii="Times New Roman" w:hAnsi="Times New Roman" w:cs="Times New Roman"/>
              </w:rPr>
            </w:pPr>
          </w:p>
        </w:tc>
        <w:tc>
          <w:tcPr>
            <w:tcW w:w="2835" w:type="dxa"/>
          </w:tcPr>
          <w:p w14:paraId="2FDFA783" w14:textId="77777777" w:rsidR="000A28AC" w:rsidRPr="00143E7C" w:rsidRDefault="000A28AC" w:rsidP="00537163">
            <w:pPr>
              <w:jc w:val="center"/>
              <w:rPr>
                <w:rFonts w:ascii="Times New Roman" w:hAnsi="Times New Roman" w:cs="Times New Roman"/>
              </w:rPr>
            </w:pPr>
          </w:p>
        </w:tc>
        <w:tc>
          <w:tcPr>
            <w:tcW w:w="6597" w:type="dxa"/>
          </w:tcPr>
          <w:p w14:paraId="322A1FB0" w14:textId="77777777" w:rsidR="000A28AC" w:rsidRPr="00143E7C" w:rsidRDefault="000A28AC" w:rsidP="00537163">
            <w:pPr>
              <w:rPr>
                <w:rFonts w:ascii="Times New Roman" w:hAnsi="Times New Roman" w:cs="Times New Roman"/>
              </w:rPr>
            </w:pPr>
          </w:p>
        </w:tc>
      </w:tr>
      <w:tr w:rsidR="000A28AC" w:rsidRPr="00143E7C" w14:paraId="2B077AF5" w14:textId="77777777" w:rsidTr="00537163">
        <w:trPr>
          <w:trHeight w:val="567"/>
        </w:trPr>
        <w:tc>
          <w:tcPr>
            <w:tcW w:w="2231" w:type="dxa"/>
            <w:shd w:val="clear" w:color="auto" w:fill="D9D9D9" w:themeFill="background1" w:themeFillShade="D9"/>
            <w:vAlign w:val="center"/>
          </w:tcPr>
          <w:p w14:paraId="649CB514" w14:textId="77777777" w:rsidR="000A28AC" w:rsidRPr="00143E7C" w:rsidRDefault="000A28AC" w:rsidP="00537163">
            <w:pPr>
              <w:jc w:val="right"/>
              <w:rPr>
                <w:rFonts w:ascii="Times New Roman" w:hAnsi="Times New Roman" w:cs="Times New Roman"/>
              </w:rPr>
            </w:pPr>
            <w:r w:rsidRPr="00143E7C">
              <w:rPr>
                <w:rFonts w:ascii="Times New Roman" w:hAnsi="Times New Roman" w:cs="Times New Roman"/>
              </w:rPr>
              <w:t>Iš viso projekte**</w:t>
            </w:r>
          </w:p>
        </w:tc>
        <w:tc>
          <w:tcPr>
            <w:tcW w:w="2839" w:type="dxa"/>
            <w:shd w:val="clear" w:color="auto" w:fill="D9D9D9" w:themeFill="background1" w:themeFillShade="D9"/>
          </w:tcPr>
          <w:p w14:paraId="6ADBB97F" w14:textId="77777777" w:rsidR="000A28AC" w:rsidRPr="00143E7C" w:rsidRDefault="000A28AC" w:rsidP="00537163">
            <w:pPr>
              <w:jc w:val="center"/>
              <w:rPr>
                <w:rFonts w:ascii="Times New Roman" w:hAnsi="Times New Roman" w:cs="Times New Roman"/>
              </w:rPr>
            </w:pPr>
          </w:p>
        </w:tc>
        <w:tc>
          <w:tcPr>
            <w:tcW w:w="2835" w:type="dxa"/>
            <w:shd w:val="clear" w:color="auto" w:fill="D9D9D9" w:themeFill="background1" w:themeFillShade="D9"/>
            <w:vAlign w:val="center"/>
          </w:tcPr>
          <w:p w14:paraId="0A68394C" w14:textId="77777777" w:rsidR="000A28AC" w:rsidRPr="00143E7C" w:rsidRDefault="000A28AC" w:rsidP="00537163">
            <w:pPr>
              <w:jc w:val="center"/>
              <w:rPr>
                <w:rFonts w:ascii="Times New Roman" w:hAnsi="Times New Roman" w:cs="Times New Roman"/>
              </w:rPr>
            </w:pPr>
          </w:p>
        </w:tc>
        <w:tc>
          <w:tcPr>
            <w:tcW w:w="6597" w:type="dxa"/>
            <w:shd w:val="clear" w:color="auto" w:fill="D9D9D9" w:themeFill="background1" w:themeFillShade="D9"/>
            <w:vAlign w:val="center"/>
          </w:tcPr>
          <w:p w14:paraId="5B6ACB56" w14:textId="77777777" w:rsidR="000A28AC" w:rsidRPr="00143E7C" w:rsidRDefault="000A28AC" w:rsidP="00537163">
            <w:pPr>
              <w:rPr>
                <w:rFonts w:ascii="Times New Roman" w:hAnsi="Times New Roman" w:cs="Times New Roman"/>
              </w:rPr>
            </w:pPr>
          </w:p>
        </w:tc>
      </w:tr>
    </w:tbl>
    <w:p w14:paraId="5904E53D" w14:textId="77777777" w:rsidR="000A28AC" w:rsidRPr="00143E7C" w:rsidRDefault="000A28AC" w:rsidP="000A28AC">
      <w:pPr>
        <w:spacing w:before="80"/>
        <w:jc w:val="both"/>
        <w:rPr>
          <w:i/>
          <w:szCs w:val="24"/>
        </w:rPr>
      </w:pPr>
      <w:r w:rsidRPr="00143E7C">
        <w:rPr>
          <w:szCs w:val="24"/>
        </w:rPr>
        <w:t xml:space="preserve">* </w:t>
      </w:r>
      <w:r w:rsidRPr="00143E7C">
        <w:rPr>
          <w:i/>
          <w:szCs w:val="24"/>
        </w:rPr>
        <w:t xml:space="preserve">Vadovaujantis VPS 1.1.6. veiksmo įgyvendinimo ir Gairių 11.4.1.3. p. keliamais reikalavimais, pareiškėjo ir/ar partnerio prisidėjimas yra privalomas ne mažesnis nei 4,69 proc. visų 1.1.6. veiksmui suplanuotų lėšų, t.y. privalomas prisidėjimas verslo pradžiai reikalingų priemonių (t. y. patalpų, techninės, biuro ar kitos įrangos, baldų, įrenginių ar įrankių) suteikimui naudoti jauno verslo (išskyrus socialinį verslą) subjektams (Aprašo 2.1.3.2.1 papunktis).  </w:t>
      </w:r>
    </w:p>
    <w:p w14:paraId="315AA637" w14:textId="77777777" w:rsidR="00143E7C" w:rsidRDefault="000A28AC">
      <w:pPr>
        <w:spacing w:line="276" w:lineRule="auto"/>
        <w:jc w:val="center"/>
        <w:rPr>
          <w:i/>
          <w:szCs w:val="24"/>
        </w:rPr>
      </w:pPr>
      <w:r w:rsidRPr="00143E7C">
        <w:rPr>
          <w:szCs w:val="24"/>
        </w:rPr>
        <w:t xml:space="preserve">** </w:t>
      </w:r>
      <w:r w:rsidRPr="00143E7C">
        <w:rPr>
          <w:i/>
          <w:szCs w:val="24"/>
        </w:rPr>
        <w:t>Pareiškėjo ir/arba partnerio nuosavų lėšų suma turi sutapti su PĮP 3.2. dalyje „Finansavimo šaltiniai“ 2.2.1. stulpelyje pateikta informacija.</w:t>
      </w:r>
    </w:p>
    <w:p w14:paraId="168A628A" w14:textId="77777777" w:rsidR="00143E7C" w:rsidRDefault="00143E7C">
      <w:pPr>
        <w:spacing w:line="276" w:lineRule="auto"/>
        <w:jc w:val="center"/>
        <w:rPr>
          <w:i/>
          <w:szCs w:val="24"/>
        </w:rPr>
      </w:pPr>
    </w:p>
    <w:p w14:paraId="64DC6AA7" w14:textId="77777777" w:rsidR="00143E7C" w:rsidRDefault="00143E7C">
      <w:pPr>
        <w:spacing w:line="276" w:lineRule="auto"/>
        <w:jc w:val="center"/>
        <w:rPr>
          <w:i/>
          <w:szCs w:val="24"/>
        </w:rPr>
      </w:pPr>
    </w:p>
    <w:p w14:paraId="1FB154DA" w14:textId="55F2F636" w:rsidR="00136B6E" w:rsidRPr="00143E7C" w:rsidRDefault="00136B6E">
      <w:pPr>
        <w:spacing w:line="276" w:lineRule="auto"/>
        <w:jc w:val="center"/>
        <w:rPr>
          <w:rFonts w:eastAsia="Calibri"/>
          <w:szCs w:val="24"/>
        </w:rPr>
      </w:pPr>
      <w:r w:rsidRPr="00143E7C">
        <w:rPr>
          <w:rFonts w:eastAsia="Calibri"/>
          <w:szCs w:val="24"/>
        </w:rPr>
        <w:t>_______________________________________</w:t>
      </w:r>
    </w:p>
    <w:sectPr w:rsidR="00136B6E" w:rsidRPr="00143E7C" w:rsidSect="00A54D2F">
      <w:headerReference w:type="even" r:id="rId18"/>
      <w:headerReference w:type="default" r:id="rId19"/>
      <w:footerReference w:type="even" r:id="rId20"/>
      <w:footerReference w:type="default" r:id="rId21"/>
      <w:headerReference w:type="first" r:id="rId22"/>
      <w:footerReference w:type="first" r:id="rId23"/>
      <w:pgSz w:w="16838" w:h="11906" w:orient="landscape"/>
      <w:pgMar w:top="993" w:right="820"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0CCA" w14:textId="77777777" w:rsidR="00BF1A4F" w:rsidRDefault="00BF1A4F">
      <w:pPr>
        <w:rPr>
          <w:sz w:val="22"/>
          <w:szCs w:val="22"/>
        </w:rPr>
      </w:pPr>
      <w:r>
        <w:rPr>
          <w:sz w:val="22"/>
          <w:szCs w:val="22"/>
        </w:rPr>
        <w:separator/>
      </w:r>
    </w:p>
  </w:endnote>
  <w:endnote w:type="continuationSeparator" w:id="0">
    <w:p w14:paraId="0207689C" w14:textId="77777777" w:rsidR="00BF1A4F" w:rsidRDefault="00BF1A4F">
      <w:pPr>
        <w:rPr>
          <w:sz w:val="22"/>
          <w:szCs w:val="22"/>
        </w:rPr>
      </w:pPr>
      <w:r>
        <w:rPr>
          <w:sz w:val="22"/>
          <w:szCs w:val="22"/>
        </w:rPr>
        <w:continuationSeparator/>
      </w:r>
    </w:p>
  </w:endnote>
  <w:endnote w:type="continuationNotice" w:id="1">
    <w:p w14:paraId="7B455DE3" w14:textId="77777777" w:rsidR="00BF1A4F" w:rsidRDefault="00BF1A4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2AC5" w14:textId="77777777" w:rsidR="003E3A4A" w:rsidRDefault="003E3A4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A424" w14:textId="77777777" w:rsidR="003E3A4A" w:rsidRDefault="003E3A4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BA37" w14:textId="77777777" w:rsidR="003E3A4A" w:rsidRDefault="003E3A4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CDD5" w14:textId="77777777" w:rsidR="00BF1A4F" w:rsidRDefault="00BF1A4F">
      <w:pPr>
        <w:rPr>
          <w:sz w:val="22"/>
          <w:szCs w:val="22"/>
        </w:rPr>
      </w:pPr>
      <w:r>
        <w:rPr>
          <w:sz w:val="22"/>
          <w:szCs w:val="22"/>
        </w:rPr>
        <w:separator/>
      </w:r>
    </w:p>
  </w:footnote>
  <w:footnote w:type="continuationSeparator" w:id="0">
    <w:p w14:paraId="3BD6E567" w14:textId="77777777" w:rsidR="00BF1A4F" w:rsidRDefault="00BF1A4F">
      <w:pPr>
        <w:rPr>
          <w:sz w:val="22"/>
          <w:szCs w:val="22"/>
        </w:rPr>
      </w:pPr>
      <w:r>
        <w:rPr>
          <w:sz w:val="22"/>
          <w:szCs w:val="22"/>
        </w:rPr>
        <w:continuationSeparator/>
      </w:r>
    </w:p>
  </w:footnote>
  <w:footnote w:type="continuationNotice" w:id="1">
    <w:p w14:paraId="2154F1D0" w14:textId="77777777" w:rsidR="00BF1A4F" w:rsidRDefault="00BF1A4F">
      <w:pPr>
        <w:rPr>
          <w:sz w:val="22"/>
          <w:szCs w:val="22"/>
        </w:rPr>
      </w:pPr>
    </w:p>
  </w:footnote>
  <w:footnote w:id="2">
    <w:p w14:paraId="36DD252F" w14:textId="77777777" w:rsidR="003E3A4A" w:rsidRDefault="003E3A4A"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5CE84966" w14:textId="77777777" w:rsidR="003E3A4A" w:rsidRDefault="003E3A4A" w:rsidP="00D03FE7">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5654B947" w14:textId="77777777" w:rsidR="003E3A4A" w:rsidRDefault="003E3A4A">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0B54AFDD" w14:textId="77777777" w:rsidR="003E3A4A" w:rsidRDefault="003E3A4A">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C29" w14:textId="77777777" w:rsidR="003E3A4A" w:rsidRDefault="003E3A4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1FCD" w14:textId="77777777" w:rsidR="003E3A4A" w:rsidRDefault="003E3A4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702CDA">
      <w:rPr>
        <w:noProof/>
        <w:szCs w:val="22"/>
      </w:rPr>
      <w:t>4</w:t>
    </w:r>
    <w:r w:rsidR="00702CDA">
      <w:rPr>
        <w:noProof/>
        <w:szCs w:val="22"/>
      </w:rPr>
      <w:t>0</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E0F5" w14:textId="77777777" w:rsidR="003E3A4A" w:rsidRDefault="003E3A4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38"/>
    <w:multiLevelType w:val="multilevel"/>
    <w:tmpl w:val="05002F46"/>
    <w:lvl w:ilvl="0">
      <w:start w:val="5"/>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621E6"/>
    <w:multiLevelType w:val="multilevel"/>
    <w:tmpl w:val="0FF6C26A"/>
    <w:lvl w:ilvl="0">
      <w:start w:val="4"/>
      <w:numFmt w:val="decimal"/>
      <w:lvlText w:val="%1."/>
      <w:lvlJc w:val="left"/>
      <w:pPr>
        <w:ind w:left="360" w:hanging="360"/>
      </w:pPr>
      <w:rPr>
        <w:rFonts w:hint="default"/>
        <w:b/>
        <w:bCs/>
      </w:rPr>
    </w:lvl>
    <w:lvl w:ilvl="1">
      <w:start w:val="1"/>
      <w:numFmt w:val="decimal"/>
      <w:lvlText w:val="%1.%2."/>
      <w:lvlJc w:val="left"/>
      <w:pPr>
        <w:ind w:left="858" w:hanging="432"/>
      </w:pPr>
      <w:rPr>
        <w:rFonts w:hint="default"/>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3A3F50"/>
    <w:multiLevelType w:val="multilevel"/>
    <w:tmpl w:val="22241224"/>
    <w:lvl w:ilvl="0">
      <w:start w:val="1"/>
      <w:numFmt w:val="decimal"/>
      <w:lvlText w:val="%1."/>
      <w:lvlJc w:val="left"/>
      <w:pPr>
        <w:ind w:left="720" w:hanging="360"/>
      </w:pPr>
      <w:rPr>
        <w:rFonts w:hint="default"/>
        <w:b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840015"/>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BC0297"/>
    <w:multiLevelType w:val="multilevel"/>
    <w:tmpl w:val="FC98F8E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D82572"/>
    <w:multiLevelType w:val="hybridMultilevel"/>
    <w:tmpl w:val="AF5CDE7E"/>
    <w:lvl w:ilvl="0" w:tplc="3F3E938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23E9A"/>
    <w:multiLevelType w:val="multilevel"/>
    <w:tmpl w:val="04D837F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489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7A6E5A"/>
    <w:multiLevelType w:val="multilevel"/>
    <w:tmpl w:val="BD0AB7B4"/>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color w:val="auto"/>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643F1F9D"/>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2240AA"/>
    <w:multiLevelType w:val="multilevel"/>
    <w:tmpl w:val="0764CA30"/>
    <w:lvl w:ilvl="0">
      <w:start w:val="5"/>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Zero"/>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F4F779D"/>
    <w:multiLevelType w:val="multilevel"/>
    <w:tmpl w:val="2C0AC43E"/>
    <w:lvl w:ilvl="0">
      <w:start w:val="11"/>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3D3080"/>
    <w:multiLevelType w:val="hybridMultilevel"/>
    <w:tmpl w:val="FCA4CA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DA45CE"/>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0572814">
    <w:abstractNumId w:val="10"/>
  </w:num>
  <w:num w:numId="2" w16cid:durableId="2046636934">
    <w:abstractNumId w:val="20"/>
  </w:num>
  <w:num w:numId="3" w16cid:durableId="2002460856">
    <w:abstractNumId w:val="19"/>
  </w:num>
  <w:num w:numId="4" w16cid:durableId="79302995">
    <w:abstractNumId w:val="15"/>
  </w:num>
  <w:num w:numId="5" w16cid:durableId="438305593">
    <w:abstractNumId w:val="3"/>
  </w:num>
  <w:num w:numId="6" w16cid:durableId="1906254459">
    <w:abstractNumId w:val="7"/>
  </w:num>
  <w:num w:numId="7" w16cid:durableId="546913387">
    <w:abstractNumId w:val="23"/>
  </w:num>
  <w:num w:numId="8" w16cid:durableId="1015375895">
    <w:abstractNumId w:val="8"/>
  </w:num>
  <w:num w:numId="9" w16cid:durableId="823469598">
    <w:abstractNumId w:val="1"/>
  </w:num>
  <w:num w:numId="10" w16cid:durableId="1866478849">
    <w:abstractNumId w:val="16"/>
  </w:num>
  <w:num w:numId="11" w16cid:durableId="1145590367">
    <w:abstractNumId w:val="2"/>
  </w:num>
  <w:num w:numId="12" w16cid:durableId="1883394230">
    <w:abstractNumId w:val="25"/>
  </w:num>
  <w:num w:numId="13" w16cid:durableId="736242899">
    <w:abstractNumId w:val="12"/>
  </w:num>
  <w:num w:numId="14" w16cid:durableId="1238051929">
    <w:abstractNumId w:val="17"/>
  </w:num>
  <w:num w:numId="15" w16cid:durableId="158891120">
    <w:abstractNumId w:val="14"/>
  </w:num>
  <w:num w:numId="16" w16cid:durableId="2133014760">
    <w:abstractNumId w:val="4"/>
  </w:num>
  <w:num w:numId="17" w16cid:durableId="1332879098">
    <w:abstractNumId w:val="13"/>
  </w:num>
  <w:num w:numId="18" w16cid:durableId="864951869">
    <w:abstractNumId w:val="21"/>
  </w:num>
  <w:num w:numId="19" w16cid:durableId="810561195">
    <w:abstractNumId w:val="0"/>
  </w:num>
  <w:num w:numId="20" w16cid:durableId="680355066">
    <w:abstractNumId w:val="6"/>
  </w:num>
  <w:num w:numId="21" w16cid:durableId="1273517469">
    <w:abstractNumId w:val="26"/>
  </w:num>
  <w:num w:numId="22" w16cid:durableId="1366252682">
    <w:abstractNumId w:val="9"/>
  </w:num>
  <w:num w:numId="23" w16cid:durableId="1626814626">
    <w:abstractNumId w:val="11"/>
  </w:num>
  <w:num w:numId="24" w16cid:durableId="792286583">
    <w:abstractNumId w:val="22"/>
  </w:num>
  <w:num w:numId="25" w16cid:durableId="1663967910">
    <w:abstractNumId w:val="18"/>
  </w:num>
  <w:num w:numId="26" w16cid:durableId="1989434913">
    <w:abstractNumId w:val="5"/>
  </w:num>
  <w:num w:numId="27" w16cid:durableId="156533967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361B0"/>
    <w:rsid w:val="00000044"/>
    <w:rsid w:val="000006B2"/>
    <w:rsid w:val="0000354E"/>
    <w:rsid w:val="00010085"/>
    <w:rsid w:val="00011C0A"/>
    <w:rsid w:val="00012735"/>
    <w:rsid w:val="00012EFA"/>
    <w:rsid w:val="00012FEF"/>
    <w:rsid w:val="000163F6"/>
    <w:rsid w:val="000173AD"/>
    <w:rsid w:val="00022126"/>
    <w:rsid w:val="00022E9E"/>
    <w:rsid w:val="000257A8"/>
    <w:rsid w:val="00026682"/>
    <w:rsid w:val="00037604"/>
    <w:rsid w:val="00040497"/>
    <w:rsid w:val="00040FFB"/>
    <w:rsid w:val="00041B8A"/>
    <w:rsid w:val="00042CF6"/>
    <w:rsid w:val="00044E76"/>
    <w:rsid w:val="000450A7"/>
    <w:rsid w:val="00045683"/>
    <w:rsid w:val="00055F13"/>
    <w:rsid w:val="00057E5E"/>
    <w:rsid w:val="00060278"/>
    <w:rsid w:val="000607C9"/>
    <w:rsid w:val="000608B7"/>
    <w:rsid w:val="00064287"/>
    <w:rsid w:val="0006559B"/>
    <w:rsid w:val="00066983"/>
    <w:rsid w:val="00073302"/>
    <w:rsid w:val="000748F4"/>
    <w:rsid w:val="0007577F"/>
    <w:rsid w:val="00075A35"/>
    <w:rsid w:val="00082530"/>
    <w:rsid w:val="000951A6"/>
    <w:rsid w:val="000A11BD"/>
    <w:rsid w:val="000A28AC"/>
    <w:rsid w:val="000A2E1F"/>
    <w:rsid w:val="000A3FB4"/>
    <w:rsid w:val="000A4A89"/>
    <w:rsid w:val="000B04CA"/>
    <w:rsid w:val="000B0670"/>
    <w:rsid w:val="000B5E20"/>
    <w:rsid w:val="000C0908"/>
    <w:rsid w:val="000C19D1"/>
    <w:rsid w:val="000C4049"/>
    <w:rsid w:val="000D0413"/>
    <w:rsid w:val="000D5127"/>
    <w:rsid w:val="000D5903"/>
    <w:rsid w:val="000E1D83"/>
    <w:rsid w:val="000E263A"/>
    <w:rsid w:val="000E76E0"/>
    <w:rsid w:val="000F7EA2"/>
    <w:rsid w:val="00106D00"/>
    <w:rsid w:val="00107463"/>
    <w:rsid w:val="00110769"/>
    <w:rsid w:val="00112E3B"/>
    <w:rsid w:val="00113F60"/>
    <w:rsid w:val="00121F78"/>
    <w:rsid w:val="00125A21"/>
    <w:rsid w:val="00134648"/>
    <w:rsid w:val="001350F6"/>
    <w:rsid w:val="00136AD3"/>
    <w:rsid w:val="00136B6E"/>
    <w:rsid w:val="00137E22"/>
    <w:rsid w:val="00137EB1"/>
    <w:rsid w:val="00140825"/>
    <w:rsid w:val="0014131F"/>
    <w:rsid w:val="00141621"/>
    <w:rsid w:val="00143E7C"/>
    <w:rsid w:val="0014528A"/>
    <w:rsid w:val="00145988"/>
    <w:rsid w:val="00151A7F"/>
    <w:rsid w:val="00151CD9"/>
    <w:rsid w:val="001571C2"/>
    <w:rsid w:val="00173B1B"/>
    <w:rsid w:val="00181083"/>
    <w:rsid w:val="00181F46"/>
    <w:rsid w:val="001844B9"/>
    <w:rsid w:val="001908F7"/>
    <w:rsid w:val="00191C19"/>
    <w:rsid w:val="00193C9E"/>
    <w:rsid w:val="001941D2"/>
    <w:rsid w:val="0019449D"/>
    <w:rsid w:val="001955FC"/>
    <w:rsid w:val="001A0010"/>
    <w:rsid w:val="001A162A"/>
    <w:rsid w:val="001A2D82"/>
    <w:rsid w:val="001A6ED3"/>
    <w:rsid w:val="001A7117"/>
    <w:rsid w:val="001B030C"/>
    <w:rsid w:val="001C1B55"/>
    <w:rsid w:val="001D07DB"/>
    <w:rsid w:val="001D19BC"/>
    <w:rsid w:val="001D2873"/>
    <w:rsid w:val="001D41D8"/>
    <w:rsid w:val="001D4DB3"/>
    <w:rsid w:val="001D63E3"/>
    <w:rsid w:val="001E298C"/>
    <w:rsid w:val="001E454D"/>
    <w:rsid w:val="001E4CA2"/>
    <w:rsid w:val="001E5FC5"/>
    <w:rsid w:val="001E65ED"/>
    <w:rsid w:val="001F29F5"/>
    <w:rsid w:val="001F2C73"/>
    <w:rsid w:val="001F470B"/>
    <w:rsid w:val="001F51ED"/>
    <w:rsid w:val="00200DFE"/>
    <w:rsid w:val="002015D9"/>
    <w:rsid w:val="00201CB2"/>
    <w:rsid w:val="00205C2B"/>
    <w:rsid w:val="00205D59"/>
    <w:rsid w:val="00211611"/>
    <w:rsid w:val="00214D01"/>
    <w:rsid w:val="00216DF9"/>
    <w:rsid w:val="0022022E"/>
    <w:rsid w:val="002213D1"/>
    <w:rsid w:val="0022768A"/>
    <w:rsid w:val="00233165"/>
    <w:rsid w:val="00233B1A"/>
    <w:rsid w:val="00241321"/>
    <w:rsid w:val="00242712"/>
    <w:rsid w:val="00245075"/>
    <w:rsid w:val="00247167"/>
    <w:rsid w:val="002476DF"/>
    <w:rsid w:val="00250BFE"/>
    <w:rsid w:val="00253511"/>
    <w:rsid w:val="002644E7"/>
    <w:rsid w:val="002701C8"/>
    <w:rsid w:val="00272564"/>
    <w:rsid w:val="002733CE"/>
    <w:rsid w:val="00273D94"/>
    <w:rsid w:val="00277AE4"/>
    <w:rsid w:val="0028073A"/>
    <w:rsid w:val="0029499B"/>
    <w:rsid w:val="002A1FE5"/>
    <w:rsid w:val="002A2251"/>
    <w:rsid w:val="002A2C76"/>
    <w:rsid w:val="002A3973"/>
    <w:rsid w:val="002A3ECB"/>
    <w:rsid w:val="002B0A8A"/>
    <w:rsid w:val="002B1BAB"/>
    <w:rsid w:val="002B219C"/>
    <w:rsid w:val="002B6692"/>
    <w:rsid w:val="002C0013"/>
    <w:rsid w:val="002C0F85"/>
    <w:rsid w:val="002C424F"/>
    <w:rsid w:val="002C46A9"/>
    <w:rsid w:val="002C5CCC"/>
    <w:rsid w:val="002C7238"/>
    <w:rsid w:val="002D2ECA"/>
    <w:rsid w:val="002D2F27"/>
    <w:rsid w:val="002D5A8A"/>
    <w:rsid w:val="002E5B4B"/>
    <w:rsid w:val="002E731A"/>
    <w:rsid w:val="002F1BC7"/>
    <w:rsid w:val="00315290"/>
    <w:rsid w:val="00316D89"/>
    <w:rsid w:val="003226F3"/>
    <w:rsid w:val="00322E38"/>
    <w:rsid w:val="003319AE"/>
    <w:rsid w:val="00332BCE"/>
    <w:rsid w:val="003342E8"/>
    <w:rsid w:val="00335786"/>
    <w:rsid w:val="00341545"/>
    <w:rsid w:val="00344BE8"/>
    <w:rsid w:val="003450C7"/>
    <w:rsid w:val="00345C2C"/>
    <w:rsid w:val="0035043E"/>
    <w:rsid w:val="003513C4"/>
    <w:rsid w:val="00354D6D"/>
    <w:rsid w:val="00355585"/>
    <w:rsid w:val="0036555B"/>
    <w:rsid w:val="003723B4"/>
    <w:rsid w:val="00372C0C"/>
    <w:rsid w:val="00373C73"/>
    <w:rsid w:val="00383811"/>
    <w:rsid w:val="00383E19"/>
    <w:rsid w:val="00386DA1"/>
    <w:rsid w:val="00391FD0"/>
    <w:rsid w:val="00394EA2"/>
    <w:rsid w:val="003A5E74"/>
    <w:rsid w:val="003A6F31"/>
    <w:rsid w:val="003B330D"/>
    <w:rsid w:val="003B73B3"/>
    <w:rsid w:val="003B76A3"/>
    <w:rsid w:val="003B77F2"/>
    <w:rsid w:val="003B7A4C"/>
    <w:rsid w:val="003C0D27"/>
    <w:rsid w:val="003C6147"/>
    <w:rsid w:val="003C6C92"/>
    <w:rsid w:val="003D01A3"/>
    <w:rsid w:val="003D10FF"/>
    <w:rsid w:val="003D2A6A"/>
    <w:rsid w:val="003D455F"/>
    <w:rsid w:val="003E3A4A"/>
    <w:rsid w:val="003E6F7F"/>
    <w:rsid w:val="003E7105"/>
    <w:rsid w:val="003F440F"/>
    <w:rsid w:val="00406455"/>
    <w:rsid w:val="004066AE"/>
    <w:rsid w:val="00406A2C"/>
    <w:rsid w:val="00407C83"/>
    <w:rsid w:val="00412466"/>
    <w:rsid w:val="00414AAF"/>
    <w:rsid w:val="0042336F"/>
    <w:rsid w:val="00423A9B"/>
    <w:rsid w:val="00423D8D"/>
    <w:rsid w:val="00432AED"/>
    <w:rsid w:val="004363D3"/>
    <w:rsid w:val="00444A70"/>
    <w:rsid w:val="00450C8C"/>
    <w:rsid w:val="00451493"/>
    <w:rsid w:val="004555D1"/>
    <w:rsid w:val="004566FA"/>
    <w:rsid w:val="004575EA"/>
    <w:rsid w:val="00461CF2"/>
    <w:rsid w:val="00463394"/>
    <w:rsid w:val="00464BD8"/>
    <w:rsid w:val="0047381D"/>
    <w:rsid w:val="00476781"/>
    <w:rsid w:val="00477B38"/>
    <w:rsid w:val="00477FA0"/>
    <w:rsid w:val="00480224"/>
    <w:rsid w:val="00480B5B"/>
    <w:rsid w:val="004826E0"/>
    <w:rsid w:val="004828F2"/>
    <w:rsid w:val="00482E91"/>
    <w:rsid w:val="00484F08"/>
    <w:rsid w:val="00486C32"/>
    <w:rsid w:val="00490447"/>
    <w:rsid w:val="00492A8F"/>
    <w:rsid w:val="0049322E"/>
    <w:rsid w:val="00494670"/>
    <w:rsid w:val="00497A7C"/>
    <w:rsid w:val="004A0571"/>
    <w:rsid w:val="004A6A0F"/>
    <w:rsid w:val="004B3830"/>
    <w:rsid w:val="004B3F64"/>
    <w:rsid w:val="004B5D7D"/>
    <w:rsid w:val="004C040B"/>
    <w:rsid w:val="004C19E7"/>
    <w:rsid w:val="004C2E36"/>
    <w:rsid w:val="004C57D1"/>
    <w:rsid w:val="004C6DA0"/>
    <w:rsid w:val="004C7CA8"/>
    <w:rsid w:val="004D1D94"/>
    <w:rsid w:val="004E588E"/>
    <w:rsid w:val="004F18CE"/>
    <w:rsid w:val="004F1933"/>
    <w:rsid w:val="004F26AC"/>
    <w:rsid w:val="004F4D2D"/>
    <w:rsid w:val="004F624D"/>
    <w:rsid w:val="004F78FC"/>
    <w:rsid w:val="00500600"/>
    <w:rsid w:val="00501957"/>
    <w:rsid w:val="00503FF6"/>
    <w:rsid w:val="005102D1"/>
    <w:rsid w:val="005123DF"/>
    <w:rsid w:val="0051294F"/>
    <w:rsid w:val="005138AD"/>
    <w:rsid w:val="00517983"/>
    <w:rsid w:val="00522E5B"/>
    <w:rsid w:val="005330F6"/>
    <w:rsid w:val="0053690E"/>
    <w:rsid w:val="00537163"/>
    <w:rsid w:val="00540416"/>
    <w:rsid w:val="00541AAF"/>
    <w:rsid w:val="00542F77"/>
    <w:rsid w:val="00543395"/>
    <w:rsid w:val="0054707C"/>
    <w:rsid w:val="00551920"/>
    <w:rsid w:val="005524B4"/>
    <w:rsid w:val="00552C4D"/>
    <w:rsid w:val="00553EDA"/>
    <w:rsid w:val="00554B9C"/>
    <w:rsid w:val="00557F15"/>
    <w:rsid w:val="00565A06"/>
    <w:rsid w:val="00570C16"/>
    <w:rsid w:val="005712E2"/>
    <w:rsid w:val="005779C3"/>
    <w:rsid w:val="005825EB"/>
    <w:rsid w:val="00583AC6"/>
    <w:rsid w:val="00583E23"/>
    <w:rsid w:val="00585B82"/>
    <w:rsid w:val="0058661F"/>
    <w:rsid w:val="00587322"/>
    <w:rsid w:val="005954C5"/>
    <w:rsid w:val="00595661"/>
    <w:rsid w:val="005A2726"/>
    <w:rsid w:val="005A2BF4"/>
    <w:rsid w:val="005A316B"/>
    <w:rsid w:val="005A49D2"/>
    <w:rsid w:val="005A5E40"/>
    <w:rsid w:val="005A7C35"/>
    <w:rsid w:val="005B20AF"/>
    <w:rsid w:val="005B41D8"/>
    <w:rsid w:val="005B4596"/>
    <w:rsid w:val="005B6E53"/>
    <w:rsid w:val="005C3468"/>
    <w:rsid w:val="005C3913"/>
    <w:rsid w:val="005C47F8"/>
    <w:rsid w:val="005D2867"/>
    <w:rsid w:val="005D6E9E"/>
    <w:rsid w:val="005E54F8"/>
    <w:rsid w:val="005F5D81"/>
    <w:rsid w:val="005F66D5"/>
    <w:rsid w:val="006000C0"/>
    <w:rsid w:val="006035EC"/>
    <w:rsid w:val="00605070"/>
    <w:rsid w:val="006074C5"/>
    <w:rsid w:val="0061277E"/>
    <w:rsid w:val="006159FA"/>
    <w:rsid w:val="00616A13"/>
    <w:rsid w:val="0061798A"/>
    <w:rsid w:val="00626A17"/>
    <w:rsid w:val="00632570"/>
    <w:rsid w:val="006368AB"/>
    <w:rsid w:val="006416E8"/>
    <w:rsid w:val="00643997"/>
    <w:rsid w:val="00645D6F"/>
    <w:rsid w:val="00647A8A"/>
    <w:rsid w:val="00650A42"/>
    <w:rsid w:val="00651A33"/>
    <w:rsid w:val="00652684"/>
    <w:rsid w:val="006546EE"/>
    <w:rsid w:val="00655CB1"/>
    <w:rsid w:val="00663693"/>
    <w:rsid w:val="00671B12"/>
    <w:rsid w:val="00674E48"/>
    <w:rsid w:val="006812F1"/>
    <w:rsid w:val="00681621"/>
    <w:rsid w:val="0068492D"/>
    <w:rsid w:val="00686C84"/>
    <w:rsid w:val="00692210"/>
    <w:rsid w:val="00697A5D"/>
    <w:rsid w:val="006A5331"/>
    <w:rsid w:val="006A5F63"/>
    <w:rsid w:val="006A7E34"/>
    <w:rsid w:val="006B0761"/>
    <w:rsid w:val="006B1819"/>
    <w:rsid w:val="006B1A4F"/>
    <w:rsid w:val="006B1F1E"/>
    <w:rsid w:val="006B36EC"/>
    <w:rsid w:val="006B6CB3"/>
    <w:rsid w:val="006B7827"/>
    <w:rsid w:val="006C71FD"/>
    <w:rsid w:val="006D3ACC"/>
    <w:rsid w:val="006D46EC"/>
    <w:rsid w:val="006D7823"/>
    <w:rsid w:val="006D7B1F"/>
    <w:rsid w:val="006D7C90"/>
    <w:rsid w:val="006E0B08"/>
    <w:rsid w:val="006E7FAD"/>
    <w:rsid w:val="006F0802"/>
    <w:rsid w:val="00702CDA"/>
    <w:rsid w:val="00702FCE"/>
    <w:rsid w:val="007108E9"/>
    <w:rsid w:val="00712142"/>
    <w:rsid w:val="0071507B"/>
    <w:rsid w:val="00716126"/>
    <w:rsid w:val="00720D05"/>
    <w:rsid w:val="00723B21"/>
    <w:rsid w:val="007300D7"/>
    <w:rsid w:val="00733DB8"/>
    <w:rsid w:val="00735F3F"/>
    <w:rsid w:val="00742293"/>
    <w:rsid w:val="00745B40"/>
    <w:rsid w:val="0074727B"/>
    <w:rsid w:val="00753242"/>
    <w:rsid w:val="00762598"/>
    <w:rsid w:val="00762C6F"/>
    <w:rsid w:val="00762CAB"/>
    <w:rsid w:val="007713A3"/>
    <w:rsid w:val="00772B16"/>
    <w:rsid w:val="007751F2"/>
    <w:rsid w:val="0078235A"/>
    <w:rsid w:val="007832BB"/>
    <w:rsid w:val="007858AA"/>
    <w:rsid w:val="007910E7"/>
    <w:rsid w:val="00792A34"/>
    <w:rsid w:val="00792D04"/>
    <w:rsid w:val="0079633D"/>
    <w:rsid w:val="007A1EEC"/>
    <w:rsid w:val="007A3063"/>
    <w:rsid w:val="007A4B2C"/>
    <w:rsid w:val="007B4560"/>
    <w:rsid w:val="007B5E00"/>
    <w:rsid w:val="007B699C"/>
    <w:rsid w:val="007B7242"/>
    <w:rsid w:val="007C156D"/>
    <w:rsid w:val="007C29FA"/>
    <w:rsid w:val="007C78BD"/>
    <w:rsid w:val="007D275D"/>
    <w:rsid w:val="007D7201"/>
    <w:rsid w:val="007D7351"/>
    <w:rsid w:val="007E0AA5"/>
    <w:rsid w:val="007E16A0"/>
    <w:rsid w:val="007E30D6"/>
    <w:rsid w:val="007E7005"/>
    <w:rsid w:val="007F0B6B"/>
    <w:rsid w:val="007F0C09"/>
    <w:rsid w:val="007F1076"/>
    <w:rsid w:val="007F1DA8"/>
    <w:rsid w:val="007F2F8B"/>
    <w:rsid w:val="007F32B7"/>
    <w:rsid w:val="007F3E10"/>
    <w:rsid w:val="007F53BA"/>
    <w:rsid w:val="00803289"/>
    <w:rsid w:val="008035F0"/>
    <w:rsid w:val="00806DEF"/>
    <w:rsid w:val="00810954"/>
    <w:rsid w:val="0081663E"/>
    <w:rsid w:val="008170DD"/>
    <w:rsid w:val="008212A3"/>
    <w:rsid w:val="00823A00"/>
    <w:rsid w:val="00830282"/>
    <w:rsid w:val="00835D8E"/>
    <w:rsid w:val="00842B0D"/>
    <w:rsid w:val="00843A8C"/>
    <w:rsid w:val="0084403D"/>
    <w:rsid w:val="00846679"/>
    <w:rsid w:val="008512C0"/>
    <w:rsid w:val="00853EEF"/>
    <w:rsid w:val="008544FD"/>
    <w:rsid w:val="008577E6"/>
    <w:rsid w:val="00864BA3"/>
    <w:rsid w:val="00873310"/>
    <w:rsid w:val="00874774"/>
    <w:rsid w:val="008757F9"/>
    <w:rsid w:val="00875E04"/>
    <w:rsid w:val="008839DB"/>
    <w:rsid w:val="00883C5E"/>
    <w:rsid w:val="00884F5C"/>
    <w:rsid w:val="00891C32"/>
    <w:rsid w:val="0089361F"/>
    <w:rsid w:val="00895FF0"/>
    <w:rsid w:val="00897ADC"/>
    <w:rsid w:val="008A1846"/>
    <w:rsid w:val="008A3104"/>
    <w:rsid w:val="008A3320"/>
    <w:rsid w:val="008A576A"/>
    <w:rsid w:val="008B0665"/>
    <w:rsid w:val="008B5EA6"/>
    <w:rsid w:val="008C0F39"/>
    <w:rsid w:val="008C24F7"/>
    <w:rsid w:val="008D0657"/>
    <w:rsid w:val="008D1FF9"/>
    <w:rsid w:val="008D2732"/>
    <w:rsid w:val="008D634C"/>
    <w:rsid w:val="008E2F74"/>
    <w:rsid w:val="008E39EC"/>
    <w:rsid w:val="008F03EB"/>
    <w:rsid w:val="008F0492"/>
    <w:rsid w:val="008F3314"/>
    <w:rsid w:val="008F3DA2"/>
    <w:rsid w:val="00903601"/>
    <w:rsid w:val="0090385B"/>
    <w:rsid w:val="00911274"/>
    <w:rsid w:val="00911CE0"/>
    <w:rsid w:val="0091230C"/>
    <w:rsid w:val="009150FC"/>
    <w:rsid w:val="00920BEA"/>
    <w:rsid w:val="00925C46"/>
    <w:rsid w:val="00925FF7"/>
    <w:rsid w:val="0092747A"/>
    <w:rsid w:val="009305EA"/>
    <w:rsid w:val="0093670F"/>
    <w:rsid w:val="009468B5"/>
    <w:rsid w:val="0095218D"/>
    <w:rsid w:val="0096100D"/>
    <w:rsid w:val="00967F22"/>
    <w:rsid w:val="00974326"/>
    <w:rsid w:val="00987308"/>
    <w:rsid w:val="00990982"/>
    <w:rsid w:val="009909FC"/>
    <w:rsid w:val="00990BA8"/>
    <w:rsid w:val="00991D88"/>
    <w:rsid w:val="00991FF6"/>
    <w:rsid w:val="00992939"/>
    <w:rsid w:val="009949C3"/>
    <w:rsid w:val="00994C4C"/>
    <w:rsid w:val="009A041F"/>
    <w:rsid w:val="009A150C"/>
    <w:rsid w:val="009A4257"/>
    <w:rsid w:val="009A4378"/>
    <w:rsid w:val="009A4780"/>
    <w:rsid w:val="009A6764"/>
    <w:rsid w:val="009B05AF"/>
    <w:rsid w:val="009B27D8"/>
    <w:rsid w:val="009B57A4"/>
    <w:rsid w:val="009B6E22"/>
    <w:rsid w:val="009B7B6B"/>
    <w:rsid w:val="009C07C4"/>
    <w:rsid w:val="009C12FE"/>
    <w:rsid w:val="009C230F"/>
    <w:rsid w:val="009C25CD"/>
    <w:rsid w:val="009C64AB"/>
    <w:rsid w:val="009C6DCA"/>
    <w:rsid w:val="009D126E"/>
    <w:rsid w:val="009D161F"/>
    <w:rsid w:val="009D596A"/>
    <w:rsid w:val="009D6C9A"/>
    <w:rsid w:val="009D7848"/>
    <w:rsid w:val="009F3388"/>
    <w:rsid w:val="009F5EEA"/>
    <w:rsid w:val="009F61D6"/>
    <w:rsid w:val="00A009E3"/>
    <w:rsid w:val="00A00DDE"/>
    <w:rsid w:val="00A122B5"/>
    <w:rsid w:val="00A12531"/>
    <w:rsid w:val="00A13EA5"/>
    <w:rsid w:val="00A17D47"/>
    <w:rsid w:val="00A27C54"/>
    <w:rsid w:val="00A3259D"/>
    <w:rsid w:val="00A361B0"/>
    <w:rsid w:val="00A43387"/>
    <w:rsid w:val="00A43A7E"/>
    <w:rsid w:val="00A43A91"/>
    <w:rsid w:val="00A45224"/>
    <w:rsid w:val="00A464A0"/>
    <w:rsid w:val="00A52AC9"/>
    <w:rsid w:val="00A531EC"/>
    <w:rsid w:val="00A534CF"/>
    <w:rsid w:val="00A54D2F"/>
    <w:rsid w:val="00A55655"/>
    <w:rsid w:val="00A564F5"/>
    <w:rsid w:val="00A6097A"/>
    <w:rsid w:val="00A61925"/>
    <w:rsid w:val="00A6631C"/>
    <w:rsid w:val="00A66D72"/>
    <w:rsid w:val="00A72798"/>
    <w:rsid w:val="00A732B0"/>
    <w:rsid w:val="00A75A4C"/>
    <w:rsid w:val="00A75DE4"/>
    <w:rsid w:val="00A83164"/>
    <w:rsid w:val="00A90384"/>
    <w:rsid w:val="00A90522"/>
    <w:rsid w:val="00A9159E"/>
    <w:rsid w:val="00A91A2E"/>
    <w:rsid w:val="00A9733F"/>
    <w:rsid w:val="00AA0A36"/>
    <w:rsid w:val="00AA3657"/>
    <w:rsid w:val="00AA6F0D"/>
    <w:rsid w:val="00AB29A5"/>
    <w:rsid w:val="00AB530C"/>
    <w:rsid w:val="00AB690C"/>
    <w:rsid w:val="00AC3ECB"/>
    <w:rsid w:val="00AC4E2D"/>
    <w:rsid w:val="00AD3A93"/>
    <w:rsid w:val="00AD610F"/>
    <w:rsid w:val="00AE6620"/>
    <w:rsid w:val="00AF660D"/>
    <w:rsid w:val="00AF6621"/>
    <w:rsid w:val="00B0006C"/>
    <w:rsid w:val="00B01011"/>
    <w:rsid w:val="00B01A40"/>
    <w:rsid w:val="00B026F3"/>
    <w:rsid w:val="00B048AF"/>
    <w:rsid w:val="00B04F98"/>
    <w:rsid w:val="00B072A8"/>
    <w:rsid w:val="00B07595"/>
    <w:rsid w:val="00B11B3B"/>
    <w:rsid w:val="00B13795"/>
    <w:rsid w:val="00B17BB5"/>
    <w:rsid w:val="00B20F03"/>
    <w:rsid w:val="00B211A4"/>
    <w:rsid w:val="00B219C0"/>
    <w:rsid w:val="00B22B4E"/>
    <w:rsid w:val="00B23B2D"/>
    <w:rsid w:val="00B23CF8"/>
    <w:rsid w:val="00B2761D"/>
    <w:rsid w:val="00B311FB"/>
    <w:rsid w:val="00B3137E"/>
    <w:rsid w:val="00B37256"/>
    <w:rsid w:val="00B3773B"/>
    <w:rsid w:val="00B42CD8"/>
    <w:rsid w:val="00B43174"/>
    <w:rsid w:val="00B43CA7"/>
    <w:rsid w:val="00B46137"/>
    <w:rsid w:val="00B503E1"/>
    <w:rsid w:val="00B50B0F"/>
    <w:rsid w:val="00B51C43"/>
    <w:rsid w:val="00B56F74"/>
    <w:rsid w:val="00B64869"/>
    <w:rsid w:val="00B6590D"/>
    <w:rsid w:val="00B72F33"/>
    <w:rsid w:val="00B73FD4"/>
    <w:rsid w:val="00B741A0"/>
    <w:rsid w:val="00B775BC"/>
    <w:rsid w:val="00B80195"/>
    <w:rsid w:val="00B80605"/>
    <w:rsid w:val="00B80D7F"/>
    <w:rsid w:val="00B87517"/>
    <w:rsid w:val="00B918E9"/>
    <w:rsid w:val="00B94F8A"/>
    <w:rsid w:val="00B970A3"/>
    <w:rsid w:val="00BA099A"/>
    <w:rsid w:val="00BA1FDE"/>
    <w:rsid w:val="00BA7973"/>
    <w:rsid w:val="00BA7A79"/>
    <w:rsid w:val="00BA7C44"/>
    <w:rsid w:val="00BB0236"/>
    <w:rsid w:val="00BB19CA"/>
    <w:rsid w:val="00BB2ABD"/>
    <w:rsid w:val="00BB6B52"/>
    <w:rsid w:val="00BB6DC6"/>
    <w:rsid w:val="00BC5EEF"/>
    <w:rsid w:val="00BD0390"/>
    <w:rsid w:val="00BD13DA"/>
    <w:rsid w:val="00BD3B64"/>
    <w:rsid w:val="00BD5748"/>
    <w:rsid w:val="00BD691F"/>
    <w:rsid w:val="00BE119B"/>
    <w:rsid w:val="00BF1A4F"/>
    <w:rsid w:val="00BF2A15"/>
    <w:rsid w:val="00BF33DD"/>
    <w:rsid w:val="00BF4823"/>
    <w:rsid w:val="00C00032"/>
    <w:rsid w:val="00C00596"/>
    <w:rsid w:val="00C00BD5"/>
    <w:rsid w:val="00C04350"/>
    <w:rsid w:val="00C06837"/>
    <w:rsid w:val="00C10A8F"/>
    <w:rsid w:val="00C114F5"/>
    <w:rsid w:val="00C1176B"/>
    <w:rsid w:val="00C156C0"/>
    <w:rsid w:val="00C15D14"/>
    <w:rsid w:val="00C16B82"/>
    <w:rsid w:val="00C20F0F"/>
    <w:rsid w:val="00C211EB"/>
    <w:rsid w:val="00C222C1"/>
    <w:rsid w:val="00C235AA"/>
    <w:rsid w:val="00C25F28"/>
    <w:rsid w:val="00C30272"/>
    <w:rsid w:val="00C33D20"/>
    <w:rsid w:val="00C3408F"/>
    <w:rsid w:val="00C35F23"/>
    <w:rsid w:val="00C375A9"/>
    <w:rsid w:val="00C52F79"/>
    <w:rsid w:val="00C6271D"/>
    <w:rsid w:val="00C671F7"/>
    <w:rsid w:val="00C7022D"/>
    <w:rsid w:val="00C809BE"/>
    <w:rsid w:val="00C8369A"/>
    <w:rsid w:val="00C92F7A"/>
    <w:rsid w:val="00C94987"/>
    <w:rsid w:val="00C97404"/>
    <w:rsid w:val="00CA34AC"/>
    <w:rsid w:val="00CA575E"/>
    <w:rsid w:val="00CB10DA"/>
    <w:rsid w:val="00CB7B22"/>
    <w:rsid w:val="00CC120C"/>
    <w:rsid w:val="00CC2144"/>
    <w:rsid w:val="00CC24F4"/>
    <w:rsid w:val="00CC2760"/>
    <w:rsid w:val="00CC6BD0"/>
    <w:rsid w:val="00CD5145"/>
    <w:rsid w:val="00CD52B7"/>
    <w:rsid w:val="00CD58E2"/>
    <w:rsid w:val="00CD6738"/>
    <w:rsid w:val="00CD78C7"/>
    <w:rsid w:val="00CE15B3"/>
    <w:rsid w:val="00CE184A"/>
    <w:rsid w:val="00CE3C43"/>
    <w:rsid w:val="00CE4A74"/>
    <w:rsid w:val="00CE593D"/>
    <w:rsid w:val="00CE7181"/>
    <w:rsid w:val="00D00033"/>
    <w:rsid w:val="00D00576"/>
    <w:rsid w:val="00D01921"/>
    <w:rsid w:val="00D0268C"/>
    <w:rsid w:val="00D03FE7"/>
    <w:rsid w:val="00D043EE"/>
    <w:rsid w:val="00D0677F"/>
    <w:rsid w:val="00D1210C"/>
    <w:rsid w:val="00D1304F"/>
    <w:rsid w:val="00D15D78"/>
    <w:rsid w:val="00D17DD9"/>
    <w:rsid w:val="00D20C8F"/>
    <w:rsid w:val="00D26DE4"/>
    <w:rsid w:val="00D3576B"/>
    <w:rsid w:val="00D35CAA"/>
    <w:rsid w:val="00D378CD"/>
    <w:rsid w:val="00D43096"/>
    <w:rsid w:val="00D43702"/>
    <w:rsid w:val="00D46473"/>
    <w:rsid w:val="00D530CF"/>
    <w:rsid w:val="00D55455"/>
    <w:rsid w:val="00D57764"/>
    <w:rsid w:val="00D62D15"/>
    <w:rsid w:val="00D74B96"/>
    <w:rsid w:val="00D7528C"/>
    <w:rsid w:val="00D85119"/>
    <w:rsid w:val="00D9039E"/>
    <w:rsid w:val="00D909A5"/>
    <w:rsid w:val="00D95A42"/>
    <w:rsid w:val="00DA0541"/>
    <w:rsid w:val="00DA0C3B"/>
    <w:rsid w:val="00DA7FCB"/>
    <w:rsid w:val="00DB5F5A"/>
    <w:rsid w:val="00DC3849"/>
    <w:rsid w:val="00DC467F"/>
    <w:rsid w:val="00DC5D67"/>
    <w:rsid w:val="00DC6D2E"/>
    <w:rsid w:val="00DD0ADB"/>
    <w:rsid w:val="00DD55B0"/>
    <w:rsid w:val="00DD5D68"/>
    <w:rsid w:val="00DD76FC"/>
    <w:rsid w:val="00DE1334"/>
    <w:rsid w:val="00DE1DC5"/>
    <w:rsid w:val="00DE31D3"/>
    <w:rsid w:val="00DE5523"/>
    <w:rsid w:val="00DE5ABB"/>
    <w:rsid w:val="00DF05EB"/>
    <w:rsid w:val="00DF2B0B"/>
    <w:rsid w:val="00DF65AC"/>
    <w:rsid w:val="00E11C10"/>
    <w:rsid w:val="00E124EA"/>
    <w:rsid w:val="00E12803"/>
    <w:rsid w:val="00E15CE9"/>
    <w:rsid w:val="00E16BD2"/>
    <w:rsid w:val="00E16E44"/>
    <w:rsid w:val="00E216D8"/>
    <w:rsid w:val="00E2182E"/>
    <w:rsid w:val="00E23F07"/>
    <w:rsid w:val="00E257FA"/>
    <w:rsid w:val="00E26F60"/>
    <w:rsid w:val="00E273D1"/>
    <w:rsid w:val="00E32271"/>
    <w:rsid w:val="00E551BA"/>
    <w:rsid w:val="00E67997"/>
    <w:rsid w:val="00E71694"/>
    <w:rsid w:val="00E72BF1"/>
    <w:rsid w:val="00E73473"/>
    <w:rsid w:val="00E73509"/>
    <w:rsid w:val="00E746EB"/>
    <w:rsid w:val="00E75580"/>
    <w:rsid w:val="00E7680B"/>
    <w:rsid w:val="00E8351B"/>
    <w:rsid w:val="00E83A2B"/>
    <w:rsid w:val="00E84022"/>
    <w:rsid w:val="00E84D0A"/>
    <w:rsid w:val="00E854D2"/>
    <w:rsid w:val="00E86D47"/>
    <w:rsid w:val="00E86DA6"/>
    <w:rsid w:val="00E90E9F"/>
    <w:rsid w:val="00E958D1"/>
    <w:rsid w:val="00E95CA1"/>
    <w:rsid w:val="00EA01DE"/>
    <w:rsid w:val="00EA3674"/>
    <w:rsid w:val="00EA72D3"/>
    <w:rsid w:val="00EB0F8F"/>
    <w:rsid w:val="00EB17B5"/>
    <w:rsid w:val="00EB1DBE"/>
    <w:rsid w:val="00EB3242"/>
    <w:rsid w:val="00EB5DFA"/>
    <w:rsid w:val="00EC2014"/>
    <w:rsid w:val="00EC2FF6"/>
    <w:rsid w:val="00EC38B5"/>
    <w:rsid w:val="00EC5F8F"/>
    <w:rsid w:val="00ED05C9"/>
    <w:rsid w:val="00ED5CBD"/>
    <w:rsid w:val="00ED76F2"/>
    <w:rsid w:val="00EE5EE6"/>
    <w:rsid w:val="00EE7CE3"/>
    <w:rsid w:val="00EF328B"/>
    <w:rsid w:val="00EF5379"/>
    <w:rsid w:val="00EF56F8"/>
    <w:rsid w:val="00EF5A4B"/>
    <w:rsid w:val="00EF7309"/>
    <w:rsid w:val="00EF793A"/>
    <w:rsid w:val="00F01236"/>
    <w:rsid w:val="00F05C72"/>
    <w:rsid w:val="00F07542"/>
    <w:rsid w:val="00F11AA6"/>
    <w:rsid w:val="00F1445D"/>
    <w:rsid w:val="00F1545F"/>
    <w:rsid w:val="00F1577E"/>
    <w:rsid w:val="00F15A0C"/>
    <w:rsid w:val="00F211EC"/>
    <w:rsid w:val="00F21F26"/>
    <w:rsid w:val="00F263AD"/>
    <w:rsid w:val="00F26406"/>
    <w:rsid w:val="00F26D31"/>
    <w:rsid w:val="00F32729"/>
    <w:rsid w:val="00F37B6D"/>
    <w:rsid w:val="00F427E9"/>
    <w:rsid w:val="00F4402E"/>
    <w:rsid w:val="00F44B89"/>
    <w:rsid w:val="00F4577E"/>
    <w:rsid w:val="00F45AC7"/>
    <w:rsid w:val="00F46D01"/>
    <w:rsid w:val="00F50893"/>
    <w:rsid w:val="00F54A90"/>
    <w:rsid w:val="00F55CFC"/>
    <w:rsid w:val="00F621BD"/>
    <w:rsid w:val="00F624E9"/>
    <w:rsid w:val="00F63904"/>
    <w:rsid w:val="00F63FC7"/>
    <w:rsid w:val="00F7111A"/>
    <w:rsid w:val="00F722C8"/>
    <w:rsid w:val="00F771BE"/>
    <w:rsid w:val="00F772E7"/>
    <w:rsid w:val="00F773CF"/>
    <w:rsid w:val="00F85EA3"/>
    <w:rsid w:val="00F9365D"/>
    <w:rsid w:val="00FA038E"/>
    <w:rsid w:val="00FA09AA"/>
    <w:rsid w:val="00FB07C6"/>
    <w:rsid w:val="00FB10EA"/>
    <w:rsid w:val="00FB1D15"/>
    <w:rsid w:val="00FB260C"/>
    <w:rsid w:val="00FB2A9D"/>
    <w:rsid w:val="00FC38EE"/>
    <w:rsid w:val="00FC70E4"/>
    <w:rsid w:val="00FD114B"/>
    <w:rsid w:val="00FD14A8"/>
    <w:rsid w:val="00FD33A6"/>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1B144"/>
  <w15:docId w15:val="{38536CF0-793E-4488-BA3E-2DF4B7A5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1">
    <w:name w:val="Unresolved Mention1"/>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DB5F5A"/>
    <w:rPr>
      <w:color w:val="954F72" w:themeColor="followedHyperlink"/>
      <w:u w:val="single"/>
    </w:rPr>
  </w:style>
  <w:style w:type="table" w:styleId="TableGrid">
    <w:name w:val="Table Grid"/>
    <w:basedOn w:val="TableNormal"/>
    <w:uiPriority w:val="39"/>
    <w:rsid w:val="00762CAB"/>
    <w:rPr>
      <w:rFonts w:asciiTheme="minorHAnsi" w:eastAsiaTheme="minorHAnsi" w:hAnsiTheme="minorHAnsi" w:cstheme="minorBidi"/>
      <w:kern w:val="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6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57175-0E21-498A-BF51-F05465431BDB}">
  <ds:schemaRefs>
    <ds:schemaRef ds:uri="http://schemas.openxmlformats.org/officeDocument/2006/bibliography"/>
  </ds:schemaRefs>
</ds:datastoreItem>
</file>

<file path=customXml/itemProps2.xml><?xml version="1.0" encoding="utf-8"?>
<ds:datastoreItem xmlns:ds="http://schemas.openxmlformats.org/officeDocument/2006/customXml" ds:itemID="{E97E770C-F78D-494E-A575-7BE59718AA5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42</Pages>
  <Words>71147</Words>
  <Characters>40554</Characters>
  <Application>Microsoft Office Word</Application>
  <DocSecurity>0</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111479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Evelina Praškevičienė</cp:lastModifiedBy>
  <cp:revision>5</cp:revision>
  <cp:lastPrinted>2024-12-01T16:09:00Z</cp:lastPrinted>
  <dcterms:created xsi:type="dcterms:W3CDTF">2025-10-24T14:04:00Z</dcterms:created>
  <dcterms:modified xsi:type="dcterms:W3CDTF">2025-10-29T10:53:00Z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