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547" w14:textId="77777777" w:rsidR="00A377DE" w:rsidRDefault="00A377DE" w:rsidP="00A377DE">
      <w:pPr>
        <w:jc w:val="center"/>
        <w:rPr>
          <w:b/>
          <w:bCs/>
          <w:iCs/>
          <w:szCs w:val="24"/>
        </w:rPr>
      </w:pPr>
      <w:r>
        <w:rPr>
          <w:b/>
          <w:bCs/>
          <w:szCs w:val="24"/>
        </w:rPr>
        <w:t>VISAGINO M.</w:t>
      </w:r>
      <w:r w:rsidRPr="008F7CAC">
        <w:rPr>
          <w:b/>
          <w:bCs/>
          <w:szCs w:val="24"/>
        </w:rPr>
        <w:t xml:space="preserve"> VIETOS VEIKLOS GRUPĖS ĮGYVENDINAMOS STRATEGIJOS „</w:t>
      </w:r>
      <w:r w:rsidRPr="00CA734F">
        <w:rPr>
          <w:b/>
          <w:bCs/>
          <w:szCs w:val="24"/>
        </w:rPr>
        <w:t>VISAGINO M. VIETOS PLĖTROS STRATEGIJA 2024- 2029 M.</w:t>
      </w:r>
      <w:r w:rsidRPr="008F7CAC">
        <w:rPr>
          <w:b/>
          <w:bCs/>
          <w:szCs w:val="24"/>
        </w:rPr>
        <w:t xml:space="preserve">“ VIETOS PLĖTROS </w:t>
      </w:r>
      <w:r w:rsidRPr="008F7CAC">
        <w:rPr>
          <w:b/>
          <w:bCs/>
          <w:iCs/>
          <w:szCs w:val="24"/>
        </w:rPr>
        <w:t>PROJEKTŲ ATRANKOS IR FINANSAVIMO SĄLYGŲ GAIRĖS PAREIŠKĖJAMS (ERPF)</w:t>
      </w:r>
    </w:p>
    <w:p w14:paraId="23906BF1" w14:textId="77777777" w:rsidR="00A377DE" w:rsidRPr="009F412A" w:rsidRDefault="00A377DE" w:rsidP="00A377DE">
      <w:pPr>
        <w:jc w:val="center"/>
        <w:rPr>
          <w:b/>
          <w:bCs/>
          <w:color w:val="000000"/>
          <w:szCs w:val="24"/>
          <w:lang w:eastAsia="ru-RU"/>
        </w:rPr>
      </w:pPr>
      <w:r w:rsidRPr="009F412A">
        <w:rPr>
          <w:b/>
          <w:bCs/>
          <w:color w:val="000000"/>
          <w:szCs w:val="24"/>
          <w:lang w:eastAsia="ru-RU"/>
        </w:rPr>
        <w:t>Kvietimui teikti PĮP:</w:t>
      </w:r>
    </w:p>
    <w:p w14:paraId="7689CA66" w14:textId="77777777" w:rsidR="00A377DE" w:rsidRPr="009F412A" w:rsidRDefault="00A377DE" w:rsidP="00A377DE">
      <w:pPr>
        <w:jc w:val="center"/>
        <w:rPr>
          <w:b/>
          <w:bCs/>
          <w:color w:val="000000"/>
          <w:szCs w:val="24"/>
          <w:lang w:eastAsia="ru-RU"/>
        </w:rPr>
      </w:pPr>
      <w:r w:rsidRPr="009F412A">
        <w:rPr>
          <w:b/>
          <w:bCs/>
          <w:color w:val="000000"/>
          <w:szCs w:val="24"/>
          <w:lang w:eastAsia="ru-RU"/>
        </w:rPr>
        <w:t>„Skatinti socialinį verslą, padedantį spręsti pažeidžiamų grupių atskirtie</w:t>
      </w:r>
      <w:r>
        <w:rPr>
          <w:b/>
          <w:bCs/>
          <w:color w:val="000000"/>
          <w:szCs w:val="24"/>
          <w:lang w:eastAsia="ru-RU"/>
        </w:rPr>
        <w:t>s problemas Visagine“ Nr. 11-790</w:t>
      </w:r>
      <w:r w:rsidRPr="009F412A">
        <w:rPr>
          <w:b/>
          <w:bCs/>
          <w:color w:val="000000"/>
          <w:szCs w:val="24"/>
          <w:lang w:eastAsia="ru-RU"/>
        </w:rPr>
        <w:t>-K.</w:t>
      </w:r>
    </w:p>
    <w:p w14:paraId="1F26A0B2" w14:textId="77777777" w:rsidR="00A377DE" w:rsidRPr="009F412A" w:rsidRDefault="00A377DE" w:rsidP="00A377DE">
      <w:pPr>
        <w:jc w:val="center"/>
        <w:rPr>
          <w:bCs/>
          <w:i/>
          <w:szCs w:val="24"/>
          <w:lang w:val="en-US"/>
        </w:rPr>
      </w:pPr>
      <w:r w:rsidRPr="009F412A">
        <w:rPr>
          <w:b/>
          <w:bCs/>
          <w:color w:val="000000"/>
          <w:szCs w:val="24"/>
          <w:lang w:val="en-US" w:eastAsia="ru-RU"/>
        </w:rPr>
        <w:t>(</w:t>
      </w:r>
      <w:r>
        <w:rPr>
          <w:color w:val="000000"/>
          <w:szCs w:val="24"/>
          <w:lang w:val="en-US" w:eastAsia="ru-RU"/>
        </w:rPr>
        <w:t>Strategijos veiksmas 2.1</w:t>
      </w:r>
      <w:r w:rsidRPr="009F412A">
        <w:rPr>
          <w:color w:val="000000"/>
          <w:szCs w:val="24"/>
          <w:lang w:val="en-US" w:eastAsia="ru-RU"/>
        </w:rPr>
        <w:t xml:space="preserve">.1. </w:t>
      </w:r>
      <w:r w:rsidRPr="00B0754E">
        <w:rPr>
          <w:color w:val="000000"/>
          <w:szCs w:val="24"/>
          <w:lang w:val="en-US" w:eastAsia="ru-RU"/>
        </w:rPr>
        <w:t>Organizuoti Visagine socialinio verslo skatinimo veiklas, padedančias spręsti vietos pažeidžiamų grupių atskirties problemas</w:t>
      </w:r>
      <w:r w:rsidRPr="009F412A">
        <w:rPr>
          <w:color w:val="000000"/>
          <w:szCs w:val="24"/>
          <w:lang w:val="en-US" w:eastAsia="ru-RU"/>
        </w:rPr>
        <w:t>)</w:t>
      </w:r>
    </w:p>
    <w:p w14:paraId="27EF8709" w14:textId="77777777" w:rsidR="00A377DE" w:rsidRPr="008F7CAC" w:rsidRDefault="00A377DE" w:rsidP="00A377DE">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377DE" w:rsidRPr="008F7CAC" w14:paraId="796811B9" w14:textId="77777777" w:rsidTr="00C465A6">
        <w:tc>
          <w:tcPr>
            <w:tcW w:w="15155" w:type="dxa"/>
            <w:vAlign w:val="center"/>
          </w:tcPr>
          <w:p w14:paraId="2B1C2ADB" w14:textId="77777777" w:rsidR="00A377DE" w:rsidRPr="008F7CAC" w:rsidRDefault="00A377DE" w:rsidP="00C465A6">
            <w:pPr>
              <w:spacing w:before="120"/>
              <w:jc w:val="both"/>
              <w:rPr>
                <w:szCs w:val="24"/>
                <w:lang w:eastAsia="lt-LT"/>
              </w:rPr>
            </w:pPr>
            <w:r w:rsidRPr="008F7CAC">
              <w:rPr>
                <w:szCs w:val="24"/>
                <w:lang w:eastAsia="lt-LT"/>
              </w:rP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aprašo</w:t>
            </w:r>
            <w:r w:rsidRPr="008F7CAC">
              <w:rPr>
                <w:rStyle w:val="FootnoteReference"/>
                <w:szCs w:val="24"/>
                <w:lang w:eastAsia="lt-LT"/>
              </w:rPr>
              <w:footnoteReference w:id="1"/>
            </w:r>
            <w:r w:rsidRPr="008F7CAC">
              <w:rPr>
                <w:szCs w:val="24"/>
                <w:lang w:eastAsia="lt-LT"/>
              </w:rPr>
              <w:t xml:space="preserve"> 4 priedą (toliau – Aprašas). </w:t>
            </w:r>
          </w:p>
          <w:p w14:paraId="72A4CB14" w14:textId="77777777" w:rsidR="00A377DE" w:rsidRPr="008F7CAC" w:rsidRDefault="00A377DE" w:rsidP="00C465A6">
            <w:pPr>
              <w:spacing w:before="120"/>
              <w:jc w:val="both"/>
              <w:rPr>
                <w:szCs w:val="24"/>
                <w:lang w:eastAsia="lt-LT"/>
              </w:rPr>
            </w:pPr>
            <w:r w:rsidRPr="008F7CAC">
              <w:rPr>
                <w:szCs w:val="24"/>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14:paraId="370FAEF5" w14:textId="77777777" w:rsidR="00A377DE" w:rsidRDefault="00A377DE" w:rsidP="00C465A6">
            <w:pPr>
              <w:spacing w:before="120"/>
              <w:jc w:val="both"/>
              <w:rPr>
                <w:bCs/>
                <w:szCs w:val="24"/>
              </w:rPr>
            </w:pPr>
            <w:r w:rsidRPr="008F7CAC">
              <w:rPr>
                <w:bCs/>
                <w:szCs w:val="24"/>
              </w:rPr>
              <w:t xml:space="preserve">Finansuojama veikla: </w:t>
            </w:r>
            <w:r w:rsidRPr="008F7CAC">
              <w:rPr>
                <w:bCs/>
                <w:iCs/>
                <w:szCs w:val="24"/>
              </w:rPr>
              <w:t>naujų darbo vietų socialiniame versle kūrimas</w:t>
            </w:r>
            <w:r w:rsidRPr="008F7CAC">
              <w:rPr>
                <w:bCs/>
                <w:szCs w:val="24"/>
              </w:rPr>
              <w:t xml:space="preserve"> (Aprašo 2.1.1 p.).</w:t>
            </w:r>
          </w:p>
          <w:p w14:paraId="6FB7CE09" w14:textId="77777777" w:rsidR="00A377DE" w:rsidRPr="008F7CAC" w:rsidRDefault="00A377DE" w:rsidP="00C465A6">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87CDA1F" w14:textId="77777777" w:rsidR="00A377DE" w:rsidRPr="008F7CAC" w:rsidRDefault="00A377DE" w:rsidP="00A377DE">
      <w:pPr>
        <w:ind w:firstLine="567"/>
        <w:jc w:val="both"/>
        <w:rPr>
          <w:b/>
          <w:i/>
          <w:iCs/>
          <w:szCs w:val="24"/>
          <w:highlight w:val="yellow"/>
        </w:rPr>
      </w:pPr>
    </w:p>
    <w:p w14:paraId="58C8B119" w14:textId="77777777" w:rsidR="00A377DE" w:rsidRPr="008F7CAC" w:rsidRDefault="00A377DE" w:rsidP="00A377DE">
      <w:pPr>
        <w:jc w:val="center"/>
        <w:rPr>
          <w:b/>
          <w:szCs w:val="24"/>
        </w:rPr>
      </w:pPr>
      <w:r w:rsidRPr="008F7CAC">
        <w:rPr>
          <w:b/>
          <w:szCs w:val="24"/>
        </w:rPr>
        <w:t>FINANSAVIMO REIKALAVIMAI</w:t>
      </w:r>
    </w:p>
    <w:p w14:paraId="263F041E" w14:textId="77777777" w:rsidR="00A377DE" w:rsidRPr="008F7CAC" w:rsidRDefault="00A377DE" w:rsidP="00A377DE">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A377DE" w:rsidRPr="008F7CAC" w14:paraId="0CE3011D" w14:textId="77777777" w:rsidTr="00C465A6">
        <w:tc>
          <w:tcPr>
            <w:tcW w:w="15310" w:type="dxa"/>
            <w:gridSpan w:val="4"/>
          </w:tcPr>
          <w:p w14:paraId="5A8DCC49" w14:textId="77777777" w:rsidR="00A377DE" w:rsidRPr="008F7CAC" w:rsidRDefault="00A377DE" w:rsidP="00C465A6">
            <w:pPr>
              <w:rPr>
                <w:b/>
                <w:szCs w:val="24"/>
              </w:rPr>
            </w:pPr>
            <w:r w:rsidRPr="008F7CAC">
              <w:rPr>
                <w:b/>
                <w:szCs w:val="24"/>
              </w:rPr>
              <w:t>Reikalavimai projektams</w:t>
            </w:r>
          </w:p>
        </w:tc>
      </w:tr>
      <w:tr w:rsidR="00A377DE" w:rsidRPr="008F7CAC" w14:paraId="4611174A" w14:textId="77777777" w:rsidTr="00C465A6">
        <w:tc>
          <w:tcPr>
            <w:tcW w:w="15310" w:type="dxa"/>
            <w:gridSpan w:val="4"/>
          </w:tcPr>
          <w:p w14:paraId="7BAE5AEC" w14:textId="77777777" w:rsidR="00A377DE" w:rsidRPr="008F7CAC" w:rsidRDefault="00A377DE" w:rsidP="00C465A6">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6AE30213" w14:textId="77777777" w:rsidR="00A377DE" w:rsidRPr="008F7CAC" w:rsidRDefault="00A377DE" w:rsidP="00A377DE">
            <w:pPr>
              <w:pStyle w:val="ListParagraph"/>
              <w:numPr>
                <w:ilvl w:val="0"/>
                <w:numId w:val="9"/>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21D373F0" w14:textId="77777777" w:rsidR="00A377DE" w:rsidRPr="008F7CAC" w:rsidRDefault="00A377DE" w:rsidP="00A377DE">
            <w:pPr>
              <w:pStyle w:val="ListParagraph"/>
              <w:numPr>
                <w:ilvl w:val="1"/>
                <w:numId w:val="9"/>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48137A5B" w14:textId="77777777" w:rsidR="00A377DE" w:rsidRPr="008F7CAC" w:rsidRDefault="00A377DE" w:rsidP="00A377DE">
            <w:pPr>
              <w:pStyle w:val="ListParagraph"/>
              <w:numPr>
                <w:ilvl w:val="1"/>
                <w:numId w:val="9"/>
              </w:numPr>
              <w:spacing w:before="120"/>
              <w:jc w:val="both"/>
              <w:rPr>
                <w:bCs/>
                <w:szCs w:val="24"/>
              </w:rPr>
            </w:pPr>
            <w:r w:rsidRPr="008F7CAC">
              <w:rPr>
                <w:bCs/>
                <w:szCs w:val="24"/>
              </w:rPr>
              <w:t xml:space="preserve"> transporto priemonių, skirtų socialiniam verslui vykdyti, įsigijimas;</w:t>
            </w:r>
          </w:p>
          <w:p w14:paraId="2E49C96E" w14:textId="77777777" w:rsidR="00A377DE" w:rsidRPr="008F7CAC" w:rsidRDefault="00A377DE" w:rsidP="00A377DE">
            <w:pPr>
              <w:pStyle w:val="ListParagraph"/>
              <w:numPr>
                <w:ilvl w:val="1"/>
                <w:numId w:val="9"/>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5FC148AA" w14:textId="77777777" w:rsidR="00A377DE" w:rsidRPr="008F7CAC" w:rsidRDefault="00A377DE" w:rsidP="00A377DE">
            <w:pPr>
              <w:pStyle w:val="ListParagraph"/>
              <w:numPr>
                <w:ilvl w:val="1"/>
                <w:numId w:val="9"/>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150D9B72" w14:textId="77777777" w:rsidR="00A377DE" w:rsidRPr="008F7CAC" w:rsidRDefault="00A377DE" w:rsidP="00A377DE">
            <w:pPr>
              <w:pStyle w:val="ListParagraph"/>
              <w:numPr>
                <w:ilvl w:val="1"/>
                <w:numId w:val="9"/>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A377DE" w:rsidRPr="008F7CAC" w14:paraId="0136F19E" w14:textId="77777777" w:rsidTr="00C465A6">
        <w:tc>
          <w:tcPr>
            <w:tcW w:w="15310" w:type="dxa"/>
            <w:gridSpan w:val="4"/>
          </w:tcPr>
          <w:p w14:paraId="18B7588A" w14:textId="77777777" w:rsidR="00A377DE" w:rsidRPr="008F7CAC" w:rsidRDefault="00A377DE" w:rsidP="00C465A6">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4CCC53C4" w14:textId="77777777" w:rsidR="00A377DE" w:rsidRPr="008F7CAC" w:rsidRDefault="00A377DE" w:rsidP="00C465A6">
            <w:pPr>
              <w:pStyle w:val="ListParagraph"/>
              <w:tabs>
                <w:tab w:val="left" w:pos="596"/>
              </w:tabs>
              <w:spacing w:after="120"/>
              <w:ind w:left="357"/>
              <w:jc w:val="both"/>
              <w:rPr>
                <w:b/>
                <w:iCs/>
                <w:szCs w:val="24"/>
              </w:rPr>
            </w:pPr>
          </w:p>
          <w:p w14:paraId="55B6516E" w14:textId="77777777" w:rsidR="00A377DE" w:rsidRPr="008F7CAC" w:rsidRDefault="00A377DE" w:rsidP="00C465A6">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4E5ED0E3"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26806BD5"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27B59C47"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Finansavimo šaltinis - </w:t>
            </w:r>
            <w:r>
              <w:rPr>
                <w:iCs/>
                <w:szCs w:val="24"/>
              </w:rPr>
              <w:t>Europos regioninės plėtros fondo (toliau - ERPF)</w:t>
            </w:r>
            <w:r w:rsidRPr="008F7CAC">
              <w:rPr>
                <w:iCs/>
                <w:szCs w:val="24"/>
              </w:rPr>
              <w:t xml:space="preserve"> ir bendrojo finansavimo (toliau – BF) lėšos.</w:t>
            </w:r>
          </w:p>
          <w:p w14:paraId="7D3917B9"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Projektų tikslas – </w:t>
            </w:r>
            <w:r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124FFC6F" w14:textId="461B1EF5"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101BC2">
              <w:rPr>
                <w:iCs/>
                <w:szCs w:val="24"/>
              </w:rPr>
              <w:t>liepos</w:t>
            </w:r>
            <w:r w:rsidRPr="008F7CAC">
              <w:rPr>
                <w:iCs/>
                <w:szCs w:val="24"/>
              </w:rPr>
              <w:t xml:space="preserve"> 31 d. Visos finansavimo sutartys turi būti sudarytos iki 2026 m. gruodžio 31 d.</w:t>
            </w:r>
          </w:p>
          <w:p w14:paraId="2193FB47" w14:textId="77777777" w:rsidR="00A377DE" w:rsidRPr="008F7CAC" w:rsidRDefault="00A377DE" w:rsidP="00C465A6">
            <w:pPr>
              <w:pStyle w:val="ListParagraph"/>
              <w:numPr>
                <w:ilvl w:val="1"/>
                <w:numId w:val="3"/>
              </w:numPr>
              <w:tabs>
                <w:tab w:val="left" w:pos="596"/>
              </w:tabs>
              <w:jc w:val="both"/>
              <w:rPr>
                <w:iCs/>
                <w:szCs w:val="24"/>
              </w:rPr>
            </w:pPr>
            <w:r w:rsidRPr="008F7CAC">
              <w:rPr>
                <w:iCs/>
                <w:szCs w:val="24"/>
              </w:rPr>
              <w:t xml:space="preserve">Projektų veikloms įgyvendinti numatyta skirti iki </w:t>
            </w:r>
            <w:r>
              <w:rPr>
                <w:iCs/>
                <w:szCs w:val="24"/>
              </w:rPr>
              <w:t xml:space="preserve">129149,00 </w:t>
            </w:r>
            <w:r w:rsidRPr="00624B9D">
              <w:rPr>
                <w:iCs/>
                <w:szCs w:val="24"/>
              </w:rPr>
              <w:t>(</w:t>
            </w:r>
            <w:r>
              <w:rPr>
                <w:iCs/>
                <w:szCs w:val="24"/>
              </w:rPr>
              <w:t xml:space="preserve">vienas šimtas dvidešimt devyni </w:t>
            </w:r>
            <w:r w:rsidRPr="00624B9D">
              <w:rPr>
                <w:iCs/>
                <w:szCs w:val="24"/>
              </w:rPr>
              <w:t xml:space="preserve">tūkstančiai </w:t>
            </w:r>
            <w:r>
              <w:rPr>
                <w:iCs/>
                <w:szCs w:val="24"/>
              </w:rPr>
              <w:t>vienas šimtas keturiasdešimt devyni</w:t>
            </w:r>
            <w:r w:rsidRPr="00624B9D">
              <w:rPr>
                <w:iCs/>
                <w:szCs w:val="24"/>
              </w:rPr>
              <w:t xml:space="preserve">)  </w:t>
            </w:r>
            <w:r w:rsidRPr="008F7CAC">
              <w:rPr>
                <w:iCs/>
                <w:szCs w:val="24"/>
              </w:rPr>
              <w:t>eurų ERPF</w:t>
            </w:r>
            <w:r w:rsidRPr="008F7CAC">
              <w:rPr>
                <w:color w:val="000000"/>
                <w:szCs w:val="24"/>
                <w:lang w:eastAsia="lt-LT"/>
              </w:rPr>
              <w:t xml:space="preserve"> ir </w:t>
            </w:r>
            <w:r>
              <w:rPr>
                <w:szCs w:val="24"/>
                <w:lang w:eastAsia="lt-LT"/>
              </w:rPr>
              <w:t>22791,00</w:t>
            </w:r>
            <w:r w:rsidRPr="001C1895">
              <w:rPr>
                <w:szCs w:val="24"/>
                <w:lang w:eastAsia="lt-LT"/>
              </w:rPr>
              <w:t xml:space="preserve"> </w:t>
            </w:r>
            <w:r>
              <w:rPr>
                <w:szCs w:val="24"/>
                <w:lang w:eastAsia="lt-LT"/>
              </w:rPr>
              <w:t>(dvidešimt du tūkstančiai septyni šimtai devyniasdešimt vienas</w:t>
            </w:r>
            <w:r w:rsidRPr="001C1895">
              <w:rPr>
                <w:szCs w:val="24"/>
                <w:lang w:eastAsia="lt-LT"/>
              </w:rPr>
              <w:t xml:space="preserve">) </w:t>
            </w:r>
            <w:r w:rsidRPr="008F7CAC">
              <w:rPr>
                <w:color w:val="000000"/>
                <w:szCs w:val="24"/>
                <w:lang w:eastAsia="lt-LT"/>
              </w:rPr>
              <w:t xml:space="preserve">eurų BF lėšų. </w:t>
            </w:r>
          </w:p>
          <w:p w14:paraId="451B9B2C" w14:textId="77777777" w:rsidR="00A377DE" w:rsidRPr="00567789" w:rsidRDefault="00A377DE" w:rsidP="00C465A6">
            <w:pPr>
              <w:pStyle w:val="ListParagraph"/>
              <w:numPr>
                <w:ilvl w:val="1"/>
                <w:numId w:val="3"/>
              </w:numPr>
              <w:tabs>
                <w:tab w:val="left" w:pos="596"/>
              </w:tabs>
              <w:ind w:left="22" w:firstLine="0"/>
              <w:jc w:val="both"/>
              <w:rPr>
                <w:iCs/>
                <w:szCs w:val="24"/>
              </w:rPr>
            </w:pPr>
            <w:r w:rsidRPr="00567789">
              <w:rPr>
                <w:iCs/>
                <w:szCs w:val="24"/>
              </w:rPr>
              <w:t>Kiekvienas projektas turi atitikti bendruosius projektų atrankos kriterijus, kurių sąrašas ir vertinimo metodika nustatyti Projektų administravimo ir finansavimo taisyklių</w:t>
            </w:r>
            <w:r w:rsidRPr="008F7CAC">
              <w:rPr>
                <w:rStyle w:val="FootnoteReference"/>
                <w:szCs w:val="24"/>
              </w:rPr>
              <w:footnoteReference w:id="2"/>
            </w:r>
            <w:r w:rsidRPr="00567789">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w:t>
            </w:r>
            <w:r>
              <w:rPr>
                <w:iCs/>
                <w:szCs w:val="24"/>
              </w:rPr>
              <w:t>Visagino m.</w:t>
            </w:r>
            <w:r w:rsidRPr="00567789">
              <w:rPr>
                <w:iCs/>
                <w:szCs w:val="24"/>
              </w:rPr>
              <w:t xml:space="preserve"> vietos veiklos grupės įgyvendinamą strategiją „</w:t>
            </w:r>
            <w:r>
              <w:rPr>
                <w:rStyle w:val="fontstyle01"/>
              </w:rPr>
              <w:t>Visagino m. vietos plėtros strategija 2024-2029 m.</w:t>
            </w:r>
            <w:r w:rsidRPr="00567789">
              <w:rPr>
                <w:iCs/>
                <w:szCs w:val="24"/>
              </w:rPr>
              <w:t>“ ir prioritetinius kriterijus, nurodytus Gairių 10 p. Projektų atitiktį šiame papunktyje nurodytiems projektų atrankos kriterijams vertina administruojančioji institucija, atlikdama projektų tinkamumo finansuoti vertinimą.</w:t>
            </w:r>
          </w:p>
          <w:p w14:paraId="4F1CD2A8"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Projektų naudos ir kokybės vertinimą atlieka </w:t>
            </w:r>
            <w:r>
              <w:rPr>
                <w:iCs/>
                <w:szCs w:val="24"/>
              </w:rPr>
              <w:t>Visagino</w:t>
            </w:r>
            <w:r w:rsidRPr="008F7CAC">
              <w:rPr>
                <w:iCs/>
                <w:szCs w:val="24"/>
              </w:rPr>
              <w:t xml:space="preserve">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FCA518C"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Pr>
                <w:iCs/>
                <w:szCs w:val="24"/>
              </w:rPr>
              <w:t>PAFT</w:t>
            </w:r>
            <w:r w:rsidRPr="008F7CAC">
              <w:rPr>
                <w:iCs/>
                <w:szCs w:val="24"/>
              </w:rPr>
              <w:t xml:space="preserve"> V</w:t>
            </w:r>
            <w:r>
              <w:rPr>
                <w:iCs/>
                <w:szCs w:val="24"/>
              </w:rPr>
              <w:t>III</w:t>
            </w:r>
            <w:r w:rsidRPr="008F7CAC">
              <w:rPr>
                <w:iCs/>
                <w:szCs w:val="24"/>
              </w:rPr>
              <w:t xml:space="preserve"> skyri</w:t>
            </w:r>
            <w:r>
              <w:rPr>
                <w:iCs/>
                <w:szCs w:val="24"/>
              </w:rPr>
              <w:t>aus I skirsnyje</w:t>
            </w:r>
            <w:r w:rsidRPr="008F7CAC">
              <w:rPr>
                <w:iCs/>
                <w:szCs w:val="24"/>
              </w:rPr>
              <w:t>.</w:t>
            </w:r>
          </w:p>
          <w:p w14:paraId="2FA72B85"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3B3D67FB"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Pr>
                <w:color w:val="000000"/>
                <w:szCs w:val="24"/>
              </w:rPr>
              <w:t>PAFT</w:t>
            </w:r>
            <w:r w:rsidRPr="008F7CAC">
              <w:rPr>
                <w:color w:val="000000"/>
                <w:szCs w:val="24"/>
              </w:rPr>
              <w:t xml:space="preserve"> IV skyriaus devintajame skirsnyje nustatyta tvarka.</w:t>
            </w:r>
          </w:p>
          <w:p w14:paraId="3DCAD9C8" w14:textId="77777777" w:rsidR="00A377DE" w:rsidRPr="008F7CAC" w:rsidRDefault="00A377DE" w:rsidP="00C465A6">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A11A014" w14:textId="77777777" w:rsidR="00A377DE" w:rsidRPr="008F7CAC" w:rsidRDefault="00A377DE" w:rsidP="00C465A6">
            <w:pPr>
              <w:rPr>
                <w:b/>
                <w:szCs w:val="24"/>
                <w:highlight w:val="yellow"/>
              </w:rPr>
            </w:pPr>
          </w:p>
        </w:tc>
      </w:tr>
      <w:tr w:rsidR="00A377DE" w:rsidRPr="008F7CAC" w14:paraId="65C0F5FB" w14:textId="77777777" w:rsidTr="00C465A6">
        <w:trPr>
          <w:trHeight w:val="809"/>
        </w:trPr>
        <w:tc>
          <w:tcPr>
            <w:tcW w:w="15310" w:type="dxa"/>
            <w:gridSpan w:val="4"/>
          </w:tcPr>
          <w:p w14:paraId="33DFDF6A" w14:textId="77777777" w:rsidR="00A377DE" w:rsidRPr="008F7CAC" w:rsidRDefault="00A377DE" w:rsidP="00C465A6">
            <w:pPr>
              <w:pStyle w:val="ListParagraph"/>
              <w:numPr>
                <w:ilvl w:val="0"/>
                <w:numId w:val="2"/>
              </w:numPr>
              <w:tabs>
                <w:tab w:val="left" w:pos="596"/>
              </w:tabs>
              <w:jc w:val="both"/>
              <w:rPr>
                <w:b/>
                <w:iCs/>
                <w:szCs w:val="24"/>
              </w:rPr>
            </w:pPr>
            <w:r w:rsidRPr="008F7CAC">
              <w:rPr>
                <w:b/>
                <w:iCs/>
                <w:szCs w:val="24"/>
              </w:rPr>
              <w:lastRenderedPageBreak/>
              <w:t>Projekto įgyvendinimo plano teikimas</w:t>
            </w:r>
          </w:p>
          <w:p w14:paraId="2E8AB502" w14:textId="77777777" w:rsidR="00A377DE" w:rsidRPr="008F7CAC" w:rsidRDefault="00A377DE" w:rsidP="00C465A6">
            <w:pPr>
              <w:tabs>
                <w:tab w:val="left" w:pos="596"/>
              </w:tabs>
              <w:jc w:val="both"/>
              <w:rPr>
                <w:iCs/>
                <w:szCs w:val="24"/>
              </w:rPr>
            </w:pPr>
          </w:p>
          <w:p w14:paraId="1A4EE85B" w14:textId="77777777" w:rsidR="00A377DE" w:rsidRPr="008F7CAC" w:rsidRDefault="00A377DE" w:rsidP="00C465A6">
            <w:pPr>
              <w:pStyle w:val="ListParagraph"/>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6034A5FD" w14:textId="77777777" w:rsidR="00A377DE" w:rsidRPr="008F7CAC" w:rsidRDefault="00A377DE" w:rsidP="00C465A6">
            <w:pPr>
              <w:pStyle w:val="ListParagraph"/>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5ED0C292" w14:textId="77777777" w:rsidR="00A377DE" w:rsidRPr="008F7CAC" w:rsidRDefault="00A377DE" w:rsidP="00C465A6">
            <w:pPr>
              <w:pStyle w:val="ListParagraph"/>
              <w:numPr>
                <w:ilvl w:val="1"/>
                <w:numId w:val="2"/>
              </w:numPr>
              <w:tabs>
                <w:tab w:val="left" w:pos="596"/>
              </w:tabs>
              <w:ind w:left="0" w:firstLine="0"/>
              <w:jc w:val="both"/>
              <w:rPr>
                <w:iCs/>
                <w:color w:val="BF4E14"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0"/>
          <w:p w14:paraId="09C55387" w14:textId="77777777" w:rsidR="00A377DE" w:rsidRPr="008F7CAC" w:rsidRDefault="00A377DE" w:rsidP="00C465A6">
            <w:pPr>
              <w:pStyle w:val="ListParagraph"/>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72221883" w14:textId="77777777" w:rsidR="00A377DE" w:rsidRPr="008F7CAC" w:rsidRDefault="00A377DE" w:rsidP="00C465A6">
            <w:pPr>
              <w:pStyle w:val="ListParagraph"/>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21135BD1" w14:textId="77777777" w:rsidR="00A377DE" w:rsidRPr="008F7CAC" w:rsidRDefault="00A377DE" w:rsidP="00C465A6">
            <w:pPr>
              <w:pStyle w:val="ListParagraph"/>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FootnoteReference"/>
                <w:szCs w:val="24"/>
              </w:rPr>
              <w:footnoteReference w:id="3"/>
            </w:r>
            <w:r>
              <w:rPr>
                <w:iCs/>
                <w:szCs w:val="24"/>
              </w:rPr>
              <w:t xml:space="preserve"> (toliau – Socialinio verslo paramos taisyklės)</w:t>
            </w:r>
            <w:r w:rsidRPr="008F7CAC">
              <w:rPr>
                <w:iCs/>
                <w:szCs w:val="24"/>
              </w:rPr>
              <w:t xml:space="preserve"> 11 punkte nurodytus reikalavimus;</w:t>
            </w:r>
          </w:p>
          <w:p w14:paraId="7EB62F13" w14:textId="77777777" w:rsidR="00A377DE" w:rsidRPr="008F7CAC" w:rsidRDefault="00A377DE" w:rsidP="00C465A6">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2E38D70D"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559EDDF8"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4AB6618A"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51C8BAEE"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1CB82776"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įstaigos vidaus dokumentus, kurie pagrįstų Socialinio verslo paramos taisyklių 1</w:t>
            </w:r>
            <w:r>
              <w:rPr>
                <w:iCs/>
                <w:szCs w:val="24"/>
              </w:rPr>
              <w:t>1</w:t>
            </w:r>
            <w:r w:rsidRPr="008F7CAC">
              <w:rPr>
                <w:iCs/>
                <w:szCs w:val="24"/>
              </w:rPr>
              <w:t>.3 bei 1</w:t>
            </w:r>
            <w:r>
              <w:rPr>
                <w:iCs/>
                <w:szCs w:val="24"/>
              </w:rPr>
              <w:t>1</w:t>
            </w:r>
            <w:r w:rsidRPr="008F7CAC">
              <w:rPr>
                <w:iCs/>
                <w:szCs w:val="24"/>
              </w:rPr>
              <w:t>.4 papunkčiuose taikomų kriterijų atitiktį;</w:t>
            </w:r>
          </w:p>
          <w:p w14:paraId="5FCE9C07"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444A14C" w14:textId="77777777" w:rsidR="00A377DE" w:rsidRPr="008F7CAC" w:rsidRDefault="00A377DE" w:rsidP="00C465A6">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27EC918A" w14:textId="77777777" w:rsidR="00A377DE" w:rsidRPr="008F7CAC" w:rsidRDefault="00A377DE" w:rsidP="00C465A6">
            <w:pPr>
              <w:pStyle w:val="ListParagraph"/>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39982610" w14:textId="77777777" w:rsidR="00A377DE" w:rsidRPr="008F7CAC" w:rsidRDefault="00A377DE" w:rsidP="00C465A6">
            <w:pPr>
              <w:pStyle w:val="ListParagraph"/>
              <w:numPr>
                <w:ilvl w:val="2"/>
                <w:numId w:val="2"/>
              </w:numPr>
              <w:tabs>
                <w:tab w:val="left" w:pos="596"/>
                <w:tab w:val="left" w:pos="872"/>
              </w:tabs>
              <w:ind w:left="22" w:firstLine="0"/>
              <w:jc w:val="both"/>
              <w:rPr>
                <w:iCs/>
                <w:szCs w:val="24"/>
              </w:rPr>
            </w:pPr>
            <w:r w:rsidRPr="008F7CAC">
              <w:rPr>
                <w:iCs/>
                <w:color w:val="000000"/>
                <w:szCs w:val="24"/>
              </w:rPr>
              <w:lastRenderedPageBreak/>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1CF8FFDE" w14:textId="77777777" w:rsidR="00A377DE" w:rsidRPr="008F7CAC" w:rsidRDefault="00A377DE" w:rsidP="00C465A6">
            <w:pPr>
              <w:pStyle w:val="ListParagraph"/>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177CA923" w14:textId="77777777" w:rsidR="00A377DE" w:rsidRPr="008F7CAC" w:rsidRDefault="00A377DE" w:rsidP="00C465A6">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2471741D" w14:textId="77777777" w:rsidR="00A377DE" w:rsidRPr="008F7CAC" w:rsidRDefault="00A377DE" w:rsidP="00C465A6">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2F80528E" w14:textId="77777777" w:rsidR="00A377DE" w:rsidRPr="008F7CAC" w:rsidRDefault="00A377DE" w:rsidP="00C465A6">
            <w:pPr>
              <w:pStyle w:val="ListParagraph"/>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68EBD924" w14:textId="77777777" w:rsidR="00A377DE" w:rsidRPr="008F7CAC" w:rsidRDefault="00A377DE" w:rsidP="00C465A6">
            <w:pPr>
              <w:pStyle w:val="ListParagraph"/>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3AF625D3" w14:textId="77777777" w:rsidR="00A377DE" w:rsidRPr="008F7CAC" w:rsidRDefault="00A377DE" w:rsidP="00C465A6">
            <w:pPr>
              <w:pStyle w:val="ListParagraph"/>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1015F123" w14:textId="77777777" w:rsidR="00A377DE" w:rsidRPr="008F7CAC" w:rsidRDefault="00A377DE" w:rsidP="00C465A6">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34D08B41" w14:textId="77777777" w:rsidR="00A377DE" w:rsidRPr="008F7CAC" w:rsidRDefault="00A377DE" w:rsidP="00C465A6">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F7B17A7" w14:textId="77777777" w:rsidR="00A377DE" w:rsidRPr="008F7CAC" w:rsidRDefault="00A377DE" w:rsidP="00C465A6">
            <w:pPr>
              <w:pStyle w:val="ListParagraph"/>
              <w:numPr>
                <w:ilvl w:val="2"/>
                <w:numId w:val="2"/>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70472FBE" w14:textId="77777777" w:rsidR="00A377DE" w:rsidRPr="008F7CAC" w:rsidRDefault="00A377DE" w:rsidP="00C465A6">
            <w:pPr>
              <w:pStyle w:val="ListParagraph"/>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w:t>
            </w:r>
            <w:r w:rsidRPr="008F7CAC">
              <w:rPr>
                <w:iCs/>
                <w:szCs w:val="24"/>
              </w:rPr>
              <w:lastRenderedPageBreak/>
              <w:t xml:space="preserve">dokumentų, statinio eskizinių ir (ar) kadastrinių brėžinių, ploto, tūrio, ilgio, kiekio skaičiavimų, žinių apie statybos sklypą ir kitokių pradinių duomenų pagrindu; </w:t>
            </w:r>
          </w:p>
          <w:p w14:paraId="75FF7033" w14:textId="77777777" w:rsidR="00A377DE" w:rsidRPr="008F7CAC" w:rsidRDefault="00A377DE" w:rsidP="00C465A6">
            <w:pPr>
              <w:pStyle w:val="ListParagraph"/>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3804F2F" w14:textId="77777777" w:rsidR="00A377DE" w:rsidRPr="008F7CAC" w:rsidRDefault="00A377DE" w:rsidP="00C465A6">
            <w:pPr>
              <w:pStyle w:val="ListParagraph"/>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4C6AA540" w14:textId="77777777" w:rsidR="00A377DE" w:rsidRPr="008F7CAC" w:rsidRDefault="00A377DE" w:rsidP="00C465A6">
            <w:pPr>
              <w:pStyle w:val="ListParagraph"/>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325266A9" w14:textId="77777777" w:rsidR="00A377DE" w:rsidRPr="008F7CAC" w:rsidRDefault="00A377DE" w:rsidP="00C465A6">
            <w:pPr>
              <w:pStyle w:val="ListParagraph"/>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E393624" w14:textId="77777777" w:rsidR="00A377DE" w:rsidRPr="008F7CAC" w:rsidRDefault="00A377DE" w:rsidP="00C465A6">
            <w:pPr>
              <w:pStyle w:val="ListParagraph"/>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13DEC744" w14:textId="77777777" w:rsidR="00A377DE" w:rsidRPr="008F7CAC" w:rsidRDefault="00A377DE" w:rsidP="00C465A6">
            <w:pPr>
              <w:pStyle w:val="ListParagraph"/>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648F3A6B" w14:textId="77777777" w:rsidR="00A377DE" w:rsidRPr="00F92CFE" w:rsidRDefault="00A377DE" w:rsidP="00C465A6">
            <w:pPr>
              <w:pStyle w:val="ListParagraph"/>
              <w:tabs>
                <w:tab w:val="left" w:pos="596"/>
              </w:tabs>
              <w:ind w:left="0"/>
              <w:jc w:val="both"/>
              <w:rPr>
                <w:iCs/>
                <w:strike/>
                <w:szCs w:val="24"/>
                <w:highlight w:val="yellow"/>
              </w:rPr>
            </w:pPr>
            <w:r>
              <w:rPr>
                <w:bCs/>
                <w:iCs/>
                <w:szCs w:val="24"/>
              </w:rPr>
              <w:t xml:space="preserve">3.5.1. </w:t>
            </w:r>
            <w:r w:rsidRPr="00F92CFE">
              <w:rPr>
                <w:bCs/>
                <w:iCs/>
                <w:szCs w:val="24"/>
              </w:rPr>
              <w:t>socialinio verslo planas</w:t>
            </w:r>
            <w:r w:rsidRPr="00F92CFE">
              <w:rPr>
                <w:b/>
                <w:bCs/>
                <w:iCs/>
                <w:szCs w:val="24"/>
              </w:rPr>
              <w:t>.</w:t>
            </w:r>
          </w:p>
        </w:tc>
      </w:tr>
      <w:tr w:rsidR="00A377DE" w:rsidRPr="008F7CAC" w14:paraId="596832CE" w14:textId="77777777" w:rsidTr="00C465A6">
        <w:trPr>
          <w:trHeight w:val="2826"/>
        </w:trPr>
        <w:tc>
          <w:tcPr>
            <w:tcW w:w="15310" w:type="dxa"/>
            <w:gridSpan w:val="4"/>
          </w:tcPr>
          <w:p w14:paraId="36A99997" w14:textId="77777777" w:rsidR="00A377DE" w:rsidRPr="008F7CAC" w:rsidRDefault="00A377DE" w:rsidP="00C465A6">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237615EA" w14:textId="77777777" w:rsidR="00A377DE" w:rsidRPr="008F7CAC" w:rsidRDefault="00A377DE" w:rsidP="00C465A6">
            <w:pPr>
              <w:pStyle w:val="ListParagraph"/>
              <w:tabs>
                <w:tab w:val="left" w:pos="596"/>
              </w:tabs>
              <w:ind w:left="360"/>
              <w:jc w:val="both"/>
              <w:rPr>
                <w:b/>
                <w:bCs/>
                <w:iCs/>
                <w:szCs w:val="24"/>
              </w:rPr>
            </w:pPr>
          </w:p>
          <w:p w14:paraId="0433869B" w14:textId="77777777" w:rsidR="00A377DE" w:rsidRPr="008F7CAC" w:rsidRDefault="00A377DE" w:rsidP="00C465A6">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p>
          <w:p w14:paraId="47BF9E8E" w14:textId="77777777" w:rsidR="00A377DE" w:rsidRPr="008F7CAC" w:rsidRDefault="00A377DE" w:rsidP="00C465A6">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1D329AE9" w14:textId="77777777" w:rsidR="00A377DE" w:rsidRPr="008F7CAC" w:rsidRDefault="00A377DE" w:rsidP="00C465A6">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396D90A5" w14:textId="77777777" w:rsidR="00A377DE" w:rsidRPr="008F7CAC" w:rsidRDefault="00A377DE" w:rsidP="00C465A6">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3B52E607" w14:textId="77777777" w:rsidR="00A377DE" w:rsidRPr="008F7CAC" w:rsidRDefault="00A377DE" w:rsidP="00C465A6">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764F7D72" w14:textId="77777777" w:rsidR="00A377DE" w:rsidRPr="008F7CAC" w:rsidRDefault="00A377DE" w:rsidP="00C465A6">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628C75A0" w14:textId="77777777" w:rsidR="00A377DE" w:rsidRPr="008F7CAC" w:rsidRDefault="00A377DE" w:rsidP="00C465A6">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18954AA" w14:textId="77777777" w:rsidR="00A377DE" w:rsidRPr="008F7CAC" w:rsidRDefault="00A377DE" w:rsidP="00C465A6">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Pr>
                <w:iCs/>
                <w:szCs w:val="24"/>
              </w:rPr>
              <w:t xml:space="preserve">, t. y., </w:t>
            </w:r>
            <w:r>
              <w:rPr>
                <w:szCs w:val="24"/>
              </w:rPr>
              <w:t>ne trumpiau kaip 3 metus nuo jos įkūrimo dienos, o jei darbo vieta įkurta didelėje įmonėje – ne trumpiau kaip 5 metus</w:t>
            </w:r>
            <w:r w:rsidRPr="008F7CAC">
              <w:rPr>
                <w:iCs/>
                <w:szCs w:val="24"/>
              </w:rPr>
              <w:t>;</w:t>
            </w:r>
          </w:p>
          <w:p w14:paraId="4C81D9EB" w14:textId="77777777" w:rsidR="00A377DE" w:rsidRPr="008F7CAC" w:rsidRDefault="00A377DE" w:rsidP="00C465A6">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Pr="008F7CAC">
              <w:rPr>
                <w:color w:val="000000"/>
                <w:szCs w:val="24"/>
              </w:rPr>
              <w:t xml:space="preserve"> </w:t>
            </w:r>
          </w:p>
          <w:p w14:paraId="2C91F63F" w14:textId="77777777" w:rsidR="00A377DE" w:rsidRPr="008F7CAC" w:rsidRDefault="00A377DE" w:rsidP="00C465A6">
            <w:pPr>
              <w:pStyle w:val="ListParagraph"/>
              <w:numPr>
                <w:ilvl w:val="1"/>
                <w:numId w:val="4"/>
              </w:numPr>
              <w:tabs>
                <w:tab w:val="left" w:pos="589"/>
              </w:tabs>
              <w:ind w:left="22" w:firstLine="0"/>
              <w:jc w:val="both"/>
              <w:rPr>
                <w:color w:val="000000"/>
                <w:szCs w:val="24"/>
              </w:rPr>
            </w:pPr>
            <w:r w:rsidRPr="008F7CAC">
              <w:rPr>
                <w:b/>
                <w:bCs/>
                <w:color w:val="000000"/>
                <w:szCs w:val="24"/>
              </w:rPr>
              <w:lastRenderedPageBreak/>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76A09B9C" w14:textId="77777777" w:rsidR="00A377DE" w:rsidRPr="008F7CAC" w:rsidRDefault="00A377DE" w:rsidP="00C465A6">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A7EAFE1" w14:textId="77777777" w:rsidR="00A377DE" w:rsidRPr="008F7CAC" w:rsidRDefault="00A377DE" w:rsidP="00C465A6">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392DF61F" w14:textId="77777777" w:rsidR="00A377DE" w:rsidRPr="008F7CAC" w:rsidRDefault="00A377DE" w:rsidP="00C465A6">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3347E39F" w14:textId="77777777" w:rsidR="00A377DE" w:rsidRPr="008F7CAC" w:rsidRDefault="00A377DE" w:rsidP="00C465A6">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67F414DD" w14:textId="77777777" w:rsidR="00A377DE" w:rsidRPr="008F7CAC" w:rsidRDefault="00A377DE" w:rsidP="00C465A6">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9D154C7" w14:textId="77777777" w:rsidR="00A377DE" w:rsidRPr="008F7CAC" w:rsidRDefault="00A377DE" w:rsidP="00C465A6">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0EAE1EC1" w14:textId="77777777" w:rsidR="00A377DE" w:rsidRPr="008F7CAC" w:rsidRDefault="00A377DE" w:rsidP="00C465A6">
            <w:pPr>
              <w:pStyle w:val="ListParagraph"/>
              <w:tabs>
                <w:tab w:val="left" w:pos="589"/>
              </w:tabs>
              <w:ind w:left="792"/>
              <w:jc w:val="both"/>
              <w:rPr>
                <w:iCs/>
                <w:szCs w:val="24"/>
              </w:rPr>
            </w:pPr>
          </w:p>
          <w:p w14:paraId="48DE7807" w14:textId="77777777" w:rsidR="00A377DE" w:rsidRPr="008F7CAC" w:rsidRDefault="00A377DE" w:rsidP="00C465A6">
            <w:pPr>
              <w:tabs>
                <w:tab w:val="left" w:pos="589"/>
              </w:tabs>
              <w:jc w:val="both"/>
              <w:rPr>
                <w:iCs/>
                <w:szCs w:val="24"/>
              </w:rPr>
            </w:pPr>
            <w:r w:rsidRPr="008F7CAC">
              <w:rPr>
                <w:b/>
                <w:szCs w:val="24"/>
              </w:rPr>
              <w:t>Reikalavimai įgyvendinus projektų veiklas:</w:t>
            </w:r>
          </w:p>
          <w:p w14:paraId="19AF7AF0" w14:textId="77777777" w:rsidR="00A377DE" w:rsidRPr="008F7CAC" w:rsidRDefault="00A377DE" w:rsidP="00C465A6">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7C0C0D38" w14:textId="77777777" w:rsidR="00A377DE" w:rsidRPr="008F7CAC" w:rsidRDefault="00A377DE" w:rsidP="00C465A6">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75641AD9" w14:textId="77777777" w:rsidR="00A377DE" w:rsidRPr="008F7CAC" w:rsidRDefault="00A377DE" w:rsidP="00C465A6">
            <w:pPr>
              <w:pStyle w:val="ListParagraph"/>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1C66DA44" w14:textId="77777777" w:rsidR="00A377DE" w:rsidRPr="008F7CAC" w:rsidRDefault="00A377DE" w:rsidP="00C465A6">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30D017AE" w14:textId="77777777" w:rsidR="00A377DE" w:rsidRPr="008F7CAC" w:rsidRDefault="00A377DE" w:rsidP="00C465A6">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3A2931CC" w14:textId="77777777" w:rsidR="00A377DE" w:rsidRPr="008F7CAC" w:rsidRDefault="00A377DE" w:rsidP="00C465A6">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A377DE" w:rsidRPr="008F7CAC" w14:paraId="6473BFA1" w14:textId="77777777" w:rsidTr="00C465A6">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0D71DE8F" w14:textId="77777777" w:rsidR="00A377DE" w:rsidRPr="008F7CAC" w:rsidRDefault="00A377DE" w:rsidP="00C465A6">
            <w:pPr>
              <w:pStyle w:val="ListParagraph"/>
              <w:ind w:left="360"/>
              <w:rPr>
                <w:szCs w:val="24"/>
              </w:rPr>
            </w:pPr>
            <w:r>
              <w:rPr>
                <w:b/>
                <w:szCs w:val="24"/>
              </w:rPr>
              <w:lastRenderedPageBreak/>
              <w:t xml:space="preserve">5. </w:t>
            </w:r>
            <w:r w:rsidRPr="008F7CAC">
              <w:rPr>
                <w:b/>
                <w:szCs w:val="24"/>
              </w:rPr>
              <w:t>Projektais siekiami rodikliai</w:t>
            </w:r>
          </w:p>
        </w:tc>
      </w:tr>
      <w:tr w:rsidR="00A377DE" w:rsidRPr="008F7CAC" w14:paraId="328A72A5" w14:textId="77777777" w:rsidTr="00C465A6">
        <w:trPr>
          <w:trHeight w:val="405"/>
        </w:trPr>
        <w:tc>
          <w:tcPr>
            <w:tcW w:w="5949" w:type="dxa"/>
            <w:vAlign w:val="center"/>
          </w:tcPr>
          <w:p w14:paraId="478B7FB8" w14:textId="77777777" w:rsidR="00A377DE" w:rsidRPr="008F7CAC" w:rsidRDefault="00A377DE" w:rsidP="00C465A6">
            <w:pPr>
              <w:jc w:val="center"/>
              <w:rPr>
                <w:szCs w:val="24"/>
              </w:rPr>
            </w:pPr>
            <w:r w:rsidRPr="008F7CAC">
              <w:rPr>
                <w:szCs w:val="24"/>
              </w:rPr>
              <w:t>Rodiklio pavadinimas</w:t>
            </w:r>
          </w:p>
        </w:tc>
        <w:tc>
          <w:tcPr>
            <w:tcW w:w="2977" w:type="dxa"/>
            <w:vAlign w:val="center"/>
          </w:tcPr>
          <w:p w14:paraId="4DAF95D4" w14:textId="77777777" w:rsidR="00A377DE" w:rsidRPr="008F7CAC" w:rsidRDefault="00A377DE" w:rsidP="00C465A6">
            <w:pPr>
              <w:jc w:val="center"/>
              <w:rPr>
                <w:szCs w:val="24"/>
              </w:rPr>
            </w:pPr>
            <w:r w:rsidRPr="008F7CAC">
              <w:rPr>
                <w:szCs w:val="24"/>
              </w:rPr>
              <w:t>Rodiklio kodas</w:t>
            </w:r>
          </w:p>
        </w:tc>
        <w:tc>
          <w:tcPr>
            <w:tcW w:w="2424" w:type="dxa"/>
            <w:vAlign w:val="center"/>
          </w:tcPr>
          <w:p w14:paraId="6413B3A4" w14:textId="77777777" w:rsidR="00A377DE" w:rsidRPr="008F7CAC" w:rsidRDefault="00A377DE" w:rsidP="00C465A6">
            <w:pPr>
              <w:jc w:val="center"/>
              <w:rPr>
                <w:szCs w:val="24"/>
              </w:rPr>
            </w:pPr>
            <w:r w:rsidRPr="008F7CAC">
              <w:rPr>
                <w:szCs w:val="24"/>
              </w:rPr>
              <w:t>Matavimo vienetai</w:t>
            </w:r>
          </w:p>
        </w:tc>
        <w:tc>
          <w:tcPr>
            <w:tcW w:w="3960" w:type="dxa"/>
            <w:vAlign w:val="center"/>
          </w:tcPr>
          <w:p w14:paraId="62DF7B4F" w14:textId="77777777" w:rsidR="00A377DE" w:rsidRPr="008F7CAC" w:rsidRDefault="00A377DE" w:rsidP="00C465A6">
            <w:pPr>
              <w:jc w:val="center"/>
              <w:rPr>
                <w:szCs w:val="24"/>
              </w:rPr>
            </w:pPr>
            <w:r w:rsidRPr="008F7CAC">
              <w:rPr>
                <w:szCs w:val="24"/>
              </w:rPr>
              <w:t>Siektina reikšmė ir pasiekimo data</w:t>
            </w:r>
          </w:p>
        </w:tc>
      </w:tr>
      <w:tr w:rsidR="00A377DE" w:rsidRPr="008F7CAC" w14:paraId="2B9D2DDF"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045D01D5" w14:textId="77777777" w:rsidR="00A377DE" w:rsidRPr="008F7CAC" w:rsidRDefault="00A377DE" w:rsidP="00C465A6">
            <w:pPr>
              <w:jc w:val="center"/>
              <w:rPr>
                <w:iCs/>
                <w:szCs w:val="24"/>
              </w:rPr>
            </w:pPr>
            <w:r w:rsidRPr="008F7CAC">
              <w:rPr>
                <w:iCs/>
                <w:szCs w:val="24"/>
              </w:rPr>
              <w:lastRenderedPageBreak/>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7F1BEC57" w14:textId="77777777" w:rsidR="00A377DE" w:rsidRPr="008F7CAC" w:rsidRDefault="00A377DE" w:rsidP="00C465A6">
            <w:pPr>
              <w:jc w:val="center"/>
              <w:rPr>
                <w:iCs/>
                <w:szCs w:val="24"/>
              </w:rPr>
            </w:pPr>
            <w:r w:rsidRPr="008F7CAC">
              <w:rPr>
                <w:iCs/>
                <w:szCs w:val="24"/>
              </w:rPr>
              <w:t>R-01-004-08-04-01-03</w:t>
            </w:r>
          </w:p>
          <w:p w14:paraId="6D46CD00" w14:textId="77777777" w:rsidR="00A377DE" w:rsidRPr="008F7CAC" w:rsidRDefault="00A377DE" w:rsidP="00C465A6">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50335B88" w14:textId="77777777" w:rsidR="00A377DE" w:rsidRPr="008F7CAC" w:rsidRDefault="00A377DE" w:rsidP="00C465A6">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5D4B44D9" w14:textId="77777777" w:rsidR="00A377DE" w:rsidRPr="00625C98" w:rsidRDefault="00A377DE" w:rsidP="00C465A6">
            <w:pPr>
              <w:jc w:val="center"/>
              <w:rPr>
                <w:iCs/>
                <w:color w:val="000000" w:themeColor="text1"/>
                <w:szCs w:val="24"/>
              </w:rPr>
            </w:pPr>
            <w:r w:rsidRPr="00625C98">
              <w:rPr>
                <w:iCs/>
                <w:color w:val="000000" w:themeColor="text1"/>
                <w:szCs w:val="24"/>
              </w:rPr>
              <w:t>2 (2029)</w:t>
            </w:r>
          </w:p>
        </w:tc>
      </w:tr>
      <w:tr w:rsidR="00A377DE" w:rsidRPr="008F7CAC" w14:paraId="571E131C"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47F59336" w14:textId="77777777" w:rsidR="00A377DE" w:rsidRPr="008F7CAC" w:rsidRDefault="00A377DE" w:rsidP="00C465A6">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331D583C" w14:textId="77777777" w:rsidR="00A377DE" w:rsidRPr="008F7CAC" w:rsidRDefault="00A377DE" w:rsidP="00C465A6">
            <w:pPr>
              <w:jc w:val="center"/>
              <w:rPr>
                <w:iCs/>
                <w:szCs w:val="24"/>
              </w:rPr>
            </w:pPr>
            <w:r w:rsidRPr="008F7CAC">
              <w:rPr>
                <w:iCs/>
                <w:szCs w:val="24"/>
              </w:rPr>
              <w:t>P-01-004-08-04-01-03</w:t>
            </w:r>
          </w:p>
          <w:p w14:paraId="07CEB291" w14:textId="77777777" w:rsidR="00A377DE" w:rsidRPr="008F7CAC" w:rsidRDefault="00A377DE" w:rsidP="00C465A6">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1FA52411" w14:textId="77777777" w:rsidR="00A377DE" w:rsidRPr="008F7CAC" w:rsidRDefault="00A377DE" w:rsidP="00C465A6">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D656D48" w14:textId="77777777" w:rsidR="00A377DE" w:rsidRPr="00625C98" w:rsidRDefault="00A377DE" w:rsidP="00C465A6">
            <w:pPr>
              <w:jc w:val="center"/>
              <w:rPr>
                <w:iCs/>
                <w:color w:val="000000" w:themeColor="text1"/>
                <w:szCs w:val="24"/>
              </w:rPr>
            </w:pPr>
            <w:r w:rsidRPr="00625C98">
              <w:rPr>
                <w:iCs/>
                <w:color w:val="000000" w:themeColor="text1"/>
                <w:szCs w:val="24"/>
              </w:rPr>
              <w:t>1 (2029)</w:t>
            </w:r>
          </w:p>
        </w:tc>
      </w:tr>
      <w:tr w:rsidR="00A377DE" w:rsidRPr="008F7CAC" w14:paraId="618196E1"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37CFFC9A" w14:textId="77777777" w:rsidR="00A377DE" w:rsidRPr="008F7CAC" w:rsidRDefault="00A377DE" w:rsidP="00C465A6">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11A7B35" w14:textId="77777777" w:rsidR="00A377DE" w:rsidRPr="008F7CAC" w:rsidRDefault="00A377DE" w:rsidP="00C465A6">
            <w:pPr>
              <w:jc w:val="center"/>
              <w:rPr>
                <w:iCs/>
                <w:szCs w:val="24"/>
              </w:rPr>
            </w:pPr>
            <w:r w:rsidRPr="008F7CAC">
              <w:rPr>
                <w:iCs/>
                <w:szCs w:val="24"/>
              </w:rPr>
              <w:t>P-01-004-08-04-01-04</w:t>
            </w:r>
          </w:p>
          <w:p w14:paraId="2FF5833C" w14:textId="77777777" w:rsidR="00A377DE" w:rsidRPr="008F7CAC" w:rsidRDefault="00A377DE" w:rsidP="00C465A6">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78B86C9C" w14:textId="77777777" w:rsidR="00A377DE" w:rsidRPr="008F7CAC" w:rsidRDefault="00A377DE" w:rsidP="00C465A6">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562B9861" w14:textId="77777777" w:rsidR="00A377DE" w:rsidRPr="00625C98" w:rsidRDefault="00A377DE" w:rsidP="00C465A6">
            <w:pPr>
              <w:ind w:firstLine="57"/>
              <w:jc w:val="center"/>
              <w:rPr>
                <w:iCs/>
                <w:color w:val="000000" w:themeColor="text1"/>
                <w:szCs w:val="24"/>
              </w:rPr>
            </w:pPr>
            <w:r w:rsidRPr="00625C98">
              <w:rPr>
                <w:iCs/>
                <w:color w:val="000000" w:themeColor="text1"/>
                <w:szCs w:val="24"/>
              </w:rPr>
              <w:t>1 (2029)</w:t>
            </w:r>
          </w:p>
        </w:tc>
      </w:tr>
      <w:tr w:rsidR="00A377DE" w:rsidRPr="008F7CAC" w14:paraId="1455648D"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4386272E" w14:textId="77777777" w:rsidR="00A377DE" w:rsidRPr="008F7CAC" w:rsidRDefault="00A377DE" w:rsidP="00C465A6">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0C99E9B4" w14:textId="77777777" w:rsidR="00A377DE" w:rsidRPr="008F7CAC" w:rsidRDefault="00A377DE" w:rsidP="00C465A6">
            <w:pPr>
              <w:jc w:val="center"/>
              <w:rPr>
                <w:szCs w:val="24"/>
              </w:rPr>
            </w:pPr>
            <w:r w:rsidRPr="008F7CAC">
              <w:rPr>
                <w:szCs w:val="24"/>
              </w:rPr>
              <w:t>P-01-004-08-04-01-05</w:t>
            </w:r>
          </w:p>
          <w:p w14:paraId="07A757A4" w14:textId="77777777" w:rsidR="00A377DE" w:rsidRPr="008F7CAC" w:rsidRDefault="00A377DE" w:rsidP="00C465A6">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39D9D95D" w14:textId="77777777" w:rsidR="00A377DE" w:rsidRPr="008F7CAC" w:rsidRDefault="00A377DE" w:rsidP="00C465A6">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757493C2" w14:textId="77777777" w:rsidR="00A377DE" w:rsidRPr="00625C98" w:rsidRDefault="00A377DE" w:rsidP="00C465A6">
            <w:pPr>
              <w:ind w:firstLine="57"/>
              <w:jc w:val="center"/>
              <w:rPr>
                <w:iCs/>
                <w:color w:val="000000" w:themeColor="text1"/>
                <w:szCs w:val="24"/>
              </w:rPr>
            </w:pPr>
            <w:r w:rsidRPr="00625C98">
              <w:rPr>
                <w:color w:val="000000" w:themeColor="text1"/>
                <w:szCs w:val="24"/>
              </w:rPr>
              <w:t>n. d.</w:t>
            </w:r>
          </w:p>
        </w:tc>
      </w:tr>
      <w:tr w:rsidR="00A377DE" w:rsidRPr="008F7CAC" w14:paraId="2DF9E197"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2AFF3E6E" w14:textId="77777777" w:rsidR="00A377DE" w:rsidRPr="008F7CAC" w:rsidRDefault="00A377DE" w:rsidP="00C465A6">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1D0AC732" w14:textId="77777777" w:rsidR="00A377DE" w:rsidRPr="008F7CAC" w:rsidRDefault="00A377DE" w:rsidP="00C465A6">
            <w:pPr>
              <w:jc w:val="center"/>
              <w:rPr>
                <w:szCs w:val="24"/>
              </w:rPr>
            </w:pPr>
            <w:r w:rsidRPr="008F7CAC">
              <w:rPr>
                <w:szCs w:val="24"/>
              </w:rPr>
              <w:t>P-01-004-08-04-01-06</w:t>
            </w:r>
          </w:p>
          <w:p w14:paraId="41889CB6" w14:textId="77777777" w:rsidR="00A377DE" w:rsidRPr="008F7CAC" w:rsidRDefault="00A377DE" w:rsidP="00C465A6">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30F0B9E6" w14:textId="77777777" w:rsidR="00A377DE" w:rsidRPr="008F7CAC" w:rsidRDefault="00A377DE" w:rsidP="00C465A6">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E1886D8" w14:textId="77777777" w:rsidR="00A377DE" w:rsidRPr="00625C98" w:rsidRDefault="00A377DE" w:rsidP="00C465A6">
            <w:pPr>
              <w:ind w:firstLine="57"/>
              <w:jc w:val="center"/>
              <w:rPr>
                <w:iCs/>
                <w:color w:val="000000" w:themeColor="text1"/>
                <w:szCs w:val="24"/>
              </w:rPr>
            </w:pPr>
            <w:r w:rsidRPr="00625C98">
              <w:rPr>
                <w:color w:val="000000" w:themeColor="text1"/>
                <w:szCs w:val="24"/>
              </w:rPr>
              <w:t>n. d.</w:t>
            </w:r>
          </w:p>
        </w:tc>
      </w:tr>
      <w:tr w:rsidR="00A377DE" w:rsidRPr="008F7CAC" w14:paraId="054A6C4F"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66501E84" w14:textId="77777777" w:rsidR="00A377DE" w:rsidRPr="008F7CAC" w:rsidRDefault="00A377DE" w:rsidP="00C465A6">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2AAFA4CB" w14:textId="77777777" w:rsidR="00A377DE" w:rsidRPr="008F7CAC" w:rsidRDefault="00A377DE" w:rsidP="00C465A6">
            <w:pPr>
              <w:jc w:val="center"/>
              <w:rPr>
                <w:szCs w:val="24"/>
              </w:rPr>
            </w:pPr>
            <w:r w:rsidRPr="008F7CAC">
              <w:rPr>
                <w:szCs w:val="24"/>
              </w:rPr>
              <w:t>P-01-004-08-04-01-07</w:t>
            </w:r>
          </w:p>
          <w:p w14:paraId="2F51B65F" w14:textId="77777777" w:rsidR="00A377DE" w:rsidRPr="008F7CAC" w:rsidRDefault="00A377DE" w:rsidP="00C465A6">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6CCE1DF2" w14:textId="77777777" w:rsidR="00A377DE" w:rsidRPr="008F7CAC" w:rsidRDefault="00A377DE" w:rsidP="00C465A6">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A5FB909" w14:textId="77777777" w:rsidR="00A377DE" w:rsidRPr="00625C98" w:rsidRDefault="00A377DE" w:rsidP="00C465A6">
            <w:pPr>
              <w:ind w:firstLine="57"/>
              <w:jc w:val="center"/>
              <w:rPr>
                <w:iCs/>
                <w:color w:val="000000" w:themeColor="text1"/>
                <w:szCs w:val="24"/>
              </w:rPr>
            </w:pPr>
            <w:r w:rsidRPr="00625C98">
              <w:rPr>
                <w:color w:val="000000" w:themeColor="text1"/>
                <w:szCs w:val="24"/>
              </w:rPr>
              <w:t>n. d.</w:t>
            </w:r>
          </w:p>
        </w:tc>
      </w:tr>
      <w:tr w:rsidR="00A377DE" w:rsidRPr="008F7CAC" w14:paraId="77C3FBA0"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1329C49B" w14:textId="77777777" w:rsidR="00A377DE" w:rsidRPr="008F7CAC" w:rsidRDefault="00A377DE" w:rsidP="00C465A6">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446820BC" w14:textId="77777777" w:rsidR="00A377DE" w:rsidRPr="008F7CAC" w:rsidRDefault="00A377DE" w:rsidP="00C465A6">
            <w:pPr>
              <w:jc w:val="center"/>
              <w:rPr>
                <w:szCs w:val="24"/>
              </w:rPr>
            </w:pPr>
            <w:r w:rsidRPr="008F7CAC">
              <w:rPr>
                <w:szCs w:val="24"/>
              </w:rPr>
              <w:t>P-01-004-08-04-01-08</w:t>
            </w:r>
          </w:p>
          <w:p w14:paraId="69BCAF80" w14:textId="77777777" w:rsidR="00A377DE" w:rsidRPr="008F7CAC" w:rsidRDefault="00A377DE" w:rsidP="00C465A6">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06A5AE3A" w14:textId="77777777" w:rsidR="00A377DE" w:rsidRPr="008F7CAC" w:rsidRDefault="00A377DE" w:rsidP="00C465A6">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D1989B1" w14:textId="77777777" w:rsidR="00A377DE" w:rsidRPr="00625C98" w:rsidRDefault="00A377DE" w:rsidP="00C465A6">
            <w:pPr>
              <w:ind w:firstLine="57"/>
              <w:jc w:val="center"/>
              <w:rPr>
                <w:iCs/>
                <w:color w:val="000000" w:themeColor="text1"/>
                <w:szCs w:val="24"/>
              </w:rPr>
            </w:pPr>
            <w:r w:rsidRPr="00625C98">
              <w:rPr>
                <w:color w:val="000000" w:themeColor="text1"/>
                <w:szCs w:val="24"/>
              </w:rPr>
              <w:t>n. d.</w:t>
            </w:r>
          </w:p>
        </w:tc>
      </w:tr>
      <w:tr w:rsidR="00A377DE" w:rsidRPr="008F7CAC" w14:paraId="3980E6F9" w14:textId="77777777" w:rsidTr="00C465A6">
        <w:trPr>
          <w:trHeight w:val="416"/>
        </w:trPr>
        <w:tc>
          <w:tcPr>
            <w:tcW w:w="5949" w:type="dxa"/>
            <w:tcBorders>
              <w:top w:val="single" w:sz="4" w:space="0" w:color="auto"/>
              <w:left w:val="single" w:sz="4" w:space="0" w:color="auto"/>
              <w:bottom w:val="single" w:sz="4" w:space="0" w:color="auto"/>
              <w:right w:val="single" w:sz="4" w:space="0" w:color="auto"/>
            </w:tcBorders>
          </w:tcPr>
          <w:p w14:paraId="34992F66" w14:textId="77777777" w:rsidR="00A377DE" w:rsidRPr="008F7CAC" w:rsidRDefault="00A377DE" w:rsidP="00C465A6">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73BC22B6" w14:textId="77777777" w:rsidR="00A377DE" w:rsidRPr="008F7CAC" w:rsidRDefault="00A377DE" w:rsidP="00C465A6">
            <w:pPr>
              <w:jc w:val="center"/>
              <w:rPr>
                <w:szCs w:val="24"/>
              </w:rPr>
            </w:pPr>
            <w:r w:rsidRPr="008F7CAC">
              <w:rPr>
                <w:szCs w:val="24"/>
              </w:rPr>
              <w:t>P-01-004-08-04-01-09</w:t>
            </w:r>
          </w:p>
          <w:p w14:paraId="138C84F9" w14:textId="77777777" w:rsidR="00A377DE" w:rsidRPr="008F7CAC" w:rsidRDefault="00A377DE" w:rsidP="00C465A6">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10D60AD1" w14:textId="77777777" w:rsidR="00A377DE" w:rsidRPr="008F7CAC" w:rsidRDefault="00A377DE" w:rsidP="00C465A6">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7E69BCE7" w14:textId="77777777" w:rsidR="00A377DE" w:rsidRPr="00625C98" w:rsidRDefault="00A377DE" w:rsidP="00C465A6">
            <w:pPr>
              <w:ind w:firstLine="57"/>
              <w:jc w:val="center"/>
              <w:rPr>
                <w:iCs/>
                <w:color w:val="000000" w:themeColor="text1"/>
                <w:szCs w:val="24"/>
              </w:rPr>
            </w:pPr>
            <w:r w:rsidRPr="00625C98">
              <w:rPr>
                <w:color w:val="000000" w:themeColor="text1"/>
                <w:szCs w:val="24"/>
              </w:rPr>
              <w:t>1</w:t>
            </w:r>
            <w:r w:rsidRPr="00625C98">
              <w:rPr>
                <w:iCs/>
                <w:color w:val="000000" w:themeColor="text1"/>
                <w:szCs w:val="24"/>
              </w:rPr>
              <w:t>(2029)</w:t>
            </w:r>
          </w:p>
        </w:tc>
      </w:tr>
      <w:tr w:rsidR="00A377DE" w:rsidRPr="008F7CAC" w14:paraId="67522843" w14:textId="77777777" w:rsidTr="00C465A6">
        <w:trPr>
          <w:trHeight w:val="530"/>
        </w:trPr>
        <w:tc>
          <w:tcPr>
            <w:tcW w:w="15310" w:type="dxa"/>
            <w:gridSpan w:val="4"/>
          </w:tcPr>
          <w:p w14:paraId="2129BE71" w14:textId="77777777" w:rsidR="00A377DE" w:rsidRPr="008F7CAC" w:rsidRDefault="00A377DE" w:rsidP="00C465A6">
            <w:pPr>
              <w:jc w:val="both"/>
              <w:rPr>
                <w:i/>
                <w:iCs/>
                <w:szCs w:val="24"/>
              </w:rPr>
            </w:pPr>
            <w:r w:rsidRPr="008F7CAC">
              <w:rPr>
                <w:i/>
                <w:iCs/>
                <w:szCs w:val="24"/>
              </w:rPr>
              <w:t>* Rodiklis skaidomas į smulkesnius rodiklius, kurie neturi siektinų reikšmių ir naudojami tik atsiskaitymui.</w:t>
            </w:r>
          </w:p>
          <w:p w14:paraId="597BC2AD" w14:textId="77777777" w:rsidR="00A377DE" w:rsidRPr="008F7CAC" w:rsidRDefault="00A377DE" w:rsidP="00C465A6">
            <w:pPr>
              <w:pStyle w:val="ListParagraph"/>
              <w:tabs>
                <w:tab w:val="left" w:pos="457"/>
                <w:tab w:val="left" w:pos="589"/>
              </w:tabs>
              <w:spacing w:before="120"/>
              <w:ind w:left="22"/>
              <w:jc w:val="both"/>
              <w:rPr>
                <w:iCs/>
                <w:szCs w:val="24"/>
              </w:rPr>
            </w:pPr>
          </w:p>
          <w:p w14:paraId="7BE84794" w14:textId="77777777" w:rsidR="00A377DE" w:rsidRPr="008F7CAC" w:rsidRDefault="00A377DE" w:rsidP="00C465A6">
            <w:pPr>
              <w:pStyle w:val="ListParagraph"/>
              <w:tabs>
                <w:tab w:val="left" w:pos="457"/>
                <w:tab w:val="left" w:pos="589"/>
              </w:tabs>
              <w:spacing w:before="120"/>
              <w:ind w:left="22"/>
              <w:jc w:val="both"/>
              <w:rPr>
                <w:iCs/>
                <w:szCs w:val="24"/>
              </w:rPr>
            </w:pPr>
            <w:r>
              <w:rPr>
                <w:iCs/>
                <w:szCs w:val="24"/>
              </w:rPr>
              <w:t xml:space="preserve">5.1. </w:t>
            </w:r>
            <w:r w:rsidRPr="008F7CAC">
              <w:rPr>
                <w:iCs/>
                <w:szCs w:val="24"/>
              </w:rPr>
              <w:t xml:space="preserve">Projektu turi būti siekiama </w:t>
            </w:r>
            <w:r w:rsidRPr="00625C98">
              <w:rPr>
                <w:iCs/>
                <w:szCs w:val="24"/>
              </w:rPr>
              <w:t>visų</w:t>
            </w:r>
            <w:r w:rsidRPr="008F7CAC">
              <w:rPr>
                <w:iCs/>
                <w:szCs w:val="24"/>
              </w:rPr>
              <w:t xml:space="preserve"> nurodytų rodiklių. Nurodytos bendros visų šio kvietimo projektų planuojamos pasiekti rodiklių reikšmės. Rodiklių reikšmes, įvertinęs planuojamo projekto veiklas, kiekviename projekte pasirenka pats pareiškėjas. </w:t>
            </w:r>
          </w:p>
          <w:p w14:paraId="190EE5B7" w14:textId="77777777" w:rsidR="00A377DE" w:rsidRPr="008F7CAC" w:rsidRDefault="00A377DE" w:rsidP="00C465A6">
            <w:pPr>
              <w:pStyle w:val="ListParagraph"/>
              <w:tabs>
                <w:tab w:val="left" w:pos="457"/>
                <w:tab w:val="left" w:pos="589"/>
              </w:tabs>
              <w:spacing w:before="120"/>
              <w:ind w:left="22"/>
              <w:jc w:val="both"/>
              <w:rPr>
                <w:iCs/>
                <w:szCs w:val="24"/>
              </w:rPr>
            </w:pPr>
            <w:r>
              <w:rPr>
                <w:iCs/>
                <w:szCs w:val="24"/>
              </w:rPr>
              <w:t xml:space="preserve">5.2. </w:t>
            </w:r>
            <w:r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6B8F5526" w14:textId="77777777" w:rsidR="00A377DE" w:rsidRPr="008F7CAC" w:rsidRDefault="00A377DE" w:rsidP="00C465A6">
            <w:pPr>
              <w:pStyle w:val="ListParagraph"/>
              <w:tabs>
                <w:tab w:val="left" w:pos="457"/>
                <w:tab w:val="left" w:pos="589"/>
              </w:tabs>
              <w:spacing w:before="120"/>
              <w:ind w:left="22"/>
              <w:jc w:val="both"/>
              <w:rPr>
                <w:iCs/>
                <w:szCs w:val="24"/>
              </w:rPr>
            </w:pPr>
            <w:r>
              <w:rPr>
                <w:iCs/>
                <w:szCs w:val="24"/>
              </w:rPr>
              <w:t xml:space="preserve">5.3. </w:t>
            </w:r>
            <w:r w:rsidRPr="008F7CAC">
              <w:rPr>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74C2916E" w14:textId="77777777" w:rsidR="00A377DE" w:rsidRPr="008F7CAC" w:rsidRDefault="00A377DE" w:rsidP="00C465A6">
            <w:pPr>
              <w:pStyle w:val="ListParagraph"/>
              <w:tabs>
                <w:tab w:val="left" w:pos="457"/>
                <w:tab w:val="left" w:pos="589"/>
              </w:tabs>
              <w:spacing w:before="120"/>
              <w:ind w:left="22"/>
              <w:jc w:val="both"/>
              <w:rPr>
                <w:iCs/>
                <w:szCs w:val="24"/>
              </w:rPr>
            </w:pPr>
            <w:r>
              <w:rPr>
                <w:szCs w:val="24"/>
              </w:rPr>
              <w:t xml:space="preserve">5.4. </w:t>
            </w:r>
            <w:r w:rsidRPr="008F7CAC">
              <w:rPr>
                <w:szCs w:val="24"/>
              </w:rPr>
              <w:t>Siektini stebėsenos rodikliai skaičiuojami pagal stebėsenos rodiklių korteles,</w:t>
            </w:r>
            <w:r>
              <w:rPr>
                <w:szCs w:val="24"/>
              </w:rPr>
              <w:t xml:space="preserve"> patvirtintas Aprašo 6 priede bei</w:t>
            </w:r>
            <w:r w:rsidRPr="008F7CAC">
              <w:rPr>
                <w:szCs w:val="24"/>
              </w:rPr>
              <w:t xml:space="preserve"> pateiktas 2021–2030 metų plėtros programos valdytojos Vidaus reikalų ministerijos Viešojo valdymo</w:t>
            </w:r>
            <w:r w:rsidRPr="008F7CAC">
              <w:rPr>
                <w:bCs/>
                <w:szCs w:val="24"/>
              </w:rPr>
              <w:t xml:space="preserve"> plėtros programos pažangos priemonės Nr. 01-004-08-04-01 „Didinti visuomenės įsitraukimą į vietos problemų sprendimą“</w:t>
            </w:r>
            <w:r w:rsidRPr="008F7CAC">
              <w:rPr>
                <w:iCs/>
                <w:szCs w:val="24"/>
              </w:rPr>
              <w:t xml:space="preserve"> </w:t>
            </w:r>
            <w:r w:rsidRPr="008F7CAC">
              <w:rPr>
                <w:szCs w:val="24"/>
              </w:rPr>
              <w:t xml:space="preserve">apraše nurodytos informacijos pagrindimo apraše, kuris skelbiamas Vidaus reikalų ministerijos interneto svetainės </w:t>
            </w:r>
            <w:r w:rsidRPr="008F7CAC">
              <w:rPr>
                <w:iCs/>
                <w:color w:val="0563C1"/>
                <w:szCs w:val="24"/>
                <w:u w:val="single"/>
              </w:rPr>
              <w:t>vrm.lrv.lt</w:t>
            </w:r>
            <w:r w:rsidRPr="008F7CAC">
              <w:rPr>
                <w:szCs w:val="24"/>
              </w:rPr>
              <w:t xml:space="preserve"> skiltyje „Plėtros programos“, prie konkrečios plėtros programos priemonės dokumentų (</w:t>
            </w:r>
            <w:r w:rsidRPr="008F7CAC">
              <w:rPr>
                <w:iCs/>
                <w:color w:val="0563C1"/>
                <w:szCs w:val="24"/>
                <w:u w:val="single"/>
              </w:rPr>
              <w:t>https://vrm.lrv.lt/lt/administracine-informacija/planavimo-dokumentai-2/pletros-programos/2022-2030-metu-viesojo-valdymo-pletros-programa</w:t>
            </w:r>
            <w:r w:rsidRPr="008F7CAC">
              <w:rPr>
                <w:szCs w:val="24"/>
              </w:rPr>
              <w:t>).</w:t>
            </w:r>
          </w:p>
        </w:tc>
      </w:tr>
      <w:tr w:rsidR="00A377DE" w:rsidRPr="008F7CAC" w14:paraId="1A70F143" w14:textId="77777777" w:rsidTr="00C465A6">
        <w:trPr>
          <w:trHeight w:val="899"/>
        </w:trPr>
        <w:tc>
          <w:tcPr>
            <w:tcW w:w="15310" w:type="dxa"/>
            <w:gridSpan w:val="4"/>
          </w:tcPr>
          <w:p w14:paraId="55DF838E" w14:textId="77777777" w:rsidR="00A377DE" w:rsidRPr="008F7CAC" w:rsidRDefault="00A377DE" w:rsidP="00C465A6">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7AC6CA08" w14:textId="77777777" w:rsidR="00A377DE" w:rsidRPr="008F7CAC" w:rsidRDefault="00A377DE" w:rsidP="00C465A6">
            <w:pPr>
              <w:pStyle w:val="ListParagraph"/>
              <w:tabs>
                <w:tab w:val="left" w:pos="596"/>
              </w:tabs>
              <w:ind w:left="360"/>
              <w:jc w:val="both"/>
              <w:rPr>
                <w:b/>
                <w:bCs/>
                <w:color w:val="000000"/>
                <w:szCs w:val="24"/>
              </w:rPr>
            </w:pPr>
          </w:p>
          <w:p w14:paraId="374180E1" w14:textId="77777777" w:rsidR="00A377DE" w:rsidRPr="008F7CAC" w:rsidRDefault="00A377DE" w:rsidP="00C465A6">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66FA07D6" w14:textId="77777777" w:rsidR="00A377DE" w:rsidRPr="008F7CAC" w:rsidRDefault="00A377DE" w:rsidP="00C465A6">
            <w:pPr>
              <w:pStyle w:val="ListParagraph"/>
              <w:numPr>
                <w:ilvl w:val="2"/>
                <w:numId w:val="7"/>
              </w:numPr>
              <w:tabs>
                <w:tab w:val="left" w:pos="596"/>
              </w:tabs>
              <w:ind w:left="22" w:firstLine="0"/>
              <w:jc w:val="both"/>
              <w:rPr>
                <w:color w:val="000000"/>
                <w:szCs w:val="24"/>
              </w:rPr>
            </w:pPr>
            <w:r w:rsidRPr="008F7CAC">
              <w:rPr>
                <w:color w:val="000000"/>
                <w:szCs w:val="24"/>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210B7D41" w14:textId="77777777" w:rsidR="00A377DE" w:rsidRPr="008F7CAC" w:rsidRDefault="00A377DE" w:rsidP="00C465A6">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50D0D84A" w14:textId="77777777" w:rsidR="00A377DE" w:rsidRPr="008F7CAC" w:rsidRDefault="00A377DE" w:rsidP="00C465A6">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principas.</w:t>
            </w:r>
          </w:p>
          <w:p w14:paraId="77067921" w14:textId="77777777" w:rsidR="00A377DE" w:rsidRPr="008F7CAC" w:rsidRDefault="00A377DE" w:rsidP="00C465A6">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Pr="008F7CAC">
              <w:rPr>
                <w:iCs/>
                <w:szCs w:val="24"/>
              </w:rPr>
              <w:t>taikomos</w:t>
            </w:r>
            <w:r w:rsidRPr="008F7CAC">
              <w:rPr>
                <w:color w:val="000000"/>
                <w:szCs w:val="24"/>
              </w:rPr>
              <w:t xml:space="preserve"> </w:t>
            </w:r>
            <w:r w:rsidRPr="008F7CAC">
              <w:rPr>
                <w:iCs/>
                <w:szCs w:val="24"/>
              </w:rPr>
              <w:t>naujos idėjos (produktai, paslaugos, modeliai), kurios geriau tenkina socialinius poreikius</w:t>
            </w:r>
            <w:r w:rsidRPr="008F7CAC">
              <w:rPr>
                <w:color w:val="000000"/>
                <w:szCs w:val="24"/>
              </w:rPr>
              <w:t>.</w:t>
            </w:r>
          </w:p>
          <w:p w14:paraId="4E61D68E" w14:textId="77777777" w:rsidR="00A377DE" w:rsidRPr="008F7CAC" w:rsidRDefault="00A377DE" w:rsidP="00C465A6">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Pr>
                <w:color w:val="000000"/>
                <w:szCs w:val="24"/>
              </w:rPr>
              <w:t>1</w:t>
            </w:r>
            <w:r w:rsidRPr="008F7CAC">
              <w:rPr>
                <w:color w:val="000000"/>
                <w:szCs w:val="24"/>
              </w:rPr>
              <w:t xml:space="preserve"> priede.</w:t>
            </w:r>
          </w:p>
        </w:tc>
      </w:tr>
      <w:tr w:rsidR="00A377DE" w:rsidRPr="008F7CAC" w14:paraId="260AAB61" w14:textId="77777777" w:rsidTr="00C465A6">
        <w:trPr>
          <w:trHeight w:val="1216"/>
        </w:trPr>
        <w:tc>
          <w:tcPr>
            <w:tcW w:w="15310" w:type="dxa"/>
            <w:gridSpan w:val="4"/>
          </w:tcPr>
          <w:p w14:paraId="79E44B7D" w14:textId="77777777" w:rsidR="00A377DE" w:rsidRPr="008F7CAC" w:rsidRDefault="00A377DE" w:rsidP="00C465A6">
            <w:pPr>
              <w:pStyle w:val="ListParagraph"/>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4630E46F" w14:textId="77777777" w:rsidR="00A377DE" w:rsidRPr="008F7CAC" w:rsidRDefault="00A377DE" w:rsidP="00C465A6">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5CB85110" w14:textId="77777777" w:rsidR="00A377DE" w:rsidRPr="008F7CAC" w:rsidRDefault="00A377DE" w:rsidP="00C465A6">
            <w:pPr>
              <w:jc w:val="both"/>
              <w:rPr>
                <w:b/>
                <w:bCs/>
                <w:szCs w:val="24"/>
              </w:rPr>
            </w:pPr>
          </w:p>
        </w:tc>
      </w:tr>
      <w:tr w:rsidR="00A377DE" w:rsidRPr="008F7CAC" w14:paraId="67F8CE5C" w14:textId="77777777" w:rsidTr="00C465A6">
        <w:trPr>
          <w:trHeight w:val="1216"/>
        </w:trPr>
        <w:tc>
          <w:tcPr>
            <w:tcW w:w="15310" w:type="dxa"/>
            <w:gridSpan w:val="4"/>
          </w:tcPr>
          <w:p w14:paraId="025D768B" w14:textId="77777777" w:rsidR="00A377DE" w:rsidRPr="008F7CAC" w:rsidRDefault="00A377DE" w:rsidP="00C465A6">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56995EDA" w14:textId="77777777" w:rsidR="00A377DE" w:rsidRPr="008F7CAC" w:rsidRDefault="00A377DE" w:rsidP="00C465A6">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54D8BF6B" w14:textId="77777777" w:rsidR="00A377DE" w:rsidRPr="008F7CAC" w:rsidRDefault="00A377DE" w:rsidP="00C465A6">
            <w:pPr>
              <w:pStyle w:val="ListParagraph"/>
              <w:numPr>
                <w:ilvl w:val="1"/>
                <w:numId w:val="5"/>
              </w:numPr>
              <w:tabs>
                <w:tab w:val="left" w:pos="596"/>
              </w:tabs>
              <w:ind w:left="22" w:hanging="22"/>
              <w:jc w:val="both"/>
              <w:rPr>
                <w:iCs/>
                <w:szCs w:val="24"/>
              </w:rPr>
            </w:pPr>
            <w:r w:rsidRPr="008F7CAC">
              <w:rPr>
                <w:iCs/>
                <w:szCs w:val="24"/>
              </w:rPr>
              <w:t>Gali būti teikiama nereikšminga (de minimis) pagalba, kuri atitinka de minimis reglamento nuostatas. Nereikšmingos (de minimis) pagalbos gavėjas yra ūkio subjektas, 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p>
          <w:p w14:paraId="1A343DC5" w14:textId="77777777" w:rsidR="00A377DE" w:rsidRPr="008F7CAC" w:rsidRDefault="00A377DE" w:rsidP="00C465A6">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6132767F" w14:textId="77777777" w:rsidR="00A377DE" w:rsidRPr="008F7CAC" w:rsidRDefault="00A377DE" w:rsidP="00C465A6">
            <w:pPr>
              <w:jc w:val="both"/>
              <w:rPr>
                <w:b/>
                <w:bCs/>
                <w:szCs w:val="24"/>
              </w:rPr>
            </w:pPr>
          </w:p>
        </w:tc>
      </w:tr>
      <w:tr w:rsidR="00A377DE" w:rsidRPr="008F7CAC" w14:paraId="2DC26D1B" w14:textId="77777777" w:rsidTr="00C465A6">
        <w:trPr>
          <w:trHeight w:val="1216"/>
        </w:trPr>
        <w:tc>
          <w:tcPr>
            <w:tcW w:w="15310" w:type="dxa"/>
            <w:gridSpan w:val="4"/>
          </w:tcPr>
          <w:p w14:paraId="4F1192A9" w14:textId="77777777" w:rsidR="00A377DE" w:rsidRPr="008F7CAC" w:rsidRDefault="00A377DE" w:rsidP="00C465A6">
            <w:pPr>
              <w:pStyle w:val="ListParagraph"/>
              <w:numPr>
                <w:ilvl w:val="0"/>
                <w:numId w:val="5"/>
              </w:numPr>
              <w:jc w:val="both"/>
              <w:rPr>
                <w:b/>
                <w:bCs/>
                <w:szCs w:val="24"/>
              </w:rPr>
            </w:pPr>
            <w:r w:rsidRPr="008F7CAC">
              <w:rPr>
                <w:b/>
                <w:bCs/>
                <w:szCs w:val="24"/>
              </w:rPr>
              <w:t>Reikalavimai pareiškėjams ir partneriams</w:t>
            </w:r>
          </w:p>
          <w:p w14:paraId="7034452B" w14:textId="77777777" w:rsidR="00A377DE" w:rsidRPr="008F7CAC" w:rsidRDefault="00A377DE" w:rsidP="00C465A6">
            <w:pPr>
              <w:spacing w:before="120"/>
              <w:jc w:val="both"/>
              <w:rPr>
                <w:b/>
                <w:bCs/>
                <w:szCs w:val="24"/>
              </w:rPr>
            </w:pPr>
            <w:r w:rsidRPr="008F7CAC">
              <w:rPr>
                <w:b/>
                <w:bCs/>
                <w:szCs w:val="24"/>
              </w:rPr>
              <w:t>Galimi pareiškėjai</w:t>
            </w:r>
          </w:p>
          <w:p w14:paraId="204E726B" w14:textId="77777777" w:rsidR="00A377DE" w:rsidRPr="008F7CAC" w:rsidRDefault="00A377DE" w:rsidP="00C465A6">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7C8826A5" w14:textId="77777777" w:rsidR="00A377DE" w:rsidRPr="008F7CAC" w:rsidRDefault="00A377DE" w:rsidP="00C465A6">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0E3F757D" w14:textId="77777777" w:rsidR="00A377DE" w:rsidRPr="008F7CAC" w:rsidRDefault="00A377DE" w:rsidP="00C465A6">
            <w:pPr>
              <w:jc w:val="both"/>
              <w:rPr>
                <w:b/>
                <w:bCs/>
                <w:szCs w:val="24"/>
              </w:rPr>
            </w:pPr>
            <w:r w:rsidRPr="008F7CAC">
              <w:rPr>
                <w:b/>
                <w:bCs/>
                <w:szCs w:val="24"/>
              </w:rPr>
              <w:t>Galimi partneriai</w:t>
            </w:r>
          </w:p>
          <w:p w14:paraId="338B0577" w14:textId="77777777" w:rsidR="00A377DE" w:rsidRPr="008F7CAC" w:rsidRDefault="00A377DE" w:rsidP="00C465A6">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775D83E3" w14:textId="77777777" w:rsidR="00A377DE" w:rsidRPr="008F7CAC" w:rsidRDefault="00A377DE" w:rsidP="00C465A6">
            <w:pPr>
              <w:tabs>
                <w:tab w:val="left" w:pos="596"/>
              </w:tabs>
              <w:spacing w:after="120"/>
              <w:jc w:val="both"/>
              <w:rPr>
                <w:bCs/>
                <w:iCs/>
                <w:szCs w:val="24"/>
              </w:rPr>
            </w:pPr>
            <w:r w:rsidRPr="008F7CAC">
              <w:rPr>
                <w:bCs/>
                <w:iCs/>
                <w:szCs w:val="24"/>
              </w:rPr>
              <w:lastRenderedPageBreak/>
              <w:t>- juridinio asmens filialas ar atstovybė, jeigu tas filialas ar atstovybė veiklą vykdo vietos plėtros strategijos įgyvendinimo teritorijoje.</w:t>
            </w:r>
          </w:p>
          <w:p w14:paraId="59999D9D" w14:textId="77777777" w:rsidR="00A377DE" w:rsidRPr="008F7CAC" w:rsidRDefault="00A377DE" w:rsidP="00C465A6">
            <w:pPr>
              <w:tabs>
                <w:tab w:val="left" w:pos="596"/>
              </w:tabs>
              <w:spacing w:after="120"/>
              <w:jc w:val="both"/>
              <w:rPr>
                <w:b/>
                <w:iCs/>
                <w:szCs w:val="24"/>
              </w:rPr>
            </w:pPr>
            <w:r w:rsidRPr="008F7CAC">
              <w:rPr>
                <w:b/>
                <w:iCs/>
                <w:szCs w:val="24"/>
              </w:rPr>
              <w:t>Papildomi reikalavimai pareiškėjui ir partneriams</w:t>
            </w:r>
          </w:p>
          <w:p w14:paraId="75407D81" w14:textId="77777777" w:rsidR="00A377DE" w:rsidRPr="008F7CAC" w:rsidRDefault="00A377DE" w:rsidP="00C465A6">
            <w:pPr>
              <w:tabs>
                <w:tab w:val="left" w:pos="795"/>
              </w:tabs>
              <w:spacing w:before="120"/>
              <w:jc w:val="both"/>
              <w:rPr>
                <w:bCs/>
                <w:iCs/>
                <w:szCs w:val="24"/>
              </w:rPr>
            </w:pPr>
            <w:r w:rsidRPr="008F7CAC">
              <w:rPr>
                <w:bCs/>
                <w:iCs/>
                <w:szCs w:val="24"/>
              </w:rPr>
              <w:t xml:space="preserve">Projekto partneriu negali būti vietos veiklos grupė. </w:t>
            </w:r>
          </w:p>
          <w:p w14:paraId="461BA62A" w14:textId="77777777" w:rsidR="00A377DE" w:rsidRPr="008F7CAC" w:rsidRDefault="00A377DE" w:rsidP="00C465A6">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A377DE" w:rsidRPr="008F7CAC" w14:paraId="39204940" w14:textId="77777777" w:rsidTr="00C465A6">
        <w:tc>
          <w:tcPr>
            <w:tcW w:w="15310" w:type="dxa"/>
            <w:gridSpan w:val="4"/>
          </w:tcPr>
          <w:p w14:paraId="16E0621A" w14:textId="77777777" w:rsidR="00A377DE" w:rsidRPr="008F7CAC" w:rsidRDefault="00A377DE" w:rsidP="00C465A6">
            <w:pPr>
              <w:ind w:left="426" w:hanging="426"/>
              <w:jc w:val="both"/>
              <w:rPr>
                <w:bCs/>
                <w:szCs w:val="24"/>
              </w:rPr>
            </w:pPr>
            <w:r w:rsidRPr="008F7CAC">
              <w:rPr>
                <w:b/>
                <w:szCs w:val="24"/>
              </w:rPr>
              <w:lastRenderedPageBreak/>
              <w:t>10</w:t>
            </w:r>
            <w:r w:rsidRPr="008F7CAC">
              <w:rPr>
                <w:bCs/>
                <w:szCs w:val="24"/>
              </w:rPr>
              <w:t xml:space="preserve">. </w:t>
            </w:r>
            <w:r w:rsidRPr="008F7CAC">
              <w:rPr>
                <w:b/>
                <w:szCs w:val="24"/>
              </w:rPr>
              <w:t>Prioritetiniai projektų atrankos kriterijai</w:t>
            </w:r>
          </w:p>
        </w:tc>
      </w:tr>
      <w:tr w:rsidR="00A377DE" w:rsidRPr="008F7CAC" w14:paraId="4064727D" w14:textId="77777777" w:rsidTr="00C465A6">
        <w:trPr>
          <w:trHeight w:val="704"/>
        </w:trPr>
        <w:tc>
          <w:tcPr>
            <w:tcW w:w="15310" w:type="dxa"/>
            <w:gridSpan w:val="4"/>
          </w:tcPr>
          <w:p w14:paraId="26A6F2DE" w14:textId="77777777" w:rsidR="00A377DE" w:rsidRPr="008F7CAC" w:rsidRDefault="00A377DE" w:rsidP="00C465A6">
            <w:pPr>
              <w:spacing w:before="120"/>
              <w:jc w:val="both"/>
              <w:rPr>
                <w:iCs/>
                <w:szCs w:val="24"/>
              </w:rPr>
            </w:pPr>
            <w:r w:rsidRPr="008F7CAC">
              <w:rPr>
                <w:iCs/>
                <w:szCs w:val="24"/>
              </w:rPr>
              <w:t xml:space="preserve">Prie kiekvieno kriterijaus nurodomas galimas surinkti didžiausias balų skaičius pagal tą kriterijų. </w:t>
            </w:r>
          </w:p>
          <w:p w14:paraId="6DC00796" w14:textId="77777777" w:rsidR="00A377DE" w:rsidRPr="008F7CAC" w:rsidRDefault="00A377DE" w:rsidP="00C465A6">
            <w:pPr>
              <w:spacing w:before="120"/>
              <w:jc w:val="both"/>
              <w:rPr>
                <w:iCs/>
                <w:szCs w:val="24"/>
              </w:rPr>
            </w:pPr>
            <w:r w:rsidRPr="008F7CAC">
              <w:rPr>
                <w:iCs/>
                <w:szCs w:val="24"/>
              </w:rPr>
              <w:t xml:space="preserve">Didžiausia projektui galima skirti balų suma – 100 balų. </w:t>
            </w:r>
          </w:p>
          <w:p w14:paraId="7AEFF6A1" w14:textId="77777777" w:rsidR="00A377DE" w:rsidRPr="008F7CAC" w:rsidRDefault="00A377DE" w:rsidP="00C465A6">
            <w:pPr>
              <w:spacing w:before="120"/>
              <w:jc w:val="both"/>
              <w:rPr>
                <w:iCs/>
                <w:szCs w:val="24"/>
              </w:rPr>
            </w:pPr>
            <w:r w:rsidRPr="008F7CAC">
              <w:rPr>
                <w:iCs/>
                <w:szCs w:val="24"/>
              </w:rPr>
              <w:t xml:space="preserve">Minimali balų suma – </w:t>
            </w:r>
            <w:r w:rsidRPr="005012E5">
              <w:rPr>
                <w:iCs/>
                <w:szCs w:val="24"/>
              </w:rPr>
              <w:t>50</w:t>
            </w:r>
            <w:r w:rsidRPr="008F7CAC">
              <w:rPr>
                <w:iCs/>
                <w:szCs w:val="24"/>
              </w:rPr>
              <w:t xml:space="preserve"> balų. Projektai, kurie naudos ir kokybės vertinimo etape nesurenka nustatytos minimalios balų sumos, nėra tinkami finansuoti ir PĮP atmetami.</w:t>
            </w:r>
          </w:p>
          <w:p w14:paraId="62D5897A" w14:textId="77777777" w:rsidR="00A377DE" w:rsidRPr="008F7CAC" w:rsidRDefault="00A377DE" w:rsidP="00C465A6">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A377DE" w:rsidRPr="008F7CAC" w14:paraId="56FAFB5D" w14:textId="77777777" w:rsidTr="00C465A6">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5080B6D" w14:textId="77777777" w:rsidR="00A377DE" w:rsidRPr="008F7CAC" w:rsidRDefault="00A377DE" w:rsidP="00C465A6">
                  <w:pPr>
                    <w:jc w:val="center"/>
                    <w:rPr>
                      <w:bCs/>
                      <w:szCs w:val="24"/>
                    </w:rPr>
                  </w:pPr>
                  <w:r w:rsidRPr="008F7CAC">
                    <w:rPr>
                      <w:bCs/>
                      <w:szCs w:val="24"/>
                    </w:rPr>
                    <w:t>Eil.</w:t>
                  </w:r>
                </w:p>
                <w:p w14:paraId="10AB22FA" w14:textId="77777777" w:rsidR="00A377DE" w:rsidRPr="008F7CAC" w:rsidRDefault="00A377DE" w:rsidP="00C465A6">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698426" w14:textId="77777777" w:rsidR="00A377DE" w:rsidRPr="008F7CAC" w:rsidRDefault="00A377DE" w:rsidP="00C465A6">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AFF698A" w14:textId="77777777" w:rsidR="00A377DE" w:rsidRPr="008F7CAC" w:rsidRDefault="00A377DE" w:rsidP="00C465A6">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380B4C3" w14:textId="77777777" w:rsidR="00A377DE" w:rsidRPr="008F7CAC" w:rsidRDefault="00A377DE" w:rsidP="00C465A6">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A390AE" w14:textId="77777777" w:rsidR="00A377DE" w:rsidRPr="008F7CAC" w:rsidRDefault="00A377DE" w:rsidP="00C465A6">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F23628" w14:textId="77777777" w:rsidR="00A377DE" w:rsidRPr="008F7CAC" w:rsidRDefault="00A377DE" w:rsidP="00C465A6">
                  <w:pPr>
                    <w:jc w:val="center"/>
                    <w:rPr>
                      <w:bCs/>
                      <w:szCs w:val="24"/>
                    </w:rPr>
                  </w:pPr>
                  <w:r w:rsidRPr="008F7CAC">
                    <w:rPr>
                      <w:bCs/>
                      <w:szCs w:val="24"/>
                    </w:rPr>
                    <w:t>Kriterijaus svorio koeficientas</w:t>
                  </w:r>
                </w:p>
                <w:p w14:paraId="3314794B" w14:textId="77777777" w:rsidR="00A377DE" w:rsidRPr="008F7CAC" w:rsidRDefault="00A377DE" w:rsidP="00C465A6">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37E0724" w14:textId="77777777" w:rsidR="00A377DE" w:rsidRPr="008F7CAC" w:rsidRDefault="00A377DE" w:rsidP="00C465A6">
                  <w:pPr>
                    <w:jc w:val="center"/>
                    <w:rPr>
                      <w:bCs/>
                      <w:szCs w:val="24"/>
                    </w:rPr>
                  </w:pPr>
                  <w:r w:rsidRPr="008F7CAC">
                    <w:rPr>
                      <w:bCs/>
                      <w:szCs w:val="24"/>
                    </w:rPr>
                    <w:t>Didžiausias galimas kriterijaus balas, kai nustatomas svorio koeficientas</w:t>
                  </w:r>
                </w:p>
                <w:p w14:paraId="04E4C234" w14:textId="77777777" w:rsidR="00A377DE" w:rsidRPr="008F7CAC" w:rsidRDefault="00A377DE" w:rsidP="00C465A6">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A377DE" w:rsidRPr="008F7CAC" w14:paraId="3508725D" w14:textId="77777777" w:rsidTr="00C465A6">
              <w:tc>
                <w:tcPr>
                  <w:tcW w:w="372" w:type="pct"/>
                  <w:tcBorders>
                    <w:top w:val="single" w:sz="6" w:space="0" w:color="000000"/>
                    <w:left w:val="single" w:sz="6" w:space="0" w:color="000000"/>
                    <w:bottom w:val="single" w:sz="6" w:space="0" w:color="000000"/>
                    <w:right w:val="single" w:sz="6" w:space="0" w:color="000000"/>
                  </w:tcBorders>
                </w:tcPr>
                <w:p w14:paraId="7589FAA5" w14:textId="77777777" w:rsidR="00A377DE" w:rsidRPr="008F7CAC" w:rsidRDefault="00A377DE" w:rsidP="00C465A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961804E" w14:textId="77777777" w:rsidR="00A377DE" w:rsidRPr="008F7CAC" w:rsidRDefault="00A377DE" w:rsidP="00C465A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C840D9F" w14:textId="77777777" w:rsidR="00A377DE" w:rsidRPr="008F7CAC" w:rsidRDefault="00A377DE" w:rsidP="00C465A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310B6C12" w14:textId="77777777" w:rsidR="00A377DE" w:rsidRPr="008F7CAC" w:rsidRDefault="00A377DE" w:rsidP="00C465A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E3DCA2E" w14:textId="77777777" w:rsidR="00A377DE" w:rsidRPr="008F7CAC" w:rsidRDefault="00A377DE" w:rsidP="00C465A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381FFCE" w14:textId="77777777" w:rsidR="00A377DE" w:rsidRPr="008F7CAC" w:rsidRDefault="00A377DE" w:rsidP="00C465A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D3F6B68" w14:textId="77777777" w:rsidR="00A377DE" w:rsidRPr="008F7CAC" w:rsidRDefault="00A377DE" w:rsidP="00C465A6">
                  <w:pPr>
                    <w:jc w:val="both"/>
                    <w:rPr>
                      <w:i/>
                      <w:iCs/>
                      <w:szCs w:val="24"/>
                    </w:rPr>
                  </w:pPr>
                </w:p>
              </w:tc>
            </w:tr>
            <w:tr w:rsidR="00A377DE" w:rsidRPr="008F7CAC" w14:paraId="45F98C0F" w14:textId="77777777" w:rsidTr="00C465A6">
              <w:tc>
                <w:tcPr>
                  <w:tcW w:w="372" w:type="pct"/>
                  <w:tcBorders>
                    <w:top w:val="single" w:sz="6" w:space="0" w:color="000000"/>
                    <w:left w:val="single" w:sz="6" w:space="0" w:color="000000"/>
                    <w:bottom w:val="single" w:sz="6" w:space="0" w:color="000000"/>
                    <w:right w:val="single" w:sz="6" w:space="0" w:color="000000"/>
                  </w:tcBorders>
                </w:tcPr>
                <w:p w14:paraId="20181DBF" w14:textId="77777777" w:rsidR="00A377DE" w:rsidRPr="008F7CAC" w:rsidRDefault="00A377DE" w:rsidP="00C465A6">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5839F88F" w14:textId="77777777" w:rsidR="00A377DE" w:rsidRPr="008F7CAC" w:rsidRDefault="00A377DE" w:rsidP="00C465A6">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43016D6D" w14:textId="77777777" w:rsidR="00A377DE" w:rsidRPr="008F7CAC" w:rsidRDefault="00A377DE" w:rsidP="00C465A6">
                  <w:pPr>
                    <w:jc w:val="both"/>
                    <w:rPr>
                      <w:i/>
                      <w:iCs/>
                      <w:szCs w:val="24"/>
                    </w:rPr>
                  </w:pPr>
                  <w:r w:rsidRPr="008F7CAC">
                    <w:rPr>
                      <w:bCs/>
                      <w:szCs w:val="24"/>
                    </w:rPr>
                    <w:t xml:space="preserve">Projektas skirtas vietos plėtros strategijos, kuri </w:t>
                  </w:r>
                  <w:r w:rsidRPr="008F7CAC">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28CFC285" w14:textId="77777777" w:rsidR="00A377DE" w:rsidRPr="008F7CAC" w:rsidRDefault="00A377DE" w:rsidP="00C465A6">
                  <w:pPr>
                    <w:jc w:val="both"/>
                    <w:rPr>
                      <w:i/>
                      <w:iCs/>
                      <w:szCs w:val="24"/>
                    </w:rPr>
                  </w:pPr>
                  <w:r w:rsidRPr="008F7CAC">
                    <w:rPr>
                      <w:iCs/>
                      <w:szCs w:val="24"/>
                    </w:rPr>
                    <w:lastRenderedPageBreak/>
                    <w:t xml:space="preserve">Projektas atitinka šį specialųjį projektų atrankos </w:t>
                  </w:r>
                  <w:r w:rsidRPr="008F7CAC">
                    <w:rPr>
                      <w:iCs/>
                      <w:szCs w:val="24"/>
                    </w:rPr>
                    <w:lastRenderedPageBreak/>
                    <w:t xml:space="preserve">kriterijų, jei 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45662C93" w14:textId="77777777" w:rsidR="00A377DE" w:rsidRPr="008F7CAC" w:rsidRDefault="00A377DE" w:rsidP="00C465A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7BC8EF72" w14:textId="77777777" w:rsidR="00A377DE" w:rsidRPr="008F7CAC" w:rsidRDefault="00A377DE" w:rsidP="00C465A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696E5C4" w14:textId="77777777" w:rsidR="00A377DE" w:rsidRPr="008F7CAC" w:rsidRDefault="00A377DE" w:rsidP="00C465A6">
                  <w:pPr>
                    <w:jc w:val="both"/>
                    <w:rPr>
                      <w:i/>
                      <w:iCs/>
                      <w:szCs w:val="24"/>
                    </w:rPr>
                  </w:pPr>
                </w:p>
              </w:tc>
            </w:tr>
            <w:tr w:rsidR="00A377DE" w:rsidRPr="008F7CAC" w14:paraId="41DCD94C" w14:textId="77777777" w:rsidTr="00C465A6">
              <w:tc>
                <w:tcPr>
                  <w:tcW w:w="372" w:type="pct"/>
                  <w:tcBorders>
                    <w:top w:val="single" w:sz="6" w:space="0" w:color="000000"/>
                    <w:left w:val="single" w:sz="6" w:space="0" w:color="000000"/>
                    <w:bottom w:val="single" w:sz="6" w:space="0" w:color="000000"/>
                    <w:right w:val="single" w:sz="6" w:space="0" w:color="000000"/>
                  </w:tcBorders>
                </w:tcPr>
                <w:p w14:paraId="117EFEF5" w14:textId="77777777" w:rsidR="00A377DE" w:rsidRPr="008F7CAC" w:rsidRDefault="00A377DE" w:rsidP="00C465A6">
                  <w:pPr>
                    <w:pStyle w:val="ListParagraph"/>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5007B8DF" w14:textId="77777777" w:rsidR="00A377DE" w:rsidRPr="008F7CAC" w:rsidRDefault="00A377DE" w:rsidP="00C465A6">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4"/>
                  </w:tblGrid>
                  <w:tr w:rsidR="00A377DE" w:rsidRPr="00FA2F51" w14:paraId="49DB1971" w14:textId="77777777" w:rsidTr="00C465A6">
                    <w:tc>
                      <w:tcPr>
                        <w:tcW w:w="2000" w:type="dxa"/>
                        <w:tcBorders>
                          <w:top w:val="nil"/>
                          <w:left w:val="nil"/>
                          <w:bottom w:val="nil"/>
                          <w:right w:val="nil"/>
                        </w:tcBorders>
                        <w:vAlign w:val="center"/>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43"/>
                        </w:tblGrid>
                        <w:tr w:rsidR="00A377DE" w:rsidRPr="00FA2F51" w14:paraId="2ABC4034" w14:textId="77777777" w:rsidTr="00C465A6">
                          <w:tc>
                            <w:tcPr>
                              <w:tcW w:w="480" w:type="dxa"/>
                              <w:tcBorders>
                                <w:top w:val="nil"/>
                                <w:left w:val="nil"/>
                                <w:bottom w:val="nil"/>
                                <w:right w:val="nil"/>
                              </w:tcBorders>
                              <w:vAlign w:val="center"/>
                              <w:hideMark/>
                            </w:tcPr>
                            <w:p w14:paraId="534C21DF" w14:textId="77777777" w:rsidR="00A377DE" w:rsidRPr="00FA2F51" w:rsidRDefault="00A377DE" w:rsidP="00C465A6">
                              <w:pPr>
                                <w:jc w:val="both"/>
                                <w:rPr>
                                  <w:szCs w:val="24"/>
                                  <w:lang w:val="en-US"/>
                                </w:rPr>
                              </w:pPr>
                              <w:r w:rsidRPr="00FA2F51">
                                <w:rPr>
                                  <w:szCs w:val="24"/>
                                  <w:lang w:val="en-US"/>
                                </w:rPr>
                                <w:t>Projektu sprendžiama Visagino m. VVG strategijoje identifikuota problema</w:t>
                              </w:r>
                            </w:p>
                          </w:tc>
                        </w:tr>
                      </w:tbl>
                      <w:p w14:paraId="12F7DCB7" w14:textId="77777777" w:rsidR="00A377DE" w:rsidRPr="00FA2F51" w:rsidRDefault="00A377DE" w:rsidP="00C465A6">
                        <w:pPr>
                          <w:jc w:val="both"/>
                          <w:rPr>
                            <w:szCs w:val="24"/>
                            <w:lang w:val="en-US"/>
                          </w:rPr>
                        </w:pPr>
                      </w:p>
                    </w:tc>
                  </w:tr>
                </w:tbl>
                <w:p w14:paraId="756BF065" w14:textId="77777777" w:rsidR="00A377DE" w:rsidRPr="00FA2F51" w:rsidRDefault="00A377DE" w:rsidP="00C465A6">
                  <w:pPr>
                    <w:jc w:val="both"/>
                    <w:rPr>
                      <w:szCs w:val="24"/>
                      <w:lang w:val="en-US"/>
                    </w:rPr>
                  </w:pPr>
                </w:p>
              </w:tc>
              <w:tc>
                <w:tcPr>
                  <w:tcW w:w="682" w:type="pct"/>
                  <w:tcBorders>
                    <w:top w:val="single" w:sz="6" w:space="0" w:color="000000"/>
                    <w:left w:val="single" w:sz="6" w:space="0" w:color="000000"/>
                    <w:bottom w:val="single" w:sz="6" w:space="0" w:color="000000"/>
                    <w:right w:val="single" w:sz="6" w:space="0" w:color="000000"/>
                  </w:tcBorders>
                </w:tcPr>
                <w:p w14:paraId="48F2458E" w14:textId="77777777" w:rsidR="00A377DE" w:rsidRPr="00FA2F51" w:rsidRDefault="00A377DE" w:rsidP="00C465A6">
                  <w:pPr>
                    <w:jc w:val="both"/>
                    <w:rPr>
                      <w:color w:val="000000"/>
                      <w:szCs w:val="24"/>
                    </w:rPr>
                  </w:pPr>
                  <w:r w:rsidRPr="00FA2F51">
                    <w:rPr>
                      <w:color w:val="000000"/>
                      <w:szCs w:val="24"/>
                    </w:rPr>
                    <w:t>Pareiškėjas PĮP</w:t>
                  </w:r>
                </w:p>
                <w:p w14:paraId="116343F6" w14:textId="77777777" w:rsidR="00A377DE" w:rsidRPr="00FA2F51" w:rsidRDefault="00A377DE" w:rsidP="00C465A6">
                  <w:pPr>
                    <w:jc w:val="both"/>
                    <w:rPr>
                      <w:color w:val="000000"/>
                      <w:szCs w:val="24"/>
                    </w:rPr>
                  </w:pPr>
                  <w:r w:rsidRPr="00FA2F51">
                    <w:rPr>
                      <w:color w:val="000000"/>
                      <w:szCs w:val="24"/>
                    </w:rPr>
                    <w:t>turi aiškiai</w:t>
                  </w:r>
                </w:p>
                <w:p w14:paraId="2832F302" w14:textId="77777777" w:rsidR="00A377DE" w:rsidRPr="00FA2F51" w:rsidRDefault="00A377DE" w:rsidP="00C465A6">
                  <w:pPr>
                    <w:jc w:val="both"/>
                    <w:rPr>
                      <w:color w:val="000000"/>
                      <w:szCs w:val="24"/>
                    </w:rPr>
                  </w:pPr>
                  <w:r w:rsidRPr="00FA2F51">
                    <w:rPr>
                      <w:color w:val="000000"/>
                      <w:szCs w:val="24"/>
                    </w:rPr>
                    <w:t>nurodyti ir</w:t>
                  </w:r>
                </w:p>
                <w:p w14:paraId="45A167DF" w14:textId="77777777" w:rsidR="00A377DE" w:rsidRPr="00FA2F51" w:rsidRDefault="00A377DE" w:rsidP="00C465A6">
                  <w:pPr>
                    <w:jc w:val="both"/>
                    <w:rPr>
                      <w:color w:val="000000"/>
                      <w:szCs w:val="24"/>
                    </w:rPr>
                  </w:pPr>
                  <w:r w:rsidRPr="00FA2F51">
                    <w:rPr>
                      <w:color w:val="000000"/>
                      <w:szCs w:val="24"/>
                    </w:rPr>
                    <w:t>aprašyti, kokia</w:t>
                  </w:r>
                </w:p>
                <w:p w14:paraId="5C1AAF2D" w14:textId="77777777" w:rsidR="00A377DE" w:rsidRPr="00FA2F51" w:rsidRDefault="00A377DE" w:rsidP="00C465A6">
                  <w:pPr>
                    <w:jc w:val="both"/>
                    <w:rPr>
                      <w:color w:val="000000"/>
                      <w:szCs w:val="24"/>
                    </w:rPr>
                  </w:pPr>
                  <w:r w:rsidRPr="00FA2F51">
                    <w:rPr>
                      <w:color w:val="000000"/>
                      <w:szCs w:val="24"/>
                    </w:rPr>
                    <w:t>problema/-os būtų</w:t>
                  </w:r>
                </w:p>
                <w:p w14:paraId="06BF3109" w14:textId="77777777" w:rsidR="00A377DE" w:rsidRPr="00FA2F51" w:rsidRDefault="00A377DE" w:rsidP="00C465A6">
                  <w:pPr>
                    <w:jc w:val="both"/>
                    <w:rPr>
                      <w:color w:val="000000"/>
                      <w:szCs w:val="24"/>
                    </w:rPr>
                  </w:pPr>
                  <w:r w:rsidRPr="00FA2F51">
                    <w:rPr>
                      <w:color w:val="000000"/>
                      <w:szCs w:val="24"/>
                    </w:rPr>
                    <w:t>sprendžiamos,</w:t>
                  </w:r>
                </w:p>
                <w:p w14:paraId="6FC8D805" w14:textId="77777777" w:rsidR="00A377DE" w:rsidRPr="00FA2F51" w:rsidRDefault="00A377DE" w:rsidP="00C465A6">
                  <w:pPr>
                    <w:jc w:val="both"/>
                    <w:rPr>
                      <w:color w:val="000000"/>
                      <w:szCs w:val="24"/>
                    </w:rPr>
                  </w:pPr>
                  <w:r w:rsidRPr="00FA2F51">
                    <w:rPr>
                      <w:color w:val="000000"/>
                      <w:szCs w:val="24"/>
                    </w:rPr>
                    <w:t>aprašyti priežastis,</w:t>
                  </w:r>
                </w:p>
                <w:p w14:paraId="07142909" w14:textId="77777777" w:rsidR="00A377DE" w:rsidRPr="00FA2F51" w:rsidRDefault="00A377DE" w:rsidP="00C465A6">
                  <w:pPr>
                    <w:jc w:val="both"/>
                    <w:rPr>
                      <w:color w:val="000000"/>
                      <w:szCs w:val="24"/>
                    </w:rPr>
                  </w:pPr>
                  <w:r w:rsidRPr="00FA2F51">
                    <w:rPr>
                      <w:color w:val="000000"/>
                      <w:szCs w:val="24"/>
                    </w:rPr>
                    <w:t>lėmusias projekto</w:t>
                  </w:r>
                </w:p>
                <w:p w14:paraId="2B77036E" w14:textId="77777777" w:rsidR="00A377DE" w:rsidRPr="00FA2F51" w:rsidRDefault="00A377DE" w:rsidP="00C465A6">
                  <w:pPr>
                    <w:jc w:val="both"/>
                    <w:rPr>
                      <w:color w:val="000000"/>
                      <w:szCs w:val="24"/>
                    </w:rPr>
                  </w:pPr>
                  <w:r w:rsidRPr="00FA2F51">
                    <w:rPr>
                      <w:color w:val="000000"/>
                      <w:szCs w:val="24"/>
                    </w:rPr>
                    <w:t>įgyvendinimą ir</w:t>
                  </w:r>
                </w:p>
                <w:p w14:paraId="0FCB5F8A" w14:textId="77777777" w:rsidR="00A377DE" w:rsidRPr="00FA2F51" w:rsidRDefault="00A377DE" w:rsidP="00C465A6">
                  <w:pPr>
                    <w:jc w:val="both"/>
                    <w:rPr>
                      <w:color w:val="000000"/>
                      <w:szCs w:val="24"/>
                    </w:rPr>
                  </w:pPr>
                  <w:r w:rsidRPr="00FA2F51">
                    <w:rPr>
                      <w:color w:val="000000"/>
                      <w:szCs w:val="24"/>
                    </w:rPr>
                    <w:t>aiškiai nurodyti,</w:t>
                  </w:r>
                </w:p>
                <w:p w14:paraId="081CFD0A" w14:textId="77777777" w:rsidR="00A377DE" w:rsidRPr="00721BF7" w:rsidRDefault="00A377DE" w:rsidP="00C465A6">
                  <w:pPr>
                    <w:jc w:val="both"/>
                    <w:rPr>
                      <w:color w:val="000000"/>
                      <w:szCs w:val="24"/>
                    </w:rPr>
                  </w:pPr>
                  <w:r w:rsidRPr="00FA2F51">
                    <w:rPr>
                      <w:color w:val="000000"/>
                      <w:szCs w:val="24"/>
                    </w:rPr>
                    <w:t>kokias ir kaip</w:t>
                  </w:r>
                  <w:r>
                    <w:rPr>
                      <w:color w:val="000000"/>
                      <w:szCs w:val="24"/>
                    </w:rPr>
                    <w:t xml:space="preserve"> </w:t>
                  </w:r>
                  <w:r w:rsidRPr="00721BF7">
                    <w:rPr>
                      <w:color w:val="000000"/>
                      <w:szCs w:val="24"/>
                    </w:rPr>
                    <w:t>Strategijoje</w:t>
                  </w:r>
                </w:p>
                <w:p w14:paraId="5B241C2F" w14:textId="77777777" w:rsidR="00A377DE" w:rsidRPr="00721BF7" w:rsidRDefault="00A377DE" w:rsidP="00C465A6">
                  <w:pPr>
                    <w:jc w:val="both"/>
                    <w:rPr>
                      <w:color w:val="000000"/>
                      <w:szCs w:val="24"/>
                    </w:rPr>
                  </w:pPr>
                  <w:r w:rsidRPr="00721BF7">
                    <w:rPr>
                      <w:color w:val="000000"/>
                      <w:szCs w:val="24"/>
                    </w:rPr>
                    <w:lastRenderedPageBreak/>
                    <w:t>iškeltas problemas</w:t>
                  </w:r>
                </w:p>
                <w:p w14:paraId="135A0FB8" w14:textId="77777777" w:rsidR="00A377DE" w:rsidRPr="008F7CAC" w:rsidRDefault="00A377DE" w:rsidP="00C465A6">
                  <w:pPr>
                    <w:jc w:val="both"/>
                    <w:rPr>
                      <w:color w:val="000000"/>
                      <w:szCs w:val="24"/>
                    </w:rPr>
                  </w:pPr>
                  <w:r w:rsidRPr="00721BF7">
                    <w:rPr>
                      <w:color w:val="000000"/>
                      <w:szCs w:val="24"/>
                    </w:rPr>
                    <w:t>projektas spręs</w:t>
                  </w:r>
                </w:p>
              </w:tc>
              <w:tc>
                <w:tcPr>
                  <w:tcW w:w="759" w:type="pct"/>
                  <w:tcBorders>
                    <w:top w:val="single" w:sz="6" w:space="0" w:color="000000"/>
                    <w:left w:val="single" w:sz="6" w:space="0" w:color="000000"/>
                    <w:bottom w:val="single" w:sz="6" w:space="0" w:color="000000"/>
                    <w:right w:val="single" w:sz="6" w:space="0" w:color="000000"/>
                  </w:tcBorders>
                </w:tcPr>
                <w:p w14:paraId="0119B4C1" w14:textId="77777777" w:rsidR="00A377DE" w:rsidRPr="008F7CAC" w:rsidRDefault="00A377DE" w:rsidP="00C465A6">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237F859" w14:textId="77777777" w:rsidR="00A377DE" w:rsidRPr="008F7CAC" w:rsidRDefault="00A377DE" w:rsidP="00C465A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83F5CED" w14:textId="77777777" w:rsidR="00A377DE" w:rsidRPr="008F7CAC" w:rsidRDefault="00A377DE" w:rsidP="00C465A6">
                  <w:pPr>
                    <w:jc w:val="both"/>
                    <w:rPr>
                      <w:i/>
                      <w:iCs/>
                      <w:szCs w:val="24"/>
                    </w:rPr>
                  </w:pPr>
                </w:p>
              </w:tc>
            </w:tr>
            <w:tr w:rsidR="00A377DE" w:rsidRPr="008F7CAC" w14:paraId="10CA801D" w14:textId="77777777" w:rsidTr="00C465A6">
              <w:tc>
                <w:tcPr>
                  <w:tcW w:w="372" w:type="pct"/>
                  <w:tcBorders>
                    <w:top w:val="single" w:sz="6" w:space="0" w:color="000000"/>
                    <w:left w:val="single" w:sz="6" w:space="0" w:color="000000"/>
                    <w:bottom w:val="single" w:sz="6" w:space="0" w:color="000000"/>
                    <w:right w:val="single" w:sz="6" w:space="0" w:color="000000"/>
                  </w:tcBorders>
                </w:tcPr>
                <w:p w14:paraId="50891359" w14:textId="77777777" w:rsidR="00A377DE" w:rsidRPr="008F7CAC" w:rsidRDefault="00A377DE" w:rsidP="00C465A6">
                  <w:pPr>
                    <w:pStyle w:val="ListParagraph"/>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35B815E6" w14:textId="77777777" w:rsidR="00A377DE" w:rsidRPr="008F7CAC" w:rsidRDefault="00A377DE" w:rsidP="00C465A6">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722CE6DA" w14:textId="77777777" w:rsidR="00A377DE" w:rsidRPr="00D417A0" w:rsidRDefault="00A377DE" w:rsidP="00C465A6">
                  <w:pPr>
                    <w:jc w:val="both"/>
                    <w:rPr>
                      <w:szCs w:val="24"/>
                    </w:rPr>
                  </w:pPr>
                  <w:r w:rsidRPr="00D417A0">
                    <w:rPr>
                      <w:szCs w:val="24"/>
                    </w:rPr>
                    <w:t>Socialinio verslo</w:t>
                  </w:r>
                </w:p>
                <w:p w14:paraId="3FA13248" w14:textId="77777777" w:rsidR="00A377DE" w:rsidRPr="00D417A0" w:rsidRDefault="00A377DE" w:rsidP="00C465A6">
                  <w:pPr>
                    <w:jc w:val="both"/>
                    <w:rPr>
                      <w:szCs w:val="24"/>
                    </w:rPr>
                  </w:pPr>
                  <w:r w:rsidRPr="00D417A0">
                    <w:rPr>
                      <w:szCs w:val="24"/>
                    </w:rPr>
                    <w:t>poveikis</w:t>
                  </w:r>
                </w:p>
                <w:p w14:paraId="2612BC04" w14:textId="77777777" w:rsidR="00A377DE" w:rsidRPr="00D417A0" w:rsidRDefault="00A377DE" w:rsidP="00C465A6">
                  <w:pPr>
                    <w:jc w:val="both"/>
                    <w:rPr>
                      <w:szCs w:val="24"/>
                    </w:rPr>
                  </w:pPr>
                  <w:r w:rsidRPr="00D417A0">
                    <w:rPr>
                      <w:szCs w:val="24"/>
                    </w:rPr>
                    <w:t>nukreiptas</w:t>
                  </w:r>
                </w:p>
                <w:p w14:paraId="37C3A059" w14:textId="77777777" w:rsidR="00A377DE" w:rsidRPr="00D417A0" w:rsidRDefault="00A377DE" w:rsidP="00C465A6">
                  <w:pPr>
                    <w:jc w:val="both"/>
                    <w:rPr>
                      <w:szCs w:val="24"/>
                    </w:rPr>
                  </w:pPr>
                  <w:r w:rsidRPr="00D417A0">
                    <w:rPr>
                      <w:szCs w:val="24"/>
                    </w:rPr>
                    <w:t>Aprašo* 1 priedo</w:t>
                  </w:r>
                </w:p>
                <w:p w14:paraId="66EB4754" w14:textId="77777777" w:rsidR="00A377DE" w:rsidRPr="00D417A0" w:rsidRDefault="00A377DE" w:rsidP="00C465A6">
                  <w:pPr>
                    <w:jc w:val="both"/>
                    <w:rPr>
                      <w:szCs w:val="24"/>
                    </w:rPr>
                  </w:pPr>
                  <w:r w:rsidRPr="00D417A0">
                    <w:rPr>
                      <w:szCs w:val="24"/>
                    </w:rPr>
                    <w:t>1,2,9,10,16,18 p.</w:t>
                  </w:r>
                </w:p>
                <w:p w14:paraId="6B1C48EA" w14:textId="77777777" w:rsidR="00A377DE" w:rsidRPr="00D417A0" w:rsidRDefault="00A377DE" w:rsidP="00C465A6">
                  <w:pPr>
                    <w:jc w:val="both"/>
                    <w:rPr>
                      <w:szCs w:val="24"/>
                    </w:rPr>
                  </w:pPr>
                  <w:r w:rsidRPr="00D417A0">
                    <w:rPr>
                      <w:szCs w:val="24"/>
                    </w:rPr>
                    <w:t>nurodytų tikslinių</w:t>
                  </w:r>
                </w:p>
                <w:p w14:paraId="37262C53" w14:textId="77777777" w:rsidR="00A377DE" w:rsidRPr="00D417A0" w:rsidRDefault="00A377DE" w:rsidP="00C465A6">
                  <w:pPr>
                    <w:jc w:val="both"/>
                    <w:rPr>
                      <w:szCs w:val="24"/>
                    </w:rPr>
                  </w:pPr>
                  <w:r w:rsidRPr="00D417A0">
                    <w:rPr>
                      <w:szCs w:val="24"/>
                    </w:rPr>
                    <w:t>grupių socialinei</w:t>
                  </w:r>
                </w:p>
                <w:p w14:paraId="4E7F349C" w14:textId="77777777" w:rsidR="00A377DE" w:rsidRPr="008F7CAC" w:rsidRDefault="00A377DE" w:rsidP="00C465A6">
                  <w:pPr>
                    <w:jc w:val="both"/>
                    <w:rPr>
                      <w:szCs w:val="24"/>
                    </w:rPr>
                  </w:pPr>
                  <w:r w:rsidRPr="00D417A0">
                    <w:rPr>
                      <w:szCs w:val="24"/>
                    </w:rPr>
                    <w:t>atskirčiai mažinti</w:t>
                  </w:r>
                </w:p>
              </w:tc>
              <w:tc>
                <w:tcPr>
                  <w:tcW w:w="682" w:type="pct"/>
                  <w:tcBorders>
                    <w:top w:val="single" w:sz="6" w:space="0" w:color="000000"/>
                    <w:left w:val="single" w:sz="6" w:space="0" w:color="000000"/>
                    <w:bottom w:val="single" w:sz="6" w:space="0" w:color="000000"/>
                    <w:right w:val="single" w:sz="6" w:space="0" w:color="000000"/>
                  </w:tcBorders>
                </w:tcPr>
                <w:p w14:paraId="011210F4" w14:textId="77777777" w:rsidR="00A377DE" w:rsidRPr="006A69CE" w:rsidRDefault="00A377DE" w:rsidP="00C465A6">
                  <w:pPr>
                    <w:jc w:val="both"/>
                    <w:rPr>
                      <w:color w:val="000000"/>
                      <w:szCs w:val="24"/>
                    </w:rPr>
                  </w:pPr>
                  <w:r w:rsidRPr="006A69CE">
                    <w:rPr>
                      <w:color w:val="000000"/>
                      <w:szCs w:val="24"/>
                    </w:rPr>
                    <w:t>Socialinio verslo</w:t>
                  </w:r>
                </w:p>
                <w:p w14:paraId="2D2110AC" w14:textId="77777777" w:rsidR="00A377DE" w:rsidRPr="006A69CE" w:rsidRDefault="00A377DE" w:rsidP="00C465A6">
                  <w:pPr>
                    <w:jc w:val="both"/>
                    <w:rPr>
                      <w:color w:val="000000"/>
                      <w:szCs w:val="24"/>
                    </w:rPr>
                  </w:pPr>
                  <w:r w:rsidRPr="006A69CE">
                    <w:rPr>
                      <w:color w:val="000000"/>
                      <w:szCs w:val="24"/>
                    </w:rPr>
                    <w:t>tikslai nukreipti</w:t>
                  </w:r>
                </w:p>
                <w:p w14:paraId="68895A85" w14:textId="77777777" w:rsidR="00A377DE" w:rsidRPr="006A69CE" w:rsidRDefault="00A377DE" w:rsidP="00C465A6">
                  <w:pPr>
                    <w:jc w:val="both"/>
                    <w:rPr>
                      <w:color w:val="000000"/>
                      <w:szCs w:val="24"/>
                    </w:rPr>
                  </w:pPr>
                  <w:r w:rsidRPr="006A69CE">
                    <w:rPr>
                      <w:color w:val="000000"/>
                      <w:szCs w:val="24"/>
                    </w:rPr>
                    <w:t>spręsti Aprašo* 1</w:t>
                  </w:r>
                </w:p>
                <w:p w14:paraId="786282F5" w14:textId="77777777" w:rsidR="00A377DE" w:rsidRPr="006A69CE" w:rsidRDefault="00A377DE" w:rsidP="00C465A6">
                  <w:pPr>
                    <w:jc w:val="both"/>
                    <w:rPr>
                      <w:color w:val="000000"/>
                      <w:szCs w:val="24"/>
                    </w:rPr>
                  </w:pPr>
                  <w:r w:rsidRPr="006A69CE">
                    <w:rPr>
                      <w:color w:val="000000"/>
                      <w:szCs w:val="24"/>
                    </w:rPr>
                    <w:t>priedo</w:t>
                  </w:r>
                </w:p>
                <w:p w14:paraId="7646E30B" w14:textId="77777777" w:rsidR="00A377DE" w:rsidRPr="006A69CE" w:rsidRDefault="00A377DE" w:rsidP="00C465A6">
                  <w:pPr>
                    <w:jc w:val="both"/>
                    <w:rPr>
                      <w:color w:val="000000"/>
                      <w:szCs w:val="24"/>
                    </w:rPr>
                  </w:pPr>
                  <w:r w:rsidRPr="006A69CE">
                    <w:rPr>
                      <w:color w:val="000000"/>
                      <w:szCs w:val="24"/>
                    </w:rPr>
                    <w:t>1,2,9,10,16,18 p.</w:t>
                  </w:r>
                </w:p>
                <w:p w14:paraId="18810885" w14:textId="77777777" w:rsidR="00A377DE" w:rsidRPr="006A69CE" w:rsidRDefault="00A377DE" w:rsidP="00C465A6">
                  <w:pPr>
                    <w:jc w:val="both"/>
                    <w:rPr>
                      <w:color w:val="000000"/>
                      <w:szCs w:val="24"/>
                    </w:rPr>
                  </w:pPr>
                  <w:r w:rsidRPr="006A69CE">
                    <w:rPr>
                      <w:color w:val="000000"/>
                      <w:szCs w:val="24"/>
                    </w:rPr>
                    <w:t>nurodytų tikslinių</w:t>
                  </w:r>
                </w:p>
                <w:p w14:paraId="2930A2F8" w14:textId="77777777" w:rsidR="00A377DE" w:rsidRPr="006A69CE" w:rsidRDefault="00A377DE" w:rsidP="00C465A6">
                  <w:pPr>
                    <w:jc w:val="both"/>
                    <w:rPr>
                      <w:color w:val="000000"/>
                      <w:szCs w:val="24"/>
                    </w:rPr>
                  </w:pPr>
                  <w:r w:rsidRPr="006A69CE">
                    <w:rPr>
                      <w:color w:val="000000"/>
                      <w:szCs w:val="24"/>
                    </w:rPr>
                    <w:t>grupių socialinės</w:t>
                  </w:r>
                </w:p>
                <w:p w14:paraId="49E8D6F7" w14:textId="77777777" w:rsidR="00A377DE" w:rsidRPr="006A69CE" w:rsidRDefault="00A377DE" w:rsidP="00C465A6">
                  <w:pPr>
                    <w:jc w:val="both"/>
                    <w:rPr>
                      <w:color w:val="000000"/>
                      <w:szCs w:val="24"/>
                    </w:rPr>
                  </w:pPr>
                  <w:r w:rsidRPr="006A69CE">
                    <w:rPr>
                      <w:color w:val="000000"/>
                      <w:szCs w:val="24"/>
                    </w:rPr>
                    <w:t>atskirties</w:t>
                  </w:r>
                </w:p>
                <w:p w14:paraId="048B9787" w14:textId="77777777" w:rsidR="00A377DE" w:rsidRPr="006A69CE" w:rsidRDefault="00A377DE" w:rsidP="00C465A6">
                  <w:pPr>
                    <w:jc w:val="both"/>
                    <w:rPr>
                      <w:color w:val="000000"/>
                      <w:szCs w:val="24"/>
                    </w:rPr>
                  </w:pPr>
                  <w:r w:rsidRPr="006A69CE">
                    <w:rPr>
                      <w:color w:val="000000"/>
                      <w:szCs w:val="24"/>
                    </w:rPr>
                    <w:t>mažinimo</w:t>
                  </w:r>
                </w:p>
                <w:p w14:paraId="7A40C8B1" w14:textId="77777777" w:rsidR="00A377DE" w:rsidRPr="008F7CAC" w:rsidRDefault="00A377DE" w:rsidP="00C465A6">
                  <w:pPr>
                    <w:jc w:val="both"/>
                    <w:rPr>
                      <w:color w:val="000000"/>
                      <w:szCs w:val="24"/>
                    </w:rPr>
                  </w:pPr>
                  <w:r w:rsidRPr="006A69CE">
                    <w:rPr>
                      <w:color w:val="000000"/>
                      <w:szCs w:val="24"/>
                    </w:rPr>
                    <w:t>problemas</w:t>
                  </w:r>
                </w:p>
              </w:tc>
              <w:tc>
                <w:tcPr>
                  <w:tcW w:w="759" w:type="pct"/>
                  <w:tcBorders>
                    <w:top w:val="single" w:sz="6" w:space="0" w:color="000000"/>
                    <w:left w:val="single" w:sz="6" w:space="0" w:color="000000"/>
                    <w:bottom w:val="single" w:sz="6" w:space="0" w:color="000000"/>
                    <w:right w:val="single" w:sz="6" w:space="0" w:color="000000"/>
                  </w:tcBorders>
                </w:tcPr>
                <w:p w14:paraId="2260266A" w14:textId="77777777" w:rsidR="00A377DE" w:rsidRPr="008F7CAC" w:rsidRDefault="00A377DE" w:rsidP="00C465A6">
                  <w:pPr>
                    <w:jc w:val="center"/>
                    <w:rPr>
                      <w:i/>
                      <w:iCs/>
                      <w:szCs w:val="24"/>
                    </w:rPr>
                  </w:pPr>
                  <w:r>
                    <w:rPr>
                      <w:i/>
                      <w:iCs/>
                      <w:szCs w:val="24"/>
                    </w:rPr>
                    <w:t>40</w:t>
                  </w:r>
                </w:p>
              </w:tc>
              <w:tc>
                <w:tcPr>
                  <w:tcW w:w="834" w:type="pct"/>
                  <w:tcBorders>
                    <w:top w:val="single" w:sz="6" w:space="0" w:color="000000"/>
                    <w:left w:val="single" w:sz="6" w:space="0" w:color="000000"/>
                    <w:bottom w:val="single" w:sz="6" w:space="0" w:color="000000"/>
                    <w:right w:val="single" w:sz="6" w:space="0" w:color="000000"/>
                  </w:tcBorders>
                </w:tcPr>
                <w:p w14:paraId="5DAE6A93" w14:textId="77777777" w:rsidR="00A377DE" w:rsidRPr="008F7CAC" w:rsidRDefault="00A377DE" w:rsidP="00C465A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073B80D8" w14:textId="77777777" w:rsidR="00A377DE" w:rsidRPr="008F7CAC" w:rsidRDefault="00A377DE" w:rsidP="00C465A6">
                  <w:pPr>
                    <w:jc w:val="both"/>
                    <w:rPr>
                      <w:i/>
                      <w:iCs/>
                      <w:szCs w:val="24"/>
                    </w:rPr>
                  </w:pPr>
                </w:p>
              </w:tc>
            </w:tr>
            <w:tr w:rsidR="00A377DE" w:rsidRPr="008F7CAC" w14:paraId="5F684C66" w14:textId="77777777" w:rsidTr="00C465A6">
              <w:tc>
                <w:tcPr>
                  <w:tcW w:w="372" w:type="pct"/>
                  <w:tcBorders>
                    <w:top w:val="single" w:sz="6" w:space="0" w:color="000000"/>
                    <w:left w:val="single" w:sz="6" w:space="0" w:color="000000"/>
                    <w:bottom w:val="single" w:sz="6" w:space="0" w:color="000000"/>
                    <w:right w:val="single" w:sz="6" w:space="0" w:color="000000"/>
                  </w:tcBorders>
                  <w:hideMark/>
                </w:tcPr>
                <w:p w14:paraId="43A1A15E" w14:textId="77777777" w:rsidR="00A377DE" w:rsidRPr="008F7CAC" w:rsidRDefault="00A377DE" w:rsidP="00C465A6">
                  <w:pPr>
                    <w:jc w:val="center"/>
                    <w:rPr>
                      <w:i/>
                      <w:iCs/>
                      <w:szCs w:val="24"/>
                    </w:rPr>
                  </w:pPr>
                  <w:r>
                    <w:rPr>
                      <w:i/>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2AB85BE8" w14:textId="77777777" w:rsidR="00A377DE" w:rsidRPr="008F7CAC" w:rsidRDefault="00A377DE" w:rsidP="00C465A6">
                  <w:pPr>
                    <w:jc w:val="both"/>
                    <w:rPr>
                      <w:i/>
                      <w:iCs/>
                      <w:szCs w:val="24"/>
                    </w:rPr>
                  </w:pPr>
                  <w:r w:rsidRPr="00F0602D">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7DAA9511" w14:textId="77777777" w:rsidR="00A377DE" w:rsidRPr="00F0602D" w:rsidRDefault="00A377DE" w:rsidP="00C465A6">
                  <w:pPr>
                    <w:jc w:val="both"/>
                    <w:rPr>
                      <w:iCs/>
                      <w:szCs w:val="24"/>
                    </w:rPr>
                  </w:pPr>
                  <w:r w:rsidRPr="00F0602D">
                    <w:rPr>
                      <w:iCs/>
                      <w:szCs w:val="24"/>
                    </w:rPr>
                    <w:t>Projektu siekiama</w:t>
                  </w:r>
                </w:p>
                <w:p w14:paraId="14259973" w14:textId="77777777" w:rsidR="00A377DE" w:rsidRPr="00F0602D" w:rsidRDefault="00A377DE" w:rsidP="00C465A6">
                  <w:pPr>
                    <w:jc w:val="both"/>
                    <w:rPr>
                      <w:iCs/>
                      <w:szCs w:val="24"/>
                    </w:rPr>
                  </w:pPr>
                  <w:r w:rsidRPr="00F0602D">
                    <w:rPr>
                      <w:iCs/>
                      <w:szCs w:val="24"/>
                    </w:rPr>
                    <w:t>didinti Visagino</w:t>
                  </w:r>
                </w:p>
                <w:p w14:paraId="017C9664" w14:textId="77777777" w:rsidR="00A377DE" w:rsidRPr="00F0602D" w:rsidRDefault="00A377DE" w:rsidP="00C465A6">
                  <w:pPr>
                    <w:jc w:val="both"/>
                    <w:rPr>
                      <w:iCs/>
                      <w:szCs w:val="24"/>
                    </w:rPr>
                  </w:pPr>
                  <w:r w:rsidRPr="00F0602D">
                    <w:rPr>
                      <w:iCs/>
                      <w:szCs w:val="24"/>
                    </w:rPr>
                    <w:t>mieste teikiamų</w:t>
                  </w:r>
                </w:p>
                <w:p w14:paraId="23A223FE" w14:textId="77777777" w:rsidR="00A377DE" w:rsidRPr="00F0602D" w:rsidRDefault="00A377DE" w:rsidP="00C465A6">
                  <w:pPr>
                    <w:jc w:val="both"/>
                    <w:rPr>
                      <w:iCs/>
                      <w:szCs w:val="24"/>
                    </w:rPr>
                  </w:pPr>
                  <w:r w:rsidRPr="00F0602D">
                    <w:rPr>
                      <w:iCs/>
                      <w:szCs w:val="24"/>
                    </w:rPr>
                    <w:t>paslaugų</w:t>
                  </w:r>
                </w:p>
                <w:p w14:paraId="1E4B7A74" w14:textId="77777777" w:rsidR="00A377DE" w:rsidRPr="00F0602D" w:rsidRDefault="00A377DE" w:rsidP="00C465A6">
                  <w:pPr>
                    <w:jc w:val="both"/>
                    <w:rPr>
                      <w:iCs/>
                      <w:szCs w:val="24"/>
                    </w:rPr>
                  </w:pPr>
                  <w:r w:rsidRPr="00F0602D">
                    <w:rPr>
                      <w:iCs/>
                      <w:szCs w:val="24"/>
                    </w:rPr>
                    <w:t>prieinamumą arba</w:t>
                  </w:r>
                </w:p>
                <w:p w14:paraId="50A57571" w14:textId="77777777" w:rsidR="00A377DE" w:rsidRPr="00F0602D" w:rsidRDefault="00A377DE" w:rsidP="00C465A6">
                  <w:pPr>
                    <w:jc w:val="both"/>
                    <w:rPr>
                      <w:iCs/>
                      <w:szCs w:val="24"/>
                    </w:rPr>
                  </w:pPr>
                  <w:r w:rsidRPr="00F0602D">
                    <w:rPr>
                      <w:iCs/>
                      <w:szCs w:val="24"/>
                    </w:rPr>
                    <w:t>planuojama pradėti</w:t>
                  </w:r>
                </w:p>
                <w:p w14:paraId="76974235" w14:textId="77777777" w:rsidR="00A377DE" w:rsidRPr="00F0602D" w:rsidRDefault="00A377DE" w:rsidP="00C465A6">
                  <w:pPr>
                    <w:jc w:val="both"/>
                    <w:rPr>
                      <w:iCs/>
                      <w:szCs w:val="24"/>
                    </w:rPr>
                  </w:pPr>
                  <w:r w:rsidRPr="00F0602D">
                    <w:rPr>
                      <w:iCs/>
                      <w:szCs w:val="24"/>
                    </w:rPr>
                    <w:t>teikti paslaugas,</w:t>
                  </w:r>
                </w:p>
                <w:p w14:paraId="23D3DECC" w14:textId="77777777" w:rsidR="00A377DE" w:rsidRPr="00F0602D" w:rsidRDefault="00A377DE" w:rsidP="00C465A6">
                  <w:pPr>
                    <w:jc w:val="both"/>
                    <w:rPr>
                      <w:iCs/>
                      <w:szCs w:val="24"/>
                    </w:rPr>
                  </w:pPr>
                  <w:r w:rsidRPr="00F0602D">
                    <w:rPr>
                      <w:iCs/>
                      <w:szCs w:val="24"/>
                    </w:rPr>
                    <w:t>kurių mieste</w:t>
                  </w:r>
                </w:p>
                <w:p w14:paraId="1216EF2F" w14:textId="77777777" w:rsidR="00A377DE" w:rsidRPr="008F7CAC" w:rsidRDefault="00A377DE" w:rsidP="00C465A6">
                  <w:pPr>
                    <w:jc w:val="both"/>
                    <w:rPr>
                      <w:i/>
                      <w:iCs/>
                      <w:szCs w:val="24"/>
                    </w:rPr>
                  </w:pPr>
                  <w:r w:rsidRPr="00F0602D">
                    <w:rPr>
                      <w:iCs/>
                      <w:szCs w:val="24"/>
                    </w:rPr>
                    <w:t>nebuvo</w:t>
                  </w:r>
                </w:p>
              </w:tc>
              <w:tc>
                <w:tcPr>
                  <w:tcW w:w="682" w:type="pct"/>
                  <w:tcBorders>
                    <w:top w:val="single" w:sz="6" w:space="0" w:color="000000"/>
                    <w:left w:val="single" w:sz="6" w:space="0" w:color="000000"/>
                    <w:bottom w:val="single" w:sz="6" w:space="0" w:color="000000"/>
                    <w:right w:val="single" w:sz="6" w:space="0" w:color="000000"/>
                  </w:tcBorders>
                </w:tcPr>
                <w:p w14:paraId="14E2A4F6" w14:textId="77777777" w:rsidR="00A377DE" w:rsidRPr="00385A0F" w:rsidRDefault="00A377DE" w:rsidP="00C465A6">
                  <w:pPr>
                    <w:jc w:val="both"/>
                    <w:rPr>
                      <w:iCs/>
                      <w:szCs w:val="24"/>
                    </w:rPr>
                  </w:pPr>
                  <w:r w:rsidRPr="00385A0F">
                    <w:rPr>
                      <w:iCs/>
                      <w:szCs w:val="24"/>
                    </w:rPr>
                    <w:t>Jei VVG</w:t>
                  </w:r>
                </w:p>
                <w:p w14:paraId="55DF1E66" w14:textId="77777777" w:rsidR="00A377DE" w:rsidRPr="00385A0F" w:rsidRDefault="00A377DE" w:rsidP="00C465A6">
                  <w:pPr>
                    <w:jc w:val="both"/>
                    <w:rPr>
                      <w:iCs/>
                      <w:szCs w:val="24"/>
                    </w:rPr>
                  </w:pPr>
                  <w:r w:rsidRPr="00385A0F">
                    <w:rPr>
                      <w:iCs/>
                      <w:szCs w:val="24"/>
                    </w:rPr>
                    <w:t>teritorijoje</w:t>
                  </w:r>
                </w:p>
                <w:p w14:paraId="6B9E0F43" w14:textId="77777777" w:rsidR="00A377DE" w:rsidRPr="00385A0F" w:rsidRDefault="00A377DE" w:rsidP="00C465A6">
                  <w:pPr>
                    <w:jc w:val="both"/>
                    <w:rPr>
                      <w:iCs/>
                      <w:szCs w:val="24"/>
                    </w:rPr>
                  </w:pPr>
                  <w:r w:rsidRPr="00385A0F">
                    <w:rPr>
                      <w:iCs/>
                      <w:szCs w:val="24"/>
                    </w:rPr>
                    <w:t>planuojama teikti</w:t>
                  </w:r>
                </w:p>
                <w:p w14:paraId="29BC5FDF" w14:textId="77777777" w:rsidR="00A377DE" w:rsidRPr="00385A0F" w:rsidRDefault="00A377DE" w:rsidP="00C465A6">
                  <w:pPr>
                    <w:jc w:val="both"/>
                    <w:rPr>
                      <w:iCs/>
                      <w:szCs w:val="24"/>
                    </w:rPr>
                  </w:pPr>
                  <w:r w:rsidRPr="00385A0F">
                    <w:rPr>
                      <w:iCs/>
                      <w:szCs w:val="24"/>
                    </w:rPr>
                    <w:t>paslauga jau yra</w:t>
                  </w:r>
                </w:p>
                <w:p w14:paraId="3AB6C275" w14:textId="77777777" w:rsidR="00A377DE" w:rsidRPr="00385A0F" w:rsidRDefault="00A377DE" w:rsidP="00C465A6">
                  <w:pPr>
                    <w:jc w:val="both"/>
                    <w:rPr>
                      <w:iCs/>
                      <w:szCs w:val="24"/>
                    </w:rPr>
                  </w:pPr>
                  <w:r w:rsidRPr="00385A0F">
                    <w:rPr>
                      <w:iCs/>
                      <w:szCs w:val="24"/>
                    </w:rPr>
                    <w:t>teikiama,</w:t>
                  </w:r>
                </w:p>
                <w:p w14:paraId="104ED12F" w14:textId="77777777" w:rsidR="00A377DE" w:rsidRPr="00385A0F" w:rsidRDefault="00A377DE" w:rsidP="00C465A6">
                  <w:pPr>
                    <w:jc w:val="both"/>
                    <w:rPr>
                      <w:iCs/>
                      <w:szCs w:val="24"/>
                    </w:rPr>
                  </w:pPr>
                  <w:r w:rsidRPr="00385A0F">
                    <w:rPr>
                      <w:iCs/>
                      <w:szCs w:val="24"/>
                    </w:rPr>
                    <w:t>pareiškėjas turi</w:t>
                  </w:r>
                </w:p>
                <w:p w14:paraId="3ABBA0E9" w14:textId="77777777" w:rsidR="00A377DE" w:rsidRPr="00385A0F" w:rsidRDefault="00A377DE" w:rsidP="00C465A6">
                  <w:pPr>
                    <w:jc w:val="both"/>
                    <w:rPr>
                      <w:iCs/>
                      <w:szCs w:val="24"/>
                    </w:rPr>
                  </w:pPr>
                  <w:r w:rsidRPr="00385A0F">
                    <w:rPr>
                      <w:iCs/>
                      <w:szCs w:val="24"/>
                    </w:rPr>
                    <w:t>aprašyti, kodėl</w:t>
                  </w:r>
                </w:p>
                <w:p w14:paraId="4B18E442" w14:textId="77777777" w:rsidR="00A377DE" w:rsidRPr="00385A0F" w:rsidRDefault="00A377DE" w:rsidP="00C465A6">
                  <w:pPr>
                    <w:jc w:val="both"/>
                    <w:rPr>
                      <w:iCs/>
                      <w:szCs w:val="24"/>
                    </w:rPr>
                  </w:pPr>
                  <w:r w:rsidRPr="00385A0F">
                    <w:rPr>
                      <w:iCs/>
                      <w:szCs w:val="24"/>
                    </w:rPr>
                    <w:t>teikiamos</w:t>
                  </w:r>
                </w:p>
                <w:p w14:paraId="14F99B1C" w14:textId="77777777" w:rsidR="00A377DE" w:rsidRPr="00385A0F" w:rsidRDefault="00A377DE" w:rsidP="00C465A6">
                  <w:pPr>
                    <w:jc w:val="both"/>
                    <w:rPr>
                      <w:iCs/>
                      <w:szCs w:val="24"/>
                    </w:rPr>
                  </w:pPr>
                  <w:r w:rsidRPr="00385A0F">
                    <w:rPr>
                      <w:iCs/>
                      <w:szCs w:val="24"/>
                    </w:rPr>
                    <w:t>paslaugos poreikis</w:t>
                  </w:r>
                </w:p>
                <w:p w14:paraId="46C04090" w14:textId="77777777" w:rsidR="00A377DE" w:rsidRPr="00385A0F" w:rsidRDefault="00A377DE" w:rsidP="00C465A6">
                  <w:pPr>
                    <w:jc w:val="both"/>
                    <w:rPr>
                      <w:iCs/>
                      <w:szCs w:val="24"/>
                    </w:rPr>
                  </w:pPr>
                  <w:r w:rsidRPr="00385A0F">
                    <w:rPr>
                      <w:iCs/>
                      <w:szCs w:val="24"/>
                    </w:rPr>
                    <w:t>yra nepakankamas</w:t>
                  </w:r>
                </w:p>
                <w:p w14:paraId="5879A16A" w14:textId="77777777" w:rsidR="00A377DE" w:rsidRPr="00385A0F" w:rsidRDefault="00A377DE" w:rsidP="00C465A6">
                  <w:pPr>
                    <w:jc w:val="both"/>
                    <w:rPr>
                      <w:iCs/>
                      <w:szCs w:val="24"/>
                    </w:rPr>
                  </w:pPr>
                  <w:r w:rsidRPr="00385A0F">
                    <w:rPr>
                      <w:iCs/>
                      <w:szCs w:val="24"/>
                    </w:rPr>
                    <w:t>(asmenų, kuriems</w:t>
                  </w:r>
                </w:p>
                <w:p w14:paraId="4D3235D3" w14:textId="77777777" w:rsidR="00A377DE" w:rsidRPr="00385A0F" w:rsidRDefault="00A377DE" w:rsidP="00C465A6">
                  <w:pPr>
                    <w:jc w:val="both"/>
                    <w:rPr>
                      <w:iCs/>
                      <w:szCs w:val="24"/>
                    </w:rPr>
                  </w:pPr>
                  <w:r w:rsidRPr="00385A0F">
                    <w:rPr>
                      <w:iCs/>
                      <w:szCs w:val="24"/>
                    </w:rPr>
                    <w:t>reikalinga tokia</w:t>
                  </w:r>
                </w:p>
                <w:p w14:paraId="1A47C316" w14:textId="77777777" w:rsidR="00A377DE" w:rsidRPr="00385A0F" w:rsidRDefault="00A377DE" w:rsidP="00C465A6">
                  <w:pPr>
                    <w:jc w:val="both"/>
                    <w:rPr>
                      <w:iCs/>
                      <w:szCs w:val="24"/>
                    </w:rPr>
                  </w:pPr>
                  <w:r w:rsidRPr="00385A0F">
                    <w:rPr>
                      <w:iCs/>
                      <w:szCs w:val="24"/>
                    </w:rPr>
                    <w:t>paslauga, yra</w:t>
                  </w:r>
                </w:p>
                <w:p w14:paraId="4E13D7E4" w14:textId="77777777" w:rsidR="00A377DE" w:rsidRPr="00385A0F" w:rsidRDefault="00A377DE" w:rsidP="00C465A6">
                  <w:pPr>
                    <w:jc w:val="both"/>
                    <w:rPr>
                      <w:iCs/>
                      <w:szCs w:val="24"/>
                    </w:rPr>
                  </w:pPr>
                  <w:r w:rsidRPr="00385A0F">
                    <w:rPr>
                      <w:iCs/>
                      <w:szCs w:val="24"/>
                    </w:rPr>
                    <w:t>daugiau, nei šiuo</w:t>
                  </w:r>
                </w:p>
                <w:p w14:paraId="6A4E28CE" w14:textId="77777777" w:rsidR="00A377DE" w:rsidRPr="00385A0F" w:rsidRDefault="00A377DE" w:rsidP="00C465A6">
                  <w:pPr>
                    <w:jc w:val="both"/>
                    <w:rPr>
                      <w:iCs/>
                      <w:szCs w:val="24"/>
                    </w:rPr>
                  </w:pPr>
                  <w:r w:rsidRPr="00385A0F">
                    <w:rPr>
                      <w:iCs/>
                      <w:szCs w:val="24"/>
                    </w:rPr>
                    <w:t>metu suteikiama</w:t>
                  </w:r>
                </w:p>
                <w:p w14:paraId="53806504" w14:textId="77777777" w:rsidR="00A377DE" w:rsidRPr="00385A0F" w:rsidRDefault="00A377DE" w:rsidP="00C465A6">
                  <w:pPr>
                    <w:jc w:val="both"/>
                    <w:rPr>
                      <w:iCs/>
                      <w:szCs w:val="24"/>
                    </w:rPr>
                  </w:pPr>
                  <w:r w:rsidRPr="00385A0F">
                    <w:rPr>
                      <w:iCs/>
                      <w:szCs w:val="24"/>
                    </w:rPr>
                    <w:t>paslaugų ir pan.).</w:t>
                  </w:r>
                </w:p>
                <w:p w14:paraId="7FB01FCB" w14:textId="77777777" w:rsidR="00A377DE" w:rsidRPr="00385A0F" w:rsidRDefault="00A377DE" w:rsidP="00C465A6">
                  <w:pPr>
                    <w:jc w:val="both"/>
                    <w:rPr>
                      <w:iCs/>
                      <w:szCs w:val="24"/>
                    </w:rPr>
                  </w:pPr>
                  <w:r w:rsidRPr="00385A0F">
                    <w:rPr>
                      <w:iCs/>
                      <w:szCs w:val="24"/>
                    </w:rPr>
                    <w:t>Jei planuojama</w:t>
                  </w:r>
                </w:p>
                <w:p w14:paraId="22C0AAAE" w14:textId="77777777" w:rsidR="00A377DE" w:rsidRPr="00385A0F" w:rsidRDefault="00A377DE" w:rsidP="00C465A6">
                  <w:pPr>
                    <w:jc w:val="both"/>
                    <w:rPr>
                      <w:iCs/>
                      <w:szCs w:val="24"/>
                    </w:rPr>
                  </w:pPr>
                  <w:r w:rsidRPr="00385A0F">
                    <w:rPr>
                      <w:iCs/>
                      <w:szCs w:val="24"/>
                    </w:rPr>
                    <w:t>pradėti teikti visai</w:t>
                  </w:r>
                </w:p>
                <w:p w14:paraId="54609978" w14:textId="77777777" w:rsidR="00A377DE" w:rsidRPr="00385A0F" w:rsidRDefault="00A377DE" w:rsidP="00C465A6">
                  <w:pPr>
                    <w:jc w:val="both"/>
                    <w:rPr>
                      <w:iCs/>
                      <w:szCs w:val="24"/>
                    </w:rPr>
                  </w:pPr>
                  <w:r w:rsidRPr="00385A0F">
                    <w:rPr>
                      <w:iCs/>
                      <w:szCs w:val="24"/>
                    </w:rPr>
                    <w:t>naują paslaugą, turi būti aprašyta,</w:t>
                  </w:r>
                </w:p>
                <w:p w14:paraId="18EC7CA5" w14:textId="77777777" w:rsidR="00A377DE" w:rsidRPr="00385A0F" w:rsidRDefault="00A377DE" w:rsidP="00C465A6">
                  <w:pPr>
                    <w:jc w:val="both"/>
                    <w:rPr>
                      <w:iCs/>
                      <w:szCs w:val="24"/>
                    </w:rPr>
                  </w:pPr>
                  <w:r w:rsidRPr="00385A0F">
                    <w:rPr>
                      <w:iCs/>
                      <w:szCs w:val="24"/>
                    </w:rPr>
                    <w:t>remiantis kitų</w:t>
                  </w:r>
                </w:p>
                <w:p w14:paraId="43767692" w14:textId="77777777" w:rsidR="00A377DE" w:rsidRPr="00385A0F" w:rsidRDefault="00A377DE" w:rsidP="00C465A6">
                  <w:pPr>
                    <w:jc w:val="both"/>
                    <w:rPr>
                      <w:iCs/>
                      <w:szCs w:val="24"/>
                    </w:rPr>
                  </w:pPr>
                  <w:r w:rsidRPr="00385A0F">
                    <w:rPr>
                      <w:iCs/>
                      <w:szCs w:val="24"/>
                    </w:rPr>
                    <w:t>VVG ar kitų šalių</w:t>
                  </w:r>
                </w:p>
                <w:p w14:paraId="32AF9475" w14:textId="77777777" w:rsidR="00A377DE" w:rsidRPr="00385A0F" w:rsidRDefault="00A377DE" w:rsidP="00C465A6">
                  <w:pPr>
                    <w:jc w:val="both"/>
                    <w:rPr>
                      <w:iCs/>
                      <w:szCs w:val="24"/>
                    </w:rPr>
                  </w:pPr>
                  <w:r w:rsidRPr="00385A0F">
                    <w:rPr>
                      <w:iCs/>
                      <w:szCs w:val="24"/>
                    </w:rPr>
                    <w:lastRenderedPageBreak/>
                    <w:t>patirtimi, kodėl</w:t>
                  </w:r>
                </w:p>
                <w:p w14:paraId="14DF290B" w14:textId="77777777" w:rsidR="00A377DE" w:rsidRPr="00385A0F" w:rsidRDefault="00A377DE" w:rsidP="00C465A6">
                  <w:pPr>
                    <w:jc w:val="both"/>
                    <w:rPr>
                      <w:iCs/>
                      <w:szCs w:val="24"/>
                    </w:rPr>
                  </w:pPr>
                  <w:r w:rsidRPr="00385A0F">
                    <w:rPr>
                      <w:iCs/>
                      <w:szCs w:val="24"/>
                    </w:rPr>
                    <w:t>tokia paslauga</w:t>
                  </w:r>
                </w:p>
                <w:p w14:paraId="50364AFC" w14:textId="77777777" w:rsidR="00A377DE" w:rsidRPr="00385A0F" w:rsidRDefault="00A377DE" w:rsidP="00C465A6">
                  <w:pPr>
                    <w:jc w:val="both"/>
                    <w:rPr>
                      <w:iCs/>
                      <w:szCs w:val="24"/>
                    </w:rPr>
                  </w:pPr>
                  <w:r w:rsidRPr="00385A0F">
                    <w:rPr>
                      <w:iCs/>
                      <w:szCs w:val="24"/>
                    </w:rPr>
                    <w:t>reikalinga,</w:t>
                  </w:r>
                </w:p>
                <w:p w14:paraId="4DE78408" w14:textId="77777777" w:rsidR="00A377DE" w:rsidRPr="008F7CAC" w:rsidRDefault="00A377DE" w:rsidP="00C465A6">
                  <w:pPr>
                    <w:jc w:val="both"/>
                    <w:rPr>
                      <w:i/>
                      <w:iCs/>
                      <w:szCs w:val="24"/>
                    </w:rPr>
                  </w:pPr>
                  <w:r w:rsidRPr="00385A0F">
                    <w:rPr>
                      <w:iCs/>
                      <w:szCs w:val="24"/>
                    </w:rPr>
                    <w:t>sėkminga ir t.t</w:t>
                  </w:r>
                </w:p>
              </w:tc>
              <w:tc>
                <w:tcPr>
                  <w:tcW w:w="759" w:type="pct"/>
                  <w:tcBorders>
                    <w:top w:val="single" w:sz="6" w:space="0" w:color="000000"/>
                    <w:left w:val="single" w:sz="6" w:space="0" w:color="000000"/>
                    <w:bottom w:val="single" w:sz="6" w:space="0" w:color="000000"/>
                    <w:right w:val="single" w:sz="6" w:space="0" w:color="000000"/>
                  </w:tcBorders>
                </w:tcPr>
                <w:p w14:paraId="45C1029E" w14:textId="77777777" w:rsidR="00A377DE" w:rsidRPr="008F7CAC" w:rsidRDefault="00A377DE" w:rsidP="00C465A6">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188E4DD4" w14:textId="77777777" w:rsidR="00A377DE" w:rsidRPr="008F7CAC" w:rsidRDefault="00A377DE" w:rsidP="00C465A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64C7D1B" w14:textId="77777777" w:rsidR="00A377DE" w:rsidRPr="008F7CAC" w:rsidRDefault="00A377DE" w:rsidP="00C465A6">
                  <w:pPr>
                    <w:jc w:val="both"/>
                    <w:rPr>
                      <w:i/>
                      <w:iCs/>
                      <w:szCs w:val="24"/>
                    </w:rPr>
                  </w:pPr>
                </w:p>
              </w:tc>
            </w:tr>
          </w:tbl>
          <w:p w14:paraId="3F47CBDB" w14:textId="77777777" w:rsidR="00A377DE" w:rsidRPr="008F7CAC" w:rsidRDefault="00A377DE" w:rsidP="00C465A6">
            <w:pPr>
              <w:jc w:val="both"/>
              <w:rPr>
                <w:i/>
                <w:szCs w:val="24"/>
              </w:rPr>
            </w:pPr>
          </w:p>
        </w:tc>
      </w:tr>
    </w:tbl>
    <w:p w14:paraId="68890EC2" w14:textId="77777777" w:rsidR="00A377DE" w:rsidRPr="008F7CAC" w:rsidRDefault="00A377DE" w:rsidP="00A377DE">
      <w:pPr>
        <w:jc w:val="center"/>
        <w:rPr>
          <w:b/>
          <w:color w:val="FF0000"/>
          <w:szCs w:val="24"/>
          <w:highlight w:val="yellow"/>
        </w:rPr>
      </w:pPr>
    </w:p>
    <w:p w14:paraId="6D081126" w14:textId="77777777" w:rsidR="00A377DE" w:rsidRPr="008F7CAC" w:rsidRDefault="00A377DE" w:rsidP="00A377DE">
      <w:pPr>
        <w:jc w:val="center"/>
        <w:rPr>
          <w:b/>
          <w:szCs w:val="24"/>
        </w:rPr>
      </w:pPr>
      <w:r w:rsidRPr="008F7CAC">
        <w:rPr>
          <w:b/>
          <w:szCs w:val="24"/>
        </w:rPr>
        <w:t>IŠLAIDŲ TINKAMUMO FINANSUOTI REIKALAVIMAI</w:t>
      </w:r>
    </w:p>
    <w:p w14:paraId="6986D57D" w14:textId="77777777" w:rsidR="00A377DE" w:rsidRPr="008F7CAC" w:rsidRDefault="00A377DE" w:rsidP="00A377DE">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377DE" w:rsidRPr="008F7CAC" w14:paraId="7AED9754" w14:textId="77777777" w:rsidTr="00C465A6">
        <w:trPr>
          <w:gridAfter w:val="1"/>
          <w:wAfter w:w="29" w:type="dxa"/>
        </w:trPr>
        <w:tc>
          <w:tcPr>
            <w:tcW w:w="15134" w:type="dxa"/>
            <w:gridSpan w:val="5"/>
          </w:tcPr>
          <w:p w14:paraId="74B911D2" w14:textId="77777777" w:rsidR="00A377DE" w:rsidRPr="008F7CAC" w:rsidRDefault="00A377DE" w:rsidP="00C465A6">
            <w:pPr>
              <w:jc w:val="both"/>
              <w:rPr>
                <w:bCs/>
                <w:szCs w:val="24"/>
              </w:rPr>
            </w:pPr>
            <w:r w:rsidRPr="008F7CAC">
              <w:rPr>
                <w:b/>
                <w:szCs w:val="24"/>
              </w:rPr>
              <w:t>11</w:t>
            </w:r>
            <w:r w:rsidRPr="008F7CAC">
              <w:rPr>
                <w:bCs/>
                <w:szCs w:val="24"/>
              </w:rPr>
              <w:t xml:space="preserve">. </w:t>
            </w:r>
            <w:r w:rsidRPr="008F7CAC">
              <w:rPr>
                <w:b/>
                <w:szCs w:val="24"/>
              </w:rPr>
              <w:t>Išlaidų tinkamumo finansuoti reikalavimai</w:t>
            </w:r>
          </w:p>
        </w:tc>
      </w:tr>
      <w:tr w:rsidR="00A377DE" w:rsidRPr="008F7CAC" w14:paraId="1F19079F" w14:textId="77777777" w:rsidTr="00C465A6">
        <w:trPr>
          <w:gridAfter w:val="1"/>
          <w:wAfter w:w="29" w:type="dxa"/>
        </w:trPr>
        <w:tc>
          <w:tcPr>
            <w:tcW w:w="15134" w:type="dxa"/>
            <w:gridSpan w:val="5"/>
          </w:tcPr>
          <w:p w14:paraId="07D35D0B" w14:textId="77777777" w:rsidR="00A377DE" w:rsidRPr="008F7CAC" w:rsidRDefault="00A377DE" w:rsidP="00C465A6">
            <w:pPr>
              <w:pStyle w:val="ListParagraph"/>
              <w:numPr>
                <w:ilvl w:val="1"/>
                <w:numId w:val="8"/>
              </w:numPr>
              <w:tabs>
                <w:tab w:val="left" w:pos="589"/>
              </w:tabs>
              <w:ind w:left="0" w:firstLine="27"/>
              <w:rPr>
                <w:szCs w:val="24"/>
              </w:rPr>
            </w:pPr>
            <w:r w:rsidRPr="008F7CAC">
              <w:rPr>
                <w:szCs w:val="24"/>
              </w:rPr>
              <w:t>Projektų išlaidos turi atitikti PAFT VII skyriuje ir Rekomendacijose dėl projektų išlaidų atitikties Europos Sąjungos fondų reikalavimams</w:t>
            </w:r>
            <w:r w:rsidRPr="008F7CAC">
              <w:rPr>
                <w:rStyle w:val="FootnoteReference"/>
                <w:szCs w:val="24"/>
              </w:rPr>
              <w:footnoteReference w:id="4"/>
            </w:r>
            <w:r w:rsidRPr="008F7CAC">
              <w:rPr>
                <w:szCs w:val="24"/>
              </w:rPr>
              <w:t>, projektų išlaidoms nustatytus reikalavimus bei reikalavimus, keliamus Reikšmingos žalos nedarymo horizontaliajam principui vertinimo reikalavimų apraše (Aprašo 1 priedas).</w:t>
            </w:r>
          </w:p>
          <w:p w14:paraId="52A51549" w14:textId="77777777" w:rsidR="00A377DE" w:rsidRPr="008F7CAC" w:rsidRDefault="00A377DE" w:rsidP="00C465A6">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222E6464" w14:textId="77777777" w:rsidR="00A377DE" w:rsidRPr="008F7CAC" w:rsidRDefault="00A377DE" w:rsidP="00C465A6">
            <w:pPr>
              <w:pStyle w:val="ListParagraph"/>
              <w:numPr>
                <w:ilvl w:val="1"/>
                <w:numId w:val="8"/>
              </w:numPr>
              <w:tabs>
                <w:tab w:val="left" w:pos="589"/>
              </w:tabs>
              <w:ind w:left="0" w:firstLine="27"/>
              <w:rPr>
                <w:szCs w:val="24"/>
              </w:rPr>
            </w:pPr>
            <w:r w:rsidRPr="008F7CAC">
              <w:rPr>
                <w:szCs w:val="24"/>
              </w:rPr>
              <w:t xml:space="preserve"> Didžiausia projektui galima skirti finansavimo lėšų suma yra</w:t>
            </w:r>
            <w:r w:rsidRPr="00625C98">
              <w:rPr>
                <w:color w:val="000000" w:themeColor="text1"/>
                <w:szCs w:val="24"/>
              </w:rPr>
              <w:t xml:space="preserve"> 151940 </w:t>
            </w:r>
            <w:r w:rsidRPr="008F7CAC">
              <w:rPr>
                <w:szCs w:val="24"/>
              </w:rPr>
              <w:t>Eur.</w:t>
            </w:r>
          </w:p>
          <w:p w14:paraId="68CE261E" w14:textId="77777777" w:rsidR="00A377DE" w:rsidRPr="008F7CAC" w:rsidRDefault="00A377DE" w:rsidP="00C465A6">
            <w:pPr>
              <w:pStyle w:val="ListParagraph"/>
              <w:numPr>
                <w:ilvl w:val="1"/>
                <w:numId w:val="8"/>
              </w:numPr>
              <w:tabs>
                <w:tab w:val="left" w:pos="589"/>
              </w:tabs>
              <w:ind w:left="0" w:firstLine="27"/>
              <w:rPr>
                <w:szCs w:val="24"/>
              </w:rPr>
            </w:pPr>
            <w:r w:rsidRPr="008F7CAC">
              <w:rPr>
                <w:szCs w:val="24"/>
              </w:rPr>
              <w:t xml:space="preserve"> Projekto finansuojamoji dalis gali sudaryti ne daugiau kaip </w:t>
            </w:r>
            <w:r w:rsidRPr="00503555">
              <w:rPr>
                <w:szCs w:val="24"/>
              </w:rPr>
              <w:t>74</w:t>
            </w:r>
            <w:r w:rsidRPr="008F7CAC">
              <w:rPr>
                <w:color w:val="D86DCB" w:themeColor="accent5" w:themeTint="99"/>
                <w:szCs w:val="24"/>
              </w:rPr>
              <w:t xml:space="preserve"> </w:t>
            </w:r>
            <w:r w:rsidRPr="008F7CAC">
              <w:rPr>
                <w:szCs w:val="24"/>
              </w:rPr>
              <w:t>proc. visų tinkamų finansuoti projekto išlaidų.</w:t>
            </w:r>
          </w:p>
          <w:p w14:paraId="47994C47" w14:textId="77777777" w:rsidR="00A377DE" w:rsidRPr="008F7CAC" w:rsidRDefault="00A377DE" w:rsidP="00C465A6">
            <w:pPr>
              <w:pStyle w:val="ListParagraph"/>
              <w:numPr>
                <w:ilvl w:val="1"/>
                <w:numId w:val="8"/>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Pr="00503555">
              <w:rPr>
                <w:szCs w:val="24"/>
              </w:rPr>
              <w:t>26</w:t>
            </w:r>
            <w:r w:rsidRPr="008F7CAC">
              <w:rPr>
                <w:color w:val="D86DCB" w:themeColor="accent5" w:themeTint="99"/>
                <w:szCs w:val="24"/>
              </w:rPr>
              <w:t xml:space="preserve"> </w:t>
            </w:r>
            <w:r w:rsidRPr="008F7CAC">
              <w:rPr>
                <w:szCs w:val="24"/>
              </w:rPr>
              <w:t xml:space="preserve">proc. visų tinkamų finansuoti projekto išlaidų. </w:t>
            </w:r>
          </w:p>
          <w:p w14:paraId="5F10118A" w14:textId="77777777" w:rsidR="00A377DE" w:rsidRPr="008F7CAC" w:rsidRDefault="00A377DE" w:rsidP="00C465A6">
            <w:pPr>
              <w:pStyle w:val="ListParagraph"/>
              <w:numPr>
                <w:ilvl w:val="1"/>
                <w:numId w:val="8"/>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067DBB7F" w14:textId="77777777" w:rsidR="00A377DE" w:rsidRPr="008F7CAC" w:rsidRDefault="00A377DE" w:rsidP="00C465A6">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208E9AE1" w14:textId="77777777" w:rsidR="00A377DE" w:rsidRPr="008F7CAC" w:rsidRDefault="00A377DE" w:rsidP="00C465A6">
            <w:pPr>
              <w:pStyle w:val="ListParagraph"/>
              <w:numPr>
                <w:ilvl w:val="1"/>
                <w:numId w:val="8"/>
              </w:numPr>
              <w:tabs>
                <w:tab w:val="left" w:pos="589"/>
              </w:tabs>
              <w:ind w:left="0" w:firstLine="27"/>
              <w:jc w:val="both"/>
              <w:rPr>
                <w:szCs w:val="24"/>
              </w:rPr>
            </w:pPr>
            <w:r w:rsidRPr="008F7CAC">
              <w:rPr>
                <w:szCs w:val="24"/>
              </w:rPr>
              <w:t xml:space="preserve"> Projekto tinkamų finansuoti išlaidų dalis, kurios nepadengia projektui skiriamo finansavimo lėšos, ir netinkamos finansuoti išlaidos turi būti finansuojamos iš pareiškėjo lėšų. </w:t>
            </w:r>
          </w:p>
          <w:p w14:paraId="19D875DE" w14:textId="77777777" w:rsidR="00A377DE" w:rsidRPr="008F7CAC" w:rsidRDefault="00A377DE" w:rsidP="00C465A6">
            <w:pPr>
              <w:pStyle w:val="ListParagraph"/>
              <w:numPr>
                <w:ilvl w:val="1"/>
                <w:numId w:val="8"/>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202E8E1B" w14:textId="77777777" w:rsidR="00A377DE" w:rsidRPr="008F7CAC" w:rsidRDefault="00A377DE" w:rsidP="00C465A6">
            <w:pPr>
              <w:pStyle w:val="ListParagraph"/>
              <w:numPr>
                <w:ilvl w:val="1"/>
                <w:numId w:val="8"/>
              </w:numPr>
              <w:tabs>
                <w:tab w:val="left" w:pos="589"/>
              </w:tabs>
              <w:ind w:left="0" w:firstLine="27"/>
              <w:rPr>
                <w:szCs w:val="24"/>
              </w:rPr>
            </w:pPr>
            <w:r w:rsidRPr="008F7CAC">
              <w:rPr>
                <w:szCs w:val="24"/>
              </w:rPr>
              <w:t xml:space="preserve"> Finansuojamiems projektams projekto sutartyje gali būti numatytas avansas.</w:t>
            </w:r>
          </w:p>
          <w:p w14:paraId="350E6E16" w14:textId="77777777" w:rsidR="00A377DE" w:rsidRPr="008F7CAC" w:rsidRDefault="00A377DE" w:rsidP="00C465A6">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05A21863" w14:textId="77777777" w:rsidR="00A377DE" w:rsidRPr="008F7CAC" w:rsidRDefault="00A377DE" w:rsidP="00C465A6">
            <w:pPr>
              <w:pStyle w:val="ListParagraph"/>
              <w:numPr>
                <w:ilvl w:val="2"/>
                <w:numId w:val="8"/>
              </w:numPr>
              <w:tabs>
                <w:tab w:val="left" w:pos="1014"/>
              </w:tabs>
              <w:ind w:left="731"/>
              <w:rPr>
                <w:szCs w:val="24"/>
              </w:rPr>
            </w:pPr>
            <w:r w:rsidRPr="008F7CAC">
              <w:rPr>
                <w:szCs w:val="24"/>
              </w:rPr>
              <w:t xml:space="preserve"> išlaidos, nustatytos PAFT VII skyriaus trečiajame skirsnyje;</w:t>
            </w:r>
          </w:p>
          <w:p w14:paraId="368E5200" w14:textId="77777777" w:rsidR="00A377DE" w:rsidRPr="008F7CAC" w:rsidRDefault="00A377DE" w:rsidP="00C465A6">
            <w:pPr>
              <w:pStyle w:val="ListParagraph"/>
              <w:numPr>
                <w:ilvl w:val="2"/>
                <w:numId w:val="8"/>
              </w:numPr>
              <w:tabs>
                <w:tab w:val="left" w:pos="1014"/>
              </w:tabs>
              <w:ind w:left="873" w:hanging="862"/>
              <w:rPr>
                <w:szCs w:val="24"/>
              </w:rPr>
            </w:pPr>
            <w:r w:rsidRPr="008F7CAC">
              <w:rPr>
                <w:szCs w:val="24"/>
              </w:rPr>
              <w:t xml:space="preserve"> įgyvendinant projektą naudojamo ilgalaikio turto nusidėvėjimo (amortizacijos) sąnaudos;</w:t>
            </w:r>
          </w:p>
          <w:p w14:paraId="0CECA125" w14:textId="77777777" w:rsidR="00A377DE" w:rsidRPr="008F7CAC" w:rsidRDefault="00A377DE" w:rsidP="00C465A6">
            <w:pPr>
              <w:pStyle w:val="ListParagraph"/>
              <w:numPr>
                <w:ilvl w:val="2"/>
                <w:numId w:val="8"/>
              </w:numPr>
              <w:tabs>
                <w:tab w:val="left" w:pos="1014"/>
              </w:tabs>
              <w:ind w:left="873" w:hanging="862"/>
              <w:rPr>
                <w:szCs w:val="24"/>
              </w:rPr>
            </w:pPr>
            <w:r w:rsidRPr="008F7CAC">
              <w:rPr>
                <w:szCs w:val="24"/>
              </w:rPr>
              <w:t xml:space="preserve"> projektą vykdančio personalo darbo užmokesčio išlaidos; </w:t>
            </w:r>
          </w:p>
          <w:p w14:paraId="6CEEC56E" w14:textId="77777777" w:rsidR="00A377DE" w:rsidRPr="008F7CAC" w:rsidRDefault="00A377DE" w:rsidP="00C465A6">
            <w:pPr>
              <w:pStyle w:val="ListParagraph"/>
              <w:numPr>
                <w:ilvl w:val="2"/>
                <w:numId w:val="8"/>
              </w:numPr>
              <w:tabs>
                <w:tab w:val="left" w:pos="1014"/>
              </w:tabs>
              <w:ind w:left="873" w:hanging="862"/>
              <w:rPr>
                <w:szCs w:val="24"/>
              </w:rPr>
            </w:pPr>
            <w:r w:rsidRPr="008F7CAC">
              <w:rPr>
                <w:szCs w:val="24"/>
              </w:rPr>
              <w:t xml:space="preserve"> </w:t>
            </w:r>
            <w:r w:rsidRPr="008F7CAC">
              <w:rPr>
                <w:iCs/>
                <w:szCs w:val="24"/>
              </w:rPr>
              <w:t>kryžminis finansavimas netaikomas</w:t>
            </w:r>
            <w:r w:rsidRPr="008F7CAC">
              <w:rPr>
                <w:szCs w:val="24"/>
              </w:rPr>
              <w:t>.</w:t>
            </w:r>
          </w:p>
        </w:tc>
      </w:tr>
      <w:tr w:rsidR="00A377DE" w:rsidRPr="008F7CAC" w14:paraId="033628D1" w14:textId="77777777" w:rsidTr="00C465A6">
        <w:trPr>
          <w:gridAfter w:val="1"/>
          <w:wAfter w:w="29" w:type="dxa"/>
          <w:trHeight w:val="349"/>
        </w:trPr>
        <w:tc>
          <w:tcPr>
            <w:tcW w:w="15134" w:type="dxa"/>
            <w:gridSpan w:val="5"/>
          </w:tcPr>
          <w:p w14:paraId="1E461F94" w14:textId="77777777" w:rsidR="00A377DE" w:rsidRPr="008F7CAC" w:rsidRDefault="00A377DE" w:rsidP="00C465A6">
            <w:pPr>
              <w:jc w:val="both"/>
              <w:rPr>
                <w:b/>
                <w:szCs w:val="24"/>
              </w:rPr>
            </w:pPr>
            <w:r w:rsidRPr="008F7CAC">
              <w:rPr>
                <w:b/>
                <w:szCs w:val="24"/>
              </w:rPr>
              <w:lastRenderedPageBreak/>
              <w:t>12. Projektų veiklų ir jungtinio projekto projektų įgyvendinimui taikomi supaprastintai apmokamų išlaidų dydžiai</w:t>
            </w:r>
          </w:p>
        </w:tc>
      </w:tr>
      <w:tr w:rsidR="00A377DE" w:rsidRPr="008F7CAC" w14:paraId="16A2A120" w14:textId="77777777" w:rsidTr="00C465A6">
        <w:trPr>
          <w:gridAfter w:val="1"/>
          <w:wAfter w:w="29" w:type="dxa"/>
        </w:trPr>
        <w:tc>
          <w:tcPr>
            <w:tcW w:w="15134" w:type="dxa"/>
            <w:gridSpan w:val="5"/>
          </w:tcPr>
          <w:p w14:paraId="4FC8884E" w14:textId="77777777" w:rsidR="00A377DE" w:rsidRPr="008F7CAC" w:rsidRDefault="00A377DE" w:rsidP="00C465A6">
            <w:pPr>
              <w:jc w:val="both"/>
              <w:rPr>
                <w:i/>
                <w:iCs/>
                <w:szCs w:val="24"/>
              </w:rPr>
            </w:pPr>
            <w:r w:rsidRPr="008F7CAC">
              <w:rPr>
                <w:i/>
                <w:iCs/>
                <w:szCs w:val="24"/>
              </w:rPr>
              <w:t xml:space="preserve">Supaprastintai apmokamų išlaidų dydžių registras yra paskelbtas Europos Sąjungos investicijų interneto svetainėje adresu </w:t>
            </w:r>
            <w:hyperlink r:id="rId7" w:history="1">
              <w:r w:rsidRPr="008F7CAC">
                <w:rPr>
                  <w:rStyle w:val="Hyperlink"/>
                  <w:i/>
                  <w:iCs/>
                  <w:szCs w:val="24"/>
                </w:rPr>
                <w:t>https://2021.esinvesticijos.lt/dokumentai/supaprastintai-apmokamu-islaidu-dydziu-registras</w:t>
              </w:r>
            </w:hyperlink>
            <w:r w:rsidRPr="008F7CAC">
              <w:rPr>
                <w:i/>
                <w:iCs/>
                <w:szCs w:val="24"/>
              </w:rPr>
              <w:t xml:space="preserve"> </w:t>
            </w:r>
          </w:p>
          <w:p w14:paraId="5B2202E3" w14:textId="77777777" w:rsidR="00A377DE" w:rsidRPr="008F7CAC" w:rsidRDefault="00A377DE" w:rsidP="00C465A6">
            <w:pPr>
              <w:jc w:val="both"/>
              <w:rPr>
                <w:i/>
                <w:iCs/>
                <w:szCs w:val="24"/>
              </w:rPr>
            </w:pPr>
          </w:p>
          <w:p w14:paraId="42D5942F" w14:textId="77777777" w:rsidR="00A377DE" w:rsidRPr="008F7CAC" w:rsidRDefault="00A377DE" w:rsidP="00C465A6">
            <w:pPr>
              <w:jc w:val="both"/>
              <w:rPr>
                <w:i/>
                <w:iCs/>
                <w:szCs w:val="24"/>
              </w:rPr>
            </w:pPr>
          </w:p>
        </w:tc>
      </w:tr>
      <w:tr w:rsidR="00A377DE" w:rsidRPr="008F7CAC" w14:paraId="352EC329" w14:textId="77777777" w:rsidTr="00C465A6">
        <w:tc>
          <w:tcPr>
            <w:tcW w:w="15163" w:type="dxa"/>
            <w:gridSpan w:val="6"/>
            <w:vAlign w:val="center"/>
          </w:tcPr>
          <w:p w14:paraId="780BF820" w14:textId="77777777" w:rsidR="00A377DE" w:rsidRPr="008F7CAC" w:rsidRDefault="00A377DE" w:rsidP="00C465A6">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7E3AE9F8" w14:textId="77777777" w:rsidR="00A377DE" w:rsidRPr="008F7CAC" w:rsidRDefault="00A377DE" w:rsidP="00C465A6">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A377DE" w:rsidRPr="008F7CAC" w14:paraId="0D93B08E" w14:textId="77777777" w:rsidTr="00C465A6">
        <w:tc>
          <w:tcPr>
            <w:tcW w:w="2113" w:type="dxa"/>
            <w:vAlign w:val="center"/>
          </w:tcPr>
          <w:p w14:paraId="5E01BD4E" w14:textId="77777777" w:rsidR="00A377DE" w:rsidRPr="008F7CAC" w:rsidRDefault="00A377DE" w:rsidP="00C465A6">
            <w:pPr>
              <w:jc w:val="center"/>
              <w:rPr>
                <w:b/>
                <w:bCs/>
                <w:szCs w:val="24"/>
              </w:rPr>
            </w:pPr>
            <w:r w:rsidRPr="008F7CAC">
              <w:rPr>
                <w:b/>
                <w:bCs/>
                <w:szCs w:val="24"/>
              </w:rPr>
              <w:t>Veiklos ir (ar) išlaidos, kurioms taikomi supaprastintai apmokamų išlaidų dydžiai</w:t>
            </w:r>
          </w:p>
        </w:tc>
        <w:tc>
          <w:tcPr>
            <w:tcW w:w="1737" w:type="dxa"/>
            <w:vAlign w:val="center"/>
          </w:tcPr>
          <w:p w14:paraId="03C84922" w14:textId="77777777" w:rsidR="00A377DE" w:rsidRPr="008F7CAC" w:rsidRDefault="00A377DE" w:rsidP="00C465A6">
            <w:pPr>
              <w:jc w:val="center"/>
              <w:rPr>
                <w:b/>
                <w:bCs/>
                <w:szCs w:val="24"/>
              </w:rPr>
            </w:pPr>
            <w:r w:rsidRPr="008F7CAC">
              <w:rPr>
                <w:b/>
                <w:bCs/>
                <w:szCs w:val="24"/>
              </w:rPr>
              <w:t>Supaprastintai apmokamų išlaidų dydžio kodas</w:t>
            </w:r>
          </w:p>
        </w:tc>
        <w:tc>
          <w:tcPr>
            <w:tcW w:w="1737" w:type="dxa"/>
            <w:vAlign w:val="center"/>
          </w:tcPr>
          <w:p w14:paraId="35AA5121" w14:textId="77777777" w:rsidR="00A377DE" w:rsidRPr="008F7CAC" w:rsidRDefault="00A377DE" w:rsidP="00C465A6">
            <w:pPr>
              <w:jc w:val="center"/>
              <w:rPr>
                <w:b/>
                <w:bCs/>
                <w:i/>
                <w:iCs/>
                <w:color w:val="808080"/>
                <w:szCs w:val="24"/>
              </w:rPr>
            </w:pPr>
            <w:r w:rsidRPr="008F7CAC">
              <w:rPr>
                <w:b/>
                <w:bCs/>
                <w:szCs w:val="24"/>
              </w:rPr>
              <w:t>Supaprastintai apmokamų išlaidų dydžio versija</w:t>
            </w:r>
          </w:p>
        </w:tc>
        <w:tc>
          <w:tcPr>
            <w:tcW w:w="2953" w:type="dxa"/>
            <w:vAlign w:val="center"/>
          </w:tcPr>
          <w:p w14:paraId="61F7262B" w14:textId="77777777" w:rsidR="00A377DE" w:rsidRPr="008F7CAC" w:rsidRDefault="00A377DE" w:rsidP="00C465A6">
            <w:pPr>
              <w:jc w:val="center"/>
              <w:rPr>
                <w:b/>
                <w:bCs/>
                <w:szCs w:val="24"/>
              </w:rPr>
            </w:pPr>
            <w:r w:rsidRPr="008F7CAC">
              <w:rPr>
                <w:b/>
                <w:bCs/>
                <w:szCs w:val="24"/>
              </w:rPr>
              <w:t>Supaprastintai apmokamų išlaidų dydžio pavadinimas</w:t>
            </w:r>
          </w:p>
        </w:tc>
        <w:tc>
          <w:tcPr>
            <w:tcW w:w="6623" w:type="dxa"/>
            <w:gridSpan w:val="2"/>
            <w:vAlign w:val="center"/>
          </w:tcPr>
          <w:p w14:paraId="61802EE3" w14:textId="77777777" w:rsidR="00A377DE" w:rsidRPr="008F7CAC" w:rsidRDefault="00A377DE" w:rsidP="00C465A6">
            <w:pPr>
              <w:jc w:val="center"/>
              <w:rPr>
                <w:b/>
                <w:bCs/>
                <w:szCs w:val="24"/>
              </w:rPr>
            </w:pPr>
            <w:r w:rsidRPr="008F7CAC">
              <w:rPr>
                <w:b/>
                <w:bCs/>
                <w:szCs w:val="24"/>
              </w:rPr>
              <w:t>Papildoma informacija</w:t>
            </w:r>
          </w:p>
        </w:tc>
      </w:tr>
      <w:tr w:rsidR="00A377DE" w:rsidRPr="008F7CAC" w14:paraId="64697E7F" w14:textId="77777777" w:rsidTr="00C465A6">
        <w:tc>
          <w:tcPr>
            <w:tcW w:w="2113" w:type="dxa"/>
          </w:tcPr>
          <w:p w14:paraId="75E8F540" w14:textId="77777777" w:rsidR="00A377DE" w:rsidRPr="008F7CAC" w:rsidRDefault="00A377DE" w:rsidP="00C465A6">
            <w:pPr>
              <w:jc w:val="center"/>
              <w:rPr>
                <w:b/>
                <w:bCs/>
                <w:szCs w:val="24"/>
              </w:rPr>
            </w:pPr>
            <w:r>
              <w:rPr>
                <w:iCs/>
                <w:szCs w:val="24"/>
              </w:rPr>
              <w:t>Netiesioginės išlaidos</w:t>
            </w:r>
          </w:p>
        </w:tc>
        <w:tc>
          <w:tcPr>
            <w:tcW w:w="1737" w:type="dxa"/>
          </w:tcPr>
          <w:p w14:paraId="051584E6" w14:textId="77777777" w:rsidR="00A377DE" w:rsidRPr="008F7CAC" w:rsidRDefault="00A377DE" w:rsidP="00C465A6">
            <w:pPr>
              <w:jc w:val="center"/>
              <w:rPr>
                <w:b/>
                <w:bCs/>
                <w:szCs w:val="24"/>
              </w:rPr>
            </w:pPr>
            <w:r>
              <w:rPr>
                <w:szCs w:val="24"/>
              </w:rPr>
              <w:t>FN-01</w:t>
            </w:r>
          </w:p>
        </w:tc>
        <w:tc>
          <w:tcPr>
            <w:tcW w:w="1737" w:type="dxa"/>
          </w:tcPr>
          <w:p w14:paraId="25982DB8" w14:textId="77777777" w:rsidR="00A377DE" w:rsidRPr="008F7CAC" w:rsidRDefault="00A377DE" w:rsidP="00C465A6">
            <w:pPr>
              <w:jc w:val="center"/>
              <w:rPr>
                <w:b/>
                <w:bCs/>
                <w:szCs w:val="24"/>
              </w:rPr>
            </w:pPr>
            <w:r>
              <w:rPr>
                <w:szCs w:val="24"/>
              </w:rPr>
              <w:t>01</w:t>
            </w:r>
          </w:p>
        </w:tc>
        <w:tc>
          <w:tcPr>
            <w:tcW w:w="2953" w:type="dxa"/>
          </w:tcPr>
          <w:p w14:paraId="5A1EAE3B" w14:textId="77777777" w:rsidR="00A377DE" w:rsidRPr="008F7CAC" w:rsidRDefault="00A377DE" w:rsidP="00C465A6">
            <w:pPr>
              <w:jc w:val="center"/>
              <w:rPr>
                <w:b/>
                <w:bCs/>
                <w:szCs w:val="24"/>
              </w:rPr>
            </w:pPr>
            <w:r>
              <w:rPr>
                <w:szCs w:val="24"/>
              </w:rPr>
              <w:t>Iki 7 proc. netiesioginių išlaidų fiksuotoji norma.</w:t>
            </w:r>
          </w:p>
        </w:tc>
        <w:tc>
          <w:tcPr>
            <w:tcW w:w="6623" w:type="dxa"/>
            <w:gridSpan w:val="2"/>
          </w:tcPr>
          <w:p w14:paraId="660EE4B9" w14:textId="77777777" w:rsidR="00A377DE" w:rsidRPr="008F7CAC" w:rsidRDefault="00A377DE" w:rsidP="00C465A6">
            <w:pPr>
              <w:jc w:val="center"/>
              <w:rPr>
                <w:b/>
                <w:bCs/>
                <w:szCs w:val="24"/>
              </w:rPr>
            </w:pPr>
            <w:r>
              <w:rPr>
                <w:iCs/>
                <w:szCs w:val="24"/>
              </w:rPr>
              <w:t>7 proc.</w:t>
            </w:r>
            <w:r>
              <w:rPr>
                <w:iCs/>
                <w:sz w:val="20"/>
              </w:rPr>
              <w:t xml:space="preserve"> </w:t>
            </w:r>
          </w:p>
        </w:tc>
      </w:tr>
      <w:tr w:rsidR="00A377DE" w:rsidRPr="008F7CAC" w14:paraId="58D91286" w14:textId="77777777" w:rsidTr="00C465A6">
        <w:tc>
          <w:tcPr>
            <w:tcW w:w="2113" w:type="dxa"/>
            <w:vMerge w:val="restart"/>
            <w:vAlign w:val="center"/>
          </w:tcPr>
          <w:p w14:paraId="3E26C08D" w14:textId="77777777" w:rsidR="00A377DE" w:rsidRPr="008F7CAC" w:rsidRDefault="00A377DE" w:rsidP="00C465A6">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6FB5C912" w14:textId="77777777" w:rsidR="00A377DE" w:rsidRPr="008F7CAC" w:rsidRDefault="00A377DE" w:rsidP="00C465A6">
            <w:pPr>
              <w:jc w:val="center"/>
              <w:rPr>
                <w:szCs w:val="24"/>
              </w:rPr>
            </w:pPr>
            <w:r w:rsidRPr="008F7CAC">
              <w:rPr>
                <w:szCs w:val="24"/>
              </w:rPr>
              <w:t>FS-01-01</w:t>
            </w:r>
          </w:p>
        </w:tc>
        <w:tc>
          <w:tcPr>
            <w:tcW w:w="1737" w:type="dxa"/>
            <w:vAlign w:val="center"/>
          </w:tcPr>
          <w:p w14:paraId="2BEFAE4D" w14:textId="7EF299F8" w:rsidR="00A377DE" w:rsidRPr="008F7CAC" w:rsidRDefault="00A377DE" w:rsidP="00C465A6">
            <w:pPr>
              <w:jc w:val="center"/>
              <w:rPr>
                <w:szCs w:val="24"/>
              </w:rPr>
            </w:pPr>
            <w:r>
              <w:rPr>
                <w:szCs w:val="24"/>
              </w:rPr>
              <w:t>0</w:t>
            </w:r>
            <w:r w:rsidR="00866287">
              <w:rPr>
                <w:szCs w:val="24"/>
              </w:rPr>
              <w:t>3</w:t>
            </w:r>
          </w:p>
        </w:tc>
        <w:tc>
          <w:tcPr>
            <w:tcW w:w="2953" w:type="dxa"/>
            <w:vAlign w:val="center"/>
          </w:tcPr>
          <w:p w14:paraId="24FE9611" w14:textId="77777777" w:rsidR="00A377DE" w:rsidRPr="008F7CAC" w:rsidRDefault="00A377DE" w:rsidP="00C465A6">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5CFD8B3" w14:textId="77777777" w:rsidR="00A377DE" w:rsidRPr="008F7CAC" w:rsidRDefault="00A377DE" w:rsidP="00C465A6">
            <w:pPr>
              <w:rPr>
                <w:szCs w:val="24"/>
              </w:rPr>
            </w:pPr>
            <w:r w:rsidRPr="008F7CAC">
              <w:rPr>
                <w:szCs w:val="24"/>
              </w:rPr>
              <w:t>Įgyvendinamų privalomų matomumo ir informavimo priemonių apie Europos Sąjungos fondų investicijų veiklas išlaidų fiksuotųjų sumų nustatymo tyrimas</w:t>
            </w:r>
          </w:p>
          <w:p w14:paraId="21B932A8" w14:textId="77777777" w:rsidR="00A377DE" w:rsidRPr="008F7CAC" w:rsidRDefault="00A377DE" w:rsidP="00C465A6">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A377DE" w:rsidRPr="008F7CAC" w14:paraId="30C4FF79" w14:textId="77777777" w:rsidTr="00C465A6">
        <w:tc>
          <w:tcPr>
            <w:tcW w:w="2113" w:type="dxa"/>
            <w:vMerge/>
            <w:vAlign w:val="center"/>
          </w:tcPr>
          <w:p w14:paraId="1AA88110" w14:textId="77777777" w:rsidR="00A377DE" w:rsidRPr="008F7CAC" w:rsidRDefault="00A377DE" w:rsidP="00C465A6">
            <w:pPr>
              <w:rPr>
                <w:szCs w:val="24"/>
              </w:rPr>
            </w:pPr>
          </w:p>
        </w:tc>
        <w:tc>
          <w:tcPr>
            <w:tcW w:w="1737" w:type="dxa"/>
            <w:vAlign w:val="center"/>
          </w:tcPr>
          <w:p w14:paraId="4D6C093F" w14:textId="77777777" w:rsidR="00A377DE" w:rsidRPr="008F7CAC" w:rsidRDefault="00A377DE" w:rsidP="00C465A6">
            <w:pPr>
              <w:jc w:val="center"/>
              <w:rPr>
                <w:szCs w:val="24"/>
              </w:rPr>
            </w:pPr>
            <w:r w:rsidRPr="008F7CAC">
              <w:rPr>
                <w:szCs w:val="24"/>
              </w:rPr>
              <w:t>FS-01-02</w:t>
            </w:r>
          </w:p>
        </w:tc>
        <w:tc>
          <w:tcPr>
            <w:tcW w:w="1737" w:type="dxa"/>
            <w:vAlign w:val="center"/>
          </w:tcPr>
          <w:p w14:paraId="44AB85D6" w14:textId="5C7E1E0C" w:rsidR="00A377DE" w:rsidRPr="008F7CAC" w:rsidRDefault="00A377DE" w:rsidP="00C465A6">
            <w:pPr>
              <w:jc w:val="center"/>
              <w:rPr>
                <w:szCs w:val="24"/>
              </w:rPr>
            </w:pPr>
            <w:r>
              <w:rPr>
                <w:szCs w:val="24"/>
              </w:rPr>
              <w:t>0</w:t>
            </w:r>
            <w:r w:rsidR="00866287">
              <w:rPr>
                <w:szCs w:val="24"/>
              </w:rPr>
              <w:t>3</w:t>
            </w:r>
          </w:p>
        </w:tc>
        <w:tc>
          <w:tcPr>
            <w:tcW w:w="2953" w:type="dxa"/>
            <w:vAlign w:val="center"/>
          </w:tcPr>
          <w:p w14:paraId="033A3551" w14:textId="77777777" w:rsidR="00A377DE" w:rsidRPr="008F7CAC" w:rsidRDefault="00A377DE" w:rsidP="00C465A6">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6B1C1E58" w14:textId="77777777" w:rsidR="00A377DE" w:rsidRPr="008F7CAC" w:rsidRDefault="00A377DE" w:rsidP="00C465A6">
            <w:pPr>
              <w:rPr>
                <w:szCs w:val="24"/>
              </w:rPr>
            </w:pPr>
          </w:p>
        </w:tc>
      </w:tr>
      <w:tr w:rsidR="00A377DE" w:rsidRPr="008F7CAC" w14:paraId="136B02EE" w14:textId="77777777" w:rsidTr="00C465A6">
        <w:tc>
          <w:tcPr>
            <w:tcW w:w="2113" w:type="dxa"/>
            <w:vMerge/>
            <w:vAlign w:val="center"/>
          </w:tcPr>
          <w:p w14:paraId="108985EC" w14:textId="77777777" w:rsidR="00A377DE" w:rsidRPr="008F7CAC" w:rsidRDefault="00A377DE" w:rsidP="00C465A6">
            <w:pPr>
              <w:rPr>
                <w:szCs w:val="24"/>
              </w:rPr>
            </w:pPr>
          </w:p>
        </w:tc>
        <w:tc>
          <w:tcPr>
            <w:tcW w:w="1737" w:type="dxa"/>
            <w:vAlign w:val="center"/>
          </w:tcPr>
          <w:p w14:paraId="06E374B9" w14:textId="77777777" w:rsidR="00A377DE" w:rsidRPr="008F7CAC" w:rsidRDefault="00A377DE" w:rsidP="00C465A6">
            <w:pPr>
              <w:jc w:val="center"/>
              <w:rPr>
                <w:szCs w:val="24"/>
              </w:rPr>
            </w:pPr>
            <w:r w:rsidRPr="008F7CAC">
              <w:rPr>
                <w:bCs/>
                <w:szCs w:val="24"/>
              </w:rPr>
              <w:t>FS-01-03</w:t>
            </w:r>
          </w:p>
        </w:tc>
        <w:tc>
          <w:tcPr>
            <w:tcW w:w="1737" w:type="dxa"/>
            <w:vAlign w:val="center"/>
          </w:tcPr>
          <w:p w14:paraId="5F018358" w14:textId="389DF90E" w:rsidR="00A377DE" w:rsidRPr="008F7CAC" w:rsidRDefault="00A377DE" w:rsidP="00C465A6">
            <w:pPr>
              <w:jc w:val="center"/>
              <w:rPr>
                <w:szCs w:val="24"/>
              </w:rPr>
            </w:pPr>
            <w:r>
              <w:rPr>
                <w:bCs/>
                <w:szCs w:val="24"/>
              </w:rPr>
              <w:t>0</w:t>
            </w:r>
            <w:r w:rsidR="00866287">
              <w:rPr>
                <w:bCs/>
                <w:szCs w:val="24"/>
              </w:rPr>
              <w:t>3</w:t>
            </w:r>
          </w:p>
        </w:tc>
        <w:tc>
          <w:tcPr>
            <w:tcW w:w="2953" w:type="dxa"/>
            <w:vAlign w:val="center"/>
          </w:tcPr>
          <w:p w14:paraId="5818B244" w14:textId="77777777" w:rsidR="00A377DE" w:rsidRPr="008F7CAC" w:rsidRDefault="00A377DE" w:rsidP="00C465A6">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be PVM</w:t>
            </w:r>
          </w:p>
        </w:tc>
        <w:tc>
          <w:tcPr>
            <w:tcW w:w="6623" w:type="dxa"/>
            <w:gridSpan w:val="2"/>
            <w:vMerge/>
            <w:vAlign w:val="center"/>
          </w:tcPr>
          <w:p w14:paraId="467BB8BD" w14:textId="77777777" w:rsidR="00A377DE" w:rsidRPr="008F7CAC" w:rsidRDefault="00A377DE" w:rsidP="00C465A6">
            <w:pPr>
              <w:rPr>
                <w:szCs w:val="24"/>
              </w:rPr>
            </w:pPr>
          </w:p>
        </w:tc>
      </w:tr>
      <w:tr w:rsidR="00A377DE" w:rsidRPr="008F7CAC" w14:paraId="42BAB581" w14:textId="77777777" w:rsidTr="00C465A6">
        <w:tc>
          <w:tcPr>
            <w:tcW w:w="2113" w:type="dxa"/>
            <w:vMerge/>
            <w:vAlign w:val="center"/>
          </w:tcPr>
          <w:p w14:paraId="0B5C16E4" w14:textId="77777777" w:rsidR="00A377DE" w:rsidRPr="008F7CAC" w:rsidRDefault="00A377DE" w:rsidP="00C465A6">
            <w:pPr>
              <w:rPr>
                <w:szCs w:val="24"/>
              </w:rPr>
            </w:pPr>
          </w:p>
        </w:tc>
        <w:tc>
          <w:tcPr>
            <w:tcW w:w="1737" w:type="dxa"/>
            <w:vAlign w:val="center"/>
          </w:tcPr>
          <w:p w14:paraId="66E6E5AB" w14:textId="77777777" w:rsidR="00A377DE" w:rsidRPr="008F7CAC" w:rsidRDefault="00A377DE" w:rsidP="00C465A6">
            <w:pPr>
              <w:jc w:val="center"/>
              <w:rPr>
                <w:szCs w:val="24"/>
              </w:rPr>
            </w:pPr>
            <w:r w:rsidRPr="008F7CAC">
              <w:rPr>
                <w:bCs/>
                <w:szCs w:val="24"/>
              </w:rPr>
              <w:t>FS-01-04</w:t>
            </w:r>
          </w:p>
        </w:tc>
        <w:tc>
          <w:tcPr>
            <w:tcW w:w="1737" w:type="dxa"/>
            <w:vAlign w:val="center"/>
          </w:tcPr>
          <w:p w14:paraId="4305BDD8" w14:textId="019615B9" w:rsidR="00A377DE" w:rsidRPr="008F7CAC" w:rsidRDefault="00A377DE" w:rsidP="00C465A6">
            <w:pPr>
              <w:jc w:val="center"/>
              <w:rPr>
                <w:szCs w:val="24"/>
              </w:rPr>
            </w:pPr>
            <w:r>
              <w:rPr>
                <w:iCs/>
                <w:szCs w:val="24"/>
              </w:rPr>
              <w:t>0</w:t>
            </w:r>
            <w:r w:rsidR="00866287">
              <w:rPr>
                <w:iCs/>
                <w:szCs w:val="24"/>
              </w:rPr>
              <w:t>3</w:t>
            </w:r>
          </w:p>
        </w:tc>
        <w:tc>
          <w:tcPr>
            <w:tcW w:w="2953" w:type="dxa"/>
            <w:vAlign w:val="center"/>
          </w:tcPr>
          <w:p w14:paraId="4E50D073" w14:textId="77777777" w:rsidR="00A377DE" w:rsidRPr="008F7CAC" w:rsidRDefault="00A377DE" w:rsidP="00C465A6">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0D59A279" w14:textId="77777777" w:rsidR="00A377DE" w:rsidRPr="008F7CAC" w:rsidRDefault="00A377DE" w:rsidP="00C465A6">
            <w:pPr>
              <w:rPr>
                <w:szCs w:val="24"/>
              </w:rPr>
            </w:pPr>
          </w:p>
        </w:tc>
      </w:tr>
    </w:tbl>
    <w:p w14:paraId="0FD1DC86" w14:textId="77777777" w:rsidR="00A377DE" w:rsidRPr="008F7CAC" w:rsidRDefault="00A377DE" w:rsidP="00A377DE">
      <w:pPr>
        <w:rPr>
          <w:szCs w:val="24"/>
        </w:rPr>
      </w:pPr>
    </w:p>
    <w:p w14:paraId="0105BF2D" w14:textId="77777777" w:rsidR="00A377DE" w:rsidRDefault="00A377DE" w:rsidP="00A377DE">
      <w:pPr>
        <w:spacing w:line="276" w:lineRule="auto"/>
        <w:jc w:val="center"/>
        <w:rPr>
          <w:rFonts w:eastAsia="Calibri"/>
          <w:szCs w:val="24"/>
        </w:rPr>
      </w:pPr>
      <w:r w:rsidRPr="008F7CAC">
        <w:rPr>
          <w:rFonts w:eastAsia="Calibri"/>
          <w:szCs w:val="24"/>
        </w:rPr>
        <w:t>________________</w:t>
      </w:r>
    </w:p>
    <w:p w14:paraId="5483C131" w14:textId="77777777" w:rsidR="00A377DE" w:rsidRDefault="00A377DE" w:rsidP="00A377DE">
      <w:pPr>
        <w:spacing w:line="276" w:lineRule="auto"/>
        <w:jc w:val="center"/>
        <w:rPr>
          <w:szCs w:val="24"/>
        </w:rPr>
      </w:pPr>
    </w:p>
    <w:p w14:paraId="5D975635" w14:textId="77777777" w:rsidR="00A377DE" w:rsidRDefault="00A377DE" w:rsidP="00A377DE">
      <w:pPr>
        <w:spacing w:line="276" w:lineRule="auto"/>
        <w:rPr>
          <w:szCs w:val="24"/>
        </w:rPr>
      </w:pPr>
      <w:r w:rsidRPr="004718A9">
        <w:rPr>
          <w:rFonts w:eastAsia="Aptos"/>
          <w:noProof/>
          <w:kern w:val="2"/>
          <w:szCs w:val="24"/>
          <w:lang w:val="ru-RU" w:eastAsia="ru-RU"/>
          <w14:ligatures w14:val="standardContextual"/>
        </w:rPr>
        <w:drawing>
          <wp:inline distT="0" distB="0" distL="0" distR="0" wp14:anchorId="20969C62" wp14:editId="4CFA1DEA">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11D319A8" w14:textId="77777777" w:rsidR="00A377DE" w:rsidRPr="004718A9" w:rsidRDefault="00A377DE" w:rsidP="00A377DE">
      <w:pPr>
        <w:rPr>
          <w:szCs w:val="24"/>
        </w:rPr>
      </w:pPr>
    </w:p>
    <w:p w14:paraId="6A8BF2CF" w14:textId="77777777" w:rsidR="00A377DE" w:rsidRPr="004718A9" w:rsidRDefault="00A377DE" w:rsidP="00A377DE">
      <w:pPr>
        <w:rPr>
          <w:szCs w:val="24"/>
        </w:rPr>
      </w:pPr>
    </w:p>
    <w:p w14:paraId="15EED28F" w14:textId="77777777" w:rsidR="00A377DE" w:rsidRPr="004718A9" w:rsidRDefault="00A377DE" w:rsidP="00A377DE">
      <w:pPr>
        <w:rPr>
          <w:szCs w:val="24"/>
        </w:rPr>
      </w:pPr>
    </w:p>
    <w:p w14:paraId="061065E2" w14:textId="77777777" w:rsidR="00A377DE" w:rsidRPr="004718A9" w:rsidRDefault="00A377DE" w:rsidP="00A377DE">
      <w:pPr>
        <w:rPr>
          <w:szCs w:val="24"/>
        </w:rPr>
      </w:pPr>
    </w:p>
    <w:p w14:paraId="3E214FD7" w14:textId="77777777" w:rsidR="00A377DE" w:rsidRPr="004718A9" w:rsidRDefault="00A377DE" w:rsidP="00A377DE">
      <w:pPr>
        <w:rPr>
          <w:szCs w:val="24"/>
        </w:rPr>
      </w:pPr>
    </w:p>
    <w:p w14:paraId="1F00C28D" w14:textId="77777777" w:rsidR="00A377DE" w:rsidRDefault="00A377DE" w:rsidP="00A377DE">
      <w:pPr>
        <w:rPr>
          <w:szCs w:val="24"/>
        </w:rPr>
      </w:pPr>
    </w:p>
    <w:p w14:paraId="7B344DB9" w14:textId="77777777" w:rsidR="00A377DE" w:rsidRPr="004718A9" w:rsidRDefault="00A377DE" w:rsidP="00A377DE">
      <w:pPr>
        <w:tabs>
          <w:tab w:val="left" w:pos="8360"/>
        </w:tabs>
        <w:rPr>
          <w:szCs w:val="24"/>
        </w:rPr>
      </w:pPr>
      <w:r>
        <w:rPr>
          <w:szCs w:val="24"/>
        </w:rPr>
        <w:tab/>
      </w:r>
    </w:p>
    <w:p w14:paraId="54A9DD7F" w14:textId="77777777" w:rsidR="004C099F" w:rsidRDefault="004C099F"/>
    <w:sectPr w:rsidR="004C099F" w:rsidSect="00A377DE">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38EA" w14:textId="77777777" w:rsidR="00A377DE" w:rsidRDefault="00A377DE" w:rsidP="00A377DE">
      <w:r>
        <w:separator/>
      </w:r>
    </w:p>
  </w:endnote>
  <w:endnote w:type="continuationSeparator" w:id="0">
    <w:p w14:paraId="008E5769" w14:textId="77777777" w:rsidR="00A377DE" w:rsidRDefault="00A377DE" w:rsidP="00A3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9D1B" w14:textId="77777777" w:rsidR="00A377DE" w:rsidRDefault="00A377D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B2BA" w14:textId="77777777" w:rsidR="00A377DE" w:rsidRDefault="00A377D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7C93" w14:textId="77777777" w:rsidR="00A377DE" w:rsidRDefault="00A377D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79DA" w14:textId="77777777" w:rsidR="00A377DE" w:rsidRDefault="00A377DE" w:rsidP="00A377DE">
      <w:r>
        <w:separator/>
      </w:r>
    </w:p>
  </w:footnote>
  <w:footnote w:type="continuationSeparator" w:id="0">
    <w:p w14:paraId="4457EFB7" w14:textId="77777777" w:rsidR="00A377DE" w:rsidRDefault="00A377DE" w:rsidP="00A377DE">
      <w:r>
        <w:continuationSeparator/>
      </w:r>
    </w:p>
  </w:footnote>
  <w:footnote w:id="1">
    <w:p w14:paraId="325A6A55" w14:textId="77777777" w:rsidR="00A377DE" w:rsidRDefault="00A377DE" w:rsidP="00A377DE">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2">
    <w:p w14:paraId="51AE0DED" w14:textId="77777777" w:rsidR="00A377DE" w:rsidRDefault="00A377DE" w:rsidP="00A377DE">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3">
    <w:p w14:paraId="1D592F24" w14:textId="77777777" w:rsidR="00A377DE" w:rsidRDefault="00A377DE" w:rsidP="00A377DE">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4">
    <w:p w14:paraId="01723D17" w14:textId="77777777" w:rsidR="00A377DE" w:rsidRDefault="00A377DE" w:rsidP="00A377DE">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 w:id="5">
    <w:p w14:paraId="169E5A00" w14:textId="77777777" w:rsidR="00A377DE" w:rsidRDefault="00A377DE" w:rsidP="00A377DE">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5FC8" w14:textId="77777777" w:rsidR="00A377DE" w:rsidRDefault="00A377D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1815" w14:textId="77777777" w:rsidR="00A377DE" w:rsidRDefault="00A377D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14</w:t>
    </w:r>
    <w:r>
      <w:rPr>
        <w:szCs w:val="22"/>
      </w:rPr>
      <w:fldChar w:fldCharType="end"/>
    </w:r>
  </w:p>
  <w:p w14:paraId="013EC5DC" w14:textId="77777777" w:rsidR="00A377DE" w:rsidRDefault="00A377DE">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7FA4" w14:textId="77777777" w:rsidR="00A377DE" w:rsidRDefault="00A377D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170794">
    <w:abstractNumId w:val="2"/>
  </w:num>
  <w:num w:numId="2" w16cid:durableId="1330982612">
    <w:abstractNumId w:val="6"/>
  </w:num>
  <w:num w:numId="3" w16cid:durableId="580867816">
    <w:abstractNumId w:val="5"/>
  </w:num>
  <w:num w:numId="4" w16cid:durableId="1090859363">
    <w:abstractNumId w:val="4"/>
  </w:num>
  <w:num w:numId="5" w16cid:durableId="1213271290">
    <w:abstractNumId w:val="1"/>
  </w:num>
  <w:num w:numId="6" w16cid:durableId="616790457">
    <w:abstractNumId w:val="3"/>
  </w:num>
  <w:num w:numId="7" w16cid:durableId="1258253210">
    <w:abstractNumId w:val="7"/>
  </w:num>
  <w:num w:numId="8" w16cid:durableId="1910070374">
    <w:abstractNumId w:val="0"/>
  </w:num>
  <w:num w:numId="9" w16cid:durableId="416753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9F"/>
    <w:rsid w:val="00101BC2"/>
    <w:rsid w:val="004C099F"/>
    <w:rsid w:val="006557A3"/>
    <w:rsid w:val="00866287"/>
    <w:rsid w:val="00A377DE"/>
    <w:rsid w:val="00B50F08"/>
    <w:rsid w:val="00C83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B20F"/>
  <w15:chartTrackingRefBased/>
  <w15:docId w15:val="{D6D5B9B1-4D5C-43D0-AB25-8EBC0C13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D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C0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9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9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9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9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99F"/>
    <w:rPr>
      <w:rFonts w:eastAsiaTheme="majorEastAsia" w:cstheme="majorBidi"/>
      <w:color w:val="272727" w:themeColor="text1" w:themeTint="D8"/>
    </w:rPr>
  </w:style>
  <w:style w:type="paragraph" w:styleId="Title">
    <w:name w:val="Title"/>
    <w:basedOn w:val="Normal"/>
    <w:next w:val="Normal"/>
    <w:link w:val="TitleChar"/>
    <w:uiPriority w:val="10"/>
    <w:qFormat/>
    <w:rsid w:val="004C09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99F"/>
    <w:pPr>
      <w:spacing w:before="160"/>
      <w:jc w:val="center"/>
    </w:pPr>
    <w:rPr>
      <w:i/>
      <w:iCs/>
      <w:color w:val="404040" w:themeColor="text1" w:themeTint="BF"/>
    </w:rPr>
  </w:style>
  <w:style w:type="character" w:customStyle="1" w:styleId="QuoteChar">
    <w:name w:val="Quote Char"/>
    <w:basedOn w:val="DefaultParagraphFont"/>
    <w:link w:val="Quote"/>
    <w:uiPriority w:val="29"/>
    <w:rsid w:val="004C099F"/>
    <w:rPr>
      <w:i/>
      <w:iCs/>
      <w:color w:val="404040" w:themeColor="text1" w:themeTint="BF"/>
    </w:rPr>
  </w:style>
  <w:style w:type="paragraph" w:styleId="ListParagraph">
    <w:name w:val="List Paragraph"/>
    <w:basedOn w:val="Normal"/>
    <w:qFormat/>
    <w:rsid w:val="004C099F"/>
    <w:pPr>
      <w:ind w:left="720"/>
      <w:contextualSpacing/>
    </w:pPr>
  </w:style>
  <w:style w:type="character" w:styleId="IntenseEmphasis">
    <w:name w:val="Intense Emphasis"/>
    <w:basedOn w:val="DefaultParagraphFont"/>
    <w:uiPriority w:val="21"/>
    <w:qFormat/>
    <w:rsid w:val="004C099F"/>
    <w:rPr>
      <w:i/>
      <w:iCs/>
      <w:color w:val="0F4761" w:themeColor="accent1" w:themeShade="BF"/>
    </w:rPr>
  </w:style>
  <w:style w:type="paragraph" w:styleId="IntenseQuote">
    <w:name w:val="Intense Quote"/>
    <w:basedOn w:val="Normal"/>
    <w:next w:val="Normal"/>
    <w:link w:val="IntenseQuoteChar"/>
    <w:uiPriority w:val="30"/>
    <w:qFormat/>
    <w:rsid w:val="004C0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99F"/>
    <w:rPr>
      <w:i/>
      <w:iCs/>
      <w:color w:val="0F4761" w:themeColor="accent1" w:themeShade="BF"/>
    </w:rPr>
  </w:style>
  <w:style w:type="character" w:styleId="IntenseReference">
    <w:name w:val="Intense Reference"/>
    <w:basedOn w:val="DefaultParagraphFont"/>
    <w:uiPriority w:val="32"/>
    <w:qFormat/>
    <w:rsid w:val="004C099F"/>
    <w:rPr>
      <w:b/>
      <w:bCs/>
      <w:smallCaps/>
      <w:color w:val="0F4761" w:themeColor="accent1" w:themeShade="BF"/>
      <w:spacing w:val="5"/>
    </w:rPr>
  </w:style>
  <w:style w:type="character" w:styleId="Hyperlink">
    <w:name w:val="Hyperlink"/>
    <w:basedOn w:val="DefaultParagraphFont"/>
    <w:uiPriority w:val="99"/>
    <w:unhideWhenUsed/>
    <w:rsid w:val="00A377DE"/>
    <w:rPr>
      <w:color w:val="467886" w:themeColor="hyperlink"/>
      <w:u w:val="single"/>
    </w:rPr>
  </w:style>
  <w:style w:type="paragraph" w:styleId="FootnoteText">
    <w:name w:val="footnote text"/>
    <w:basedOn w:val="Normal"/>
    <w:link w:val="FootnoteTextChar"/>
    <w:semiHidden/>
    <w:unhideWhenUsed/>
    <w:rsid w:val="00A377DE"/>
    <w:rPr>
      <w:sz w:val="20"/>
    </w:rPr>
  </w:style>
  <w:style w:type="character" w:customStyle="1" w:styleId="FootnoteTextChar">
    <w:name w:val="Footnote Text Char"/>
    <w:basedOn w:val="DefaultParagraphFont"/>
    <w:link w:val="FootnoteText"/>
    <w:semiHidden/>
    <w:rsid w:val="00A377D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A377DE"/>
    <w:rPr>
      <w:vertAlign w:val="superscript"/>
    </w:rPr>
  </w:style>
  <w:style w:type="character" w:customStyle="1" w:styleId="fontstyle01">
    <w:name w:val="fontstyle01"/>
    <w:basedOn w:val="DefaultParagraphFont"/>
    <w:rsid w:val="00A377D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2021.esinvesticijos.lt/dokumentai/supaprastintai-apmokamu-islaidu-dydziu-registra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22598</Words>
  <Characters>12881</Characters>
  <Application>Microsoft Office Word</Application>
  <DocSecurity>0</DocSecurity>
  <Lines>107</Lines>
  <Paragraphs>70</Paragraphs>
  <ScaleCrop>false</ScaleCrop>
  <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Kotryna Koženiauskaitė</dc:creator>
  <cp:keywords/>
  <dc:description/>
  <cp:lastModifiedBy>Milda Kotryna Koženiauskaitė</cp:lastModifiedBy>
  <cp:revision>6</cp:revision>
  <dcterms:created xsi:type="dcterms:W3CDTF">2025-12-22T07:11:00Z</dcterms:created>
  <dcterms:modified xsi:type="dcterms:W3CDTF">2025-12-22T09:00:00Z</dcterms:modified>
</cp:coreProperties>
</file>