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EF473" w14:textId="77777777" w:rsidR="005E4929" w:rsidRPr="00765A77" w:rsidRDefault="005E4929" w:rsidP="00474B01">
      <w:pPr>
        <w:pStyle w:val="paragraph"/>
        <w:ind w:left="5387"/>
        <w:textAlignment w:val="baseline"/>
      </w:pPr>
      <w:r w:rsidRPr="00765A77">
        <w:rPr>
          <w:rStyle w:val="normaltextrun"/>
          <w:color w:val="000000"/>
          <w:sz w:val="22"/>
          <w:szCs w:val="22"/>
        </w:rPr>
        <w:t>FORMAI PRITARTA </w:t>
      </w:r>
      <w:r w:rsidRPr="00765A77">
        <w:rPr>
          <w:rStyle w:val="eop"/>
          <w:color w:val="000000"/>
          <w:sz w:val="22"/>
          <w:szCs w:val="22"/>
        </w:rPr>
        <w:t> </w:t>
      </w:r>
    </w:p>
    <w:p w14:paraId="12449A4D" w14:textId="5E8943BA" w:rsidR="005E4929" w:rsidRPr="00765A77" w:rsidRDefault="005E4929" w:rsidP="00474B01">
      <w:pPr>
        <w:pStyle w:val="paragraph"/>
        <w:ind w:left="5387"/>
        <w:textAlignment w:val="baseline"/>
        <w:rPr>
          <w:rStyle w:val="spellingerror"/>
          <w:color w:val="000000" w:themeColor="text1"/>
          <w:sz w:val="22"/>
          <w:szCs w:val="22"/>
        </w:rPr>
      </w:pPr>
      <w:r w:rsidRPr="61512F9C">
        <w:rPr>
          <w:rStyle w:val="spellingerror"/>
          <w:color w:val="000000" w:themeColor="text1"/>
          <w:sz w:val="22"/>
          <w:szCs w:val="22"/>
        </w:rPr>
        <w:t>Tarpinstitucinės</w:t>
      </w:r>
      <w:r w:rsidRPr="61512F9C">
        <w:rPr>
          <w:rStyle w:val="normaltextrun"/>
          <w:color w:val="000000" w:themeColor="text1"/>
          <w:sz w:val="22"/>
          <w:szCs w:val="22"/>
        </w:rPr>
        <w:t> </w:t>
      </w:r>
      <w:r w:rsidRPr="61512F9C">
        <w:rPr>
          <w:rStyle w:val="spellingerror"/>
          <w:color w:val="000000" w:themeColor="text1"/>
          <w:sz w:val="22"/>
          <w:szCs w:val="22"/>
        </w:rPr>
        <w:t>darbo</w:t>
      </w:r>
      <w:r w:rsidRPr="61512F9C">
        <w:rPr>
          <w:rStyle w:val="normaltextrun"/>
          <w:color w:val="000000" w:themeColor="text1"/>
          <w:sz w:val="22"/>
          <w:szCs w:val="22"/>
        </w:rPr>
        <w:t> </w:t>
      </w:r>
      <w:r w:rsidRPr="61512F9C">
        <w:rPr>
          <w:rStyle w:val="spellingerror"/>
          <w:color w:val="000000" w:themeColor="text1"/>
          <w:sz w:val="22"/>
          <w:szCs w:val="22"/>
        </w:rPr>
        <w:t>grupės</w:t>
      </w:r>
      <w:r w:rsidRPr="61512F9C">
        <w:rPr>
          <w:rStyle w:val="normaltextrun"/>
          <w:color w:val="000000" w:themeColor="text1"/>
          <w:sz w:val="22"/>
          <w:szCs w:val="22"/>
        </w:rPr>
        <w:t>, </w:t>
      </w:r>
      <w:r w:rsidRPr="61512F9C">
        <w:rPr>
          <w:rStyle w:val="spellingerror"/>
          <w:color w:val="000000" w:themeColor="text1"/>
          <w:sz w:val="22"/>
          <w:szCs w:val="22"/>
        </w:rPr>
        <w:t>sudarytos</w:t>
      </w:r>
      <w:r w:rsidRPr="61512F9C">
        <w:rPr>
          <w:rStyle w:val="normaltextrun"/>
          <w:color w:val="000000" w:themeColor="text1"/>
          <w:sz w:val="22"/>
          <w:szCs w:val="22"/>
        </w:rPr>
        <w:t> Lietuvos </w:t>
      </w:r>
      <w:r w:rsidRPr="61512F9C">
        <w:rPr>
          <w:rStyle w:val="spellingerror"/>
          <w:color w:val="000000" w:themeColor="text1"/>
          <w:sz w:val="22"/>
          <w:szCs w:val="22"/>
        </w:rPr>
        <w:t>Respublikos</w:t>
      </w:r>
      <w:r w:rsidR="00474B01" w:rsidRPr="61512F9C">
        <w:rPr>
          <w:rStyle w:val="spellingerror"/>
          <w:color w:val="000000" w:themeColor="text1"/>
          <w:sz w:val="22"/>
          <w:szCs w:val="22"/>
        </w:rPr>
        <w:t xml:space="preserve"> </w:t>
      </w:r>
      <w:r w:rsidRPr="61512F9C">
        <w:rPr>
          <w:rStyle w:val="spellingerror"/>
          <w:color w:val="000000" w:themeColor="text1"/>
          <w:sz w:val="22"/>
          <w:szCs w:val="22"/>
        </w:rPr>
        <w:t>finansų</w:t>
      </w:r>
      <w:r w:rsidR="00474B01" w:rsidRPr="61512F9C">
        <w:rPr>
          <w:rStyle w:val="spellingerror"/>
          <w:color w:val="000000" w:themeColor="text1"/>
          <w:sz w:val="22"/>
          <w:szCs w:val="22"/>
        </w:rPr>
        <w:t xml:space="preserve"> </w:t>
      </w:r>
      <w:r w:rsidRPr="61512F9C">
        <w:rPr>
          <w:rStyle w:val="spellingerror"/>
          <w:color w:val="000000" w:themeColor="text1"/>
          <w:sz w:val="22"/>
          <w:szCs w:val="22"/>
        </w:rPr>
        <w:t>ministro</w:t>
      </w:r>
      <w:r w:rsidR="00474B01" w:rsidRPr="61512F9C">
        <w:rPr>
          <w:rStyle w:val="normaltextrun"/>
          <w:color w:val="000000" w:themeColor="text1"/>
          <w:sz w:val="22"/>
          <w:szCs w:val="22"/>
        </w:rPr>
        <w:t xml:space="preserve"> 2021 m. </w:t>
      </w:r>
      <w:r w:rsidRPr="61512F9C">
        <w:rPr>
          <w:rStyle w:val="spellingerror"/>
          <w:color w:val="000000" w:themeColor="text1"/>
          <w:sz w:val="22"/>
          <w:szCs w:val="22"/>
        </w:rPr>
        <w:t>birželio</w:t>
      </w:r>
      <w:r w:rsidRPr="61512F9C">
        <w:rPr>
          <w:rStyle w:val="normaltextrun"/>
          <w:color w:val="000000" w:themeColor="text1"/>
          <w:sz w:val="22"/>
          <w:szCs w:val="22"/>
        </w:rPr>
        <w:t> 11</w:t>
      </w:r>
      <w:r w:rsidR="00474B01" w:rsidRPr="61512F9C">
        <w:rPr>
          <w:rStyle w:val="normaltextrun"/>
          <w:color w:val="000000" w:themeColor="text1"/>
          <w:sz w:val="22"/>
          <w:szCs w:val="22"/>
        </w:rPr>
        <w:t xml:space="preserve">d. </w:t>
      </w:r>
      <w:r w:rsidRPr="61512F9C">
        <w:rPr>
          <w:rStyle w:val="spellingerror"/>
          <w:color w:val="000000" w:themeColor="text1"/>
          <w:sz w:val="22"/>
          <w:szCs w:val="22"/>
        </w:rPr>
        <w:t>įsakymu</w:t>
      </w:r>
      <w:r w:rsidRPr="61512F9C">
        <w:rPr>
          <w:rStyle w:val="spellingerror"/>
        </w:rPr>
        <w:t xml:space="preserve"> Nr. </w:t>
      </w:r>
      <w:r w:rsidRPr="61512F9C">
        <w:rPr>
          <w:rStyle w:val="spellingerror"/>
          <w:color w:val="000000" w:themeColor="text1"/>
          <w:sz w:val="22"/>
          <w:szCs w:val="22"/>
        </w:rPr>
        <w:t>1K-219</w:t>
      </w:r>
      <w:r w:rsidR="00474B01" w:rsidRPr="61512F9C">
        <w:rPr>
          <w:rStyle w:val="spellingerror"/>
          <w:color w:val="000000" w:themeColor="text1"/>
          <w:sz w:val="22"/>
          <w:szCs w:val="22"/>
        </w:rPr>
        <w:t xml:space="preserve"> </w:t>
      </w:r>
      <w:r w:rsidRPr="61512F9C">
        <w:rPr>
          <w:rStyle w:val="spellingerror"/>
          <w:color w:val="000000" w:themeColor="text1"/>
          <w:sz w:val="22"/>
          <w:szCs w:val="22"/>
        </w:rPr>
        <w:t>„Dėl tarpinstitucinės</w:t>
      </w:r>
      <w:r w:rsidR="00474B01" w:rsidRPr="61512F9C">
        <w:rPr>
          <w:rStyle w:val="spellingerror"/>
          <w:color w:val="000000" w:themeColor="text1"/>
          <w:sz w:val="22"/>
          <w:szCs w:val="22"/>
        </w:rPr>
        <w:t xml:space="preserve"> </w:t>
      </w:r>
      <w:r w:rsidRPr="61512F9C">
        <w:rPr>
          <w:rStyle w:val="spellingerror"/>
          <w:color w:val="000000" w:themeColor="text1"/>
          <w:sz w:val="22"/>
          <w:szCs w:val="22"/>
        </w:rPr>
        <w:t>darbo</w:t>
      </w:r>
      <w:r w:rsidR="00474B01" w:rsidRPr="61512F9C">
        <w:rPr>
          <w:rStyle w:val="spellingerror"/>
          <w:color w:val="000000" w:themeColor="text1"/>
          <w:sz w:val="22"/>
          <w:szCs w:val="22"/>
        </w:rPr>
        <w:t xml:space="preserve"> </w:t>
      </w:r>
      <w:r w:rsidRPr="61512F9C">
        <w:rPr>
          <w:rStyle w:val="spellingerror"/>
          <w:color w:val="000000" w:themeColor="text1"/>
          <w:sz w:val="22"/>
          <w:szCs w:val="22"/>
        </w:rPr>
        <w:t>grupės sudarymo“, 202</w:t>
      </w:r>
      <w:r w:rsidR="4DD85EA2" w:rsidRPr="61512F9C">
        <w:rPr>
          <w:rStyle w:val="spellingerror"/>
          <w:color w:val="000000" w:themeColor="text1"/>
          <w:sz w:val="22"/>
          <w:szCs w:val="22"/>
        </w:rPr>
        <w:t>5</w:t>
      </w:r>
      <w:r w:rsidRPr="61512F9C">
        <w:rPr>
          <w:rStyle w:val="spellingerror"/>
          <w:color w:val="000000" w:themeColor="text1"/>
          <w:sz w:val="22"/>
          <w:szCs w:val="22"/>
        </w:rPr>
        <w:t xml:space="preserve"> m. </w:t>
      </w:r>
      <w:r w:rsidR="1A991E86" w:rsidRPr="61512F9C">
        <w:rPr>
          <w:rStyle w:val="spellingerror"/>
          <w:color w:val="000000" w:themeColor="text1"/>
          <w:sz w:val="22"/>
          <w:szCs w:val="22"/>
        </w:rPr>
        <w:t>vasario 26</w:t>
      </w:r>
      <w:r w:rsidR="00025451" w:rsidRPr="61512F9C">
        <w:rPr>
          <w:rStyle w:val="spellingerror"/>
          <w:color w:val="000000" w:themeColor="text1"/>
          <w:sz w:val="22"/>
          <w:szCs w:val="22"/>
        </w:rPr>
        <w:t xml:space="preserve"> </w:t>
      </w:r>
      <w:r w:rsidR="00474B01" w:rsidRPr="61512F9C">
        <w:rPr>
          <w:rStyle w:val="spellingerror"/>
          <w:color w:val="000000" w:themeColor="text1"/>
          <w:sz w:val="22"/>
          <w:szCs w:val="22"/>
        </w:rPr>
        <w:t xml:space="preserve">d. </w:t>
      </w:r>
      <w:r w:rsidRPr="61512F9C">
        <w:rPr>
          <w:rStyle w:val="spellingerror"/>
          <w:color w:val="000000" w:themeColor="text1"/>
          <w:sz w:val="22"/>
          <w:szCs w:val="22"/>
        </w:rPr>
        <w:t>posėdžio</w:t>
      </w:r>
      <w:r w:rsidR="00474B01" w:rsidRPr="61512F9C">
        <w:rPr>
          <w:rStyle w:val="spellingerror"/>
          <w:color w:val="000000" w:themeColor="text1"/>
          <w:sz w:val="22"/>
          <w:szCs w:val="22"/>
        </w:rPr>
        <w:t xml:space="preserve"> </w:t>
      </w:r>
      <w:r w:rsidRPr="61512F9C">
        <w:rPr>
          <w:rStyle w:val="spellingerror"/>
          <w:color w:val="000000" w:themeColor="text1"/>
          <w:sz w:val="22"/>
          <w:szCs w:val="22"/>
        </w:rPr>
        <w:t>protokolu Nr.</w:t>
      </w:r>
      <w:r w:rsidR="00830448" w:rsidRPr="61512F9C">
        <w:rPr>
          <w:rStyle w:val="spellingerror"/>
          <w:color w:val="000000" w:themeColor="text1"/>
          <w:sz w:val="22"/>
          <w:szCs w:val="22"/>
        </w:rPr>
        <w:t xml:space="preserve"> </w:t>
      </w:r>
      <w:r w:rsidR="0FA277BA" w:rsidRPr="61512F9C">
        <w:rPr>
          <w:rStyle w:val="spellingerror"/>
          <w:color w:val="000000" w:themeColor="text1"/>
          <w:sz w:val="22"/>
          <w:szCs w:val="22"/>
        </w:rPr>
        <w:t>2</w:t>
      </w:r>
      <w:r w:rsidR="538BC479" w:rsidRPr="61512F9C">
        <w:rPr>
          <w:rStyle w:val="spellingerror"/>
          <w:color w:val="000000" w:themeColor="text1"/>
          <w:sz w:val="22"/>
          <w:szCs w:val="22"/>
        </w:rPr>
        <w:t>5</w:t>
      </w:r>
    </w:p>
    <w:p w14:paraId="348818A8" w14:textId="5A81941C" w:rsidR="00156DD3" w:rsidRPr="00765A77" w:rsidRDefault="7313090B" w:rsidP="00C53DAD">
      <w:pPr>
        <w:pStyle w:val="paragraph"/>
        <w:ind w:left="5387"/>
        <w:textAlignment w:val="baseline"/>
        <w:rPr>
          <w:rStyle w:val="spellingerror"/>
          <w:color w:val="000000" w:themeColor="text1"/>
          <w:sz w:val="22"/>
          <w:szCs w:val="22"/>
        </w:rPr>
      </w:pPr>
      <w:r w:rsidRPr="00765A77">
        <w:rPr>
          <w:rStyle w:val="spellingerror"/>
          <w:sz w:val="22"/>
          <w:szCs w:val="22"/>
        </w:rPr>
        <w:t>Jungtinių projektų valdymo proceso 2 priedas  </w:t>
      </w:r>
    </w:p>
    <w:p w14:paraId="0D637D1D" w14:textId="5F30AC60" w:rsidR="4F8AE923" w:rsidRPr="00765A77" w:rsidRDefault="4F8AE923" w:rsidP="4F8AE923">
      <w:pPr>
        <w:spacing w:after="0" w:line="240" w:lineRule="auto"/>
        <w:jc w:val="center"/>
        <w:rPr>
          <w:rFonts w:ascii="Times New Roman" w:eastAsia="Times New Roman" w:hAnsi="Times New Roman" w:cs="Times New Roman"/>
          <w:b/>
          <w:bCs/>
          <w:sz w:val="24"/>
          <w:szCs w:val="24"/>
        </w:rPr>
      </w:pPr>
    </w:p>
    <w:p w14:paraId="142E2B4C" w14:textId="5CEE5A01" w:rsidR="00156DD3" w:rsidRPr="00765A77" w:rsidRDefault="00156DD3" w:rsidP="34C2DF8D">
      <w:pPr>
        <w:pStyle w:val="Antrat1"/>
        <w:jc w:val="center"/>
        <w:rPr>
          <w:rFonts w:ascii="Times New Roman" w:hAnsi="Times New Roman" w:cs="Times New Roman"/>
          <w:b/>
          <w:bCs/>
          <w:color w:val="auto"/>
          <w:sz w:val="24"/>
          <w:szCs w:val="24"/>
        </w:rPr>
      </w:pPr>
      <w:r w:rsidRPr="4466F332">
        <w:rPr>
          <w:rFonts w:ascii="Times New Roman" w:hAnsi="Times New Roman" w:cs="Times New Roman"/>
          <w:b/>
          <w:bCs/>
          <w:color w:val="auto"/>
          <w:sz w:val="24"/>
          <w:szCs w:val="24"/>
        </w:rPr>
        <w:t>KVIETIMAS TEIKTI PARAIŠKAS FINANSUOTI JUNGTINIO PROJEKTO PROJEKT</w:t>
      </w:r>
      <w:r w:rsidR="6D41B99E" w:rsidRPr="4466F332">
        <w:rPr>
          <w:rFonts w:ascii="Times New Roman" w:hAnsi="Times New Roman" w:cs="Times New Roman"/>
          <w:b/>
          <w:bCs/>
          <w:color w:val="auto"/>
          <w:sz w:val="24"/>
          <w:szCs w:val="24"/>
        </w:rPr>
        <w:t>US</w:t>
      </w:r>
      <w:r w:rsidRPr="4466F332">
        <w:rPr>
          <w:rFonts w:ascii="Times New Roman" w:hAnsi="Times New Roman" w:cs="Times New Roman"/>
          <w:b/>
          <w:bCs/>
          <w:color w:val="auto"/>
          <w:sz w:val="24"/>
          <w:szCs w:val="24"/>
        </w:rPr>
        <w:t xml:space="preserve"> </w:t>
      </w:r>
    </w:p>
    <w:p w14:paraId="79941D6F" w14:textId="3F8D889D" w:rsidR="00D15273" w:rsidRPr="00765A77" w:rsidRDefault="00D15273" w:rsidP="4634024A">
      <w:pPr>
        <w:jc w:val="center"/>
        <w:rPr>
          <w:rFonts w:ascii="Times New Roman" w:hAnsi="Times New Roman" w:cs="Times New Roman"/>
          <w:i/>
          <w:iCs/>
          <w:color w:val="808080" w:themeColor="background1" w:themeShade="80"/>
        </w:rPr>
      </w:pPr>
    </w:p>
    <w:p w14:paraId="2E7571E2" w14:textId="252D0550" w:rsidR="00D56A2C" w:rsidRPr="008421AC" w:rsidRDefault="00D56A2C" w:rsidP="008421AC">
      <w:pPr>
        <w:pStyle w:val="Sraopastraipa"/>
        <w:ind w:left="1080"/>
        <w:rPr>
          <w:rFonts w:ascii="Times New Roman" w:hAnsi="Times New Roman" w:cs="Times New Roman"/>
          <w:b/>
        </w:rPr>
      </w:pPr>
      <w:r w:rsidRPr="00765A77">
        <w:rPr>
          <w:rFonts w:ascii="Times New Roman" w:hAnsi="Times New Roman" w:cs="Times New Roman"/>
          <w:b/>
        </w:rPr>
        <w:t>BENDRA INFORMACIJA</w:t>
      </w:r>
    </w:p>
    <w:tbl>
      <w:tblPr>
        <w:tblStyle w:val="Lentelstinklelis"/>
        <w:tblW w:w="9812" w:type="dxa"/>
        <w:tblLayout w:type="fixed"/>
        <w:tblLook w:val="04A0" w:firstRow="1" w:lastRow="0" w:firstColumn="1" w:lastColumn="0" w:noHBand="0" w:noVBand="1"/>
      </w:tblPr>
      <w:tblGrid>
        <w:gridCol w:w="1818"/>
        <w:gridCol w:w="7994"/>
      </w:tblGrid>
      <w:tr w:rsidR="00D56A2C" w:rsidRPr="00765A77" w14:paraId="045C1059" w14:textId="77777777" w:rsidTr="0AB2B071">
        <w:trPr>
          <w:trHeight w:val="300"/>
        </w:trPr>
        <w:tc>
          <w:tcPr>
            <w:tcW w:w="1818" w:type="dxa"/>
            <w:shd w:val="clear" w:color="auto" w:fill="DEEAF6" w:themeFill="accent1" w:themeFillTint="33"/>
          </w:tcPr>
          <w:p w14:paraId="2199BA2E" w14:textId="73E3B802" w:rsidR="00D56A2C" w:rsidRPr="00765A77" w:rsidRDefault="003777AF" w:rsidP="00E92ACD">
            <w:pPr>
              <w:rPr>
                <w:rFonts w:ascii="Times New Roman" w:hAnsi="Times New Roman" w:cs="Times New Roman"/>
                <w:b/>
                <w:bCs/>
              </w:rPr>
            </w:pPr>
            <w:r w:rsidRPr="00765A77">
              <w:rPr>
                <w:rFonts w:ascii="Times New Roman" w:hAnsi="Times New Roman" w:cs="Times New Roman"/>
                <w:b/>
                <w:bCs/>
              </w:rPr>
              <w:t>Lauko pavadinimas</w:t>
            </w:r>
          </w:p>
        </w:tc>
        <w:tc>
          <w:tcPr>
            <w:tcW w:w="7994" w:type="dxa"/>
            <w:shd w:val="clear" w:color="auto" w:fill="DEEAF6" w:themeFill="accent1" w:themeFillTint="33"/>
          </w:tcPr>
          <w:p w14:paraId="218848C2" w14:textId="7BE4350D" w:rsidR="00D56A2C" w:rsidRPr="00765A77" w:rsidRDefault="003777AF" w:rsidP="00E92ACD">
            <w:pPr>
              <w:rPr>
                <w:rFonts w:ascii="Times New Roman" w:hAnsi="Times New Roman" w:cs="Times New Roman"/>
                <w:b/>
                <w:bCs/>
              </w:rPr>
            </w:pPr>
            <w:r w:rsidRPr="00765A77">
              <w:rPr>
                <w:rFonts w:ascii="Times New Roman" w:hAnsi="Times New Roman" w:cs="Times New Roman"/>
                <w:b/>
                <w:bCs/>
              </w:rPr>
              <w:t>Lauko aprašymas</w:t>
            </w:r>
          </w:p>
        </w:tc>
      </w:tr>
      <w:tr w:rsidR="00555CB8" w:rsidRPr="00765A77" w14:paraId="39BA61E1" w14:textId="77777777" w:rsidTr="0AB2B071">
        <w:trPr>
          <w:trHeight w:val="565"/>
        </w:trPr>
        <w:tc>
          <w:tcPr>
            <w:tcW w:w="1818" w:type="dxa"/>
          </w:tcPr>
          <w:p w14:paraId="13C31FA5" w14:textId="4B1F764F" w:rsidR="00555CB8" w:rsidRPr="00765A77" w:rsidRDefault="00555CB8" w:rsidP="00555CB8">
            <w:pPr>
              <w:rPr>
                <w:rFonts w:ascii="Times New Roman" w:hAnsi="Times New Roman" w:cs="Times New Roman"/>
                <w:b/>
              </w:rPr>
            </w:pPr>
            <w:r w:rsidRPr="00765A77">
              <w:rPr>
                <w:rFonts w:ascii="Times New Roman" w:hAnsi="Times New Roman" w:cs="Times New Roman"/>
                <w:b/>
              </w:rPr>
              <w:t>JP atsakinga  institucija</w:t>
            </w:r>
            <w:r w:rsidR="004A0F7C">
              <w:rPr>
                <w:rFonts w:ascii="Times New Roman" w:hAnsi="Times New Roman" w:cs="Times New Roman"/>
                <w:b/>
              </w:rPr>
              <w:t xml:space="preserve"> </w:t>
            </w:r>
            <w:r w:rsidR="00E42726">
              <w:rPr>
                <w:rFonts w:ascii="Times New Roman" w:hAnsi="Times New Roman" w:cs="Times New Roman"/>
                <w:bCs/>
              </w:rPr>
              <w:t>*</w:t>
            </w:r>
            <w:r w:rsidR="00E2052A">
              <w:rPr>
                <w:rStyle w:val="Puslapioinaosnuoroda"/>
                <w:rFonts w:ascii="Times New Roman" w:hAnsi="Times New Roman" w:cs="Times New Roman"/>
                <w:bCs/>
              </w:rPr>
              <w:footnoteReference w:id="2"/>
            </w:r>
          </w:p>
        </w:tc>
        <w:tc>
          <w:tcPr>
            <w:tcW w:w="7994" w:type="dxa"/>
          </w:tcPr>
          <w:p w14:paraId="3FA1B570" w14:textId="6D500365" w:rsidR="00555CB8" w:rsidRPr="00765A77" w:rsidRDefault="00B06730" w:rsidP="00555CB8">
            <w:pPr>
              <w:rPr>
                <w:rFonts w:ascii="Times New Roman" w:hAnsi="Times New Roman" w:cs="Times New Roman"/>
                <w:i/>
                <w:iCs/>
              </w:rPr>
            </w:pPr>
            <w:r w:rsidRPr="00407458">
              <w:rPr>
                <w:rFonts w:ascii="Times" w:hAnsi="Times" w:cs="Times"/>
              </w:rPr>
              <w:t>Lietuvos Respublikos aplinkos ministerijos Aplinkos projektų valdymo agentūra</w:t>
            </w:r>
          </w:p>
        </w:tc>
      </w:tr>
      <w:tr w:rsidR="00243AC3" w:rsidRPr="00765A77" w14:paraId="52E52BEA" w14:textId="77777777" w:rsidTr="0AB2B071">
        <w:trPr>
          <w:trHeight w:val="565"/>
        </w:trPr>
        <w:tc>
          <w:tcPr>
            <w:tcW w:w="1818" w:type="dxa"/>
          </w:tcPr>
          <w:p w14:paraId="0FC28F24" w14:textId="75273E40" w:rsidR="00243AC3" w:rsidRPr="00765A77" w:rsidRDefault="00243AC3" w:rsidP="00243AC3">
            <w:pPr>
              <w:rPr>
                <w:rFonts w:ascii="Times New Roman" w:hAnsi="Times New Roman" w:cs="Times New Roman"/>
                <w:b/>
              </w:rPr>
            </w:pPr>
            <w:r w:rsidRPr="00765A77">
              <w:rPr>
                <w:rFonts w:ascii="Times New Roman" w:hAnsi="Times New Roman" w:cs="Times New Roman"/>
                <w:b/>
                <w:bCs/>
              </w:rPr>
              <w:t>JP projektų atrankos būdas</w:t>
            </w:r>
            <w:r w:rsidR="00E42726">
              <w:rPr>
                <w:rFonts w:ascii="Times New Roman" w:hAnsi="Times New Roman" w:cs="Times New Roman"/>
                <w:b/>
                <w:bCs/>
              </w:rPr>
              <w:t xml:space="preserve"> </w:t>
            </w:r>
            <w:r w:rsidR="00E42726" w:rsidRPr="008421AC">
              <w:rPr>
                <w:rFonts w:ascii="Times New Roman" w:hAnsi="Times New Roman" w:cs="Times New Roman"/>
              </w:rPr>
              <w:t>*</w:t>
            </w:r>
          </w:p>
        </w:tc>
        <w:tc>
          <w:tcPr>
            <w:tcW w:w="7994" w:type="dxa"/>
          </w:tcPr>
          <w:p w14:paraId="35FA002A" w14:textId="7887C36A" w:rsidR="00243AC3" w:rsidRPr="00765A77" w:rsidRDefault="00B06730" w:rsidP="00817EFA">
            <w:pPr>
              <w:rPr>
                <w:rFonts w:ascii="Times New Roman" w:hAnsi="Times New Roman" w:cs="Times New Roman"/>
                <w:i/>
                <w:iCs/>
              </w:rPr>
            </w:pPr>
            <w:r w:rsidRPr="004912BD">
              <w:rPr>
                <w:rFonts w:ascii="Times New Roman" w:hAnsi="Times New Roman" w:cs="Times New Roman"/>
              </w:rPr>
              <w:t>Tęstinė atranka</w:t>
            </w:r>
          </w:p>
        </w:tc>
      </w:tr>
      <w:tr w:rsidR="003C4D1C" w:rsidRPr="00765A77" w14:paraId="1590E088" w14:textId="77777777" w:rsidTr="0AB2B071">
        <w:trPr>
          <w:trHeight w:val="565"/>
        </w:trPr>
        <w:tc>
          <w:tcPr>
            <w:tcW w:w="1818" w:type="dxa"/>
          </w:tcPr>
          <w:p w14:paraId="60797E7C" w14:textId="45084BC0" w:rsidR="003C4D1C" w:rsidRPr="00765A77" w:rsidRDefault="00B579E7" w:rsidP="00E92ACD">
            <w:pPr>
              <w:rPr>
                <w:rFonts w:ascii="Times New Roman" w:hAnsi="Times New Roman" w:cs="Times New Roman"/>
                <w:b/>
              </w:rPr>
            </w:pPr>
            <w:r w:rsidRPr="008421AC">
              <w:rPr>
                <w:rFonts w:ascii="Times New Roman" w:hAnsi="Times New Roman" w:cs="Times New Roman"/>
                <w:b/>
              </w:rPr>
              <w:t>N</w:t>
            </w:r>
            <w:r w:rsidR="003C4D1C" w:rsidRPr="00765A77">
              <w:rPr>
                <w:rFonts w:ascii="Times New Roman" w:hAnsi="Times New Roman" w:cs="Times New Roman"/>
                <w:b/>
              </w:rPr>
              <w:t>umeris</w:t>
            </w:r>
            <w:r w:rsidR="00892A45">
              <w:rPr>
                <w:rFonts w:ascii="Times New Roman" w:hAnsi="Times New Roman" w:cs="Times New Roman"/>
                <w:b/>
              </w:rPr>
              <w:t xml:space="preserve"> </w:t>
            </w:r>
            <w:r w:rsidR="00892A45" w:rsidRPr="008421AC">
              <w:rPr>
                <w:rFonts w:ascii="Times New Roman" w:hAnsi="Times New Roman" w:cs="Times New Roman"/>
                <w:bCs/>
              </w:rPr>
              <w:t>*</w:t>
            </w:r>
          </w:p>
        </w:tc>
        <w:tc>
          <w:tcPr>
            <w:tcW w:w="7994" w:type="dxa"/>
          </w:tcPr>
          <w:p w14:paraId="2FF643B9" w14:textId="0AE9E987" w:rsidR="003C4D1C" w:rsidRPr="00765A77" w:rsidRDefault="00B06730" w:rsidP="00E92ACD">
            <w:pPr>
              <w:rPr>
                <w:rFonts w:ascii="Times New Roman" w:hAnsi="Times New Roman" w:cs="Times New Roman"/>
                <w:b/>
              </w:rPr>
            </w:pPr>
            <w:r w:rsidRPr="00B06730">
              <w:rPr>
                <w:rFonts w:ascii="Times New Roman" w:hAnsi="Times New Roman" w:cs="Times New Roman"/>
              </w:rPr>
              <w:t>08-015-J-0001-J01</w:t>
            </w:r>
          </w:p>
        </w:tc>
      </w:tr>
      <w:tr w:rsidR="00BD2605" w:rsidRPr="00765A77" w14:paraId="440DF3DB" w14:textId="77777777" w:rsidTr="0AB2B071">
        <w:trPr>
          <w:trHeight w:val="547"/>
        </w:trPr>
        <w:tc>
          <w:tcPr>
            <w:tcW w:w="1818" w:type="dxa"/>
          </w:tcPr>
          <w:p w14:paraId="606423D1" w14:textId="4643ABF6" w:rsidR="00BD2605" w:rsidRPr="00765A77" w:rsidRDefault="00B579E7" w:rsidP="00E92ACD">
            <w:pPr>
              <w:rPr>
                <w:rFonts w:ascii="Times New Roman" w:hAnsi="Times New Roman" w:cs="Times New Roman"/>
                <w:b/>
              </w:rPr>
            </w:pPr>
            <w:r w:rsidRPr="008421AC">
              <w:rPr>
                <w:rFonts w:ascii="Times New Roman" w:hAnsi="Times New Roman" w:cs="Times New Roman"/>
                <w:b/>
                <w:bCs/>
              </w:rPr>
              <w:t>P</w:t>
            </w:r>
            <w:r w:rsidR="00BD2605" w:rsidRPr="4466F332">
              <w:rPr>
                <w:rFonts w:ascii="Times New Roman" w:hAnsi="Times New Roman" w:cs="Times New Roman"/>
                <w:b/>
                <w:bCs/>
              </w:rPr>
              <w:t>avadinimas</w:t>
            </w:r>
            <w:r w:rsidR="00892A45" w:rsidRPr="4466F332">
              <w:rPr>
                <w:rFonts w:ascii="Times New Roman" w:hAnsi="Times New Roman" w:cs="Times New Roman"/>
                <w:b/>
                <w:bCs/>
              </w:rPr>
              <w:t xml:space="preserve"> </w:t>
            </w:r>
            <w:r w:rsidR="00892A45" w:rsidRPr="4466F332">
              <w:rPr>
                <w:rFonts w:ascii="Times New Roman" w:hAnsi="Times New Roman" w:cs="Times New Roman"/>
              </w:rPr>
              <w:t>*</w:t>
            </w:r>
          </w:p>
        </w:tc>
        <w:tc>
          <w:tcPr>
            <w:tcW w:w="7994" w:type="dxa"/>
          </w:tcPr>
          <w:p w14:paraId="7CBEF019" w14:textId="43F0B611" w:rsidR="00BD2605" w:rsidRPr="00B06730" w:rsidRDefault="00B06730" w:rsidP="00264628">
            <w:pPr>
              <w:rPr>
                <w:rFonts w:ascii="Times New Roman" w:hAnsi="Times New Roman" w:cs="Times New Roman"/>
                <w:bCs/>
              </w:rPr>
            </w:pPr>
            <w:r>
              <w:rPr>
                <w:rFonts w:ascii="Times New Roman" w:hAnsi="Times New Roman" w:cs="Times New Roman"/>
                <w:bCs/>
              </w:rPr>
              <w:t>„</w:t>
            </w:r>
            <w:r w:rsidRPr="00B06730">
              <w:rPr>
                <w:rFonts w:ascii="Times New Roman" w:hAnsi="Times New Roman" w:cs="Times New Roman"/>
                <w:bCs/>
              </w:rPr>
              <w:t>Viešai prieinamos įkrovimo infrastruktūros sunkiajam elektriniam transportui įrengimas</w:t>
            </w:r>
            <w:r>
              <w:rPr>
                <w:rFonts w:ascii="Times New Roman" w:hAnsi="Times New Roman" w:cs="Times New Roman"/>
                <w:bCs/>
              </w:rPr>
              <w:t>“</w:t>
            </w:r>
          </w:p>
        </w:tc>
      </w:tr>
      <w:tr w:rsidR="00BD0D9F" w:rsidRPr="00765A77" w14:paraId="5C7AF7B1" w14:textId="77777777" w:rsidTr="0AB2B071">
        <w:trPr>
          <w:trHeight w:val="718"/>
        </w:trPr>
        <w:tc>
          <w:tcPr>
            <w:tcW w:w="1818" w:type="dxa"/>
          </w:tcPr>
          <w:p w14:paraId="433DD46B" w14:textId="49612EE1" w:rsidR="00BD0D9F" w:rsidRPr="000A0A1F" w:rsidRDefault="00BD0D9F" w:rsidP="0AB2B071">
            <w:pPr>
              <w:rPr>
                <w:rFonts w:ascii="Times New Roman" w:hAnsi="Times New Roman" w:cs="Times New Roman"/>
                <w:b/>
                <w:bCs/>
              </w:rPr>
            </w:pPr>
            <w:proofErr w:type="spellStart"/>
            <w:r w:rsidRPr="000A0A1F">
              <w:rPr>
                <w:rFonts w:ascii="Times New Roman" w:hAnsi="Times New Roman" w:cs="Times New Roman"/>
                <w:b/>
                <w:bCs/>
              </w:rPr>
              <w:t>Administruojan</w:t>
            </w:r>
            <w:r w:rsidR="00BF4FBA" w:rsidRPr="000A0A1F">
              <w:rPr>
                <w:rFonts w:ascii="Times New Roman" w:hAnsi="Times New Roman" w:cs="Times New Roman"/>
                <w:b/>
                <w:bCs/>
              </w:rPr>
              <w:t>-</w:t>
            </w:r>
            <w:r w:rsidRPr="000A0A1F">
              <w:rPr>
                <w:rFonts w:ascii="Times New Roman" w:hAnsi="Times New Roman" w:cs="Times New Roman"/>
                <w:b/>
                <w:bCs/>
              </w:rPr>
              <w:t>čioji</w:t>
            </w:r>
            <w:proofErr w:type="spellEnd"/>
            <w:r w:rsidRPr="000A0A1F">
              <w:rPr>
                <w:rFonts w:ascii="Times New Roman" w:hAnsi="Times New Roman" w:cs="Times New Roman"/>
                <w:b/>
                <w:bCs/>
              </w:rPr>
              <w:t xml:space="preserve"> institucija</w:t>
            </w:r>
            <w:r w:rsidR="00892A45" w:rsidRPr="000A0A1F">
              <w:rPr>
                <w:rFonts w:ascii="Times New Roman" w:hAnsi="Times New Roman" w:cs="Times New Roman"/>
                <w:b/>
                <w:bCs/>
              </w:rPr>
              <w:t xml:space="preserve"> </w:t>
            </w:r>
            <w:r w:rsidR="00892A45" w:rsidRPr="000A0A1F">
              <w:rPr>
                <w:rFonts w:ascii="Times New Roman" w:hAnsi="Times New Roman" w:cs="Times New Roman"/>
              </w:rPr>
              <w:t>*</w:t>
            </w:r>
          </w:p>
        </w:tc>
        <w:tc>
          <w:tcPr>
            <w:tcW w:w="7994" w:type="dxa"/>
          </w:tcPr>
          <w:p w14:paraId="5202C0A0" w14:textId="7FCD6481" w:rsidR="00AE707E" w:rsidRPr="000A0A1F" w:rsidRDefault="00B06730" w:rsidP="00AE707E">
            <w:pPr>
              <w:pStyle w:val="paragraph"/>
              <w:spacing w:before="0" w:beforeAutospacing="0" w:after="0" w:afterAutospacing="0"/>
              <w:textAlignment w:val="baseline"/>
              <w:rPr>
                <w:rFonts w:eastAsiaTheme="minorHAnsi"/>
                <w:sz w:val="22"/>
                <w:szCs w:val="22"/>
                <w:lang w:eastAsia="en-US"/>
              </w:rPr>
            </w:pPr>
            <w:r w:rsidRPr="000A0A1F">
              <w:rPr>
                <w:rFonts w:eastAsiaTheme="minorHAnsi"/>
                <w:lang w:eastAsia="en-US"/>
              </w:rPr>
              <w:t>V</w:t>
            </w:r>
            <w:r w:rsidR="00AE707E" w:rsidRPr="000A0A1F">
              <w:rPr>
                <w:rStyle w:val="normaltextrun"/>
                <w:sz w:val="22"/>
                <w:szCs w:val="22"/>
              </w:rPr>
              <w:t>iešoji įstaiga Centrinė projektų valdymo agentūra</w:t>
            </w:r>
            <w:r w:rsidR="00AE707E" w:rsidRPr="000A0A1F">
              <w:rPr>
                <w:rStyle w:val="eop"/>
                <w:sz w:val="22"/>
                <w:szCs w:val="22"/>
              </w:rPr>
              <w:t> </w:t>
            </w:r>
          </w:p>
          <w:p w14:paraId="360AEEE1" w14:textId="0595A03A" w:rsidR="00EB177D" w:rsidRPr="000A0A1F" w:rsidRDefault="00EB177D" w:rsidP="00AE707E">
            <w:pPr>
              <w:rPr>
                <w:rFonts w:ascii="Times New Roman" w:hAnsi="Times New Roman" w:cs="Times New Roman"/>
              </w:rPr>
            </w:pPr>
          </w:p>
        </w:tc>
      </w:tr>
      <w:tr w:rsidR="00AB307B" w:rsidRPr="00765A77" w14:paraId="7E09C150" w14:textId="77777777" w:rsidTr="0AB2B071">
        <w:trPr>
          <w:trHeight w:val="718"/>
        </w:trPr>
        <w:tc>
          <w:tcPr>
            <w:tcW w:w="1818" w:type="dxa"/>
          </w:tcPr>
          <w:p w14:paraId="07DB4549" w14:textId="771D8D47" w:rsidR="00AB307B" w:rsidRPr="000A0A1F" w:rsidRDefault="0035189D" w:rsidP="00AB307B">
            <w:pPr>
              <w:rPr>
                <w:rFonts w:ascii="Times New Roman" w:hAnsi="Times New Roman" w:cs="Times New Roman"/>
                <w:b/>
              </w:rPr>
            </w:pPr>
            <w:r w:rsidRPr="000A0A1F">
              <w:rPr>
                <w:rFonts w:ascii="Times New Roman" w:hAnsi="Times New Roman" w:cs="Times New Roman"/>
                <w:b/>
                <w:bCs/>
              </w:rPr>
              <w:t>P</w:t>
            </w:r>
            <w:r w:rsidR="00AB307B" w:rsidRPr="000A0A1F">
              <w:rPr>
                <w:rFonts w:ascii="Times New Roman" w:hAnsi="Times New Roman" w:cs="Times New Roman"/>
                <w:b/>
                <w:bCs/>
              </w:rPr>
              <w:t>radžios data</w:t>
            </w:r>
            <w:r w:rsidR="00892A45" w:rsidRPr="000A0A1F">
              <w:rPr>
                <w:rFonts w:ascii="Times New Roman" w:hAnsi="Times New Roman" w:cs="Times New Roman"/>
                <w:b/>
                <w:bCs/>
              </w:rPr>
              <w:t xml:space="preserve"> </w:t>
            </w:r>
            <w:r w:rsidR="00892A45" w:rsidRPr="000A0A1F">
              <w:rPr>
                <w:rFonts w:ascii="Times New Roman" w:hAnsi="Times New Roman" w:cs="Times New Roman"/>
                <w:bCs/>
              </w:rPr>
              <w:t>*</w:t>
            </w:r>
          </w:p>
        </w:tc>
        <w:tc>
          <w:tcPr>
            <w:tcW w:w="7994" w:type="dxa"/>
          </w:tcPr>
          <w:p w14:paraId="01FDBB5E" w14:textId="155B4E8E" w:rsidR="00AB307B" w:rsidRPr="000A0A1F" w:rsidRDefault="00B06730" w:rsidP="00AB307B">
            <w:pPr>
              <w:rPr>
                <w:rFonts w:ascii="Times New Roman" w:hAnsi="Times New Roman" w:cs="Times New Roman"/>
                <w:iCs/>
                <w:lang w:val="en-US"/>
              </w:rPr>
            </w:pPr>
            <w:r w:rsidRPr="000A0A1F">
              <w:rPr>
                <w:rFonts w:ascii="Times New Roman" w:hAnsi="Times New Roman" w:cs="Times New Roman"/>
                <w:iCs/>
                <w:lang w:val="en-US"/>
              </w:rPr>
              <w:t>2025-07-</w:t>
            </w:r>
            <w:r w:rsidR="007B4443" w:rsidRPr="000A0A1F">
              <w:rPr>
                <w:rFonts w:ascii="Times New Roman" w:hAnsi="Times New Roman" w:cs="Times New Roman"/>
                <w:iCs/>
                <w:lang w:val="en-US"/>
              </w:rPr>
              <w:t>11</w:t>
            </w:r>
            <w:r w:rsidRPr="000A0A1F">
              <w:rPr>
                <w:rFonts w:ascii="Times New Roman" w:hAnsi="Times New Roman" w:cs="Times New Roman"/>
                <w:iCs/>
                <w:lang w:val="en-US"/>
              </w:rPr>
              <w:t xml:space="preserve"> 08:00</w:t>
            </w:r>
          </w:p>
        </w:tc>
      </w:tr>
      <w:tr w:rsidR="00AB307B" w:rsidRPr="00765A77" w14:paraId="4FB7AFE8" w14:textId="77777777" w:rsidTr="0AB2B071">
        <w:trPr>
          <w:trHeight w:val="718"/>
        </w:trPr>
        <w:tc>
          <w:tcPr>
            <w:tcW w:w="1818" w:type="dxa"/>
          </w:tcPr>
          <w:p w14:paraId="673D8E86" w14:textId="7323AE9F" w:rsidR="00AB307B" w:rsidRPr="00765A77" w:rsidRDefault="0035189D" w:rsidP="00AB307B">
            <w:pPr>
              <w:rPr>
                <w:rFonts w:ascii="Times New Roman" w:hAnsi="Times New Roman" w:cs="Times New Roman"/>
                <w:b/>
              </w:rPr>
            </w:pPr>
            <w:r w:rsidRPr="00765A77">
              <w:rPr>
                <w:rFonts w:ascii="Times New Roman" w:hAnsi="Times New Roman" w:cs="Times New Roman"/>
                <w:b/>
                <w:bCs/>
              </w:rPr>
              <w:t>P</w:t>
            </w:r>
            <w:r w:rsidR="00AB307B" w:rsidRPr="008421AC">
              <w:rPr>
                <w:rFonts w:ascii="Times New Roman" w:hAnsi="Times New Roman" w:cs="Times New Roman"/>
                <w:b/>
                <w:bCs/>
              </w:rPr>
              <w:t>abaigos data</w:t>
            </w:r>
            <w:r w:rsidR="00892A45">
              <w:rPr>
                <w:rFonts w:ascii="Times New Roman" w:hAnsi="Times New Roman" w:cs="Times New Roman"/>
                <w:b/>
                <w:bCs/>
              </w:rPr>
              <w:t xml:space="preserve"> </w:t>
            </w:r>
            <w:r w:rsidR="00892A45" w:rsidRPr="00C52E03">
              <w:rPr>
                <w:rFonts w:ascii="Times New Roman" w:hAnsi="Times New Roman" w:cs="Times New Roman"/>
                <w:bCs/>
              </w:rPr>
              <w:t>*</w:t>
            </w:r>
          </w:p>
        </w:tc>
        <w:tc>
          <w:tcPr>
            <w:tcW w:w="7994" w:type="dxa"/>
          </w:tcPr>
          <w:p w14:paraId="3F91996D" w14:textId="276E46CD" w:rsidR="00AB307B" w:rsidRPr="00B06730" w:rsidRDefault="00B06730" w:rsidP="00AB307B">
            <w:pPr>
              <w:rPr>
                <w:rFonts w:ascii="Times New Roman" w:hAnsi="Times New Roman" w:cs="Times New Roman"/>
                <w:iCs/>
              </w:rPr>
            </w:pPr>
            <w:r w:rsidRPr="008046C1">
              <w:rPr>
                <w:rFonts w:ascii="Times" w:hAnsi="Times" w:cs="Times"/>
                <w:iCs/>
                <w:highlight w:val="yellow"/>
              </w:rPr>
              <w:t>2026-0</w:t>
            </w:r>
            <w:r w:rsidR="008046C1" w:rsidRPr="008046C1">
              <w:rPr>
                <w:rFonts w:ascii="Times" w:hAnsi="Times" w:cs="Times"/>
                <w:iCs/>
                <w:highlight w:val="yellow"/>
              </w:rPr>
              <w:t>3</w:t>
            </w:r>
            <w:r w:rsidRPr="008046C1">
              <w:rPr>
                <w:rFonts w:ascii="Times" w:hAnsi="Times" w:cs="Times"/>
                <w:iCs/>
                <w:highlight w:val="yellow"/>
              </w:rPr>
              <w:t>-</w:t>
            </w:r>
            <w:r w:rsidR="008046C1" w:rsidRPr="008046C1">
              <w:rPr>
                <w:rFonts w:ascii="Times" w:hAnsi="Times" w:cs="Times"/>
                <w:iCs/>
                <w:highlight w:val="yellow"/>
              </w:rPr>
              <w:t>16</w:t>
            </w:r>
            <w:r w:rsidRPr="008046C1">
              <w:rPr>
                <w:rFonts w:ascii="Times" w:hAnsi="Times" w:cs="Times"/>
                <w:iCs/>
                <w:highlight w:val="yellow"/>
              </w:rPr>
              <w:t xml:space="preserve"> </w:t>
            </w:r>
            <w:r w:rsidRPr="008046C1">
              <w:rPr>
                <w:rFonts w:ascii="Times New Roman" w:hAnsi="Times New Roman" w:cs="Times New Roman"/>
                <w:iCs/>
                <w:color w:val="000000"/>
                <w:highlight w:val="yellow"/>
              </w:rPr>
              <w:t>1</w:t>
            </w:r>
            <w:r w:rsidR="008046C1" w:rsidRPr="008046C1">
              <w:rPr>
                <w:rFonts w:ascii="Times New Roman" w:hAnsi="Times New Roman" w:cs="Times New Roman"/>
                <w:iCs/>
                <w:color w:val="000000"/>
                <w:highlight w:val="yellow"/>
              </w:rPr>
              <w:t>7</w:t>
            </w:r>
            <w:r w:rsidRPr="008046C1">
              <w:rPr>
                <w:rFonts w:ascii="Times New Roman" w:hAnsi="Times New Roman" w:cs="Times New Roman"/>
                <w:iCs/>
                <w:color w:val="000000"/>
                <w:highlight w:val="yellow"/>
              </w:rPr>
              <w:t>:</w:t>
            </w:r>
            <w:r w:rsidR="008046C1" w:rsidRPr="008046C1">
              <w:rPr>
                <w:rFonts w:ascii="Times New Roman" w:hAnsi="Times New Roman" w:cs="Times New Roman"/>
                <w:iCs/>
                <w:color w:val="000000"/>
                <w:highlight w:val="yellow"/>
              </w:rPr>
              <w:t>00</w:t>
            </w:r>
            <w:r w:rsidRPr="00B06730">
              <w:rPr>
                <w:rFonts w:ascii="Times New Roman" w:hAnsi="Times New Roman" w:cs="Times New Roman"/>
                <w:iCs/>
                <w:color w:val="000000"/>
              </w:rPr>
              <w:t xml:space="preserve">  arba kol baigsis kvietimui skirta lėšų suma</w:t>
            </w:r>
          </w:p>
        </w:tc>
      </w:tr>
      <w:tr w:rsidR="004C40E8" w:rsidRPr="00765A77" w14:paraId="58A63634" w14:textId="77777777" w:rsidTr="0AB2B071">
        <w:trPr>
          <w:trHeight w:val="718"/>
        </w:trPr>
        <w:tc>
          <w:tcPr>
            <w:tcW w:w="1818" w:type="dxa"/>
          </w:tcPr>
          <w:p w14:paraId="7A3A92C2" w14:textId="62FF85D2" w:rsidR="004C40E8" w:rsidRPr="00765A77" w:rsidRDefault="004C40E8" w:rsidP="004C40E8">
            <w:pPr>
              <w:rPr>
                <w:rFonts w:ascii="Times New Roman" w:hAnsi="Times New Roman" w:cs="Times New Roman"/>
                <w:b/>
                <w:bCs/>
              </w:rPr>
            </w:pPr>
            <w:r w:rsidRPr="00765A77">
              <w:rPr>
                <w:rFonts w:ascii="Times New Roman" w:hAnsi="Times New Roman" w:cs="Times New Roman"/>
                <w:b/>
              </w:rPr>
              <w:t>Programa</w:t>
            </w:r>
            <w:r w:rsidR="00E12EA9">
              <w:rPr>
                <w:rFonts w:ascii="Times New Roman" w:hAnsi="Times New Roman" w:cs="Times New Roman"/>
                <w:b/>
              </w:rPr>
              <w:t xml:space="preserve"> </w:t>
            </w:r>
            <w:r w:rsidR="00E12EA9" w:rsidRPr="00C52E03">
              <w:rPr>
                <w:rFonts w:ascii="Times New Roman" w:hAnsi="Times New Roman" w:cs="Times New Roman"/>
                <w:bCs/>
              </w:rPr>
              <w:t>*</w:t>
            </w:r>
          </w:p>
        </w:tc>
        <w:tc>
          <w:tcPr>
            <w:tcW w:w="7994" w:type="dxa"/>
          </w:tcPr>
          <w:p w14:paraId="6E1BC5D5" w14:textId="77777777" w:rsidR="004C40E8" w:rsidRPr="00B06730" w:rsidRDefault="004C40E8" w:rsidP="004C40E8">
            <w:pPr>
              <w:rPr>
                <w:rStyle w:val="normaltextrun"/>
                <w:rFonts w:ascii="Times New Roman" w:eastAsia="Times New Roman" w:hAnsi="Times New Roman" w:cs="Times New Roman"/>
                <w:iCs/>
                <w:lang w:eastAsia="lt-LT"/>
              </w:rPr>
            </w:pPr>
            <w:r w:rsidRPr="00B06730">
              <w:rPr>
                <w:rStyle w:val="normaltextrun"/>
                <w:rFonts w:ascii="Times New Roman" w:eastAsia="Times New Roman" w:hAnsi="Times New Roman" w:cs="Times New Roman"/>
                <w:iCs/>
                <w:lang w:eastAsia="lt-LT"/>
              </w:rPr>
              <w:t>Planas „Naujos kartos Lietuva“</w:t>
            </w:r>
          </w:p>
          <w:p w14:paraId="341D071A" w14:textId="48294AD3" w:rsidR="00B06730" w:rsidRPr="00B06730" w:rsidRDefault="00B06730" w:rsidP="00B06730">
            <w:pPr>
              <w:rPr>
                <w:rFonts w:ascii="Times New Roman" w:eastAsia="Times New Roman" w:hAnsi="Times New Roman" w:cs="Times New Roman"/>
                <w:iCs/>
                <w:lang w:eastAsia="lt-LT"/>
              </w:rPr>
            </w:pPr>
          </w:p>
        </w:tc>
      </w:tr>
      <w:tr w:rsidR="00F025E7" w:rsidRPr="00765A77" w14:paraId="04B710E6" w14:textId="77777777" w:rsidTr="0AB2B071">
        <w:trPr>
          <w:trHeight w:val="718"/>
        </w:trPr>
        <w:tc>
          <w:tcPr>
            <w:tcW w:w="1818" w:type="dxa"/>
          </w:tcPr>
          <w:p w14:paraId="48C612D9" w14:textId="073CE792" w:rsidR="00F025E7" w:rsidRPr="00765A77" w:rsidRDefault="00F025E7" w:rsidP="00F025E7">
            <w:pPr>
              <w:rPr>
                <w:rFonts w:ascii="Times New Roman" w:hAnsi="Times New Roman" w:cs="Times New Roman"/>
                <w:b/>
              </w:rPr>
            </w:pPr>
            <w:r w:rsidRPr="00765A77">
              <w:rPr>
                <w:rFonts w:ascii="Times New Roman" w:hAnsi="Times New Roman" w:cs="Times New Roman"/>
                <w:b/>
                <w:bCs/>
              </w:rPr>
              <w:t>Finansavimo forma</w:t>
            </w:r>
            <w:r w:rsidR="005728CB" w:rsidRPr="008421AC">
              <w:rPr>
                <w:rFonts w:ascii="Times New Roman" w:hAnsi="Times New Roman" w:cs="Times New Roman"/>
              </w:rPr>
              <w:t xml:space="preserve"> *</w:t>
            </w:r>
          </w:p>
        </w:tc>
        <w:tc>
          <w:tcPr>
            <w:tcW w:w="7994" w:type="dxa"/>
          </w:tcPr>
          <w:p w14:paraId="073C235C" w14:textId="19D5A539" w:rsidR="00F025E7" w:rsidRPr="00B06730" w:rsidRDefault="00B06730" w:rsidP="00F025E7">
            <w:pPr>
              <w:pStyle w:val="paragraph"/>
              <w:spacing w:before="0" w:beforeAutospacing="0" w:after="0" w:afterAutospacing="0"/>
              <w:textAlignment w:val="baseline"/>
              <w:rPr>
                <w:iCs/>
                <w:sz w:val="22"/>
                <w:szCs w:val="22"/>
              </w:rPr>
            </w:pPr>
            <w:r w:rsidRPr="00B06730">
              <w:rPr>
                <w:iCs/>
                <w:sz w:val="22"/>
                <w:szCs w:val="22"/>
              </w:rPr>
              <w:t>D</w:t>
            </w:r>
            <w:r w:rsidR="00F025E7" w:rsidRPr="00B06730">
              <w:rPr>
                <w:iCs/>
                <w:sz w:val="22"/>
                <w:szCs w:val="22"/>
              </w:rPr>
              <w:t>otacija.</w:t>
            </w:r>
          </w:p>
          <w:p w14:paraId="71CDF183" w14:textId="34303507" w:rsidR="00F025E7" w:rsidRPr="00B06730" w:rsidRDefault="00F025E7" w:rsidP="00F025E7">
            <w:pPr>
              <w:pStyle w:val="paragraph"/>
              <w:spacing w:before="0" w:beforeAutospacing="0" w:after="0" w:afterAutospacing="0"/>
              <w:textAlignment w:val="baseline"/>
              <w:rPr>
                <w:rStyle w:val="normaltextrun"/>
                <w:iCs/>
                <w:sz w:val="22"/>
                <w:szCs w:val="22"/>
              </w:rPr>
            </w:pPr>
          </w:p>
        </w:tc>
      </w:tr>
      <w:tr w:rsidR="00AE5A72" w:rsidRPr="00765A77" w14:paraId="7A76BB9C" w14:textId="77777777" w:rsidTr="0AB2B071">
        <w:trPr>
          <w:trHeight w:val="718"/>
        </w:trPr>
        <w:tc>
          <w:tcPr>
            <w:tcW w:w="1818" w:type="dxa"/>
          </w:tcPr>
          <w:p w14:paraId="229AF4E0" w14:textId="754F56A9" w:rsidR="00AE5A72" w:rsidRPr="008046C1" w:rsidRDefault="003D7E4D" w:rsidP="00F025E7">
            <w:pPr>
              <w:rPr>
                <w:rFonts w:ascii="Times New Roman" w:hAnsi="Times New Roman" w:cs="Times New Roman"/>
                <w:b/>
                <w:bCs/>
              </w:rPr>
            </w:pPr>
            <w:r w:rsidRPr="008046C1">
              <w:rPr>
                <w:rFonts w:ascii="Times New Roman" w:hAnsi="Times New Roman" w:cs="Times New Roman"/>
                <w:b/>
                <w:bCs/>
              </w:rPr>
              <w:t>Kvietimo</w:t>
            </w:r>
            <w:r w:rsidR="00AE5A72" w:rsidRPr="008046C1">
              <w:rPr>
                <w:rFonts w:ascii="Times New Roman" w:hAnsi="Times New Roman" w:cs="Times New Roman"/>
                <w:b/>
                <w:bCs/>
              </w:rPr>
              <w:t xml:space="preserve"> finansavimo suma</w:t>
            </w:r>
            <w:r w:rsidRPr="008046C1">
              <w:rPr>
                <w:rFonts w:ascii="Times New Roman" w:hAnsi="Times New Roman" w:cs="Times New Roman"/>
              </w:rPr>
              <w:t xml:space="preserve"> *</w:t>
            </w:r>
          </w:p>
        </w:tc>
        <w:tc>
          <w:tcPr>
            <w:tcW w:w="7994" w:type="dxa"/>
          </w:tcPr>
          <w:p w14:paraId="2DB100C1" w14:textId="1B44B625" w:rsidR="00CC7B7E" w:rsidRPr="008046C1" w:rsidRDefault="00A912B1" w:rsidP="00B06730">
            <w:pPr>
              <w:rPr>
                <w:rFonts w:ascii="Times" w:hAnsi="Times" w:cs="Times"/>
              </w:rPr>
            </w:pPr>
            <w:r w:rsidRPr="008046C1">
              <w:rPr>
                <w:rFonts w:ascii="Times" w:hAnsi="Times" w:cs="Times"/>
              </w:rPr>
              <w:t>903</w:t>
            </w:r>
            <w:r w:rsidR="0065457D" w:rsidRPr="008046C1">
              <w:rPr>
                <w:rFonts w:ascii="Times" w:hAnsi="Times" w:cs="Times"/>
              </w:rPr>
              <w:t xml:space="preserve"> </w:t>
            </w:r>
            <w:r w:rsidRPr="008046C1">
              <w:rPr>
                <w:rFonts w:ascii="Times" w:hAnsi="Times" w:cs="Times"/>
              </w:rPr>
              <w:t>270,03</w:t>
            </w:r>
            <w:r w:rsidR="00B06730" w:rsidRPr="008046C1">
              <w:rPr>
                <w:rFonts w:ascii="Times" w:hAnsi="Times" w:cs="Times"/>
              </w:rPr>
              <w:t xml:space="preserve"> Eur (devyni </w:t>
            </w:r>
            <w:r w:rsidRPr="008046C1">
              <w:rPr>
                <w:rFonts w:ascii="Times" w:hAnsi="Times" w:cs="Times"/>
              </w:rPr>
              <w:t xml:space="preserve">šimtai trys tūkstančiai du šimtai septyniasdešimt </w:t>
            </w:r>
            <w:r w:rsidR="00B06730" w:rsidRPr="008046C1">
              <w:rPr>
                <w:rFonts w:ascii="Times" w:hAnsi="Times" w:cs="Times"/>
              </w:rPr>
              <w:t xml:space="preserve"> Eur, </w:t>
            </w:r>
            <w:r w:rsidRPr="008046C1">
              <w:rPr>
                <w:rFonts w:ascii="Times" w:hAnsi="Times" w:cs="Times"/>
              </w:rPr>
              <w:t>03</w:t>
            </w:r>
            <w:r w:rsidR="00B06730" w:rsidRPr="008046C1">
              <w:rPr>
                <w:rFonts w:ascii="Times" w:hAnsi="Times" w:cs="Times"/>
              </w:rPr>
              <w:t xml:space="preserve"> ct)</w:t>
            </w:r>
          </w:p>
        </w:tc>
      </w:tr>
    </w:tbl>
    <w:p w14:paraId="163E788C" w14:textId="77777777" w:rsidR="00BF4FBA" w:rsidRDefault="00BF4FBA" w:rsidP="008421AC">
      <w:pPr>
        <w:rPr>
          <w:rFonts w:ascii="Times New Roman" w:eastAsiaTheme="majorEastAsia" w:hAnsi="Times New Roman" w:cs="Times New Roman"/>
          <w:b/>
          <w:bCs/>
        </w:rPr>
      </w:pPr>
    </w:p>
    <w:p w14:paraId="29D4460E" w14:textId="3D4835A3" w:rsidR="00FC71C6" w:rsidRPr="008421AC" w:rsidRDefault="00FC71C6" w:rsidP="008421AC">
      <w:pPr>
        <w:rPr>
          <w:rFonts w:ascii="Times New Roman" w:eastAsiaTheme="majorEastAsia" w:hAnsi="Times New Roman" w:cs="Times New Roman"/>
          <w:color w:val="1F4D78" w:themeColor="accent1" w:themeShade="7F"/>
          <w:sz w:val="24"/>
          <w:szCs w:val="24"/>
        </w:rPr>
      </w:pPr>
      <w:r w:rsidRPr="008421AC">
        <w:rPr>
          <w:rFonts w:ascii="Times New Roman" w:eastAsiaTheme="majorEastAsia" w:hAnsi="Times New Roman" w:cs="Times New Roman"/>
          <w:b/>
          <w:bCs/>
        </w:rPr>
        <w:t>JP veikla</w:t>
      </w:r>
      <w:r w:rsidR="002A00A1" w:rsidRPr="008421AC">
        <w:rPr>
          <w:rFonts w:ascii="Times New Roman" w:eastAsiaTheme="majorEastAsia" w:hAnsi="Times New Roman" w:cs="Times New Roman"/>
          <w:b/>
          <w:bCs/>
        </w:rPr>
        <w:t xml:space="preserve"> </w:t>
      </w:r>
      <w:r w:rsidR="00197C39" w:rsidRPr="008421AC">
        <w:rPr>
          <w:rFonts w:ascii="Times New Roman" w:eastAsiaTheme="majorEastAsia" w:hAnsi="Times New Roman" w:cs="Times New Roman"/>
          <w:sz w:val="24"/>
          <w:szCs w:val="24"/>
        </w:rPr>
        <w:t>(</w:t>
      </w:r>
      <w:r w:rsidR="00197C39" w:rsidRPr="008421AC">
        <w:rPr>
          <w:rFonts w:ascii="Times New Roman" w:eastAsiaTheme="majorEastAsia" w:hAnsi="Times New Roman" w:cs="Times New Roman"/>
          <w:i/>
          <w:iCs/>
          <w:sz w:val="24"/>
          <w:szCs w:val="24"/>
        </w:rPr>
        <w:t>Jei kvietimas teikti JP projektų paraiškas skirtas kelioms veikloms, lentelė kartojama kiekvienai JP veiklai ats</w:t>
      </w:r>
      <w:r w:rsidR="001530DB" w:rsidRPr="008421AC">
        <w:rPr>
          <w:rFonts w:ascii="Times New Roman" w:eastAsiaTheme="majorEastAsia" w:hAnsi="Times New Roman" w:cs="Times New Roman"/>
          <w:i/>
          <w:iCs/>
          <w:sz w:val="24"/>
          <w:szCs w:val="24"/>
        </w:rPr>
        <w:t>k</w:t>
      </w:r>
      <w:r w:rsidR="00197C39" w:rsidRPr="008421AC">
        <w:rPr>
          <w:rFonts w:ascii="Times New Roman" w:eastAsiaTheme="majorEastAsia" w:hAnsi="Times New Roman" w:cs="Times New Roman"/>
          <w:i/>
          <w:iCs/>
          <w:sz w:val="24"/>
          <w:szCs w:val="24"/>
        </w:rPr>
        <w:t>irai</w:t>
      </w:r>
      <w:r w:rsidR="00197C39" w:rsidRPr="008421AC">
        <w:rPr>
          <w:rFonts w:ascii="Times New Roman" w:eastAsiaTheme="majorEastAsia" w:hAnsi="Times New Roman" w:cs="Times New Roman"/>
          <w:sz w:val="24"/>
          <w:szCs w:val="24"/>
        </w:rPr>
        <w:t>)</w:t>
      </w:r>
    </w:p>
    <w:tbl>
      <w:tblPr>
        <w:tblStyle w:val="Lentelstinklelis"/>
        <w:tblW w:w="9812" w:type="dxa"/>
        <w:tblLayout w:type="fixed"/>
        <w:tblLook w:val="04A0" w:firstRow="1" w:lastRow="0" w:firstColumn="1" w:lastColumn="0" w:noHBand="0" w:noVBand="1"/>
      </w:tblPr>
      <w:tblGrid>
        <w:gridCol w:w="1818"/>
        <w:gridCol w:w="7994"/>
      </w:tblGrid>
      <w:tr w:rsidR="00FE74BE" w:rsidRPr="00765A77" w14:paraId="053E527A" w14:textId="77777777" w:rsidTr="0AB2B071">
        <w:trPr>
          <w:trHeight w:val="349"/>
        </w:trPr>
        <w:tc>
          <w:tcPr>
            <w:tcW w:w="1818" w:type="dxa"/>
            <w:shd w:val="clear" w:color="auto" w:fill="DEEAF6" w:themeFill="accent1" w:themeFillTint="33"/>
          </w:tcPr>
          <w:p w14:paraId="4706CFC6" w14:textId="55CF91B2" w:rsidR="00FE74BE" w:rsidRPr="00765A77" w:rsidRDefault="00FE74BE" w:rsidP="00FE74BE">
            <w:pPr>
              <w:rPr>
                <w:rFonts w:ascii="Times New Roman" w:hAnsi="Times New Roman" w:cs="Times New Roman"/>
                <w:b/>
                <w:bCs/>
              </w:rPr>
            </w:pPr>
            <w:r w:rsidRPr="00765A77">
              <w:rPr>
                <w:rFonts w:ascii="Times New Roman" w:hAnsi="Times New Roman" w:cs="Times New Roman"/>
                <w:b/>
                <w:bCs/>
              </w:rPr>
              <w:t>Lauko pavadinimas</w:t>
            </w:r>
          </w:p>
        </w:tc>
        <w:tc>
          <w:tcPr>
            <w:tcW w:w="7994" w:type="dxa"/>
            <w:shd w:val="clear" w:color="auto" w:fill="DEEAF6" w:themeFill="accent1" w:themeFillTint="33"/>
          </w:tcPr>
          <w:p w14:paraId="6B5DB6E5" w14:textId="17154484" w:rsidR="00FE74BE" w:rsidRPr="00765A77" w:rsidRDefault="00FE74BE" w:rsidP="00FE74BE">
            <w:pPr>
              <w:spacing w:after="120"/>
              <w:ind w:left="-57" w:right="-57"/>
              <w:rPr>
                <w:rFonts w:ascii="Times New Roman" w:hAnsi="Times New Roman" w:cs="Times New Roman"/>
                <w:i/>
                <w:iCs/>
                <w:highlight w:val="yellow"/>
              </w:rPr>
            </w:pPr>
            <w:r w:rsidRPr="00765A77">
              <w:rPr>
                <w:rFonts w:ascii="Times New Roman" w:hAnsi="Times New Roman" w:cs="Times New Roman"/>
                <w:b/>
                <w:bCs/>
              </w:rPr>
              <w:t>Lauko aprašymas</w:t>
            </w:r>
          </w:p>
        </w:tc>
      </w:tr>
      <w:tr w:rsidR="00FE74BE" w:rsidRPr="00765A77" w14:paraId="56578652" w14:textId="77777777" w:rsidTr="0AB2B071">
        <w:trPr>
          <w:trHeight w:val="349"/>
        </w:trPr>
        <w:tc>
          <w:tcPr>
            <w:tcW w:w="1818" w:type="dxa"/>
          </w:tcPr>
          <w:p w14:paraId="64FE907D" w14:textId="58664F08" w:rsidR="00FE74BE" w:rsidRPr="00765A77" w:rsidRDefault="00FE74BE" w:rsidP="00FE74BE">
            <w:pPr>
              <w:rPr>
                <w:rFonts w:ascii="Times New Roman" w:hAnsi="Times New Roman" w:cs="Times New Roman"/>
                <w:b/>
                <w:bCs/>
              </w:rPr>
            </w:pPr>
            <w:r w:rsidRPr="00765A77">
              <w:rPr>
                <w:rFonts w:ascii="Times New Roman" w:hAnsi="Times New Roman" w:cs="Times New Roman"/>
                <w:b/>
                <w:bCs/>
              </w:rPr>
              <w:t>Nebevykdoma</w:t>
            </w:r>
          </w:p>
        </w:tc>
        <w:tc>
          <w:tcPr>
            <w:tcW w:w="7994" w:type="dxa"/>
          </w:tcPr>
          <w:p w14:paraId="14FA0326" w14:textId="649D071D" w:rsidR="00FE74BE" w:rsidRPr="00765A77" w:rsidRDefault="00FE74BE" w:rsidP="00FE74BE">
            <w:pPr>
              <w:spacing w:after="120"/>
              <w:ind w:left="-57" w:right="-57"/>
              <w:rPr>
                <w:rFonts w:ascii="Times New Roman" w:hAnsi="Times New Roman" w:cs="Times New Roman"/>
                <w:i/>
                <w:iCs/>
              </w:rPr>
            </w:pPr>
          </w:p>
        </w:tc>
      </w:tr>
      <w:tr w:rsidR="00FE74BE" w:rsidRPr="00765A77" w14:paraId="2326AD16" w14:textId="77777777" w:rsidTr="0AB2B071">
        <w:trPr>
          <w:trHeight w:val="349"/>
        </w:trPr>
        <w:tc>
          <w:tcPr>
            <w:tcW w:w="1818" w:type="dxa"/>
          </w:tcPr>
          <w:p w14:paraId="6E80565E" w14:textId="52658827" w:rsidR="00FE74BE" w:rsidRPr="00765A77" w:rsidRDefault="00FE74BE" w:rsidP="00FE74BE">
            <w:pPr>
              <w:rPr>
                <w:rFonts w:ascii="Times New Roman" w:hAnsi="Times New Roman" w:cs="Times New Roman"/>
                <w:b/>
                <w:highlight w:val="yellow"/>
              </w:rPr>
            </w:pPr>
            <w:r w:rsidRPr="00765A77">
              <w:rPr>
                <w:rFonts w:ascii="Times New Roman" w:hAnsi="Times New Roman" w:cs="Times New Roman"/>
                <w:b/>
                <w:bCs/>
              </w:rPr>
              <w:lastRenderedPageBreak/>
              <w:t>Veiklos numeris</w:t>
            </w:r>
          </w:p>
        </w:tc>
        <w:tc>
          <w:tcPr>
            <w:tcW w:w="7994" w:type="dxa"/>
          </w:tcPr>
          <w:p w14:paraId="4C7E44EA" w14:textId="1D814131" w:rsidR="00FE74BE" w:rsidRPr="00765A77" w:rsidRDefault="00B06730" w:rsidP="008421AC">
            <w:pPr>
              <w:spacing w:after="120"/>
              <w:ind w:left="-58" w:right="-58"/>
              <w:rPr>
                <w:rFonts w:ascii="Times New Roman" w:hAnsi="Times New Roman" w:cs="Times New Roman"/>
                <w:i/>
                <w:iCs/>
              </w:rPr>
            </w:pPr>
            <w:r>
              <w:rPr>
                <w:rFonts w:ascii="Times New Roman" w:hAnsi="Times New Roman" w:cs="Times New Roman"/>
                <w:i/>
                <w:iCs/>
              </w:rPr>
              <w:t>1</w:t>
            </w:r>
          </w:p>
        </w:tc>
      </w:tr>
      <w:tr w:rsidR="00B06730" w:rsidRPr="00765A77" w14:paraId="3D86645D" w14:textId="77777777" w:rsidTr="0AB2B071">
        <w:trPr>
          <w:trHeight w:val="718"/>
        </w:trPr>
        <w:tc>
          <w:tcPr>
            <w:tcW w:w="1818" w:type="dxa"/>
          </w:tcPr>
          <w:p w14:paraId="5D6D8BC1" w14:textId="754757F9" w:rsidR="00B06730" w:rsidRPr="00765A77" w:rsidRDefault="00B06730" w:rsidP="00B06730">
            <w:pPr>
              <w:ind w:right="-57"/>
              <w:rPr>
                <w:rFonts w:ascii="Times New Roman" w:hAnsi="Times New Roman" w:cs="Times New Roman"/>
                <w:b/>
                <w:bCs/>
              </w:rPr>
            </w:pPr>
            <w:r w:rsidRPr="00765A77">
              <w:rPr>
                <w:rFonts w:ascii="Times New Roman" w:hAnsi="Times New Roman" w:cs="Times New Roman"/>
                <w:b/>
                <w:bCs/>
              </w:rPr>
              <w:t>Veiklos pavadinimas</w:t>
            </w:r>
          </w:p>
          <w:p w14:paraId="1DCAE3EF" w14:textId="4E97603A" w:rsidR="00B06730" w:rsidRPr="00765A77" w:rsidRDefault="00B06730" w:rsidP="00B06730">
            <w:pPr>
              <w:rPr>
                <w:rFonts w:ascii="Times New Roman" w:hAnsi="Times New Roman" w:cs="Times New Roman"/>
                <w:b/>
              </w:rPr>
            </w:pPr>
          </w:p>
        </w:tc>
        <w:tc>
          <w:tcPr>
            <w:tcW w:w="7994" w:type="dxa"/>
          </w:tcPr>
          <w:p w14:paraId="0B97117B" w14:textId="6B474A4C" w:rsidR="00B06730" w:rsidRPr="00765A77" w:rsidRDefault="00B06730" w:rsidP="00B06730">
            <w:pPr>
              <w:spacing w:after="120"/>
              <w:rPr>
                <w:rFonts w:ascii="Times New Roman" w:hAnsi="Times New Roman" w:cs="Times New Roman"/>
                <w:i/>
                <w:iCs/>
                <w:color w:val="808080" w:themeColor="background1" w:themeShade="80"/>
              </w:rPr>
            </w:pPr>
            <w:r>
              <w:rPr>
                <w:rFonts w:ascii="Times New Roman" w:hAnsi="Times New Roman" w:cs="Times New Roman"/>
                <w:bCs/>
              </w:rPr>
              <w:t>„</w:t>
            </w:r>
            <w:r w:rsidRPr="00B06730">
              <w:rPr>
                <w:rFonts w:ascii="Times New Roman" w:hAnsi="Times New Roman" w:cs="Times New Roman"/>
                <w:bCs/>
              </w:rPr>
              <w:t>Viešai prieinamos įkrovimo infrastruktūros sunkiajam elektriniam transportui įrengimas</w:t>
            </w:r>
            <w:r>
              <w:rPr>
                <w:rFonts w:ascii="Times New Roman" w:hAnsi="Times New Roman" w:cs="Times New Roman"/>
                <w:bCs/>
              </w:rPr>
              <w:t>“</w:t>
            </w:r>
          </w:p>
        </w:tc>
      </w:tr>
      <w:tr w:rsidR="00B06730" w:rsidRPr="00765A77" w14:paraId="47CC78C9" w14:textId="77777777" w:rsidTr="004C078B">
        <w:trPr>
          <w:trHeight w:val="718"/>
        </w:trPr>
        <w:tc>
          <w:tcPr>
            <w:tcW w:w="1818" w:type="dxa"/>
          </w:tcPr>
          <w:p w14:paraId="67C524F7" w14:textId="62AB10B6" w:rsidR="00B06730" w:rsidRPr="00765A77" w:rsidRDefault="00B06730" w:rsidP="00B06730">
            <w:pPr>
              <w:rPr>
                <w:rFonts w:ascii="Times New Roman" w:hAnsi="Times New Roman" w:cs="Times New Roman"/>
                <w:b/>
                <w:bCs/>
              </w:rPr>
            </w:pPr>
            <w:r w:rsidRPr="0AB2B071">
              <w:rPr>
                <w:rFonts w:ascii="Times New Roman" w:hAnsi="Times New Roman" w:cs="Times New Roman"/>
                <w:b/>
                <w:bCs/>
              </w:rPr>
              <w:t xml:space="preserve">Pažangos priemonės </w:t>
            </w:r>
            <w:proofErr w:type="spellStart"/>
            <w:r w:rsidRPr="0AB2B071">
              <w:rPr>
                <w:rFonts w:ascii="Times New Roman" w:hAnsi="Times New Roman" w:cs="Times New Roman"/>
                <w:b/>
                <w:bCs/>
              </w:rPr>
              <w:t>poveiklės</w:t>
            </w:r>
            <w:proofErr w:type="spellEnd"/>
            <w:r w:rsidRPr="0AB2B071">
              <w:rPr>
                <w:rFonts w:ascii="Times New Roman" w:hAnsi="Times New Roman" w:cs="Times New Roman"/>
                <w:b/>
                <w:bCs/>
              </w:rPr>
              <w:t xml:space="preserve"> (finansuojamos projekto veiklos) numeris</w:t>
            </w:r>
            <w:r w:rsidRPr="0AB2B071">
              <w:rPr>
                <w:rFonts w:ascii="Times New Roman" w:hAnsi="Times New Roman" w:cs="Times New Roman"/>
              </w:rPr>
              <w:t xml:space="preserve"> *</w:t>
            </w:r>
          </w:p>
        </w:tc>
        <w:tc>
          <w:tcPr>
            <w:tcW w:w="7994" w:type="dxa"/>
          </w:tcPr>
          <w:p w14:paraId="11280820" w14:textId="0A226583" w:rsidR="004C078B" w:rsidRPr="004C078B" w:rsidRDefault="004C078B" w:rsidP="00B06730">
            <w:pPr>
              <w:rPr>
                <w:rFonts w:ascii="Times New Roman" w:hAnsi="Times New Roman" w:cs="Times New Roman"/>
                <w:color w:val="808080" w:themeColor="background1" w:themeShade="80"/>
              </w:rPr>
            </w:pPr>
            <w:r w:rsidRPr="004C078B">
              <w:rPr>
                <w:rFonts w:ascii="Times New Roman" w:hAnsi="Times New Roman" w:cs="Times New Roman"/>
                <w:color w:val="000000" w:themeColor="text1"/>
              </w:rPr>
              <w:t>10-001-06-01-01-05-06</w:t>
            </w:r>
          </w:p>
        </w:tc>
      </w:tr>
      <w:tr w:rsidR="00B06730" w:rsidRPr="00765A77" w14:paraId="7D436EA8" w14:textId="77777777" w:rsidTr="0AB2B071">
        <w:trPr>
          <w:trHeight w:val="718"/>
        </w:trPr>
        <w:tc>
          <w:tcPr>
            <w:tcW w:w="1818" w:type="dxa"/>
          </w:tcPr>
          <w:p w14:paraId="5706AE2F" w14:textId="558CA82F" w:rsidR="00B06730" w:rsidRPr="00765A77" w:rsidRDefault="00B06730" w:rsidP="00B06730">
            <w:pPr>
              <w:rPr>
                <w:rFonts w:ascii="Times New Roman" w:hAnsi="Times New Roman" w:cs="Times New Roman"/>
                <w:b/>
                <w:bCs/>
              </w:rPr>
            </w:pPr>
            <w:r w:rsidRPr="0AB2B071">
              <w:rPr>
                <w:rFonts w:ascii="Times New Roman" w:hAnsi="Times New Roman" w:cs="Times New Roman"/>
                <w:b/>
                <w:bCs/>
              </w:rPr>
              <w:t xml:space="preserve">Pažangos priemonės </w:t>
            </w:r>
            <w:proofErr w:type="spellStart"/>
            <w:r w:rsidRPr="0AB2B071">
              <w:rPr>
                <w:rFonts w:ascii="Times New Roman" w:hAnsi="Times New Roman" w:cs="Times New Roman"/>
                <w:b/>
                <w:bCs/>
              </w:rPr>
              <w:t>poveiklės</w:t>
            </w:r>
            <w:proofErr w:type="spellEnd"/>
            <w:r w:rsidRPr="0AB2B071">
              <w:rPr>
                <w:rFonts w:ascii="Times New Roman" w:hAnsi="Times New Roman" w:cs="Times New Roman"/>
                <w:b/>
                <w:bCs/>
              </w:rPr>
              <w:t xml:space="preserve"> (finansuojamos projekto veiklos) pavadinimas</w:t>
            </w:r>
            <w:r w:rsidRPr="0AB2B071">
              <w:rPr>
                <w:rFonts w:ascii="Times New Roman" w:hAnsi="Times New Roman" w:cs="Times New Roman"/>
              </w:rPr>
              <w:t xml:space="preserve"> *</w:t>
            </w:r>
          </w:p>
        </w:tc>
        <w:tc>
          <w:tcPr>
            <w:tcW w:w="7994" w:type="dxa"/>
          </w:tcPr>
          <w:p w14:paraId="365530F1" w14:textId="6A23C1D7" w:rsidR="00B06730" w:rsidRPr="004C078B" w:rsidRDefault="004C078B" w:rsidP="00B06730">
            <w:pPr>
              <w:ind w:left="-58" w:right="-58"/>
              <w:rPr>
                <w:rFonts w:ascii="Times New Roman" w:hAnsi="Times New Roman" w:cs="Times New Roman"/>
              </w:rPr>
            </w:pPr>
            <w:r w:rsidRPr="004C078B">
              <w:rPr>
                <w:rFonts w:ascii="Times New Roman" w:hAnsi="Times New Roman" w:cs="Times New Roman"/>
              </w:rPr>
              <w:t>„Viešai prieinamos įkrovimo infrastruktūros sunkiajam elektriniam transportui (M2, N2, M3, N3 klasės) įrengimas ir plėtra“</w:t>
            </w:r>
          </w:p>
        </w:tc>
      </w:tr>
      <w:tr w:rsidR="00B06730" w:rsidRPr="00765A77" w14:paraId="5127A191" w14:textId="77777777" w:rsidTr="0AB2B071">
        <w:trPr>
          <w:trHeight w:val="718"/>
        </w:trPr>
        <w:tc>
          <w:tcPr>
            <w:tcW w:w="1818" w:type="dxa"/>
          </w:tcPr>
          <w:p w14:paraId="3198C34F" w14:textId="3E2C3330" w:rsidR="00B06730" w:rsidRPr="00765A77" w:rsidRDefault="00B06730" w:rsidP="00B06730">
            <w:pPr>
              <w:rPr>
                <w:rFonts w:ascii="Times New Roman" w:hAnsi="Times New Roman" w:cs="Times New Roman"/>
                <w:b/>
                <w:bCs/>
              </w:rPr>
            </w:pPr>
            <w:r w:rsidRPr="4466F332">
              <w:rPr>
                <w:rFonts w:ascii="Times New Roman" w:hAnsi="Times New Roman" w:cs="Times New Roman"/>
                <w:b/>
                <w:bCs/>
              </w:rPr>
              <w:t xml:space="preserve">Regionas </w:t>
            </w:r>
            <w:r w:rsidRPr="008421AC">
              <w:rPr>
                <w:rFonts w:ascii="Times New Roman" w:hAnsi="Times New Roman" w:cs="Times New Roman"/>
              </w:rPr>
              <w:t>*</w:t>
            </w:r>
          </w:p>
        </w:tc>
        <w:tc>
          <w:tcPr>
            <w:tcW w:w="7994" w:type="dxa"/>
          </w:tcPr>
          <w:p w14:paraId="6BC4A002" w14:textId="78D034C9" w:rsidR="00B06730" w:rsidRPr="008421AC" w:rsidRDefault="00B06730" w:rsidP="00B06730">
            <w:pPr>
              <w:pStyle w:val="paragraph"/>
              <w:spacing w:before="0" w:beforeAutospacing="0" w:after="0" w:afterAutospacing="0"/>
              <w:textAlignment w:val="baseline"/>
              <w:rPr>
                <w:sz w:val="22"/>
                <w:szCs w:val="22"/>
              </w:rPr>
            </w:pPr>
            <w:r w:rsidRPr="008421AC">
              <w:rPr>
                <w:rStyle w:val="normaltextrun"/>
                <w:sz w:val="22"/>
                <w:szCs w:val="22"/>
              </w:rPr>
              <w:t>Netaikoma</w:t>
            </w:r>
            <w:r w:rsidRPr="008421AC">
              <w:rPr>
                <w:rStyle w:val="eop"/>
                <w:sz w:val="22"/>
                <w:szCs w:val="22"/>
              </w:rPr>
              <w:t> </w:t>
            </w:r>
          </w:p>
          <w:p w14:paraId="4C897A5A" w14:textId="6686017F" w:rsidR="00B06730" w:rsidRPr="008421AC" w:rsidRDefault="00B06730" w:rsidP="004C078B">
            <w:pPr>
              <w:ind w:right="-57"/>
              <w:rPr>
                <w:rFonts w:ascii="Times New Roman" w:hAnsi="Times New Roman" w:cs="Times New Roman"/>
                <w:i/>
                <w:iCs/>
              </w:rPr>
            </w:pPr>
          </w:p>
        </w:tc>
      </w:tr>
      <w:tr w:rsidR="00B06730" w:rsidRPr="00765A77" w14:paraId="4F8DFF64" w14:textId="77777777" w:rsidTr="0AB2B071">
        <w:trPr>
          <w:trHeight w:val="718"/>
        </w:trPr>
        <w:tc>
          <w:tcPr>
            <w:tcW w:w="1818" w:type="dxa"/>
          </w:tcPr>
          <w:p w14:paraId="373C9EB1" w14:textId="1BF1C213" w:rsidR="00B06730" w:rsidRPr="00765A77" w:rsidRDefault="00B06730" w:rsidP="00B06730">
            <w:pPr>
              <w:rPr>
                <w:rFonts w:ascii="Times New Roman" w:hAnsi="Times New Roman" w:cs="Times New Roman"/>
                <w:b/>
                <w:bCs/>
              </w:rPr>
            </w:pPr>
            <w:r w:rsidRPr="00765A77">
              <w:rPr>
                <w:rFonts w:ascii="Times New Roman" w:hAnsi="Times New Roman" w:cs="Times New Roman"/>
                <w:b/>
                <w:bCs/>
              </w:rPr>
              <w:t>TPF apskritis</w:t>
            </w:r>
            <w:r w:rsidRPr="00765A77" w:rsidDel="00937D7C">
              <w:rPr>
                <w:rFonts w:ascii="Times New Roman" w:hAnsi="Times New Roman" w:cs="Times New Roman"/>
                <w:b/>
                <w:bCs/>
              </w:rPr>
              <w:t xml:space="preserve"> </w:t>
            </w:r>
          </w:p>
        </w:tc>
        <w:tc>
          <w:tcPr>
            <w:tcW w:w="7994" w:type="dxa"/>
          </w:tcPr>
          <w:p w14:paraId="023585C0" w14:textId="77777777" w:rsidR="004C078B" w:rsidRPr="008421AC" w:rsidRDefault="004C078B" w:rsidP="004C078B">
            <w:pPr>
              <w:pStyle w:val="paragraph"/>
              <w:spacing w:before="0" w:beforeAutospacing="0" w:after="0" w:afterAutospacing="0"/>
              <w:textAlignment w:val="baseline"/>
              <w:rPr>
                <w:sz w:val="22"/>
                <w:szCs w:val="22"/>
              </w:rPr>
            </w:pPr>
            <w:r w:rsidRPr="008421AC">
              <w:rPr>
                <w:rStyle w:val="normaltextrun"/>
                <w:sz w:val="22"/>
                <w:szCs w:val="22"/>
              </w:rPr>
              <w:t>Netaikoma</w:t>
            </w:r>
            <w:r w:rsidRPr="008421AC">
              <w:rPr>
                <w:rStyle w:val="eop"/>
                <w:sz w:val="22"/>
                <w:szCs w:val="22"/>
              </w:rPr>
              <w:t> </w:t>
            </w:r>
          </w:p>
          <w:p w14:paraId="2BA0B6B5" w14:textId="3DF4565B" w:rsidR="00B06730" w:rsidRPr="00765A77" w:rsidRDefault="00B06730" w:rsidP="00B06730">
            <w:pPr>
              <w:rPr>
                <w:rFonts w:ascii="Times New Roman" w:hAnsi="Times New Roman" w:cs="Times New Roman"/>
                <w:i/>
                <w:iCs/>
              </w:rPr>
            </w:pPr>
          </w:p>
        </w:tc>
      </w:tr>
      <w:tr w:rsidR="00B06730" w:rsidRPr="00765A77" w14:paraId="3BD70A6D" w14:textId="77777777" w:rsidTr="0AB2B071">
        <w:trPr>
          <w:trHeight w:val="718"/>
        </w:trPr>
        <w:tc>
          <w:tcPr>
            <w:tcW w:w="1818" w:type="dxa"/>
          </w:tcPr>
          <w:p w14:paraId="0367C54A" w14:textId="15D62DDA" w:rsidR="00B06730" w:rsidRPr="00765A77" w:rsidRDefault="00B06730" w:rsidP="00B06730">
            <w:pPr>
              <w:rPr>
                <w:rFonts w:ascii="Times New Roman" w:hAnsi="Times New Roman" w:cs="Times New Roman"/>
                <w:b/>
                <w:bCs/>
              </w:rPr>
            </w:pPr>
            <w:r w:rsidRPr="00765A77">
              <w:rPr>
                <w:rFonts w:ascii="Times New Roman" w:hAnsi="Times New Roman" w:cs="Times New Roman"/>
                <w:b/>
                <w:bCs/>
              </w:rPr>
              <w:t>Finansuojama JP projektų veikla</w:t>
            </w:r>
            <w:r>
              <w:rPr>
                <w:rFonts w:ascii="Times New Roman" w:hAnsi="Times New Roman" w:cs="Times New Roman"/>
                <w:b/>
                <w:bCs/>
              </w:rPr>
              <w:t xml:space="preserve"> </w:t>
            </w:r>
            <w:r w:rsidRPr="00C52E03">
              <w:rPr>
                <w:rFonts w:ascii="Times New Roman" w:hAnsi="Times New Roman" w:cs="Times New Roman"/>
                <w:bCs/>
              </w:rPr>
              <w:t>*</w:t>
            </w:r>
          </w:p>
        </w:tc>
        <w:tc>
          <w:tcPr>
            <w:tcW w:w="7994" w:type="dxa"/>
          </w:tcPr>
          <w:p w14:paraId="1B651292" w14:textId="77777777" w:rsidR="004C078B" w:rsidRDefault="004C078B" w:rsidP="004C078B">
            <w:pPr>
              <w:jc w:val="both"/>
              <w:rPr>
                <w:rFonts w:ascii="Times" w:hAnsi="Times" w:cs="Times"/>
              </w:rPr>
            </w:pPr>
            <w:r w:rsidRPr="00DC66D4">
              <w:rPr>
                <w:rFonts w:ascii="Times" w:hAnsi="Times" w:cs="Times"/>
              </w:rPr>
              <w:t>Pagal Aprašą finansuojama veikla – viešai prieinamos įkrovimo infrastruktūros sunkiajam elektriniam transportui (M2, N2, M3, N3 klasės) įrengimas ir plėtra (t. y. įkrovimo stotelių su viena ar daugiau labai didelės galios įkrovimo prieigų (toliau – įkrovimo stotelės su prieiga (-</w:t>
            </w:r>
            <w:proofErr w:type="spellStart"/>
            <w:r w:rsidRPr="00DC66D4">
              <w:rPr>
                <w:rFonts w:ascii="Times" w:hAnsi="Times" w:cs="Times"/>
              </w:rPr>
              <w:t>omis</w:t>
            </w:r>
            <w:proofErr w:type="spellEnd"/>
            <w:r w:rsidRPr="00DC66D4">
              <w:rPr>
                <w:rFonts w:ascii="Times" w:hAnsi="Times" w:cs="Times"/>
              </w:rPr>
              <w:t>) įsigijimas, montavimas / įrengimas įkrovimo parke sunkiasvorėms elektrinėms transporto priemonėms):</w:t>
            </w:r>
          </w:p>
          <w:p w14:paraId="0F862051" w14:textId="77777777" w:rsidR="004C078B" w:rsidRDefault="004C078B" w:rsidP="004C078B">
            <w:pPr>
              <w:jc w:val="both"/>
              <w:rPr>
                <w:rFonts w:ascii="Times" w:hAnsi="Times" w:cs="Times"/>
              </w:rPr>
            </w:pPr>
            <w:r w:rsidRPr="00DC66D4">
              <w:rPr>
                <w:rFonts w:ascii="Times" w:hAnsi="Times" w:cs="Times"/>
              </w:rPr>
              <w:t>2.2.1. įkrovimo parkai nustatytuose ruožuose šalia TEN-T (pagrindiniam ir visuotiniam) tinklui priklausančių Lietuvos Respublikos valstybinės reikšmės kelių, t. y. ne didesniu kaip 3 km atstumu nuo artimiausio išvažiavimo iš nurodyto kelio ruožo iki įkrovimo parkų; atstumas nuo konkretaus ruožo iki įkrovimo parko matuojamas važiuojant keliu nustatytais ruožais šalia TEN-T tinklui priklausančių magistralinių ir krašto kelių, nurodytų Aprašo 3.4.5 papunktyje ir Viešai prieinamos sunkiųjų transporto priemonių įkrovimo infrastruktūros plėtros iki 2030 m. Lietuvoje žemėlapyje (</w:t>
            </w:r>
            <w:hyperlink r:id="rId11" w:history="1">
              <w:r w:rsidRPr="00DC66D4">
                <w:rPr>
                  <w:rFonts w:ascii="Times" w:hAnsi="Times" w:cs="Times"/>
                </w:rPr>
                <w:t>https://bit.ly/3s8cGsC</w:t>
              </w:r>
            </w:hyperlink>
            <w:r w:rsidRPr="00DC66D4">
              <w:rPr>
                <w:rFonts w:ascii="Times" w:hAnsi="Times" w:cs="Times"/>
              </w:rPr>
              <w:t>) sunkiasvorių transporto priemonių įkrovimo infrastruktūros sluoksnyje); pareiškėjo pageidavimu Aprašo 3.4.5 papunktyje ir žemėlapyje nurodyti ruožai pailginami į vieną arba kitą ruožo pusę ne didesniu nei 10 km atstumu; įkrovimo parkas suprantamas kaip viena arba daugiau įkrovimo stotelių su prieiga (-</w:t>
            </w:r>
            <w:proofErr w:type="spellStart"/>
            <w:r w:rsidRPr="00DC66D4">
              <w:rPr>
                <w:rFonts w:ascii="Times" w:hAnsi="Times" w:cs="Times"/>
              </w:rPr>
              <w:t>omis</w:t>
            </w:r>
            <w:proofErr w:type="spellEnd"/>
            <w:r w:rsidRPr="00DC66D4">
              <w:rPr>
                <w:rFonts w:ascii="Times" w:hAnsi="Times" w:cs="Times"/>
              </w:rPr>
              <w:t>), įrengta (-</w:t>
            </w:r>
            <w:proofErr w:type="spellStart"/>
            <w:r w:rsidRPr="00DC66D4">
              <w:rPr>
                <w:rFonts w:ascii="Times" w:hAnsi="Times" w:cs="Times"/>
              </w:rPr>
              <w:t>omis</w:t>
            </w:r>
            <w:proofErr w:type="spellEnd"/>
            <w:r w:rsidRPr="00DC66D4">
              <w:rPr>
                <w:rFonts w:ascii="Times" w:hAnsi="Times" w:cs="Times"/>
              </w:rPr>
              <w:t xml:space="preserve">) vieno pareiškėjo vienoje konkrečioje vietoje; </w:t>
            </w:r>
          </w:p>
          <w:p w14:paraId="27927C86" w14:textId="77777777" w:rsidR="004C078B" w:rsidRPr="00DC66D4" w:rsidRDefault="004C078B" w:rsidP="004C078B">
            <w:pPr>
              <w:jc w:val="both"/>
              <w:rPr>
                <w:rFonts w:ascii="Times" w:hAnsi="Times" w:cs="Times"/>
              </w:rPr>
            </w:pPr>
          </w:p>
          <w:p w14:paraId="39BFE3E4" w14:textId="77777777" w:rsidR="004C078B" w:rsidRDefault="004C078B" w:rsidP="004C078B">
            <w:pPr>
              <w:jc w:val="both"/>
              <w:rPr>
                <w:rFonts w:ascii="Times" w:hAnsi="Times" w:cs="Times"/>
              </w:rPr>
            </w:pPr>
            <w:r w:rsidRPr="00DC66D4">
              <w:rPr>
                <w:rFonts w:ascii="Times" w:hAnsi="Times" w:cs="Times"/>
              </w:rPr>
              <w:t>2.2.2. įkrovimo parkai saugiose ir apsaugotose stovėjimo aikštelėse; saugi ir apsaugota stovėjimo aikštelė suprantama kaip stovėjimo aikštelė, kuria gali naudotis vairuotojai, vežantys prekes ar keleivius, ir kuri yra sertifikuota pagal 2022 m. balandžio 7 d.  Komisijos deleguotąjį reglamentą (ES) 2022/1012, kuriuo dėl standartų, kuriuose išsamiai aprašoma saugiose ir apsaugotose stovėjimo aikštelėse teikiamų paslaugų kokybė ir tų aikštelių saugumo lygis, nustatymo ir tų aikštelių sertifikavimo procedūrų papildomas Europos Parlamento ir Tarybos reglamentas (EB) Nr. 561/2006;</w:t>
            </w:r>
          </w:p>
          <w:p w14:paraId="1196790C" w14:textId="77777777" w:rsidR="004C078B" w:rsidRPr="00DC66D4" w:rsidRDefault="004C078B" w:rsidP="004C078B">
            <w:pPr>
              <w:jc w:val="both"/>
              <w:rPr>
                <w:rFonts w:ascii="Times" w:hAnsi="Times" w:cs="Times"/>
              </w:rPr>
            </w:pPr>
          </w:p>
          <w:p w14:paraId="54AE8552" w14:textId="77777777" w:rsidR="004C078B" w:rsidRPr="00DC66D4" w:rsidRDefault="004C078B" w:rsidP="004C078B">
            <w:pPr>
              <w:jc w:val="both"/>
              <w:rPr>
                <w:rFonts w:ascii="Times" w:hAnsi="Times" w:cs="Times"/>
              </w:rPr>
            </w:pPr>
            <w:bookmarkStart w:id="0" w:name="_Hlk170744759"/>
            <w:r w:rsidRPr="00DC66D4">
              <w:rPr>
                <w:rFonts w:ascii="Times" w:hAnsi="Times" w:cs="Times"/>
              </w:rPr>
              <w:t xml:space="preserve">2.2.3. įkrovimo parkai  Vilniaus, Kauno, Klaipėdos, Šiaulių, Panevėžio miestų transporto mazguose (miestų transporto mazgas suprantamas taip, kaip apibrėžta 2013 m. gruodžio 11 d. Europos Parlamento ir Tarybos reglamento (ES) Nr. 1315/2013 dėl Sąjungos </w:t>
            </w:r>
            <w:proofErr w:type="spellStart"/>
            <w:r w:rsidRPr="00DC66D4">
              <w:rPr>
                <w:rFonts w:ascii="Times" w:hAnsi="Times" w:cs="Times"/>
              </w:rPr>
              <w:t>transeuropinio</w:t>
            </w:r>
            <w:proofErr w:type="spellEnd"/>
            <w:r w:rsidRPr="00DC66D4">
              <w:rPr>
                <w:rFonts w:ascii="Times" w:hAnsi="Times" w:cs="Times"/>
              </w:rPr>
              <w:t xml:space="preserve"> transporto tinklo plėtros gairių, kuriuo panaikinamas Sprendimas Nr. 661/2010/ES su visais pakeitimais, 3 straipsnio 6 punkte).</w:t>
            </w:r>
          </w:p>
          <w:bookmarkEnd w:id="0"/>
          <w:p w14:paraId="3F0848A0" w14:textId="5A58C9ED" w:rsidR="00B06730" w:rsidRPr="009B0FB6" w:rsidRDefault="00B06730" w:rsidP="00B06730">
            <w:pPr>
              <w:rPr>
                <w:i/>
                <w:iCs/>
              </w:rPr>
            </w:pPr>
          </w:p>
        </w:tc>
      </w:tr>
      <w:tr w:rsidR="00B06730" w:rsidRPr="00765A77" w14:paraId="2C9DD2DB" w14:textId="77777777" w:rsidTr="0AB2B071">
        <w:trPr>
          <w:trHeight w:val="718"/>
        </w:trPr>
        <w:tc>
          <w:tcPr>
            <w:tcW w:w="1818" w:type="dxa"/>
          </w:tcPr>
          <w:p w14:paraId="7B166D93" w14:textId="304DE92D" w:rsidR="00B06730" w:rsidRPr="00765A77" w:rsidRDefault="00B06730" w:rsidP="00B06730">
            <w:pPr>
              <w:rPr>
                <w:rFonts w:ascii="Times New Roman" w:hAnsi="Times New Roman" w:cs="Times New Roman"/>
                <w:b/>
                <w:bCs/>
              </w:rPr>
            </w:pPr>
            <w:r w:rsidRPr="00765A77">
              <w:rPr>
                <w:rFonts w:ascii="Times New Roman" w:hAnsi="Times New Roman" w:cs="Times New Roman"/>
                <w:b/>
                <w:bCs/>
              </w:rPr>
              <w:t>Galimi pareiškėjai</w:t>
            </w:r>
            <w:r>
              <w:rPr>
                <w:rFonts w:ascii="Times New Roman" w:hAnsi="Times New Roman" w:cs="Times New Roman"/>
                <w:b/>
                <w:bCs/>
              </w:rPr>
              <w:t xml:space="preserve"> </w:t>
            </w:r>
            <w:r w:rsidRPr="00C52E03">
              <w:rPr>
                <w:rFonts w:ascii="Times New Roman" w:hAnsi="Times New Roman" w:cs="Times New Roman"/>
                <w:bCs/>
              </w:rPr>
              <w:t>*</w:t>
            </w:r>
          </w:p>
        </w:tc>
        <w:tc>
          <w:tcPr>
            <w:tcW w:w="7994" w:type="dxa"/>
          </w:tcPr>
          <w:p w14:paraId="26768A21" w14:textId="02D1523F" w:rsidR="00B06730" w:rsidRPr="008046C1" w:rsidRDefault="004C078B" w:rsidP="004C078B">
            <w:pPr>
              <w:jc w:val="both"/>
              <w:rPr>
                <w:rFonts w:ascii="Times New Roman" w:eastAsia="Times New Roman" w:hAnsi="Times New Roman" w:cs="Times New Roman"/>
                <w:color w:val="FF0000"/>
              </w:rPr>
            </w:pPr>
            <w:r w:rsidRPr="008046C1">
              <w:rPr>
                <w:rFonts w:ascii="Times New Roman" w:eastAsia="Times New Roman" w:hAnsi="Times New Roman" w:cs="Times New Roman"/>
              </w:rPr>
              <w:t>JP projektų pareiškėjai – juridiniai asmenys, turintys teisę vykdyti ekonominę veiklą</w:t>
            </w:r>
            <w:r w:rsidRPr="008046C1">
              <w:rPr>
                <w:rFonts w:ascii="Times New Roman" w:eastAsia="Times New Roman" w:hAnsi="Times New Roman" w:cs="Times New Roman"/>
                <w:color w:val="000000" w:themeColor="text1"/>
              </w:rPr>
              <w:t>,</w:t>
            </w:r>
            <w:r w:rsidRPr="008046C1">
              <w:rPr>
                <w:rFonts w:ascii="Times New Roman" w:eastAsia="Times New Roman" w:hAnsi="Times New Roman" w:cs="Times New Roman"/>
                <w:color w:val="FF0000"/>
              </w:rPr>
              <w:t xml:space="preserve"> </w:t>
            </w:r>
            <w:r w:rsidRPr="008046C1">
              <w:rPr>
                <w:rFonts w:ascii="Times" w:hAnsi="Times" w:cs="Times"/>
              </w:rPr>
              <w:t>mažos</w:t>
            </w:r>
            <w:r w:rsidR="00C07171" w:rsidRPr="008046C1">
              <w:rPr>
                <w:rFonts w:ascii="Times" w:hAnsi="Times" w:cs="Times"/>
              </w:rPr>
              <w:t xml:space="preserve">, </w:t>
            </w:r>
            <w:r w:rsidRPr="008046C1">
              <w:rPr>
                <w:rFonts w:ascii="Times" w:hAnsi="Times" w:cs="Times"/>
              </w:rPr>
              <w:t xml:space="preserve">vidutinės, didelės įmonės (kaip tai yra apibrėžta LR įmonių atskaitomybės įstatymo 4 straipsnyje) (išskyrus tas, kurios veikia Reglamento (ES) Nr. 651/2014 1 </w:t>
            </w:r>
            <w:r w:rsidRPr="008046C1">
              <w:rPr>
                <w:rFonts w:ascii="Times" w:hAnsi="Times" w:cs="Times"/>
              </w:rPr>
              <w:lastRenderedPageBreak/>
              <w:t>straipsnio 3 dalyje nurodytame sektoriuje ir (arba) atitinka šio straipsnio 4 dalyje Reglamento (ES) Nr. 651/2014 netaikymo nuostatas), įsigyjantys ir įrengiantys viešai prieinamą įkrovimo infrastruktūrą sunkiajam elektriniam transportui (M2, N2, M3, N3 klasės).</w:t>
            </w:r>
          </w:p>
        </w:tc>
      </w:tr>
      <w:tr w:rsidR="00B06730" w:rsidRPr="00765A77" w14:paraId="28334063" w14:textId="77777777" w:rsidTr="0AB2B071">
        <w:trPr>
          <w:trHeight w:val="349"/>
        </w:trPr>
        <w:tc>
          <w:tcPr>
            <w:tcW w:w="1818" w:type="dxa"/>
          </w:tcPr>
          <w:p w14:paraId="5F62BDC9" w14:textId="52F3465F" w:rsidR="00B06730" w:rsidRPr="00765A77" w:rsidRDefault="00B06730" w:rsidP="00B06730">
            <w:pPr>
              <w:rPr>
                <w:rFonts w:ascii="Times New Roman" w:hAnsi="Times New Roman" w:cs="Times New Roman"/>
                <w:b/>
                <w:bCs/>
              </w:rPr>
            </w:pPr>
            <w:r w:rsidRPr="00765A77">
              <w:rPr>
                <w:rFonts w:ascii="Times New Roman" w:hAnsi="Times New Roman" w:cs="Times New Roman"/>
                <w:b/>
                <w:bCs/>
              </w:rPr>
              <w:lastRenderedPageBreak/>
              <w:t>Pareiškėjo tipas</w:t>
            </w:r>
            <w:r>
              <w:rPr>
                <w:rFonts w:ascii="Times New Roman" w:hAnsi="Times New Roman" w:cs="Times New Roman"/>
                <w:b/>
                <w:bCs/>
              </w:rPr>
              <w:t xml:space="preserve"> </w:t>
            </w:r>
            <w:r w:rsidRPr="00E66517">
              <w:rPr>
                <w:rFonts w:ascii="Times New Roman" w:hAnsi="Times New Roman" w:cs="Times New Roman"/>
              </w:rPr>
              <w:t>*</w:t>
            </w:r>
          </w:p>
        </w:tc>
        <w:tc>
          <w:tcPr>
            <w:tcW w:w="7994" w:type="dxa"/>
          </w:tcPr>
          <w:p w14:paraId="4085AE90" w14:textId="6A6E089F" w:rsidR="00B06730" w:rsidRPr="008046C1" w:rsidRDefault="00B06730" w:rsidP="00B06730">
            <w:pPr>
              <w:jc w:val="both"/>
              <w:rPr>
                <w:rFonts w:ascii="Times New Roman" w:hAnsi="Times New Roman" w:cs="Times New Roman"/>
              </w:rPr>
            </w:pPr>
            <w:r w:rsidRPr="008046C1">
              <w:rPr>
                <w:rFonts w:ascii="Times New Roman" w:hAnsi="Times New Roman" w:cs="Times New Roman"/>
              </w:rPr>
              <w:t>Privatusis</w:t>
            </w:r>
          </w:p>
          <w:p w14:paraId="6A17A574" w14:textId="18B002EC" w:rsidR="00B06730" w:rsidRPr="008046C1" w:rsidRDefault="001B3B91" w:rsidP="00B06730">
            <w:pPr>
              <w:jc w:val="both"/>
              <w:rPr>
                <w:rFonts w:ascii="Times New Roman" w:hAnsi="Times New Roman" w:cs="Times New Roman"/>
              </w:rPr>
            </w:pPr>
            <w:r w:rsidRPr="008046C1">
              <w:rPr>
                <w:rFonts w:ascii="Times New Roman" w:hAnsi="Times New Roman" w:cs="Times New Roman"/>
              </w:rPr>
              <w:t>Viešasis</w:t>
            </w:r>
          </w:p>
        </w:tc>
      </w:tr>
      <w:tr w:rsidR="00B06730" w:rsidRPr="00765A77" w14:paraId="49A5F95F" w14:textId="77777777" w:rsidTr="0AB2B071">
        <w:trPr>
          <w:trHeight w:val="259"/>
        </w:trPr>
        <w:tc>
          <w:tcPr>
            <w:tcW w:w="1818" w:type="dxa"/>
          </w:tcPr>
          <w:p w14:paraId="30122D79" w14:textId="29B2D0E5" w:rsidR="00B06730" w:rsidRPr="00765A77" w:rsidRDefault="00B06730" w:rsidP="00B06730">
            <w:pPr>
              <w:rPr>
                <w:rFonts w:ascii="Times New Roman" w:hAnsi="Times New Roman" w:cs="Times New Roman"/>
                <w:b/>
                <w:bCs/>
              </w:rPr>
            </w:pPr>
            <w:r w:rsidRPr="00765A77">
              <w:rPr>
                <w:rFonts w:ascii="Times New Roman" w:hAnsi="Times New Roman" w:cs="Times New Roman"/>
                <w:b/>
                <w:bCs/>
              </w:rPr>
              <w:t>Didžiausia galima skirti finansavimo lėšų suma JP projekt</w:t>
            </w:r>
            <w:r w:rsidRPr="00E66517">
              <w:rPr>
                <w:rFonts w:ascii="Times New Roman" w:hAnsi="Times New Roman" w:cs="Times New Roman"/>
                <w:b/>
                <w:bCs/>
              </w:rPr>
              <w:t>ui</w:t>
            </w:r>
            <w:r w:rsidRPr="00765A77">
              <w:rPr>
                <w:rFonts w:ascii="Times New Roman" w:hAnsi="Times New Roman" w:cs="Times New Roman"/>
                <w:b/>
                <w:bCs/>
              </w:rPr>
              <w:t xml:space="preserve"> įgyvendinti, eurais</w:t>
            </w:r>
            <w:r>
              <w:rPr>
                <w:rFonts w:ascii="Times New Roman" w:hAnsi="Times New Roman" w:cs="Times New Roman"/>
                <w:b/>
                <w:bCs/>
              </w:rPr>
              <w:t xml:space="preserve"> </w:t>
            </w:r>
            <w:r w:rsidRPr="00E66517">
              <w:rPr>
                <w:rFonts w:ascii="Times New Roman" w:hAnsi="Times New Roman" w:cs="Times New Roman"/>
              </w:rPr>
              <w:t>*</w:t>
            </w:r>
          </w:p>
        </w:tc>
        <w:tc>
          <w:tcPr>
            <w:tcW w:w="7994" w:type="dxa"/>
          </w:tcPr>
          <w:p w14:paraId="4FEAD165" w14:textId="16BA7083" w:rsidR="004C078B" w:rsidRPr="008046C1" w:rsidRDefault="004C078B" w:rsidP="004C078B">
            <w:pPr>
              <w:spacing w:line="259" w:lineRule="auto"/>
              <w:jc w:val="both"/>
              <w:rPr>
                <w:rFonts w:ascii="Times" w:hAnsi="Times" w:cs="Times"/>
                <w:color w:val="000000" w:themeColor="text1"/>
              </w:rPr>
            </w:pPr>
            <w:r w:rsidRPr="008046C1">
              <w:rPr>
                <w:rFonts w:ascii="Times" w:hAnsi="Times" w:cs="Times"/>
                <w:color w:val="000000" w:themeColor="text1"/>
              </w:rPr>
              <w:t xml:space="preserve">Vienam JP projekto pareiškėjui (vienam juridiniam asmeniui) suteikta dotacija negali viršyti </w:t>
            </w:r>
            <w:r w:rsidR="0038747E" w:rsidRPr="008046C1">
              <w:rPr>
                <w:rFonts w:ascii="Times" w:hAnsi="Times" w:cs="Times"/>
                <w:color w:val="000000" w:themeColor="text1"/>
              </w:rPr>
              <w:t>4</w:t>
            </w:r>
            <w:r w:rsidRPr="008046C1">
              <w:rPr>
                <w:rFonts w:ascii="Times" w:hAnsi="Times" w:cs="Times"/>
                <w:color w:val="000000" w:themeColor="text1"/>
              </w:rPr>
              <w:t>00</w:t>
            </w:r>
            <w:r w:rsidR="0038747E" w:rsidRPr="008046C1">
              <w:rPr>
                <w:rFonts w:ascii="Times" w:hAnsi="Times" w:cs="Times"/>
                <w:color w:val="000000" w:themeColor="text1"/>
              </w:rPr>
              <w:t xml:space="preserve"> </w:t>
            </w:r>
            <w:r w:rsidRPr="008046C1">
              <w:rPr>
                <w:rFonts w:ascii="Times" w:hAnsi="Times" w:cs="Times"/>
                <w:color w:val="000000" w:themeColor="text1"/>
              </w:rPr>
              <w:t>000 (</w:t>
            </w:r>
            <w:r w:rsidR="0038747E" w:rsidRPr="008046C1">
              <w:rPr>
                <w:rFonts w:ascii="Times" w:hAnsi="Times" w:cs="Times"/>
                <w:color w:val="000000" w:themeColor="text1"/>
              </w:rPr>
              <w:t>keturių šimtų tūkstančių</w:t>
            </w:r>
            <w:r w:rsidRPr="008046C1">
              <w:rPr>
                <w:rFonts w:ascii="Times" w:hAnsi="Times" w:cs="Times"/>
                <w:color w:val="000000" w:themeColor="text1"/>
              </w:rPr>
              <w:t>) eurų.</w:t>
            </w:r>
          </w:p>
          <w:p w14:paraId="44674A9B" w14:textId="77777777" w:rsidR="00B06730" w:rsidRPr="008046C1" w:rsidRDefault="00B06730" w:rsidP="00B06730">
            <w:pPr>
              <w:jc w:val="both"/>
              <w:rPr>
                <w:rFonts w:ascii="Times New Roman" w:hAnsi="Times New Roman" w:cs="Times New Roman"/>
                <w:i/>
                <w:iCs/>
              </w:rPr>
            </w:pPr>
          </w:p>
        </w:tc>
      </w:tr>
      <w:tr w:rsidR="00B06730" w:rsidRPr="00765A77" w14:paraId="2427B8BF" w14:textId="77777777" w:rsidTr="0AB2B071">
        <w:trPr>
          <w:trHeight w:val="718"/>
        </w:trPr>
        <w:tc>
          <w:tcPr>
            <w:tcW w:w="1818" w:type="dxa"/>
          </w:tcPr>
          <w:p w14:paraId="08AF83E7" w14:textId="33AE2868" w:rsidR="00B06730" w:rsidRPr="00765A77" w:rsidRDefault="00B06730" w:rsidP="00B06730">
            <w:pPr>
              <w:rPr>
                <w:rFonts w:ascii="Times New Roman" w:hAnsi="Times New Roman" w:cs="Times New Roman"/>
                <w:b/>
                <w:bCs/>
              </w:rPr>
            </w:pPr>
            <w:r w:rsidRPr="00765A77">
              <w:rPr>
                <w:rFonts w:ascii="Times New Roman" w:eastAsia="Times New Roman" w:hAnsi="Times New Roman" w:cs="Times New Roman"/>
                <w:b/>
                <w:bCs/>
              </w:rPr>
              <w:t>Finansuojamoji dalis</w:t>
            </w:r>
            <w:r>
              <w:rPr>
                <w:rFonts w:ascii="Times New Roman" w:eastAsia="Times New Roman" w:hAnsi="Times New Roman" w:cs="Times New Roman"/>
                <w:b/>
                <w:bCs/>
              </w:rPr>
              <w:t xml:space="preserve"> </w:t>
            </w:r>
            <w:r w:rsidRPr="00C52E03">
              <w:rPr>
                <w:rFonts w:ascii="Times New Roman" w:hAnsi="Times New Roman" w:cs="Times New Roman"/>
              </w:rPr>
              <w:t>*</w:t>
            </w:r>
          </w:p>
        </w:tc>
        <w:tc>
          <w:tcPr>
            <w:tcW w:w="7994" w:type="dxa"/>
          </w:tcPr>
          <w:p w14:paraId="05B036E8" w14:textId="77777777" w:rsidR="005401E9" w:rsidRPr="008046C1" w:rsidRDefault="005401E9" w:rsidP="005401E9">
            <w:pPr>
              <w:jc w:val="both"/>
              <w:rPr>
                <w:rFonts w:ascii="Times" w:hAnsi="Times" w:cs="Times"/>
              </w:rPr>
            </w:pPr>
            <w:r w:rsidRPr="008046C1">
              <w:rPr>
                <w:rFonts w:ascii="Times" w:hAnsi="Times" w:cs="Times"/>
              </w:rPr>
              <w:t>Didelėms įmonėms iki 25 proc., vidutinei įmonei iki 45 proc.,  mažai įmonei iki  55 proc. už kiekvieną įsigytą ir Sostinės regione įkrovimo parke įrengtą įkrovimo stotelę su prieiga (-</w:t>
            </w:r>
            <w:proofErr w:type="spellStart"/>
            <w:r w:rsidRPr="008046C1">
              <w:rPr>
                <w:rFonts w:ascii="Times" w:hAnsi="Times" w:cs="Times"/>
              </w:rPr>
              <w:t>omis</w:t>
            </w:r>
            <w:proofErr w:type="spellEnd"/>
            <w:r w:rsidRPr="008046C1">
              <w:rPr>
                <w:rFonts w:ascii="Times" w:hAnsi="Times" w:cs="Times"/>
              </w:rPr>
              <w:t>).</w:t>
            </w:r>
          </w:p>
          <w:p w14:paraId="543716BB" w14:textId="77777777" w:rsidR="005401E9" w:rsidRPr="008046C1" w:rsidRDefault="005401E9" w:rsidP="005401E9">
            <w:pPr>
              <w:jc w:val="both"/>
              <w:rPr>
                <w:rFonts w:ascii="Times" w:hAnsi="Times" w:cs="Times"/>
              </w:rPr>
            </w:pPr>
          </w:p>
          <w:p w14:paraId="5063EA7E" w14:textId="18195504" w:rsidR="00B06730" w:rsidRPr="008046C1" w:rsidRDefault="005401E9" w:rsidP="00B06730">
            <w:pPr>
              <w:jc w:val="both"/>
              <w:rPr>
                <w:rFonts w:ascii="Times" w:hAnsi="Times" w:cs="Times"/>
              </w:rPr>
            </w:pPr>
            <w:r w:rsidRPr="008046C1">
              <w:rPr>
                <w:rFonts w:ascii="Times" w:hAnsi="Times" w:cs="Times"/>
              </w:rPr>
              <w:t>Didelėms įmonėms iki 35 proc. ,vidutinei įmonei iki 55 proc. , mažai įmonei iki 60 proc. už kiekvieną įsigytą ir Vidurio ir vakarų Lietuvos regione įkrovimo parke įrengtą įkrovimo stotelę su prieiga (-</w:t>
            </w:r>
            <w:proofErr w:type="spellStart"/>
            <w:r w:rsidRPr="008046C1">
              <w:rPr>
                <w:rFonts w:ascii="Times" w:hAnsi="Times" w:cs="Times"/>
              </w:rPr>
              <w:t>omis</w:t>
            </w:r>
            <w:proofErr w:type="spellEnd"/>
            <w:r w:rsidRPr="008046C1">
              <w:rPr>
                <w:rFonts w:ascii="Times" w:hAnsi="Times" w:cs="Times"/>
              </w:rPr>
              <w:t>).</w:t>
            </w:r>
          </w:p>
        </w:tc>
      </w:tr>
      <w:tr w:rsidR="00B06730" w:rsidRPr="00765A77" w14:paraId="10100BD0" w14:textId="77777777" w:rsidTr="0AB2B071">
        <w:trPr>
          <w:trHeight w:val="718"/>
        </w:trPr>
        <w:tc>
          <w:tcPr>
            <w:tcW w:w="1818" w:type="dxa"/>
          </w:tcPr>
          <w:p w14:paraId="09AF2C42" w14:textId="1EAFC5EE" w:rsidR="00B06730" w:rsidRPr="00765A77" w:rsidRDefault="00B06730" w:rsidP="00B06730">
            <w:pPr>
              <w:rPr>
                <w:rFonts w:ascii="Times New Roman" w:hAnsi="Times New Roman" w:cs="Times New Roman"/>
                <w:b/>
                <w:bCs/>
              </w:rPr>
            </w:pPr>
            <w:r w:rsidRPr="00765A77">
              <w:rPr>
                <w:rFonts w:ascii="Times New Roman" w:eastAsia="Times New Roman" w:hAnsi="Times New Roman" w:cs="Times New Roman"/>
                <w:b/>
                <w:bCs/>
              </w:rPr>
              <w:t>Nuosavo įnašo dalis</w:t>
            </w:r>
            <w:r>
              <w:rPr>
                <w:rFonts w:ascii="Times New Roman" w:eastAsia="Times New Roman" w:hAnsi="Times New Roman" w:cs="Times New Roman"/>
                <w:b/>
                <w:bCs/>
              </w:rPr>
              <w:t xml:space="preserve"> </w:t>
            </w:r>
            <w:r w:rsidRPr="00C52E03">
              <w:rPr>
                <w:rFonts w:ascii="Times New Roman" w:hAnsi="Times New Roman" w:cs="Times New Roman"/>
              </w:rPr>
              <w:t>*</w:t>
            </w:r>
          </w:p>
        </w:tc>
        <w:tc>
          <w:tcPr>
            <w:tcW w:w="7994" w:type="dxa"/>
          </w:tcPr>
          <w:p w14:paraId="2BD532C6" w14:textId="77777777" w:rsidR="005401E9" w:rsidRDefault="005401E9" w:rsidP="005401E9">
            <w:pPr>
              <w:jc w:val="both"/>
              <w:rPr>
                <w:rFonts w:ascii="Times" w:hAnsi="Times" w:cs="Times"/>
              </w:rPr>
            </w:pPr>
            <w:r w:rsidRPr="00826E80">
              <w:rPr>
                <w:rFonts w:ascii="Times" w:hAnsi="Times" w:cs="Times"/>
              </w:rPr>
              <w:t>Didelėms įmonėms ne mažiau 75 proc., vidutinėms įmonėms ne mažiau  55 proc., mažoms įmonėms ne mažiau 45 proc.</w:t>
            </w:r>
            <w:r w:rsidRPr="00AD6CA1">
              <w:rPr>
                <w:rFonts w:ascii="Times" w:hAnsi="Times" w:cs="Times"/>
              </w:rPr>
              <w:t xml:space="preserve"> už kiekvieną įsigytą ir Sostinės regione įkrovimo parke įrengtą įkrovimo stotelę su prieiga (-</w:t>
            </w:r>
            <w:proofErr w:type="spellStart"/>
            <w:r w:rsidRPr="00AD6CA1">
              <w:rPr>
                <w:rFonts w:ascii="Times" w:hAnsi="Times" w:cs="Times"/>
              </w:rPr>
              <w:t>omis</w:t>
            </w:r>
            <w:proofErr w:type="spellEnd"/>
            <w:r w:rsidRPr="00AD6CA1">
              <w:rPr>
                <w:rFonts w:ascii="Times" w:hAnsi="Times" w:cs="Times"/>
              </w:rPr>
              <w:t>)</w:t>
            </w:r>
            <w:r>
              <w:rPr>
                <w:rFonts w:ascii="Times" w:hAnsi="Times" w:cs="Times"/>
              </w:rPr>
              <w:t>.</w:t>
            </w:r>
          </w:p>
          <w:p w14:paraId="2D09ADD2" w14:textId="77777777" w:rsidR="005401E9" w:rsidRDefault="005401E9" w:rsidP="005401E9">
            <w:pPr>
              <w:spacing w:line="259" w:lineRule="auto"/>
              <w:jc w:val="both"/>
              <w:rPr>
                <w:rFonts w:ascii="Times" w:hAnsi="Times" w:cs="Times"/>
              </w:rPr>
            </w:pPr>
          </w:p>
          <w:p w14:paraId="20419C25" w14:textId="098B2B8D" w:rsidR="00B06730" w:rsidRPr="005401E9" w:rsidRDefault="005401E9" w:rsidP="00B06730">
            <w:pPr>
              <w:jc w:val="both"/>
              <w:rPr>
                <w:rFonts w:ascii="Times" w:hAnsi="Times" w:cs="Times"/>
              </w:rPr>
            </w:pPr>
            <w:r w:rsidRPr="00826E80">
              <w:rPr>
                <w:rFonts w:ascii="Times" w:hAnsi="Times" w:cs="Times"/>
              </w:rPr>
              <w:t xml:space="preserve">Didelėms įmonėms ne mažiau </w:t>
            </w:r>
            <w:r>
              <w:rPr>
                <w:rFonts w:ascii="Times" w:hAnsi="Times" w:cs="Times"/>
              </w:rPr>
              <w:t>6</w:t>
            </w:r>
            <w:r w:rsidRPr="00826E80">
              <w:rPr>
                <w:rFonts w:ascii="Times" w:hAnsi="Times" w:cs="Times"/>
              </w:rPr>
              <w:t xml:space="preserve">5 proc., vidutinėms įmonėms ne mažiau  </w:t>
            </w:r>
            <w:r>
              <w:rPr>
                <w:rFonts w:ascii="Times" w:hAnsi="Times" w:cs="Times"/>
              </w:rPr>
              <w:t>4</w:t>
            </w:r>
            <w:r w:rsidRPr="00826E80">
              <w:rPr>
                <w:rFonts w:ascii="Times" w:hAnsi="Times" w:cs="Times"/>
              </w:rPr>
              <w:t>5 proc., mažoms įmonėms ne mažiau 4</w:t>
            </w:r>
            <w:r>
              <w:rPr>
                <w:rFonts w:ascii="Times" w:hAnsi="Times" w:cs="Times"/>
              </w:rPr>
              <w:t>0</w:t>
            </w:r>
            <w:r w:rsidRPr="00826E80">
              <w:rPr>
                <w:rFonts w:ascii="Times" w:hAnsi="Times" w:cs="Times"/>
              </w:rPr>
              <w:t xml:space="preserve"> proc.</w:t>
            </w:r>
            <w:r w:rsidRPr="00AD6CA1">
              <w:rPr>
                <w:rFonts w:ascii="Times" w:hAnsi="Times" w:cs="Times"/>
              </w:rPr>
              <w:t xml:space="preserve"> už kiekvieną įsigytą ir </w:t>
            </w:r>
            <w:r w:rsidRPr="00826E80">
              <w:rPr>
                <w:rFonts w:ascii="Times" w:hAnsi="Times" w:cs="Times"/>
              </w:rPr>
              <w:t>Vidurio ir vakarų Lietuvos</w:t>
            </w:r>
            <w:r>
              <w:rPr>
                <w:rFonts w:ascii="Times" w:hAnsi="Times" w:cs="Times"/>
              </w:rPr>
              <w:t xml:space="preserve"> regione </w:t>
            </w:r>
            <w:r w:rsidRPr="00AD6CA1">
              <w:rPr>
                <w:rFonts w:ascii="Times" w:hAnsi="Times" w:cs="Times"/>
              </w:rPr>
              <w:t>įkrovimo parke įrengtą įkrovimo stotelę su prieiga (-</w:t>
            </w:r>
            <w:proofErr w:type="spellStart"/>
            <w:r w:rsidRPr="00AD6CA1">
              <w:rPr>
                <w:rFonts w:ascii="Times" w:hAnsi="Times" w:cs="Times"/>
              </w:rPr>
              <w:t>omis</w:t>
            </w:r>
            <w:proofErr w:type="spellEnd"/>
            <w:r w:rsidRPr="00AD6CA1">
              <w:rPr>
                <w:rFonts w:ascii="Times" w:hAnsi="Times" w:cs="Times"/>
              </w:rPr>
              <w:t>)</w:t>
            </w:r>
            <w:r>
              <w:rPr>
                <w:rFonts w:ascii="Times" w:hAnsi="Times" w:cs="Times"/>
              </w:rPr>
              <w:t>.</w:t>
            </w:r>
          </w:p>
        </w:tc>
      </w:tr>
      <w:tr w:rsidR="00B06730" w:rsidRPr="00765A77" w14:paraId="0853CEB3" w14:textId="77777777" w:rsidTr="0AB2B071">
        <w:trPr>
          <w:trHeight w:val="718"/>
        </w:trPr>
        <w:tc>
          <w:tcPr>
            <w:tcW w:w="1818" w:type="dxa"/>
          </w:tcPr>
          <w:p w14:paraId="3A19AE50" w14:textId="2221040A" w:rsidR="00B06730" w:rsidRPr="00765A77" w:rsidRDefault="00B06730" w:rsidP="00B06730">
            <w:pPr>
              <w:rPr>
                <w:rFonts w:ascii="Times New Roman" w:eastAsia="Times New Roman" w:hAnsi="Times New Roman" w:cs="Times New Roman"/>
                <w:b/>
                <w:bCs/>
              </w:rPr>
            </w:pPr>
            <w:r w:rsidRPr="00765A77">
              <w:rPr>
                <w:rFonts w:ascii="Times New Roman" w:eastAsia="Times New Roman" w:hAnsi="Times New Roman" w:cs="Times New Roman"/>
                <w:b/>
                <w:bCs/>
              </w:rPr>
              <w:t>Projekto veiklų įgyvendinimui taikomi supaprastintai apmokamų išlaidų dydžiai</w:t>
            </w:r>
            <w:r>
              <w:rPr>
                <w:rFonts w:ascii="Times New Roman" w:eastAsia="Times New Roman" w:hAnsi="Times New Roman" w:cs="Times New Roman"/>
                <w:b/>
                <w:bCs/>
              </w:rPr>
              <w:t xml:space="preserve"> </w:t>
            </w:r>
            <w:r w:rsidRPr="00C52E03">
              <w:rPr>
                <w:rFonts w:ascii="Times New Roman" w:hAnsi="Times New Roman" w:cs="Times New Roman"/>
              </w:rPr>
              <w:t>*</w:t>
            </w:r>
          </w:p>
        </w:tc>
        <w:tc>
          <w:tcPr>
            <w:tcW w:w="7994" w:type="dxa"/>
          </w:tcPr>
          <w:p w14:paraId="03C58383" w14:textId="69A15BEF" w:rsidR="00B06730" w:rsidRPr="00765A77" w:rsidRDefault="00B06730" w:rsidP="00B06730">
            <w:pPr>
              <w:rPr>
                <w:rFonts w:ascii="Times New Roman" w:eastAsia="Times New Roman" w:hAnsi="Times New Roman" w:cs="Times New Roman"/>
                <w:i/>
                <w:iCs/>
              </w:rPr>
            </w:pPr>
            <w:r w:rsidRPr="00765A77">
              <w:rPr>
                <w:rFonts w:ascii="Times New Roman" w:eastAsia="Times New Roman" w:hAnsi="Times New Roman" w:cs="Times New Roman"/>
                <w:i/>
                <w:iCs/>
              </w:rPr>
              <w:t>Atvaizduojama lentele. Jeigu taikomi keli supaprastintai apmokamų išlaidų dydžiai, jie nurodomi atskirose eilutėse.</w:t>
            </w:r>
          </w:p>
          <w:p w14:paraId="3D6D7F8F" w14:textId="77777777" w:rsidR="00B06730" w:rsidRPr="00765A77" w:rsidRDefault="00B06730" w:rsidP="00B06730">
            <w:pPr>
              <w:rPr>
                <w:rFonts w:ascii="Times New Roman" w:eastAsia="Times New Roman" w:hAnsi="Times New Roman" w:cs="Times New Roman"/>
                <w:i/>
                <w:iCs/>
              </w:rPr>
            </w:pPr>
          </w:p>
          <w:tbl>
            <w:tblPr>
              <w:tblStyle w:val="Lentelstinklelis"/>
              <w:tblW w:w="0" w:type="auto"/>
              <w:tblLook w:val="04A0" w:firstRow="1" w:lastRow="0" w:firstColumn="1" w:lastColumn="0" w:noHBand="0" w:noVBand="1"/>
            </w:tblPr>
            <w:tblGrid>
              <w:gridCol w:w="1293"/>
              <w:gridCol w:w="1294"/>
              <w:gridCol w:w="1442"/>
              <w:gridCol w:w="1119"/>
              <w:gridCol w:w="850"/>
              <w:gridCol w:w="1765"/>
            </w:tblGrid>
            <w:tr w:rsidR="00B06730" w:rsidRPr="00765A77" w14:paraId="5AD92164" w14:textId="77777777" w:rsidTr="005401E9">
              <w:tc>
                <w:tcPr>
                  <w:tcW w:w="1293" w:type="dxa"/>
                </w:tcPr>
                <w:p w14:paraId="4820050B" w14:textId="79759F8A" w:rsidR="00B06730" w:rsidRPr="00E66517" w:rsidRDefault="00B06730" w:rsidP="00B06730">
                  <w:pPr>
                    <w:rPr>
                      <w:rFonts w:ascii="Times New Roman" w:eastAsia="Times New Roman" w:hAnsi="Times New Roman" w:cs="Times New Roman"/>
                      <w:i/>
                      <w:iCs/>
                      <w:sz w:val="20"/>
                      <w:szCs w:val="20"/>
                    </w:rPr>
                  </w:pPr>
                  <w:r w:rsidRPr="00E66517">
                    <w:rPr>
                      <w:rFonts w:ascii="Times New Roman" w:hAnsi="Times New Roman" w:cs="Times New Roman"/>
                      <w:b/>
                      <w:bCs/>
                      <w:sz w:val="20"/>
                      <w:szCs w:val="20"/>
                    </w:rPr>
                    <w:t>Supaprastintai apmokamų išlaidų dydžio kodas</w:t>
                  </w:r>
                </w:p>
              </w:tc>
              <w:tc>
                <w:tcPr>
                  <w:tcW w:w="1294" w:type="dxa"/>
                </w:tcPr>
                <w:p w14:paraId="3076717C" w14:textId="77777777" w:rsidR="00B06730" w:rsidRPr="00E66517" w:rsidRDefault="00B06730" w:rsidP="00B06730">
                  <w:pPr>
                    <w:rPr>
                      <w:rFonts w:ascii="Times New Roman" w:hAnsi="Times New Roman" w:cs="Times New Roman"/>
                      <w:b/>
                      <w:bCs/>
                      <w:sz w:val="20"/>
                      <w:szCs w:val="20"/>
                    </w:rPr>
                  </w:pPr>
                  <w:r w:rsidRPr="00E66517">
                    <w:rPr>
                      <w:rFonts w:ascii="Times New Roman" w:hAnsi="Times New Roman" w:cs="Times New Roman"/>
                      <w:b/>
                      <w:bCs/>
                      <w:sz w:val="20"/>
                      <w:szCs w:val="20"/>
                    </w:rPr>
                    <w:t>Supaprastintai apmokamų išlaidų dydžio versija</w:t>
                  </w:r>
                </w:p>
                <w:p w14:paraId="0F6E58A2" w14:textId="77777777" w:rsidR="00B06730" w:rsidRPr="00E66517" w:rsidRDefault="00B06730" w:rsidP="00B06730">
                  <w:pPr>
                    <w:rPr>
                      <w:rFonts w:ascii="Times New Roman" w:eastAsia="Times New Roman" w:hAnsi="Times New Roman" w:cs="Times New Roman"/>
                      <w:i/>
                      <w:iCs/>
                      <w:sz w:val="20"/>
                      <w:szCs w:val="20"/>
                    </w:rPr>
                  </w:pPr>
                </w:p>
              </w:tc>
              <w:tc>
                <w:tcPr>
                  <w:tcW w:w="1442" w:type="dxa"/>
                </w:tcPr>
                <w:p w14:paraId="174AE5F8" w14:textId="4AEC81BB" w:rsidR="00B06730" w:rsidRPr="00E66517" w:rsidRDefault="00B06730" w:rsidP="00B06730">
                  <w:pPr>
                    <w:rPr>
                      <w:rFonts w:ascii="Times New Roman" w:eastAsia="Times New Roman" w:hAnsi="Times New Roman" w:cs="Times New Roman"/>
                      <w:i/>
                      <w:iCs/>
                      <w:sz w:val="20"/>
                      <w:szCs w:val="20"/>
                    </w:rPr>
                  </w:pPr>
                  <w:r w:rsidRPr="00E66517">
                    <w:rPr>
                      <w:rFonts w:ascii="Times New Roman" w:hAnsi="Times New Roman" w:cs="Times New Roman"/>
                      <w:b/>
                      <w:bCs/>
                      <w:sz w:val="20"/>
                      <w:szCs w:val="20"/>
                    </w:rPr>
                    <w:t>Supaprastintai apmokamų išlaidų dydžio  pavadinimas</w:t>
                  </w:r>
                  <w:r w:rsidRPr="00E66517">
                    <w:rPr>
                      <w:rFonts w:ascii="Times New Roman" w:hAnsi="Times New Roman" w:cs="Times New Roman"/>
                      <w:b/>
                      <w:bCs/>
                      <w:i/>
                      <w:iCs/>
                      <w:sz w:val="20"/>
                      <w:szCs w:val="20"/>
                    </w:rPr>
                    <w:t xml:space="preserve"> </w:t>
                  </w:r>
                </w:p>
              </w:tc>
              <w:tc>
                <w:tcPr>
                  <w:tcW w:w="1119" w:type="dxa"/>
                </w:tcPr>
                <w:p w14:paraId="2F650787" w14:textId="6E39BB0C" w:rsidR="00B06730" w:rsidRPr="00E66517" w:rsidRDefault="00B06730" w:rsidP="00B06730">
                  <w:pPr>
                    <w:rPr>
                      <w:rFonts w:ascii="Times New Roman" w:eastAsia="Times New Roman" w:hAnsi="Times New Roman" w:cs="Times New Roman"/>
                      <w:i/>
                      <w:iCs/>
                      <w:sz w:val="20"/>
                      <w:szCs w:val="20"/>
                    </w:rPr>
                  </w:pPr>
                  <w:r w:rsidRPr="00E66517">
                    <w:rPr>
                      <w:rFonts w:ascii="Times New Roman" w:hAnsi="Times New Roman" w:cs="Times New Roman"/>
                      <w:b/>
                      <w:bCs/>
                      <w:sz w:val="20"/>
                      <w:szCs w:val="20"/>
                    </w:rPr>
                    <w:t>Dydis</w:t>
                  </w:r>
                </w:p>
              </w:tc>
              <w:tc>
                <w:tcPr>
                  <w:tcW w:w="850" w:type="dxa"/>
                </w:tcPr>
                <w:p w14:paraId="51DE94DE" w14:textId="37C9AC94" w:rsidR="00B06730" w:rsidRPr="00E66517" w:rsidRDefault="00B06730" w:rsidP="00B06730">
                  <w:pPr>
                    <w:rPr>
                      <w:rFonts w:ascii="Times New Roman" w:eastAsia="Times New Roman" w:hAnsi="Times New Roman" w:cs="Times New Roman"/>
                      <w:i/>
                      <w:iCs/>
                      <w:sz w:val="20"/>
                      <w:szCs w:val="20"/>
                    </w:rPr>
                  </w:pPr>
                  <w:r w:rsidRPr="00E66517">
                    <w:rPr>
                      <w:rFonts w:ascii="Times New Roman" w:hAnsi="Times New Roman" w:cs="Times New Roman"/>
                      <w:b/>
                      <w:bCs/>
                      <w:sz w:val="20"/>
                      <w:szCs w:val="20"/>
                    </w:rPr>
                    <w:t>Matavimo vienetas</w:t>
                  </w:r>
                </w:p>
              </w:tc>
              <w:tc>
                <w:tcPr>
                  <w:tcW w:w="1765" w:type="dxa"/>
                </w:tcPr>
                <w:p w14:paraId="6301E5C8" w14:textId="4EEE6EED" w:rsidR="00B06730" w:rsidRPr="00E66517" w:rsidRDefault="00B06730" w:rsidP="00B06730">
                  <w:pPr>
                    <w:rPr>
                      <w:rFonts w:ascii="Times New Roman" w:eastAsia="Times New Roman" w:hAnsi="Times New Roman" w:cs="Times New Roman"/>
                      <w:i/>
                      <w:iCs/>
                      <w:sz w:val="20"/>
                      <w:szCs w:val="20"/>
                    </w:rPr>
                  </w:pPr>
                  <w:r w:rsidRPr="00E66517">
                    <w:rPr>
                      <w:rFonts w:ascii="Times New Roman" w:hAnsi="Times New Roman" w:cs="Times New Roman"/>
                      <w:b/>
                      <w:bCs/>
                      <w:sz w:val="20"/>
                      <w:szCs w:val="20"/>
                    </w:rPr>
                    <w:t>Papildoma informacija</w:t>
                  </w:r>
                </w:p>
              </w:tc>
            </w:tr>
            <w:tr w:rsidR="005401E9" w:rsidRPr="00765A77" w14:paraId="173CDFE5" w14:textId="77777777" w:rsidTr="005401E9">
              <w:tc>
                <w:tcPr>
                  <w:tcW w:w="1293" w:type="dxa"/>
                </w:tcPr>
                <w:p w14:paraId="7D695F10" w14:textId="08C968FF" w:rsidR="005401E9" w:rsidRPr="00E66517" w:rsidRDefault="005401E9" w:rsidP="005401E9">
                  <w:pPr>
                    <w:rPr>
                      <w:rFonts w:ascii="Times New Roman" w:eastAsia="Times New Roman" w:hAnsi="Times New Roman" w:cs="Times New Roman"/>
                      <w:i/>
                      <w:iCs/>
                      <w:sz w:val="20"/>
                      <w:szCs w:val="20"/>
                    </w:rPr>
                  </w:pPr>
                  <w:r w:rsidRPr="00A670F2">
                    <w:rPr>
                      <w:rFonts w:ascii="Times" w:hAnsi="Times" w:cs="Times"/>
                    </w:rPr>
                    <w:t>FĮ-35-13</w:t>
                  </w:r>
                </w:p>
              </w:tc>
              <w:tc>
                <w:tcPr>
                  <w:tcW w:w="1294" w:type="dxa"/>
                </w:tcPr>
                <w:p w14:paraId="4E70F5AD" w14:textId="0311E54C" w:rsidR="005401E9" w:rsidRPr="00E66517" w:rsidRDefault="005401E9" w:rsidP="005401E9">
                  <w:pPr>
                    <w:rPr>
                      <w:rFonts w:ascii="Times New Roman" w:eastAsia="Times New Roman" w:hAnsi="Times New Roman" w:cs="Times New Roman"/>
                      <w:i/>
                      <w:iCs/>
                      <w:sz w:val="20"/>
                      <w:szCs w:val="20"/>
                    </w:rPr>
                  </w:pPr>
                  <w:r w:rsidRPr="00A670F2">
                    <w:rPr>
                      <w:rFonts w:ascii="Times" w:hAnsi="Times" w:cs="Times"/>
                    </w:rPr>
                    <w:t>01</w:t>
                  </w:r>
                </w:p>
              </w:tc>
              <w:tc>
                <w:tcPr>
                  <w:tcW w:w="1442" w:type="dxa"/>
                </w:tcPr>
                <w:p w14:paraId="5E8DDA44" w14:textId="1E84C669" w:rsidR="005401E9" w:rsidRPr="00E66517" w:rsidRDefault="005401E9" w:rsidP="005401E9">
                  <w:pPr>
                    <w:rPr>
                      <w:rFonts w:ascii="Times New Roman" w:eastAsia="Times New Roman" w:hAnsi="Times New Roman" w:cs="Times New Roman"/>
                      <w:i/>
                      <w:iCs/>
                      <w:sz w:val="20"/>
                      <w:szCs w:val="20"/>
                    </w:rPr>
                  </w:pPr>
                  <w:r w:rsidRPr="00A670F2">
                    <w:rPr>
                      <w:rFonts w:ascii="Times" w:hAnsi="Times" w:cs="Times"/>
                    </w:rPr>
                    <w:t xml:space="preserve">Elektromobilių įkrovimo stotelių, kurių elektromobilių įkrovimo prieigos perduodama elektrinė galia yra didesnė kaip 149 kW, įsigijimo ir montavimo darbų išlaidų fiksuotasis vieneto įkainis, kai prieigų skaičius </w:t>
                  </w:r>
                  <w:r w:rsidRPr="00A670F2">
                    <w:rPr>
                      <w:rFonts w:ascii="Times" w:hAnsi="Times" w:cs="Times"/>
                    </w:rPr>
                    <w:lastRenderedPageBreak/>
                    <w:t>lygus 1, be PVM.</w:t>
                  </w:r>
                </w:p>
              </w:tc>
              <w:tc>
                <w:tcPr>
                  <w:tcW w:w="1119" w:type="dxa"/>
                </w:tcPr>
                <w:p w14:paraId="02FB5C8A" w14:textId="3A3C0F08" w:rsidR="005401E9" w:rsidRPr="00E66517" w:rsidRDefault="005401E9" w:rsidP="005401E9">
                  <w:pPr>
                    <w:rPr>
                      <w:rFonts w:ascii="Times New Roman" w:eastAsia="Times New Roman" w:hAnsi="Times New Roman" w:cs="Times New Roman"/>
                      <w:i/>
                      <w:iCs/>
                      <w:sz w:val="20"/>
                      <w:szCs w:val="20"/>
                    </w:rPr>
                  </w:pPr>
                  <w:r w:rsidRPr="00BF4895">
                    <w:rPr>
                      <w:rFonts w:ascii="Times" w:hAnsi="Times" w:cs="Times"/>
                    </w:rPr>
                    <w:lastRenderedPageBreak/>
                    <w:t>51615,43</w:t>
                  </w:r>
                  <w:r>
                    <w:rPr>
                      <w:rFonts w:ascii="Times" w:hAnsi="Times" w:cs="Times"/>
                    </w:rPr>
                    <w:t xml:space="preserve"> Eur.</w:t>
                  </w:r>
                </w:p>
              </w:tc>
              <w:tc>
                <w:tcPr>
                  <w:tcW w:w="850" w:type="dxa"/>
                </w:tcPr>
                <w:p w14:paraId="0019DAF3" w14:textId="7BB1A4EF" w:rsidR="005401E9" w:rsidRPr="00E66517" w:rsidRDefault="005401E9" w:rsidP="005401E9">
                  <w:pPr>
                    <w:rPr>
                      <w:rFonts w:ascii="Times New Roman" w:eastAsia="Times New Roman" w:hAnsi="Times New Roman" w:cs="Times New Roman"/>
                      <w:i/>
                      <w:iCs/>
                      <w:sz w:val="20"/>
                      <w:szCs w:val="20"/>
                    </w:rPr>
                  </w:pPr>
                  <w:r w:rsidRPr="00A670F2">
                    <w:rPr>
                      <w:rFonts w:ascii="Times" w:hAnsi="Times" w:cs="Times"/>
                    </w:rPr>
                    <w:t>Vnt.</w:t>
                  </w:r>
                </w:p>
              </w:tc>
              <w:tc>
                <w:tcPr>
                  <w:tcW w:w="1765" w:type="dxa"/>
                </w:tcPr>
                <w:p w14:paraId="43130024" w14:textId="77777777" w:rsidR="005401E9" w:rsidRPr="00A670F2" w:rsidRDefault="005401E9" w:rsidP="005401E9">
                  <w:pPr>
                    <w:jc w:val="both"/>
                    <w:rPr>
                      <w:rFonts w:ascii="Times" w:hAnsi="Times" w:cs="Times"/>
                    </w:rPr>
                  </w:pPr>
                  <w:r w:rsidRPr="00A670F2">
                    <w:rPr>
                      <w:rFonts w:ascii="Times" w:hAnsi="Times" w:cs="Times"/>
                    </w:rPr>
                    <w:t xml:space="preserve">1. Elektromobilių įkrovimo stotelės įrengimą pagrindžiančių bei perėmimo nuosavybėn įrodančių dokumentų kopijos (perdavimo-priėmimo aktas ar kiti lygiaverčiai dokumentai), kuriose nurodyta elektromobilių įkrovimo prieigos perduodama </w:t>
                  </w:r>
                  <w:r w:rsidRPr="00A670F2">
                    <w:rPr>
                      <w:rFonts w:ascii="Times" w:hAnsi="Times" w:cs="Times"/>
                    </w:rPr>
                    <w:lastRenderedPageBreak/>
                    <w:t>elektrinė galia bei prieigų skaičius.</w:t>
                  </w:r>
                </w:p>
                <w:p w14:paraId="4AF94117" w14:textId="77777777" w:rsidR="005401E9" w:rsidRPr="00A670F2" w:rsidRDefault="005401E9" w:rsidP="005401E9">
                  <w:pPr>
                    <w:jc w:val="both"/>
                    <w:rPr>
                      <w:rFonts w:ascii="Times" w:hAnsi="Times" w:cs="Times"/>
                    </w:rPr>
                  </w:pPr>
                  <w:r w:rsidRPr="00A670F2">
                    <w:rPr>
                      <w:rFonts w:ascii="Times" w:hAnsi="Times" w:cs="Times"/>
                    </w:rPr>
                    <w:t>2. Energijos skirstymo operatoriaus (ESO) išduotos Prijungimo sąlygos elektros įrenginių prijungimui.</w:t>
                  </w:r>
                </w:p>
                <w:p w14:paraId="7AF15453" w14:textId="5742EB4B" w:rsidR="005401E9" w:rsidRPr="00E66517" w:rsidRDefault="005401E9" w:rsidP="005401E9">
                  <w:pPr>
                    <w:rPr>
                      <w:rFonts w:ascii="Times New Roman" w:eastAsia="Times New Roman" w:hAnsi="Times New Roman" w:cs="Times New Roman"/>
                      <w:i/>
                      <w:iCs/>
                      <w:sz w:val="20"/>
                      <w:szCs w:val="20"/>
                    </w:rPr>
                  </w:pPr>
                  <w:r w:rsidRPr="00A670F2">
                    <w:rPr>
                      <w:rFonts w:ascii="Times" w:hAnsi="Times" w:cs="Times"/>
                    </w:rPr>
                    <w:t>3. Elektromobilių įkrovimo prieigos techninė specifikacija, kurioje turi būti nurodyta, kad ji atitinka minimalius techninius reikalavimus.</w:t>
                  </w:r>
                </w:p>
              </w:tc>
            </w:tr>
            <w:tr w:rsidR="005401E9" w:rsidRPr="00765A77" w14:paraId="59C02C24" w14:textId="77777777" w:rsidTr="005401E9">
              <w:tc>
                <w:tcPr>
                  <w:tcW w:w="1293" w:type="dxa"/>
                </w:tcPr>
                <w:p w14:paraId="56E2DD35" w14:textId="1534AED3" w:rsidR="005401E9" w:rsidRPr="00765A77" w:rsidRDefault="005401E9" w:rsidP="005401E9">
                  <w:pPr>
                    <w:rPr>
                      <w:rFonts w:ascii="Times New Roman" w:eastAsia="Times New Roman" w:hAnsi="Times New Roman" w:cs="Times New Roman"/>
                      <w:i/>
                      <w:iCs/>
                    </w:rPr>
                  </w:pPr>
                  <w:r w:rsidRPr="00A670F2">
                    <w:rPr>
                      <w:rFonts w:ascii="Times" w:hAnsi="Times" w:cs="Times"/>
                    </w:rPr>
                    <w:lastRenderedPageBreak/>
                    <w:t>FĮ-35-15</w:t>
                  </w:r>
                </w:p>
              </w:tc>
              <w:tc>
                <w:tcPr>
                  <w:tcW w:w="1294" w:type="dxa"/>
                </w:tcPr>
                <w:p w14:paraId="584D18F6" w14:textId="66BECE64" w:rsidR="005401E9" w:rsidRPr="00765A77" w:rsidRDefault="005401E9" w:rsidP="005401E9">
                  <w:pPr>
                    <w:rPr>
                      <w:rFonts w:ascii="Times New Roman" w:eastAsia="Times New Roman" w:hAnsi="Times New Roman" w:cs="Times New Roman"/>
                      <w:i/>
                      <w:iCs/>
                    </w:rPr>
                  </w:pPr>
                  <w:r w:rsidRPr="00A670F2">
                    <w:rPr>
                      <w:rFonts w:ascii="Times" w:hAnsi="Times" w:cs="Times"/>
                    </w:rPr>
                    <w:t>01</w:t>
                  </w:r>
                </w:p>
              </w:tc>
              <w:tc>
                <w:tcPr>
                  <w:tcW w:w="1442" w:type="dxa"/>
                </w:tcPr>
                <w:p w14:paraId="20C385FD" w14:textId="5FB10F96" w:rsidR="005401E9" w:rsidRPr="00765A77" w:rsidRDefault="005401E9" w:rsidP="005401E9">
                  <w:pPr>
                    <w:rPr>
                      <w:rFonts w:ascii="Times New Roman" w:eastAsia="Times New Roman" w:hAnsi="Times New Roman" w:cs="Times New Roman"/>
                      <w:i/>
                      <w:iCs/>
                    </w:rPr>
                  </w:pPr>
                  <w:r w:rsidRPr="00A670F2">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2 ir daugiau, be PVM.</w:t>
                  </w:r>
                </w:p>
              </w:tc>
              <w:tc>
                <w:tcPr>
                  <w:tcW w:w="1119" w:type="dxa"/>
                </w:tcPr>
                <w:p w14:paraId="07F7EE9D" w14:textId="081693CC" w:rsidR="005401E9" w:rsidRPr="00765A77" w:rsidRDefault="005401E9" w:rsidP="005401E9">
                  <w:pPr>
                    <w:rPr>
                      <w:rFonts w:ascii="Times New Roman" w:eastAsia="Times New Roman" w:hAnsi="Times New Roman" w:cs="Times New Roman"/>
                      <w:i/>
                      <w:iCs/>
                    </w:rPr>
                  </w:pPr>
                  <w:r w:rsidRPr="00BF4895">
                    <w:rPr>
                      <w:rFonts w:ascii="Times" w:hAnsi="Times" w:cs="Times"/>
                    </w:rPr>
                    <w:t>68485,43</w:t>
                  </w:r>
                  <w:r>
                    <w:rPr>
                      <w:rFonts w:ascii="Times" w:hAnsi="Times" w:cs="Times"/>
                    </w:rPr>
                    <w:t xml:space="preserve"> Eur.</w:t>
                  </w:r>
                </w:p>
              </w:tc>
              <w:tc>
                <w:tcPr>
                  <w:tcW w:w="850" w:type="dxa"/>
                </w:tcPr>
                <w:p w14:paraId="4D89BD40" w14:textId="185B04C5" w:rsidR="005401E9" w:rsidRPr="00765A77" w:rsidRDefault="00E15C56" w:rsidP="005401E9">
                  <w:pPr>
                    <w:rPr>
                      <w:rFonts w:ascii="Times New Roman" w:eastAsia="Times New Roman" w:hAnsi="Times New Roman" w:cs="Times New Roman"/>
                      <w:i/>
                      <w:iCs/>
                    </w:rPr>
                  </w:pPr>
                  <w:r w:rsidRPr="00A670F2">
                    <w:rPr>
                      <w:rFonts w:ascii="Times" w:hAnsi="Times" w:cs="Times"/>
                    </w:rPr>
                    <w:t>Vnt.</w:t>
                  </w:r>
                </w:p>
              </w:tc>
              <w:tc>
                <w:tcPr>
                  <w:tcW w:w="1765" w:type="dxa"/>
                </w:tcPr>
                <w:p w14:paraId="7727FAA7" w14:textId="77777777" w:rsidR="00E15C56" w:rsidRPr="00A670F2" w:rsidRDefault="00E15C56" w:rsidP="00E15C56">
                  <w:pPr>
                    <w:jc w:val="both"/>
                    <w:rPr>
                      <w:rFonts w:ascii="Times" w:hAnsi="Times" w:cs="Times"/>
                    </w:rPr>
                  </w:pPr>
                  <w:r w:rsidRPr="00A670F2">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53C7DE6A" w14:textId="77777777" w:rsidR="00E15C56" w:rsidRPr="00A670F2" w:rsidRDefault="00E15C56" w:rsidP="00E15C56">
                  <w:pPr>
                    <w:jc w:val="both"/>
                    <w:rPr>
                      <w:rFonts w:ascii="Times" w:hAnsi="Times" w:cs="Times"/>
                    </w:rPr>
                  </w:pPr>
                  <w:r w:rsidRPr="00A670F2">
                    <w:rPr>
                      <w:rFonts w:ascii="Times" w:hAnsi="Times" w:cs="Times"/>
                    </w:rPr>
                    <w:t>2. Energijos skirstymo operatoriaus (ESO) išduotos Prijungimo sąlygos elektros įrenginių prijungimui.</w:t>
                  </w:r>
                </w:p>
                <w:p w14:paraId="382E0D47" w14:textId="35AC6B30" w:rsidR="005401E9" w:rsidRPr="00765A77" w:rsidRDefault="00E15C56" w:rsidP="00E15C56">
                  <w:pPr>
                    <w:rPr>
                      <w:rFonts w:ascii="Times New Roman" w:eastAsia="Times New Roman" w:hAnsi="Times New Roman" w:cs="Times New Roman"/>
                      <w:i/>
                      <w:iCs/>
                    </w:rPr>
                  </w:pPr>
                  <w:r w:rsidRPr="00A670F2">
                    <w:rPr>
                      <w:rFonts w:ascii="Times" w:hAnsi="Times" w:cs="Times"/>
                    </w:rPr>
                    <w:t xml:space="preserve">3. Elektromobilių įkrovimo prieigos techninė specifikacija, kurioje turi būti nurodyta, kad ji </w:t>
                  </w:r>
                  <w:r w:rsidRPr="00A670F2">
                    <w:rPr>
                      <w:rFonts w:ascii="Times" w:hAnsi="Times" w:cs="Times"/>
                    </w:rPr>
                    <w:lastRenderedPageBreak/>
                    <w:t>atitinka minimalius techninius reikalavimus.</w:t>
                  </w:r>
                </w:p>
              </w:tc>
            </w:tr>
          </w:tbl>
          <w:p w14:paraId="06410B1B" w14:textId="3AE81005" w:rsidR="00B06730" w:rsidRPr="00765A77" w:rsidRDefault="00B06730" w:rsidP="00B06730">
            <w:pPr>
              <w:rPr>
                <w:rFonts w:ascii="Times New Roman" w:eastAsia="Times New Roman" w:hAnsi="Times New Roman" w:cs="Times New Roman"/>
                <w:i/>
                <w:iCs/>
              </w:rPr>
            </w:pPr>
          </w:p>
        </w:tc>
      </w:tr>
      <w:tr w:rsidR="00B06730" w:rsidRPr="00765A77" w14:paraId="0B33918A" w14:textId="77777777" w:rsidTr="0AB2B071">
        <w:trPr>
          <w:trHeight w:val="718"/>
        </w:trPr>
        <w:tc>
          <w:tcPr>
            <w:tcW w:w="1818" w:type="dxa"/>
          </w:tcPr>
          <w:p w14:paraId="7AA3A842" w14:textId="77777777" w:rsidR="00B06730" w:rsidRPr="00E66517" w:rsidRDefault="00B06730" w:rsidP="00B06730">
            <w:pPr>
              <w:jc w:val="both"/>
              <w:rPr>
                <w:rFonts w:ascii="Times New Roman" w:eastAsiaTheme="majorEastAsia" w:hAnsi="Times New Roman" w:cs="Times New Roman"/>
                <w:b/>
                <w:bCs/>
                <w:lang w:val="en-US"/>
              </w:rPr>
            </w:pPr>
            <w:r w:rsidRPr="4466F332">
              <w:rPr>
                <w:rFonts w:ascii="Times New Roman" w:eastAsiaTheme="majorEastAsia" w:hAnsi="Times New Roman" w:cs="Times New Roman"/>
                <w:b/>
                <w:bCs/>
              </w:rPr>
              <w:lastRenderedPageBreak/>
              <w:t>Finansavimo šaltiniai ir sumos</w:t>
            </w:r>
          </w:p>
          <w:p w14:paraId="6EA6E6C8" w14:textId="77777777" w:rsidR="00B06730" w:rsidRPr="00765A77" w:rsidRDefault="00B06730" w:rsidP="00B06730">
            <w:pPr>
              <w:rPr>
                <w:rFonts w:ascii="Times New Roman" w:eastAsia="Times New Roman" w:hAnsi="Times New Roman" w:cs="Times New Roman"/>
                <w:b/>
                <w:bCs/>
              </w:rPr>
            </w:pPr>
          </w:p>
        </w:tc>
        <w:tc>
          <w:tcPr>
            <w:tcW w:w="7994" w:type="dxa"/>
          </w:tcPr>
          <w:p w14:paraId="49FBCD74" w14:textId="0E772AF6" w:rsidR="00B06730" w:rsidRPr="007573D8" w:rsidRDefault="00B06730" w:rsidP="00B06730">
            <w:pPr>
              <w:jc w:val="both"/>
              <w:rPr>
                <w:rFonts w:ascii="Times New Roman" w:eastAsiaTheme="majorEastAsia" w:hAnsi="Times New Roman" w:cs="Times New Roman"/>
                <w:i/>
                <w:iCs/>
              </w:rPr>
            </w:pPr>
            <w:r w:rsidRPr="007573D8">
              <w:rPr>
                <w:rFonts w:ascii="Times New Roman" w:eastAsiaTheme="majorEastAsia" w:hAnsi="Times New Roman" w:cs="Times New Roman"/>
                <w:i/>
                <w:iCs/>
              </w:rPr>
              <w:t>Nurodomos kvietime JP veiklai skirtos finansavimo lėšų sumos pagal šaltinius.</w:t>
            </w:r>
          </w:p>
          <w:p w14:paraId="26429166" w14:textId="4E3CD512" w:rsidR="00B06730" w:rsidRPr="007573D8" w:rsidRDefault="00B06730" w:rsidP="00B06730">
            <w:pPr>
              <w:jc w:val="both"/>
              <w:rPr>
                <w:rFonts w:ascii="Times New Roman" w:eastAsiaTheme="majorEastAsia" w:hAnsi="Times New Roman" w:cs="Times New Roman"/>
                <w:i/>
                <w:iCs/>
              </w:rPr>
            </w:pPr>
            <w:r w:rsidRPr="007573D8">
              <w:rPr>
                <w:rFonts w:ascii="Times New Roman" w:eastAsiaTheme="majorEastAsia" w:hAnsi="Times New Roman" w:cs="Times New Roman"/>
                <w:i/>
                <w:iCs/>
              </w:rPr>
              <w:t>Pildant INVESTIS, finansavimo šaltiniai atvaizduojami iš H.1.2 formos konkrečios JP veiklos.</w:t>
            </w:r>
          </w:p>
          <w:p w14:paraId="4A349145" w14:textId="5C2C9046" w:rsidR="00B06730" w:rsidRPr="007573D8" w:rsidRDefault="00B06730" w:rsidP="00B06730">
            <w:pPr>
              <w:jc w:val="both"/>
              <w:rPr>
                <w:rFonts w:ascii="Times New Roman" w:eastAsiaTheme="majorEastAsia" w:hAnsi="Times New Roman" w:cs="Times New Roman"/>
                <w:i/>
                <w:iCs/>
              </w:rPr>
            </w:pPr>
            <w:r w:rsidRPr="007573D8">
              <w:rPr>
                <w:rFonts w:ascii="Times New Roman" w:eastAsiaTheme="majorEastAsia" w:hAnsi="Times New Roman" w:cs="Times New Roman"/>
                <w:i/>
                <w:iCs/>
              </w:rPr>
              <w:t>Atvaizduojama lentele:</w:t>
            </w:r>
          </w:p>
          <w:p w14:paraId="6D95CC87" w14:textId="77777777" w:rsidR="00B06730" w:rsidRPr="007573D8" w:rsidRDefault="00B06730" w:rsidP="00B06730">
            <w:pPr>
              <w:jc w:val="both"/>
              <w:rPr>
                <w:rFonts w:ascii="Times New Roman" w:eastAsiaTheme="majorEastAsia" w:hAnsi="Times New Roman" w:cs="Times New Roman"/>
                <w:i/>
                <w:iCs/>
              </w:rPr>
            </w:pPr>
          </w:p>
          <w:tbl>
            <w:tblPr>
              <w:tblStyle w:val="GridTable1Light1"/>
              <w:tblW w:w="5000" w:type="pct"/>
              <w:tblLook w:val="04A0" w:firstRow="1" w:lastRow="0" w:firstColumn="1" w:lastColumn="0" w:noHBand="0" w:noVBand="1"/>
            </w:tblPr>
            <w:tblGrid>
              <w:gridCol w:w="1403"/>
              <w:gridCol w:w="2615"/>
              <w:gridCol w:w="3750"/>
            </w:tblGrid>
            <w:tr w:rsidR="00B06730" w:rsidRPr="007573D8" w14:paraId="7D31E06C" w14:textId="77777777" w:rsidTr="00267668">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03" w:type="pct"/>
                  <w:shd w:val="clear" w:color="auto" w:fill="DEEAF6" w:themeFill="accent1" w:themeFillTint="33"/>
                </w:tcPr>
                <w:p w14:paraId="67A68682" w14:textId="77777777" w:rsidR="00B06730" w:rsidRPr="007573D8" w:rsidRDefault="00B06730" w:rsidP="00B06730">
                  <w:pPr>
                    <w:rPr>
                      <w:rFonts w:ascii="Times New Roman" w:hAnsi="Times New Roman" w:cs="Times New Roman"/>
                    </w:rPr>
                  </w:pPr>
                  <w:r w:rsidRPr="007573D8">
                    <w:rPr>
                      <w:rFonts w:ascii="Times New Roman" w:hAnsi="Times New Roman" w:cs="Times New Roman"/>
                    </w:rPr>
                    <w:t>Nr.</w:t>
                  </w:r>
                </w:p>
              </w:tc>
              <w:tc>
                <w:tcPr>
                  <w:tcW w:w="1683" w:type="pct"/>
                  <w:shd w:val="clear" w:color="auto" w:fill="DEEAF6" w:themeFill="accent1" w:themeFillTint="33"/>
                </w:tcPr>
                <w:p w14:paraId="7A83295A" w14:textId="77777777" w:rsidR="00B06730" w:rsidRPr="007573D8" w:rsidRDefault="00B06730" w:rsidP="00B0673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573D8">
                    <w:rPr>
                      <w:rFonts w:ascii="Times New Roman" w:hAnsi="Times New Roman" w:cs="Times New Roman"/>
                    </w:rPr>
                    <w:t>Finansavimo šaltinis</w:t>
                  </w:r>
                </w:p>
              </w:tc>
              <w:tc>
                <w:tcPr>
                  <w:tcW w:w="2414" w:type="pct"/>
                  <w:shd w:val="clear" w:color="auto" w:fill="DEEAF6" w:themeFill="accent1" w:themeFillTint="33"/>
                </w:tcPr>
                <w:p w14:paraId="14D652C4" w14:textId="77777777" w:rsidR="00B06730" w:rsidRPr="007573D8" w:rsidRDefault="00B06730" w:rsidP="00B0673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573D8">
                    <w:rPr>
                      <w:rFonts w:ascii="Times New Roman" w:hAnsi="Times New Roman" w:cs="Times New Roman"/>
                      <w:iCs/>
                      <w:kern w:val="16"/>
                    </w:rPr>
                    <w:t>Finansavimo suma</w:t>
                  </w:r>
                </w:p>
              </w:tc>
            </w:tr>
            <w:tr w:rsidR="00B06730" w:rsidRPr="007573D8" w14:paraId="44C48CFB"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7D7B8A6A" w14:textId="77777777" w:rsidR="00B06730" w:rsidRPr="007573D8" w:rsidRDefault="00B06730" w:rsidP="00B06730">
                  <w:pPr>
                    <w:rPr>
                      <w:rFonts w:ascii="Times New Roman" w:hAnsi="Times New Roman" w:cs="Times New Roman"/>
                    </w:rPr>
                  </w:pPr>
                  <w:r w:rsidRPr="007573D8">
                    <w:rPr>
                      <w:rFonts w:ascii="Times New Roman" w:hAnsi="Times New Roman" w:cs="Times New Roman"/>
                    </w:rPr>
                    <w:t>1.</w:t>
                  </w:r>
                </w:p>
                <w:p w14:paraId="0779F607" w14:textId="77777777" w:rsidR="00B06730" w:rsidRPr="007573D8" w:rsidRDefault="00B06730" w:rsidP="00B06730">
                  <w:pPr>
                    <w:rPr>
                      <w:rFonts w:ascii="Times New Roman" w:hAnsi="Times New Roman" w:cs="Times New Roman"/>
                    </w:rPr>
                  </w:pPr>
                </w:p>
              </w:tc>
              <w:tc>
                <w:tcPr>
                  <w:tcW w:w="1683" w:type="pct"/>
                  <w:vAlign w:val="center"/>
                </w:tcPr>
                <w:p w14:paraId="6CE02536" w14:textId="056D9932" w:rsidR="00B06730" w:rsidRPr="007573D8" w:rsidRDefault="00B06730" w:rsidP="00B067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573D8">
                    <w:rPr>
                      <w:rFonts w:ascii="Times New Roman" w:hAnsi="Times New Roman" w:cs="Times New Roman"/>
                      <w:b/>
                      <w:bCs/>
                    </w:rPr>
                    <w:t>Projektams  skiriamos finansavimo lėšos</w:t>
                  </w:r>
                </w:p>
                <w:p w14:paraId="6E006B12" w14:textId="77777777" w:rsidR="00B06730" w:rsidRPr="007573D8" w:rsidRDefault="00B06730" w:rsidP="00B067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2414" w:type="pct"/>
                </w:tcPr>
                <w:p w14:paraId="21188575" w14:textId="11420C08" w:rsidR="00B06730" w:rsidRPr="007573D8" w:rsidRDefault="00D934B9" w:rsidP="00B067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573D8">
                    <w:rPr>
                      <w:rFonts w:ascii="Times New Roman" w:hAnsi="Times New Roman" w:cs="Times New Roman"/>
                      <w:i/>
                    </w:rPr>
                    <w:t>921797,20</w:t>
                  </w:r>
                </w:p>
              </w:tc>
            </w:tr>
            <w:tr w:rsidR="00B06730" w:rsidRPr="007573D8" w14:paraId="7E64649D"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3614ADB" w14:textId="77777777" w:rsidR="00B06730" w:rsidRPr="007573D8" w:rsidRDefault="00B06730" w:rsidP="00B06730">
                  <w:pPr>
                    <w:rPr>
                      <w:rFonts w:ascii="Times New Roman" w:hAnsi="Times New Roman" w:cs="Times New Roman"/>
                    </w:rPr>
                  </w:pPr>
                  <w:r w:rsidRPr="007573D8">
                    <w:rPr>
                      <w:rFonts w:ascii="Times New Roman" w:hAnsi="Times New Roman" w:cs="Times New Roman"/>
                    </w:rPr>
                    <w:t>1.1.</w:t>
                  </w:r>
                </w:p>
              </w:tc>
              <w:tc>
                <w:tcPr>
                  <w:tcW w:w="1683" w:type="pct"/>
                  <w:vAlign w:val="center"/>
                </w:tcPr>
                <w:p w14:paraId="06818CF4" w14:textId="77777777" w:rsidR="00B06730" w:rsidRPr="007573D8" w:rsidRDefault="00B06730" w:rsidP="00B067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573D8">
                    <w:rPr>
                      <w:rFonts w:ascii="Times New Roman" w:hAnsi="Times New Roman" w:cs="Times New Roman"/>
                    </w:rPr>
                    <w:t>ES fondų lėšos</w:t>
                  </w:r>
                </w:p>
              </w:tc>
              <w:tc>
                <w:tcPr>
                  <w:tcW w:w="2414" w:type="pct"/>
                </w:tcPr>
                <w:p w14:paraId="33091481" w14:textId="5705E5A6" w:rsidR="00B06730" w:rsidRPr="007573D8" w:rsidRDefault="00B06730" w:rsidP="00B067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B06730" w:rsidRPr="007573D8" w14:paraId="496DE9EE" w14:textId="77777777" w:rsidTr="00267668">
              <w:trPr>
                <w:trHeight w:val="383"/>
              </w:trPr>
              <w:tc>
                <w:tcPr>
                  <w:cnfStyle w:val="001000000000" w:firstRow="0" w:lastRow="0" w:firstColumn="1" w:lastColumn="0" w:oddVBand="0" w:evenVBand="0" w:oddHBand="0" w:evenHBand="0" w:firstRowFirstColumn="0" w:firstRowLastColumn="0" w:lastRowFirstColumn="0" w:lastRowLastColumn="0"/>
                  <w:tcW w:w="903" w:type="pct"/>
                  <w:vAlign w:val="center"/>
                </w:tcPr>
                <w:p w14:paraId="6C74CD60" w14:textId="77777777" w:rsidR="00B06730" w:rsidRPr="007573D8" w:rsidRDefault="00B06730" w:rsidP="00B06730">
                  <w:pPr>
                    <w:rPr>
                      <w:rFonts w:ascii="Times New Roman" w:hAnsi="Times New Roman" w:cs="Times New Roman"/>
                    </w:rPr>
                  </w:pPr>
                  <w:r w:rsidRPr="007573D8">
                    <w:rPr>
                      <w:rFonts w:ascii="Times New Roman" w:hAnsi="Times New Roman" w:cs="Times New Roman"/>
                    </w:rPr>
                    <w:t>1.2.</w:t>
                  </w:r>
                </w:p>
              </w:tc>
              <w:tc>
                <w:tcPr>
                  <w:tcW w:w="1683" w:type="pct"/>
                  <w:vAlign w:val="center"/>
                </w:tcPr>
                <w:p w14:paraId="57F7BCE8" w14:textId="77777777" w:rsidR="00B06730" w:rsidRPr="007573D8" w:rsidRDefault="00B06730" w:rsidP="00B067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573D8">
                    <w:rPr>
                      <w:rFonts w:ascii="Times New Roman" w:hAnsi="Times New Roman" w:cs="Times New Roman"/>
                    </w:rPr>
                    <w:t>EGADP subsidijos lėšos</w:t>
                  </w:r>
                </w:p>
              </w:tc>
              <w:tc>
                <w:tcPr>
                  <w:tcW w:w="2414" w:type="pct"/>
                  <w:vAlign w:val="center"/>
                </w:tcPr>
                <w:p w14:paraId="5616F2D0" w14:textId="53BE9EAD" w:rsidR="00B06730" w:rsidRPr="007573D8" w:rsidRDefault="00D934B9" w:rsidP="00B067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573D8">
                    <w:rPr>
                      <w:rFonts w:ascii="Times New Roman" w:hAnsi="Times New Roman" w:cs="Times New Roman"/>
                      <w:i/>
                    </w:rPr>
                    <w:t>921797,20</w:t>
                  </w:r>
                </w:p>
              </w:tc>
            </w:tr>
            <w:tr w:rsidR="00B06730" w:rsidRPr="007573D8" w14:paraId="32E9C8DA" w14:textId="77777777" w:rsidTr="00267668">
              <w:trPr>
                <w:trHeight w:val="382"/>
              </w:trPr>
              <w:tc>
                <w:tcPr>
                  <w:cnfStyle w:val="001000000000" w:firstRow="0" w:lastRow="0" w:firstColumn="1" w:lastColumn="0" w:oddVBand="0" w:evenVBand="0" w:oddHBand="0" w:evenHBand="0" w:firstRowFirstColumn="0" w:firstRowLastColumn="0" w:lastRowFirstColumn="0" w:lastRowLastColumn="0"/>
                  <w:tcW w:w="903" w:type="pct"/>
                  <w:vAlign w:val="center"/>
                </w:tcPr>
                <w:p w14:paraId="18B43D89" w14:textId="77777777" w:rsidR="00B06730" w:rsidRPr="007573D8" w:rsidRDefault="00B06730" w:rsidP="00B06730">
                  <w:pPr>
                    <w:rPr>
                      <w:rFonts w:ascii="Times New Roman" w:hAnsi="Times New Roman" w:cs="Times New Roman"/>
                    </w:rPr>
                  </w:pPr>
                  <w:r w:rsidRPr="007573D8">
                    <w:rPr>
                      <w:rFonts w:ascii="Times New Roman" w:hAnsi="Times New Roman" w:cs="Times New Roman"/>
                    </w:rPr>
                    <w:t>1.3.</w:t>
                  </w:r>
                </w:p>
              </w:tc>
              <w:tc>
                <w:tcPr>
                  <w:tcW w:w="1683" w:type="pct"/>
                  <w:vAlign w:val="center"/>
                </w:tcPr>
                <w:p w14:paraId="55A95DBA" w14:textId="77777777" w:rsidR="00B06730" w:rsidRPr="007573D8" w:rsidRDefault="00B06730" w:rsidP="00B067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573D8">
                    <w:rPr>
                      <w:rFonts w:ascii="Times New Roman" w:hAnsi="Times New Roman" w:cs="Times New Roman"/>
                    </w:rPr>
                    <w:t>EGADP paskolos lėšos</w:t>
                  </w:r>
                </w:p>
              </w:tc>
              <w:tc>
                <w:tcPr>
                  <w:tcW w:w="2414" w:type="pct"/>
                  <w:vAlign w:val="center"/>
                </w:tcPr>
                <w:p w14:paraId="5D7D81CF" w14:textId="1CACBE3E" w:rsidR="00B06730" w:rsidRPr="007573D8" w:rsidRDefault="00B06730" w:rsidP="00B067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B06730" w:rsidRPr="007573D8" w14:paraId="1F7EB4F6"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DCB2730" w14:textId="77777777" w:rsidR="00B06730" w:rsidRPr="007573D8" w:rsidRDefault="00B06730" w:rsidP="00B06730">
                  <w:pPr>
                    <w:rPr>
                      <w:rFonts w:ascii="Times New Roman" w:hAnsi="Times New Roman" w:cs="Times New Roman"/>
                    </w:rPr>
                  </w:pPr>
                  <w:r w:rsidRPr="007573D8">
                    <w:rPr>
                      <w:rFonts w:ascii="Times New Roman" w:hAnsi="Times New Roman" w:cs="Times New Roman"/>
                    </w:rPr>
                    <w:t>1.4.</w:t>
                  </w:r>
                </w:p>
              </w:tc>
              <w:tc>
                <w:tcPr>
                  <w:tcW w:w="1683" w:type="pct"/>
                  <w:vAlign w:val="center"/>
                </w:tcPr>
                <w:p w14:paraId="05AB4E08" w14:textId="77777777" w:rsidR="00B06730" w:rsidRPr="007573D8" w:rsidRDefault="00B06730" w:rsidP="00B067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573D8">
                    <w:rPr>
                      <w:rFonts w:ascii="Times New Roman" w:hAnsi="Times New Roman" w:cs="Times New Roman"/>
                    </w:rPr>
                    <w:t>Bendrojo finansavimo lėšos </w:t>
                  </w:r>
                </w:p>
              </w:tc>
              <w:tc>
                <w:tcPr>
                  <w:tcW w:w="2414" w:type="pct"/>
                </w:tcPr>
                <w:p w14:paraId="17DD4A79" w14:textId="2A0B0AAB" w:rsidR="00B06730" w:rsidRPr="007573D8" w:rsidRDefault="00B06730" w:rsidP="00B067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B06730" w:rsidRPr="007573D8" w14:paraId="0539F639"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5AF11343" w14:textId="77777777" w:rsidR="00B06730" w:rsidRPr="007573D8" w:rsidRDefault="00B06730" w:rsidP="00B06730">
                  <w:pPr>
                    <w:rPr>
                      <w:rFonts w:ascii="Times New Roman" w:hAnsi="Times New Roman" w:cs="Times New Roman"/>
                    </w:rPr>
                  </w:pPr>
                  <w:r w:rsidRPr="007573D8">
                    <w:rPr>
                      <w:rFonts w:ascii="Times New Roman" w:hAnsi="Times New Roman" w:cs="Times New Roman"/>
                    </w:rPr>
                    <w:t>1.5.</w:t>
                  </w:r>
                </w:p>
              </w:tc>
              <w:tc>
                <w:tcPr>
                  <w:tcW w:w="1683" w:type="pct"/>
                  <w:vAlign w:val="center"/>
                </w:tcPr>
                <w:p w14:paraId="6D7CDFA2" w14:textId="77777777" w:rsidR="00B06730" w:rsidRPr="007573D8" w:rsidRDefault="00B06730" w:rsidP="00B067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573D8">
                    <w:rPr>
                      <w:rFonts w:ascii="Times New Roman" w:hAnsi="Times New Roman" w:cs="Times New Roman"/>
                    </w:rPr>
                    <w:t>Valstybės biudžeto lėšos</w:t>
                  </w:r>
                </w:p>
              </w:tc>
              <w:tc>
                <w:tcPr>
                  <w:tcW w:w="2414" w:type="pct"/>
                </w:tcPr>
                <w:p w14:paraId="6A9C3213" w14:textId="04A51A2A" w:rsidR="00B06730" w:rsidRPr="007573D8" w:rsidRDefault="00B06730" w:rsidP="00B067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B06730" w:rsidRPr="007573D8" w14:paraId="40C00146"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1BA78ABA" w14:textId="77777777" w:rsidR="00B06730" w:rsidRPr="007573D8" w:rsidRDefault="00B06730" w:rsidP="00B06730">
                  <w:pPr>
                    <w:rPr>
                      <w:rFonts w:ascii="Times New Roman" w:hAnsi="Times New Roman" w:cs="Times New Roman"/>
                    </w:rPr>
                  </w:pPr>
                  <w:r w:rsidRPr="007573D8">
                    <w:rPr>
                      <w:rFonts w:ascii="Times New Roman" w:hAnsi="Times New Roman" w:cs="Times New Roman"/>
                    </w:rPr>
                    <w:t>1.6.</w:t>
                  </w:r>
                </w:p>
              </w:tc>
              <w:tc>
                <w:tcPr>
                  <w:tcW w:w="1683" w:type="pct"/>
                  <w:vAlign w:val="center"/>
                </w:tcPr>
                <w:p w14:paraId="0581C6E2" w14:textId="77777777" w:rsidR="00B06730" w:rsidRPr="007573D8" w:rsidRDefault="00B06730" w:rsidP="00B067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573D8">
                    <w:rPr>
                      <w:rFonts w:ascii="Times New Roman" w:hAnsi="Times New Roman" w:cs="Times New Roman"/>
                      <w:lang w:eastAsia="lt-LT"/>
                    </w:rPr>
                    <w:t>Valstybės biudžeto lėšos, skirtos ES fondų lėšomis netinkamam finansuoti PVM apmokėti</w:t>
                  </w:r>
                  <w:r w:rsidRPr="007573D8">
                    <w:rPr>
                      <w:rFonts w:ascii="Times New Roman" w:hAnsi="Times New Roman" w:cs="Times New Roman"/>
                    </w:rPr>
                    <w:t xml:space="preserve"> </w:t>
                  </w:r>
                </w:p>
              </w:tc>
              <w:tc>
                <w:tcPr>
                  <w:tcW w:w="2414" w:type="pct"/>
                </w:tcPr>
                <w:p w14:paraId="5EB78040" w14:textId="4CE98124" w:rsidR="00B06730" w:rsidRPr="007573D8" w:rsidRDefault="00B06730" w:rsidP="00B067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B06730" w:rsidRPr="007573D8" w14:paraId="10FA42ED"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CB21A94" w14:textId="18EE8A1E" w:rsidR="00B06730" w:rsidRPr="007573D8" w:rsidRDefault="00B06730" w:rsidP="00B06730">
                  <w:pPr>
                    <w:rPr>
                      <w:rFonts w:ascii="Times New Roman" w:hAnsi="Times New Roman" w:cs="Times New Roman"/>
                    </w:rPr>
                  </w:pPr>
                  <w:r w:rsidRPr="007573D8">
                    <w:rPr>
                      <w:rFonts w:ascii="Times New Roman" w:hAnsi="Times New Roman" w:cs="Times New Roman"/>
                    </w:rPr>
                    <w:t>2.</w:t>
                  </w:r>
                </w:p>
              </w:tc>
              <w:tc>
                <w:tcPr>
                  <w:tcW w:w="1683" w:type="pct"/>
                  <w:vAlign w:val="center"/>
                </w:tcPr>
                <w:p w14:paraId="67B28A9D" w14:textId="3DA80653" w:rsidR="00B06730" w:rsidRPr="007573D8" w:rsidRDefault="00B06730" w:rsidP="00B067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7573D8">
                    <w:rPr>
                      <w:rFonts w:ascii="Times New Roman" w:hAnsi="Times New Roman" w:cs="Times New Roman"/>
                      <w:b/>
                      <w:bCs/>
                      <w:lang w:eastAsia="lt-LT"/>
                    </w:rPr>
                    <w:t>Nuosavas įnašas</w:t>
                  </w:r>
                </w:p>
              </w:tc>
              <w:tc>
                <w:tcPr>
                  <w:tcW w:w="2414" w:type="pct"/>
                </w:tcPr>
                <w:p w14:paraId="477C9202" w14:textId="6D06C451" w:rsidR="00B06730" w:rsidRPr="007573D8" w:rsidRDefault="00572B5C" w:rsidP="00B067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573D8">
                    <w:rPr>
                      <w:rFonts w:ascii="Times New Roman" w:hAnsi="Times New Roman" w:cs="Times New Roman"/>
                      <w:i/>
                    </w:rPr>
                    <w:t>1</w:t>
                  </w:r>
                  <w:r w:rsidR="00987E21" w:rsidRPr="007573D8">
                    <w:rPr>
                      <w:rFonts w:ascii="Times New Roman" w:hAnsi="Times New Roman" w:cs="Times New Roman"/>
                      <w:i/>
                    </w:rPr>
                    <w:t xml:space="preserve"> </w:t>
                  </w:r>
                  <w:r w:rsidRPr="007573D8">
                    <w:rPr>
                      <w:rFonts w:ascii="Times New Roman" w:hAnsi="Times New Roman" w:cs="Times New Roman"/>
                      <w:i/>
                    </w:rPr>
                    <w:t>678</w:t>
                  </w:r>
                  <w:r w:rsidR="00987E21" w:rsidRPr="007573D8">
                    <w:rPr>
                      <w:rFonts w:ascii="Times New Roman" w:hAnsi="Times New Roman" w:cs="Times New Roman"/>
                      <w:i/>
                    </w:rPr>
                    <w:t xml:space="preserve"> </w:t>
                  </w:r>
                  <w:r w:rsidRPr="007573D8">
                    <w:rPr>
                      <w:rFonts w:ascii="Times New Roman" w:hAnsi="Times New Roman" w:cs="Times New Roman"/>
                      <w:i/>
                    </w:rPr>
                    <w:t>342,25</w:t>
                  </w:r>
                </w:p>
              </w:tc>
            </w:tr>
            <w:tr w:rsidR="00B06730" w:rsidRPr="007573D8" w14:paraId="3A42B5CB" w14:textId="77777777" w:rsidTr="00572B5C">
              <w:trPr>
                <w:trHeight w:val="536"/>
              </w:trPr>
              <w:tc>
                <w:tcPr>
                  <w:cnfStyle w:val="001000000000" w:firstRow="0" w:lastRow="0" w:firstColumn="1" w:lastColumn="0" w:oddVBand="0" w:evenVBand="0" w:oddHBand="0" w:evenHBand="0" w:firstRowFirstColumn="0" w:firstRowLastColumn="0" w:lastRowFirstColumn="0" w:lastRowLastColumn="0"/>
                  <w:tcW w:w="903" w:type="pct"/>
                  <w:vAlign w:val="center"/>
                </w:tcPr>
                <w:p w14:paraId="60D8F59A" w14:textId="5BEE8FD1" w:rsidR="00B06730" w:rsidRPr="007573D8" w:rsidRDefault="00B06730" w:rsidP="00B06730">
                  <w:pPr>
                    <w:rPr>
                      <w:rFonts w:ascii="Times New Roman" w:hAnsi="Times New Roman" w:cs="Times New Roman"/>
                    </w:rPr>
                  </w:pPr>
                  <w:r w:rsidRPr="007573D8">
                    <w:rPr>
                      <w:rFonts w:ascii="Times New Roman" w:hAnsi="Times New Roman" w:cs="Times New Roman"/>
                    </w:rPr>
                    <w:t>2.1.</w:t>
                  </w:r>
                </w:p>
              </w:tc>
              <w:tc>
                <w:tcPr>
                  <w:tcW w:w="1683" w:type="pct"/>
                  <w:vAlign w:val="center"/>
                </w:tcPr>
                <w:p w14:paraId="7E52FC6B" w14:textId="48003F78" w:rsidR="00B06730" w:rsidRPr="007573D8" w:rsidRDefault="00B06730" w:rsidP="00B067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7573D8">
                    <w:rPr>
                      <w:rFonts w:ascii="Times New Roman" w:hAnsi="Times New Roman" w:cs="Times New Roman"/>
                      <w:lang w:eastAsia="lt-LT"/>
                    </w:rPr>
                    <w:t>Nacionalinės viešosios lėšos</w:t>
                  </w:r>
                </w:p>
              </w:tc>
              <w:tc>
                <w:tcPr>
                  <w:tcW w:w="2414" w:type="pct"/>
                </w:tcPr>
                <w:p w14:paraId="50AA8F27" w14:textId="2FD9728A" w:rsidR="00B06730" w:rsidRPr="007573D8" w:rsidRDefault="00B06730" w:rsidP="00B067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B06730" w:rsidRPr="007573D8" w14:paraId="6EC81BA0"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2B93EBA9" w14:textId="3F5BB98C" w:rsidR="00B06730" w:rsidRPr="007573D8" w:rsidRDefault="00B06730" w:rsidP="00B06730">
                  <w:pPr>
                    <w:rPr>
                      <w:rFonts w:ascii="Times New Roman" w:hAnsi="Times New Roman" w:cs="Times New Roman"/>
                    </w:rPr>
                  </w:pPr>
                  <w:bookmarkStart w:id="1" w:name="_Hlk202896816"/>
                  <w:r w:rsidRPr="007573D8">
                    <w:rPr>
                      <w:rFonts w:ascii="Times New Roman" w:hAnsi="Times New Roman" w:cs="Times New Roman"/>
                    </w:rPr>
                    <w:t>2.2.</w:t>
                  </w:r>
                </w:p>
              </w:tc>
              <w:tc>
                <w:tcPr>
                  <w:tcW w:w="1683" w:type="pct"/>
                  <w:vAlign w:val="center"/>
                </w:tcPr>
                <w:p w14:paraId="64C473CE" w14:textId="5BF95EF7" w:rsidR="00B06730" w:rsidRPr="007573D8" w:rsidRDefault="00B06730" w:rsidP="00B067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7573D8">
                    <w:rPr>
                      <w:rFonts w:ascii="Times New Roman" w:hAnsi="Times New Roman" w:cs="Times New Roman"/>
                      <w:lang w:eastAsia="lt-LT"/>
                    </w:rPr>
                    <w:t>Privačios lėšos</w:t>
                  </w:r>
                </w:p>
              </w:tc>
              <w:tc>
                <w:tcPr>
                  <w:tcW w:w="2414" w:type="pct"/>
                </w:tcPr>
                <w:p w14:paraId="5F9B95A1" w14:textId="4A97F544" w:rsidR="00B06730" w:rsidRPr="007573D8" w:rsidRDefault="00572B5C" w:rsidP="00B067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573D8">
                    <w:rPr>
                      <w:rFonts w:ascii="Times New Roman" w:hAnsi="Times New Roman" w:cs="Times New Roman"/>
                      <w:i/>
                    </w:rPr>
                    <w:t>1</w:t>
                  </w:r>
                  <w:r w:rsidR="00987E21" w:rsidRPr="007573D8">
                    <w:rPr>
                      <w:rFonts w:ascii="Times New Roman" w:hAnsi="Times New Roman" w:cs="Times New Roman"/>
                      <w:i/>
                    </w:rPr>
                    <w:t xml:space="preserve"> </w:t>
                  </w:r>
                  <w:r w:rsidRPr="007573D8">
                    <w:rPr>
                      <w:rFonts w:ascii="Times New Roman" w:hAnsi="Times New Roman" w:cs="Times New Roman"/>
                      <w:i/>
                    </w:rPr>
                    <w:t>678</w:t>
                  </w:r>
                  <w:r w:rsidR="00987E21" w:rsidRPr="007573D8">
                    <w:rPr>
                      <w:rFonts w:ascii="Times New Roman" w:hAnsi="Times New Roman" w:cs="Times New Roman"/>
                      <w:i/>
                    </w:rPr>
                    <w:t xml:space="preserve"> </w:t>
                  </w:r>
                  <w:r w:rsidRPr="007573D8">
                    <w:rPr>
                      <w:rFonts w:ascii="Times New Roman" w:hAnsi="Times New Roman" w:cs="Times New Roman"/>
                      <w:i/>
                    </w:rPr>
                    <w:t>342,25</w:t>
                  </w:r>
                </w:p>
              </w:tc>
            </w:tr>
            <w:tr w:rsidR="00B06730" w:rsidRPr="007573D8" w14:paraId="0D40719F"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2EC3BA8" w14:textId="77777777" w:rsidR="00B06730" w:rsidRPr="007573D8" w:rsidRDefault="00B06730" w:rsidP="00B06730">
                  <w:pPr>
                    <w:rPr>
                      <w:rFonts w:ascii="Times New Roman" w:hAnsi="Times New Roman" w:cs="Times New Roman"/>
                    </w:rPr>
                  </w:pPr>
                </w:p>
              </w:tc>
              <w:tc>
                <w:tcPr>
                  <w:tcW w:w="1683" w:type="pct"/>
                  <w:vAlign w:val="center"/>
                </w:tcPr>
                <w:p w14:paraId="7BB97D0F" w14:textId="77777777" w:rsidR="00B06730" w:rsidRPr="007573D8" w:rsidRDefault="00B06730" w:rsidP="00B067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573D8">
                    <w:rPr>
                      <w:rFonts w:ascii="Times New Roman" w:hAnsi="Times New Roman" w:cs="Times New Roman"/>
                      <w:b/>
                      <w:bCs/>
                    </w:rPr>
                    <w:t>Iš viso</w:t>
                  </w:r>
                </w:p>
              </w:tc>
              <w:tc>
                <w:tcPr>
                  <w:tcW w:w="2414" w:type="pct"/>
                </w:tcPr>
                <w:p w14:paraId="15FFB145" w14:textId="21CD892B" w:rsidR="00B06730" w:rsidRPr="007573D8" w:rsidRDefault="00987E21" w:rsidP="00B067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7573D8">
                    <w:rPr>
                      <w:rFonts w:ascii="Times New Roman" w:hAnsi="Times New Roman" w:cs="Times New Roman"/>
                      <w:i/>
                      <w:iCs/>
                    </w:rPr>
                    <w:t>2 582 065,00</w:t>
                  </w:r>
                </w:p>
              </w:tc>
            </w:tr>
            <w:bookmarkEnd w:id="1"/>
          </w:tbl>
          <w:p w14:paraId="13F077E0" w14:textId="77777777" w:rsidR="00B06730" w:rsidRPr="007573D8" w:rsidRDefault="00B06730" w:rsidP="00B06730">
            <w:pPr>
              <w:rPr>
                <w:rFonts w:ascii="Times New Roman" w:eastAsia="Times New Roman" w:hAnsi="Times New Roman" w:cs="Times New Roman"/>
                <w:i/>
                <w:iCs/>
              </w:rPr>
            </w:pPr>
          </w:p>
        </w:tc>
      </w:tr>
    </w:tbl>
    <w:tbl>
      <w:tblPr>
        <w:tblStyle w:val="GridTable1Light1"/>
        <w:tblW w:w="4848" w:type="pct"/>
        <w:tblLook w:val="04A0" w:firstRow="1" w:lastRow="0" w:firstColumn="1" w:lastColumn="0" w:noHBand="0" w:noVBand="1"/>
      </w:tblPr>
      <w:tblGrid>
        <w:gridCol w:w="1778"/>
        <w:gridCol w:w="7832"/>
      </w:tblGrid>
      <w:tr w:rsidR="004A745D" w:rsidRPr="00765A77" w14:paraId="590542C2" w14:textId="77777777" w:rsidTr="0AB2B07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5" w:type="pct"/>
          </w:tcPr>
          <w:p w14:paraId="4A7A8804" w14:textId="67B27AA6" w:rsidR="004A745D" w:rsidRPr="00765A77" w:rsidRDefault="00C52D66" w:rsidP="00267668">
            <w:pPr>
              <w:jc w:val="both"/>
              <w:rPr>
                <w:rFonts w:ascii="Times New Roman" w:hAnsi="Times New Roman" w:cs="Times New Roman"/>
              </w:rPr>
            </w:pPr>
            <w:r w:rsidRPr="00765A77">
              <w:rPr>
                <w:rFonts w:ascii="Times New Roman" w:hAnsi="Times New Roman" w:cs="Times New Roman"/>
              </w:rPr>
              <w:t>Valstybės pagalba</w:t>
            </w:r>
          </w:p>
        </w:tc>
        <w:tc>
          <w:tcPr>
            <w:tcW w:w="4075" w:type="pct"/>
          </w:tcPr>
          <w:p w14:paraId="7A386EE9" w14:textId="77777777" w:rsidR="003E3D7E" w:rsidRPr="00765A77" w:rsidRDefault="005E28D0">
            <w:pPr>
              <w:jc w:val="both"/>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i/>
                <w:iCs/>
              </w:rPr>
            </w:pPr>
            <w:r w:rsidRPr="00765A77">
              <w:rPr>
                <w:rFonts w:ascii="Times New Roman" w:eastAsiaTheme="majorEastAsia" w:hAnsi="Times New Roman" w:cs="Times New Roman"/>
                <w:b w:val="0"/>
                <w:bCs w:val="0"/>
                <w:i/>
                <w:iCs/>
              </w:rPr>
              <w:t xml:space="preserve">Nurodoma informacija </w:t>
            </w:r>
            <w:r w:rsidR="005D68AB" w:rsidRPr="00765A77">
              <w:rPr>
                <w:rFonts w:ascii="Times New Roman" w:eastAsiaTheme="majorEastAsia" w:hAnsi="Times New Roman" w:cs="Times New Roman"/>
                <w:b w:val="0"/>
                <w:bCs w:val="0"/>
                <w:i/>
                <w:iCs/>
              </w:rPr>
              <w:t>apie JP veiklai taikomą valstybės pagalbą.</w:t>
            </w:r>
          </w:p>
          <w:p w14:paraId="63E0E4A9" w14:textId="5AC95E6D" w:rsidR="004A745D" w:rsidRPr="00E66517" w:rsidRDefault="00C52D66" w:rsidP="00E66517">
            <w:pPr>
              <w:jc w:val="both"/>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b w:val="0"/>
                <w:bCs w:val="0"/>
                <w:i/>
                <w:iCs/>
              </w:rPr>
            </w:pPr>
            <w:r w:rsidRPr="00E66517">
              <w:rPr>
                <w:rFonts w:ascii="Times New Roman" w:eastAsiaTheme="majorEastAsia" w:hAnsi="Times New Roman" w:cs="Times New Roman"/>
                <w:i/>
                <w:iCs/>
              </w:rPr>
              <w:t>Atvaizduojama lentele:</w:t>
            </w:r>
          </w:p>
          <w:tbl>
            <w:tblPr>
              <w:tblStyle w:val="Lentelstinklelis"/>
              <w:tblW w:w="0" w:type="auto"/>
              <w:tblLook w:val="04A0" w:firstRow="1" w:lastRow="0" w:firstColumn="1" w:lastColumn="0" w:noHBand="0" w:noVBand="1"/>
            </w:tblPr>
            <w:tblGrid>
              <w:gridCol w:w="2740"/>
              <w:gridCol w:w="4866"/>
            </w:tblGrid>
            <w:tr w:rsidR="007E26CC" w:rsidRPr="00765A77" w14:paraId="29971E95" w14:textId="77777777" w:rsidTr="0AB2B071">
              <w:tc>
                <w:tcPr>
                  <w:tcW w:w="2775" w:type="dxa"/>
                </w:tcPr>
                <w:p w14:paraId="4FC80A41" w14:textId="5C139E53" w:rsidR="003D2575" w:rsidRPr="00E66517" w:rsidRDefault="4B50575D" w:rsidP="0AB2B071">
                  <w:pPr>
                    <w:rPr>
                      <w:rFonts w:ascii="Times New Roman" w:eastAsia="Times New Roman" w:hAnsi="Times New Roman" w:cs="Times New Roman"/>
                      <w:b/>
                      <w:bCs/>
                    </w:rPr>
                  </w:pPr>
                  <w:r w:rsidRPr="0AB2B071">
                    <w:rPr>
                      <w:rFonts w:ascii="Times New Roman" w:eastAsia="Times New Roman" w:hAnsi="Times New Roman" w:cs="Times New Roman"/>
                      <w:b/>
                      <w:bCs/>
                    </w:rPr>
                    <w:t xml:space="preserve">Taikoma de </w:t>
                  </w:r>
                  <w:proofErr w:type="spellStart"/>
                  <w:r w:rsidRPr="0AB2B071">
                    <w:rPr>
                      <w:rFonts w:ascii="Times New Roman" w:eastAsia="Times New Roman" w:hAnsi="Times New Roman" w:cs="Times New Roman"/>
                      <w:b/>
                      <w:bCs/>
                    </w:rPr>
                    <w:t>minimis</w:t>
                  </w:r>
                  <w:proofErr w:type="spellEnd"/>
                  <w:r w:rsidRPr="0AB2B071">
                    <w:rPr>
                      <w:rFonts w:ascii="Times New Roman" w:eastAsia="Times New Roman" w:hAnsi="Times New Roman" w:cs="Times New Roman"/>
                      <w:b/>
                      <w:bCs/>
                    </w:rPr>
                    <w:t xml:space="preserve"> pagalba</w:t>
                  </w:r>
                </w:p>
              </w:tc>
              <w:tc>
                <w:tcPr>
                  <w:tcW w:w="4950" w:type="dxa"/>
                </w:tcPr>
                <w:p w14:paraId="483E432D" w14:textId="7C24B7FF" w:rsidR="003D2575" w:rsidRPr="00694701" w:rsidRDefault="00694701" w:rsidP="0AB2B071">
                  <w:pPr>
                    <w:rPr>
                      <w:rFonts w:ascii="Times New Roman" w:eastAsia="Times New Roman" w:hAnsi="Times New Roman" w:cs="Times New Roman"/>
                      <w:i/>
                      <w:iCs/>
                    </w:rPr>
                  </w:pPr>
                  <w:r w:rsidRPr="00694701">
                    <w:rPr>
                      <w:rFonts w:ascii="Times New Roman" w:eastAsia="Times New Roman" w:hAnsi="Times New Roman" w:cs="Times New Roman"/>
                      <w:i/>
                      <w:iCs/>
                    </w:rPr>
                    <w:t>Net</w:t>
                  </w:r>
                  <w:r w:rsidR="00EA4E6A" w:rsidRPr="00694701">
                    <w:rPr>
                      <w:rFonts w:ascii="Times New Roman" w:eastAsia="Times New Roman" w:hAnsi="Times New Roman" w:cs="Times New Roman"/>
                      <w:i/>
                      <w:iCs/>
                    </w:rPr>
                    <w:t>aikoma</w:t>
                  </w:r>
                </w:p>
              </w:tc>
            </w:tr>
            <w:tr w:rsidR="007E26CC" w:rsidRPr="00765A77" w14:paraId="76070B6C" w14:textId="77777777" w:rsidTr="0AB2B071">
              <w:tc>
                <w:tcPr>
                  <w:tcW w:w="2775" w:type="dxa"/>
                </w:tcPr>
                <w:p w14:paraId="01DA3A24" w14:textId="0B80CA8D" w:rsidR="003D2575" w:rsidRPr="00E66517" w:rsidRDefault="00A97F84" w:rsidP="00267668">
                  <w:pPr>
                    <w:rPr>
                      <w:rFonts w:ascii="Times New Roman" w:eastAsia="Times New Roman" w:hAnsi="Times New Roman" w:cs="Times New Roman"/>
                      <w:b/>
                    </w:rPr>
                  </w:pPr>
                  <w:r w:rsidRPr="00E66517">
                    <w:rPr>
                      <w:rFonts w:ascii="Times New Roman" w:eastAsia="Times New Roman" w:hAnsi="Times New Roman" w:cs="Times New Roman"/>
                      <w:b/>
                    </w:rPr>
                    <w:t>Valstybės pagalba teikiama</w:t>
                  </w:r>
                </w:p>
              </w:tc>
              <w:tc>
                <w:tcPr>
                  <w:tcW w:w="4950" w:type="dxa"/>
                </w:tcPr>
                <w:p w14:paraId="2BF52130" w14:textId="612BD463" w:rsidR="003D2575" w:rsidRPr="00EA4E6A" w:rsidRDefault="00EA4E6A" w:rsidP="00267668">
                  <w:pPr>
                    <w:rPr>
                      <w:rFonts w:ascii="Times New Roman" w:eastAsia="Times New Roman" w:hAnsi="Times New Roman" w:cs="Times New Roman"/>
                      <w:bCs/>
                      <w:i/>
                      <w:iCs/>
                    </w:rPr>
                  </w:pPr>
                  <w:r w:rsidRPr="00EA4E6A">
                    <w:rPr>
                      <w:rFonts w:ascii="Times New Roman" w:eastAsia="Times New Roman" w:hAnsi="Times New Roman" w:cs="Times New Roman"/>
                      <w:i/>
                      <w:iCs/>
                    </w:rPr>
                    <w:t>Taikoma</w:t>
                  </w:r>
                </w:p>
              </w:tc>
            </w:tr>
            <w:tr w:rsidR="007E26CC" w:rsidRPr="00765A77" w14:paraId="25FBF668" w14:textId="77777777" w:rsidTr="0AB2B071">
              <w:tc>
                <w:tcPr>
                  <w:tcW w:w="2775" w:type="dxa"/>
                </w:tcPr>
                <w:p w14:paraId="3B0F323F" w14:textId="75103783" w:rsidR="003D2575" w:rsidRPr="00C07171" w:rsidRDefault="00A97F84" w:rsidP="00267668">
                  <w:pPr>
                    <w:rPr>
                      <w:rFonts w:ascii="Times New Roman" w:eastAsia="Times New Roman" w:hAnsi="Times New Roman" w:cs="Times New Roman"/>
                      <w:b/>
                    </w:rPr>
                  </w:pPr>
                  <w:r w:rsidRPr="00C07171">
                    <w:rPr>
                      <w:rFonts w:ascii="Times New Roman" w:eastAsia="Times New Roman" w:hAnsi="Times New Roman" w:cs="Times New Roman"/>
                      <w:b/>
                    </w:rPr>
                    <w:t>Prievolė neperkelti veiklos</w:t>
                  </w:r>
                </w:p>
              </w:tc>
              <w:tc>
                <w:tcPr>
                  <w:tcW w:w="4950" w:type="dxa"/>
                </w:tcPr>
                <w:p w14:paraId="5107740D" w14:textId="4D9F8384" w:rsidR="003D2575" w:rsidRPr="00C07171" w:rsidRDefault="00C07171" w:rsidP="00267668">
                  <w:pPr>
                    <w:rPr>
                      <w:rFonts w:ascii="Times New Roman" w:eastAsia="Times New Roman" w:hAnsi="Times New Roman" w:cs="Times New Roman"/>
                      <w:bCs/>
                      <w:i/>
                      <w:iCs/>
                    </w:rPr>
                  </w:pPr>
                  <w:r>
                    <w:rPr>
                      <w:rFonts w:ascii="Times New Roman" w:eastAsia="Times New Roman" w:hAnsi="Times New Roman" w:cs="Times New Roman"/>
                      <w:i/>
                      <w:iCs/>
                    </w:rPr>
                    <w:t>Ne</w:t>
                  </w:r>
                  <w:r w:rsidR="00B76923">
                    <w:rPr>
                      <w:rFonts w:ascii="Times New Roman" w:eastAsia="Times New Roman" w:hAnsi="Times New Roman" w:cs="Times New Roman"/>
                      <w:i/>
                      <w:iCs/>
                    </w:rPr>
                    <w:t>t</w:t>
                  </w:r>
                  <w:r w:rsidR="00EA4E6A" w:rsidRPr="00C07171">
                    <w:rPr>
                      <w:rFonts w:ascii="Times New Roman" w:eastAsia="Times New Roman" w:hAnsi="Times New Roman" w:cs="Times New Roman"/>
                      <w:i/>
                      <w:iCs/>
                    </w:rPr>
                    <w:t>aikoma</w:t>
                  </w:r>
                </w:p>
              </w:tc>
            </w:tr>
            <w:tr w:rsidR="007E26CC" w:rsidRPr="00765A77" w14:paraId="1030E1D1" w14:textId="77777777" w:rsidTr="0AB2B071">
              <w:tc>
                <w:tcPr>
                  <w:tcW w:w="2775" w:type="dxa"/>
                </w:tcPr>
                <w:p w14:paraId="1D25FD71" w14:textId="440EF8F4" w:rsidR="003D2575" w:rsidRPr="00E66517" w:rsidRDefault="00A97F84" w:rsidP="00267668">
                  <w:pPr>
                    <w:rPr>
                      <w:rFonts w:ascii="Times New Roman" w:eastAsia="Times New Roman" w:hAnsi="Times New Roman" w:cs="Times New Roman"/>
                      <w:b/>
                    </w:rPr>
                  </w:pPr>
                  <w:r w:rsidRPr="00E66517">
                    <w:rPr>
                      <w:rFonts w:ascii="Times New Roman" w:eastAsia="Times New Roman" w:hAnsi="Times New Roman" w:cs="Times New Roman"/>
                      <w:b/>
                    </w:rPr>
                    <w:t>Valstybės pagalbos schemos Nr.</w:t>
                  </w:r>
                </w:p>
              </w:tc>
              <w:tc>
                <w:tcPr>
                  <w:tcW w:w="4950" w:type="dxa"/>
                </w:tcPr>
                <w:p w14:paraId="5578A3CD" w14:textId="0C824869" w:rsidR="003D2575" w:rsidRPr="00E66517" w:rsidRDefault="003D2575" w:rsidP="00267668">
                  <w:pPr>
                    <w:rPr>
                      <w:rFonts w:ascii="Times New Roman" w:eastAsia="Times New Roman" w:hAnsi="Times New Roman" w:cs="Times New Roman"/>
                      <w:bCs/>
                      <w:i/>
                      <w:iCs/>
                      <w:highlight w:val="yellow"/>
                    </w:rPr>
                  </w:pPr>
                </w:p>
              </w:tc>
            </w:tr>
          </w:tbl>
          <w:p w14:paraId="59C0EB07" w14:textId="2F5E62B8" w:rsidR="00C52D66" w:rsidRPr="00E66517" w:rsidRDefault="00C52D66" w:rsidP="0026766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iCs/>
              </w:rPr>
            </w:pPr>
          </w:p>
        </w:tc>
      </w:tr>
      <w:tr w:rsidR="002B0D01" w:rsidRPr="00765A77" w14:paraId="24E24F8C" w14:textId="77777777" w:rsidTr="00DF674E">
        <w:trPr>
          <w:trHeight w:val="300"/>
        </w:trPr>
        <w:tc>
          <w:tcPr>
            <w:cnfStyle w:val="001000000000" w:firstRow="0" w:lastRow="0" w:firstColumn="1" w:lastColumn="0" w:oddVBand="0" w:evenVBand="0" w:oddHBand="0" w:evenHBand="0" w:firstRowFirstColumn="0" w:firstRowLastColumn="0" w:lastRowFirstColumn="0" w:lastRowLastColumn="0"/>
            <w:tcW w:w="925" w:type="pct"/>
          </w:tcPr>
          <w:p w14:paraId="4D4C8C1F" w14:textId="64334098" w:rsidR="002B0D01" w:rsidRPr="00765A77" w:rsidRDefault="002B0D01" w:rsidP="002B0D01">
            <w:pPr>
              <w:jc w:val="both"/>
              <w:rPr>
                <w:rFonts w:ascii="Times New Roman" w:hAnsi="Times New Roman" w:cs="Times New Roman"/>
              </w:rPr>
            </w:pPr>
            <w:r w:rsidRPr="4466F332">
              <w:rPr>
                <w:rFonts w:ascii="Times New Roman" w:hAnsi="Times New Roman" w:cs="Times New Roman"/>
              </w:rPr>
              <w:t>Reikalavimai valstybės pagalbai *</w:t>
            </w:r>
          </w:p>
        </w:tc>
        <w:tc>
          <w:tcPr>
            <w:tcW w:w="4075" w:type="pct"/>
            <w:vAlign w:val="center"/>
          </w:tcPr>
          <w:p w14:paraId="651A1B5C" w14:textId="77777777" w:rsidR="002B0D01" w:rsidRPr="00981BF2" w:rsidRDefault="002B0D01" w:rsidP="002B0D01">
            <w:pPr>
              <w:pStyle w:val="Sraopastraipa"/>
              <w:numPr>
                <w:ilvl w:val="0"/>
                <w:numId w:val="20"/>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808080" w:themeColor="background1" w:themeShade="80"/>
              </w:rPr>
            </w:pPr>
            <w:r w:rsidRPr="00981BF2">
              <w:rPr>
                <w:rFonts w:ascii="Times" w:hAnsi="Times" w:cs="Times"/>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šio reglamento I skyriaus nuostatas bei 1 straipsnio 2–5 dalyse nustatytus apribojimus. Aprašas nustato valstybės pagalbos viešajai įkrovimo infrastruktūrai teikimo sąlygas, kurios atitinka Reglamento (ES) Nr. 651/2014 nuostatas ir yra suderinamos su vidaus rinka. Didžiausia galima projekto finansuojamoji dalis, kai valstybės pagalba teikiama pagal Reglamento (ES) Nr. 651/2014 36a straipsnį, Sostinės regione negali sudaryti daugiau kaip 25 proc. didelėms įmonėms, 45 proc. vidutinei įmonei ir 55 proc. mažai įmonei, o Vidurio ir vakarų Lietuvos regione – 35 proc. didelėms įmonėms, 55 proc. vidutinei įmonei ir 60 proc. mažai įmonei įkrovimo stotelės su prieiga (-</w:t>
            </w:r>
            <w:proofErr w:type="spellStart"/>
            <w:r w:rsidRPr="00981BF2">
              <w:rPr>
                <w:rFonts w:ascii="Times" w:hAnsi="Times" w:cs="Times"/>
              </w:rPr>
              <w:t>omis</w:t>
            </w:r>
            <w:proofErr w:type="spellEnd"/>
            <w:r w:rsidRPr="00981BF2">
              <w:rPr>
                <w:rFonts w:ascii="Times" w:hAnsi="Times" w:cs="Times"/>
              </w:rPr>
              <w:t>) fiksuoto vieneto įkainio.</w:t>
            </w:r>
          </w:p>
          <w:p w14:paraId="35988020" w14:textId="77777777" w:rsidR="002B0D01" w:rsidRPr="00981BF2" w:rsidRDefault="002B0D01" w:rsidP="002B0D01">
            <w:pPr>
              <w:pStyle w:val="Sraopastraipa"/>
              <w:numPr>
                <w:ilvl w:val="0"/>
                <w:numId w:val="20"/>
              </w:numPr>
              <w:jc w:val="both"/>
              <w:cnfStyle w:val="000000000000" w:firstRow="0" w:lastRow="0" w:firstColumn="0" w:lastColumn="0" w:oddVBand="0" w:evenVBand="0" w:oddHBand="0" w:evenHBand="0" w:firstRowFirstColumn="0" w:firstRowLastColumn="0" w:lastRowFirstColumn="0" w:lastRowLastColumn="0"/>
              <w:rPr>
                <w:rFonts w:ascii="Times" w:hAnsi="Times" w:cs="Times"/>
              </w:rPr>
            </w:pPr>
            <w:r w:rsidRPr="00981BF2">
              <w:rPr>
                <w:rFonts w:ascii="Times New Roman" w:eastAsia="Times New Roman" w:hAnsi="Times New Roman" w:cs="Times New Roman"/>
                <w:color w:val="808080" w:themeColor="background1" w:themeShade="80"/>
              </w:rPr>
              <w:t xml:space="preserve"> </w:t>
            </w:r>
            <w:r w:rsidRPr="00981BF2">
              <w:rPr>
                <w:rFonts w:ascii="Times" w:hAnsi="Times" w:cs="Times"/>
              </w:rPr>
              <w:t xml:space="preserve">Valstybės pagalba neteikiama: </w:t>
            </w:r>
          </w:p>
          <w:p w14:paraId="36780E16" w14:textId="77777777" w:rsidR="002B0D01" w:rsidRPr="00981BF2" w:rsidRDefault="002B0D01" w:rsidP="002B0D01">
            <w:pPr>
              <w:pStyle w:val="Sraopastraipa"/>
              <w:numPr>
                <w:ilvl w:val="1"/>
                <w:numId w:val="20"/>
              </w:numPr>
              <w:jc w:val="both"/>
              <w:cnfStyle w:val="000000000000" w:firstRow="0" w:lastRow="0" w:firstColumn="0" w:lastColumn="0" w:oddVBand="0" w:evenVBand="0" w:oddHBand="0" w:evenHBand="0" w:firstRowFirstColumn="0" w:firstRowLastColumn="0" w:lastRowFirstColumn="0" w:lastRowLastColumn="0"/>
              <w:rPr>
                <w:rFonts w:ascii="Times" w:hAnsi="Times" w:cs="Times"/>
              </w:rPr>
            </w:pPr>
            <w:r w:rsidRPr="00981BF2">
              <w:rPr>
                <w:rFonts w:ascii="Times" w:hAnsi="Times" w:cs="Times"/>
              </w:rPr>
              <w:t>sunkumus patiriančioms įmonėms;</w:t>
            </w:r>
          </w:p>
          <w:p w14:paraId="36C14041" w14:textId="77777777" w:rsidR="002B0D01" w:rsidRPr="00FE1744" w:rsidRDefault="002B0D01" w:rsidP="002B0D01">
            <w:pPr>
              <w:pStyle w:val="Sraopastraipa"/>
              <w:numPr>
                <w:ilvl w:val="1"/>
                <w:numId w:val="20"/>
              </w:numPr>
              <w:jc w:val="both"/>
              <w:cnfStyle w:val="000000000000" w:firstRow="0" w:lastRow="0" w:firstColumn="0" w:lastColumn="0" w:oddVBand="0" w:evenVBand="0" w:oddHBand="0" w:evenHBand="0" w:firstRowFirstColumn="0" w:firstRowLastColumn="0" w:lastRowFirstColumn="0" w:lastRowLastColumn="0"/>
              <w:rPr>
                <w:rFonts w:ascii="Times" w:hAnsi="Times" w:cs="Times"/>
              </w:rPr>
            </w:pPr>
            <w:r w:rsidRPr="00981BF2">
              <w:rPr>
                <w:rFonts w:ascii="Times" w:hAnsi="Times" w:cs="Times"/>
              </w:rPr>
              <w:lastRenderedPageBreak/>
              <w:t>. ūkio subjektams, kuriems išduotas</w:t>
            </w:r>
            <w:r w:rsidRPr="00FE1744">
              <w:rPr>
                <w:rFonts w:ascii="Times" w:hAnsi="Times" w:cs="Times"/>
              </w:rPr>
              <w:t xml:space="preserve"> vykdomasis raštas sumoms išieškoti pagal ankstesnį Europos Komisijos sprendimą, kuriame Lietuvos Respublikoje suteikta valstybės pagalba skelbiama neteisėta ir nesuderinama su vidaus rinka; nauja valstybės pagalba negali būti teikiama, kol nebus sugrąžinta neteisėta ir nesuderinama su vidaus rinka gauta valstybės pagalba;</w:t>
            </w:r>
          </w:p>
          <w:p w14:paraId="2ECAC46C" w14:textId="77777777" w:rsidR="002B0D01" w:rsidRPr="00FE1744" w:rsidRDefault="002B0D01" w:rsidP="002B0D01">
            <w:pPr>
              <w:pStyle w:val="Sraopastraipa"/>
              <w:numPr>
                <w:ilvl w:val="1"/>
                <w:numId w:val="20"/>
              </w:numPr>
              <w:jc w:val="both"/>
              <w:cnfStyle w:val="000000000000" w:firstRow="0" w:lastRow="0" w:firstColumn="0" w:lastColumn="0" w:oddVBand="0" w:evenVBand="0" w:oddHBand="0" w:evenHBand="0" w:firstRowFirstColumn="0" w:firstRowLastColumn="0" w:lastRowFirstColumn="0" w:lastRowLastColumn="0"/>
              <w:rPr>
                <w:rFonts w:ascii="Times" w:hAnsi="Times" w:cs="Times"/>
              </w:rPr>
            </w:pPr>
            <w:r w:rsidRPr="00FE1744">
              <w:rPr>
                <w:rFonts w:ascii="Times" w:hAnsi="Times" w:cs="Times"/>
              </w:rPr>
              <w:t xml:space="preserve">ūkio subjektams, vykdantiems veiklą žuvininkystės ir akvakultūros sektoriuje, patenkantiems į Reglamento (ES) Nr. 651/2014 1 straipsnio 3 dalies a punkto taikymo sritį; </w:t>
            </w:r>
          </w:p>
          <w:p w14:paraId="33DE2FAA" w14:textId="77777777" w:rsidR="002B0D01" w:rsidRPr="00FE1744" w:rsidRDefault="002B0D01" w:rsidP="002B0D01">
            <w:pPr>
              <w:pStyle w:val="Sraopastraipa"/>
              <w:numPr>
                <w:ilvl w:val="1"/>
                <w:numId w:val="20"/>
              </w:numPr>
              <w:jc w:val="both"/>
              <w:cnfStyle w:val="000000000000" w:firstRow="0" w:lastRow="0" w:firstColumn="0" w:lastColumn="0" w:oddVBand="0" w:evenVBand="0" w:oddHBand="0" w:evenHBand="0" w:firstRowFirstColumn="0" w:firstRowLastColumn="0" w:lastRowFirstColumn="0" w:lastRowLastColumn="0"/>
              <w:rPr>
                <w:rFonts w:ascii="Times" w:hAnsi="Times" w:cs="Times"/>
              </w:rPr>
            </w:pPr>
            <w:r w:rsidRPr="00FE1744">
              <w:rPr>
                <w:rFonts w:ascii="Times" w:hAnsi="Times" w:cs="Times"/>
              </w:rPr>
              <w:t xml:space="preserve">jei vienos įmonės vienam investiciniam projektui pagalbos dydis viršytų 5 000 000 Eur (Reglamento (ES) Nr. 651/2014 36a straipsnio 7 dalis ir 4 straipsnio 1 dalies </w:t>
            </w:r>
            <w:proofErr w:type="spellStart"/>
            <w:r w:rsidRPr="00FE1744">
              <w:rPr>
                <w:rFonts w:ascii="Times" w:hAnsi="Times" w:cs="Times"/>
              </w:rPr>
              <w:t>sb</w:t>
            </w:r>
            <w:proofErr w:type="spellEnd"/>
            <w:r w:rsidRPr="00FE1744">
              <w:rPr>
                <w:rFonts w:ascii="Times" w:hAnsi="Times" w:cs="Times"/>
              </w:rPr>
              <w:t xml:space="preserve"> punktas); </w:t>
            </w:r>
          </w:p>
          <w:p w14:paraId="6DD74AB9" w14:textId="77777777" w:rsidR="002B0D01" w:rsidRPr="00FE1744" w:rsidRDefault="002B0D01" w:rsidP="002B0D01">
            <w:pPr>
              <w:pStyle w:val="Sraopastraipa"/>
              <w:numPr>
                <w:ilvl w:val="1"/>
                <w:numId w:val="20"/>
              </w:numPr>
              <w:jc w:val="both"/>
              <w:cnfStyle w:val="000000000000" w:firstRow="0" w:lastRow="0" w:firstColumn="0" w:lastColumn="0" w:oddVBand="0" w:evenVBand="0" w:oddHBand="0" w:evenHBand="0" w:firstRowFirstColumn="0" w:firstRowLastColumn="0" w:lastRowFirstColumn="0" w:lastRowLastColumn="0"/>
              <w:rPr>
                <w:rFonts w:ascii="Times" w:hAnsi="Times" w:cs="Times"/>
              </w:rPr>
            </w:pPr>
            <w:r w:rsidRPr="00FE1744">
              <w:rPr>
                <w:rFonts w:ascii="Times" w:hAnsi="Times" w:cs="Times"/>
              </w:rPr>
              <w:t xml:space="preserve">jei pagalbos suteikimas būtų susietas su įpareigojimu pagalbos gavėjui turėti būstinę Lietuvoje arba būti iš esmės įsisteigusiu Lietuvoje, ar su įpareigojimu pagalbos gavėjui naudoti Lietuvoje pagamintas prekes arba teikiamas paslaugas, ar būtų ribojamos pagalbos gavėjų galimybės naudoti mokslinių tyrimų, technologinės plėtros ir inovacijų rezultatus kitose valstybėse narėse (Reglamento (ES) Nr. 651/2014 1 straipsnio 5 dalis); </w:t>
            </w:r>
          </w:p>
          <w:p w14:paraId="775A7D5C" w14:textId="77777777" w:rsidR="002B0D01" w:rsidRPr="00FE1744" w:rsidRDefault="002B0D01" w:rsidP="002B0D01">
            <w:pPr>
              <w:pStyle w:val="Sraopastraipa"/>
              <w:numPr>
                <w:ilvl w:val="1"/>
                <w:numId w:val="20"/>
              </w:numPr>
              <w:jc w:val="both"/>
              <w:cnfStyle w:val="000000000000" w:firstRow="0" w:lastRow="0" w:firstColumn="0" w:lastColumn="0" w:oddVBand="0" w:evenVBand="0" w:oddHBand="0" w:evenHBand="0" w:firstRowFirstColumn="0" w:firstRowLastColumn="0" w:lastRowFirstColumn="0" w:lastRowLastColumn="0"/>
              <w:rPr>
                <w:rFonts w:ascii="Times" w:hAnsi="Times" w:cs="Times"/>
              </w:rPr>
            </w:pPr>
            <w:r w:rsidRPr="00FE1744">
              <w:rPr>
                <w:rFonts w:ascii="Times" w:hAnsi="Times" w:cs="Times"/>
              </w:rPr>
              <w:t xml:space="preserve">. jei pagalba būtų teikiama branduolinės energijos gamybai (Reglamento (ES) Nr. 651/2014 1 straipsnio 6 dalis); </w:t>
            </w:r>
          </w:p>
          <w:p w14:paraId="658830D3" w14:textId="77777777" w:rsidR="002B0D01" w:rsidRPr="00FE1744" w:rsidRDefault="002B0D01" w:rsidP="002B0D01">
            <w:pPr>
              <w:pStyle w:val="Sraopastraipa"/>
              <w:numPr>
                <w:ilvl w:val="1"/>
                <w:numId w:val="20"/>
              </w:numPr>
              <w:cnfStyle w:val="000000000000" w:firstRow="0" w:lastRow="0" w:firstColumn="0" w:lastColumn="0" w:oddVBand="0" w:evenVBand="0" w:oddHBand="0" w:evenHBand="0" w:firstRowFirstColumn="0" w:firstRowLastColumn="0" w:lastRowFirstColumn="0" w:lastRowLastColumn="0"/>
              <w:rPr>
                <w:rFonts w:ascii="Times" w:hAnsi="Times" w:cs="Times"/>
              </w:rPr>
            </w:pPr>
            <w:r w:rsidRPr="00FE1744">
              <w:rPr>
                <w:rFonts w:ascii="Times" w:hAnsi="Times" w:cs="Times"/>
              </w:rPr>
              <w:t xml:space="preserve">jei ji neturi skatinamojo poveikio, nustatyto Reglamento (ES) Nr. 651/2014 6 straipsnyje. </w:t>
            </w:r>
          </w:p>
          <w:p w14:paraId="34C5F8FA" w14:textId="77777777" w:rsidR="002B0D01" w:rsidRPr="00FE1744" w:rsidRDefault="002B0D01" w:rsidP="002B0D01">
            <w:pPr>
              <w:pStyle w:val="Sraopastraipa"/>
              <w:numPr>
                <w:ilvl w:val="0"/>
                <w:numId w:val="20"/>
              </w:numPr>
              <w:jc w:val="both"/>
              <w:cnfStyle w:val="000000000000" w:firstRow="0" w:lastRow="0" w:firstColumn="0" w:lastColumn="0" w:oddVBand="0" w:evenVBand="0" w:oddHBand="0" w:evenHBand="0" w:firstRowFirstColumn="0" w:firstRowLastColumn="0" w:lastRowFirstColumn="0" w:lastRowLastColumn="0"/>
              <w:rPr>
                <w:rFonts w:ascii="Times" w:hAnsi="Times" w:cs="Times"/>
              </w:rPr>
            </w:pPr>
            <w:r w:rsidRPr="00FE1744">
              <w:rPr>
                <w:rFonts w:ascii="Times" w:hAnsi="Times" w:cs="Times"/>
              </w:rPr>
              <w:t xml:space="preserve">. Valstybės pagalba, kurios tinkamas finansuoti išlaidas galima nustatyti ir kuriai pagal Reglamentą (ES) Nr. 651/2014 taikoma išimtis, gali būti sumuojama su: </w:t>
            </w:r>
          </w:p>
          <w:p w14:paraId="29ED5EFF" w14:textId="77777777" w:rsidR="002B0D01" w:rsidRPr="00FE1744" w:rsidRDefault="002B0D01" w:rsidP="002B0D01">
            <w:pPr>
              <w:pStyle w:val="Sraopastraipa"/>
              <w:numPr>
                <w:ilvl w:val="1"/>
                <w:numId w:val="20"/>
              </w:numPr>
              <w:jc w:val="both"/>
              <w:cnfStyle w:val="000000000000" w:firstRow="0" w:lastRow="0" w:firstColumn="0" w:lastColumn="0" w:oddVBand="0" w:evenVBand="0" w:oddHBand="0" w:evenHBand="0" w:firstRowFirstColumn="0" w:firstRowLastColumn="0" w:lastRowFirstColumn="0" w:lastRowLastColumn="0"/>
              <w:rPr>
                <w:rFonts w:ascii="Times" w:hAnsi="Times" w:cs="Times"/>
              </w:rPr>
            </w:pPr>
            <w:r w:rsidRPr="00FE1744">
              <w:rPr>
                <w:rFonts w:ascii="Times" w:hAnsi="Times" w:cs="Times"/>
              </w:rPr>
              <w:t xml:space="preserve"> bet kokia kita valstybės pagalba, jei tos veiklos yra susijusios su skirtingomis tinkamomis finansuoti išlaidomis, kurias galima nustatyti; </w:t>
            </w:r>
          </w:p>
          <w:p w14:paraId="12621DC1" w14:textId="77777777" w:rsidR="002B0D01" w:rsidRPr="00FE1744" w:rsidRDefault="002B0D01" w:rsidP="002B0D01">
            <w:pPr>
              <w:pStyle w:val="Sraopastraipa"/>
              <w:numPr>
                <w:ilvl w:val="1"/>
                <w:numId w:val="20"/>
              </w:numPr>
              <w:jc w:val="both"/>
              <w:cnfStyle w:val="000000000000" w:firstRow="0" w:lastRow="0" w:firstColumn="0" w:lastColumn="0" w:oddVBand="0" w:evenVBand="0" w:oddHBand="0" w:evenHBand="0" w:firstRowFirstColumn="0" w:firstRowLastColumn="0" w:lastRowFirstColumn="0" w:lastRowLastColumn="0"/>
              <w:rPr>
                <w:rFonts w:ascii="Times" w:hAnsi="Times" w:cs="Times"/>
              </w:rPr>
            </w:pPr>
            <w:r w:rsidRPr="00FE1744">
              <w:rPr>
                <w:rFonts w:ascii="Times" w:hAnsi="Times" w:cs="Times"/>
              </w:rPr>
              <w:t xml:space="preserve">. bet kokia kita valstybės pagalba, susijusia su tomis pačiomis tinkamomis finansuoti išlaidomis, kurios iš dalies arba visiškai sutampa, tik jeigu taip susumavus didžiausia pagalbos suma neviršija Reglamento (ES) Nr. 651/2014 36a straipsnio 6 dalyje nustatytos pagalbos ribos. </w:t>
            </w:r>
          </w:p>
          <w:p w14:paraId="591C22AB" w14:textId="77777777" w:rsidR="002B0D01" w:rsidRDefault="002B0D01" w:rsidP="002B0D01">
            <w:pPr>
              <w:ind w:left="360"/>
              <w:jc w:val="both"/>
              <w:cnfStyle w:val="000000000000" w:firstRow="0" w:lastRow="0" w:firstColumn="0" w:lastColumn="0" w:oddVBand="0" w:evenVBand="0" w:oddHBand="0" w:evenHBand="0" w:firstRowFirstColumn="0" w:firstRowLastColumn="0" w:lastRowFirstColumn="0" w:lastRowLastColumn="0"/>
              <w:rPr>
                <w:rFonts w:ascii="Times" w:hAnsi="Times" w:cs="Times"/>
              </w:rPr>
            </w:pPr>
            <w:r w:rsidRPr="00FE1744">
              <w:rPr>
                <w:rFonts w:ascii="Times" w:hAnsi="Times" w:cs="Times"/>
              </w:rPr>
              <w:t xml:space="preserve">4.Valstybės pagalba, kuriai pagal Reglamentą (ES) Nr. 651/2014 taikoma išimtis, nesumuojama su jokia de </w:t>
            </w:r>
            <w:proofErr w:type="spellStart"/>
            <w:r w:rsidRPr="00FE1744">
              <w:rPr>
                <w:rFonts w:ascii="Times" w:hAnsi="Times" w:cs="Times"/>
              </w:rPr>
              <w:t>minimis</w:t>
            </w:r>
            <w:proofErr w:type="spellEnd"/>
            <w:r w:rsidRPr="00FE1744">
              <w:rPr>
                <w:rFonts w:ascii="Times" w:hAnsi="Times" w:cs="Times"/>
              </w:rPr>
              <w:t xml:space="preserve"> pagalba, susijusia su tomis pačiomis tinkamomis finansuoti išlaidomis, jei susumavus būtų viršytas pagalbos intensyvumas, kaip nustatyta Reglamento (ES) Nr. 651/2014 8 straipsnio 5 dalyje. </w:t>
            </w:r>
          </w:p>
          <w:p w14:paraId="276AE4BF" w14:textId="77777777" w:rsidR="002B0D01" w:rsidRPr="002849D0" w:rsidRDefault="002B0D01" w:rsidP="002B0D01">
            <w:pPr>
              <w:ind w:left="360"/>
              <w:jc w:val="both"/>
              <w:cnfStyle w:val="000000000000" w:firstRow="0" w:lastRow="0" w:firstColumn="0" w:lastColumn="0" w:oddVBand="0" w:evenVBand="0" w:oddHBand="0" w:evenHBand="0" w:firstRowFirstColumn="0" w:firstRowLastColumn="0" w:lastRowFirstColumn="0" w:lastRowLastColumn="0"/>
              <w:rPr>
                <w:rFonts w:ascii="Times" w:hAnsi="Times" w:cs="Times"/>
              </w:rPr>
            </w:pPr>
            <w:r w:rsidRPr="002849D0">
              <w:rPr>
                <w:rFonts w:ascii="Times" w:hAnsi="Times" w:cs="Times"/>
              </w:rPr>
              <w:t>5.</w:t>
            </w:r>
            <w:r>
              <w:rPr>
                <w:rFonts w:ascii="Times" w:hAnsi="Times" w:cs="Times"/>
              </w:rPr>
              <w:t xml:space="preserve"> </w:t>
            </w:r>
            <w:r w:rsidRPr="002849D0">
              <w:rPr>
                <w:rFonts w:ascii="Times" w:hAnsi="Times" w:cs="Times"/>
              </w:rPr>
              <w:t xml:space="preserve">JP vykdytojas JP projekto paraiškos vertinimo metu patikrina pareiškėjo teisę gauti valstybės pagalbą pagal Reglamentą (ES) Nr. 651/2014, o priėmus sprendimą finansuoti projektą, per 20 darbo dienų registruoja suteiktos valstybės pagalbos sumą Suteiktos valstybės pagalbos ir nereikšmingos (de </w:t>
            </w:r>
            <w:proofErr w:type="spellStart"/>
            <w:r w:rsidRPr="002849D0">
              <w:rPr>
                <w:rFonts w:ascii="Times" w:hAnsi="Times" w:cs="Times"/>
              </w:rPr>
              <w:t>minimis</w:t>
            </w:r>
            <w:proofErr w:type="spellEnd"/>
            <w:r w:rsidRPr="002849D0">
              <w:rPr>
                <w:rFonts w:ascii="Times" w:hAnsi="Times" w:cs="Times"/>
              </w:rPr>
              <w:t xml:space="preserve">) pagalbos registre, kurio nuostatai patvirtinti Lietuvos Respublikos Vyriausybės 2005 m. sausio 19 d. nutarimu Nr. 35 „Dėl Suteiktos valstybės pagalbos ir nereikšmingos (de </w:t>
            </w:r>
            <w:proofErr w:type="spellStart"/>
            <w:r w:rsidRPr="002849D0">
              <w:rPr>
                <w:rFonts w:ascii="Times" w:hAnsi="Times" w:cs="Times"/>
              </w:rPr>
              <w:t>minimis</w:t>
            </w:r>
            <w:proofErr w:type="spellEnd"/>
            <w:r w:rsidRPr="002849D0">
              <w:rPr>
                <w:rFonts w:ascii="Times" w:hAnsi="Times" w:cs="Times"/>
              </w:rPr>
              <w:t xml:space="preserve">) pagalbos registro nuostatų patvirtinimo“. </w:t>
            </w:r>
          </w:p>
          <w:p w14:paraId="3411AB38" w14:textId="070B49B4" w:rsidR="002B0D01" w:rsidRPr="002B0D01" w:rsidRDefault="002B0D01" w:rsidP="002B0D01">
            <w:pPr>
              <w:ind w:left="360"/>
              <w:jc w:val="both"/>
              <w:cnfStyle w:val="000000000000" w:firstRow="0" w:lastRow="0" w:firstColumn="0" w:lastColumn="0" w:oddVBand="0" w:evenVBand="0" w:oddHBand="0" w:evenHBand="0" w:firstRowFirstColumn="0" w:firstRowLastColumn="0" w:lastRowFirstColumn="0" w:lastRowLastColumn="0"/>
              <w:rPr>
                <w:rFonts w:ascii="Times" w:hAnsi="Times" w:cs="Times"/>
              </w:rPr>
            </w:pPr>
            <w:r w:rsidRPr="002849D0">
              <w:rPr>
                <w:rFonts w:ascii="Times" w:hAnsi="Times" w:cs="Times"/>
              </w:rPr>
              <w:t>6. JP vykdytojas ir JP projekto vykdytojas turi užtikrinti dokumentų saugojimą 10 finansinių metų nuo datos, kada paskutinį kartą pagal schemą buvo suteikta individuali pagalba, kaip nustatyta Reglamento (ES) Nr. 651/2014 12 straipsnio 1 punkte.</w:t>
            </w:r>
          </w:p>
        </w:tc>
      </w:tr>
    </w:tbl>
    <w:p w14:paraId="7AF11BBA" w14:textId="77777777" w:rsidR="00FC71C6" w:rsidRPr="00E66517" w:rsidRDefault="00FC71C6" w:rsidP="00FC71C6">
      <w:pPr>
        <w:rPr>
          <w:rFonts w:ascii="Times New Roman" w:hAnsi="Times New Roman" w:cs="Times New Roman"/>
        </w:rPr>
      </w:pPr>
    </w:p>
    <w:p w14:paraId="44CFCA5B" w14:textId="0FAB8D9B" w:rsidR="00D45B04" w:rsidRPr="00E66517" w:rsidRDefault="00112E9C" w:rsidP="00E66517">
      <w:pPr>
        <w:pStyle w:val="Sraopastraipa"/>
        <w:ind w:left="1080"/>
        <w:rPr>
          <w:rFonts w:ascii="Times New Roman" w:hAnsi="Times New Roman" w:cs="Times New Roman"/>
          <w:b/>
        </w:rPr>
      </w:pPr>
      <w:r w:rsidRPr="00765A77">
        <w:rPr>
          <w:rFonts w:ascii="Times New Roman" w:hAnsi="Times New Roman" w:cs="Times New Roman"/>
          <w:b/>
        </w:rPr>
        <w:t>FINANSAVIM</w:t>
      </w:r>
      <w:r w:rsidR="00793B61" w:rsidRPr="00765A77">
        <w:rPr>
          <w:rFonts w:ascii="Times New Roman" w:hAnsi="Times New Roman" w:cs="Times New Roman"/>
          <w:b/>
        </w:rPr>
        <w:t>AS IR</w:t>
      </w:r>
      <w:r w:rsidRPr="00765A77">
        <w:rPr>
          <w:rFonts w:ascii="Times New Roman" w:hAnsi="Times New Roman" w:cs="Times New Roman"/>
          <w:b/>
        </w:rPr>
        <w:t xml:space="preserve"> ŠALTINIAI</w:t>
      </w:r>
    </w:p>
    <w:tbl>
      <w:tblPr>
        <w:tblStyle w:val="Lentelstinklelis"/>
        <w:tblW w:w="9828" w:type="dxa"/>
        <w:tblLayout w:type="fixed"/>
        <w:tblLook w:val="04A0" w:firstRow="1" w:lastRow="0" w:firstColumn="1" w:lastColumn="0" w:noHBand="0" w:noVBand="1"/>
      </w:tblPr>
      <w:tblGrid>
        <w:gridCol w:w="1818"/>
        <w:gridCol w:w="8010"/>
      </w:tblGrid>
      <w:tr w:rsidR="008A00E9" w:rsidRPr="00765A77" w14:paraId="6ABC7A9A" w14:textId="77777777" w:rsidTr="0AB2B071">
        <w:trPr>
          <w:trHeight w:val="439"/>
        </w:trPr>
        <w:tc>
          <w:tcPr>
            <w:tcW w:w="1818" w:type="dxa"/>
            <w:shd w:val="clear" w:color="auto" w:fill="DEEAF6" w:themeFill="accent1" w:themeFillTint="33"/>
          </w:tcPr>
          <w:p w14:paraId="6A701E7E" w14:textId="368A49BD" w:rsidR="008A00E9" w:rsidRPr="00765A77" w:rsidRDefault="008A00E9" w:rsidP="008A00E9">
            <w:pPr>
              <w:rPr>
                <w:rFonts w:ascii="Times New Roman" w:hAnsi="Times New Roman" w:cs="Times New Roman"/>
                <w:b/>
                <w:bCs/>
                <w:highlight w:val="yellow"/>
              </w:rPr>
            </w:pPr>
            <w:r w:rsidRPr="00765A77">
              <w:rPr>
                <w:rFonts w:ascii="Times New Roman" w:hAnsi="Times New Roman" w:cs="Times New Roman"/>
                <w:b/>
                <w:bCs/>
              </w:rPr>
              <w:t>Lauko pavadinimas</w:t>
            </w:r>
          </w:p>
        </w:tc>
        <w:tc>
          <w:tcPr>
            <w:tcW w:w="8010" w:type="dxa"/>
            <w:shd w:val="clear" w:color="auto" w:fill="DEEAF6" w:themeFill="accent1" w:themeFillTint="33"/>
          </w:tcPr>
          <w:p w14:paraId="6A4EC3DA" w14:textId="723B9E17" w:rsidR="008A00E9" w:rsidRPr="00765A77" w:rsidRDefault="008A00E9" w:rsidP="008A00E9">
            <w:pPr>
              <w:rPr>
                <w:rFonts w:ascii="Times New Roman" w:hAnsi="Times New Roman" w:cs="Times New Roman"/>
                <w:i/>
                <w:iCs/>
                <w:highlight w:val="yellow"/>
              </w:rPr>
            </w:pPr>
            <w:r w:rsidRPr="00765A77">
              <w:rPr>
                <w:rFonts w:ascii="Times New Roman" w:hAnsi="Times New Roman" w:cs="Times New Roman"/>
                <w:b/>
                <w:bCs/>
                <w:iCs/>
                <w:kern w:val="16"/>
              </w:rPr>
              <w:t>Lauko aprašymas</w:t>
            </w:r>
          </w:p>
        </w:tc>
      </w:tr>
      <w:tr w:rsidR="00A5289D" w:rsidRPr="00765A77" w14:paraId="2BCF6038" w14:textId="77777777" w:rsidTr="0AB2B071">
        <w:trPr>
          <w:trHeight w:val="300"/>
        </w:trPr>
        <w:tc>
          <w:tcPr>
            <w:tcW w:w="1818" w:type="dxa"/>
          </w:tcPr>
          <w:p w14:paraId="4336A696" w14:textId="7F575A88" w:rsidR="00A5289D" w:rsidRPr="00765A77" w:rsidRDefault="00A5289D" w:rsidP="00A5289D">
            <w:pPr>
              <w:rPr>
                <w:rFonts w:ascii="Times New Roman" w:eastAsia="Times New Roman" w:hAnsi="Times New Roman" w:cs="Times New Roman"/>
                <w:b/>
                <w:bCs/>
              </w:rPr>
            </w:pPr>
            <w:r w:rsidRPr="00765A77">
              <w:rPr>
                <w:rFonts w:ascii="Times New Roman" w:eastAsia="Times New Roman" w:hAnsi="Times New Roman" w:cs="Times New Roman"/>
                <w:b/>
                <w:bCs/>
              </w:rPr>
              <w:t>Finansavimo šaltin</w:t>
            </w:r>
            <w:r w:rsidR="00D1439D" w:rsidRPr="00765A77">
              <w:rPr>
                <w:rFonts w:ascii="Times New Roman" w:eastAsia="Times New Roman" w:hAnsi="Times New Roman" w:cs="Times New Roman"/>
                <w:b/>
                <w:bCs/>
              </w:rPr>
              <w:t>is</w:t>
            </w:r>
          </w:p>
        </w:tc>
        <w:tc>
          <w:tcPr>
            <w:tcW w:w="8010" w:type="dxa"/>
          </w:tcPr>
          <w:p w14:paraId="1548F9A8" w14:textId="4736B4EE" w:rsidR="00A5289D" w:rsidRDefault="00A5289D" w:rsidP="00A5289D">
            <w:pPr>
              <w:jc w:val="both"/>
              <w:rPr>
                <w:rFonts w:ascii="Times New Roman" w:hAnsi="Times New Roman" w:cs="Times New Roman"/>
                <w:i/>
                <w:iCs/>
              </w:rPr>
            </w:pPr>
            <w:r w:rsidRPr="00765A77">
              <w:rPr>
                <w:rFonts w:ascii="Times New Roman" w:hAnsi="Times New Roman" w:cs="Times New Roman"/>
                <w:i/>
                <w:iCs/>
              </w:rPr>
              <w:t xml:space="preserve">Nurodomi </w:t>
            </w:r>
            <w:r w:rsidR="00CD3F40">
              <w:rPr>
                <w:rFonts w:ascii="Times New Roman" w:hAnsi="Times New Roman" w:cs="Times New Roman"/>
                <w:i/>
                <w:iCs/>
              </w:rPr>
              <w:t xml:space="preserve">kvietimui </w:t>
            </w:r>
            <w:r w:rsidRPr="00765A77">
              <w:rPr>
                <w:rFonts w:ascii="Times New Roman" w:hAnsi="Times New Roman" w:cs="Times New Roman"/>
                <w:i/>
                <w:iCs/>
              </w:rPr>
              <w:t>galimi finansavimo šaltiniai</w:t>
            </w:r>
            <w:r w:rsidR="005C330C" w:rsidRPr="00765A77">
              <w:rPr>
                <w:rFonts w:ascii="Times New Roman" w:hAnsi="Times New Roman" w:cs="Times New Roman"/>
                <w:i/>
                <w:iCs/>
              </w:rPr>
              <w:t xml:space="preserve"> ir jų sumos</w:t>
            </w:r>
            <w:r w:rsidR="00CD3F40">
              <w:rPr>
                <w:rFonts w:ascii="Times New Roman" w:hAnsi="Times New Roman" w:cs="Times New Roman"/>
                <w:i/>
                <w:iCs/>
              </w:rPr>
              <w:t>.</w:t>
            </w:r>
          </w:p>
          <w:p w14:paraId="7F200AD1" w14:textId="1C177AD1" w:rsidR="00CD3F40" w:rsidRDefault="00CD3F40" w:rsidP="00A5289D">
            <w:pPr>
              <w:jc w:val="both"/>
              <w:rPr>
                <w:rFonts w:ascii="Times New Roman" w:hAnsi="Times New Roman" w:cs="Times New Roman"/>
                <w:i/>
                <w:iCs/>
              </w:rPr>
            </w:pPr>
            <w:r>
              <w:rPr>
                <w:rFonts w:ascii="Times New Roman" w:hAnsi="Times New Roman" w:cs="Times New Roman"/>
                <w:i/>
                <w:iCs/>
              </w:rPr>
              <w:t>Siūlomas lentelės formatas:</w:t>
            </w:r>
          </w:p>
          <w:tbl>
            <w:tblPr>
              <w:tblStyle w:val="GridTable1Light1"/>
              <w:tblW w:w="5000" w:type="pct"/>
              <w:tblLook w:val="04A0" w:firstRow="1" w:lastRow="0" w:firstColumn="1" w:lastColumn="0" w:noHBand="0" w:noVBand="1"/>
            </w:tblPr>
            <w:tblGrid>
              <w:gridCol w:w="1406"/>
              <w:gridCol w:w="2620"/>
              <w:gridCol w:w="3758"/>
            </w:tblGrid>
            <w:tr w:rsidR="00CD3F40" w:rsidRPr="00765A77" w14:paraId="504E1816" w14:textId="77777777" w:rsidTr="00267668">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03" w:type="pct"/>
                  <w:shd w:val="clear" w:color="auto" w:fill="DEEAF6" w:themeFill="accent1" w:themeFillTint="33"/>
                </w:tcPr>
                <w:p w14:paraId="0B628C26"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Nr.</w:t>
                  </w:r>
                </w:p>
              </w:tc>
              <w:tc>
                <w:tcPr>
                  <w:tcW w:w="1683" w:type="pct"/>
                  <w:shd w:val="clear" w:color="auto" w:fill="DEEAF6" w:themeFill="accent1" w:themeFillTint="33"/>
                </w:tcPr>
                <w:p w14:paraId="5EA754AF" w14:textId="77777777" w:rsidR="00CD3F40" w:rsidRPr="00765A77" w:rsidRDefault="00CD3F40" w:rsidP="00CD3F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Finansavimo šaltinis</w:t>
                  </w:r>
                </w:p>
              </w:tc>
              <w:tc>
                <w:tcPr>
                  <w:tcW w:w="2414" w:type="pct"/>
                  <w:shd w:val="clear" w:color="auto" w:fill="DEEAF6" w:themeFill="accent1" w:themeFillTint="33"/>
                </w:tcPr>
                <w:p w14:paraId="5468B755" w14:textId="77777777" w:rsidR="00CD3F40" w:rsidRPr="00765A77" w:rsidRDefault="00CD3F40" w:rsidP="00CD3F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iCs/>
                      <w:kern w:val="16"/>
                    </w:rPr>
                    <w:t>Finansavimo suma</w:t>
                  </w:r>
                </w:p>
              </w:tc>
            </w:tr>
            <w:tr w:rsidR="00CD3F40" w:rsidRPr="00765A77" w14:paraId="129A7A3D"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5EFEE685"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w:t>
                  </w:r>
                </w:p>
                <w:p w14:paraId="73DE770C" w14:textId="77777777" w:rsidR="00CD3F40" w:rsidRPr="00765A77" w:rsidRDefault="00CD3F40" w:rsidP="00CD3F40">
                  <w:pPr>
                    <w:rPr>
                      <w:rFonts w:ascii="Times New Roman" w:hAnsi="Times New Roman" w:cs="Times New Roman"/>
                    </w:rPr>
                  </w:pPr>
                </w:p>
              </w:tc>
              <w:tc>
                <w:tcPr>
                  <w:tcW w:w="1683" w:type="pct"/>
                  <w:vAlign w:val="center"/>
                </w:tcPr>
                <w:p w14:paraId="3889F56E"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65A77">
                    <w:rPr>
                      <w:rFonts w:ascii="Times New Roman" w:hAnsi="Times New Roman" w:cs="Times New Roman"/>
                      <w:b/>
                      <w:bCs/>
                    </w:rPr>
                    <w:t>Projektams  skiriamos finansavimo lėšos</w:t>
                  </w:r>
                </w:p>
                <w:p w14:paraId="1F99505C"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2414" w:type="pct"/>
                </w:tcPr>
                <w:p w14:paraId="57AC9344" w14:textId="331ED189" w:rsidR="00CD3F40" w:rsidRPr="00765A77" w:rsidRDefault="00F060BD"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573D8">
                    <w:rPr>
                      <w:rFonts w:ascii="Times New Roman" w:hAnsi="Times New Roman" w:cs="Times New Roman"/>
                      <w:i/>
                    </w:rPr>
                    <w:lastRenderedPageBreak/>
                    <w:t>921797,20</w:t>
                  </w:r>
                </w:p>
              </w:tc>
            </w:tr>
            <w:tr w:rsidR="00CD3F40" w:rsidRPr="00765A77" w14:paraId="73DB84FB"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B50242A"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1.1.</w:t>
                  </w:r>
                </w:p>
              </w:tc>
              <w:tc>
                <w:tcPr>
                  <w:tcW w:w="1683" w:type="pct"/>
                  <w:vAlign w:val="center"/>
                </w:tcPr>
                <w:p w14:paraId="5C884D53"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ES fondų lėšos</w:t>
                  </w:r>
                </w:p>
              </w:tc>
              <w:tc>
                <w:tcPr>
                  <w:tcW w:w="2414" w:type="pct"/>
                </w:tcPr>
                <w:p w14:paraId="740B62D5" w14:textId="0051D02B"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CD3F40" w:rsidRPr="00765A77" w14:paraId="3AF74FA2" w14:textId="77777777" w:rsidTr="00267668">
              <w:trPr>
                <w:trHeight w:val="383"/>
              </w:trPr>
              <w:tc>
                <w:tcPr>
                  <w:cnfStyle w:val="001000000000" w:firstRow="0" w:lastRow="0" w:firstColumn="1" w:lastColumn="0" w:oddVBand="0" w:evenVBand="0" w:oddHBand="0" w:evenHBand="0" w:firstRowFirstColumn="0" w:firstRowLastColumn="0" w:lastRowFirstColumn="0" w:lastRowLastColumn="0"/>
                  <w:tcW w:w="903" w:type="pct"/>
                  <w:vAlign w:val="center"/>
                </w:tcPr>
                <w:p w14:paraId="478977E9"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1.2.</w:t>
                  </w:r>
                </w:p>
              </w:tc>
              <w:tc>
                <w:tcPr>
                  <w:tcW w:w="1683" w:type="pct"/>
                  <w:vAlign w:val="center"/>
                </w:tcPr>
                <w:p w14:paraId="7FCA00AE"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subsidijos lėšos</w:t>
                  </w:r>
                </w:p>
              </w:tc>
              <w:tc>
                <w:tcPr>
                  <w:tcW w:w="2414" w:type="pct"/>
                  <w:vAlign w:val="center"/>
                </w:tcPr>
                <w:p w14:paraId="038907A7" w14:textId="3E5FFA60" w:rsidR="00CD3F40" w:rsidRPr="00765A77" w:rsidRDefault="00F060BD"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573D8">
                    <w:rPr>
                      <w:rFonts w:ascii="Times New Roman" w:hAnsi="Times New Roman" w:cs="Times New Roman"/>
                      <w:i/>
                    </w:rPr>
                    <w:t>921797,20</w:t>
                  </w:r>
                </w:p>
              </w:tc>
            </w:tr>
            <w:tr w:rsidR="00CD3F40" w:rsidRPr="00765A77" w14:paraId="101B6C91" w14:textId="77777777" w:rsidTr="00267668">
              <w:trPr>
                <w:trHeight w:val="382"/>
              </w:trPr>
              <w:tc>
                <w:tcPr>
                  <w:cnfStyle w:val="001000000000" w:firstRow="0" w:lastRow="0" w:firstColumn="1" w:lastColumn="0" w:oddVBand="0" w:evenVBand="0" w:oddHBand="0" w:evenHBand="0" w:firstRowFirstColumn="0" w:firstRowLastColumn="0" w:lastRowFirstColumn="0" w:lastRowLastColumn="0"/>
                  <w:tcW w:w="903" w:type="pct"/>
                  <w:vAlign w:val="center"/>
                </w:tcPr>
                <w:p w14:paraId="3CB6DC02"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1.3.</w:t>
                  </w:r>
                </w:p>
              </w:tc>
              <w:tc>
                <w:tcPr>
                  <w:tcW w:w="1683" w:type="pct"/>
                  <w:vAlign w:val="center"/>
                </w:tcPr>
                <w:p w14:paraId="4E23109E"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paskolos lėšos</w:t>
                  </w:r>
                </w:p>
              </w:tc>
              <w:tc>
                <w:tcPr>
                  <w:tcW w:w="2414" w:type="pct"/>
                  <w:vAlign w:val="center"/>
                </w:tcPr>
                <w:p w14:paraId="324159B6" w14:textId="1E3E3E0B"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D3F40" w:rsidRPr="00765A77" w14:paraId="7D8F2463"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0720BB2A"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1.4.</w:t>
                  </w:r>
                </w:p>
              </w:tc>
              <w:tc>
                <w:tcPr>
                  <w:tcW w:w="1683" w:type="pct"/>
                  <w:vAlign w:val="center"/>
                </w:tcPr>
                <w:p w14:paraId="0DB8EE7C"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Bendrojo finansavimo lėšos </w:t>
                  </w:r>
                </w:p>
              </w:tc>
              <w:tc>
                <w:tcPr>
                  <w:tcW w:w="2414" w:type="pct"/>
                </w:tcPr>
                <w:p w14:paraId="0AA1D5AE" w14:textId="54DEF546"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CD3F40" w:rsidRPr="00765A77" w14:paraId="421634CD"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7773E24C"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1.5.</w:t>
                  </w:r>
                </w:p>
              </w:tc>
              <w:tc>
                <w:tcPr>
                  <w:tcW w:w="1683" w:type="pct"/>
                  <w:vAlign w:val="center"/>
                </w:tcPr>
                <w:p w14:paraId="33BD7306"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Valstybės biudžeto lėšos</w:t>
                  </w:r>
                </w:p>
              </w:tc>
              <w:tc>
                <w:tcPr>
                  <w:tcW w:w="2414" w:type="pct"/>
                </w:tcPr>
                <w:p w14:paraId="05F278F0" w14:textId="08747100"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CD3F40" w:rsidRPr="00765A77" w14:paraId="59577E39"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68F47D5A"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1.6.</w:t>
                  </w:r>
                </w:p>
              </w:tc>
              <w:tc>
                <w:tcPr>
                  <w:tcW w:w="1683" w:type="pct"/>
                  <w:vAlign w:val="center"/>
                </w:tcPr>
                <w:p w14:paraId="0679E095"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lang w:eastAsia="lt-LT"/>
                    </w:rPr>
                    <w:t>Valstybės biudžeto lėšos, skirtos ES fondų lėšomis netinkamam finansuoti PVM apmokėti</w:t>
                  </w:r>
                  <w:r w:rsidRPr="00765A77">
                    <w:rPr>
                      <w:rFonts w:ascii="Times New Roman" w:hAnsi="Times New Roman" w:cs="Times New Roman"/>
                    </w:rPr>
                    <w:t xml:space="preserve"> </w:t>
                  </w:r>
                </w:p>
              </w:tc>
              <w:tc>
                <w:tcPr>
                  <w:tcW w:w="2414" w:type="pct"/>
                </w:tcPr>
                <w:p w14:paraId="0CA9636A" w14:textId="761FB60F"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DC6094" w:rsidRPr="00765A77" w14:paraId="21A48F5E"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0C8770FD" w14:textId="2A44C659" w:rsidR="00DC6094" w:rsidRPr="00765A77" w:rsidRDefault="00DC6094" w:rsidP="00CD3F40">
                  <w:pPr>
                    <w:rPr>
                      <w:rFonts w:ascii="Times New Roman" w:hAnsi="Times New Roman" w:cs="Times New Roman"/>
                    </w:rPr>
                  </w:pPr>
                  <w:r>
                    <w:rPr>
                      <w:rFonts w:ascii="Times New Roman" w:hAnsi="Times New Roman" w:cs="Times New Roman"/>
                    </w:rPr>
                    <w:t>2.</w:t>
                  </w:r>
                </w:p>
              </w:tc>
              <w:tc>
                <w:tcPr>
                  <w:tcW w:w="1683" w:type="pct"/>
                  <w:vAlign w:val="center"/>
                </w:tcPr>
                <w:p w14:paraId="43064345" w14:textId="286E628A" w:rsidR="00DC6094" w:rsidRPr="00E66517" w:rsidRDefault="00DC6094"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eastAsia="lt-LT"/>
                    </w:rPr>
                  </w:pPr>
                  <w:r w:rsidRPr="00E66517">
                    <w:rPr>
                      <w:rFonts w:ascii="Times New Roman" w:hAnsi="Times New Roman" w:cs="Times New Roman"/>
                      <w:b/>
                      <w:bCs/>
                      <w:lang w:eastAsia="lt-LT"/>
                    </w:rPr>
                    <w:t>Nuosavas įnašas</w:t>
                  </w:r>
                </w:p>
              </w:tc>
              <w:tc>
                <w:tcPr>
                  <w:tcW w:w="2414" w:type="pct"/>
                </w:tcPr>
                <w:p w14:paraId="624F9218" w14:textId="1AF09C54" w:rsidR="00DC6094" w:rsidRDefault="00F060BD"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7573D8">
                    <w:rPr>
                      <w:rFonts w:ascii="Times New Roman" w:hAnsi="Times New Roman" w:cs="Times New Roman"/>
                      <w:i/>
                    </w:rPr>
                    <w:t>1 678 342,25</w:t>
                  </w:r>
                </w:p>
              </w:tc>
            </w:tr>
            <w:tr w:rsidR="00CD3F40" w:rsidRPr="00765A77" w14:paraId="6E4210BD"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0C922AB3" w14:textId="77777777" w:rsidR="00CD3F40" w:rsidRPr="00765A77" w:rsidRDefault="00CD3F40" w:rsidP="00CD3F40">
                  <w:pPr>
                    <w:rPr>
                      <w:rFonts w:ascii="Times New Roman" w:hAnsi="Times New Roman" w:cs="Times New Roman"/>
                    </w:rPr>
                  </w:pPr>
                </w:p>
              </w:tc>
              <w:tc>
                <w:tcPr>
                  <w:tcW w:w="1683" w:type="pct"/>
                  <w:vAlign w:val="center"/>
                </w:tcPr>
                <w:p w14:paraId="5E7CCE45"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b/>
                      <w:bCs/>
                    </w:rPr>
                    <w:t>Iš viso</w:t>
                  </w:r>
                </w:p>
              </w:tc>
              <w:tc>
                <w:tcPr>
                  <w:tcW w:w="2414" w:type="pct"/>
                </w:tcPr>
                <w:p w14:paraId="75022493" w14:textId="45B6E079" w:rsidR="00776806" w:rsidRPr="00765A77" w:rsidRDefault="00F060BD"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7573D8">
                    <w:rPr>
                      <w:rFonts w:ascii="Times New Roman" w:hAnsi="Times New Roman" w:cs="Times New Roman"/>
                      <w:i/>
                      <w:iCs/>
                    </w:rPr>
                    <w:t>2 582 065,00</w:t>
                  </w:r>
                </w:p>
              </w:tc>
            </w:tr>
          </w:tbl>
          <w:p w14:paraId="22A1949F" w14:textId="77777777" w:rsidR="00A5289D" w:rsidRPr="00765A77" w:rsidRDefault="00A5289D" w:rsidP="00A5289D">
            <w:pPr>
              <w:rPr>
                <w:rFonts w:ascii="Times New Roman" w:hAnsi="Times New Roman" w:cs="Times New Roman"/>
                <w:i/>
                <w:iCs/>
              </w:rPr>
            </w:pPr>
          </w:p>
        </w:tc>
      </w:tr>
      <w:tr w:rsidR="00E6739C" w:rsidRPr="00765A77" w14:paraId="26854885" w14:textId="77777777" w:rsidTr="0AB2B071">
        <w:trPr>
          <w:trHeight w:val="300"/>
        </w:trPr>
        <w:tc>
          <w:tcPr>
            <w:tcW w:w="1818" w:type="dxa"/>
          </w:tcPr>
          <w:p w14:paraId="749C1DC1" w14:textId="30617BE6" w:rsidR="00E6739C" w:rsidRPr="00765A77" w:rsidRDefault="00E6739C" w:rsidP="00E6739C">
            <w:pPr>
              <w:rPr>
                <w:rFonts w:ascii="Times New Roman" w:eastAsia="Times New Roman" w:hAnsi="Times New Roman" w:cs="Times New Roman"/>
                <w:b/>
                <w:bCs/>
              </w:rPr>
            </w:pPr>
            <w:r w:rsidRPr="00765A77">
              <w:rPr>
                <w:rFonts w:ascii="Times New Roman" w:hAnsi="Times New Roman" w:cs="Times New Roman"/>
                <w:b/>
                <w:bCs/>
              </w:rPr>
              <w:lastRenderedPageBreak/>
              <w:t>ES fondų lėšos</w:t>
            </w:r>
            <w:r w:rsidRPr="00765A77">
              <w:rPr>
                <w:rStyle w:val="eop"/>
                <w:rFonts w:ascii="Times New Roman" w:hAnsi="Times New Roman" w:cs="Times New Roman"/>
                <w:b/>
                <w:bCs/>
              </w:rPr>
              <w:t> </w:t>
            </w:r>
          </w:p>
        </w:tc>
        <w:tc>
          <w:tcPr>
            <w:tcW w:w="8010" w:type="dxa"/>
          </w:tcPr>
          <w:p w14:paraId="26DAE0ED" w14:textId="77777777" w:rsidR="00E6739C" w:rsidRPr="00765A77" w:rsidRDefault="00E6739C" w:rsidP="00E6739C">
            <w:pPr>
              <w:rPr>
                <w:rFonts w:ascii="Times New Roman" w:hAnsi="Times New Roman" w:cs="Times New Roman"/>
                <w:i/>
                <w:iCs/>
              </w:rPr>
            </w:pPr>
            <w:r w:rsidRPr="00765A77">
              <w:rPr>
                <w:rFonts w:ascii="Times New Roman" w:hAnsi="Times New Roman" w:cs="Times New Roman"/>
                <w:i/>
                <w:iCs/>
              </w:rPr>
              <w:t>Jei JP veiklos, kuriai skirtas kvietimas, finansavimo šaltinis yra „ES fondų lėšos“, nurodom kvietimui skirta iš 2021-2027 m. ES fondų lėšų suma eurais ir pasirenkamas fondas:</w:t>
            </w:r>
          </w:p>
          <w:p w14:paraId="35F3AAAE" w14:textId="77777777" w:rsidR="00E6739C" w:rsidRPr="00765A77" w:rsidRDefault="1617CC1E" w:rsidP="0AB2B071">
            <w:pPr>
              <w:pStyle w:val="paragraph"/>
              <w:spacing w:before="0" w:beforeAutospacing="0" w:after="0" w:afterAutospacing="0"/>
              <w:textAlignment w:val="baseline"/>
              <w:rPr>
                <w:sz w:val="22"/>
                <w:szCs w:val="22"/>
              </w:rPr>
            </w:pPr>
            <w:r w:rsidRPr="0AB2B071">
              <w:rPr>
                <w:rStyle w:val="contentcontrolboundarysink"/>
                <w:sz w:val="22"/>
                <w:szCs w:val="22"/>
              </w:rPr>
              <w:t>​</w:t>
            </w:r>
            <w:r w:rsidRPr="0AB2B071">
              <w:rPr>
                <w:rStyle w:val="normaltextrun"/>
                <w:rFonts w:ascii="Segoe UI Symbol" w:eastAsia="MS Gothic" w:hAnsi="Segoe UI Symbol" w:cs="Segoe UI Symbol"/>
                <w:sz w:val="22"/>
                <w:szCs w:val="22"/>
              </w:rPr>
              <w:t>☐</w:t>
            </w:r>
            <w:r w:rsidRPr="0AB2B071">
              <w:rPr>
                <w:rStyle w:val="contentcontrolboundarysink"/>
                <w:sz w:val="22"/>
                <w:szCs w:val="22"/>
              </w:rPr>
              <w:t>​</w:t>
            </w:r>
            <w:r w:rsidRPr="0AB2B071">
              <w:rPr>
                <w:rStyle w:val="normaltextrun"/>
                <w:sz w:val="22"/>
                <w:szCs w:val="22"/>
              </w:rPr>
              <w:t xml:space="preserve"> Europos regioninės plėtros fondas_______ </w:t>
            </w:r>
            <w:proofErr w:type="spellStart"/>
            <w:r w:rsidRPr="0AB2B071">
              <w:rPr>
                <w:rStyle w:val="normaltextrun"/>
                <w:sz w:val="22"/>
                <w:szCs w:val="22"/>
              </w:rPr>
              <w:t>eur</w:t>
            </w:r>
            <w:proofErr w:type="spellEnd"/>
            <w:r w:rsidRPr="0AB2B071">
              <w:rPr>
                <w:rStyle w:val="normaltextrun"/>
                <w:sz w:val="22"/>
                <w:szCs w:val="22"/>
              </w:rPr>
              <w:t>.</w:t>
            </w:r>
            <w:r w:rsidRPr="0AB2B071">
              <w:rPr>
                <w:rStyle w:val="eop"/>
                <w:sz w:val="22"/>
                <w:szCs w:val="22"/>
              </w:rPr>
              <w:t> </w:t>
            </w:r>
          </w:p>
          <w:p w14:paraId="5FE7B318" w14:textId="77777777" w:rsidR="00E6739C" w:rsidRPr="00765A77" w:rsidRDefault="1617CC1E" w:rsidP="0AB2B071">
            <w:pPr>
              <w:pStyle w:val="paragraph"/>
              <w:spacing w:before="0" w:beforeAutospacing="0" w:after="0" w:afterAutospacing="0"/>
              <w:textAlignment w:val="baseline"/>
              <w:rPr>
                <w:sz w:val="22"/>
                <w:szCs w:val="22"/>
              </w:rPr>
            </w:pPr>
            <w:r w:rsidRPr="0AB2B071">
              <w:rPr>
                <w:rStyle w:val="normaltextrun"/>
                <w:sz w:val="22"/>
                <w:szCs w:val="22"/>
              </w:rPr>
              <w:t> </w:t>
            </w:r>
            <w:r w:rsidRPr="0AB2B071">
              <w:rPr>
                <w:rStyle w:val="contentcontrolboundarysink"/>
                <w:sz w:val="22"/>
                <w:szCs w:val="22"/>
              </w:rPr>
              <w:t>​</w:t>
            </w:r>
            <w:r w:rsidRPr="0AB2B071">
              <w:rPr>
                <w:rStyle w:val="normaltextrun"/>
                <w:rFonts w:ascii="Segoe UI Symbol" w:eastAsia="MS Gothic" w:hAnsi="Segoe UI Symbol" w:cs="Segoe UI Symbol"/>
                <w:sz w:val="22"/>
                <w:szCs w:val="22"/>
              </w:rPr>
              <w:t>☐</w:t>
            </w:r>
            <w:r w:rsidRPr="0AB2B071">
              <w:rPr>
                <w:rStyle w:val="contentcontrolboundarysink"/>
                <w:sz w:val="22"/>
                <w:szCs w:val="22"/>
              </w:rPr>
              <w:t>​</w:t>
            </w:r>
            <w:r w:rsidRPr="0AB2B071">
              <w:rPr>
                <w:rStyle w:val="normaltextrun"/>
                <w:sz w:val="22"/>
                <w:szCs w:val="22"/>
              </w:rPr>
              <w:t xml:space="preserve"> Europos socialinis fondas +___________</w:t>
            </w:r>
            <w:proofErr w:type="spellStart"/>
            <w:r w:rsidRPr="0AB2B071">
              <w:rPr>
                <w:rStyle w:val="normaltextrun"/>
                <w:sz w:val="22"/>
                <w:szCs w:val="22"/>
              </w:rPr>
              <w:t>eur</w:t>
            </w:r>
            <w:proofErr w:type="spellEnd"/>
            <w:r w:rsidRPr="0AB2B071">
              <w:rPr>
                <w:rStyle w:val="normaltextrun"/>
                <w:sz w:val="22"/>
                <w:szCs w:val="22"/>
              </w:rPr>
              <w:t>.</w:t>
            </w:r>
            <w:r w:rsidRPr="0AB2B071">
              <w:rPr>
                <w:rStyle w:val="eop"/>
                <w:sz w:val="22"/>
                <w:szCs w:val="22"/>
              </w:rPr>
              <w:t> </w:t>
            </w:r>
          </w:p>
          <w:p w14:paraId="56CE9069" w14:textId="77777777" w:rsidR="00E6739C" w:rsidRPr="00765A77" w:rsidRDefault="1617CC1E" w:rsidP="0AB2B071">
            <w:pPr>
              <w:pStyle w:val="paragraph"/>
              <w:spacing w:before="0" w:beforeAutospacing="0" w:after="0" w:afterAutospacing="0"/>
              <w:textAlignment w:val="baseline"/>
              <w:rPr>
                <w:sz w:val="22"/>
                <w:szCs w:val="22"/>
              </w:rPr>
            </w:pPr>
            <w:r w:rsidRPr="0AB2B071">
              <w:rPr>
                <w:rStyle w:val="normaltextrun"/>
                <w:sz w:val="22"/>
                <w:szCs w:val="22"/>
              </w:rPr>
              <w:t> </w:t>
            </w:r>
            <w:r w:rsidRPr="0AB2B071">
              <w:rPr>
                <w:rStyle w:val="contentcontrolboundarysink"/>
                <w:sz w:val="22"/>
                <w:szCs w:val="22"/>
              </w:rPr>
              <w:t>​</w:t>
            </w:r>
            <w:r w:rsidRPr="0AB2B071">
              <w:rPr>
                <w:rStyle w:val="normaltextrun"/>
                <w:rFonts w:ascii="Segoe UI Symbol" w:eastAsia="MS Gothic" w:hAnsi="Segoe UI Symbol" w:cs="Segoe UI Symbol"/>
                <w:sz w:val="22"/>
                <w:szCs w:val="22"/>
              </w:rPr>
              <w:t>☐</w:t>
            </w:r>
            <w:r w:rsidRPr="0AB2B071">
              <w:rPr>
                <w:rStyle w:val="contentcontrolboundarysink"/>
                <w:sz w:val="22"/>
                <w:szCs w:val="22"/>
              </w:rPr>
              <w:t>​</w:t>
            </w:r>
            <w:r w:rsidRPr="0AB2B071">
              <w:rPr>
                <w:rStyle w:val="normaltextrun"/>
                <w:sz w:val="22"/>
                <w:szCs w:val="22"/>
              </w:rPr>
              <w:t xml:space="preserve"> Sanglaudos fondas____________</w:t>
            </w:r>
            <w:proofErr w:type="spellStart"/>
            <w:r w:rsidRPr="0AB2B071">
              <w:rPr>
                <w:rStyle w:val="normaltextrun"/>
                <w:sz w:val="22"/>
                <w:szCs w:val="22"/>
              </w:rPr>
              <w:t>eur</w:t>
            </w:r>
            <w:proofErr w:type="spellEnd"/>
            <w:r w:rsidRPr="0AB2B071">
              <w:rPr>
                <w:rStyle w:val="normaltextrun"/>
                <w:sz w:val="22"/>
                <w:szCs w:val="22"/>
              </w:rPr>
              <w:t>.</w:t>
            </w:r>
            <w:r w:rsidRPr="0AB2B071">
              <w:rPr>
                <w:rStyle w:val="eop"/>
                <w:sz w:val="22"/>
                <w:szCs w:val="22"/>
              </w:rPr>
              <w:t> </w:t>
            </w:r>
          </w:p>
          <w:p w14:paraId="4D86ED2D" w14:textId="77777777" w:rsidR="00E6739C" w:rsidRPr="00765A77" w:rsidRDefault="1617CC1E" w:rsidP="0AB2B071">
            <w:pPr>
              <w:pStyle w:val="paragraph"/>
              <w:spacing w:before="0" w:beforeAutospacing="0" w:after="0" w:afterAutospacing="0"/>
              <w:textAlignment w:val="baseline"/>
              <w:rPr>
                <w:rStyle w:val="eop"/>
                <w:sz w:val="22"/>
                <w:szCs w:val="22"/>
              </w:rPr>
            </w:pPr>
            <w:r w:rsidRPr="0AB2B071">
              <w:rPr>
                <w:rStyle w:val="normaltextrun"/>
                <w:sz w:val="22"/>
                <w:szCs w:val="22"/>
              </w:rPr>
              <w:t> </w:t>
            </w:r>
            <w:r w:rsidRPr="0AB2B071">
              <w:rPr>
                <w:rStyle w:val="contentcontrolboundarysink"/>
                <w:sz w:val="22"/>
                <w:szCs w:val="22"/>
              </w:rPr>
              <w:t>​</w:t>
            </w:r>
            <w:r w:rsidRPr="0AB2B071">
              <w:rPr>
                <w:rStyle w:val="normaltextrun"/>
                <w:rFonts w:ascii="Segoe UI Symbol" w:eastAsia="MS Gothic" w:hAnsi="Segoe UI Symbol" w:cs="Segoe UI Symbol"/>
                <w:sz w:val="22"/>
                <w:szCs w:val="22"/>
              </w:rPr>
              <w:t>☐</w:t>
            </w:r>
            <w:r w:rsidRPr="0AB2B071">
              <w:rPr>
                <w:rStyle w:val="contentcontrolboundarysink"/>
                <w:sz w:val="22"/>
                <w:szCs w:val="22"/>
              </w:rPr>
              <w:t>​</w:t>
            </w:r>
            <w:r w:rsidRPr="0AB2B071">
              <w:rPr>
                <w:rStyle w:val="normaltextrun"/>
                <w:sz w:val="22"/>
                <w:szCs w:val="22"/>
              </w:rPr>
              <w:t xml:space="preserve"> Teisingos pertvarkos fondas_____________</w:t>
            </w:r>
            <w:proofErr w:type="spellStart"/>
            <w:r w:rsidRPr="0AB2B071">
              <w:rPr>
                <w:rStyle w:val="normaltextrun"/>
                <w:sz w:val="22"/>
                <w:szCs w:val="22"/>
              </w:rPr>
              <w:t>eur</w:t>
            </w:r>
            <w:proofErr w:type="spellEnd"/>
            <w:r w:rsidRPr="0AB2B071">
              <w:rPr>
                <w:rStyle w:val="normaltextrun"/>
                <w:sz w:val="22"/>
                <w:szCs w:val="22"/>
              </w:rPr>
              <w:t>.</w:t>
            </w:r>
            <w:r w:rsidRPr="0AB2B071">
              <w:rPr>
                <w:rStyle w:val="eop"/>
                <w:sz w:val="22"/>
                <w:szCs w:val="22"/>
              </w:rPr>
              <w:t> </w:t>
            </w:r>
          </w:p>
          <w:p w14:paraId="242E7D2F" w14:textId="7C1A9770" w:rsidR="00E6739C" w:rsidRPr="00765A77" w:rsidRDefault="00AA684C" w:rsidP="00E6739C">
            <w:pPr>
              <w:jc w:val="both"/>
              <w:rPr>
                <w:rFonts w:ascii="Times New Roman" w:hAnsi="Times New Roman" w:cs="Times New Roman"/>
                <w:i/>
                <w:iCs/>
              </w:rPr>
            </w:pPr>
            <w:r w:rsidRPr="00765A77">
              <w:rPr>
                <w:rFonts w:ascii="Times New Roman" w:hAnsi="Times New Roman" w:cs="Times New Roman"/>
                <w:b/>
                <w:bCs/>
                <w:i/>
                <w:iCs/>
              </w:rPr>
              <w:t>Pildoma tik tuo atveju, jei kvietimas pildomas ne INVESTIS.</w:t>
            </w:r>
          </w:p>
        </w:tc>
      </w:tr>
    </w:tbl>
    <w:p w14:paraId="2053F7EE" w14:textId="77777777" w:rsidR="003C6DD6" w:rsidRPr="00E66517" w:rsidRDefault="003C6DD6">
      <w:pPr>
        <w:rPr>
          <w:rFonts w:ascii="Times New Roman" w:hAnsi="Times New Roman" w:cs="Times New Roman"/>
        </w:rPr>
      </w:pPr>
    </w:p>
    <w:p w14:paraId="001A70F2" w14:textId="2BD725CF" w:rsidR="002B02F4" w:rsidRPr="00E66517" w:rsidRDefault="002B02F4" w:rsidP="00E66517">
      <w:pPr>
        <w:pStyle w:val="Sraopastraipa"/>
        <w:ind w:left="1080"/>
        <w:jc w:val="both"/>
        <w:rPr>
          <w:rFonts w:ascii="Times New Roman" w:hAnsi="Times New Roman" w:cs="Times New Roman"/>
        </w:rPr>
      </w:pPr>
      <w:r w:rsidRPr="00765A77">
        <w:rPr>
          <w:rFonts w:ascii="Times New Roman" w:hAnsi="Times New Roman" w:cs="Times New Roman"/>
          <w:b/>
          <w:bCs/>
        </w:rPr>
        <w:t>KITA INFORMACIJA</w:t>
      </w:r>
    </w:p>
    <w:tbl>
      <w:tblPr>
        <w:tblStyle w:val="GridTable1Light1"/>
        <w:tblW w:w="0" w:type="auto"/>
        <w:tblLook w:val="04A0" w:firstRow="1" w:lastRow="0" w:firstColumn="1" w:lastColumn="0" w:noHBand="0" w:noVBand="1"/>
      </w:tblPr>
      <w:tblGrid>
        <w:gridCol w:w="1610"/>
        <w:gridCol w:w="8301"/>
      </w:tblGrid>
      <w:tr w:rsidR="002B02F4" w:rsidRPr="00765A77" w14:paraId="2DB48EEB" w14:textId="77777777" w:rsidTr="0053154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10" w:type="dxa"/>
            <w:shd w:val="clear" w:color="auto" w:fill="DEEAF6" w:themeFill="accent1" w:themeFillTint="33"/>
          </w:tcPr>
          <w:p w14:paraId="76F0CEF3" w14:textId="77777777" w:rsidR="002B02F4" w:rsidRPr="00765A77" w:rsidRDefault="002B02F4" w:rsidP="00267668">
            <w:pPr>
              <w:rPr>
                <w:rFonts w:ascii="Times New Roman" w:hAnsi="Times New Roman" w:cs="Times New Roman"/>
              </w:rPr>
            </w:pPr>
            <w:r w:rsidRPr="00765A77">
              <w:rPr>
                <w:rFonts w:ascii="Times New Roman" w:hAnsi="Times New Roman" w:cs="Times New Roman"/>
              </w:rPr>
              <w:t>Lauko pavadinimas</w:t>
            </w:r>
          </w:p>
        </w:tc>
        <w:tc>
          <w:tcPr>
            <w:tcW w:w="8301" w:type="dxa"/>
            <w:shd w:val="clear" w:color="auto" w:fill="DEEAF6" w:themeFill="accent1" w:themeFillTint="33"/>
          </w:tcPr>
          <w:p w14:paraId="0F403817" w14:textId="77777777" w:rsidR="002B02F4" w:rsidRPr="00765A77" w:rsidRDefault="002B02F4"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2B02F4" w:rsidRPr="00765A77" w14:paraId="5F8886FE" w14:textId="77777777" w:rsidTr="00531541">
        <w:trPr>
          <w:trHeight w:val="300"/>
        </w:trPr>
        <w:tc>
          <w:tcPr>
            <w:cnfStyle w:val="001000000000" w:firstRow="0" w:lastRow="0" w:firstColumn="1" w:lastColumn="0" w:oddVBand="0" w:evenVBand="0" w:oddHBand="0" w:evenHBand="0" w:firstRowFirstColumn="0" w:firstRowLastColumn="0" w:lastRowFirstColumn="0" w:lastRowLastColumn="0"/>
            <w:tcW w:w="1610" w:type="dxa"/>
          </w:tcPr>
          <w:p w14:paraId="02DB8892" w14:textId="48A8EA29" w:rsidR="002B02F4" w:rsidRPr="00765A77" w:rsidRDefault="00A525E5" w:rsidP="00267668">
            <w:pPr>
              <w:rPr>
                <w:rFonts w:ascii="Times New Roman" w:hAnsi="Times New Roman" w:cs="Times New Roman"/>
              </w:rPr>
            </w:pPr>
            <w:r w:rsidRPr="00765A77">
              <w:rPr>
                <w:rFonts w:ascii="Times New Roman" w:hAnsi="Times New Roman" w:cs="Times New Roman"/>
              </w:rPr>
              <w:t>Reikalavimai JP projektams</w:t>
            </w:r>
            <w:r w:rsidR="003B2A56">
              <w:rPr>
                <w:rFonts w:ascii="Times New Roman" w:hAnsi="Times New Roman" w:cs="Times New Roman"/>
              </w:rPr>
              <w:t xml:space="preserve"> </w:t>
            </w:r>
            <w:r w:rsidR="003B2A56" w:rsidRPr="00C52E03">
              <w:rPr>
                <w:rFonts w:ascii="Times New Roman" w:hAnsi="Times New Roman" w:cs="Times New Roman"/>
                <w:bCs w:val="0"/>
              </w:rPr>
              <w:t>*</w:t>
            </w:r>
          </w:p>
        </w:tc>
        <w:tc>
          <w:tcPr>
            <w:tcW w:w="8301" w:type="dxa"/>
          </w:tcPr>
          <w:p w14:paraId="095C0835" w14:textId="77777777" w:rsidR="002B02F4" w:rsidRDefault="00694701" w:rsidP="009766AC">
            <w:pPr>
              <w:cnfStyle w:val="000000000000" w:firstRow="0" w:lastRow="0" w:firstColumn="0" w:lastColumn="0" w:oddVBand="0" w:evenVBand="0" w:oddHBand="0" w:evenHBand="0" w:firstRowFirstColumn="0" w:firstRowLastColumn="0" w:lastRowFirstColumn="0" w:lastRowLastColumn="0"/>
              <w:rPr>
                <w:rFonts w:ascii="Times" w:hAnsi="Times" w:cs="Times"/>
              </w:rPr>
            </w:pPr>
            <w:r>
              <w:rPr>
                <w:rFonts w:ascii="Times" w:hAnsi="Times" w:cs="Times"/>
              </w:rPr>
              <w:t>JP projektais siekiamas rodiklis 300 vnt. p</w:t>
            </w:r>
            <w:r w:rsidRPr="00376BFE">
              <w:rPr>
                <w:rFonts w:ascii="Times" w:hAnsi="Times" w:cs="Times"/>
              </w:rPr>
              <w:t>radėjusi</w:t>
            </w:r>
            <w:r>
              <w:rPr>
                <w:rFonts w:ascii="Times" w:hAnsi="Times" w:cs="Times"/>
              </w:rPr>
              <w:t>ų</w:t>
            </w:r>
            <w:r w:rsidRPr="00376BFE">
              <w:rPr>
                <w:rFonts w:ascii="Times" w:hAnsi="Times" w:cs="Times"/>
              </w:rPr>
              <w:t xml:space="preserve"> </w:t>
            </w:r>
            <w:r w:rsidRPr="00407458">
              <w:rPr>
                <w:rFonts w:ascii="Times" w:hAnsi="Times" w:cs="Times"/>
              </w:rPr>
              <w:t>veikti viešosios ir pusiau viešosios įkrovimo prieig</w:t>
            </w:r>
            <w:r>
              <w:rPr>
                <w:rFonts w:ascii="Times" w:hAnsi="Times" w:cs="Times"/>
              </w:rPr>
              <w:t>ų</w:t>
            </w:r>
            <w:r w:rsidRPr="00407458">
              <w:rPr>
                <w:rFonts w:ascii="Times" w:hAnsi="Times" w:cs="Times"/>
              </w:rPr>
              <w:t xml:space="preserve"> ir labai didelės galios įkrovimo prieig</w:t>
            </w:r>
            <w:r>
              <w:rPr>
                <w:rFonts w:ascii="Times" w:hAnsi="Times" w:cs="Times"/>
              </w:rPr>
              <w:t>ų</w:t>
            </w:r>
            <w:r w:rsidRPr="00407458">
              <w:rPr>
                <w:rFonts w:ascii="Times" w:hAnsi="Times" w:cs="Times"/>
              </w:rPr>
              <w:t xml:space="preserve"> krovininiam transportui ir (arba) autobusams (RRFCI03)</w:t>
            </w:r>
            <w:r>
              <w:rPr>
                <w:rFonts w:ascii="Times" w:hAnsi="Times" w:cs="Times"/>
              </w:rPr>
              <w:t>.</w:t>
            </w:r>
          </w:p>
          <w:p w14:paraId="3DB13125" w14:textId="77777777" w:rsidR="00531541" w:rsidRPr="00C430B3" w:rsidRDefault="00531541" w:rsidP="00531541">
            <w:pPr>
              <w:tabs>
                <w:tab w:val="left" w:pos="756"/>
              </w:tabs>
              <w:ind w:firstLine="330"/>
              <w:jc w:val="both"/>
              <w:cnfStyle w:val="000000000000" w:firstRow="0" w:lastRow="0" w:firstColumn="0" w:lastColumn="0" w:oddVBand="0" w:evenVBand="0" w:oddHBand="0" w:evenHBand="0" w:firstRowFirstColumn="0" w:firstRowLastColumn="0" w:lastRowFirstColumn="0" w:lastRowLastColumn="0"/>
              <w:rPr>
                <w:rFonts w:ascii="Times" w:hAnsi="Times" w:cs="Times"/>
                <w:b/>
                <w:bCs/>
                <w:lang w:eastAsia="lt-LT"/>
              </w:rPr>
            </w:pPr>
            <w:r w:rsidRPr="00C430B3">
              <w:rPr>
                <w:rFonts w:ascii="Times" w:hAnsi="Times" w:cs="Times"/>
                <w:b/>
                <w:bCs/>
                <w:lang w:eastAsia="lt-LT"/>
              </w:rPr>
              <w:t>Tinkamos finansuoti išlaidos</w:t>
            </w:r>
          </w:p>
          <w:p w14:paraId="51B7350D" w14:textId="77777777" w:rsidR="00531541" w:rsidRPr="00407458" w:rsidRDefault="00531541" w:rsidP="00531541">
            <w:pPr>
              <w:pStyle w:val="Sraopastraipa"/>
              <w:numPr>
                <w:ilvl w:val="0"/>
                <w:numId w:val="21"/>
              </w:numPr>
              <w:tabs>
                <w:tab w:val="left" w:pos="756"/>
              </w:tabs>
              <w:spacing w:after="160" w:line="259"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w:hAnsi="Times" w:cs="Times"/>
                <w:lang w:eastAsia="lt-LT"/>
              </w:rPr>
            </w:pPr>
            <w:r w:rsidRPr="00407458">
              <w:rPr>
                <w:rFonts w:ascii="Times" w:hAnsi="Times" w:cs="Times"/>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w:t>
            </w:r>
            <w:r>
              <w:rPr>
                <w:rFonts w:ascii="Times" w:hAnsi="Times" w:cs="Times"/>
                <w:lang w:eastAsia="lt-LT"/>
              </w:rPr>
              <w:t xml:space="preserve"> reikalavimus</w:t>
            </w:r>
            <w:r w:rsidRPr="00407458">
              <w:rPr>
                <w:rFonts w:ascii="Times" w:hAnsi="Times" w:cs="Times"/>
                <w:lang w:eastAsia="lt-LT"/>
              </w:rPr>
              <w:t xml:space="preserve"> </w:t>
            </w:r>
            <w:r>
              <w:rPr>
                <w:rFonts w:ascii="Times" w:hAnsi="Times" w:cs="Times"/>
                <w:lang w:eastAsia="lt-LT"/>
              </w:rPr>
              <w:t xml:space="preserve">rasite </w:t>
            </w:r>
            <w:hyperlink r:id="rId12" w:history="1">
              <w:r w:rsidRPr="00510E60">
                <w:rPr>
                  <w:rStyle w:val="Hipersaitas"/>
                  <w:rFonts w:ascii="Times" w:hAnsi="Times" w:cs="Times"/>
                  <w:lang w:eastAsia="lt-LT"/>
                </w:rPr>
                <w:t>čia</w:t>
              </w:r>
            </w:hyperlink>
            <w:r>
              <w:rPr>
                <w:rFonts w:ascii="Times" w:hAnsi="Times" w:cs="Times"/>
                <w:lang w:eastAsia="lt-LT"/>
              </w:rPr>
              <w:t xml:space="preserve">  </w:t>
            </w:r>
            <w:r w:rsidRPr="00407458">
              <w:rPr>
                <w:rFonts w:ascii="Times" w:hAnsi="Times" w:cs="Times"/>
                <w:lang w:eastAsia="lt-LT"/>
              </w:rPr>
              <w:t>ir CPVA parengtose Rekomendacijose dėl projektų išlaidų atitikties Europos Sąjungos fondų reikalavimams, kurios skelbiamos Europos Sąjungos fondų investicijų interneto svetainėje www.esinvesticijos.lt, išdėstytus projekto išlaidoms taikomus reikalavimus</w:t>
            </w:r>
            <w:r>
              <w:rPr>
                <w:rFonts w:ascii="Times" w:hAnsi="Times" w:cs="Times"/>
                <w:lang w:eastAsia="lt-LT"/>
              </w:rPr>
              <w:t xml:space="preserve">, rasite </w:t>
            </w:r>
            <w:hyperlink r:id="rId13" w:history="1">
              <w:r w:rsidRPr="00510E60">
                <w:rPr>
                  <w:rStyle w:val="Hipersaitas"/>
                  <w:rFonts w:ascii="Times" w:hAnsi="Times" w:cs="Times"/>
                  <w:lang w:eastAsia="lt-LT"/>
                </w:rPr>
                <w:t>čia</w:t>
              </w:r>
            </w:hyperlink>
            <w:r w:rsidRPr="00407458">
              <w:rPr>
                <w:rFonts w:ascii="Times" w:hAnsi="Times" w:cs="Times"/>
                <w:lang w:eastAsia="lt-LT"/>
              </w:rPr>
              <w:t>.</w:t>
            </w:r>
            <w:r>
              <w:t xml:space="preserve"> </w:t>
            </w:r>
          </w:p>
          <w:p w14:paraId="7C7B210A" w14:textId="00FC9E8A" w:rsidR="00531541" w:rsidRPr="00407458" w:rsidRDefault="00531541" w:rsidP="00531541">
            <w:pPr>
              <w:pStyle w:val="Sraopastraipa"/>
              <w:numPr>
                <w:ilvl w:val="0"/>
                <w:numId w:val="21"/>
              </w:numPr>
              <w:tabs>
                <w:tab w:val="left" w:pos="756"/>
              </w:tabs>
              <w:spacing w:after="160" w:line="259"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w:hAnsi="Times" w:cs="Times"/>
                <w:lang w:eastAsia="lt-LT"/>
              </w:rPr>
            </w:pPr>
            <w:r w:rsidRPr="00407458">
              <w:rPr>
                <w:rFonts w:ascii="Times" w:hAnsi="Times" w:cs="Times"/>
                <w:lang w:eastAsia="lt-LT"/>
              </w:rPr>
              <w:t>Avanso mokėjimai neatliekami</w:t>
            </w:r>
            <w:r>
              <w:rPr>
                <w:rFonts w:ascii="Times" w:hAnsi="Times" w:cs="Times"/>
                <w:lang w:eastAsia="lt-LT"/>
              </w:rPr>
              <w:t>.</w:t>
            </w:r>
          </w:p>
          <w:p w14:paraId="1AAF7D5D" w14:textId="77777777" w:rsidR="00531541" w:rsidRPr="00407458" w:rsidRDefault="00531541" w:rsidP="00531541">
            <w:pPr>
              <w:pStyle w:val="Sraopastraipa"/>
              <w:numPr>
                <w:ilvl w:val="0"/>
                <w:numId w:val="21"/>
              </w:numPr>
              <w:tabs>
                <w:tab w:val="left" w:pos="756"/>
              </w:tabs>
              <w:spacing w:after="160" w:line="259"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w:hAnsi="Times" w:cs="Times"/>
                <w:lang w:eastAsia="lt-LT"/>
              </w:rPr>
            </w:pPr>
            <w:r w:rsidRPr="00475D0C">
              <w:rPr>
                <w:rFonts w:ascii="Times" w:hAnsi="Times" w:cs="Times"/>
                <w:lang w:eastAsia="lt-LT"/>
              </w:rPr>
              <w:t>Siekiant užtikrinti atitiktį Reglamento (ES) Nr. 651/2014 6 straipsnio nuostatoms</w:t>
            </w:r>
            <w:r>
              <w:rPr>
                <w:rFonts w:ascii="Times" w:hAnsi="Times" w:cs="Times"/>
                <w:lang w:eastAsia="lt-LT"/>
              </w:rPr>
              <w:t xml:space="preserve"> (</w:t>
            </w:r>
            <w:hyperlink r:id="rId14" w:history="1">
              <w:r w:rsidRPr="00510E60">
                <w:rPr>
                  <w:rStyle w:val="Hipersaitas"/>
                  <w:rFonts w:ascii="Times" w:hAnsi="Times" w:cs="Times"/>
                  <w:lang w:eastAsia="lt-LT"/>
                </w:rPr>
                <w:t>Reglamento nuoroda</w:t>
              </w:r>
            </w:hyperlink>
            <w:r>
              <w:rPr>
                <w:rFonts w:ascii="Times" w:hAnsi="Times" w:cs="Times"/>
                <w:lang w:eastAsia="lt-LT"/>
              </w:rPr>
              <w:t xml:space="preserve">), </w:t>
            </w:r>
            <w:r w:rsidRPr="00407458">
              <w:rPr>
                <w:rFonts w:ascii="Times" w:hAnsi="Times" w:cs="Times"/>
                <w:lang w:eastAsia="lt-LT"/>
              </w:rPr>
              <w:t>JP projektas gali būti pradėtas įgyvendinti ne anksčiau nei po JP projekto paraiškos pateikimo Aplinkos projektų valdymo agentūrai dienos. Projektui, kurio veiklos pradėtos įgyvendinti iki JP projekto paraiškos registravimo dienos, finansavimas neskiriamas.</w:t>
            </w:r>
            <w:r w:rsidRPr="00475D0C">
              <w:rPr>
                <w:rFonts w:ascii="Times" w:hAnsi="Times" w:cs="Times"/>
                <w:lang w:eastAsia="lt-LT"/>
              </w:rPr>
              <w:t xml:space="preserve"> </w:t>
            </w:r>
          </w:p>
          <w:p w14:paraId="59690EA8" w14:textId="77777777" w:rsidR="00531541" w:rsidRPr="00407458" w:rsidRDefault="00531541" w:rsidP="00531541">
            <w:pPr>
              <w:pStyle w:val="Sraopastraipa"/>
              <w:numPr>
                <w:ilvl w:val="0"/>
                <w:numId w:val="21"/>
              </w:numPr>
              <w:tabs>
                <w:tab w:val="left" w:pos="756"/>
              </w:tabs>
              <w:spacing w:after="160" w:line="259"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w:hAnsi="Times" w:cs="Times"/>
                <w:lang w:eastAsia="lt-LT"/>
              </w:rPr>
            </w:pPr>
            <w:r w:rsidRPr="00407458">
              <w:rPr>
                <w:rFonts w:ascii="Times" w:hAnsi="Times" w:cs="Times"/>
                <w:lang w:eastAsia="lt-LT"/>
              </w:rPr>
              <w:t>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w:t>
            </w:r>
            <w:r>
              <w:rPr>
                <w:rFonts w:ascii="Times" w:hAnsi="Times" w:cs="Times"/>
                <w:lang w:eastAsia="lt-LT"/>
              </w:rPr>
              <w:t xml:space="preserve">, rasite </w:t>
            </w:r>
            <w:hyperlink r:id="rId15" w:history="1">
              <w:r w:rsidRPr="00510E60">
                <w:rPr>
                  <w:rStyle w:val="Hipersaitas"/>
                  <w:rFonts w:ascii="Times" w:hAnsi="Times" w:cs="Times"/>
                  <w:lang w:eastAsia="lt-LT"/>
                </w:rPr>
                <w:t>čia</w:t>
              </w:r>
            </w:hyperlink>
            <w:r>
              <w:rPr>
                <w:rFonts w:ascii="Times" w:hAnsi="Times" w:cs="Times"/>
                <w:lang w:eastAsia="lt-LT"/>
              </w:rPr>
              <w:t>.</w:t>
            </w:r>
          </w:p>
          <w:p w14:paraId="2E6433E0" w14:textId="77777777" w:rsidR="00531541" w:rsidRPr="00407458" w:rsidRDefault="00531541" w:rsidP="00531541">
            <w:pPr>
              <w:pStyle w:val="Sraopastraipa"/>
              <w:numPr>
                <w:ilvl w:val="0"/>
                <w:numId w:val="21"/>
              </w:numPr>
              <w:tabs>
                <w:tab w:val="left" w:pos="756"/>
              </w:tabs>
              <w:spacing w:after="160" w:line="259"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w:hAnsi="Times" w:cs="Times"/>
                <w:lang w:eastAsia="lt-LT"/>
              </w:rPr>
            </w:pPr>
            <w:r w:rsidRPr="00407458">
              <w:rPr>
                <w:rFonts w:ascii="Times" w:hAnsi="Times" w:cs="Times"/>
                <w:lang w:eastAsia="lt-LT"/>
              </w:rPr>
              <w:t xml:space="preserve">Pridėtinės vertės mokestis nefinansuojamas. </w:t>
            </w:r>
          </w:p>
          <w:p w14:paraId="46418710" w14:textId="1652C92E" w:rsidR="00531541" w:rsidRPr="00531541" w:rsidRDefault="00531541" w:rsidP="00531541">
            <w:pPr>
              <w:pStyle w:val="Sraopastraipa"/>
              <w:numPr>
                <w:ilvl w:val="0"/>
                <w:numId w:val="21"/>
              </w:numPr>
              <w:tabs>
                <w:tab w:val="left" w:pos="756"/>
              </w:tabs>
              <w:spacing w:after="160" w:line="259"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w:hAnsi="Times" w:cs="Times"/>
                <w:lang w:eastAsia="lt-LT"/>
              </w:rPr>
            </w:pPr>
            <w:r w:rsidRPr="00407458">
              <w:rPr>
                <w:rFonts w:ascii="Times" w:hAnsi="Times" w:cs="Times"/>
                <w:lang w:eastAsia="lt-LT"/>
              </w:rPr>
              <w:t>Kryžminis finansavimas netaikomas.</w:t>
            </w:r>
          </w:p>
          <w:p w14:paraId="3B12E92F" w14:textId="0B93DAB9" w:rsidR="00531541" w:rsidRPr="00694701" w:rsidRDefault="00531541" w:rsidP="009766A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lang w:val="en-US"/>
              </w:rPr>
            </w:pPr>
          </w:p>
        </w:tc>
      </w:tr>
      <w:tr w:rsidR="00531541" w:rsidRPr="00765A77" w14:paraId="414581B2" w14:textId="77777777" w:rsidTr="00531541">
        <w:trPr>
          <w:trHeight w:val="300"/>
        </w:trPr>
        <w:tc>
          <w:tcPr>
            <w:cnfStyle w:val="001000000000" w:firstRow="0" w:lastRow="0" w:firstColumn="1" w:lastColumn="0" w:oddVBand="0" w:evenVBand="0" w:oddHBand="0" w:evenHBand="0" w:firstRowFirstColumn="0" w:firstRowLastColumn="0" w:lastRowFirstColumn="0" w:lastRowLastColumn="0"/>
            <w:tcW w:w="1610" w:type="dxa"/>
          </w:tcPr>
          <w:p w14:paraId="13AFA3BB" w14:textId="74EE3A64" w:rsidR="00531541" w:rsidRPr="00765A77" w:rsidRDefault="00531541" w:rsidP="00531541">
            <w:pPr>
              <w:rPr>
                <w:rFonts w:ascii="Times New Roman" w:hAnsi="Times New Roman" w:cs="Times New Roman"/>
              </w:rPr>
            </w:pPr>
            <w:r w:rsidRPr="00765A77">
              <w:rPr>
                <w:rFonts w:ascii="Times New Roman" w:hAnsi="Times New Roman" w:cs="Times New Roman"/>
              </w:rPr>
              <w:lastRenderedPageBreak/>
              <w:t>Horizontaliųjų principų ir atitinkamų Europos Sąjungos pagrindinių teisių chartijos nuostatų laikymosi reikalavimai</w:t>
            </w:r>
            <w:r>
              <w:rPr>
                <w:rFonts w:ascii="Times New Roman" w:hAnsi="Times New Roman" w:cs="Times New Roman"/>
              </w:rPr>
              <w:t xml:space="preserve"> </w:t>
            </w:r>
            <w:r w:rsidRPr="00C52E03">
              <w:rPr>
                <w:rFonts w:ascii="Times New Roman" w:hAnsi="Times New Roman" w:cs="Times New Roman"/>
                <w:bCs w:val="0"/>
              </w:rPr>
              <w:t>*</w:t>
            </w:r>
          </w:p>
        </w:tc>
        <w:tc>
          <w:tcPr>
            <w:tcW w:w="8301" w:type="dxa"/>
          </w:tcPr>
          <w:p w14:paraId="20D13DDF" w14:textId="15FDAB8D" w:rsidR="00531541" w:rsidRPr="00A670F2" w:rsidRDefault="00531541" w:rsidP="00531541">
            <w:pPr>
              <w:pStyle w:val="Sraopastraipa"/>
              <w:tabs>
                <w:tab w:val="left" w:pos="288"/>
              </w:tabs>
              <w:ind w:left="0"/>
              <w:jc w:val="both"/>
              <w:cnfStyle w:val="000000000000" w:firstRow="0" w:lastRow="0" w:firstColumn="0" w:lastColumn="0" w:oddVBand="0" w:evenVBand="0" w:oddHBand="0" w:evenHBand="0" w:firstRowFirstColumn="0" w:firstRowLastColumn="0" w:lastRowFirstColumn="0" w:lastRowLastColumn="0"/>
              <w:rPr>
                <w:rFonts w:ascii="Times" w:hAnsi="Times" w:cs="Times"/>
                <w:shd w:val="clear" w:color="auto" w:fill="FFFFFF"/>
              </w:rPr>
            </w:pPr>
            <w:r w:rsidRPr="00A670F2">
              <w:rPr>
                <w:rFonts w:ascii="Times" w:hAnsi="Times" w:cs="Times"/>
                <w:shd w:val="clear" w:color="auto" w:fill="FFFFFF"/>
              </w:rPr>
              <w:t>HP reikalavimai</w:t>
            </w:r>
            <w:r>
              <w:rPr>
                <w:rFonts w:ascii="Times" w:hAnsi="Times" w:cs="Times"/>
                <w:shd w:val="clear" w:color="auto" w:fill="FFFFFF"/>
              </w:rPr>
              <w:t>:</w:t>
            </w:r>
          </w:p>
          <w:p w14:paraId="163F6922" w14:textId="77777777" w:rsidR="00531541" w:rsidRPr="00A670F2" w:rsidRDefault="00531541" w:rsidP="00531541">
            <w:pPr>
              <w:pStyle w:val="Sraopastraipa"/>
              <w:numPr>
                <w:ilvl w:val="0"/>
                <w:numId w:val="22"/>
              </w:numPr>
              <w:tabs>
                <w:tab w:val="left" w:pos="288"/>
              </w:tabs>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w:hAnsi="Times" w:cs="Times"/>
                <w:shd w:val="clear" w:color="auto" w:fill="FFFFFF"/>
              </w:rPr>
            </w:pPr>
            <w:r w:rsidRPr="00A670F2">
              <w:rPr>
                <w:rFonts w:ascii="Times" w:hAnsi="Times" w:cs="Times"/>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19B0FE04" w14:textId="77777777" w:rsidR="00531541" w:rsidRDefault="00531541" w:rsidP="00531541">
            <w:pPr>
              <w:pStyle w:val="Sraopastraipa"/>
              <w:numPr>
                <w:ilvl w:val="0"/>
                <w:numId w:val="22"/>
              </w:numPr>
              <w:tabs>
                <w:tab w:val="left" w:pos="288"/>
              </w:tabs>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w:hAnsi="Times" w:cs="Times"/>
                <w:shd w:val="clear" w:color="auto" w:fill="FFFFFF"/>
              </w:rPr>
            </w:pPr>
            <w:r w:rsidRPr="00B95B5E">
              <w:rPr>
                <w:rFonts w:ascii="Times" w:hAnsi="Times" w:cs="Times"/>
                <w:shd w:val="clear" w:color="auto" w:fill="FFFFFF"/>
              </w:rPr>
              <w:t xml:space="preserve">Įgyvendinant projektą įkrovimo infrastruktūra turi būti kuriama ir plėtojama laikantis universalaus dizaino principų ir turi būti užtikrintas prieinamumas ir veiksminga nediskriminacinė prieiga, be kita ko, kiek tai susiję su tarifais, autentiškumo patvirtinimo ir mokėjimo metodais bei kitomis naudojimo sąlygomis, visiems naudotojams. </w:t>
            </w:r>
          </w:p>
          <w:p w14:paraId="360DAFED" w14:textId="77777777" w:rsidR="00531541" w:rsidRPr="00A670F2" w:rsidRDefault="00531541" w:rsidP="00531541">
            <w:pPr>
              <w:pStyle w:val="Sraopastraipa"/>
              <w:numPr>
                <w:ilvl w:val="0"/>
                <w:numId w:val="22"/>
              </w:numPr>
              <w:tabs>
                <w:tab w:val="left" w:pos="288"/>
              </w:tabs>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w:hAnsi="Times" w:cs="Times"/>
                <w:shd w:val="clear" w:color="auto" w:fill="FFFFFF"/>
              </w:rPr>
            </w:pPr>
            <w:r w:rsidRPr="00B95B5E">
              <w:rPr>
                <w:rFonts w:ascii="Times" w:hAnsi="Times" w:cs="Times"/>
                <w:shd w:val="clear" w:color="auto" w:fill="FFFFFF"/>
              </w:rPr>
              <w:t>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r w:rsidRPr="00A670F2">
              <w:rPr>
                <w:rFonts w:ascii="Times" w:hAnsi="Times" w:cs="Times"/>
                <w:shd w:val="clear" w:color="auto" w:fill="FFFFFF"/>
              </w:rPr>
              <w:t>.</w:t>
            </w:r>
          </w:p>
          <w:p w14:paraId="4622F415" w14:textId="77777777" w:rsidR="00531541" w:rsidRPr="00A670F2" w:rsidRDefault="00531541" w:rsidP="00531541">
            <w:pPr>
              <w:pStyle w:val="Sraopastraipa"/>
              <w:tabs>
                <w:tab w:val="left" w:pos="288"/>
              </w:tabs>
              <w:jc w:val="both"/>
              <w:cnfStyle w:val="000000000000" w:firstRow="0" w:lastRow="0" w:firstColumn="0" w:lastColumn="0" w:oddVBand="0" w:evenVBand="0" w:oddHBand="0" w:evenHBand="0" w:firstRowFirstColumn="0" w:firstRowLastColumn="0" w:lastRowFirstColumn="0" w:lastRowLastColumn="0"/>
              <w:rPr>
                <w:rFonts w:ascii="Times" w:hAnsi="Times" w:cs="Times"/>
                <w:shd w:val="clear" w:color="auto" w:fill="FFFFFF"/>
              </w:rPr>
            </w:pPr>
          </w:p>
          <w:p w14:paraId="45FAB36D" w14:textId="3FAB05C2" w:rsidR="00531541" w:rsidRPr="00A670F2" w:rsidRDefault="00531541" w:rsidP="00531541">
            <w:pPr>
              <w:tabs>
                <w:tab w:val="left" w:pos="288"/>
              </w:tabs>
              <w:jc w:val="both"/>
              <w:cnfStyle w:val="000000000000" w:firstRow="0" w:lastRow="0" w:firstColumn="0" w:lastColumn="0" w:oddVBand="0" w:evenVBand="0" w:oddHBand="0" w:evenHBand="0" w:firstRowFirstColumn="0" w:firstRowLastColumn="0" w:lastRowFirstColumn="0" w:lastRowLastColumn="0"/>
              <w:rPr>
                <w:rFonts w:ascii="Times" w:hAnsi="Times" w:cs="Times"/>
                <w:shd w:val="clear" w:color="auto" w:fill="FFFFFF"/>
              </w:rPr>
            </w:pPr>
            <w:r w:rsidRPr="00A670F2">
              <w:rPr>
                <w:rFonts w:ascii="Times" w:hAnsi="Times" w:cs="Times"/>
                <w:shd w:val="clear" w:color="auto" w:fill="FFFFFF"/>
              </w:rPr>
              <w:t>Chartijos reikalavimai</w:t>
            </w:r>
            <w:r>
              <w:rPr>
                <w:rFonts w:ascii="Times" w:hAnsi="Times" w:cs="Times"/>
                <w:shd w:val="clear" w:color="auto" w:fill="FFFFFF"/>
              </w:rPr>
              <w:t>:</w:t>
            </w:r>
          </w:p>
          <w:p w14:paraId="1FEE59F4" w14:textId="77777777" w:rsidR="00531541" w:rsidRDefault="00531541" w:rsidP="00531541">
            <w:pPr>
              <w:pStyle w:val="Sraopastraipa"/>
              <w:tabs>
                <w:tab w:val="left" w:pos="288"/>
              </w:tabs>
              <w:ind w:left="0"/>
              <w:jc w:val="both"/>
              <w:cnfStyle w:val="000000000000" w:firstRow="0" w:lastRow="0" w:firstColumn="0" w:lastColumn="0" w:oddVBand="0" w:evenVBand="0" w:oddHBand="0" w:evenHBand="0" w:firstRowFirstColumn="0" w:firstRowLastColumn="0" w:lastRowFirstColumn="0" w:lastRowLastColumn="0"/>
              <w:rPr>
                <w:rFonts w:ascii="Times" w:hAnsi="Times" w:cs="Times"/>
                <w:shd w:val="clear" w:color="auto" w:fill="FFFFFF"/>
              </w:rPr>
            </w:pPr>
            <w:r w:rsidRPr="00A670F2">
              <w:rPr>
                <w:rFonts w:ascii="Times" w:hAnsi="Times" w:cs="Times"/>
                <w:shd w:val="clear" w:color="auto" w:fill="FFFFFF"/>
              </w:rPr>
              <w:t>Įgyvendinant JP projekto veiklas negali būti pažeista Chartijoje įtvirtinta teisė į nuosavybę (žemę, kilnojamąjį turtą, materialųjį ir nematerialųjį turtą).</w:t>
            </w:r>
          </w:p>
          <w:p w14:paraId="5428EE29" w14:textId="472CE231" w:rsidR="00531541" w:rsidRPr="00531541" w:rsidRDefault="00531541" w:rsidP="00531541">
            <w:pPr>
              <w:pStyle w:val="Sraopastraipa"/>
              <w:tabs>
                <w:tab w:val="left" w:pos="288"/>
              </w:tabs>
              <w:ind w:left="0"/>
              <w:jc w:val="both"/>
              <w:cnfStyle w:val="000000000000" w:firstRow="0" w:lastRow="0" w:firstColumn="0" w:lastColumn="0" w:oddVBand="0" w:evenVBand="0" w:oddHBand="0" w:evenHBand="0" w:firstRowFirstColumn="0" w:firstRowLastColumn="0" w:lastRowFirstColumn="0" w:lastRowLastColumn="0"/>
              <w:rPr>
                <w:rFonts w:ascii="Times" w:hAnsi="Times" w:cs="Times"/>
                <w:shd w:val="clear" w:color="auto" w:fill="FFFFFF"/>
              </w:rPr>
            </w:pPr>
            <w:r w:rsidRPr="009315ED">
              <w:rPr>
                <w:rFonts w:ascii="Times New Roman" w:eastAsia="Times New Roman" w:hAnsi="Times New Roman" w:cs="Times New Roman"/>
                <w:i/>
                <w:iCs/>
                <w:color w:val="808080" w:themeColor="background1" w:themeShade="80"/>
              </w:rPr>
              <w:t xml:space="preserve"> </w:t>
            </w:r>
          </w:p>
        </w:tc>
      </w:tr>
      <w:tr w:rsidR="00531541" w:rsidRPr="00765A77" w14:paraId="2141965A" w14:textId="77777777" w:rsidTr="00531541">
        <w:trPr>
          <w:trHeight w:val="300"/>
        </w:trPr>
        <w:tc>
          <w:tcPr>
            <w:cnfStyle w:val="001000000000" w:firstRow="0" w:lastRow="0" w:firstColumn="1" w:lastColumn="0" w:oddVBand="0" w:evenVBand="0" w:oddHBand="0" w:evenHBand="0" w:firstRowFirstColumn="0" w:firstRowLastColumn="0" w:lastRowFirstColumn="0" w:lastRowLastColumn="0"/>
            <w:tcW w:w="1610" w:type="dxa"/>
          </w:tcPr>
          <w:p w14:paraId="228D6B99" w14:textId="7779F150" w:rsidR="00531541" w:rsidRPr="00765A77" w:rsidRDefault="00531541" w:rsidP="00531541">
            <w:pPr>
              <w:rPr>
                <w:rFonts w:ascii="Times New Roman" w:hAnsi="Times New Roman" w:cs="Times New Roman"/>
              </w:rPr>
            </w:pPr>
            <w:r w:rsidRPr="00765A77">
              <w:rPr>
                <w:rFonts w:ascii="Times New Roman" w:hAnsi="Times New Roman" w:cs="Times New Roman"/>
              </w:rPr>
              <w:t>Reikalavimai įgyvendinus JP projektų veiklas</w:t>
            </w:r>
            <w:r>
              <w:rPr>
                <w:rFonts w:ascii="Times New Roman" w:hAnsi="Times New Roman" w:cs="Times New Roman"/>
              </w:rPr>
              <w:t xml:space="preserve"> </w:t>
            </w:r>
            <w:r w:rsidRPr="00C52E03">
              <w:rPr>
                <w:rFonts w:ascii="Times New Roman" w:hAnsi="Times New Roman" w:cs="Times New Roman"/>
              </w:rPr>
              <w:t>*</w:t>
            </w:r>
          </w:p>
        </w:tc>
        <w:tc>
          <w:tcPr>
            <w:tcW w:w="8301" w:type="dxa"/>
          </w:tcPr>
          <w:p w14:paraId="498B94E6" w14:textId="77777777" w:rsidR="00531541" w:rsidRDefault="00531541" w:rsidP="00531541">
            <w:pPr>
              <w:pStyle w:val="Sraopastraipa"/>
              <w:numPr>
                <w:ilvl w:val="0"/>
                <w:numId w:val="23"/>
              </w:numPr>
              <w:tabs>
                <w:tab w:val="left" w:pos="360"/>
              </w:tabs>
              <w:spacing w:after="160" w:line="259" w:lineRule="auto"/>
              <w:ind w:left="59" w:firstLine="0"/>
              <w:jc w:val="both"/>
              <w:cnfStyle w:val="000000000000" w:firstRow="0" w:lastRow="0" w:firstColumn="0" w:lastColumn="0" w:oddVBand="0" w:evenVBand="0" w:oddHBand="0" w:evenHBand="0" w:firstRowFirstColumn="0" w:firstRowLastColumn="0" w:lastRowFirstColumn="0" w:lastRowLastColumn="0"/>
              <w:rPr>
                <w:rFonts w:ascii="Times" w:hAnsi="Times" w:cs="Times"/>
                <w:lang w:eastAsia="lt-LT"/>
              </w:rPr>
            </w:pPr>
            <w:r w:rsidRPr="007C4B94">
              <w:rPr>
                <w:rFonts w:ascii="Times" w:hAnsi="Times" w:cs="Times"/>
                <w:lang w:eastAsia="lt-LT"/>
              </w:rPr>
              <w:t>Po projekto finansavimo pabaigos 5 metus turi būti užtikrintas investicijų tęstinumas Projektų taisyklių IV skyriaus dešimtajame skirsnyje nustatyta tvarka.</w:t>
            </w:r>
          </w:p>
          <w:p w14:paraId="0ADC1EEA" w14:textId="77777777" w:rsidR="00531541" w:rsidRDefault="00531541" w:rsidP="00531541">
            <w:pPr>
              <w:pStyle w:val="Sraopastraipa"/>
              <w:numPr>
                <w:ilvl w:val="0"/>
                <w:numId w:val="23"/>
              </w:numPr>
              <w:tabs>
                <w:tab w:val="left" w:pos="360"/>
              </w:tabs>
              <w:spacing w:after="160" w:line="259" w:lineRule="auto"/>
              <w:ind w:left="59" w:firstLine="0"/>
              <w:jc w:val="both"/>
              <w:cnfStyle w:val="000000000000" w:firstRow="0" w:lastRow="0" w:firstColumn="0" w:lastColumn="0" w:oddVBand="0" w:evenVBand="0" w:oddHBand="0" w:evenHBand="0" w:firstRowFirstColumn="0" w:firstRowLastColumn="0" w:lastRowFirstColumn="0" w:lastRowLastColumn="0"/>
              <w:rPr>
                <w:rFonts w:ascii="Times" w:hAnsi="Times" w:cs="Times"/>
                <w:lang w:eastAsia="lt-LT"/>
              </w:rPr>
            </w:pPr>
            <w:r w:rsidRPr="007C4B94">
              <w:rPr>
                <w:rFonts w:ascii="Times" w:hAnsi="Times" w:cs="Times"/>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techninė būklė atitiktų teisės aktų reikalavimus. </w:t>
            </w:r>
          </w:p>
          <w:p w14:paraId="399AA4F1" w14:textId="77777777" w:rsidR="00531541" w:rsidRDefault="00531541" w:rsidP="00531541">
            <w:pPr>
              <w:pStyle w:val="Sraopastraipa"/>
              <w:numPr>
                <w:ilvl w:val="0"/>
                <w:numId w:val="23"/>
              </w:numPr>
              <w:tabs>
                <w:tab w:val="left" w:pos="360"/>
              </w:tabs>
              <w:spacing w:after="160" w:line="259" w:lineRule="auto"/>
              <w:ind w:left="59" w:firstLine="0"/>
              <w:jc w:val="both"/>
              <w:cnfStyle w:val="000000000000" w:firstRow="0" w:lastRow="0" w:firstColumn="0" w:lastColumn="0" w:oddVBand="0" w:evenVBand="0" w:oddHBand="0" w:evenHBand="0" w:firstRowFirstColumn="0" w:firstRowLastColumn="0" w:lastRowFirstColumn="0" w:lastRowLastColumn="0"/>
              <w:rPr>
                <w:rFonts w:ascii="Times" w:hAnsi="Times" w:cs="Times"/>
                <w:lang w:eastAsia="lt-LT"/>
              </w:rPr>
            </w:pPr>
            <w:r w:rsidRPr="00B22A69">
              <w:rPr>
                <w:rFonts w:ascii="Times" w:hAnsi="Times" w:cs="Times"/>
                <w:lang w:eastAsia="lt-LT"/>
              </w:rPr>
              <w:t>Pareiškėjas įsipareigoja be JP vykdytojo sutikimo neparduoti ar kitaip neperleisti kitam fiziniam ar juridiniam asmeniui įkrovimo stotelės (-</w:t>
            </w:r>
            <w:proofErr w:type="spellStart"/>
            <w:r w:rsidRPr="00B22A69">
              <w:rPr>
                <w:rFonts w:ascii="Times" w:hAnsi="Times" w:cs="Times"/>
                <w:lang w:eastAsia="lt-LT"/>
              </w:rPr>
              <w:t>ių</w:t>
            </w:r>
            <w:proofErr w:type="spellEnd"/>
            <w:r w:rsidRPr="00B22A69">
              <w:rPr>
                <w:rFonts w:ascii="Times" w:hAnsi="Times" w:cs="Times"/>
                <w:lang w:eastAsia="lt-LT"/>
              </w:rPr>
              <w:t>) su prieiga (-</w:t>
            </w:r>
            <w:proofErr w:type="spellStart"/>
            <w:r w:rsidRPr="00B22A69">
              <w:rPr>
                <w:rFonts w:ascii="Times" w:hAnsi="Times" w:cs="Times"/>
                <w:lang w:eastAsia="lt-LT"/>
              </w:rPr>
              <w:t>omis</w:t>
            </w:r>
            <w:proofErr w:type="spellEnd"/>
            <w:r w:rsidRPr="00B22A69">
              <w:rPr>
                <w:rFonts w:ascii="Times" w:hAnsi="Times" w:cs="Times"/>
                <w:lang w:eastAsia="lt-LT"/>
              </w:rPr>
              <w:t>), už kurią (-</w:t>
            </w:r>
            <w:proofErr w:type="spellStart"/>
            <w:r w:rsidRPr="00B22A69">
              <w:rPr>
                <w:rFonts w:ascii="Times" w:hAnsi="Times" w:cs="Times"/>
                <w:lang w:eastAsia="lt-LT"/>
              </w:rPr>
              <w:t>ias</w:t>
            </w:r>
            <w:proofErr w:type="spellEnd"/>
            <w:r w:rsidRPr="00B22A69">
              <w:rPr>
                <w:rFonts w:ascii="Times" w:hAnsi="Times" w:cs="Times"/>
                <w:lang w:eastAsia="lt-LT"/>
              </w:rPr>
              <w:t>) skirta kompensacija, mažiausiai 5 metus nuo kompensacijos sumokėjimo datos</w:t>
            </w:r>
            <w:r>
              <w:rPr>
                <w:rFonts w:ascii="Times" w:hAnsi="Times" w:cs="Times"/>
                <w:lang w:eastAsia="lt-LT"/>
              </w:rPr>
              <w:t>;</w:t>
            </w:r>
          </w:p>
          <w:p w14:paraId="26658F92" w14:textId="0CE30F35" w:rsidR="00531541" w:rsidRPr="00531541" w:rsidRDefault="00531541" w:rsidP="00531541">
            <w:pPr>
              <w:pStyle w:val="Sraopastraipa"/>
              <w:numPr>
                <w:ilvl w:val="0"/>
                <w:numId w:val="23"/>
              </w:numPr>
              <w:tabs>
                <w:tab w:val="left" w:pos="360"/>
              </w:tabs>
              <w:spacing w:after="160" w:line="259" w:lineRule="auto"/>
              <w:ind w:left="59" w:firstLine="0"/>
              <w:jc w:val="both"/>
              <w:cnfStyle w:val="000000000000" w:firstRow="0" w:lastRow="0" w:firstColumn="0" w:lastColumn="0" w:oddVBand="0" w:evenVBand="0" w:oddHBand="0" w:evenHBand="0" w:firstRowFirstColumn="0" w:firstRowLastColumn="0" w:lastRowFirstColumn="0" w:lastRowLastColumn="0"/>
              <w:rPr>
                <w:rFonts w:ascii="Times" w:hAnsi="Times" w:cs="Times"/>
                <w:lang w:eastAsia="lt-LT"/>
              </w:rPr>
            </w:pPr>
            <w:r>
              <w:rPr>
                <w:rFonts w:ascii="Times" w:hAnsi="Times" w:cs="Times"/>
                <w:lang w:eastAsia="lt-LT"/>
              </w:rPr>
              <w:t xml:space="preserve">Pareiškėjas </w:t>
            </w:r>
            <w:r w:rsidRPr="000A5060">
              <w:rPr>
                <w:rFonts w:ascii="Times" w:hAnsi="Times" w:cs="Times"/>
                <w:lang w:eastAsia="lt-LT"/>
              </w:rPr>
              <w:t>įsipareigoja saugoti visus dokumentus, susijusius su Projekto vykdymu 10 finansinių metų nuo datos, kada paskutinį kartą pagal schemą buvo suteikta individuali pagalba, kaip nustatyta Reglamento (ES) Nr. 651/2014 12 straipsnio 1 punkte</w:t>
            </w:r>
            <w:r>
              <w:rPr>
                <w:rFonts w:ascii="Times" w:hAnsi="Times" w:cs="Times"/>
                <w:lang w:eastAsia="lt-LT"/>
              </w:rPr>
              <w:t>.</w:t>
            </w:r>
          </w:p>
        </w:tc>
      </w:tr>
      <w:tr w:rsidR="00531541" w:rsidRPr="00765A77" w14:paraId="6D6CB57A" w14:textId="77777777" w:rsidTr="00531541">
        <w:trPr>
          <w:trHeight w:val="300"/>
        </w:trPr>
        <w:tc>
          <w:tcPr>
            <w:cnfStyle w:val="001000000000" w:firstRow="0" w:lastRow="0" w:firstColumn="1" w:lastColumn="0" w:oddVBand="0" w:evenVBand="0" w:oddHBand="0" w:evenHBand="0" w:firstRowFirstColumn="0" w:firstRowLastColumn="0" w:lastRowFirstColumn="0" w:lastRowLastColumn="0"/>
            <w:tcW w:w="1610" w:type="dxa"/>
          </w:tcPr>
          <w:p w14:paraId="6BFDA155" w14:textId="290BF589" w:rsidR="00531541" w:rsidRPr="00765A77" w:rsidRDefault="00531541" w:rsidP="00531541">
            <w:pPr>
              <w:rPr>
                <w:rFonts w:ascii="Times New Roman" w:hAnsi="Times New Roman" w:cs="Times New Roman"/>
              </w:rPr>
            </w:pPr>
            <w:r w:rsidRPr="00765A77">
              <w:rPr>
                <w:rFonts w:ascii="Times New Roman" w:hAnsi="Times New Roman" w:cs="Times New Roman"/>
              </w:rPr>
              <w:t>JP projektų įgyvendinimo trukmė</w:t>
            </w:r>
            <w:r>
              <w:rPr>
                <w:rFonts w:ascii="Times New Roman" w:hAnsi="Times New Roman" w:cs="Times New Roman"/>
              </w:rPr>
              <w:t xml:space="preserve"> </w:t>
            </w:r>
            <w:r w:rsidRPr="00C52E03">
              <w:rPr>
                <w:rFonts w:ascii="Times New Roman" w:hAnsi="Times New Roman" w:cs="Times New Roman"/>
                <w:bCs w:val="0"/>
              </w:rPr>
              <w:t>*</w:t>
            </w:r>
          </w:p>
        </w:tc>
        <w:tc>
          <w:tcPr>
            <w:tcW w:w="8301" w:type="dxa"/>
          </w:tcPr>
          <w:p w14:paraId="107972DF" w14:textId="43B8CF31" w:rsidR="00531541" w:rsidRPr="008046C1" w:rsidRDefault="00531541" w:rsidP="00531541">
            <w:pPr>
              <w:spacing w:after="120"/>
              <w:cnfStyle w:val="000000000000" w:firstRow="0" w:lastRow="0" w:firstColumn="0" w:lastColumn="0" w:oddVBand="0" w:evenVBand="0" w:oddHBand="0" w:evenHBand="0" w:firstRowFirstColumn="0" w:firstRowLastColumn="0" w:lastRowFirstColumn="0" w:lastRowLastColumn="0"/>
              <w:rPr>
                <w:rFonts w:ascii="Times" w:hAnsi="Times" w:cs="Times"/>
                <w:color w:val="000000" w:themeColor="text1"/>
              </w:rPr>
            </w:pPr>
            <w:r w:rsidRPr="008046C1">
              <w:rPr>
                <w:rFonts w:ascii="Times" w:hAnsi="Times" w:cs="Times"/>
              </w:rPr>
              <w:t xml:space="preserve">Ne ilgiau kaip </w:t>
            </w:r>
            <w:r w:rsidRPr="008046C1">
              <w:rPr>
                <w:rFonts w:ascii="Times" w:hAnsi="Times" w:cs="Times"/>
                <w:color w:val="000000" w:themeColor="text1"/>
              </w:rPr>
              <w:t xml:space="preserve">iki 2026 m. </w:t>
            </w:r>
            <w:r w:rsidR="0042424B" w:rsidRPr="008046C1">
              <w:rPr>
                <w:rFonts w:ascii="Times" w:hAnsi="Times" w:cs="Times"/>
                <w:color w:val="000000" w:themeColor="text1"/>
              </w:rPr>
              <w:t>kovo</w:t>
            </w:r>
            <w:r w:rsidRPr="008046C1">
              <w:rPr>
                <w:rFonts w:ascii="Times" w:hAnsi="Times" w:cs="Times"/>
                <w:color w:val="000000" w:themeColor="text1"/>
              </w:rPr>
              <w:t xml:space="preserve"> </w:t>
            </w:r>
            <w:r w:rsidR="0042424B" w:rsidRPr="008046C1">
              <w:rPr>
                <w:rFonts w:ascii="Times" w:hAnsi="Times" w:cs="Times"/>
                <w:color w:val="000000" w:themeColor="text1"/>
              </w:rPr>
              <w:t>31</w:t>
            </w:r>
            <w:r w:rsidRPr="008046C1">
              <w:rPr>
                <w:rFonts w:ascii="Times" w:hAnsi="Times" w:cs="Times"/>
                <w:color w:val="000000" w:themeColor="text1"/>
              </w:rPr>
              <w:t xml:space="preserve"> d. </w:t>
            </w:r>
          </w:p>
          <w:p w14:paraId="7C23331C" w14:textId="7B900683" w:rsidR="00531541" w:rsidRPr="008046C1" w:rsidRDefault="00531541" w:rsidP="00531541">
            <w:pPr>
              <w:cnfStyle w:val="000000000000" w:firstRow="0" w:lastRow="0" w:firstColumn="0" w:lastColumn="0" w:oddVBand="0" w:evenVBand="0" w:oddHBand="0" w:evenHBand="0" w:firstRowFirstColumn="0" w:firstRowLastColumn="0" w:lastRowFirstColumn="0" w:lastRowLastColumn="0"/>
              <w:rPr>
                <w:rFonts w:ascii="Times" w:hAnsi="Times" w:cs="Times"/>
              </w:rPr>
            </w:pPr>
            <w:r w:rsidRPr="008046C1">
              <w:rPr>
                <w:rFonts w:ascii="Times" w:hAnsi="Times" w:cs="Times"/>
              </w:rPr>
              <w:t xml:space="preserve">Įvykdytos veiklos bei pateiktas tinkamai užpildytas galutinis mokėjimo prašymas turi būti ne vėliau kaip iki 2026 m. </w:t>
            </w:r>
            <w:r w:rsidR="0042424B" w:rsidRPr="008046C1">
              <w:rPr>
                <w:rFonts w:ascii="Times" w:hAnsi="Times" w:cs="Times"/>
              </w:rPr>
              <w:t>kovo</w:t>
            </w:r>
            <w:r w:rsidRPr="008046C1">
              <w:rPr>
                <w:rFonts w:ascii="Times" w:hAnsi="Times" w:cs="Times"/>
              </w:rPr>
              <w:t xml:space="preserve"> </w:t>
            </w:r>
            <w:r w:rsidR="0042424B" w:rsidRPr="008046C1">
              <w:rPr>
                <w:rFonts w:ascii="Times" w:hAnsi="Times" w:cs="Times"/>
              </w:rPr>
              <w:t>31</w:t>
            </w:r>
            <w:r w:rsidRPr="008046C1">
              <w:rPr>
                <w:rFonts w:ascii="Times" w:hAnsi="Times" w:cs="Times"/>
              </w:rPr>
              <w:t xml:space="preserve"> d.</w:t>
            </w:r>
          </w:p>
        </w:tc>
      </w:tr>
      <w:tr w:rsidR="00531541" w:rsidRPr="00765A77" w14:paraId="46BD78E4" w14:textId="77777777" w:rsidTr="00531541">
        <w:trPr>
          <w:trHeight w:val="300"/>
        </w:trPr>
        <w:tc>
          <w:tcPr>
            <w:cnfStyle w:val="001000000000" w:firstRow="0" w:lastRow="0" w:firstColumn="1" w:lastColumn="0" w:oddVBand="0" w:evenVBand="0" w:oddHBand="0" w:evenHBand="0" w:firstRowFirstColumn="0" w:firstRowLastColumn="0" w:lastRowFirstColumn="0" w:lastRowLastColumn="0"/>
            <w:tcW w:w="1610" w:type="dxa"/>
          </w:tcPr>
          <w:p w14:paraId="1683F651" w14:textId="063B4D1F" w:rsidR="00531541" w:rsidRPr="00765A77" w:rsidRDefault="00531541" w:rsidP="00531541">
            <w:pPr>
              <w:rPr>
                <w:rFonts w:ascii="Times New Roman" w:hAnsi="Times New Roman" w:cs="Times New Roman"/>
              </w:rPr>
            </w:pPr>
            <w:r w:rsidRPr="00765A77">
              <w:rPr>
                <w:rFonts w:ascii="Times New Roman" w:hAnsi="Times New Roman" w:cs="Times New Roman"/>
              </w:rPr>
              <w:t>Bendrieji teisės aktai</w:t>
            </w:r>
            <w:r>
              <w:rPr>
                <w:rFonts w:ascii="Times New Roman" w:hAnsi="Times New Roman" w:cs="Times New Roman"/>
              </w:rPr>
              <w:t xml:space="preserve"> </w:t>
            </w:r>
            <w:r w:rsidRPr="00C52E03">
              <w:rPr>
                <w:rFonts w:ascii="Times New Roman" w:hAnsi="Times New Roman" w:cs="Times New Roman"/>
                <w:bCs w:val="0"/>
              </w:rPr>
              <w:t>*</w:t>
            </w:r>
          </w:p>
        </w:tc>
        <w:tc>
          <w:tcPr>
            <w:tcW w:w="8301" w:type="dxa"/>
          </w:tcPr>
          <w:p w14:paraId="16614AEC" w14:textId="699BCF0A" w:rsidR="00531541" w:rsidRPr="008046C1" w:rsidRDefault="00531541" w:rsidP="00531541">
            <w:pPr>
              <w:ind w:firstLine="2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46C1">
              <w:rPr>
                <w:rFonts w:ascii="Times New Roman" w:hAnsi="Times New Roman" w:cs="Times New Roman"/>
              </w:rPr>
              <w:t xml:space="preserve">1. 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w:t>
            </w:r>
            <w:proofErr w:type="spellStart"/>
            <w:r w:rsidRPr="008046C1">
              <w:rPr>
                <w:rFonts w:ascii="Times New Roman" w:hAnsi="Times New Roman" w:cs="Times New Roman"/>
              </w:rPr>
              <w:t>poveiklės</w:t>
            </w:r>
            <w:proofErr w:type="spellEnd"/>
            <w:r w:rsidRPr="008046C1">
              <w:rPr>
                <w:rFonts w:ascii="Times New Roman" w:hAnsi="Times New Roman" w:cs="Times New Roman"/>
              </w:rPr>
              <w:t xml:space="preserve"> „Viešai prieinamos elektromobilių įkrovimo infrastruktūros įrengimas ir plėtra privačia iniciatyva darnaus judumo miestuose planus parengusiose savivaldybėse (EGADP)“ projektų finansavimo sąlygų aprašas, 11 priedas </w:t>
            </w:r>
            <w:hyperlink r:id="rId16" w:history="1">
              <w:r w:rsidRPr="008046C1">
                <w:rPr>
                  <w:rStyle w:val="Hipersaitas"/>
                  <w:rFonts w:ascii="Times New Roman" w:hAnsi="Times New Roman" w:cs="Times New Roman"/>
                </w:rPr>
                <w:t>https://e-seimas.lrs.lt/portal/legalAct/lt/TAD/33140134e04f11ecb1b39d276e924a5d/asr</w:t>
              </w:r>
            </w:hyperlink>
            <w:r w:rsidRPr="008046C1">
              <w:rPr>
                <w:rFonts w:ascii="Times New Roman" w:hAnsi="Times New Roman" w:cs="Times New Roman"/>
              </w:rPr>
              <w:t xml:space="preserve"> </w:t>
            </w:r>
          </w:p>
          <w:p w14:paraId="2D83ECEB" w14:textId="77777777" w:rsidR="00531541" w:rsidRPr="008046C1" w:rsidRDefault="00531541" w:rsidP="00531541">
            <w:pPr>
              <w:ind w:firstLine="2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46C1">
              <w:rPr>
                <w:rFonts w:ascii="Times New Roman" w:hAnsi="Times New Roman" w:cs="Times New Roman"/>
              </w:rPr>
              <w:lastRenderedPageBreak/>
              <w:t xml:space="preserve">2. Projektų administravimo ir finansavimo taisyklės, patvirtintos Lietuvos Respublikos finansų ministro 2022 m. birželio 30 d. įsakymu Nr. 1K-237 „Dėl 2021–2027 metų Europos Sąjungos fondų investicijų programos ir Ekonomikos gaivinimo ir atsparumo didinimo plano „Naujos kartos Lietuva“ įgyvendinimo“ </w:t>
            </w:r>
            <w:hyperlink r:id="rId17" w:history="1">
              <w:r w:rsidRPr="008046C1">
                <w:rPr>
                  <w:rStyle w:val="Hipersaitas"/>
                  <w:rFonts w:ascii="Times New Roman" w:hAnsi="Times New Roman" w:cs="Times New Roman"/>
                </w:rPr>
                <w:t>https://e-seimas.lrs.lt/portal/legalAct/lt/TAD/fd3d3843f26111ecbfe9c72e552dd5bd/asr</w:t>
              </w:r>
            </w:hyperlink>
            <w:r w:rsidRPr="008046C1">
              <w:rPr>
                <w:rFonts w:ascii="Times New Roman" w:hAnsi="Times New Roman" w:cs="Times New Roman"/>
              </w:rPr>
              <w:t xml:space="preserve"> </w:t>
            </w:r>
          </w:p>
          <w:p w14:paraId="3924BB27" w14:textId="77777777" w:rsidR="00531541" w:rsidRPr="008046C1" w:rsidRDefault="00531541" w:rsidP="00531541">
            <w:pPr>
              <w:pStyle w:val="Sraopastraipa"/>
              <w:numPr>
                <w:ilvl w:val="0"/>
                <w:numId w:val="22"/>
              </w:numPr>
              <w:ind w:left="0" w:firstLine="2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46C1">
              <w:rPr>
                <w:rFonts w:ascii="Times New Roman" w:hAnsi="Times New Roman" w:cs="Times New Roman"/>
              </w:rPr>
              <w:t xml:space="preserve">CPVA parengtos Rekomendacijos dėl projektų išlaidų atitikties Europos Sąjungos fondų reikalavimams, kurios skelbiamos Europos Sąjungos fondų investicijų interneto svetainėje www.esinvesticijos.lt, išdėstytus projekto išlaidoms taikomus reikalavimus, rasite </w:t>
            </w:r>
            <w:hyperlink r:id="rId18" w:history="1">
              <w:r w:rsidRPr="008046C1">
                <w:rPr>
                  <w:rStyle w:val="Hipersaitas"/>
                  <w:rFonts w:ascii="Times New Roman" w:hAnsi="Times New Roman" w:cs="Times New Roman"/>
                </w:rPr>
                <w:t>https://www.esinvesticijos.lt/dokumentai/rekomendacijos-del-projektu-islaidu-atitikties-europos-sajungos-fondu-reikalavimams</w:t>
              </w:r>
            </w:hyperlink>
            <w:r w:rsidRPr="008046C1">
              <w:rPr>
                <w:rFonts w:ascii="Times New Roman" w:hAnsi="Times New Roman" w:cs="Times New Roman"/>
              </w:rPr>
              <w:t xml:space="preserve"> </w:t>
            </w:r>
          </w:p>
          <w:p w14:paraId="16939677" w14:textId="77777777" w:rsidR="004B535B" w:rsidRPr="008046C1" w:rsidRDefault="00531541" w:rsidP="004B535B">
            <w:pPr>
              <w:pStyle w:val="Sraopastraipa"/>
              <w:numPr>
                <w:ilvl w:val="0"/>
                <w:numId w:val="22"/>
              </w:numPr>
              <w:tabs>
                <w:tab w:val="left" w:pos="284"/>
                <w:tab w:val="left" w:pos="756"/>
              </w:tabs>
              <w:ind w:left="0" w:firstLine="284"/>
              <w:jc w:val="both"/>
              <w:textAlignment w:val="baseline"/>
              <w:cnfStyle w:val="000000000000" w:firstRow="0" w:lastRow="0" w:firstColumn="0" w:lastColumn="0" w:oddVBand="0" w:evenVBand="0" w:oddHBand="0" w:evenHBand="0" w:firstRowFirstColumn="0" w:firstRowLastColumn="0" w:lastRowFirstColumn="0" w:lastRowLastColumn="0"/>
              <w:rPr>
                <w:rFonts w:ascii="Times" w:hAnsi="Times" w:cs="Times"/>
                <w:lang w:eastAsia="lt-LT"/>
              </w:rPr>
            </w:pPr>
            <w:r w:rsidRPr="008046C1">
              <w:rPr>
                <w:rFonts w:ascii="Times" w:hAnsi="Times" w:cs="Times"/>
                <w:lang w:eastAsia="lt-LT"/>
              </w:rPr>
              <w:t xml:space="preserve">2014 m. birželio 17 d. Komisijos reglamentas (ES) Nr. 651/2014, kuriuo tam tikrų kategorijų pagalba skelbiama suderinama su vidaus rinka taikant Sutarties 107 ir 108 straipsnius, su visais pakeitimais </w:t>
            </w:r>
            <w:hyperlink r:id="rId19" w:history="1">
              <w:r w:rsidRPr="008046C1">
                <w:rPr>
                  <w:rStyle w:val="Hipersaitas"/>
                  <w:rFonts w:ascii="Times" w:hAnsi="Times" w:cs="Times"/>
                  <w:lang w:eastAsia="lt-LT"/>
                </w:rPr>
                <w:t>https://eur-lex.europa.eu/legal-content/EN/TXT/?uri=CELEX%3A02014R0651-20230701</w:t>
              </w:r>
            </w:hyperlink>
            <w:r w:rsidRPr="008046C1">
              <w:rPr>
                <w:rFonts w:ascii="Times" w:hAnsi="Times" w:cs="Times"/>
                <w:lang w:eastAsia="lt-LT"/>
              </w:rPr>
              <w:t xml:space="preserve"> </w:t>
            </w:r>
          </w:p>
          <w:p w14:paraId="1678A627" w14:textId="77777777" w:rsidR="00531541" w:rsidRPr="008046C1" w:rsidRDefault="00531541" w:rsidP="004B535B">
            <w:pPr>
              <w:pStyle w:val="Sraopastraipa"/>
              <w:numPr>
                <w:ilvl w:val="0"/>
                <w:numId w:val="22"/>
              </w:numPr>
              <w:tabs>
                <w:tab w:val="left" w:pos="284"/>
                <w:tab w:val="left" w:pos="756"/>
              </w:tabs>
              <w:ind w:left="0" w:firstLine="284"/>
              <w:jc w:val="both"/>
              <w:textAlignment w:val="baseline"/>
              <w:cnfStyle w:val="000000000000" w:firstRow="0" w:lastRow="0" w:firstColumn="0" w:lastColumn="0" w:oddVBand="0" w:evenVBand="0" w:oddHBand="0" w:evenHBand="0" w:firstRowFirstColumn="0" w:firstRowLastColumn="0" w:lastRowFirstColumn="0" w:lastRowLastColumn="0"/>
              <w:rPr>
                <w:rFonts w:ascii="Times" w:hAnsi="Times" w:cs="Times"/>
                <w:lang w:eastAsia="lt-LT"/>
              </w:rPr>
            </w:pPr>
            <w:r w:rsidRPr="008046C1">
              <w:rPr>
                <w:rFonts w:ascii="Times" w:hAnsi="Times" w:cs="Times"/>
                <w:lang w:eastAsia="lt-LT"/>
              </w:rPr>
              <w:t xml:space="preserve">Elektromobilių įkrovimo stotelių įsigijimo ir montavimo darbų išlaidų fiksuotuosius vieneto įkainius, nustatytus supaprastintai apmokamų išlaidų dydžių registre, rasite </w:t>
            </w:r>
            <w:hyperlink r:id="rId20" w:history="1">
              <w:r w:rsidRPr="008046C1">
                <w:rPr>
                  <w:rStyle w:val="Hipersaitas"/>
                  <w:rFonts w:ascii="Times" w:hAnsi="Times" w:cs="Times"/>
                  <w:lang w:eastAsia="lt-LT"/>
                </w:rPr>
                <w:t>https://2021.esinvesticijos.lt/dokumentai/supaprastintai-apmokamu-islaidu-dydziu-registras</w:t>
              </w:r>
            </w:hyperlink>
          </w:p>
          <w:p w14:paraId="5F8D31D4" w14:textId="48E12E54" w:rsidR="004B535B" w:rsidRPr="008046C1" w:rsidRDefault="004B535B" w:rsidP="004B535B">
            <w:pPr>
              <w:pStyle w:val="Sraopastraipa"/>
              <w:numPr>
                <w:ilvl w:val="0"/>
                <w:numId w:val="22"/>
              </w:numPr>
              <w:tabs>
                <w:tab w:val="left" w:pos="284"/>
                <w:tab w:val="left" w:pos="756"/>
              </w:tabs>
              <w:ind w:left="0" w:firstLine="284"/>
              <w:jc w:val="both"/>
              <w:textAlignment w:val="baseline"/>
              <w:cnfStyle w:val="000000000000" w:firstRow="0" w:lastRow="0" w:firstColumn="0" w:lastColumn="0" w:oddVBand="0" w:evenVBand="0" w:oddHBand="0" w:evenHBand="0" w:firstRowFirstColumn="0" w:firstRowLastColumn="0" w:lastRowFirstColumn="0" w:lastRowLastColumn="0"/>
              <w:rPr>
                <w:rFonts w:ascii="Times" w:hAnsi="Times" w:cs="Times"/>
                <w:lang w:eastAsia="lt-LT"/>
              </w:rPr>
            </w:pPr>
            <w:r w:rsidRPr="008046C1">
              <w:rPr>
                <w:rFonts w:ascii="Times" w:hAnsi="Times" w:cs="Times"/>
                <w:lang w:eastAsia="lt-LT"/>
              </w:rPr>
              <w:t>Viešai prieinamų įkrovimo prieigų pritaikymo naudotis visoms visuomenės grupėms ir asmenims reikalavimų aprašas  </w:t>
            </w:r>
            <w:hyperlink r:id="rId21" w:history="1">
              <w:r w:rsidRPr="008046C1">
                <w:rPr>
                  <w:rStyle w:val="Hipersaitas"/>
                  <w:rFonts w:ascii="Times" w:hAnsi="Times" w:cs="Times"/>
                  <w:lang w:eastAsia="lt-LT"/>
                </w:rPr>
                <w:t>https://www.e-tar.lt/portal/lt/legalAct/cf995936000711f08619bb348379608d</w:t>
              </w:r>
            </w:hyperlink>
            <w:r w:rsidRPr="008046C1">
              <w:rPr>
                <w:rFonts w:ascii="Times" w:hAnsi="Times" w:cs="Times"/>
                <w:lang w:eastAsia="lt-LT"/>
              </w:rPr>
              <w:t xml:space="preserve">  </w:t>
            </w:r>
          </w:p>
        </w:tc>
      </w:tr>
      <w:tr w:rsidR="00531541" w:rsidRPr="00765A77" w14:paraId="1E21AEDB" w14:textId="77777777" w:rsidTr="00531541">
        <w:trPr>
          <w:trHeight w:val="300"/>
        </w:trPr>
        <w:tc>
          <w:tcPr>
            <w:cnfStyle w:val="001000000000" w:firstRow="0" w:lastRow="0" w:firstColumn="1" w:lastColumn="0" w:oddVBand="0" w:evenVBand="0" w:oddHBand="0" w:evenHBand="0" w:firstRowFirstColumn="0" w:firstRowLastColumn="0" w:lastRowFirstColumn="0" w:lastRowLastColumn="0"/>
            <w:tcW w:w="1610" w:type="dxa"/>
          </w:tcPr>
          <w:p w14:paraId="0055A6B0" w14:textId="0AFFFEBA" w:rsidR="00531541" w:rsidRPr="00765A77" w:rsidRDefault="00531541" w:rsidP="00531541">
            <w:pPr>
              <w:rPr>
                <w:rFonts w:ascii="Times New Roman" w:hAnsi="Times New Roman" w:cs="Times New Roman"/>
              </w:rPr>
            </w:pPr>
            <w:r w:rsidRPr="00765A77">
              <w:rPr>
                <w:rFonts w:ascii="Times New Roman" w:hAnsi="Times New Roman" w:cs="Times New Roman"/>
              </w:rPr>
              <w:lastRenderedPageBreak/>
              <w:t>Specialieji teisės aktai</w:t>
            </w:r>
            <w:r>
              <w:rPr>
                <w:rFonts w:ascii="Times New Roman" w:hAnsi="Times New Roman" w:cs="Times New Roman"/>
              </w:rPr>
              <w:t xml:space="preserve"> </w:t>
            </w:r>
            <w:r w:rsidRPr="00C52E03">
              <w:rPr>
                <w:rFonts w:ascii="Times New Roman" w:hAnsi="Times New Roman" w:cs="Times New Roman"/>
                <w:bCs w:val="0"/>
              </w:rPr>
              <w:t>*</w:t>
            </w:r>
          </w:p>
        </w:tc>
        <w:tc>
          <w:tcPr>
            <w:tcW w:w="8301" w:type="dxa"/>
          </w:tcPr>
          <w:p w14:paraId="0D7FC673" w14:textId="77777777" w:rsidR="00531541" w:rsidRPr="00600156" w:rsidRDefault="00531541" w:rsidP="00531541">
            <w:pPr>
              <w:ind w:firstLine="2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w:t>
            </w:r>
            <w:r w:rsidRPr="00600156">
              <w:rPr>
                <w:rFonts w:ascii="Times New Roman" w:hAnsi="Times New Roman" w:cs="Times New Roman"/>
              </w:rPr>
              <w:t xml:space="preserve">. Projektų administravimo ir finansavimo taisyklės, patvirtintos Lietuvos Respublikos finansų ministro 2022 m. birželio 30 d. įsakymu Nr. 1K-237 „Dėl 2021–2027 metų Europos Sąjungos fondų investicijų programos ir Ekonomikos gaivinimo ir atsparumo didinimo plano „Naujos kartos Lietuva“ įgyvendinimo“ </w:t>
            </w:r>
            <w:hyperlink r:id="rId22" w:history="1">
              <w:r w:rsidRPr="00600156">
                <w:rPr>
                  <w:rStyle w:val="Hipersaitas"/>
                  <w:rFonts w:ascii="Times New Roman" w:hAnsi="Times New Roman" w:cs="Times New Roman"/>
                </w:rPr>
                <w:t>https://e-seimas.lrs.lt/portal/legalAct/lt/TAD/fd3d3843f26111ecbfe9c72e552dd5bd/asr</w:t>
              </w:r>
            </w:hyperlink>
            <w:r w:rsidRPr="00600156">
              <w:rPr>
                <w:rFonts w:ascii="Times New Roman" w:hAnsi="Times New Roman" w:cs="Times New Roman"/>
              </w:rPr>
              <w:t xml:space="preserve"> </w:t>
            </w:r>
          </w:p>
          <w:p w14:paraId="70E862C2" w14:textId="73D5CD0B" w:rsidR="00531541" w:rsidRPr="00765A77" w:rsidRDefault="00531541" w:rsidP="0053154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bl>
    <w:p w14:paraId="11F4586D" w14:textId="77777777" w:rsidR="002B02F4" w:rsidRPr="00E66517" w:rsidRDefault="002B02F4" w:rsidP="00E66517">
      <w:pPr>
        <w:pStyle w:val="Sraopastraipa"/>
        <w:ind w:left="1080"/>
        <w:jc w:val="both"/>
        <w:rPr>
          <w:rFonts w:ascii="Times New Roman" w:hAnsi="Times New Roman" w:cs="Times New Roman"/>
        </w:rPr>
      </w:pPr>
    </w:p>
    <w:p w14:paraId="2A70A03D" w14:textId="0987A055" w:rsidR="00112E9C" w:rsidRPr="00E66517" w:rsidRDefault="00112E9C" w:rsidP="00E66517">
      <w:pPr>
        <w:pStyle w:val="Sraopastraipa"/>
        <w:ind w:left="1080"/>
        <w:jc w:val="both"/>
        <w:rPr>
          <w:rFonts w:ascii="Times New Roman" w:hAnsi="Times New Roman" w:cs="Times New Roman"/>
        </w:rPr>
      </w:pPr>
      <w:r w:rsidRPr="00765A77">
        <w:rPr>
          <w:rFonts w:ascii="Times New Roman" w:hAnsi="Times New Roman" w:cs="Times New Roman"/>
          <w:b/>
          <w:bCs/>
        </w:rPr>
        <w:t>PROJEKTŲ ATRANKOS KRITERIJAI</w:t>
      </w:r>
    </w:p>
    <w:p w14:paraId="6D739F10" w14:textId="3DA7E918" w:rsidR="001354BF" w:rsidRPr="00765A77" w:rsidRDefault="001354BF" w:rsidP="00E66517">
      <w:pPr>
        <w:ind w:left="360"/>
        <w:jc w:val="both"/>
        <w:rPr>
          <w:rFonts w:ascii="Times New Roman" w:hAnsi="Times New Roman" w:cs="Times New Roman"/>
          <w:b/>
          <w:bCs/>
        </w:rPr>
      </w:pPr>
      <w:r w:rsidRPr="00E66517">
        <w:rPr>
          <w:rFonts w:ascii="Times New Roman" w:hAnsi="Times New Roman" w:cs="Times New Roman"/>
          <w:b/>
          <w:bCs/>
        </w:rPr>
        <w:t>JP projektų atrankos kriterijai</w:t>
      </w:r>
    </w:p>
    <w:tbl>
      <w:tblPr>
        <w:tblStyle w:val="GridTable1Light1"/>
        <w:tblW w:w="0" w:type="auto"/>
        <w:tblLook w:val="04A0" w:firstRow="1" w:lastRow="0" w:firstColumn="1" w:lastColumn="0" w:noHBand="0" w:noVBand="1"/>
      </w:tblPr>
      <w:tblGrid>
        <w:gridCol w:w="1438"/>
        <w:gridCol w:w="8413"/>
      </w:tblGrid>
      <w:tr w:rsidR="00112E9C" w:rsidRPr="00765A77" w14:paraId="1E61A21A" w14:textId="77777777" w:rsidTr="255663B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184F1B1D" w14:textId="77777777" w:rsidR="00112E9C" w:rsidRPr="00765A77" w:rsidRDefault="00112E9C" w:rsidP="00267668">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2DCFF7C9" w14:textId="77777777" w:rsidR="00112E9C" w:rsidRPr="00765A77" w:rsidRDefault="00112E9C"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112E9C" w:rsidRPr="00765A77" w14:paraId="43475ED7"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22948F3F" w14:textId="00FF36DF" w:rsidR="00112E9C" w:rsidRPr="00765A77" w:rsidRDefault="00A460DB" w:rsidP="00267668">
            <w:pPr>
              <w:rPr>
                <w:rFonts w:ascii="Times New Roman" w:hAnsi="Times New Roman" w:cs="Times New Roman"/>
              </w:rPr>
            </w:pPr>
            <w:r w:rsidRPr="00765A77">
              <w:rPr>
                <w:rFonts w:ascii="Times New Roman" w:hAnsi="Times New Roman" w:cs="Times New Roman"/>
              </w:rPr>
              <w:t>Bendrieji JP projektų atrankos kriterijai</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2AA24DB0" w14:textId="22B9F5CF" w:rsidR="00531541" w:rsidRDefault="00531541" w:rsidP="00531541">
            <w:pPr>
              <w:cnfStyle w:val="000000000000" w:firstRow="0" w:lastRow="0" w:firstColumn="0" w:lastColumn="0" w:oddVBand="0" w:evenVBand="0" w:oddHBand="0" w:evenHBand="0" w:firstRowFirstColumn="0" w:firstRowLastColumn="0" w:lastRowFirstColumn="0" w:lastRowLastColumn="0"/>
              <w:rPr>
                <w:rFonts w:ascii="Times" w:hAnsi="Times" w:cs="Times"/>
              </w:rPr>
            </w:pPr>
            <w:r w:rsidRPr="00407458">
              <w:rPr>
                <w:rFonts w:ascii="Times" w:hAnsi="Times" w:cs="Times"/>
              </w:rPr>
              <w:t xml:space="preserve">JP projektas turi atitikti </w:t>
            </w:r>
            <w:hyperlink r:id="rId23" w:history="1">
              <w:r w:rsidRPr="00C0426D">
                <w:rPr>
                  <w:rStyle w:val="Hipersaitas"/>
                  <w:rFonts w:ascii="Times" w:hAnsi="Times" w:cs="Times"/>
                </w:rPr>
                <w:t>Projektų administravimo ir finansavimo taisyklių 2 priede</w:t>
              </w:r>
            </w:hyperlink>
            <w:r>
              <w:rPr>
                <w:rFonts w:ascii="Times" w:hAnsi="Times" w:cs="Times"/>
                <w:u w:val="single"/>
              </w:rPr>
              <w:t xml:space="preserve"> </w:t>
            </w:r>
            <w:r w:rsidRPr="00407458">
              <w:rPr>
                <w:rFonts w:ascii="Times" w:hAnsi="Times" w:cs="Times"/>
              </w:rPr>
              <w:t xml:space="preserve">nustatytus projektų bendruosius atrankos </w:t>
            </w:r>
            <w:r>
              <w:rPr>
                <w:rFonts w:ascii="Times" w:hAnsi="Times" w:cs="Times"/>
              </w:rPr>
              <w:t xml:space="preserve">kriterijus. </w:t>
            </w:r>
            <w:r w:rsidRPr="00407458">
              <w:rPr>
                <w:rFonts w:ascii="Times" w:hAnsi="Times" w:cs="Times"/>
              </w:rPr>
              <w:t xml:space="preserve">Specialieji ir </w:t>
            </w:r>
            <w:r w:rsidRPr="003063FF">
              <w:rPr>
                <w:rFonts w:ascii="Times" w:hAnsi="Times" w:cs="Times"/>
              </w:rPr>
              <w:t>prioritetiniai</w:t>
            </w:r>
            <w:r w:rsidRPr="00407458">
              <w:rPr>
                <w:rFonts w:ascii="Times" w:hAnsi="Times" w:cs="Times"/>
              </w:rPr>
              <w:t xml:space="preserve"> atrankos kriterijai nėra nustatomi.</w:t>
            </w:r>
          </w:p>
          <w:p w14:paraId="38482886" w14:textId="2F8B266A" w:rsidR="00112E9C" w:rsidRPr="00765A77" w:rsidRDefault="00531541" w:rsidP="0053154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631FB0">
              <w:rPr>
                <w:rFonts w:ascii="Times" w:hAnsi="Times" w:cs="Times"/>
                <w:lang w:eastAsia="lt-LT"/>
              </w:rPr>
              <w:t>Pagal Aprašą 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r>
              <w:rPr>
                <w:rFonts w:ascii="Times" w:hAnsi="Times" w:cs="Times"/>
                <w:lang w:eastAsia="lt-LT"/>
              </w:rPr>
              <w:t xml:space="preserve"> (rasite </w:t>
            </w:r>
            <w:hyperlink r:id="rId24" w:history="1">
              <w:r w:rsidRPr="00412CC8">
                <w:rPr>
                  <w:rStyle w:val="Hipersaitas"/>
                  <w:rFonts w:ascii="Times" w:hAnsi="Times" w:cs="Times"/>
                  <w:lang w:eastAsia="lt-LT"/>
                </w:rPr>
                <w:t>čia</w:t>
              </w:r>
            </w:hyperlink>
            <w:r>
              <w:rPr>
                <w:rFonts w:ascii="Times" w:hAnsi="Times" w:cs="Times"/>
                <w:lang w:eastAsia="lt-LT"/>
              </w:rPr>
              <w:t>)</w:t>
            </w:r>
          </w:p>
        </w:tc>
      </w:tr>
      <w:tr w:rsidR="00112E9C" w:rsidRPr="00765A77" w14:paraId="492F2912"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4EF42852" w14:textId="2B808A1A" w:rsidR="00112E9C" w:rsidRPr="00765A77" w:rsidRDefault="00A460DB" w:rsidP="00267668">
            <w:pPr>
              <w:rPr>
                <w:rFonts w:ascii="Times New Roman" w:hAnsi="Times New Roman" w:cs="Times New Roman"/>
              </w:rPr>
            </w:pPr>
            <w:r w:rsidRPr="00765A77">
              <w:rPr>
                <w:rFonts w:ascii="Times New Roman" w:hAnsi="Times New Roman" w:cs="Times New Roman"/>
              </w:rPr>
              <w:t>Specialieji JP projektų atrankos kriterijai</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07BBC2DC" w14:textId="6410C0C2" w:rsidR="00112E9C" w:rsidRPr="00531541" w:rsidRDefault="00531541" w:rsidP="00DB34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531541">
              <w:rPr>
                <w:rFonts w:ascii="Times New Roman" w:hAnsi="Times New Roman" w:cs="Times New Roman"/>
                <w:iCs/>
              </w:rPr>
              <w:t>Netaikoma</w:t>
            </w:r>
          </w:p>
        </w:tc>
      </w:tr>
      <w:tr w:rsidR="00112E9C" w:rsidRPr="00765A77" w14:paraId="744B090E"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D5DCDAC" w14:textId="390BE2B8" w:rsidR="00112E9C" w:rsidRPr="00765A77" w:rsidRDefault="002C21A4" w:rsidP="00267668">
            <w:pPr>
              <w:rPr>
                <w:rFonts w:ascii="Times New Roman" w:hAnsi="Times New Roman" w:cs="Times New Roman"/>
              </w:rPr>
            </w:pPr>
            <w:r w:rsidRPr="00765A77">
              <w:rPr>
                <w:rFonts w:ascii="Times New Roman" w:hAnsi="Times New Roman" w:cs="Times New Roman"/>
              </w:rPr>
              <w:t>Prioritetiniai JP projektų atrankos kriterijai</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32A80EC2" w14:textId="1E13C4E9" w:rsidR="00112E9C" w:rsidRPr="00765A77" w:rsidRDefault="00531541" w:rsidP="004224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531541">
              <w:rPr>
                <w:rFonts w:ascii="Times New Roman" w:hAnsi="Times New Roman" w:cs="Times New Roman"/>
                <w:iCs/>
              </w:rPr>
              <w:t>Netaikoma</w:t>
            </w:r>
          </w:p>
        </w:tc>
      </w:tr>
    </w:tbl>
    <w:p w14:paraId="6E01F727" w14:textId="77777777" w:rsidR="00112E9C" w:rsidRPr="00E66517" w:rsidRDefault="00112E9C" w:rsidP="00E66517">
      <w:pPr>
        <w:jc w:val="both"/>
        <w:rPr>
          <w:rFonts w:ascii="Times New Roman" w:hAnsi="Times New Roman" w:cs="Times New Roman"/>
        </w:rPr>
      </w:pPr>
    </w:p>
    <w:p w14:paraId="6ED23F95" w14:textId="77777777" w:rsidR="00A45EA2" w:rsidRPr="00E66517" w:rsidRDefault="00A45EA2" w:rsidP="00E66517">
      <w:pPr>
        <w:pStyle w:val="Sraopastraipa"/>
        <w:ind w:left="1080"/>
        <w:jc w:val="both"/>
        <w:rPr>
          <w:rFonts w:ascii="Times New Roman" w:hAnsi="Times New Roman" w:cs="Times New Roman"/>
          <w:b/>
          <w:bCs/>
        </w:rPr>
      </w:pPr>
      <w:r w:rsidRPr="00765A77">
        <w:rPr>
          <w:rFonts w:ascii="Times New Roman" w:hAnsi="Times New Roman" w:cs="Times New Roman"/>
          <w:b/>
          <w:bCs/>
        </w:rPr>
        <w:t>PARAIŠKOS TEIKIMO TVARKA IR PRIEDAI</w:t>
      </w:r>
    </w:p>
    <w:tbl>
      <w:tblPr>
        <w:tblStyle w:val="GridTable1Light1"/>
        <w:tblW w:w="0" w:type="auto"/>
        <w:tblLook w:val="04A0" w:firstRow="1" w:lastRow="0" w:firstColumn="1" w:lastColumn="0" w:noHBand="0" w:noVBand="1"/>
      </w:tblPr>
      <w:tblGrid>
        <w:gridCol w:w="1415"/>
        <w:gridCol w:w="8413"/>
      </w:tblGrid>
      <w:tr w:rsidR="00A45EA2" w:rsidRPr="00765A77" w14:paraId="22899D25" w14:textId="77777777" w:rsidTr="255663B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12DE3BAE" w14:textId="77777777" w:rsidR="00A45EA2" w:rsidRPr="00765A77" w:rsidRDefault="00A45EA2" w:rsidP="00267668">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72A4421F" w14:textId="77777777" w:rsidR="00A45EA2" w:rsidRPr="00765A77" w:rsidRDefault="00A45EA2"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A45EA2" w:rsidRPr="00765A77" w14:paraId="36BE4B6A"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45E4DEA" w14:textId="2DD06C1A" w:rsidR="00A45EA2" w:rsidRPr="00765A77" w:rsidRDefault="00A45EA2" w:rsidP="00267668">
            <w:pPr>
              <w:rPr>
                <w:rFonts w:ascii="Times New Roman" w:hAnsi="Times New Roman" w:cs="Times New Roman"/>
              </w:rPr>
            </w:pPr>
            <w:r w:rsidRPr="00765A77">
              <w:rPr>
                <w:rFonts w:ascii="Times New Roman" w:hAnsi="Times New Roman" w:cs="Times New Roman"/>
              </w:rPr>
              <w:t>Paraiškos teikimo tvarka</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374A5927" w14:textId="77777777" w:rsidR="00531541" w:rsidRPr="00407458" w:rsidRDefault="00531541" w:rsidP="00531541">
            <w:pPr>
              <w:jc w:val="both"/>
              <w:cnfStyle w:val="000000000000" w:firstRow="0" w:lastRow="0" w:firstColumn="0" w:lastColumn="0" w:oddVBand="0" w:evenVBand="0" w:oddHBand="0" w:evenHBand="0" w:firstRowFirstColumn="0" w:firstRowLastColumn="0" w:lastRowFirstColumn="0" w:lastRowLastColumn="0"/>
              <w:rPr>
                <w:rFonts w:ascii="Times" w:hAnsi="Times" w:cs="Times"/>
              </w:rPr>
            </w:pPr>
            <w:r w:rsidRPr="00407458">
              <w:rPr>
                <w:rFonts w:ascii="Times" w:hAnsi="Times" w:cs="Times"/>
                <w:b/>
                <w:bCs/>
              </w:rPr>
              <w:t>Paraiškos formos pateikimo būdas:</w:t>
            </w:r>
            <w:r w:rsidRPr="00407458">
              <w:rPr>
                <w:rFonts w:ascii="Times" w:hAnsi="Times" w:cs="Times"/>
              </w:rPr>
              <w:t xml:space="preserve">  Internetu Aplinkos projektų valdymo agentūros informacinėje sistemoje užpildant projekto paraiškos formą, kuri integruota </w:t>
            </w:r>
            <w:hyperlink r:id="rId25" w:history="1">
              <w:r w:rsidRPr="00407458">
                <w:rPr>
                  <w:rStyle w:val="Hipersaitas"/>
                  <w:rFonts w:ascii="Times" w:hAnsi="Times" w:cs="Times"/>
                </w:rPr>
                <w:t>https://apvis.apva.lt</w:t>
              </w:r>
            </w:hyperlink>
            <w:r w:rsidRPr="00407458">
              <w:rPr>
                <w:rFonts w:ascii="Times" w:hAnsi="Times" w:cs="Times"/>
              </w:rPr>
              <w:t xml:space="preserve"> </w:t>
            </w:r>
          </w:p>
          <w:p w14:paraId="3A4AFBEB" w14:textId="77777777" w:rsidR="00531541" w:rsidRPr="00407458" w:rsidRDefault="00531541" w:rsidP="00531541">
            <w:pPr>
              <w:cnfStyle w:val="000000000000" w:firstRow="0" w:lastRow="0" w:firstColumn="0" w:lastColumn="0" w:oddVBand="0" w:evenVBand="0" w:oddHBand="0" w:evenHBand="0" w:firstRowFirstColumn="0" w:firstRowLastColumn="0" w:lastRowFirstColumn="0" w:lastRowLastColumn="0"/>
              <w:rPr>
                <w:rFonts w:ascii="Times" w:hAnsi="Times" w:cs="Times"/>
              </w:rPr>
            </w:pPr>
          </w:p>
          <w:p w14:paraId="24499AA4" w14:textId="69AF3C89" w:rsidR="00A45EA2" w:rsidRPr="00765A77" w:rsidRDefault="00531541" w:rsidP="0053154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407458">
              <w:rPr>
                <w:rFonts w:ascii="Times" w:hAnsi="Times" w:cs="Times"/>
                <w:b/>
                <w:bCs/>
              </w:rPr>
              <w:lastRenderedPageBreak/>
              <w:t>Interneto svetainės, kuriose galima rasti informaciją, adresas:</w:t>
            </w:r>
            <w:r w:rsidRPr="00407458">
              <w:rPr>
                <w:rFonts w:ascii="Times" w:hAnsi="Times" w:cs="Times"/>
              </w:rPr>
              <w:t> </w:t>
            </w:r>
            <w:hyperlink r:id="rId26" w:history="1">
              <w:r w:rsidRPr="00407458">
                <w:rPr>
                  <w:rStyle w:val="Hipersaitas"/>
                  <w:rFonts w:ascii="Times" w:hAnsi="Times" w:cs="Times"/>
                </w:rPr>
                <w:t>www.apva.lt</w:t>
              </w:r>
            </w:hyperlink>
            <w:r w:rsidRPr="00407458">
              <w:rPr>
                <w:rFonts w:ascii="Times" w:hAnsi="Times" w:cs="Times"/>
              </w:rPr>
              <w:t>, </w:t>
            </w:r>
            <w:hyperlink r:id="rId27" w:history="1">
              <w:r w:rsidRPr="00407458">
                <w:rPr>
                  <w:rStyle w:val="Hipersaitas"/>
                  <w:rFonts w:ascii="Times" w:hAnsi="Times" w:cs="Times"/>
                </w:rPr>
                <w:t>www.apvis.apva.lt</w:t>
              </w:r>
            </w:hyperlink>
          </w:p>
        </w:tc>
      </w:tr>
      <w:tr w:rsidR="00531541" w:rsidRPr="00765A77" w14:paraId="32BE5486"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513DE622" w14:textId="48DEC355" w:rsidR="00531541" w:rsidRPr="00765A77" w:rsidRDefault="00531541" w:rsidP="00531541">
            <w:pPr>
              <w:rPr>
                <w:rFonts w:ascii="Times New Roman" w:hAnsi="Times New Roman" w:cs="Times New Roman"/>
              </w:rPr>
            </w:pPr>
            <w:r w:rsidRPr="00765A77">
              <w:rPr>
                <w:rFonts w:ascii="Times New Roman" w:hAnsi="Times New Roman" w:cs="Times New Roman"/>
              </w:rPr>
              <w:lastRenderedPageBreak/>
              <w:t>Paraiškos priedai</w:t>
            </w:r>
            <w:r>
              <w:rPr>
                <w:rFonts w:ascii="Times New Roman" w:hAnsi="Times New Roman" w:cs="Times New Roman"/>
              </w:rPr>
              <w:t xml:space="preserve"> </w:t>
            </w:r>
            <w:r w:rsidRPr="00C52E03">
              <w:rPr>
                <w:rFonts w:ascii="Times New Roman" w:hAnsi="Times New Roman" w:cs="Times New Roman"/>
                <w:bCs w:val="0"/>
              </w:rPr>
              <w:t>*</w:t>
            </w:r>
          </w:p>
        </w:tc>
        <w:tc>
          <w:tcPr>
            <w:tcW w:w="8413" w:type="dxa"/>
          </w:tcPr>
          <w:p w14:paraId="3CB18169" w14:textId="77777777" w:rsidR="00531541" w:rsidRDefault="00531541" w:rsidP="0053154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808080" w:themeColor="background1" w:themeShade="80"/>
              </w:rPr>
            </w:pPr>
          </w:p>
          <w:p w14:paraId="00BE802D" w14:textId="77777777" w:rsidR="00531541" w:rsidRPr="00407458" w:rsidRDefault="00531541" w:rsidP="00531541">
            <w:pPr>
              <w:ind w:firstLine="472"/>
              <w:jc w:val="both"/>
              <w:cnfStyle w:val="000000000000" w:firstRow="0" w:lastRow="0" w:firstColumn="0" w:lastColumn="0" w:oddVBand="0" w:evenVBand="0" w:oddHBand="0" w:evenHBand="0" w:firstRowFirstColumn="0" w:firstRowLastColumn="0" w:lastRowFirstColumn="0" w:lastRowLastColumn="0"/>
              <w:rPr>
                <w:rFonts w:ascii="Times" w:hAnsi="Times" w:cs="Times"/>
              </w:rPr>
            </w:pPr>
            <w:r w:rsidRPr="00407458">
              <w:rPr>
                <w:rFonts w:ascii="Times" w:hAnsi="Times" w:cs="Times"/>
              </w:rPr>
              <w:t xml:space="preserve">Su paraiška </w:t>
            </w:r>
            <w:r w:rsidRPr="00407458">
              <w:rPr>
                <w:rFonts w:ascii="Times" w:hAnsi="Times" w:cs="Times"/>
                <w:b/>
                <w:bCs/>
              </w:rPr>
              <w:t>privalomų</w:t>
            </w:r>
            <w:r w:rsidRPr="00407458">
              <w:rPr>
                <w:rFonts w:ascii="Times" w:hAnsi="Times" w:cs="Times"/>
              </w:rPr>
              <w:t xml:space="preserve"> pateikti dokumentų sąrašas:</w:t>
            </w:r>
          </w:p>
          <w:p w14:paraId="2747E876" w14:textId="77777777" w:rsidR="00531541" w:rsidRDefault="00531541" w:rsidP="0053154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808080" w:themeColor="background1" w:themeShade="80"/>
              </w:rPr>
            </w:pPr>
          </w:p>
          <w:p w14:paraId="0CADAD7F" w14:textId="77777777" w:rsidR="00531541" w:rsidRPr="00055B1B" w:rsidRDefault="00531541" w:rsidP="00531541">
            <w:pPr>
              <w:pStyle w:val="Sraopastraipa"/>
              <w:numPr>
                <w:ilvl w:val="0"/>
                <w:numId w:val="2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808080" w:themeColor="background1" w:themeShade="80"/>
              </w:rPr>
            </w:pPr>
            <w:r w:rsidRPr="00397D08">
              <w:rPr>
                <w:rFonts w:ascii="Times" w:hAnsi="Times" w:cs="Times"/>
                <w:lang w:eastAsia="lt-LT"/>
              </w:rPr>
              <w:t xml:space="preserve">pareiškėjo užpildytas ir pasirašytas </w:t>
            </w:r>
            <w:r>
              <w:rPr>
                <w:rFonts w:ascii="Times" w:hAnsi="Times" w:cs="Times"/>
                <w:lang w:eastAsia="lt-LT"/>
              </w:rPr>
              <w:t>p</w:t>
            </w:r>
            <w:r w:rsidRPr="00397D08">
              <w:rPr>
                <w:rFonts w:ascii="Times" w:hAnsi="Times" w:cs="Times"/>
                <w:lang w:eastAsia="lt-LT"/>
              </w:rPr>
              <w:t>rojekto atitikties reikšmingos žalos nedarymo horizontaliajam principui vertinimo reikalavimų aprašas (Aprašo 1 priedas) bei jame nurodyti dokumentai;</w:t>
            </w:r>
          </w:p>
          <w:p w14:paraId="7DE589B5" w14:textId="77777777" w:rsidR="00531541" w:rsidRPr="00055B1B" w:rsidRDefault="00531541" w:rsidP="00531541">
            <w:pPr>
              <w:pStyle w:val="Sraopastraipa"/>
              <w:numPr>
                <w:ilvl w:val="0"/>
                <w:numId w:val="2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808080" w:themeColor="background1" w:themeShade="80"/>
              </w:rPr>
            </w:pPr>
            <w:r w:rsidRPr="00055B1B">
              <w:rPr>
                <w:rFonts w:ascii="Times" w:hAnsi="Times" w:cs="Times"/>
                <w:lang w:eastAsia="lt-LT"/>
              </w:rPr>
              <w:t xml:space="preserve">įrodymai dėl stabilių ir pakankamų finansų išteklių ir galimybės užtikrinti veiklos tęstinumą per visą JP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 </w:t>
            </w:r>
          </w:p>
          <w:p w14:paraId="69E0DF86" w14:textId="77777777" w:rsidR="00531541" w:rsidRPr="00055B1B" w:rsidRDefault="00531541" w:rsidP="00531541">
            <w:pPr>
              <w:pStyle w:val="Sraopastraipa"/>
              <w:numPr>
                <w:ilvl w:val="0"/>
                <w:numId w:val="2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808080" w:themeColor="background1" w:themeShade="80"/>
              </w:rPr>
            </w:pPr>
            <w:r w:rsidRPr="00055B1B">
              <w:rPr>
                <w:rFonts w:ascii="Times" w:hAnsi="Times" w:cs="Times"/>
                <w:lang w:eastAsia="lt-LT"/>
              </w:rPr>
              <w:t>informacija apie projekto poveikio aplinkai vertinimą ir projekto poveikį Europos Sąjungos saugomų teritorijų tinklui „</w:t>
            </w:r>
            <w:proofErr w:type="spellStart"/>
            <w:r w:rsidRPr="00055B1B">
              <w:rPr>
                <w:rFonts w:ascii="Times" w:hAnsi="Times" w:cs="Times"/>
                <w:lang w:eastAsia="lt-LT"/>
              </w:rPr>
              <w:t>Natura</w:t>
            </w:r>
            <w:proofErr w:type="spellEnd"/>
            <w:r w:rsidRPr="00055B1B">
              <w:rPr>
                <w:rFonts w:ascii="Times" w:hAnsi="Times" w:cs="Times"/>
                <w:lang w:eastAsia="lt-LT"/>
              </w:rPr>
              <w:t xml:space="preserve"> 2000“ pagal projektų įgyvendinimo plano formos (Projektų taisyklių 1 priedas) 3 priede pateiktą formą, pridedant atitinkamus reikalaujamus dokumentus, kai elektromobilių įkrovimo prieigos įrengiamos „</w:t>
            </w:r>
            <w:proofErr w:type="spellStart"/>
            <w:r w:rsidRPr="00055B1B">
              <w:rPr>
                <w:rFonts w:ascii="Times" w:hAnsi="Times" w:cs="Times"/>
                <w:lang w:eastAsia="lt-LT"/>
              </w:rPr>
              <w:t>Natura</w:t>
            </w:r>
            <w:proofErr w:type="spellEnd"/>
            <w:r w:rsidRPr="00055B1B">
              <w:rPr>
                <w:rFonts w:ascii="Times" w:hAnsi="Times" w:cs="Times"/>
                <w:lang w:eastAsia="lt-LT"/>
              </w:rPr>
              <w:t xml:space="preserve"> 2000“ teritorijose; </w:t>
            </w:r>
          </w:p>
          <w:p w14:paraId="72EBF629" w14:textId="77777777" w:rsidR="00531541" w:rsidRPr="00055B1B" w:rsidRDefault="00531541" w:rsidP="00531541">
            <w:pPr>
              <w:pStyle w:val="Sraopastraipa"/>
              <w:numPr>
                <w:ilvl w:val="0"/>
                <w:numId w:val="2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808080" w:themeColor="background1" w:themeShade="80"/>
              </w:rPr>
            </w:pPr>
            <w:r w:rsidRPr="00055B1B">
              <w:rPr>
                <w:rFonts w:ascii="Times" w:hAnsi="Times" w:cs="Times"/>
                <w:lang w:eastAsia="lt-LT"/>
              </w:rPr>
              <w:t xml:space="preserve"> pareiškėjo paskutinių finansinių metų patvirtintų metinės finansinės (konsoliduotosios, jeigu taikoma) atskaitomybės dokumentų kopijos (netaikoma pareiškėjui, kuris šias kopijas yra pateikęs Juridinių asmenų registrui); </w:t>
            </w:r>
          </w:p>
          <w:p w14:paraId="614F84F8" w14:textId="77777777" w:rsidR="00531541" w:rsidRPr="00D65A5F" w:rsidRDefault="00531541" w:rsidP="00531541">
            <w:pPr>
              <w:pStyle w:val="Sraopastraipa"/>
              <w:numPr>
                <w:ilvl w:val="0"/>
                <w:numId w:val="2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808080" w:themeColor="background1" w:themeShade="80"/>
              </w:rPr>
            </w:pPr>
            <w:r w:rsidRPr="00055B1B">
              <w:rPr>
                <w:rFonts w:ascii="Times" w:hAnsi="Times" w:cs="Times"/>
                <w:lang w:eastAsia="lt-LT"/>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smulkioji ir vidutinio verslo subjektas, ir nurodoma informacija apie susijusių įmonių sąrašą);</w:t>
            </w:r>
          </w:p>
          <w:p w14:paraId="42AD0485" w14:textId="77777777" w:rsidR="00531541" w:rsidRDefault="00531541" w:rsidP="00531541">
            <w:pPr>
              <w:pStyle w:val="Sraopastraipa"/>
              <w:jc w:val="both"/>
              <w:cnfStyle w:val="000000000000" w:firstRow="0" w:lastRow="0" w:firstColumn="0" w:lastColumn="0" w:oddVBand="0" w:evenVBand="0" w:oddHBand="0" w:evenHBand="0" w:firstRowFirstColumn="0" w:firstRowLastColumn="0" w:lastRowFirstColumn="0" w:lastRowLastColumn="0"/>
              <w:rPr>
                <w:rFonts w:ascii="Times" w:hAnsi="Times" w:cs="Times"/>
                <w:lang w:eastAsia="lt-LT"/>
              </w:rPr>
            </w:pPr>
            <w:r w:rsidRPr="00D65A5F">
              <w:rPr>
                <w:rFonts w:ascii="Times" w:hAnsi="Times" w:cs="Times"/>
                <w:lang w:eastAsia="lt-LT"/>
              </w:rPr>
              <w:t>Lietuvos Respublikos ekonomikos ir inovacijų ministro įsakymu patvirtintu Smulkiojo ar vidutinio verslo subjekto statuso deklaravimo tvarkos</w:t>
            </w:r>
            <w:r>
              <w:rPr>
                <w:rFonts w:ascii="Times" w:hAnsi="Times" w:cs="Times"/>
                <w:lang w:eastAsia="lt-LT"/>
              </w:rPr>
              <w:t xml:space="preserve"> aprašu (aprašą rasite </w:t>
            </w:r>
            <w:hyperlink r:id="rId28" w:history="1">
              <w:r w:rsidRPr="00BC203E">
                <w:rPr>
                  <w:rStyle w:val="Hipersaitas"/>
                  <w:rFonts w:ascii="Times" w:hAnsi="Times" w:cs="Times"/>
                  <w:lang w:eastAsia="lt-LT"/>
                </w:rPr>
                <w:t>čia</w:t>
              </w:r>
            </w:hyperlink>
            <w:r>
              <w:rPr>
                <w:rFonts w:ascii="Times" w:hAnsi="Times" w:cs="Times"/>
                <w:lang w:eastAsia="lt-LT"/>
              </w:rPr>
              <w:t>)</w:t>
            </w:r>
            <w:r w:rsidRPr="00D65A5F">
              <w:rPr>
                <w:rFonts w:ascii="Times" w:hAnsi="Times" w:cs="Times"/>
                <w:lang w:eastAsia="lt-LT"/>
              </w:rPr>
              <w:t xml:space="preserve">, nuo 2024 m. rugpjūčio 1 d. pradėjo veikti Smulkiojo ar vidutinio verslo subjekto statuso deklaracijos pildymo įrankis skirtas verslo subjektams, siekiantiems gauti valstybės paramą ir dėl to turintiems pateikti </w:t>
            </w:r>
            <w:r>
              <w:rPr>
                <w:rFonts w:ascii="Times" w:hAnsi="Times" w:cs="Times"/>
                <w:lang w:eastAsia="lt-LT"/>
              </w:rPr>
              <w:t>d</w:t>
            </w:r>
            <w:r w:rsidRPr="00D65A5F">
              <w:rPr>
                <w:rFonts w:ascii="Times" w:hAnsi="Times" w:cs="Times"/>
                <w:lang w:eastAsia="lt-LT"/>
              </w:rPr>
              <w:t>eklaraciją. Įrankis pasiekiamas internete, prisijungiant prie VĮ “Registrų centras” savitarnos</w:t>
            </w:r>
            <w:r>
              <w:rPr>
                <w:rFonts w:ascii="Times" w:hAnsi="Times" w:cs="Times"/>
                <w:lang w:eastAsia="lt-LT"/>
              </w:rPr>
              <w:t xml:space="preserve"> </w:t>
            </w:r>
            <w:hyperlink r:id="rId29" w:history="1">
              <w:r w:rsidRPr="00BC203E">
                <w:rPr>
                  <w:rStyle w:val="Hipersaitas"/>
                  <w:rFonts w:ascii="Times" w:hAnsi="Times" w:cs="Times"/>
                  <w:lang w:eastAsia="lt-LT"/>
                </w:rPr>
                <w:t>SVV deklaracijų pildymo programa (</w:t>
              </w:r>
              <w:proofErr w:type="spellStart"/>
              <w:r w:rsidRPr="00BC203E">
                <w:rPr>
                  <w:rStyle w:val="Hipersaitas"/>
                  <w:rFonts w:ascii="Times" w:hAnsi="Times" w:cs="Times"/>
                  <w:lang w:eastAsia="lt-LT"/>
                </w:rPr>
                <w:t>registrucentras.lt</w:t>
              </w:r>
              <w:proofErr w:type="spellEnd"/>
              <w:r w:rsidRPr="00BC203E">
                <w:rPr>
                  <w:rStyle w:val="Hipersaitas"/>
                  <w:rFonts w:ascii="Times" w:hAnsi="Times" w:cs="Times"/>
                  <w:lang w:eastAsia="lt-LT"/>
                </w:rPr>
                <w:t>)</w:t>
              </w:r>
            </w:hyperlink>
            <w:r>
              <w:rPr>
                <w:rFonts w:ascii="Times" w:hAnsi="Times" w:cs="Times"/>
                <w:lang w:eastAsia="lt-LT"/>
              </w:rPr>
              <w:t>.</w:t>
            </w:r>
          </w:p>
          <w:p w14:paraId="029347C6" w14:textId="77777777" w:rsidR="00531541" w:rsidRPr="00BC203E" w:rsidRDefault="00531541" w:rsidP="00531541">
            <w:pPr>
              <w:pStyle w:val="Sraopastraipa"/>
              <w:numPr>
                <w:ilvl w:val="0"/>
                <w:numId w:val="24"/>
              </w:numPr>
              <w:jc w:val="both"/>
              <w:cnfStyle w:val="000000000000" w:firstRow="0" w:lastRow="0" w:firstColumn="0" w:lastColumn="0" w:oddVBand="0" w:evenVBand="0" w:oddHBand="0" w:evenHBand="0" w:firstRowFirstColumn="0" w:firstRowLastColumn="0" w:lastRowFirstColumn="0" w:lastRowLastColumn="0"/>
              <w:rPr>
                <w:rFonts w:ascii="Times" w:hAnsi="Times" w:cs="Times"/>
                <w:lang w:eastAsia="lt-LT"/>
              </w:rPr>
            </w:pPr>
            <w:r w:rsidRPr="00BC203E">
              <w:rPr>
                <w:rFonts w:ascii="Times" w:hAnsi="Times" w:cs="Times"/>
                <w:lang w:eastAsia="lt-LT"/>
              </w:rPr>
              <w:t xml:space="preserve">informacija apie pareiškėjui suteiktą valstybės pagalbą – pagal Projektų įgyvendinimo plano formos (Projektų taisyklių 1 priedas) 4 priede pateiktą formą; </w:t>
            </w:r>
          </w:p>
          <w:p w14:paraId="67352828" w14:textId="77777777" w:rsidR="00531541" w:rsidRPr="00055B1B" w:rsidRDefault="00531541" w:rsidP="00531541">
            <w:pPr>
              <w:pStyle w:val="Sraopastraipa"/>
              <w:numPr>
                <w:ilvl w:val="0"/>
                <w:numId w:val="2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808080" w:themeColor="background1" w:themeShade="80"/>
              </w:rPr>
            </w:pPr>
            <w:r w:rsidRPr="00055B1B">
              <w:rPr>
                <w:rFonts w:ascii="Times" w:hAnsi="Times" w:cs="Times"/>
                <w:lang w:eastAsia="lt-LT"/>
              </w:rPr>
              <w:t xml:space="preserve"> patvirtinimas, kad JP projekto pareiškėjo (juridinio asmens) valdymo organas, turintis teisę priimti sprendimus (pvz., juridinio asmens vadovas (veikiantis pagal įstatus) arba jo įgaliotas asmuo), yra priėmęs sprendimą pritarti JP projekto pareiškėjo teikiamai JP projekto paraiškai ir JP projekto įgyvendinimui;</w:t>
            </w:r>
          </w:p>
          <w:p w14:paraId="7D526D55" w14:textId="77777777" w:rsidR="00531541" w:rsidRPr="00055B1B" w:rsidRDefault="00531541" w:rsidP="00531541">
            <w:pPr>
              <w:pStyle w:val="Sraopastraipa"/>
              <w:numPr>
                <w:ilvl w:val="0"/>
                <w:numId w:val="2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808080" w:themeColor="background1" w:themeShade="80"/>
              </w:rPr>
            </w:pPr>
            <w:r w:rsidRPr="00397D08">
              <w:rPr>
                <w:rFonts w:ascii="Times" w:hAnsi="Times" w:cs="Times"/>
                <w:lang w:eastAsia="lt-LT"/>
              </w:rPr>
              <w:t>pareiškėjo nekilnojamojo turto objekto (-ų)</w:t>
            </w:r>
            <w:r w:rsidRPr="00397D08">
              <w:rPr>
                <w:rFonts w:ascii="Times" w:hAnsi="Times" w:cs="Times"/>
                <w:i/>
                <w:iCs/>
                <w:lang w:eastAsia="lt-LT"/>
              </w:rPr>
              <w:t> </w:t>
            </w:r>
            <w:r w:rsidRPr="00397D08">
              <w:rPr>
                <w:rFonts w:ascii="Times" w:hAnsi="Times" w:cs="Times"/>
                <w:lang w:eastAsia="lt-LT"/>
              </w:rPr>
              <w:t>valdymo teisę</w:t>
            </w:r>
            <w:r w:rsidRPr="00397D08">
              <w:rPr>
                <w:rFonts w:ascii="Times" w:hAnsi="Times" w:cs="Times"/>
                <w:i/>
                <w:iCs/>
                <w:lang w:eastAsia="lt-LT"/>
              </w:rPr>
              <w:t> </w:t>
            </w:r>
            <w:r w:rsidRPr="00397D08">
              <w:rPr>
                <w:rFonts w:ascii="Times" w:hAnsi="Times" w:cs="Times"/>
                <w:lang w:eastAsia="lt-LT"/>
              </w:rPr>
              <w:t>įrodantys dokumentai – VĮ Registrų centro Nekilnojamojo turto registro išrašas arba nekilnojamojo turto objekto (arba jo dalies, reikalingos JP projekto veikloms įgyvendinti) valdymo teisę kitais teisėtais būdais pagrindžiantys dokumentai, arba pasirašyta preliminari pirkimo arba nuomos sutartis, arba panaudos davėjo ar nuomotojo rašytinis sutikimas vykdyti JP projekto veiklas nekilnojamojo turto objekte, jei statinys ar žemės sklypas yra naudojamas pagal panaudos ar nuomos sutartį ir jei toks sutikimas nėra suteikiamas nuomos ar panaudos sutartyje</w:t>
            </w:r>
            <w:r w:rsidRPr="00055B1B">
              <w:rPr>
                <w:rFonts w:ascii="Times" w:hAnsi="Times" w:cs="Times"/>
                <w:lang w:eastAsia="lt-LT"/>
              </w:rPr>
              <w:t>;</w:t>
            </w:r>
          </w:p>
          <w:p w14:paraId="5E394ED0" w14:textId="77777777" w:rsidR="00531541" w:rsidRPr="006F1710" w:rsidRDefault="00531541" w:rsidP="00531541">
            <w:pPr>
              <w:pStyle w:val="Sraopastraipa"/>
              <w:numPr>
                <w:ilvl w:val="0"/>
                <w:numId w:val="2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808080" w:themeColor="background1" w:themeShade="80"/>
              </w:rPr>
            </w:pPr>
            <w:r w:rsidRPr="00055B1B">
              <w:rPr>
                <w:rFonts w:ascii="Times" w:hAnsi="Times" w:cs="Times"/>
                <w:lang w:eastAsia="lt-LT"/>
              </w:rPr>
              <w:t xml:space="preserve"> patvirtinimas, kad mokėjimo prašymą kompensuoti tinkamas JP projekto išlaidas teiks tik gavęs teisės aktuose nustatytus (jei taikoma) sutikimus / leidimus įrengti ir prijungti prie elektros tinklo elektromobilių įkrovimo stotelę su prieiga (-</w:t>
            </w:r>
            <w:proofErr w:type="spellStart"/>
            <w:r w:rsidRPr="00055B1B">
              <w:rPr>
                <w:rFonts w:ascii="Times" w:hAnsi="Times" w:cs="Times"/>
                <w:lang w:eastAsia="lt-LT"/>
              </w:rPr>
              <w:t>omis</w:t>
            </w:r>
            <w:proofErr w:type="spellEnd"/>
            <w:r w:rsidRPr="00055B1B">
              <w:rPr>
                <w:rFonts w:ascii="Times" w:hAnsi="Times" w:cs="Times"/>
                <w:lang w:eastAsia="lt-LT"/>
              </w:rPr>
              <w:t>) atitinkamame nekilnojamojo turto objekte</w:t>
            </w:r>
            <w:r>
              <w:rPr>
                <w:rFonts w:ascii="Times" w:hAnsi="Times" w:cs="Times"/>
                <w:lang w:eastAsia="lt-LT"/>
              </w:rPr>
              <w:t>;</w:t>
            </w:r>
          </w:p>
          <w:p w14:paraId="579161FE" w14:textId="77777777" w:rsidR="00531541" w:rsidRPr="006F1710" w:rsidRDefault="00531541" w:rsidP="00531541">
            <w:pPr>
              <w:pStyle w:val="Sraopastraipa"/>
              <w:numPr>
                <w:ilvl w:val="0"/>
                <w:numId w:val="24"/>
              </w:numPr>
              <w:jc w:val="both"/>
              <w:cnfStyle w:val="000000000000" w:firstRow="0" w:lastRow="0" w:firstColumn="0" w:lastColumn="0" w:oddVBand="0" w:evenVBand="0" w:oddHBand="0" w:evenHBand="0" w:firstRowFirstColumn="0" w:firstRowLastColumn="0" w:lastRowFirstColumn="0" w:lastRowLastColumn="0"/>
              <w:rPr>
                <w:rFonts w:ascii="Times" w:hAnsi="Times" w:cs="Times"/>
                <w:lang w:eastAsia="lt-LT"/>
              </w:rPr>
            </w:pPr>
            <w:r w:rsidRPr="006F1710">
              <w:rPr>
                <w:rFonts w:ascii="Times" w:hAnsi="Times" w:cs="Times"/>
                <w:lang w:eastAsia="lt-LT"/>
              </w:rPr>
              <w:t>"Vienos įmonės" deklaracija pagal komisijos reglamentą Nr.1407/2013</w:t>
            </w:r>
          </w:p>
          <w:p w14:paraId="7F6944B5" w14:textId="77777777" w:rsidR="00531541" w:rsidRPr="0071355B" w:rsidRDefault="00531541" w:rsidP="00531541">
            <w:pPr>
              <w:pStyle w:val="Sraopastraipa"/>
              <w:numPr>
                <w:ilvl w:val="0"/>
                <w:numId w:val="2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808080" w:themeColor="background1" w:themeShade="80"/>
              </w:rPr>
            </w:pPr>
            <w:r>
              <w:rPr>
                <w:rFonts w:ascii="Times" w:hAnsi="Times" w:cs="Times"/>
                <w:lang w:eastAsia="lt-LT"/>
              </w:rPr>
              <w:t>Pareiškėjo deklaracija.</w:t>
            </w:r>
          </w:p>
          <w:p w14:paraId="4EB28C54" w14:textId="4C732A67" w:rsidR="00531541" w:rsidRPr="00765A77" w:rsidRDefault="00531541" w:rsidP="0053154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tc>
      </w:tr>
    </w:tbl>
    <w:p w14:paraId="5F389A88" w14:textId="77777777" w:rsidR="00A45EA2" w:rsidRPr="00E66517" w:rsidRDefault="00A45EA2" w:rsidP="00E66517">
      <w:pPr>
        <w:pStyle w:val="Sraopastraipa"/>
        <w:ind w:left="1080"/>
        <w:jc w:val="both"/>
        <w:rPr>
          <w:rFonts w:ascii="Times New Roman" w:hAnsi="Times New Roman" w:cs="Times New Roman"/>
        </w:rPr>
      </w:pPr>
    </w:p>
    <w:p w14:paraId="68B443F3" w14:textId="1AA75042" w:rsidR="00F56D74" w:rsidRPr="00E66517" w:rsidRDefault="007B7293" w:rsidP="00E66517">
      <w:pPr>
        <w:ind w:firstLine="1296"/>
        <w:jc w:val="both"/>
        <w:rPr>
          <w:rFonts w:ascii="Times New Roman" w:hAnsi="Times New Roman" w:cs="Times New Roman"/>
          <w:b/>
          <w:bCs/>
        </w:rPr>
      </w:pPr>
      <w:r w:rsidRPr="00E66517">
        <w:rPr>
          <w:rFonts w:ascii="Times New Roman" w:hAnsi="Times New Roman" w:cs="Times New Roman"/>
          <w:b/>
          <w:bCs/>
        </w:rPr>
        <w:t>ATSAKINGI ASMENYS</w:t>
      </w:r>
      <w:r w:rsidR="008D3B3F" w:rsidRPr="00E66517">
        <w:rPr>
          <w:rFonts w:ascii="Times New Roman" w:hAnsi="Times New Roman" w:cs="Times New Roman"/>
          <w:b/>
          <w:bCs/>
        </w:rPr>
        <w:t xml:space="preserve"> </w:t>
      </w:r>
      <w:r w:rsidR="008D3B3F" w:rsidRPr="00E66517">
        <w:rPr>
          <w:rFonts w:ascii="Times New Roman" w:hAnsi="Times New Roman" w:cs="Times New Roman"/>
        </w:rPr>
        <w:t>(</w:t>
      </w:r>
      <w:r w:rsidR="008D3B3F" w:rsidRPr="00E66517">
        <w:rPr>
          <w:rFonts w:ascii="Times New Roman" w:hAnsi="Times New Roman" w:cs="Times New Roman"/>
          <w:i/>
          <w:iCs/>
        </w:rPr>
        <w:t>Nurodomi institucijos, priimančios paraiškas ir teikiančios konsultacijas, duomenys</w:t>
      </w:r>
      <w:r w:rsidR="008D3B3F" w:rsidRPr="00E66517">
        <w:rPr>
          <w:rFonts w:ascii="Times New Roman" w:hAnsi="Times New Roman" w:cs="Times New Roman"/>
        </w:rPr>
        <w:t>)</w:t>
      </w:r>
    </w:p>
    <w:tbl>
      <w:tblPr>
        <w:tblStyle w:val="GridTable1Light1"/>
        <w:tblW w:w="0" w:type="auto"/>
        <w:tblLook w:val="04A0" w:firstRow="1" w:lastRow="0" w:firstColumn="1" w:lastColumn="0" w:noHBand="0" w:noVBand="1"/>
      </w:tblPr>
      <w:tblGrid>
        <w:gridCol w:w="1415"/>
        <w:gridCol w:w="8413"/>
      </w:tblGrid>
      <w:tr w:rsidR="00531541" w:rsidRPr="00765A77" w14:paraId="0DA5041E" w14:textId="77777777" w:rsidTr="00061D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4D6601F0" w14:textId="77777777" w:rsidR="00531541" w:rsidRPr="00765A77" w:rsidRDefault="00531541" w:rsidP="00061DE9">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5D652E10" w14:textId="77777777" w:rsidR="00531541" w:rsidRPr="00765A77" w:rsidRDefault="00531541" w:rsidP="00061DE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531541" w:rsidRPr="000A0A1F" w14:paraId="437DF6FF" w14:textId="77777777" w:rsidTr="00061DE9">
        <w:tc>
          <w:tcPr>
            <w:cnfStyle w:val="001000000000" w:firstRow="0" w:lastRow="0" w:firstColumn="1" w:lastColumn="0" w:oddVBand="0" w:evenVBand="0" w:oddHBand="0" w:evenHBand="0" w:firstRowFirstColumn="0" w:firstRowLastColumn="0" w:lastRowFirstColumn="0" w:lastRowLastColumn="0"/>
            <w:tcW w:w="1415" w:type="dxa"/>
          </w:tcPr>
          <w:p w14:paraId="0E9BA062" w14:textId="77777777" w:rsidR="00531541" w:rsidRPr="000A0A1F" w:rsidRDefault="00531541" w:rsidP="00061DE9">
            <w:pPr>
              <w:rPr>
                <w:rFonts w:ascii="Times New Roman" w:hAnsi="Times New Roman" w:cs="Times New Roman"/>
              </w:rPr>
            </w:pPr>
            <w:r w:rsidRPr="000A0A1F">
              <w:rPr>
                <w:rFonts w:ascii="Times New Roman" w:hAnsi="Times New Roman" w:cs="Times New Roman"/>
              </w:rPr>
              <w:t>Vardas *</w:t>
            </w:r>
          </w:p>
        </w:tc>
        <w:tc>
          <w:tcPr>
            <w:tcW w:w="8413" w:type="dxa"/>
          </w:tcPr>
          <w:p w14:paraId="03648CE6" w14:textId="77777777" w:rsidR="00531541" w:rsidRPr="000A0A1F" w:rsidRDefault="00531541" w:rsidP="00061D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0A0A1F">
              <w:rPr>
                <w:rFonts w:ascii="Times New Roman" w:hAnsi="Times New Roman" w:cs="Times New Roman"/>
                <w:i/>
              </w:rPr>
              <w:t>Rasa</w:t>
            </w:r>
          </w:p>
        </w:tc>
      </w:tr>
      <w:tr w:rsidR="00531541" w:rsidRPr="000A0A1F" w14:paraId="06EE935E" w14:textId="77777777" w:rsidTr="00061DE9">
        <w:tc>
          <w:tcPr>
            <w:cnfStyle w:val="001000000000" w:firstRow="0" w:lastRow="0" w:firstColumn="1" w:lastColumn="0" w:oddVBand="0" w:evenVBand="0" w:oddHBand="0" w:evenHBand="0" w:firstRowFirstColumn="0" w:firstRowLastColumn="0" w:lastRowFirstColumn="0" w:lastRowLastColumn="0"/>
            <w:tcW w:w="1415" w:type="dxa"/>
          </w:tcPr>
          <w:p w14:paraId="52796B41" w14:textId="77777777" w:rsidR="00531541" w:rsidRPr="000A0A1F" w:rsidRDefault="00531541" w:rsidP="00061DE9">
            <w:pPr>
              <w:rPr>
                <w:rFonts w:ascii="Times New Roman" w:hAnsi="Times New Roman" w:cs="Times New Roman"/>
              </w:rPr>
            </w:pPr>
            <w:r w:rsidRPr="000A0A1F">
              <w:rPr>
                <w:rFonts w:ascii="Times New Roman" w:hAnsi="Times New Roman" w:cs="Times New Roman"/>
              </w:rPr>
              <w:t>Pavardė *</w:t>
            </w:r>
          </w:p>
        </w:tc>
        <w:tc>
          <w:tcPr>
            <w:tcW w:w="8413" w:type="dxa"/>
          </w:tcPr>
          <w:p w14:paraId="1714758E" w14:textId="77777777" w:rsidR="00531541" w:rsidRPr="000A0A1F" w:rsidRDefault="00531541" w:rsidP="00061D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0A0A1F">
              <w:rPr>
                <w:rFonts w:ascii="Times New Roman" w:hAnsi="Times New Roman" w:cs="Times New Roman"/>
                <w:i/>
              </w:rPr>
              <w:t>Suzanovičienė</w:t>
            </w:r>
          </w:p>
        </w:tc>
      </w:tr>
      <w:tr w:rsidR="00531541" w:rsidRPr="000A0A1F" w14:paraId="4CA796F9" w14:textId="77777777" w:rsidTr="00061DE9">
        <w:tc>
          <w:tcPr>
            <w:cnfStyle w:val="001000000000" w:firstRow="0" w:lastRow="0" w:firstColumn="1" w:lastColumn="0" w:oddVBand="0" w:evenVBand="0" w:oddHBand="0" w:evenHBand="0" w:firstRowFirstColumn="0" w:firstRowLastColumn="0" w:lastRowFirstColumn="0" w:lastRowLastColumn="0"/>
            <w:tcW w:w="1415" w:type="dxa"/>
          </w:tcPr>
          <w:p w14:paraId="09983B45" w14:textId="77777777" w:rsidR="00531541" w:rsidRPr="000A0A1F" w:rsidRDefault="00531541" w:rsidP="00061DE9">
            <w:pPr>
              <w:rPr>
                <w:rFonts w:ascii="Times New Roman" w:hAnsi="Times New Roman" w:cs="Times New Roman"/>
              </w:rPr>
            </w:pPr>
            <w:r w:rsidRPr="000A0A1F">
              <w:rPr>
                <w:rFonts w:ascii="Times New Roman" w:hAnsi="Times New Roman" w:cs="Times New Roman"/>
              </w:rPr>
              <w:t>Institucija *</w:t>
            </w:r>
          </w:p>
        </w:tc>
        <w:tc>
          <w:tcPr>
            <w:tcW w:w="8413" w:type="dxa"/>
          </w:tcPr>
          <w:p w14:paraId="3026696F" w14:textId="77777777" w:rsidR="00531541" w:rsidRPr="000A0A1F" w:rsidRDefault="00531541" w:rsidP="00061D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0A0A1F">
              <w:rPr>
                <w:rFonts w:ascii="Times New Roman" w:hAnsi="Times New Roman" w:cs="Times New Roman"/>
                <w:i/>
              </w:rPr>
              <w:t>Aplinkos projektų valdymo agentūra</w:t>
            </w:r>
          </w:p>
        </w:tc>
      </w:tr>
      <w:tr w:rsidR="00531541" w:rsidRPr="000A0A1F" w14:paraId="586F95D8" w14:textId="77777777" w:rsidTr="00061DE9">
        <w:tc>
          <w:tcPr>
            <w:cnfStyle w:val="001000000000" w:firstRow="0" w:lastRow="0" w:firstColumn="1" w:lastColumn="0" w:oddVBand="0" w:evenVBand="0" w:oddHBand="0" w:evenHBand="0" w:firstRowFirstColumn="0" w:firstRowLastColumn="0" w:lastRowFirstColumn="0" w:lastRowLastColumn="0"/>
            <w:tcW w:w="1415" w:type="dxa"/>
          </w:tcPr>
          <w:p w14:paraId="5457AB84" w14:textId="77777777" w:rsidR="00531541" w:rsidRPr="000A0A1F" w:rsidRDefault="00531541" w:rsidP="00061DE9">
            <w:pPr>
              <w:rPr>
                <w:rFonts w:ascii="Times New Roman" w:hAnsi="Times New Roman" w:cs="Times New Roman"/>
              </w:rPr>
            </w:pPr>
            <w:r w:rsidRPr="000A0A1F">
              <w:rPr>
                <w:rFonts w:ascii="Times New Roman" w:hAnsi="Times New Roman" w:cs="Times New Roman"/>
              </w:rPr>
              <w:t>Pareigos</w:t>
            </w:r>
          </w:p>
        </w:tc>
        <w:tc>
          <w:tcPr>
            <w:tcW w:w="8413" w:type="dxa"/>
          </w:tcPr>
          <w:p w14:paraId="425BD7B8" w14:textId="77777777" w:rsidR="00531541" w:rsidRPr="000A0A1F" w:rsidRDefault="00531541" w:rsidP="00061D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531541" w:rsidRPr="000A0A1F" w14:paraId="2AEFD058" w14:textId="77777777" w:rsidTr="00061DE9">
        <w:tc>
          <w:tcPr>
            <w:cnfStyle w:val="001000000000" w:firstRow="0" w:lastRow="0" w:firstColumn="1" w:lastColumn="0" w:oddVBand="0" w:evenVBand="0" w:oddHBand="0" w:evenHBand="0" w:firstRowFirstColumn="0" w:firstRowLastColumn="0" w:lastRowFirstColumn="0" w:lastRowLastColumn="0"/>
            <w:tcW w:w="1415" w:type="dxa"/>
          </w:tcPr>
          <w:p w14:paraId="4BD45DCE" w14:textId="77777777" w:rsidR="00531541" w:rsidRPr="000A0A1F" w:rsidRDefault="00531541" w:rsidP="00061DE9">
            <w:pPr>
              <w:rPr>
                <w:rFonts w:ascii="Times New Roman" w:hAnsi="Times New Roman" w:cs="Times New Roman"/>
              </w:rPr>
            </w:pPr>
            <w:r w:rsidRPr="000A0A1F">
              <w:rPr>
                <w:rFonts w:ascii="Times New Roman" w:hAnsi="Times New Roman" w:cs="Times New Roman"/>
              </w:rPr>
              <w:t>Tel. *</w:t>
            </w:r>
          </w:p>
        </w:tc>
        <w:tc>
          <w:tcPr>
            <w:tcW w:w="8413" w:type="dxa"/>
          </w:tcPr>
          <w:p w14:paraId="2D1F759D" w14:textId="77777777" w:rsidR="00531541" w:rsidRPr="000A0A1F" w:rsidRDefault="00531541" w:rsidP="00061D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lang w:val="en-US"/>
              </w:rPr>
            </w:pPr>
            <w:r w:rsidRPr="000A0A1F">
              <w:rPr>
                <w:rFonts w:ascii="Times" w:hAnsi="Times" w:cs="Times"/>
              </w:rPr>
              <w:t>+370 611 92318</w:t>
            </w:r>
          </w:p>
        </w:tc>
      </w:tr>
      <w:tr w:rsidR="00531541" w:rsidRPr="000A0A1F" w14:paraId="3D325587" w14:textId="77777777" w:rsidTr="00061DE9">
        <w:tc>
          <w:tcPr>
            <w:cnfStyle w:val="001000000000" w:firstRow="0" w:lastRow="0" w:firstColumn="1" w:lastColumn="0" w:oddVBand="0" w:evenVBand="0" w:oddHBand="0" w:evenHBand="0" w:firstRowFirstColumn="0" w:firstRowLastColumn="0" w:lastRowFirstColumn="0" w:lastRowLastColumn="0"/>
            <w:tcW w:w="1415" w:type="dxa"/>
          </w:tcPr>
          <w:p w14:paraId="4D187E4F" w14:textId="77777777" w:rsidR="00531541" w:rsidRPr="000A0A1F" w:rsidRDefault="00531541" w:rsidP="00061DE9">
            <w:pPr>
              <w:rPr>
                <w:rFonts w:ascii="Times New Roman" w:hAnsi="Times New Roman" w:cs="Times New Roman"/>
              </w:rPr>
            </w:pPr>
            <w:r w:rsidRPr="000A0A1F">
              <w:rPr>
                <w:rFonts w:ascii="Times New Roman" w:hAnsi="Times New Roman" w:cs="Times New Roman"/>
              </w:rPr>
              <w:t>El. paštas *</w:t>
            </w:r>
          </w:p>
        </w:tc>
        <w:tc>
          <w:tcPr>
            <w:tcW w:w="8413" w:type="dxa"/>
          </w:tcPr>
          <w:p w14:paraId="3FB27B56" w14:textId="77777777" w:rsidR="00531541" w:rsidRPr="000A0A1F" w:rsidRDefault="00531541" w:rsidP="00061D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hyperlink r:id="rId30" w:history="1">
              <w:r w:rsidRPr="000A0A1F">
                <w:rPr>
                  <w:rStyle w:val="Hipersaitas"/>
                  <w:rFonts w:ascii="Times" w:hAnsi="Times" w:cs="Times"/>
                </w:rPr>
                <w:t>rasa.suzanoviciene@apva.lt</w:t>
              </w:r>
            </w:hyperlink>
          </w:p>
        </w:tc>
      </w:tr>
    </w:tbl>
    <w:p w14:paraId="4F07FA3A" w14:textId="77777777" w:rsidR="00531541" w:rsidRPr="000A0A1F" w:rsidRDefault="00531541" w:rsidP="00531541">
      <w:pPr>
        <w:rPr>
          <w:rFonts w:ascii="Times New Roman" w:hAnsi="Times New Roman" w:cs="Times New Roman"/>
        </w:rPr>
      </w:pPr>
    </w:p>
    <w:tbl>
      <w:tblPr>
        <w:tblStyle w:val="GridTable1Light1"/>
        <w:tblW w:w="0" w:type="auto"/>
        <w:tblLook w:val="04A0" w:firstRow="1" w:lastRow="0" w:firstColumn="1" w:lastColumn="0" w:noHBand="0" w:noVBand="1"/>
      </w:tblPr>
      <w:tblGrid>
        <w:gridCol w:w="1415"/>
        <w:gridCol w:w="8413"/>
      </w:tblGrid>
      <w:tr w:rsidR="00531541" w:rsidRPr="000A0A1F" w14:paraId="19FDC4C7" w14:textId="77777777" w:rsidTr="00061D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00176947" w14:textId="77777777" w:rsidR="00531541" w:rsidRPr="000A0A1F" w:rsidRDefault="00531541" w:rsidP="00061DE9">
            <w:pPr>
              <w:rPr>
                <w:rFonts w:ascii="Times New Roman" w:hAnsi="Times New Roman" w:cs="Times New Roman"/>
              </w:rPr>
            </w:pPr>
            <w:r w:rsidRPr="000A0A1F">
              <w:rPr>
                <w:rFonts w:ascii="Times New Roman" w:hAnsi="Times New Roman" w:cs="Times New Roman"/>
              </w:rPr>
              <w:t>Lauko pavadinimas</w:t>
            </w:r>
          </w:p>
        </w:tc>
        <w:tc>
          <w:tcPr>
            <w:tcW w:w="8413" w:type="dxa"/>
            <w:shd w:val="clear" w:color="auto" w:fill="DEEAF6" w:themeFill="accent1" w:themeFillTint="33"/>
          </w:tcPr>
          <w:p w14:paraId="1D2E72FB" w14:textId="77777777" w:rsidR="00531541" w:rsidRPr="000A0A1F" w:rsidRDefault="00531541" w:rsidP="00061DE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A0A1F">
              <w:rPr>
                <w:rFonts w:ascii="Times New Roman" w:hAnsi="Times New Roman" w:cs="Times New Roman"/>
              </w:rPr>
              <w:t>Lauko aprašymas</w:t>
            </w:r>
          </w:p>
        </w:tc>
      </w:tr>
      <w:tr w:rsidR="00531541" w:rsidRPr="00430072" w14:paraId="7A8E7C5F" w14:textId="77777777" w:rsidTr="00061DE9">
        <w:tc>
          <w:tcPr>
            <w:cnfStyle w:val="001000000000" w:firstRow="0" w:lastRow="0" w:firstColumn="1" w:lastColumn="0" w:oddVBand="0" w:evenVBand="0" w:oddHBand="0" w:evenHBand="0" w:firstRowFirstColumn="0" w:firstRowLastColumn="0" w:lastRowFirstColumn="0" w:lastRowLastColumn="0"/>
            <w:tcW w:w="1415" w:type="dxa"/>
          </w:tcPr>
          <w:p w14:paraId="3772D33F" w14:textId="77777777" w:rsidR="00531541" w:rsidRPr="004E241C" w:rsidRDefault="00531541" w:rsidP="00061DE9">
            <w:pPr>
              <w:rPr>
                <w:rFonts w:ascii="Times New Roman" w:hAnsi="Times New Roman" w:cs="Times New Roman"/>
              </w:rPr>
            </w:pPr>
            <w:r w:rsidRPr="004E241C">
              <w:rPr>
                <w:rFonts w:ascii="Times New Roman" w:hAnsi="Times New Roman" w:cs="Times New Roman"/>
              </w:rPr>
              <w:t>Vardas *</w:t>
            </w:r>
          </w:p>
        </w:tc>
        <w:tc>
          <w:tcPr>
            <w:tcW w:w="8413" w:type="dxa"/>
          </w:tcPr>
          <w:p w14:paraId="4B1EE044" w14:textId="4385B937" w:rsidR="00531541" w:rsidRPr="00430072" w:rsidRDefault="006C38D8" w:rsidP="00061D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highlight w:val="yellow"/>
              </w:rPr>
            </w:pPr>
            <w:r w:rsidRPr="004E241C">
              <w:rPr>
                <w:rFonts w:ascii="Times New Roman" w:hAnsi="Times New Roman" w:cs="Times New Roman"/>
                <w:i/>
              </w:rPr>
              <w:t>Reda</w:t>
            </w:r>
          </w:p>
        </w:tc>
      </w:tr>
      <w:tr w:rsidR="00531541" w:rsidRPr="00430072" w14:paraId="63B57892" w14:textId="77777777" w:rsidTr="00061DE9">
        <w:tc>
          <w:tcPr>
            <w:cnfStyle w:val="001000000000" w:firstRow="0" w:lastRow="0" w:firstColumn="1" w:lastColumn="0" w:oddVBand="0" w:evenVBand="0" w:oddHBand="0" w:evenHBand="0" w:firstRowFirstColumn="0" w:firstRowLastColumn="0" w:lastRowFirstColumn="0" w:lastRowLastColumn="0"/>
            <w:tcW w:w="1415" w:type="dxa"/>
          </w:tcPr>
          <w:p w14:paraId="47464963" w14:textId="77777777" w:rsidR="00531541" w:rsidRPr="00430072" w:rsidRDefault="00531541" w:rsidP="00061DE9">
            <w:pPr>
              <w:rPr>
                <w:rFonts w:ascii="Times New Roman" w:hAnsi="Times New Roman" w:cs="Times New Roman"/>
                <w:highlight w:val="yellow"/>
              </w:rPr>
            </w:pPr>
            <w:r w:rsidRPr="004E241C">
              <w:rPr>
                <w:rFonts w:ascii="Times New Roman" w:hAnsi="Times New Roman" w:cs="Times New Roman"/>
              </w:rPr>
              <w:t>Pavardė *</w:t>
            </w:r>
          </w:p>
        </w:tc>
        <w:tc>
          <w:tcPr>
            <w:tcW w:w="8413" w:type="dxa"/>
          </w:tcPr>
          <w:p w14:paraId="6E7A44FC" w14:textId="25997D08" w:rsidR="00531541" w:rsidRPr="00430072" w:rsidRDefault="006C38D8" w:rsidP="00061D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highlight w:val="yellow"/>
              </w:rPr>
            </w:pPr>
            <w:r w:rsidRPr="004E241C">
              <w:rPr>
                <w:rFonts w:ascii="Times New Roman" w:hAnsi="Times New Roman" w:cs="Times New Roman"/>
                <w:i/>
              </w:rPr>
              <w:t>Ramaškienė</w:t>
            </w:r>
          </w:p>
        </w:tc>
      </w:tr>
      <w:tr w:rsidR="00531541" w:rsidRPr="00430072" w14:paraId="425AD85D" w14:textId="77777777" w:rsidTr="00061DE9">
        <w:tc>
          <w:tcPr>
            <w:cnfStyle w:val="001000000000" w:firstRow="0" w:lastRow="0" w:firstColumn="1" w:lastColumn="0" w:oddVBand="0" w:evenVBand="0" w:oddHBand="0" w:evenHBand="0" w:firstRowFirstColumn="0" w:firstRowLastColumn="0" w:lastRowFirstColumn="0" w:lastRowLastColumn="0"/>
            <w:tcW w:w="1415" w:type="dxa"/>
          </w:tcPr>
          <w:p w14:paraId="43DF7126" w14:textId="77777777" w:rsidR="00531541" w:rsidRPr="00430072" w:rsidRDefault="00531541" w:rsidP="00061DE9">
            <w:pPr>
              <w:rPr>
                <w:rFonts w:ascii="Times New Roman" w:hAnsi="Times New Roman" w:cs="Times New Roman"/>
                <w:highlight w:val="yellow"/>
              </w:rPr>
            </w:pPr>
            <w:r w:rsidRPr="004E241C">
              <w:rPr>
                <w:rFonts w:ascii="Times New Roman" w:hAnsi="Times New Roman" w:cs="Times New Roman"/>
              </w:rPr>
              <w:t>Institucija *</w:t>
            </w:r>
          </w:p>
        </w:tc>
        <w:tc>
          <w:tcPr>
            <w:tcW w:w="8413" w:type="dxa"/>
          </w:tcPr>
          <w:p w14:paraId="6E049F29" w14:textId="77777777" w:rsidR="00531541" w:rsidRPr="004E241C" w:rsidRDefault="00531541" w:rsidP="00061D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4E241C">
              <w:rPr>
                <w:rFonts w:ascii="Times New Roman" w:hAnsi="Times New Roman" w:cs="Times New Roman"/>
                <w:i/>
              </w:rPr>
              <w:t>Aplinkos projektų valdymo agentūra</w:t>
            </w:r>
          </w:p>
        </w:tc>
      </w:tr>
      <w:tr w:rsidR="00531541" w:rsidRPr="00430072" w14:paraId="598EEB66" w14:textId="77777777" w:rsidTr="00061DE9">
        <w:tc>
          <w:tcPr>
            <w:cnfStyle w:val="001000000000" w:firstRow="0" w:lastRow="0" w:firstColumn="1" w:lastColumn="0" w:oddVBand="0" w:evenVBand="0" w:oddHBand="0" w:evenHBand="0" w:firstRowFirstColumn="0" w:firstRowLastColumn="0" w:lastRowFirstColumn="0" w:lastRowLastColumn="0"/>
            <w:tcW w:w="1415" w:type="dxa"/>
          </w:tcPr>
          <w:p w14:paraId="322B33FD" w14:textId="77777777" w:rsidR="00531541" w:rsidRPr="00430072" w:rsidRDefault="00531541" w:rsidP="00061DE9">
            <w:pPr>
              <w:rPr>
                <w:rFonts w:ascii="Times New Roman" w:hAnsi="Times New Roman" w:cs="Times New Roman"/>
                <w:highlight w:val="yellow"/>
              </w:rPr>
            </w:pPr>
            <w:r w:rsidRPr="004E241C">
              <w:rPr>
                <w:rFonts w:ascii="Times New Roman" w:hAnsi="Times New Roman" w:cs="Times New Roman"/>
              </w:rPr>
              <w:t>Pareigos</w:t>
            </w:r>
          </w:p>
        </w:tc>
        <w:tc>
          <w:tcPr>
            <w:tcW w:w="8413" w:type="dxa"/>
          </w:tcPr>
          <w:p w14:paraId="3E764056" w14:textId="77777777" w:rsidR="00531541" w:rsidRPr="00430072" w:rsidRDefault="00531541" w:rsidP="00061D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highlight w:val="yellow"/>
              </w:rPr>
            </w:pPr>
          </w:p>
        </w:tc>
      </w:tr>
      <w:tr w:rsidR="00531541" w:rsidRPr="00430072" w14:paraId="55A5A528" w14:textId="77777777" w:rsidTr="00061DE9">
        <w:tc>
          <w:tcPr>
            <w:cnfStyle w:val="001000000000" w:firstRow="0" w:lastRow="0" w:firstColumn="1" w:lastColumn="0" w:oddVBand="0" w:evenVBand="0" w:oddHBand="0" w:evenHBand="0" w:firstRowFirstColumn="0" w:firstRowLastColumn="0" w:lastRowFirstColumn="0" w:lastRowLastColumn="0"/>
            <w:tcW w:w="1415" w:type="dxa"/>
          </w:tcPr>
          <w:p w14:paraId="5AE97ED2" w14:textId="77777777" w:rsidR="00531541" w:rsidRPr="00430072" w:rsidRDefault="00531541" w:rsidP="00061DE9">
            <w:pPr>
              <w:rPr>
                <w:rFonts w:ascii="Times New Roman" w:hAnsi="Times New Roman" w:cs="Times New Roman"/>
              </w:rPr>
            </w:pPr>
            <w:r w:rsidRPr="00430072">
              <w:rPr>
                <w:rFonts w:ascii="Times New Roman" w:hAnsi="Times New Roman" w:cs="Times New Roman"/>
              </w:rPr>
              <w:t>Tel. *</w:t>
            </w:r>
          </w:p>
        </w:tc>
        <w:tc>
          <w:tcPr>
            <w:tcW w:w="8413" w:type="dxa"/>
          </w:tcPr>
          <w:p w14:paraId="4AB3252A" w14:textId="61B83F64" w:rsidR="00531541" w:rsidRPr="00430072" w:rsidRDefault="006C38D8" w:rsidP="00061D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highlight w:val="yellow"/>
                <w:lang w:val="en-US"/>
              </w:rPr>
            </w:pPr>
            <w:r w:rsidRPr="004E241C">
              <w:rPr>
                <w:rFonts w:ascii="Times" w:hAnsi="Times" w:cs="Times"/>
              </w:rPr>
              <w:t>+370 612 71 195</w:t>
            </w:r>
          </w:p>
        </w:tc>
      </w:tr>
      <w:tr w:rsidR="00531541" w:rsidRPr="00765A77" w14:paraId="5932AAD8" w14:textId="77777777" w:rsidTr="00061DE9">
        <w:tc>
          <w:tcPr>
            <w:cnfStyle w:val="001000000000" w:firstRow="0" w:lastRow="0" w:firstColumn="1" w:lastColumn="0" w:oddVBand="0" w:evenVBand="0" w:oddHBand="0" w:evenHBand="0" w:firstRowFirstColumn="0" w:firstRowLastColumn="0" w:lastRowFirstColumn="0" w:lastRowLastColumn="0"/>
            <w:tcW w:w="1415" w:type="dxa"/>
          </w:tcPr>
          <w:p w14:paraId="4EBDD4C2" w14:textId="77777777" w:rsidR="00531541" w:rsidRPr="00430072" w:rsidRDefault="00531541" w:rsidP="00061DE9">
            <w:pPr>
              <w:rPr>
                <w:rFonts w:ascii="Times New Roman" w:hAnsi="Times New Roman" w:cs="Times New Roman"/>
              </w:rPr>
            </w:pPr>
            <w:r w:rsidRPr="00430072">
              <w:rPr>
                <w:rFonts w:ascii="Times New Roman" w:hAnsi="Times New Roman" w:cs="Times New Roman"/>
              </w:rPr>
              <w:t>El. paštas *</w:t>
            </w:r>
          </w:p>
        </w:tc>
        <w:tc>
          <w:tcPr>
            <w:tcW w:w="8413" w:type="dxa"/>
          </w:tcPr>
          <w:p w14:paraId="6397FF86" w14:textId="0BF7E5E4" w:rsidR="00531541" w:rsidRPr="000A0A1F" w:rsidRDefault="006C38D8" w:rsidP="00061D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hyperlink r:id="rId31" w:tgtFrame="_blank" w:tooltip="mailto:reda.ramaskiene@apva.lt" w:history="1">
              <w:r w:rsidRPr="00430072">
                <w:rPr>
                  <w:rStyle w:val="Hipersaitas"/>
                  <w:rFonts w:ascii="Times" w:hAnsi="Times" w:cs="Times"/>
                </w:rPr>
                <w:t>reda.ramaskiene@apva.lt</w:t>
              </w:r>
            </w:hyperlink>
          </w:p>
        </w:tc>
      </w:tr>
    </w:tbl>
    <w:p w14:paraId="20F96DF6" w14:textId="20196C7E" w:rsidR="00F05CC6" w:rsidRPr="00765A77" w:rsidRDefault="00F05CC6" w:rsidP="003B05F0">
      <w:pPr>
        <w:rPr>
          <w:rFonts w:ascii="Times New Roman" w:hAnsi="Times New Roman" w:cs="Times New Roman"/>
        </w:rPr>
      </w:pPr>
    </w:p>
    <w:p w14:paraId="6F45CFF4" w14:textId="5438DBCE" w:rsidR="00CE57BB" w:rsidRPr="00765A77" w:rsidRDefault="00CE57BB" w:rsidP="003B05F0">
      <w:pPr>
        <w:rPr>
          <w:rFonts w:ascii="Times New Roman" w:hAnsi="Times New Roman" w:cs="Times New Roman"/>
          <w:color w:val="FF0000"/>
        </w:rPr>
      </w:pPr>
    </w:p>
    <w:p w14:paraId="24555491" w14:textId="5031DD0E" w:rsidR="00CE57BB" w:rsidRPr="00765A77" w:rsidRDefault="00CE57BB" w:rsidP="003B05F0">
      <w:pPr>
        <w:rPr>
          <w:rFonts w:ascii="Times New Roman" w:hAnsi="Times New Roman" w:cs="Times New Roman"/>
        </w:rPr>
      </w:pPr>
      <w:r w:rsidRPr="00765A77">
        <w:rPr>
          <w:rFonts w:ascii="Times New Roman" w:hAnsi="Times New Roman" w:cs="Times New Roman"/>
        </w:rPr>
        <w:t xml:space="preserve">                                                      _____________________________</w:t>
      </w:r>
    </w:p>
    <w:sectPr w:rsidR="00CE57BB" w:rsidRPr="00765A77" w:rsidSect="00C71D81">
      <w:headerReference w:type="default" r:id="rId32"/>
      <w:footerReference w:type="default" r:id="rId33"/>
      <w:headerReference w:type="first" r:id="rId34"/>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0C5AC" w14:textId="77777777" w:rsidR="008754F6" w:rsidRDefault="008754F6" w:rsidP="00DE54AD">
      <w:pPr>
        <w:spacing w:after="0" w:line="240" w:lineRule="auto"/>
      </w:pPr>
      <w:r>
        <w:separator/>
      </w:r>
    </w:p>
  </w:endnote>
  <w:endnote w:type="continuationSeparator" w:id="0">
    <w:p w14:paraId="4CA2A30E" w14:textId="77777777" w:rsidR="008754F6" w:rsidRDefault="008754F6" w:rsidP="00DE54AD">
      <w:pPr>
        <w:spacing w:after="0" w:line="240" w:lineRule="auto"/>
      </w:pPr>
      <w:r>
        <w:continuationSeparator/>
      </w:r>
    </w:p>
  </w:endnote>
  <w:endnote w:type="continuationNotice" w:id="1">
    <w:p w14:paraId="03CC8CAD" w14:textId="77777777" w:rsidR="008754F6" w:rsidRDefault="008754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C85DD" w14:textId="77777777" w:rsidR="00474B01" w:rsidRDefault="00474B0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D2C08" w14:textId="77777777" w:rsidR="008754F6" w:rsidRDefault="008754F6" w:rsidP="00DE54AD">
      <w:pPr>
        <w:spacing w:after="0" w:line="240" w:lineRule="auto"/>
      </w:pPr>
      <w:r>
        <w:separator/>
      </w:r>
    </w:p>
  </w:footnote>
  <w:footnote w:type="continuationSeparator" w:id="0">
    <w:p w14:paraId="6E1E34CA" w14:textId="77777777" w:rsidR="008754F6" w:rsidRDefault="008754F6" w:rsidP="00DE54AD">
      <w:pPr>
        <w:spacing w:after="0" w:line="240" w:lineRule="auto"/>
      </w:pPr>
      <w:r>
        <w:continuationSeparator/>
      </w:r>
    </w:p>
  </w:footnote>
  <w:footnote w:type="continuationNotice" w:id="1">
    <w:p w14:paraId="7100F62B" w14:textId="77777777" w:rsidR="008754F6" w:rsidRDefault="008754F6">
      <w:pPr>
        <w:spacing w:after="0" w:line="240" w:lineRule="auto"/>
      </w:pPr>
    </w:p>
  </w:footnote>
  <w:footnote w:id="2">
    <w:p w14:paraId="2D84882F" w14:textId="2C0C1810" w:rsidR="00E2052A" w:rsidRPr="005E21FF" w:rsidRDefault="00E2052A">
      <w:pPr>
        <w:pStyle w:val="Puslapioinaostekstas"/>
        <w:rPr>
          <w:rFonts w:ascii="Times New Roman" w:hAnsi="Times New Roman" w:cs="Times New Roman"/>
        </w:rPr>
      </w:pPr>
      <w:r w:rsidRPr="005E21FF">
        <w:rPr>
          <w:rStyle w:val="Puslapioinaosnuoroda"/>
          <w:rFonts w:ascii="Times New Roman" w:hAnsi="Times New Roman" w:cs="Times New Roman"/>
        </w:rPr>
        <w:footnoteRef/>
      </w:r>
      <w:r w:rsidRPr="005E21FF">
        <w:rPr>
          <w:rFonts w:ascii="Times New Roman" w:hAnsi="Times New Roman" w:cs="Times New Roman"/>
        </w:rPr>
        <w:t xml:space="preserve"> </w:t>
      </w:r>
      <w:r w:rsidR="00E42726" w:rsidRPr="005E21FF">
        <w:rPr>
          <w:rFonts w:ascii="Times New Roman" w:hAnsi="Times New Roman" w:cs="Times New Roman"/>
        </w:rPr>
        <w:t>*</w:t>
      </w:r>
      <w:r w:rsidRPr="005E21FF">
        <w:rPr>
          <w:rFonts w:ascii="Times New Roman" w:hAnsi="Times New Roman" w:cs="Times New Roman"/>
        </w:rPr>
        <w:t xml:space="preserve"> – lauk</w:t>
      </w:r>
      <w:r w:rsidR="00E42726" w:rsidRPr="005E21FF">
        <w:rPr>
          <w:rFonts w:ascii="Times New Roman" w:hAnsi="Times New Roman" w:cs="Times New Roman"/>
        </w:rPr>
        <w:t>o duomenys perduodami į ESFIPS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1C313" w14:textId="77777777" w:rsidR="00474B01" w:rsidRDefault="00474B0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91AF6"/>
    <w:multiLevelType w:val="hybridMultilevel"/>
    <w:tmpl w:val="B92E9360"/>
    <w:lvl w:ilvl="0" w:tplc="11BC9EEE">
      <w:start w:val="1"/>
      <w:numFmt w:val="decimal"/>
      <w:lvlText w:val="%1."/>
      <w:lvlJc w:val="left"/>
      <w:pPr>
        <w:ind w:left="720" w:hanging="360"/>
      </w:pPr>
      <w:rPr>
        <w:rFonts w:ascii="Times" w:eastAsiaTheme="minorHAnsi" w:hAnsi="Times" w:cs="Time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260C4C"/>
    <w:multiLevelType w:val="hybridMultilevel"/>
    <w:tmpl w:val="8C749ED6"/>
    <w:lvl w:ilvl="0" w:tplc="FD0C7624">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5"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6"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627B53"/>
    <w:multiLevelType w:val="multilevel"/>
    <w:tmpl w:val="D230383C"/>
    <w:lvl w:ilvl="0">
      <w:start w:val="1"/>
      <w:numFmt w:val="decimal"/>
      <w:lvlText w:val="%1."/>
      <w:lvlJc w:val="left"/>
      <w:pPr>
        <w:ind w:left="720" w:hanging="360"/>
      </w:pPr>
      <w:rPr>
        <w:rFonts w:ascii="Times" w:eastAsiaTheme="minorHAnsi" w:hAnsi="Times" w:cs="Times"/>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42640DB"/>
    <w:multiLevelType w:val="hybridMultilevel"/>
    <w:tmpl w:val="9C32D474"/>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14" w15:restartNumberingAfterBreak="0">
    <w:nsid w:val="4D7C5AC6"/>
    <w:multiLevelType w:val="hybridMultilevel"/>
    <w:tmpl w:val="8C749ED6"/>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D2D366A"/>
    <w:multiLevelType w:val="hybridMultilevel"/>
    <w:tmpl w:val="9C32D474"/>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F863C8D"/>
    <w:multiLevelType w:val="multilevel"/>
    <w:tmpl w:val="5CA45E82"/>
    <w:lvl w:ilvl="0">
      <w:start w:val="1"/>
      <w:numFmt w:val="decimal"/>
      <w:lvlText w:val="%1."/>
      <w:lvlJc w:val="left"/>
      <w:pPr>
        <w:ind w:left="690" w:hanging="360"/>
      </w:pPr>
      <w:rPr>
        <w:rFonts w:hint="default"/>
        <w:i w:val="0"/>
        <w:iCs/>
      </w:rPr>
    </w:lvl>
    <w:lvl w:ilvl="1">
      <w:start w:val="1"/>
      <w:numFmt w:val="decimal"/>
      <w:isLgl/>
      <w:lvlText w:val="%1.%2."/>
      <w:lvlJc w:val="left"/>
      <w:pPr>
        <w:ind w:left="690" w:hanging="360"/>
      </w:pPr>
      <w:rPr>
        <w:rFonts w:hint="default"/>
      </w:rPr>
    </w:lvl>
    <w:lvl w:ilvl="2">
      <w:start w:val="1"/>
      <w:numFmt w:val="decimal"/>
      <w:isLgl/>
      <w:lvlText w:val="%1.%2.%3."/>
      <w:lvlJc w:val="left"/>
      <w:pPr>
        <w:ind w:left="1050" w:hanging="720"/>
      </w:pPr>
      <w:rPr>
        <w:rFonts w:hint="default"/>
      </w:rPr>
    </w:lvl>
    <w:lvl w:ilvl="3">
      <w:start w:val="1"/>
      <w:numFmt w:val="decimal"/>
      <w:isLgl/>
      <w:lvlText w:val="%1.%2.%3.%4."/>
      <w:lvlJc w:val="left"/>
      <w:pPr>
        <w:ind w:left="1050" w:hanging="720"/>
      </w:pPr>
      <w:rPr>
        <w:rFonts w:hint="default"/>
      </w:rPr>
    </w:lvl>
    <w:lvl w:ilvl="4">
      <w:start w:val="1"/>
      <w:numFmt w:val="decimal"/>
      <w:isLgl/>
      <w:lvlText w:val="%1.%2.%3.%4.%5."/>
      <w:lvlJc w:val="left"/>
      <w:pPr>
        <w:ind w:left="1410"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770" w:hanging="1440"/>
      </w:pPr>
      <w:rPr>
        <w:rFonts w:hint="default"/>
      </w:rPr>
    </w:lvl>
    <w:lvl w:ilvl="7">
      <w:start w:val="1"/>
      <w:numFmt w:val="decimal"/>
      <w:isLgl/>
      <w:lvlText w:val="%1.%2.%3.%4.%5.%6.%7.%8."/>
      <w:lvlJc w:val="left"/>
      <w:pPr>
        <w:ind w:left="1770" w:hanging="1440"/>
      </w:pPr>
      <w:rPr>
        <w:rFonts w:hint="default"/>
      </w:rPr>
    </w:lvl>
    <w:lvl w:ilvl="8">
      <w:start w:val="1"/>
      <w:numFmt w:val="decimal"/>
      <w:isLgl/>
      <w:lvlText w:val="%1.%2.%3.%4.%5.%6.%7.%8.%9."/>
      <w:lvlJc w:val="left"/>
      <w:pPr>
        <w:ind w:left="2130" w:hanging="1800"/>
      </w:pPr>
      <w:rPr>
        <w:rFonts w:hint="default"/>
      </w:rPr>
    </w:lvl>
  </w:abstractNum>
  <w:abstractNum w:abstractNumId="19"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8290894">
    <w:abstractNumId w:val="4"/>
  </w:num>
  <w:num w:numId="2" w16cid:durableId="752162441">
    <w:abstractNumId w:val="13"/>
  </w:num>
  <w:num w:numId="3" w16cid:durableId="1358310245">
    <w:abstractNumId w:val="9"/>
  </w:num>
  <w:num w:numId="4" w16cid:durableId="1741898865">
    <w:abstractNumId w:val="12"/>
  </w:num>
  <w:num w:numId="5" w16cid:durableId="1459642028">
    <w:abstractNumId w:val="5"/>
  </w:num>
  <w:num w:numId="6" w16cid:durableId="1975596654">
    <w:abstractNumId w:val="15"/>
  </w:num>
  <w:num w:numId="7" w16cid:durableId="445202666">
    <w:abstractNumId w:val="11"/>
  </w:num>
  <w:num w:numId="8" w16cid:durableId="1131901220">
    <w:abstractNumId w:val="8"/>
  </w:num>
  <w:num w:numId="9" w16cid:durableId="974603439">
    <w:abstractNumId w:val="20"/>
  </w:num>
  <w:num w:numId="10" w16cid:durableId="1840608827">
    <w:abstractNumId w:val="6"/>
  </w:num>
  <w:num w:numId="11" w16cid:durableId="1048652021">
    <w:abstractNumId w:val="2"/>
  </w:num>
  <w:num w:numId="12" w16cid:durableId="1181430688">
    <w:abstractNumId w:val="19"/>
  </w:num>
  <w:num w:numId="13" w16cid:durableId="889801615">
    <w:abstractNumId w:val="16"/>
  </w:num>
  <w:num w:numId="14" w16cid:durableId="2046100433">
    <w:abstractNumId w:val="3"/>
  </w:num>
  <w:num w:numId="15" w16cid:durableId="1612977970">
    <w:abstractNumId w:val="13"/>
  </w:num>
  <w:num w:numId="16" w16cid:durableId="938029781">
    <w:abstractNumId w:val="17"/>
  </w:num>
  <w:num w:numId="17" w16cid:durableId="1107894781">
    <w:abstractNumId w:val="10"/>
  </w:num>
  <w:num w:numId="18" w16cid:durableId="798112955">
    <w:abstractNumId w:val="13"/>
  </w:num>
  <w:num w:numId="19" w16cid:durableId="560403309">
    <w:abstractNumId w:val="14"/>
  </w:num>
  <w:num w:numId="20" w16cid:durableId="646935184">
    <w:abstractNumId w:val="7"/>
  </w:num>
  <w:num w:numId="21" w16cid:durableId="2060396067">
    <w:abstractNumId w:val="18"/>
  </w:num>
  <w:num w:numId="22" w16cid:durableId="2111851424">
    <w:abstractNumId w:val="21"/>
  </w:num>
  <w:num w:numId="23" w16cid:durableId="429472418">
    <w:abstractNumId w:val="1"/>
  </w:num>
  <w:num w:numId="24" w16cid:durableId="251208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0745"/>
    <w:rsid w:val="000008E0"/>
    <w:rsid w:val="00001450"/>
    <w:rsid w:val="00002650"/>
    <w:rsid w:val="000037E3"/>
    <w:rsid w:val="000050F0"/>
    <w:rsid w:val="000064E9"/>
    <w:rsid w:val="00006E87"/>
    <w:rsid w:val="000123DE"/>
    <w:rsid w:val="000126D3"/>
    <w:rsid w:val="0001484C"/>
    <w:rsid w:val="000232AA"/>
    <w:rsid w:val="0002373D"/>
    <w:rsid w:val="00023860"/>
    <w:rsid w:val="000239A7"/>
    <w:rsid w:val="00025451"/>
    <w:rsid w:val="0003309F"/>
    <w:rsid w:val="00034111"/>
    <w:rsid w:val="000357B6"/>
    <w:rsid w:val="00043DF3"/>
    <w:rsid w:val="000445B9"/>
    <w:rsid w:val="0004469F"/>
    <w:rsid w:val="00052A30"/>
    <w:rsid w:val="00053C3C"/>
    <w:rsid w:val="00055C0D"/>
    <w:rsid w:val="000578B6"/>
    <w:rsid w:val="000606C2"/>
    <w:rsid w:val="00060A54"/>
    <w:rsid w:val="0006115E"/>
    <w:rsid w:val="00061335"/>
    <w:rsid w:val="00062A23"/>
    <w:rsid w:val="00065555"/>
    <w:rsid w:val="00065E4A"/>
    <w:rsid w:val="00070CF6"/>
    <w:rsid w:val="000716A3"/>
    <w:rsid w:val="00071E71"/>
    <w:rsid w:val="0007221C"/>
    <w:rsid w:val="00072B6D"/>
    <w:rsid w:val="00072E44"/>
    <w:rsid w:val="00073920"/>
    <w:rsid w:val="000747B4"/>
    <w:rsid w:val="00077263"/>
    <w:rsid w:val="00080EB3"/>
    <w:rsid w:val="000823E6"/>
    <w:rsid w:val="00083E94"/>
    <w:rsid w:val="000861B9"/>
    <w:rsid w:val="00092228"/>
    <w:rsid w:val="00092B36"/>
    <w:rsid w:val="00093CC1"/>
    <w:rsid w:val="0009716C"/>
    <w:rsid w:val="000A0A1F"/>
    <w:rsid w:val="000A294A"/>
    <w:rsid w:val="000A301D"/>
    <w:rsid w:val="000A5EF1"/>
    <w:rsid w:val="000A651D"/>
    <w:rsid w:val="000B0BB1"/>
    <w:rsid w:val="000B0F8C"/>
    <w:rsid w:val="000B1884"/>
    <w:rsid w:val="000B2F35"/>
    <w:rsid w:val="000C0E33"/>
    <w:rsid w:val="000C3B21"/>
    <w:rsid w:val="000C3CB2"/>
    <w:rsid w:val="000C6C33"/>
    <w:rsid w:val="000D02DF"/>
    <w:rsid w:val="000D1746"/>
    <w:rsid w:val="000D191E"/>
    <w:rsid w:val="000D308A"/>
    <w:rsid w:val="000E0315"/>
    <w:rsid w:val="000E111D"/>
    <w:rsid w:val="000E187A"/>
    <w:rsid w:val="000E24F3"/>
    <w:rsid w:val="000E3212"/>
    <w:rsid w:val="000E4E4C"/>
    <w:rsid w:val="000E5798"/>
    <w:rsid w:val="000E59E6"/>
    <w:rsid w:val="000F5F04"/>
    <w:rsid w:val="000F60BF"/>
    <w:rsid w:val="000F6E69"/>
    <w:rsid w:val="001006EE"/>
    <w:rsid w:val="001026FB"/>
    <w:rsid w:val="001058C3"/>
    <w:rsid w:val="00107340"/>
    <w:rsid w:val="00107C22"/>
    <w:rsid w:val="001108DC"/>
    <w:rsid w:val="00111C5D"/>
    <w:rsid w:val="00112232"/>
    <w:rsid w:val="00112E9C"/>
    <w:rsid w:val="00114FE1"/>
    <w:rsid w:val="00116DE4"/>
    <w:rsid w:val="00123004"/>
    <w:rsid w:val="00123D3B"/>
    <w:rsid w:val="001251FD"/>
    <w:rsid w:val="00125BEA"/>
    <w:rsid w:val="00126762"/>
    <w:rsid w:val="0013050F"/>
    <w:rsid w:val="001354BF"/>
    <w:rsid w:val="001415DC"/>
    <w:rsid w:val="001434B0"/>
    <w:rsid w:val="00144429"/>
    <w:rsid w:val="001458F8"/>
    <w:rsid w:val="00150D5F"/>
    <w:rsid w:val="00151073"/>
    <w:rsid w:val="001530DB"/>
    <w:rsid w:val="0015371E"/>
    <w:rsid w:val="00156DD3"/>
    <w:rsid w:val="00157256"/>
    <w:rsid w:val="00157546"/>
    <w:rsid w:val="001579EA"/>
    <w:rsid w:val="00163190"/>
    <w:rsid w:val="00166AE3"/>
    <w:rsid w:val="00167002"/>
    <w:rsid w:val="001675D5"/>
    <w:rsid w:val="001728D5"/>
    <w:rsid w:val="001772ED"/>
    <w:rsid w:val="00181925"/>
    <w:rsid w:val="00181F2A"/>
    <w:rsid w:val="00184457"/>
    <w:rsid w:val="00196A5F"/>
    <w:rsid w:val="00197C39"/>
    <w:rsid w:val="001A12F1"/>
    <w:rsid w:val="001A1C57"/>
    <w:rsid w:val="001A1DA1"/>
    <w:rsid w:val="001A499A"/>
    <w:rsid w:val="001A70CF"/>
    <w:rsid w:val="001A745D"/>
    <w:rsid w:val="001B0B81"/>
    <w:rsid w:val="001B2C24"/>
    <w:rsid w:val="001B3B91"/>
    <w:rsid w:val="001B3E30"/>
    <w:rsid w:val="001B44E1"/>
    <w:rsid w:val="001B46FD"/>
    <w:rsid w:val="001B4C29"/>
    <w:rsid w:val="001B6C11"/>
    <w:rsid w:val="001B7669"/>
    <w:rsid w:val="001B7A7E"/>
    <w:rsid w:val="001C195B"/>
    <w:rsid w:val="001C2701"/>
    <w:rsid w:val="001C3028"/>
    <w:rsid w:val="001C3C3D"/>
    <w:rsid w:val="001C4849"/>
    <w:rsid w:val="001C5D49"/>
    <w:rsid w:val="001C65FE"/>
    <w:rsid w:val="001D29B6"/>
    <w:rsid w:val="001D3381"/>
    <w:rsid w:val="001D4751"/>
    <w:rsid w:val="001D6592"/>
    <w:rsid w:val="001E0BA5"/>
    <w:rsid w:val="001E1416"/>
    <w:rsid w:val="001E2851"/>
    <w:rsid w:val="001E354D"/>
    <w:rsid w:val="001E3825"/>
    <w:rsid w:val="001E5202"/>
    <w:rsid w:val="001E5B91"/>
    <w:rsid w:val="001F154D"/>
    <w:rsid w:val="001F3343"/>
    <w:rsid w:val="001F3E41"/>
    <w:rsid w:val="001F4185"/>
    <w:rsid w:val="001F49AD"/>
    <w:rsid w:val="001F5845"/>
    <w:rsid w:val="001F5F4A"/>
    <w:rsid w:val="001F697E"/>
    <w:rsid w:val="00200A7D"/>
    <w:rsid w:val="00201E37"/>
    <w:rsid w:val="00202AD4"/>
    <w:rsid w:val="00203C2E"/>
    <w:rsid w:val="00204B1B"/>
    <w:rsid w:val="00205BCE"/>
    <w:rsid w:val="002069E4"/>
    <w:rsid w:val="00207FC9"/>
    <w:rsid w:val="00211C58"/>
    <w:rsid w:val="0021201A"/>
    <w:rsid w:val="00212186"/>
    <w:rsid w:val="0021350E"/>
    <w:rsid w:val="00213AC3"/>
    <w:rsid w:val="00213DC4"/>
    <w:rsid w:val="0021409E"/>
    <w:rsid w:val="002212D1"/>
    <w:rsid w:val="0022519F"/>
    <w:rsid w:val="002269F6"/>
    <w:rsid w:val="00231A8A"/>
    <w:rsid w:val="002348E3"/>
    <w:rsid w:val="0023565B"/>
    <w:rsid w:val="002400CD"/>
    <w:rsid w:val="002437DB"/>
    <w:rsid w:val="00243AC3"/>
    <w:rsid w:val="00244B3A"/>
    <w:rsid w:val="00244FB9"/>
    <w:rsid w:val="00246DC5"/>
    <w:rsid w:val="00246E14"/>
    <w:rsid w:val="00246EEB"/>
    <w:rsid w:val="00251629"/>
    <w:rsid w:val="002537A9"/>
    <w:rsid w:val="00254D64"/>
    <w:rsid w:val="00254EB2"/>
    <w:rsid w:val="002627AD"/>
    <w:rsid w:val="00262F3C"/>
    <w:rsid w:val="00263412"/>
    <w:rsid w:val="00264628"/>
    <w:rsid w:val="002658AF"/>
    <w:rsid w:val="0026712F"/>
    <w:rsid w:val="00267668"/>
    <w:rsid w:val="00267982"/>
    <w:rsid w:val="002679FD"/>
    <w:rsid w:val="00267A33"/>
    <w:rsid w:val="00274421"/>
    <w:rsid w:val="00274CB0"/>
    <w:rsid w:val="00275524"/>
    <w:rsid w:val="0028482D"/>
    <w:rsid w:val="00284FDB"/>
    <w:rsid w:val="00290BC2"/>
    <w:rsid w:val="00291648"/>
    <w:rsid w:val="00291C1B"/>
    <w:rsid w:val="00294E51"/>
    <w:rsid w:val="002957FA"/>
    <w:rsid w:val="00296A92"/>
    <w:rsid w:val="002A00A1"/>
    <w:rsid w:val="002A0ADF"/>
    <w:rsid w:val="002A1D2F"/>
    <w:rsid w:val="002B02F4"/>
    <w:rsid w:val="002B0D01"/>
    <w:rsid w:val="002B4431"/>
    <w:rsid w:val="002C21A4"/>
    <w:rsid w:val="002C3915"/>
    <w:rsid w:val="002C5A70"/>
    <w:rsid w:val="002D1384"/>
    <w:rsid w:val="002D2612"/>
    <w:rsid w:val="002D2B05"/>
    <w:rsid w:val="002D4610"/>
    <w:rsid w:val="002D51FF"/>
    <w:rsid w:val="002D6517"/>
    <w:rsid w:val="002D6B8C"/>
    <w:rsid w:val="002D6C76"/>
    <w:rsid w:val="002E0EF9"/>
    <w:rsid w:val="002E4701"/>
    <w:rsid w:val="002E4ED4"/>
    <w:rsid w:val="002E64E4"/>
    <w:rsid w:val="002E6DB9"/>
    <w:rsid w:val="002E73E5"/>
    <w:rsid w:val="002E78A3"/>
    <w:rsid w:val="002E7EE8"/>
    <w:rsid w:val="002F0075"/>
    <w:rsid w:val="002F07F1"/>
    <w:rsid w:val="002F1AEE"/>
    <w:rsid w:val="002F347F"/>
    <w:rsid w:val="002F432B"/>
    <w:rsid w:val="002F4421"/>
    <w:rsid w:val="002F4983"/>
    <w:rsid w:val="002F4A85"/>
    <w:rsid w:val="002F64B9"/>
    <w:rsid w:val="00301244"/>
    <w:rsid w:val="003016BD"/>
    <w:rsid w:val="00301E2D"/>
    <w:rsid w:val="00303F69"/>
    <w:rsid w:val="00306CE2"/>
    <w:rsid w:val="0031205C"/>
    <w:rsid w:val="003134FD"/>
    <w:rsid w:val="00315947"/>
    <w:rsid w:val="00317CF3"/>
    <w:rsid w:val="003203CF"/>
    <w:rsid w:val="00320AB2"/>
    <w:rsid w:val="00323689"/>
    <w:rsid w:val="00324827"/>
    <w:rsid w:val="00324F90"/>
    <w:rsid w:val="00325472"/>
    <w:rsid w:val="003273A1"/>
    <w:rsid w:val="003324B5"/>
    <w:rsid w:val="00332CD2"/>
    <w:rsid w:val="00333152"/>
    <w:rsid w:val="003427E0"/>
    <w:rsid w:val="00347EF8"/>
    <w:rsid w:val="003511BB"/>
    <w:rsid w:val="0035187B"/>
    <w:rsid w:val="0035189D"/>
    <w:rsid w:val="00352B83"/>
    <w:rsid w:val="00356EF9"/>
    <w:rsid w:val="0035732F"/>
    <w:rsid w:val="00360119"/>
    <w:rsid w:val="00360C91"/>
    <w:rsid w:val="0036665D"/>
    <w:rsid w:val="003676AE"/>
    <w:rsid w:val="003709B6"/>
    <w:rsid w:val="00371EA4"/>
    <w:rsid w:val="003746BC"/>
    <w:rsid w:val="00375680"/>
    <w:rsid w:val="003758AB"/>
    <w:rsid w:val="003761EE"/>
    <w:rsid w:val="00376B74"/>
    <w:rsid w:val="00376CD8"/>
    <w:rsid w:val="003776EE"/>
    <w:rsid w:val="003777AF"/>
    <w:rsid w:val="003810C6"/>
    <w:rsid w:val="0038534D"/>
    <w:rsid w:val="00385C45"/>
    <w:rsid w:val="00385C80"/>
    <w:rsid w:val="003867AA"/>
    <w:rsid w:val="003872B6"/>
    <w:rsid w:val="0038747E"/>
    <w:rsid w:val="003907B6"/>
    <w:rsid w:val="00390995"/>
    <w:rsid w:val="003914CD"/>
    <w:rsid w:val="00394B24"/>
    <w:rsid w:val="0039615C"/>
    <w:rsid w:val="0039628A"/>
    <w:rsid w:val="003A0F49"/>
    <w:rsid w:val="003A2F94"/>
    <w:rsid w:val="003A3082"/>
    <w:rsid w:val="003A3C8B"/>
    <w:rsid w:val="003A5D8F"/>
    <w:rsid w:val="003B05F0"/>
    <w:rsid w:val="003B06F4"/>
    <w:rsid w:val="003B15AA"/>
    <w:rsid w:val="003B2A56"/>
    <w:rsid w:val="003B5090"/>
    <w:rsid w:val="003B5204"/>
    <w:rsid w:val="003B7EB1"/>
    <w:rsid w:val="003C164C"/>
    <w:rsid w:val="003C3218"/>
    <w:rsid w:val="003C4D1C"/>
    <w:rsid w:val="003C6DD6"/>
    <w:rsid w:val="003D201B"/>
    <w:rsid w:val="003D2575"/>
    <w:rsid w:val="003D56A7"/>
    <w:rsid w:val="003D7E4D"/>
    <w:rsid w:val="003E0BD2"/>
    <w:rsid w:val="003E27B7"/>
    <w:rsid w:val="003E3D7E"/>
    <w:rsid w:val="003E49AE"/>
    <w:rsid w:val="003E4DD5"/>
    <w:rsid w:val="003E548C"/>
    <w:rsid w:val="003F3730"/>
    <w:rsid w:val="003F3DA6"/>
    <w:rsid w:val="003F44D9"/>
    <w:rsid w:val="003F76F4"/>
    <w:rsid w:val="00400986"/>
    <w:rsid w:val="00401D8A"/>
    <w:rsid w:val="00403651"/>
    <w:rsid w:val="00405900"/>
    <w:rsid w:val="00406625"/>
    <w:rsid w:val="00410801"/>
    <w:rsid w:val="004155E3"/>
    <w:rsid w:val="00416990"/>
    <w:rsid w:val="00416C21"/>
    <w:rsid w:val="00417295"/>
    <w:rsid w:val="0041748C"/>
    <w:rsid w:val="00420D3D"/>
    <w:rsid w:val="004217A1"/>
    <w:rsid w:val="00422444"/>
    <w:rsid w:val="0042330F"/>
    <w:rsid w:val="0042424B"/>
    <w:rsid w:val="004242C5"/>
    <w:rsid w:val="00426BBF"/>
    <w:rsid w:val="00430072"/>
    <w:rsid w:val="004304D3"/>
    <w:rsid w:val="0043209E"/>
    <w:rsid w:val="00435D4B"/>
    <w:rsid w:val="0044053E"/>
    <w:rsid w:val="00440F51"/>
    <w:rsid w:val="00441AF2"/>
    <w:rsid w:val="004439CF"/>
    <w:rsid w:val="00443EAE"/>
    <w:rsid w:val="00444AB3"/>
    <w:rsid w:val="00445544"/>
    <w:rsid w:val="0045207A"/>
    <w:rsid w:val="00452746"/>
    <w:rsid w:val="00453A9B"/>
    <w:rsid w:val="0046077D"/>
    <w:rsid w:val="0046324C"/>
    <w:rsid w:val="00464008"/>
    <w:rsid w:val="0046410F"/>
    <w:rsid w:val="00465E6A"/>
    <w:rsid w:val="00466096"/>
    <w:rsid w:val="00467DBC"/>
    <w:rsid w:val="00467FE4"/>
    <w:rsid w:val="004703DA"/>
    <w:rsid w:val="00474265"/>
    <w:rsid w:val="00474B01"/>
    <w:rsid w:val="00475FE4"/>
    <w:rsid w:val="00477D81"/>
    <w:rsid w:val="00481275"/>
    <w:rsid w:val="00482145"/>
    <w:rsid w:val="00484477"/>
    <w:rsid w:val="004853FE"/>
    <w:rsid w:val="00486746"/>
    <w:rsid w:val="00486856"/>
    <w:rsid w:val="00487607"/>
    <w:rsid w:val="004879A6"/>
    <w:rsid w:val="0049209E"/>
    <w:rsid w:val="004930C7"/>
    <w:rsid w:val="00494397"/>
    <w:rsid w:val="0049773A"/>
    <w:rsid w:val="004A0F7C"/>
    <w:rsid w:val="004A34E7"/>
    <w:rsid w:val="004A4B6D"/>
    <w:rsid w:val="004A745D"/>
    <w:rsid w:val="004B092E"/>
    <w:rsid w:val="004B3840"/>
    <w:rsid w:val="004B535B"/>
    <w:rsid w:val="004B7CCE"/>
    <w:rsid w:val="004C0108"/>
    <w:rsid w:val="004C078B"/>
    <w:rsid w:val="004C0F80"/>
    <w:rsid w:val="004C18ED"/>
    <w:rsid w:val="004C1DA3"/>
    <w:rsid w:val="004C35FC"/>
    <w:rsid w:val="004C40E8"/>
    <w:rsid w:val="004D0C0E"/>
    <w:rsid w:val="004D2FC2"/>
    <w:rsid w:val="004D3151"/>
    <w:rsid w:val="004D46AA"/>
    <w:rsid w:val="004D4A1A"/>
    <w:rsid w:val="004D6326"/>
    <w:rsid w:val="004D6705"/>
    <w:rsid w:val="004D695C"/>
    <w:rsid w:val="004D6F98"/>
    <w:rsid w:val="004E13C0"/>
    <w:rsid w:val="004E241C"/>
    <w:rsid w:val="004E28F1"/>
    <w:rsid w:val="004E2A12"/>
    <w:rsid w:val="004E2A2B"/>
    <w:rsid w:val="004E2C13"/>
    <w:rsid w:val="004E2FE4"/>
    <w:rsid w:val="004E5036"/>
    <w:rsid w:val="00502768"/>
    <w:rsid w:val="00504471"/>
    <w:rsid w:val="005053C0"/>
    <w:rsid w:val="00513BD1"/>
    <w:rsid w:val="00513CCF"/>
    <w:rsid w:val="00514B42"/>
    <w:rsid w:val="00514D00"/>
    <w:rsid w:val="00514F28"/>
    <w:rsid w:val="0051500D"/>
    <w:rsid w:val="005160A5"/>
    <w:rsid w:val="00516E8C"/>
    <w:rsid w:val="0052031A"/>
    <w:rsid w:val="00520837"/>
    <w:rsid w:val="005212E8"/>
    <w:rsid w:val="00527EE2"/>
    <w:rsid w:val="00531541"/>
    <w:rsid w:val="00532790"/>
    <w:rsid w:val="00535E7C"/>
    <w:rsid w:val="00537274"/>
    <w:rsid w:val="005401E9"/>
    <w:rsid w:val="00542CE8"/>
    <w:rsid w:val="0054524E"/>
    <w:rsid w:val="00546017"/>
    <w:rsid w:val="005468D1"/>
    <w:rsid w:val="00547F54"/>
    <w:rsid w:val="00550AFB"/>
    <w:rsid w:val="005517E6"/>
    <w:rsid w:val="005529E1"/>
    <w:rsid w:val="0055370B"/>
    <w:rsid w:val="00553763"/>
    <w:rsid w:val="00553B8D"/>
    <w:rsid w:val="00554B8B"/>
    <w:rsid w:val="0055539F"/>
    <w:rsid w:val="0055571C"/>
    <w:rsid w:val="00555CB8"/>
    <w:rsid w:val="0055681C"/>
    <w:rsid w:val="00561119"/>
    <w:rsid w:val="00563205"/>
    <w:rsid w:val="005633B1"/>
    <w:rsid w:val="00563E6B"/>
    <w:rsid w:val="005648A9"/>
    <w:rsid w:val="0056516C"/>
    <w:rsid w:val="005669AA"/>
    <w:rsid w:val="005669F1"/>
    <w:rsid w:val="00566C87"/>
    <w:rsid w:val="00570CA3"/>
    <w:rsid w:val="005710DE"/>
    <w:rsid w:val="00571C4C"/>
    <w:rsid w:val="005728CB"/>
    <w:rsid w:val="00572B5C"/>
    <w:rsid w:val="00583790"/>
    <w:rsid w:val="005862DF"/>
    <w:rsid w:val="005875EB"/>
    <w:rsid w:val="005904E7"/>
    <w:rsid w:val="0059134A"/>
    <w:rsid w:val="00596827"/>
    <w:rsid w:val="005978BC"/>
    <w:rsid w:val="005A0A3F"/>
    <w:rsid w:val="005A6025"/>
    <w:rsid w:val="005B0911"/>
    <w:rsid w:val="005B1967"/>
    <w:rsid w:val="005B4BD6"/>
    <w:rsid w:val="005B4D3F"/>
    <w:rsid w:val="005B573D"/>
    <w:rsid w:val="005B5EC0"/>
    <w:rsid w:val="005B6028"/>
    <w:rsid w:val="005B6DD4"/>
    <w:rsid w:val="005B7B61"/>
    <w:rsid w:val="005B7BF1"/>
    <w:rsid w:val="005B7F5B"/>
    <w:rsid w:val="005C2024"/>
    <w:rsid w:val="005C330C"/>
    <w:rsid w:val="005C3BE7"/>
    <w:rsid w:val="005C417F"/>
    <w:rsid w:val="005C6EA1"/>
    <w:rsid w:val="005C7BE1"/>
    <w:rsid w:val="005D0BEB"/>
    <w:rsid w:val="005D1C9B"/>
    <w:rsid w:val="005D202E"/>
    <w:rsid w:val="005D3242"/>
    <w:rsid w:val="005D5F9B"/>
    <w:rsid w:val="005D68AB"/>
    <w:rsid w:val="005E21BB"/>
    <w:rsid w:val="005E21FF"/>
    <w:rsid w:val="005E28D0"/>
    <w:rsid w:val="005E3596"/>
    <w:rsid w:val="005E44F2"/>
    <w:rsid w:val="005E4929"/>
    <w:rsid w:val="005F18C2"/>
    <w:rsid w:val="005F1965"/>
    <w:rsid w:val="005F274C"/>
    <w:rsid w:val="005F3016"/>
    <w:rsid w:val="0060230D"/>
    <w:rsid w:val="0060244A"/>
    <w:rsid w:val="006026A3"/>
    <w:rsid w:val="00604A9C"/>
    <w:rsid w:val="00605CC2"/>
    <w:rsid w:val="0060643C"/>
    <w:rsid w:val="0060CDB9"/>
    <w:rsid w:val="006112DF"/>
    <w:rsid w:val="00615CCA"/>
    <w:rsid w:val="00615E1B"/>
    <w:rsid w:val="00624D7D"/>
    <w:rsid w:val="0063004D"/>
    <w:rsid w:val="00631AB4"/>
    <w:rsid w:val="00635B09"/>
    <w:rsid w:val="006367A5"/>
    <w:rsid w:val="00640168"/>
    <w:rsid w:val="00642CEA"/>
    <w:rsid w:val="00643608"/>
    <w:rsid w:val="0064396A"/>
    <w:rsid w:val="00644BFC"/>
    <w:rsid w:val="006519F4"/>
    <w:rsid w:val="00653C15"/>
    <w:rsid w:val="0065457D"/>
    <w:rsid w:val="006550EC"/>
    <w:rsid w:val="00656F8F"/>
    <w:rsid w:val="00660296"/>
    <w:rsid w:val="0066038D"/>
    <w:rsid w:val="00664620"/>
    <w:rsid w:val="00667984"/>
    <w:rsid w:val="006722B0"/>
    <w:rsid w:val="00673BDB"/>
    <w:rsid w:val="00674C6D"/>
    <w:rsid w:val="0067652F"/>
    <w:rsid w:val="006838B0"/>
    <w:rsid w:val="006917EB"/>
    <w:rsid w:val="006936F0"/>
    <w:rsid w:val="00694701"/>
    <w:rsid w:val="0069620C"/>
    <w:rsid w:val="006A1EE6"/>
    <w:rsid w:val="006A5AD8"/>
    <w:rsid w:val="006B02A3"/>
    <w:rsid w:val="006B1281"/>
    <w:rsid w:val="006B14A7"/>
    <w:rsid w:val="006B380D"/>
    <w:rsid w:val="006B5226"/>
    <w:rsid w:val="006B59FE"/>
    <w:rsid w:val="006C3465"/>
    <w:rsid w:val="006C38D8"/>
    <w:rsid w:val="006C4EC7"/>
    <w:rsid w:val="006C55D4"/>
    <w:rsid w:val="006C65BE"/>
    <w:rsid w:val="006C6A06"/>
    <w:rsid w:val="006C6BBC"/>
    <w:rsid w:val="006C7080"/>
    <w:rsid w:val="006C7DC1"/>
    <w:rsid w:val="006D08A6"/>
    <w:rsid w:val="006D0E81"/>
    <w:rsid w:val="006D3DD6"/>
    <w:rsid w:val="006D4C12"/>
    <w:rsid w:val="006D4D55"/>
    <w:rsid w:val="006D588D"/>
    <w:rsid w:val="006D7583"/>
    <w:rsid w:val="006E1C36"/>
    <w:rsid w:val="006E1FB8"/>
    <w:rsid w:val="006E3F9E"/>
    <w:rsid w:val="006E430B"/>
    <w:rsid w:val="006E454F"/>
    <w:rsid w:val="006E4C9D"/>
    <w:rsid w:val="006E5F5B"/>
    <w:rsid w:val="006F1458"/>
    <w:rsid w:val="006F4302"/>
    <w:rsid w:val="006F4EE8"/>
    <w:rsid w:val="006F6BCD"/>
    <w:rsid w:val="007003C9"/>
    <w:rsid w:val="007014E2"/>
    <w:rsid w:val="00703864"/>
    <w:rsid w:val="007041EB"/>
    <w:rsid w:val="007053DF"/>
    <w:rsid w:val="00705C8C"/>
    <w:rsid w:val="00706D66"/>
    <w:rsid w:val="00706EC2"/>
    <w:rsid w:val="007074E8"/>
    <w:rsid w:val="00707784"/>
    <w:rsid w:val="00707BAD"/>
    <w:rsid w:val="00707F98"/>
    <w:rsid w:val="00715847"/>
    <w:rsid w:val="00716B14"/>
    <w:rsid w:val="00725F2F"/>
    <w:rsid w:val="007261EA"/>
    <w:rsid w:val="0073041A"/>
    <w:rsid w:val="0073079F"/>
    <w:rsid w:val="00731BFA"/>
    <w:rsid w:val="0073215E"/>
    <w:rsid w:val="0073377E"/>
    <w:rsid w:val="00735197"/>
    <w:rsid w:val="00736F89"/>
    <w:rsid w:val="00737611"/>
    <w:rsid w:val="0073771F"/>
    <w:rsid w:val="007400A4"/>
    <w:rsid w:val="00741929"/>
    <w:rsid w:val="00742023"/>
    <w:rsid w:val="007430C4"/>
    <w:rsid w:val="00744663"/>
    <w:rsid w:val="00745D27"/>
    <w:rsid w:val="007474E1"/>
    <w:rsid w:val="00751581"/>
    <w:rsid w:val="00752144"/>
    <w:rsid w:val="00755000"/>
    <w:rsid w:val="0075505D"/>
    <w:rsid w:val="00755DE6"/>
    <w:rsid w:val="0075646E"/>
    <w:rsid w:val="007573D8"/>
    <w:rsid w:val="00763853"/>
    <w:rsid w:val="00765738"/>
    <w:rsid w:val="00765A77"/>
    <w:rsid w:val="00765B33"/>
    <w:rsid w:val="00773F44"/>
    <w:rsid w:val="00774035"/>
    <w:rsid w:val="00776806"/>
    <w:rsid w:val="00776967"/>
    <w:rsid w:val="007805DD"/>
    <w:rsid w:val="00780FFF"/>
    <w:rsid w:val="0078466A"/>
    <w:rsid w:val="0078570E"/>
    <w:rsid w:val="00786204"/>
    <w:rsid w:val="00786812"/>
    <w:rsid w:val="00786985"/>
    <w:rsid w:val="00787581"/>
    <w:rsid w:val="00793B61"/>
    <w:rsid w:val="00793CB6"/>
    <w:rsid w:val="0079495E"/>
    <w:rsid w:val="00794CD1"/>
    <w:rsid w:val="00795630"/>
    <w:rsid w:val="007A0B56"/>
    <w:rsid w:val="007A18A6"/>
    <w:rsid w:val="007A4B29"/>
    <w:rsid w:val="007A565F"/>
    <w:rsid w:val="007A7545"/>
    <w:rsid w:val="007B1924"/>
    <w:rsid w:val="007B4443"/>
    <w:rsid w:val="007B44AD"/>
    <w:rsid w:val="007B4BF2"/>
    <w:rsid w:val="007B7293"/>
    <w:rsid w:val="007C1326"/>
    <w:rsid w:val="007C235A"/>
    <w:rsid w:val="007C342F"/>
    <w:rsid w:val="007C5D91"/>
    <w:rsid w:val="007C72EF"/>
    <w:rsid w:val="007D2EEA"/>
    <w:rsid w:val="007D42D6"/>
    <w:rsid w:val="007D5F58"/>
    <w:rsid w:val="007D6A39"/>
    <w:rsid w:val="007E23BB"/>
    <w:rsid w:val="007E26CC"/>
    <w:rsid w:val="007E59D8"/>
    <w:rsid w:val="007E620F"/>
    <w:rsid w:val="007E62E7"/>
    <w:rsid w:val="007E6C70"/>
    <w:rsid w:val="007F00C3"/>
    <w:rsid w:val="007F1317"/>
    <w:rsid w:val="007F1415"/>
    <w:rsid w:val="007F26E9"/>
    <w:rsid w:val="007F6227"/>
    <w:rsid w:val="007F694D"/>
    <w:rsid w:val="007F6BE1"/>
    <w:rsid w:val="007F7F45"/>
    <w:rsid w:val="00800C4D"/>
    <w:rsid w:val="00801AAD"/>
    <w:rsid w:val="008046C1"/>
    <w:rsid w:val="008046E4"/>
    <w:rsid w:val="00804AE2"/>
    <w:rsid w:val="0080745D"/>
    <w:rsid w:val="0081157E"/>
    <w:rsid w:val="008117F4"/>
    <w:rsid w:val="0081391D"/>
    <w:rsid w:val="00815931"/>
    <w:rsid w:val="00816EC2"/>
    <w:rsid w:val="0081791F"/>
    <w:rsid w:val="00817EFA"/>
    <w:rsid w:val="0082125F"/>
    <w:rsid w:val="00823461"/>
    <w:rsid w:val="008237E8"/>
    <w:rsid w:val="00827C0A"/>
    <w:rsid w:val="00830448"/>
    <w:rsid w:val="0084098F"/>
    <w:rsid w:val="00840F4C"/>
    <w:rsid w:val="008410A5"/>
    <w:rsid w:val="0084195F"/>
    <w:rsid w:val="00842193"/>
    <w:rsid w:val="008421AC"/>
    <w:rsid w:val="00843499"/>
    <w:rsid w:val="00845EE5"/>
    <w:rsid w:val="00847BBB"/>
    <w:rsid w:val="0085068E"/>
    <w:rsid w:val="00852474"/>
    <w:rsid w:val="00854160"/>
    <w:rsid w:val="00854300"/>
    <w:rsid w:val="0086012E"/>
    <w:rsid w:val="00860172"/>
    <w:rsid w:val="00865E8A"/>
    <w:rsid w:val="0086771B"/>
    <w:rsid w:val="00871AA3"/>
    <w:rsid w:val="00871FA6"/>
    <w:rsid w:val="00873350"/>
    <w:rsid w:val="00874901"/>
    <w:rsid w:val="008754F6"/>
    <w:rsid w:val="00875E54"/>
    <w:rsid w:val="008804FB"/>
    <w:rsid w:val="008850B0"/>
    <w:rsid w:val="0088633E"/>
    <w:rsid w:val="00886344"/>
    <w:rsid w:val="008870CD"/>
    <w:rsid w:val="00892A45"/>
    <w:rsid w:val="0089308E"/>
    <w:rsid w:val="00893F5E"/>
    <w:rsid w:val="008A00E9"/>
    <w:rsid w:val="008A013D"/>
    <w:rsid w:val="008A1F08"/>
    <w:rsid w:val="008A3BF4"/>
    <w:rsid w:val="008A5684"/>
    <w:rsid w:val="008B0910"/>
    <w:rsid w:val="008B0E23"/>
    <w:rsid w:val="008B2D97"/>
    <w:rsid w:val="008B2F2B"/>
    <w:rsid w:val="008B63C3"/>
    <w:rsid w:val="008B69CA"/>
    <w:rsid w:val="008C2278"/>
    <w:rsid w:val="008C3CFF"/>
    <w:rsid w:val="008C4DD3"/>
    <w:rsid w:val="008C62E2"/>
    <w:rsid w:val="008D0637"/>
    <w:rsid w:val="008D2AC6"/>
    <w:rsid w:val="008D3B3F"/>
    <w:rsid w:val="008D6647"/>
    <w:rsid w:val="008D70CE"/>
    <w:rsid w:val="008E0064"/>
    <w:rsid w:val="008E0C26"/>
    <w:rsid w:val="008E2B0E"/>
    <w:rsid w:val="008E4059"/>
    <w:rsid w:val="008E6340"/>
    <w:rsid w:val="008F057F"/>
    <w:rsid w:val="008F6258"/>
    <w:rsid w:val="008F7F29"/>
    <w:rsid w:val="00901505"/>
    <w:rsid w:val="00901522"/>
    <w:rsid w:val="00901DA1"/>
    <w:rsid w:val="00905FD3"/>
    <w:rsid w:val="00910CB9"/>
    <w:rsid w:val="0091178C"/>
    <w:rsid w:val="0091181E"/>
    <w:rsid w:val="00912593"/>
    <w:rsid w:val="00920330"/>
    <w:rsid w:val="009213E3"/>
    <w:rsid w:val="009228A3"/>
    <w:rsid w:val="009266AD"/>
    <w:rsid w:val="009315ED"/>
    <w:rsid w:val="00932964"/>
    <w:rsid w:val="00937D7C"/>
    <w:rsid w:val="00941220"/>
    <w:rsid w:val="009437C4"/>
    <w:rsid w:val="009441B1"/>
    <w:rsid w:val="009449D4"/>
    <w:rsid w:val="00945101"/>
    <w:rsid w:val="009517FD"/>
    <w:rsid w:val="00953EC9"/>
    <w:rsid w:val="00956ACE"/>
    <w:rsid w:val="00957A4B"/>
    <w:rsid w:val="00960B11"/>
    <w:rsid w:val="00963365"/>
    <w:rsid w:val="00964DC6"/>
    <w:rsid w:val="0096637F"/>
    <w:rsid w:val="00966527"/>
    <w:rsid w:val="00971257"/>
    <w:rsid w:val="009736C6"/>
    <w:rsid w:val="009748BB"/>
    <w:rsid w:val="00976486"/>
    <w:rsid w:val="009766AC"/>
    <w:rsid w:val="00977856"/>
    <w:rsid w:val="00981218"/>
    <w:rsid w:val="00984734"/>
    <w:rsid w:val="00984775"/>
    <w:rsid w:val="00984E8A"/>
    <w:rsid w:val="00987354"/>
    <w:rsid w:val="00987E21"/>
    <w:rsid w:val="00991D0E"/>
    <w:rsid w:val="009933EA"/>
    <w:rsid w:val="0099391B"/>
    <w:rsid w:val="00995D2B"/>
    <w:rsid w:val="009A0DC9"/>
    <w:rsid w:val="009A47F3"/>
    <w:rsid w:val="009A580D"/>
    <w:rsid w:val="009A5E50"/>
    <w:rsid w:val="009B0FB6"/>
    <w:rsid w:val="009B4E0D"/>
    <w:rsid w:val="009C068E"/>
    <w:rsid w:val="009D0663"/>
    <w:rsid w:val="009D1A8D"/>
    <w:rsid w:val="009D4F17"/>
    <w:rsid w:val="009D7065"/>
    <w:rsid w:val="009E1325"/>
    <w:rsid w:val="009E1BDC"/>
    <w:rsid w:val="009E2DD6"/>
    <w:rsid w:val="009E2FAB"/>
    <w:rsid w:val="009E417E"/>
    <w:rsid w:val="009E439B"/>
    <w:rsid w:val="009F513C"/>
    <w:rsid w:val="009F7C51"/>
    <w:rsid w:val="00A04183"/>
    <w:rsid w:val="00A057D9"/>
    <w:rsid w:val="00A06E25"/>
    <w:rsid w:val="00A0704E"/>
    <w:rsid w:val="00A07BBD"/>
    <w:rsid w:val="00A07D56"/>
    <w:rsid w:val="00A10CCF"/>
    <w:rsid w:val="00A1198B"/>
    <w:rsid w:val="00A11CC0"/>
    <w:rsid w:val="00A13D57"/>
    <w:rsid w:val="00A17EC5"/>
    <w:rsid w:val="00A2012A"/>
    <w:rsid w:val="00A2038F"/>
    <w:rsid w:val="00A21968"/>
    <w:rsid w:val="00A30058"/>
    <w:rsid w:val="00A3784D"/>
    <w:rsid w:val="00A41038"/>
    <w:rsid w:val="00A41D93"/>
    <w:rsid w:val="00A4285E"/>
    <w:rsid w:val="00A42B5A"/>
    <w:rsid w:val="00A45EA2"/>
    <w:rsid w:val="00A460DB"/>
    <w:rsid w:val="00A5011D"/>
    <w:rsid w:val="00A50FA4"/>
    <w:rsid w:val="00A511FF"/>
    <w:rsid w:val="00A525E5"/>
    <w:rsid w:val="00A527EB"/>
    <w:rsid w:val="00A5289D"/>
    <w:rsid w:val="00A529BD"/>
    <w:rsid w:val="00A5538F"/>
    <w:rsid w:val="00A56EE2"/>
    <w:rsid w:val="00A60A8C"/>
    <w:rsid w:val="00A60B9A"/>
    <w:rsid w:val="00A6231C"/>
    <w:rsid w:val="00A65E8C"/>
    <w:rsid w:val="00A660EA"/>
    <w:rsid w:val="00A70158"/>
    <w:rsid w:val="00A707DF"/>
    <w:rsid w:val="00A7135D"/>
    <w:rsid w:val="00A75535"/>
    <w:rsid w:val="00A761BE"/>
    <w:rsid w:val="00A77180"/>
    <w:rsid w:val="00A7799D"/>
    <w:rsid w:val="00A803C2"/>
    <w:rsid w:val="00A809BF"/>
    <w:rsid w:val="00A8203C"/>
    <w:rsid w:val="00A86681"/>
    <w:rsid w:val="00A87A9D"/>
    <w:rsid w:val="00A912B1"/>
    <w:rsid w:val="00A91897"/>
    <w:rsid w:val="00A91BB0"/>
    <w:rsid w:val="00A92BC1"/>
    <w:rsid w:val="00A9441D"/>
    <w:rsid w:val="00A97F84"/>
    <w:rsid w:val="00AA113B"/>
    <w:rsid w:val="00AA1FE4"/>
    <w:rsid w:val="00AA3501"/>
    <w:rsid w:val="00AA3620"/>
    <w:rsid w:val="00AA38CC"/>
    <w:rsid w:val="00AA3EF5"/>
    <w:rsid w:val="00AA684C"/>
    <w:rsid w:val="00AA6AEF"/>
    <w:rsid w:val="00AB26FB"/>
    <w:rsid w:val="00AB2D50"/>
    <w:rsid w:val="00AB307B"/>
    <w:rsid w:val="00AB3DA0"/>
    <w:rsid w:val="00AB439B"/>
    <w:rsid w:val="00AB5AFD"/>
    <w:rsid w:val="00AB7122"/>
    <w:rsid w:val="00AB7A77"/>
    <w:rsid w:val="00AC0A9D"/>
    <w:rsid w:val="00AC1986"/>
    <w:rsid w:val="00AC25C6"/>
    <w:rsid w:val="00AC2666"/>
    <w:rsid w:val="00AC2E21"/>
    <w:rsid w:val="00AC3EEE"/>
    <w:rsid w:val="00AC47BF"/>
    <w:rsid w:val="00AD3F95"/>
    <w:rsid w:val="00AD6FBB"/>
    <w:rsid w:val="00AE160F"/>
    <w:rsid w:val="00AE3417"/>
    <w:rsid w:val="00AE3CA9"/>
    <w:rsid w:val="00AE5A72"/>
    <w:rsid w:val="00AE707E"/>
    <w:rsid w:val="00AF0719"/>
    <w:rsid w:val="00AF2C91"/>
    <w:rsid w:val="00AF37F1"/>
    <w:rsid w:val="00AF6EC6"/>
    <w:rsid w:val="00B00300"/>
    <w:rsid w:val="00B0293F"/>
    <w:rsid w:val="00B029EF"/>
    <w:rsid w:val="00B05CC8"/>
    <w:rsid w:val="00B06730"/>
    <w:rsid w:val="00B1093B"/>
    <w:rsid w:val="00B11133"/>
    <w:rsid w:val="00B11EB7"/>
    <w:rsid w:val="00B12FB1"/>
    <w:rsid w:val="00B13739"/>
    <w:rsid w:val="00B14E3B"/>
    <w:rsid w:val="00B162D9"/>
    <w:rsid w:val="00B214BE"/>
    <w:rsid w:val="00B24A25"/>
    <w:rsid w:val="00B269DD"/>
    <w:rsid w:val="00B27432"/>
    <w:rsid w:val="00B31178"/>
    <w:rsid w:val="00B3614C"/>
    <w:rsid w:val="00B36454"/>
    <w:rsid w:val="00B40B3C"/>
    <w:rsid w:val="00B40BAB"/>
    <w:rsid w:val="00B4392D"/>
    <w:rsid w:val="00B46708"/>
    <w:rsid w:val="00B52729"/>
    <w:rsid w:val="00B568B6"/>
    <w:rsid w:val="00B568F1"/>
    <w:rsid w:val="00B579E7"/>
    <w:rsid w:val="00B60DDC"/>
    <w:rsid w:val="00B619FB"/>
    <w:rsid w:val="00B63CB8"/>
    <w:rsid w:val="00B64FB2"/>
    <w:rsid w:val="00B65474"/>
    <w:rsid w:val="00B71616"/>
    <w:rsid w:val="00B71E91"/>
    <w:rsid w:val="00B7487B"/>
    <w:rsid w:val="00B7688A"/>
    <w:rsid w:val="00B76923"/>
    <w:rsid w:val="00B775F6"/>
    <w:rsid w:val="00B850B3"/>
    <w:rsid w:val="00B858AF"/>
    <w:rsid w:val="00B870E1"/>
    <w:rsid w:val="00B90BE6"/>
    <w:rsid w:val="00B921C9"/>
    <w:rsid w:val="00B923C0"/>
    <w:rsid w:val="00B93B42"/>
    <w:rsid w:val="00B97450"/>
    <w:rsid w:val="00B976C7"/>
    <w:rsid w:val="00BA2AC2"/>
    <w:rsid w:val="00BA4B83"/>
    <w:rsid w:val="00BA6266"/>
    <w:rsid w:val="00BA64DF"/>
    <w:rsid w:val="00BA6835"/>
    <w:rsid w:val="00BA73FB"/>
    <w:rsid w:val="00BB11AD"/>
    <w:rsid w:val="00BB2091"/>
    <w:rsid w:val="00BB29EA"/>
    <w:rsid w:val="00BB53A9"/>
    <w:rsid w:val="00BB627B"/>
    <w:rsid w:val="00BC1310"/>
    <w:rsid w:val="00BC2DD4"/>
    <w:rsid w:val="00BC30B9"/>
    <w:rsid w:val="00BC5800"/>
    <w:rsid w:val="00BC6B13"/>
    <w:rsid w:val="00BD0081"/>
    <w:rsid w:val="00BD0CF6"/>
    <w:rsid w:val="00BD0D9F"/>
    <w:rsid w:val="00BD2315"/>
    <w:rsid w:val="00BD2605"/>
    <w:rsid w:val="00BD3D5A"/>
    <w:rsid w:val="00BD463C"/>
    <w:rsid w:val="00BD4D88"/>
    <w:rsid w:val="00BD7E26"/>
    <w:rsid w:val="00BE2820"/>
    <w:rsid w:val="00BE5E38"/>
    <w:rsid w:val="00BF01CA"/>
    <w:rsid w:val="00BF18CB"/>
    <w:rsid w:val="00BF2758"/>
    <w:rsid w:val="00BF2F0B"/>
    <w:rsid w:val="00BF37D9"/>
    <w:rsid w:val="00BF4FBA"/>
    <w:rsid w:val="00BF7D6A"/>
    <w:rsid w:val="00C01727"/>
    <w:rsid w:val="00C05267"/>
    <w:rsid w:val="00C0567C"/>
    <w:rsid w:val="00C07171"/>
    <w:rsid w:val="00C109A9"/>
    <w:rsid w:val="00C11795"/>
    <w:rsid w:val="00C12DF2"/>
    <w:rsid w:val="00C1312B"/>
    <w:rsid w:val="00C13390"/>
    <w:rsid w:val="00C13CF5"/>
    <w:rsid w:val="00C1624F"/>
    <w:rsid w:val="00C165C1"/>
    <w:rsid w:val="00C172F2"/>
    <w:rsid w:val="00C1744F"/>
    <w:rsid w:val="00C24CD2"/>
    <w:rsid w:val="00C2593B"/>
    <w:rsid w:val="00C26F85"/>
    <w:rsid w:val="00C30D31"/>
    <w:rsid w:val="00C33125"/>
    <w:rsid w:val="00C33994"/>
    <w:rsid w:val="00C35968"/>
    <w:rsid w:val="00C408B9"/>
    <w:rsid w:val="00C424A7"/>
    <w:rsid w:val="00C43594"/>
    <w:rsid w:val="00C50E49"/>
    <w:rsid w:val="00C51641"/>
    <w:rsid w:val="00C51688"/>
    <w:rsid w:val="00C51F5E"/>
    <w:rsid w:val="00C52D66"/>
    <w:rsid w:val="00C53DAD"/>
    <w:rsid w:val="00C5482B"/>
    <w:rsid w:val="00C585A8"/>
    <w:rsid w:val="00C60259"/>
    <w:rsid w:val="00C60CD1"/>
    <w:rsid w:val="00C62FE7"/>
    <w:rsid w:val="00C64BF8"/>
    <w:rsid w:val="00C66FEA"/>
    <w:rsid w:val="00C707FF"/>
    <w:rsid w:val="00C70A2E"/>
    <w:rsid w:val="00C71D81"/>
    <w:rsid w:val="00C73F9E"/>
    <w:rsid w:val="00C7493E"/>
    <w:rsid w:val="00C74ED9"/>
    <w:rsid w:val="00C75784"/>
    <w:rsid w:val="00C76138"/>
    <w:rsid w:val="00C7767B"/>
    <w:rsid w:val="00C804EA"/>
    <w:rsid w:val="00C8325D"/>
    <w:rsid w:val="00C84314"/>
    <w:rsid w:val="00C8541D"/>
    <w:rsid w:val="00C8719F"/>
    <w:rsid w:val="00C87833"/>
    <w:rsid w:val="00C902DB"/>
    <w:rsid w:val="00C9054E"/>
    <w:rsid w:val="00CA1594"/>
    <w:rsid w:val="00CA337A"/>
    <w:rsid w:val="00CA4233"/>
    <w:rsid w:val="00CA77A7"/>
    <w:rsid w:val="00CB00C2"/>
    <w:rsid w:val="00CB2239"/>
    <w:rsid w:val="00CB39F1"/>
    <w:rsid w:val="00CB477E"/>
    <w:rsid w:val="00CC00C4"/>
    <w:rsid w:val="00CC0CDB"/>
    <w:rsid w:val="00CC41B3"/>
    <w:rsid w:val="00CC5405"/>
    <w:rsid w:val="00CC618C"/>
    <w:rsid w:val="00CC6964"/>
    <w:rsid w:val="00CC7B7E"/>
    <w:rsid w:val="00CD19DE"/>
    <w:rsid w:val="00CD3F40"/>
    <w:rsid w:val="00CE03ED"/>
    <w:rsid w:val="00CE0CED"/>
    <w:rsid w:val="00CE2F6E"/>
    <w:rsid w:val="00CE335F"/>
    <w:rsid w:val="00CE57BB"/>
    <w:rsid w:val="00CE5B44"/>
    <w:rsid w:val="00CE637B"/>
    <w:rsid w:val="00CE6C25"/>
    <w:rsid w:val="00CF1BD8"/>
    <w:rsid w:val="00CF421A"/>
    <w:rsid w:val="00CF47B7"/>
    <w:rsid w:val="00CF5E29"/>
    <w:rsid w:val="00D013DC"/>
    <w:rsid w:val="00D02D8F"/>
    <w:rsid w:val="00D06A1C"/>
    <w:rsid w:val="00D106AE"/>
    <w:rsid w:val="00D1264F"/>
    <w:rsid w:val="00D13652"/>
    <w:rsid w:val="00D1439D"/>
    <w:rsid w:val="00D15273"/>
    <w:rsid w:val="00D168FA"/>
    <w:rsid w:val="00D22141"/>
    <w:rsid w:val="00D238BD"/>
    <w:rsid w:val="00D23DA2"/>
    <w:rsid w:val="00D30BA2"/>
    <w:rsid w:val="00D30CD5"/>
    <w:rsid w:val="00D31E88"/>
    <w:rsid w:val="00D3214B"/>
    <w:rsid w:val="00D327FD"/>
    <w:rsid w:val="00D41DE2"/>
    <w:rsid w:val="00D4405D"/>
    <w:rsid w:val="00D44E0E"/>
    <w:rsid w:val="00D458D4"/>
    <w:rsid w:val="00D45B04"/>
    <w:rsid w:val="00D50196"/>
    <w:rsid w:val="00D52249"/>
    <w:rsid w:val="00D52FE5"/>
    <w:rsid w:val="00D5469F"/>
    <w:rsid w:val="00D54839"/>
    <w:rsid w:val="00D55A90"/>
    <w:rsid w:val="00D56A2C"/>
    <w:rsid w:val="00D57C5F"/>
    <w:rsid w:val="00D61851"/>
    <w:rsid w:val="00D620AA"/>
    <w:rsid w:val="00D65211"/>
    <w:rsid w:val="00D655BA"/>
    <w:rsid w:val="00D65B7B"/>
    <w:rsid w:val="00D66DF6"/>
    <w:rsid w:val="00D66EA8"/>
    <w:rsid w:val="00D67AB3"/>
    <w:rsid w:val="00D711DE"/>
    <w:rsid w:val="00D733E7"/>
    <w:rsid w:val="00D745AA"/>
    <w:rsid w:val="00D75942"/>
    <w:rsid w:val="00D76A12"/>
    <w:rsid w:val="00D76ED2"/>
    <w:rsid w:val="00D8147F"/>
    <w:rsid w:val="00D83129"/>
    <w:rsid w:val="00D836D4"/>
    <w:rsid w:val="00D83998"/>
    <w:rsid w:val="00D845AB"/>
    <w:rsid w:val="00D84D4E"/>
    <w:rsid w:val="00D92E6E"/>
    <w:rsid w:val="00D934B9"/>
    <w:rsid w:val="00D9412D"/>
    <w:rsid w:val="00D95BD0"/>
    <w:rsid w:val="00DA002D"/>
    <w:rsid w:val="00DA493D"/>
    <w:rsid w:val="00DA5C24"/>
    <w:rsid w:val="00DA6284"/>
    <w:rsid w:val="00DA63DD"/>
    <w:rsid w:val="00DB0F6C"/>
    <w:rsid w:val="00DB34B3"/>
    <w:rsid w:val="00DB37D6"/>
    <w:rsid w:val="00DB6F50"/>
    <w:rsid w:val="00DC144A"/>
    <w:rsid w:val="00DC3168"/>
    <w:rsid w:val="00DC4A83"/>
    <w:rsid w:val="00DC56F7"/>
    <w:rsid w:val="00DC6094"/>
    <w:rsid w:val="00DC7529"/>
    <w:rsid w:val="00DD0015"/>
    <w:rsid w:val="00DD4426"/>
    <w:rsid w:val="00DD4D12"/>
    <w:rsid w:val="00DD52FE"/>
    <w:rsid w:val="00DE386C"/>
    <w:rsid w:val="00DE392E"/>
    <w:rsid w:val="00DE54AD"/>
    <w:rsid w:val="00DF2E26"/>
    <w:rsid w:val="00DF40FC"/>
    <w:rsid w:val="00DF44EC"/>
    <w:rsid w:val="00DF6D89"/>
    <w:rsid w:val="00E00749"/>
    <w:rsid w:val="00E0296A"/>
    <w:rsid w:val="00E02AA4"/>
    <w:rsid w:val="00E03393"/>
    <w:rsid w:val="00E040F6"/>
    <w:rsid w:val="00E0725F"/>
    <w:rsid w:val="00E0743B"/>
    <w:rsid w:val="00E07A13"/>
    <w:rsid w:val="00E110C3"/>
    <w:rsid w:val="00E11858"/>
    <w:rsid w:val="00E11B53"/>
    <w:rsid w:val="00E12EA9"/>
    <w:rsid w:val="00E15C56"/>
    <w:rsid w:val="00E1783F"/>
    <w:rsid w:val="00E2052A"/>
    <w:rsid w:val="00E21762"/>
    <w:rsid w:val="00E246AA"/>
    <w:rsid w:val="00E24BFF"/>
    <w:rsid w:val="00E24EE7"/>
    <w:rsid w:val="00E25E48"/>
    <w:rsid w:val="00E25FAD"/>
    <w:rsid w:val="00E26492"/>
    <w:rsid w:val="00E27B21"/>
    <w:rsid w:val="00E36498"/>
    <w:rsid w:val="00E36F11"/>
    <w:rsid w:val="00E40F19"/>
    <w:rsid w:val="00E41E90"/>
    <w:rsid w:val="00E42607"/>
    <w:rsid w:val="00E42726"/>
    <w:rsid w:val="00E4366C"/>
    <w:rsid w:val="00E4393A"/>
    <w:rsid w:val="00E4637E"/>
    <w:rsid w:val="00E46C74"/>
    <w:rsid w:val="00E477F1"/>
    <w:rsid w:val="00E5111C"/>
    <w:rsid w:val="00E52D18"/>
    <w:rsid w:val="00E575B6"/>
    <w:rsid w:val="00E57960"/>
    <w:rsid w:val="00E60782"/>
    <w:rsid w:val="00E60841"/>
    <w:rsid w:val="00E60E03"/>
    <w:rsid w:val="00E621C1"/>
    <w:rsid w:val="00E62283"/>
    <w:rsid w:val="00E66517"/>
    <w:rsid w:val="00E66553"/>
    <w:rsid w:val="00E6739C"/>
    <w:rsid w:val="00E676C3"/>
    <w:rsid w:val="00E73145"/>
    <w:rsid w:val="00E73776"/>
    <w:rsid w:val="00E76335"/>
    <w:rsid w:val="00E80124"/>
    <w:rsid w:val="00E8064A"/>
    <w:rsid w:val="00E81188"/>
    <w:rsid w:val="00E90452"/>
    <w:rsid w:val="00E90552"/>
    <w:rsid w:val="00E91730"/>
    <w:rsid w:val="00E91F4C"/>
    <w:rsid w:val="00E92492"/>
    <w:rsid w:val="00E92ACD"/>
    <w:rsid w:val="00E92FD4"/>
    <w:rsid w:val="00E94613"/>
    <w:rsid w:val="00E96FFF"/>
    <w:rsid w:val="00EA03C2"/>
    <w:rsid w:val="00EA301C"/>
    <w:rsid w:val="00EA4E6A"/>
    <w:rsid w:val="00EA585B"/>
    <w:rsid w:val="00EB177D"/>
    <w:rsid w:val="00EB2586"/>
    <w:rsid w:val="00EB55AD"/>
    <w:rsid w:val="00EC1264"/>
    <w:rsid w:val="00EC1A7A"/>
    <w:rsid w:val="00EC5A23"/>
    <w:rsid w:val="00EC5B50"/>
    <w:rsid w:val="00EC5B9A"/>
    <w:rsid w:val="00EC686D"/>
    <w:rsid w:val="00EC6C1B"/>
    <w:rsid w:val="00EC7B23"/>
    <w:rsid w:val="00ED0C5F"/>
    <w:rsid w:val="00ED2CEC"/>
    <w:rsid w:val="00ED5C04"/>
    <w:rsid w:val="00ED5C52"/>
    <w:rsid w:val="00ED5E87"/>
    <w:rsid w:val="00ED6C8F"/>
    <w:rsid w:val="00ED7954"/>
    <w:rsid w:val="00EE0D8A"/>
    <w:rsid w:val="00EE3CF2"/>
    <w:rsid w:val="00EE51D6"/>
    <w:rsid w:val="00EE59F1"/>
    <w:rsid w:val="00EE660E"/>
    <w:rsid w:val="00EE6840"/>
    <w:rsid w:val="00EF108C"/>
    <w:rsid w:val="00EF1632"/>
    <w:rsid w:val="00EF3A14"/>
    <w:rsid w:val="00F025E7"/>
    <w:rsid w:val="00F03269"/>
    <w:rsid w:val="00F04B71"/>
    <w:rsid w:val="00F055A1"/>
    <w:rsid w:val="00F05CC6"/>
    <w:rsid w:val="00F060BD"/>
    <w:rsid w:val="00F1148A"/>
    <w:rsid w:val="00F11830"/>
    <w:rsid w:val="00F1245B"/>
    <w:rsid w:val="00F13279"/>
    <w:rsid w:val="00F15040"/>
    <w:rsid w:val="00F156C5"/>
    <w:rsid w:val="00F15A6F"/>
    <w:rsid w:val="00F15E7C"/>
    <w:rsid w:val="00F15EAA"/>
    <w:rsid w:val="00F16133"/>
    <w:rsid w:val="00F16899"/>
    <w:rsid w:val="00F21276"/>
    <w:rsid w:val="00F223CD"/>
    <w:rsid w:val="00F2328E"/>
    <w:rsid w:val="00F24DEC"/>
    <w:rsid w:val="00F33233"/>
    <w:rsid w:val="00F354AE"/>
    <w:rsid w:val="00F409B3"/>
    <w:rsid w:val="00F41520"/>
    <w:rsid w:val="00F42371"/>
    <w:rsid w:val="00F4449D"/>
    <w:rsid w:val="00F47ACD"/>
    <w:rsid w:val="00F512B0"/>
    <w:rsid w:val="00F5388F"/>
    <w:rsid w:val="00F541E6"/>
    <w:rsid w:val="00F548DD"/>
    <w:rsid w:val="00F54EE1"/>
    <w:rsid w:val="00F566D2"/>
    <w:rsid w:val="00F56D74"/>
    <w:rsid w:val="00F60388"/>
    <w:rsid w:val="00F65D4C"/>
    <w:rsid w:val="00F6698A"/>
    <w:rsid w:val="00F68B69"/>
    <w:rsid w:val="00F704EF"/>
    <w:rsid w:val="00F710A2"/>
    <w:rsid w:val="00F71C47"/>
    <w:rsid w:val="00F7708C"/>
    <w:rsid w:val="00F77D5E"/>
    <w:rsid w:val="00F80143"/>
    <w:rsid w:val="00F830B8"/>
    <w:rsid w:val="00F835E2"/>
    <w:rsid w:val="00F842FF"/>
    <w:rsid w:val="00F84C17"/>
    <w:rsid w:val="00F86C10"/>
    <w:rsid w:val="00F90CFD"/>
    <w:rsid w:val="00F912E1"/>
    <w:rsid w:val="00F9259B"/>
    <w:rsid w:val="00F9330D"/>
    <w:rsid w:val="00F945E3"/>
    <w:rsid w:val="00F95580"/>
    <w:rsid w:val="00F96EBA"/>
    <w:rsid w:val="00F97D39"/>
    <w:rsid w:val="00FA0B26"/>
    <w:rsid w:val="00FA0F93"/>
    <w:rsid w:val="00FA13F2"/>
    <w:rsid w:val="00FA1A93"/>
    <w:rsid w:val="00FA26A6"/>
    <w:rsid w:val="00FA2F62"/>
    <w:rsid w:val="00FB0401"/>
    <w:rsid w:val="00FB065E"/>
    <w:rsid w:val="00FB0C09"/>
    <w:rsid w:val="00FB1161"/>
    <w:rsid w:val="00FB3365"/>
    <w:rsid w:val="00FB357C"/>
    <w:rsid w:val="00FB3F79"/>
    <w:rsid w:val="00FB71C3"/>
    <w:rsid w:val="00FB7F37"/>
    <w:rsid w:val="00FC377B"/>
    <w:rsid w:val="00FC5A58"/>
    <w:rsid w:val="00FC5CC5"/>
    <w:rsid w:val="00FC60EC"/>
    <w:rsid w:val="00FC71C6"/>
    <w:rsid w:val="00FE0446"/>
    <w:rsid w:val="00FE06A8"/>
    <w:rsid w:val="00FE6F39"/>
    <w:rsid w:val="00FE74BE"/>
    <w:rsid w:val="00FE7944"/>
    <w:rsid w:val="00FF1BD1"/>
    <w:rsid w:val="00FF3524"/>
    <w:rsid w:val="00FF664F"/>
    <w:rsid w:val="00FF7D9B"/>
    <w:rsid w:val="01155E30"/>
    <w:rsid w:val="013C2AC0"/>
    <w:rsid w:val="015FA29F"/>
    <w:rsid w:val="0174EBD2"/>
    <w:rsid w:val="0185B637"/>
    <w:rsid w:val="018F789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8E7F24"/>
    <w:rsid w:val="059E589E"/>
    <w:rsid w:val="059EB6C7"/>
    <w:rsid w:val="05BD8E3E"/>
    <w:rsid w:val="05CEBC0A"/>
    <w:rsid w:val="0657F119"/>
    <w:rsid w:val="0673D817"/>
    <w:rsid w:val="069C3715"/>
    <w:rsid w:val="06AEEDBB"/>
    <w:rsid w:val="06E8DF4C"/>
    <w:rsid w:val="06F03ED8"/>
    <w:rsid w:val="079750D2"/>
    <w:rsid w:val="07A0DC87"/>
    <w:rsid w:val="085203E0"/>
    <w:rsid w:val="0878991E"/>
    <w:rsid w:val="0886D0A8"/>
    <w:rsid w:val="08A6AAA0"/>
    <w:rsid w:val="08D91E86"/>
    <w:rsid w:val="08EDF2A3"/>
    <w:rsid w:val="08FD0DFB"/>
    <w:rsid w:val="092A5057"/>
    <w:rsid w:val="09332133"/>
    <w:rsid w:val="096AA1D8"/>
    <w:rsid w:val="09C51096"/>
    <w:rsid w:val="09D4188F"/>
    <w:rsid w:val="09E52158"/>
    <w:rsid w:val="09EFCF8B"/>
    <w:rsid w:val="0A1D9362"/>
    <w:rsid w:val="0A228E08"/>
    <w:rsid w:val="0A45840D"/>
    <w:rsid w:val="0A46C5CF"/>
    <w:rsid w:val="0A57255F"/>
    <w:rsid w:val="0AAAB779"/>
    <w:rsid w:val="0AAFDE8C"/>
    <w:rsid w:val="0AB2B071"/>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4EEDF"/>
    <w:rsid w:val="0E986DDA"/>
    <w:rsid w:val="0EE14FFC"/>
    <w:rsid w:val="0EF5FF2B"/>
    <w:rsid w:val="0EFA5549"/>
    <w:rsid w:val="0F17B028"/>
    <w:rsid w:val="0F18F530"/>
    <w:rsid w:val="0F4D286A"/>
    <w:rsid w:val="0F5F1828"/>
    <w:rsid w:val="0F6A95F1"/>
    <w:rsid w:val="0FA277BA"/>
    <w:rsid w:val="0FC079FB"/>
    <w:rsid w:val="0FFEF58B"/>
    <w:rsid w:val="105F8730"/>
    <w:rsid w:val="10F12624"/>
    <w:rsid w:val="1147A821"/>
    <w:rsid w:val="115D3E68"/>
    <w:rsid w:val="11633CC8"/>
    <w:rsid w:val="11FDE9C4"/>
    <w:rsid w:val="120F83F1"/>
    <w:rsid w:val="1228AD2C"/>
    <w:rsid w:val="12392B7D"/>
    <w:rsid w:val="125095F2"/>
    <w:rsid w:val="125F5113"/>
    <w:rsid w:val="12E43A84"/>
    <w:rsid w:val="13147715"/>
    <w:rsid w:val="1342ABA8"/>
    <w:rsid w:val="13500BC7"/>
    <w:rsid w:val="135AD1C4"/>
    <w:rsid w:val="13A24070"/>
    <w:rsid w:val="13A9C05E"/>
    <w:rsid w:val="13B17090"/>
    <w:rsid w:val="13C8B36D"/>
    <w:rsid w:val="13CB6C20"/>
    <w:rsid w:val="13DA6BF2"/>
    <w:rsid w:val="13DEF57A"/>
    <w:rsid w:val="13E0C088"/>
    <w:rsid w:val="13E93D53"/>
    <w:rsid w:val="13F576ED"/>
    <w:rsid w:val="1427EE02"/>
    <w:rsid w:val="1430CCB2"/>
    <w:rsid w:val="14671AA1"/>
    <w:rsid w:val="14880CA5"/>
    <w:rsid w:val="1496DE4E"/>
    <w:rsid w:val="14D83BC0"/>
    <w:rsid w:val="151C03BF"/>
    <w:rsid w:val="15305C6E"/>
    <w:rsid w:val="157053F8"/>
    <w:rsid w:val="15968B85"/>
    <w:rsid w:val="159758F7"/>
    <w:rsid w:val="15A893CE"/>
    <w:rsid w:val="16020793"/>
    <w:rsid w:val="1617CC1E"/>
    <w:rsid w:val="16645E0A"/>
    <w:rsid w:val="16662315"/>
    <w:rsid w:val="16751023"/>
    <w:rsid w:val="16869ABA"/>
    <w:rsid w:val="16D71AE3"/>
    <w:rsid w:val="16E8B2FC"/>
    <w:rsid w:val="16FF71A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991E86"/>
    <w:rsid w:val="1AB6337C"/>
    <w:rsid w:val="1ACC389B"/>
    <w:rsid w:val="1AF2E46B"/>
    <w:rsid w:val="1B197234"/>
    <w:rsid w:val="1B27C7EC"/>
    <w:rsid w:val="1B76D4F6"/>
    <w:rsid w:val="1B77F5C1"/>
    <w:rsid w:val="1B8A9180"/>
    <w:rsid w:val="1B995356"/>
    <w:rsid w:val="1BD06DED"/>
    <w:rsid w:val="1BD780D1"/>
    <w:rsid w:val="1C52A58C"/>
    <w:rsid w:val="1C654727"/>
    <w:rsid w:val="1C9E56A1"/>
    <w:rsid w:val="1CB54295"/>
    <w:rsid w:val="1CDB8D14"/>
    <w:rsid w:val="1D4A53C2"/>
    <w:rsid w:val="1D650C0A"/>
    <w:rsid w:val="1DB22D73"/>
    <w:rsid w:val="1DC23FE7"/>
    <w:rsid w:val="1DCA1BA9"/>
    <w:rsid w:val="1DD50F94"/>
    <w:rsid w:val="1DE9878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714E"/>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5663B1"/>
    <w:rsid w:val="25653ABA"/>
    <w:rsid w:val="25AD7CC1"/>
    <w:rsid w:val="25BCE5FE"/>
    <w:rsid w:val="25C9B2FA"/>
    <w:rsid w:val="25D64B26"/>
    <w:rsid w:val="25ED694A"/>
    <w:rsid w:val="25FCED2E"/>
    <w:rsid w:val="26033507"/>
    <w:rsid w:val="26154F7D"/>
    <w:rsid w:val="261B2F49"/>
    <w:rsid w:val="2653D0B8"/>
    <w:rsid w:val="266AEF96"/>
    <w:rsid w:val="26764630"/>
    <w:rsid w:val="2678F514"/>
    <w:rsid w:val="26C2F1F0"/>
    <w:rsid w:val="26D2E081"/>
    <w:rsid w:val="26ECA916"/>
    <w:rsid w:val="26F2C5F3"/>
    <w:rsid w:val="272E78D7"/>
    <w:rsid w:val="27304DEE"/>
    <w:rsid w:val="27494D22"/>
    <w:rsid w:val="274DD492"/>
    <w:rsid w:val="27FD84E2"/>
    <w:rsid w:val="28840578"/>
    <w:rsid w:val="29460525"/>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75D68"/>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6D8552"/>
    <w:rsid w:val="2E7D9014"/>
    <w:rsid w:val="2EAF1D93"/>
    <w:rsid w:val="2EDD26A1"/>
    <w:rsid w:val="2EE3D200"/>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AA8931"/>
    <w:rsid w:val="31BBA7BB"/>
    <w:rsid w:val="31CCA122"/>
    <w:rsid w:val="31DEC583"/>
    <w:rsid w:val="31F7066C"/>
    <w:rsid w:val="32211543"/>
    <w:rsid w:val="322CFAFD"/>
    <w:rsid w:val="3239E781"/>
    <w:rsid w:val="32985DBC"/>
    <w:rsid w:val="32AAD228"/>
    <w:rsid w:val="32DBDE7A"/>
    <w:rsid w:val="32F26E7B"/>
    <w:rsid w:val="330899FC"/>
    <w:rsid w:val="331C2403"/>
    <w:rsid w:val="33409D06"/>
    <w:rsid w:val="33543F7F"/>
    <w:rsid w:val="33641455"/>
    <w:rsid w:val="33C14E6E"/>
    <w:rsid w:val="33C6610F"/>
    <w:rsid w:val="33D148FB"/>
    <w:rsid w:val="33D9B3B0"/>
    <w:rsid w:val="33DDAE12"/>
    <w:rsid w:val="341C7D36"/>
    <w:rsid w:val="346C4C7E"/>
    <w:rsid w:val="3485DF20"/>
    <w:rsid w:val="348AD29D"/>
    <w:rsid w:val="34BABD0A"/>
    <w:rsid w:val="34C2DF8D"/>
    <w:rsid w:val="35326B48"/>
    <w:rsid w:val="3533E94E"/>
    <w:rsid w:val="35623170"/>
    <w:rsid w:val="357BD2AE"/>
    <w:rsid w:val="35ACB577"/>
    <w:rsid w:val="35BFFA12"/>
    <w:rsid w:val="35C92B75"/>
    <w:rsid w:val="35E96669"/>
    <w:rsid w:val="36211A94"/>
    <w:rsid w:val="36376160"/>
    <w:rsid w:val="36446D1F"/>
    <w:rsid w:val="364E06DD"/>
    <w:rsid w:val="369F6132"/>
    <w:rsid w:val="3716B99F"/>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0BCE7C"/>
    <w:rsid w:val="3A15C86C"/>
    <w:rsid w:val="3A537B5B"/>
    <w:rsid w:val="3A9711AE"/>
    <w:rsid w:val="3A9D8B67"/>
    <w:rsid w:val="3AB21345"/>
    <w:rsid w:val="3AC3A9D7"/>
    <w:rsid w:val="3ACE9ED2"/>
    <w:rsid w:val="3AE6F05F"/>
    <w:rsid w:val="3AE8C664"/>
    <w:rsid w:val="3B02865C"/>
    <w:rsid w:val="3B10AE8D"/>
    <w:rsid w:val="3B37A4E6"/>
    <w:rsid w:val="3B4C802B"/>
    <w:rsid w:val="3B4E2125"/>
    <w:rsid w:val="3B5FDBA5"/>
    <w:rsid w:val="3B60CC90"/>
    <w:rsid w:val="3B60FE4D"/>
    <w:rsid w:val="3BA1ACCC"/>
    <w:rsid w:val="3BB796E5"/>
    <w:rsid w:val="3BD172F4"/>
    <w:rsid w:val="3BD67739"/>
    <w:rsid w:val="3BEB1432"/>
    <w:rsid w:val="3C0D19A6"/>
    <w:rsid w:val="3C363144"/>
    <w:rsid w:val="3C36EFB7"/>
    <w:rsid w:val="3C3DAAFC"/>
    <w:rsid w:val="3C79483A"/>
    <w:rsid w:val="3C8F3AF3"/>
    <w:rsid w:val="3C90E010"/>
    <w:rsid w:val="3C9EA87A"/>
    <w:rsid w:val="3CA42004"/>
    <w:rsid w:val="3D0D7CA5"/>
    <w:rsid w:val="3D328D9C"/>
    <w:rsid w:val="3D741B3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1E6DA5"/>
    <w:rsid w:val="3F9BCDF7"/>
    <w:rsid w:val="3FB9E842"/>
    <w:rsid w:val="3FCAC262"/>
    <w:rsid w:val="3FCEA418"/>
    <w:rsid w:val="40097EEB"/>
    <w:rsid w:val="401CEE77"/>
    <w:rsid w:val="404ACE6B"/>
    <w:rsid w:val="404CADD2"/>
    <w:rsid w:val="4087E586"/>
    <w:rsid w:val="40A3F733"/>
    <w:rsid w:val="40C3F667"/>
    <w:rsid w:val="410D86F8"/>
    <w:rsid w:val="41196AC9"/>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4B815F"/>
    <w:rsid w:val="4466F332"/>
    <w:rsid w:val="44AF31E9"/>
    <w:rsid w:val="44C7CE1A"/>
    <w:rsid w:val="44ED7E4E"/>
    <w:rsid w:val="45053FCE"/>
    <w:rsid w:val="450D5648"/>
    <w:rsid w:val="452EEE36"/>
    <w:rsid w:val="459ADF0B"/>
    <w:rsid w:val="45E406DD"/>
    <w:rsid w:val="45FBA1F8"/>
    <w:rsid w:val="45FF4A5E"/>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873F69"/>
    <w:rsid w:val="4A97BE02"/>
    <w:rsid w:val="4A9C6CC9"/>
    <w:rsid w:val="4AB8C7F4"/>
    <w:rsid w:val="4B0D3372"/>
    <w:rsid w:val="4B13DE9F"/>
    <w:rsid w:val="4B48D30D"/>
    <w:rsid w:val="4B50575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DD85EA2"/>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6BAC20"/>
    <w:rsid w:val="537D98D5"/>
    <w:rsid w:val="538BC479"/>
    <w:rsid w:val="53982618"/>
    <w:rsid w:val="53A88CD6"/>
    <w:rsid w:val="53C6C4D4"/>
    <w:rsid w:val="53FBC33A"/>
    <w:rsid w:val="5426CF14"/>
    <w:rsid w:val="542CCDF9"/>
    <w:rsid w:val="546012EC"/>
    <w:rsid w:val="5467898E"/>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6FF3204"/>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CD6369"/>
    <w:rsid w:val="5AE86B4E"/>
    <w:rsid w:val="5B091BF9"/>
    <w:rsid w:val="5B262499"/>
    <w:rsid w:val="5B276978"/>
    <w:rsid w:val="5B92976E"/>
    <w:rsid w:val="5B9AA91C"/>
    <w:rsid w:val="5BA5E15E"/>
    <w:rsid w:val="5BBE3BF4"/>
    <w:rsid w:val="5BC05BC7"/>
    <w:rsid w:val="5BD367AA"/>
    <w:rsid w:val="5BD4FF25"/>
    <w:rsid w:val="5BE4D546"/>
    <w:rsid w:val="5C237105"/>
    <w:rsid w:val="5C3F9E83"/>
    <w:rsid w:val="5C9D57B7"/>
    <w:rsid w:val="5CA2A37F"/>
    <w:rsid w:val="5CA58CEB"/>
    <w:rsid w:val="5CB72CB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12F9C"/>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CF1A51"/>
    <w:rsid w:val="63E3A009"/>
    <w:rsid w:val="6400D1F4"/>
    <w:rsid w:val="643908C4"/>
    <w:rsid w:val="64591B82"/>
    <w:rsid w:val="64787A5A"/>
    <w:rsid w:val="64ABC348"/>
    <w:rsid w:val="64B65395"/>
    <w:rsid w:val="64BB8E61"/>
    <w:rsid w:val="650CD820"/>
    <w:rsid w:val="6532E974"/>
    <w:rsid w:val="654CC3A4"/>
    <w:rsid w:val="658854DE"/>
    <w:rsid w:val="6589C33E"/>
    <w:rsid w:val="658A7E04"/>
    <w:rsid w:val="65BA897B"/>
    <w:rsid w:val="65D12ACA"/>
    <w:rsid w:val="65D729F6"/>
    <w:rsid w:val="65F4EBE3"/>
    <w:rsid w:val="660E35DD"/>
    <w:rsid w:val="66354E55"/>
    <w:rsid w:val="66392454"/>
    <w:rsid w:val="6672C79C"/>
    <w:rsid w:val="6693B546"/>
    <w:rsid w:val="66AE429A"/>
    <w:rsid w:val="66F6CCAC"/>
    <w:rsid w:val="6728240B"/>
    <w:rsid w:val="67373797"/>
    <w:rsid w:val="67511319"/>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A76AF9"/>
    <w:rsid w:val="69B2CB47"/>
    <w:rsid w:val="69DECEA4"/>
    <w:rsid w:val="6A25DEC9"/>
    <w:rsid w:val="6A61AC94"/>
    <w:rsid w:val="6A701378"/>
    <w:rsid w:val="6A818CD5"/>
    <w:rsid w:val="6AF8E0EB"/>
    <w:rsid w:val="6B1B04CC"/>
    <w:rsid w:val="6B5B1893"/>
    <w:rsid w:val="6B5D9C8C"/>
    <w:rsid w:val="6B8E512A"/>
    <w:rsid w:val="6B8F2BBD"/>
    <w:rsid w:val="6C4434D8"/>
    <w:rsid w:val="6C55F12E"/>
    <w:rsid w:val="6C763C92"/>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99E22E"/>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6BC386"/>
    <w:rsid w:val="75968368"/>
    <w:rsid w:val="75AAFAC1"/>
    <w:rsid w:val="75C90C02"/>
    <w:rsid w:val="75E3BC67"/>
    <w:rsid w:val="75E5ED6B"/>
    <w:rsid w:val="75F6DD15"/>
    <w:rsid w:val="7657FC59"/>
    <w:rsid w:val="766FE81B"/>
    <w:rsid w:val="7679AFE7"/>
    <w:rsid w:val="7687459C"/>
    <w:rsid w:val="76A5A8C7"/>
    <w:rsid w:val="76D13213"/>
    <w:rsid w:val="76DE7EB4"/>
    <w:rsid w:val="76FED2A0"/>
    <w:rsid w:val="771DBC79"/>
    <w:rsid w:val="7727BBA4"/>
    <w:rsid w:val="7763FADC"/>
    <w:rsid w:val="7790BD26"/>
    <w:rsid w:val="779F47AA"/>
    <w:rsid w:val="77BAA4D0"/>
    <w:rsid w:val="77C7D285"/>
    <w:rsid w:val="781243F4"/>
    <w:rsid w:val="785F5F05"/>
    <w:rsid w:val="7868AC56"/>
    <w:rsid w:val="78B280A2"/>
    <w:rsid w:val="78B626D8"/>
    <w:rsid w:val="78B827DB"/>
    <w:rsid w:val="78FE93E6"/>
    <w:rsid w:val="7963E7EF"/>
    <w:rsid w:val="79988DAB"/>
    <w:rsid w:val="799A4C2D"/>
    <w:rsid w:val="79C788A9"/>
    <w:rsid w:val="79CFC97F"/>
    <w:rsid w:val="79E19F7B"/>
    <w:rsid w:val="7A16E868"/>
    <w:rsid w:val="7A1D4B05"/>
    <w:rsid w:val="7A4FE74A"/>
    <w:rsid w:val="7A813BEA"/>
    <w:rsid w:val="7AC1FA29"/>
    <w:rsid w:val="7AC7680D"/>
    <w:rsid w:val="7AC85DE8"/>
    <w:rsid w:val="7AF7CACA"/>
    <w:rsid w:val="7B62C09D"/>
    <w:rsid w:val="7B63A760"/>
    <w:rsid w:val="7B7B75FC"/>
    <w:rsid w:val="7BB418DE"/>
    <w:rsid w:val="7BC620A9"/>
    <w:rsid w:val="7BCCBD63"/>
    <w:rsid w:val="7BD4BBBE"/>
    <w:rsid w:val="7BE50B1A"/>
    <w:rsid w:val="7C19DE9E"/>
    <w:rsid w:val="7C33D3E1"/>
    <w:rsid w:val="7C6B6C3B"/>
    <w:rsid w:val="7C718D62"/>
    <w:rsid w:val="7CDD01B7"/>
    <w:rsid w:val="7CFE8394"/>
    <w:rsid w:val="7D061CE7"/>
    <w:rsid w:val="7D856753"/>
    <w:rsid w:val="7D8AAB14"/>
    <w:rsid w:val="7D9F2068"/>
    <w:rsid w:val="7DAC9D2D"/>
    <w:rsid w:val="7DB8DCAC"/>
    <w:rsid w:val="7DB8F23D"/>
    <w:rsid w:val="7DFFCBD9"/>
    <w:rsid w:val="7DFFFEAA"/>
    <w:rsid w:val="7E004811"/>
    <w:rsid w:val="7E424790"/>
    <w:rsid w:val="7E44ED70"/>
    <w:rsid w:val="7EBF8FC6"/>
    <w:rsid w:val="7EE61F96"/>
    <w:rsid w:val="7EFB070E"/>
    <w:rsid w:val="7F0A5D0D"/>
    <w:rsid w:val="7F0DD769"/>
    <w:rsid w:val="7F2F1719"/>
    <w:rsid w:val="7F35E66E"/>
    <w:rsid w:val="7F61BA85"/>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FFDA4411-191A-4295-B727-AE8DD945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60BF"/>
  </w:style>
  <w:style w:type="paragraph" w:styleId="Antrat1">
    <w:name w:val="heading 1"/>
    <w:basedOn w:val="prastasis"/>
    <w:next w:val="prastasis"/>
    <w:link w:val="Antrat1Diagrama"/>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Char"/>
    <w:basedOn w:val="prastasis"/>
    <w:link w:val="KomentarotekstasDiagrama"/>
    <w:uiPriority w:val="99"/>
    <w:unhideWhenUsed/>
    <w:rsid w:val="00D41DE2"/>
    <w:pPr>
      <w:spacing w:line="240" w:lineRule="auto"/>
    </w:pPr>
    <w:rPr>
      <w:sz w:val="20"/>
      <w:szCs w:val="20"/>
    </w:rPr>
  </w:style>
  <w:style w:type="character" w:customStyle="1" w:styleId="KomentarotekstasDiagrama">
    <w:name w:val="Komentaro tekstas Diagrama"/>
    <w:aliases w:val=" Char Diagrama,Char Diagrama"/>
    <w:basedOn w:val="Numatytasispastraiposriftas"/>
    <w:link w:val="Komentarotekstas"/>
    <w:uiPriority w:val="99"/>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paragraph" w:styleId="Puslapioinaostekstas">
    <w:name w:val="footnote text"/>
    <w:basedOn w:val="prastasis"/>
    <w:link w:val="PuslapioinaostekstasDiagrama"/>
    <w:uiPriority w:val="99"/>
    <w:semiHidden/>
    <w:unhideWhenUsed/>
    <w:rsid w:val="00C5482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5482B"/>
    <w:rPr>
      <w:sz w:val="20"/>
      <w:szCs w:val="20"/>
    </w:rPr>
  </w:style>
  <w:style w:type="character" w:styleId="Puslapioinaosnuoroda">
    <w:name w:val="footnote reference"/>
    <w:basedOn w:val="Numatytasispastraiposriftas"/>
    <w:uiPriority w:val="99"/>
    <w:semiHidden/>
    <w:unhideWhenUsed/>
    <w:rsid w:val="00C5482B"/>
    <w:rPr>
      <w:vertAlign w:val="superscript"/>
    </w:rPr>
  </w:style>
  <w:style w:type="paragraph" w:customStyle="1" w:styleId="Elsislentelestekstas">
    <w:name w:val="Elsis_lenteles_tekstas"/>
    <w:basedOn w:val="prastasis"/>
    <w:link w:val="ElsislentelestekstasChar"/>
    <w:qFormat/>
    <w:rsid w:val="00F566D2"/>
    <w:pPr>
      <w:spacing w:before="60" w:after="60" w:line="240" w:lineRule="auto"/>
    </w:pPr>
    <w:rPr>
      <w:rFonts w:ascii="Arial" w:eastAsia="Times New Roman" w:hAnsi="Arial" w:cs="Times New Roman"/>
      <w:sz w:val="18"/>
      <w:szCs w:val="20"/>
      <w:lang w:eastAsia="lt-LT"/>
    </w:rPr>
  </w:style>
  <w:style w:type="character" w:customStyle="1" w:styleId="ElsislentelestekstasChar">
    <w:name w:val="Elsis_lenteles_tekstas Char"/>
    <w:basedOn w:val="Numatytasispastraiposriftas"/>
    <w:link w:val="Elsislentelestekstas"/>
    <w:locked/>
    <w:rsid w:val="00F566D2"/>
    <w:rPr>
      <w:rFonts w:ascii="Arial" w:eastAsia="Times New Roman" w:hAnsi="Arial" w:cs="Times New Roman"/>
      <w:sz w:val="18"/>
      <w:szCs w:val="20"/>
      <w:lang w:eastAsia="lt-LT"/>
    </w:rPr>
  </w:style>
  <w:style w:type="character" w:styleId="Hipersaitas">
    <w:name w:val="Hyperlink"/>
    <w:basedOn w:val="Numatytasispastraiposriftas"/>
    <w:unhideWhenUsed/>
    <w:rsid w:val="00CA1594"/>
    <w:rPr>
      <w:color w:val="0563C1" w:themeColor="hyperlink"/>
      <w:u w:val="single"/>
    </w:rPr>
  </w:style>
  <w:style w:type="table" w:customStyle="1" w:styleId="GridTable1Light1">
    <w:name w:val="Grid Table 1 Light1"/>
    <w:basedOn w:val="prastojilentel"/>
    <w:uiPriority w:val="46"/>
    <w:rsid w:val="00CA159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f01">
    <w:name w:val="cf01"/>
    <w:basedOn w:val="Numatytasispastraiposriftas"/>
    <w:rsid w:val="001B44E1"/>
    <w:rPr>
      <w:rFonts w:ascii="Segoe UI" w:hAnsi="Segoe UI" w:cs="Segoe UI" w:hint="default"/>
      <w:sz w:val="18"/>
      <w:szCs w:val="18"/>
    </w:rPr>
  </w:style>
  <w:style w:type="character" w:styleId="Paminjimas">
    <w:name w:val="Mention"/>
    <w:basedOn w:val="Numatytasispastraiposriftas"/>
    <w:uiPriority w:val="99"/>
    <w:unhideWhenUsed/>
    <w:rsid w:val="008B2D97"/>
    <w:rPr>
      <w:color w:val="2B579A"/>
      <w:shd w:val="clear" w:color="auto" w:fill="E1DFDD"/>
    </w:rPr>
  </w:style>
  <w:style w:type="character" w:styleId="Neapdorotaspaminjimas">
    <w:name w:val="Unresolved Mention"/>
    <w:basedOn w:val="Numatytasispastraiposriftas"/>
    <w:uiPriority w:val="99"/>
    <w:semiHidden/>
    <w:unhideWhenUsed/>
    <w:rsid w:val="001A12F1"/>
    <w:rPr>
      <w:color w:val="605E5C"/>
      <w:shd w:val="clear" w:color="auto" w:fill="E1DFDD"/>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B0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9812">
      <w:bodyDiv w:val="1"/>
      <w:marLeft w:val="0"/>
      <w:marRight w:val="0"/>
      <w:marTop w:val="0"/>
      <w:marBottom w:val="0"/>
      <w:divBdr>
        <w:top w:val="none" w:sz="0" w:space="0" w:color="auto"/>
        <w:left w:val="none" w:sz="0" w:space="0" w:color="auto"/>
        <w:bottom w:val="none" w:sz="0" w:space="0" w:color="auto"/>
        <w:right w:val="none" w:sz="0" w:space="0" w:color="auto"/>
      </w:divBdr>
      <w:divsChild>
        <w:div w:id="1169441773">
          <w:marLeft w:val="0"/>
          <w:marRight w:val="0"/>
          <w:marTop w:val="0"/>
          <w:marBottom w:val="0"/>
          <w:divBdr>
            <w:top w:val="none" w:sz="0" w:space="0" w:color="auto"/>
            <w:left w:val="none" w:sz="0" w:space="0" w:color="auto"/>
            <w:bottom w:val="none" w:sz="0" w:space="0" w:color="auto"/>
            <w:right w:val="none" w:sz="0" w:space="0" w:color="auto"/>
          </w:divBdr>
        </w:div>
        <w:div w:id="1566991412">
          <w:marLeft w:val="0"/>
          <w:marRight w:val="0"/>
          <w:marTop w:val="0"/>
          <w:marBottom w:val="0"/>
          <w:divBdr>
            <w:top w:val="none" w:sz="0" w:space="0" w:color="auto"/>
            <w:left w:val="none" w:sz="0" w:space="0" w:color="auto"/>
            <w:bottom w:val="none" w:sz="0" w:space="0" w:color="auto"/>
            <w:right w:val="none" w:sz="0" w:space="0" w:color="auto"/>
          </w:divBdr>
        </w:div>
      </w:divsChild>
    </w:div>
    <w:div w:id="20471204">
      <w:bodyDiv w:val="1"/>
      <w:marLeft w:val="0"/>
      <w:marRight w:val="0"/>
      <w:marTop w:val="0"/>
      <w:marBottom w:val="0"/>
      <w:divBdr>
        <w:top w:val="none" w:sz="0" w:space="0" w:color="auto"/>
        <w:left w:val="none" w:sz="0" w:space="0" w:color="auto"/>
        <w:bottom w:val="none" w:sz="0" w:space="0" w:color="auto"/>
        <w:right w:val="none" w:sz="0" w:space="0" w:color="auto"/>
      </w:divBdr>
    </w:div>
    <w:div w:id="26562915">
      <w:bodyDiv w:val="1"/>
      <w:marLeft w:val="0"/>
      <w:marRight w:val="0"/>
      <w:marTop w:val="0"/>
      <w:marBottom w:val="0"/>
      <w:divBdr>
        <w:top w:val="none" w:sz="0" w:space="0" w:color="auto"/>
        <w:left w:val="none" w:sz="0" w:space="0" w:color="auto"/>
        <w:bottom w:val="none" w:sz="0" w:space="0" w:color="auto"/>
        <w:right w:val="none" w:sz="0" w:space="0" w:color="auto"/>
      </w:divBdr>
    </w:div>
    <w:div w:id="56125277">
      <w:bodyDiv w:val="1"/>
      <w:marLeft w:val="0"/>
      <w:marRight w:val="0"/>
      <w:marTop w:val="0"/>
      <w:marBottom w:val="0"/>
      <w:divBdr>
        <w:top w:val="none" w:sz="0" w:space="0" w:color="auto"/>
        <w:left w:val="none" w:sz="0" w:space="0" w:color="auto"/>
        <w:bottom w:val="none" w:sz="0" w:space="0" w:color="auto"/>
        <w:right w:val="none" w:sz="0" w:space="0" w:color="auto"/>
      </w:divBdr>
    </w:div>
    <w:div w:id="122844924">
      <w:bodyDiv w:val="1"/>
      <w:marLeft w:val="0"/>
      <w:marRight w:val="0"/>
      <w:marTop w:val="0"/>
      <w:marBottom w:val="0"/>
      <w:divBdr>
        <w:top w:val="none" w:sz="0" w:space="0" w:color="auto"/>
        <w:left w:val="none" w:sz="0" w:space="0" w:color="auto"/>
        <w:bottom w:val="none" w:sz="0" w:space="0" w:color="auto"/>
        <w:right w:val="none" w:sz="0" w:space="0" w:color="auto"/>
      </w:divBdr>
    </w:div>
    <w:div w:id="126818734">
      <w:bodyDiv w:val="1"/>
      <w:marLeft w:val="0"/>
      <w:marRight w:val="0"/>
      <w:marTop w:val="0"/>
      <w:marBottom w:val="0"/>
      <w:divBdr>
        <w:top w:val="none" w:sz="0" w:space="0" w:color="auto"/>
        <w:left w:val="none" w:sz="0" w:space="0" w:color="auto"/>
        <w:bottom w:val="none" w:sz="0" w:space="0" w:color="auto"/>
        <w:right w:val="none" w:sz="0" w:space="0" w:color="auto"/>
      </w:divBdr>
    </w:div>
    <w:div w:id="142042508">
      <w:bodyDiv w:val="1"/>
      <w:marLeft w:val="0"/>
      <w:marRight w:val="0"/>
      <w:marTop w:val="0"/>
      <w:marBottom w:val="0"/>
      <w:divBdr>
        <w:top w:val="none" w:sz="0" w:space="0" w:color="auto"/>
        <w:left w:val="none" w:sz="0" w:space="0" w:color="auto"/>
        <w:bottom w:val="none" w:sz="0" w:space="0" w:color="auto"/>
        <w:right w:val="none" w:sz="0" w:space="0" w:color="auto"/>
      </w:divBdr>
    </w:div>
    <w:div w:id="154424244">
      <w:bodyDiv w:val="1"/>
      <w:marLeft w:val="0"/>
      <w:marRight w:val="0"/>
      <w:marTop w:val="0"/>
      <w:marBottom w:val="0"/>
      <w:divBdr>
        <w:top w:val="none" w:sz="0" w:space="0" w:color="auto"/>
        <w:left w:val="none" w:sz="0" w:space="0" w:color="auto"/>
        <w:bottom w:val="none" w:sz="0" w:space="0" w:color="auto"/>
        <w:right w:val="none" w:sz="0" w:space="0" w:color="auto"/>
      </w:divBdr>
    </w:div>
    <w:div w:id="168521565">
      <w:bodyDiv w:val="1"/>
      <w:marLeft w:val="0"/>
      <w:marRight w:val="0"/>
      <w:marTop w:val="0"/>
      <w:marBottom w:val="0"/>
      <w:divBdr>
        <w:top w:val="none" w:sz="0" w:space="0" w:color="auto"/>
        <w:left w:val="none" w:sz="0" w:space="0" w:color="auto"/>
        <w:bottom w:val="none" w:sz="0" w:space="0" w:color="auto"/>
        <w:right w:val="none" w:sz="0" w:space="0" w:color="auto"/>
      </w:divBdr>
    </w:div>
    <w:div w:id="175854277">
      <w:bodyDiv w:val="1"/>
      <w:marLeft w:val="0"/>
      <w:marRight w:val="0"/>
      <w:marTop w:val="0"/>
      <w:marBottom w:val="0"/>
      <w:divBdr>
        <w:top w:val="none" w:sz="0" w:space="0" w:color="auto"/>
        <w:left w:val="none" w:sz="0" w:space="0" w:color="auto"/>
        <w:bottom w:val="none" w:sz="0" w:space="0" w:color="auto"/>
        <w:right w:val="none" w:sz="0" w:space="0" w:color="auto"/>
      </w:divBdr>
    </w:div>
    <w:div w:id="187834345">
      <w:bodyDiv w:val="1"/>
      <w:marLeft w:val="0"/>
      <w:marRight w:val="0"/>
      <w:marTop w:val="0"/>
      <w:marBottom w:val="0"/>
      <w:divBdr>
        <w:top w:val="none" w:sz="0" w:space="0" w:color="auto"/>
        <w:left w:val="none" w:sz="0" w:space="0" w:color="auto"/>
        <w:bottom w:val="none" w:sz="0" w:space="0" w:color="auto"/>
        <w:right w:val="none" w:sz="0" w:space="0" w:color="auto"/>
      </w:divBdr>
    </w:div>
    <w:div w:id="274597765">
      <w:bodyDiv w:val="1"/>
      <w:marLeft w:val="0"/>
      <w:marRight w:val="0"/>
      <w:marTop w:val="0"/>
      <w:marBottom w:val="0"/>
      <w:divBdr>
        <w:top w:val="none" w:sz="0" w:space="0" w:color="auto"/>
        <w:left w:val="none" w:sz="0" w:space="0" w:color="auto"/>
        <w:bottom w:val="none" w:sz="0" w:space="0" w:color="auto"/>
        <w:right w:val="none" w:sz="0" w:space="0" w:color="auto"/>
      </w:divBdr>
    </w:div>
    <w:div w:id="312612274">
      <w:bodyDiv w:val="1"/>
      <w:marLeft w:val="0"/>
      <w:marRight w:val="0"/>
      <w:marTop w:val="0"/>
      <w:marBottom w:val="0"/>
      <w:divBdr>
        <w:top w:val="none" w:sz="0" w:space="0" w:color="auto"/>
        <w:left w:val="none" w:sz="0" w:space="0" w:color="auto"/>
        <w:bottom w:val="none" w:sz="0" w:space="0" w:color="auto"/>
        <w:right w:val="none" w:sz="0" w:space="0" w:color="auto"/>
      </w:divBdr>
    </w:div>
    <w:div w:id="345325936">
      <w:bodyDiv w:val="1"/>
      <w:marLeft w:val="0"/>
      <w:marRight w:val="0"/>
      <w:marTop w:val="0"/>
      <w:marBottom w:val="0"/>
      <w:divBdr>
        <w:top w:val="none" w:sz="0" w:space="0" w:color="auto"/>
        <w:left w:val="none" w:sz="0" w:space="0" w:color="auto"/>
        <w:bottom w:val="none" w:sz="0" w:space="0" w:color="auto"/>
        <w:right w:val="none" w:sz="0" w:space="0" w:color="auto"/>
      </w:divBdr>
      <w:divsChild>
        <w:div w:id="932474485">
          <w:marLeft w:val="0"/>
          <w:marRight w:val="0"/>
          <w:marTop w:val="0"/>
          <w:marBottom w:val="0"/>
          <w:divBdr>
            <w:top w:val="none" w:sz="0" w:space="0" w:color="auto"/>
            <w:left w:val="none" w:sz="0" w:space="0" w:color="auto"/>
            <w:bottom w:val="none" w:sz="0" w:space="0" w:color="auto"/>
            <w:right w:val="none" w:sz="0" w:space="0" w:color="auto"/>
          </w:divBdr>
        </w:div>
        <w:div w:id="946741986">
          <w:marLeft w:val="0"/>
          <w:marRight w:val="0"/>
          <w:marTop w:val="0"/>
          <w:marBottom w:val="0"/>
          <w:divBdr>
            <w:top w:val="none" w:sz="0" w:space="0" w:color="auto"/>
            <w:left w:val="none" w:sz="0" w:space="0" w:color="auto"/>
            <w:bottom w:val="none" w:sz="0" w:space="0" w:color="auto"/>
            <w:right w:val="none" w:sz="0" w:space="0" w:color="auto"/>
          </w:divBdr>
        </w:div>
      </w:divsChild>
    </w:div>
    <w:div w:id="368650728">
      <w:bodyDiv w:val="1"/>
      <w:marLeft w:val="0"/>
      <w:marRight w:val="0"/>
      <w:marTop w:val="0"/>
      <w:marBottom w:val="0"/>
      <w:divBdr>
        <w:top w:val="none" w:sz="0" w:space="0" w:color="auto"/>
        <w:left w:val="none" w:sz="0" w:space="0" w:color="auto"/>
        <w:bottom w:val="none" w:sz="0" w:space="0" w:color="auto"/>
        <w:right w:val="none" w:sz="0" w:space="0" w:color="auto"/>
      </w:divBdr>
    </w:div>
    <w:div w:id="374740580">
      <w:bodyDiv w:val="1"/>
      <w:marLeft w:val="0"/>
      <w:marRight w:val="0"/>
      <w:marTop w:val="0"/>
      <w:marBottom w:val="0"/>
      <w:divBdr>
        <w:top w:val="none" w:sz="0" w:space="0" w:color="auto"/>
        <w:left w:val="none" w:sz="0" w:space="0" w:color="auto"/>
        <w:bottom w:val="none" w:sz="0" w:space="0" w:color="auto"/>
        <w:right w:val="none" w:sz="0" w:space="0" w:color="auto"/>
      </w:divBdr>
    </w:div>
    <w:div w:id="402720654">
      <w:bodyDiv w:val="1"/>
      <w:marLeft w:val="0"/>
      <w:marRight w:val="0"/>
      <w:marTop w:val="0"/>
      <w:marBottom w:val="0"/>
      <w:divBdr>
        <w:top w:val="none" w:sz="0" w:space="0" w:color="auto"/>
        <w:left w:val="none" w:sz="0" w:space="0" w:color="auto"/>
        <w:bottom w:val="none" w:sz="0" w:space="0" w:color="auto"/>
        <w:right w:val="none" w:sz="0" w:space="0" w:color="auto"/>
      </w:divBdr>
    </w:div>
    <w:div w:id="413549952">
      <w:bodyDiv w:val="1"/>
      <w:marLeft w:val="0"/>
      <w:marRight w:val="0"/>
      <w:marTop w:val="0"/>
      <w:marBottom w:val="0"/>
      <w:divBdr>
        <w:top w:val="none" w:sz="0" w:space="0" w:color="auto"/>
        <w:left w:val="none" w:sz="0" w:space="0" w:color="auto"/>
        <w:bottom w:val="none" w:sz="0" w:space="0" w:color="auto"/>
        <w:right w:val="none" w:sz="0" w:space="0" w:color="auto"/>
      </w:divBdr>
    </w:div>
    <w:div w:id="505366464">
      <w:bodyDiv w:val="1"/>
      <w:marLeft w:val="0"/>
      <w:marRight w:val="0"/>
      <w:marTop w:val="0"/>
      <w:marBottom w:val="0"/>
      <w:divBdr>
        <w:top w:val="none" w:sz="0" w:space="0" w:color="auto"/>
        <w:left w:val="none" w:sz="0" w:space="0" w:color="auto"/>
        <w:bottom w:val="none" w:sz="0" w:space="0" w:color="auto"/>
        <w:right w:val="none" w:sz="0" w:space="0" w:color="auto"/>
      </w:divBdr>
    </w:div>
    <w:div w:id="505558598">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68735496">
      <w:bodyDiv w:val="1"/>
      <w:marLeft w:val="0"/>
      <w:marRight w:val="0"/>
      <w:marTop w:val="0"/>
      <w:marBottom w:val="0"/>
      <w:divBdr>
        <w:top w:val="none" w:sz="0" w:space="0" w:color="auto"/>
        <w:left w:val="none" w:sz="0" w:space="0" w:color="auto"/>
        <w:bottom w:val="none" w:sz="0" w:space="0" w:color="auto"/>
        <w:right w:val="none" w:sz="0" w:space="0" w:color="auto"/>
      </w:divBdr>
    </w:div>
    <w:div w:id="582570339">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83461">
      <w:bodyDiv w:val="1"/>
      <w:marLeft w:val="0"/>
      <w:marRight w:val="0"/>
      <w:marTop w:val="0"/>
      <w:marBottom w:val="0"/>
      <w:divBdr>
        <w:top w:val="none" w:sz="0" w:space="0" w:color="auto"/>
        <w:left w:val="none" w:sz="0" w:space="0" w:color="auto"/>
        <w:bottom w:val="none" w:sz="0" w:space="0" w:color="auto"/>
        <w:right w:val="none" w:sz="0" w:space="0" w:color="auto"/>
      </w:divBdr>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21348863">
      <w:bodyDiv w:val="1"/>
      <w:marLeft w:val="0"/>
      <w:marRight w:val="0"/>
      <w:marTop w:val="0"/>
      <w:marBottom w:val="0"/>
      <w:divBdr>
        <w:top w:val="none" w:sz="0" w:space="0" w:color="auto"/>
        <w:left w:val="none" w:sz="0" w:space="0" w:color="auto"/>
        <w:bottom w:val="none" w:sz="0" w:space="0" w:color="auto"/>
        <w:right w:val="none" w:sz="0" w:space="0" w:color="auto"/>
      </w:divBdr>
    </w:div>
    <w:div w:id="663357035">
      <w:bodyDiv w:val="1"/>
      <w:marLeft w:val="0"/>
      <w:marRight w:val="0"/>
      <w:marTop w:val="0"/>
      <w:marBottom w:val="0"/>
      <w:divBdr>
        <w:top w:val="none" w:sz="0" w:space="0" w:color="auto"/>
        <w:left w:val="none" w:sz="0" w:space="0" w:color="auto"/>
        <w:bottom w:val="none" w:sz="0" w:space="0" w:color="auto"/>
        <w:right w:val="none" w:sz="0" w:space="0" w:color="auto"/>
      </w:divBdr>
      <w:divsChild>
        <w:div w:id="304624407">
          <w:marLeft w:val="0"/>
          <w:marRight w:val="0"/>
          <w:marTop w:val="0"/>
          <w:marBottom w:val="0"/>
          <w:divBdr>
            <w:top w:val="none" w:sz="0" w:space="0" w:color="auto"/>
            <w:left w:val="none" w:sz="0" w:space="0" w:color="auto"/>
            <w:bottom w:val="none" w:sz="0" w:space="0" w:color="auto"/>
            <w:right w:val="none" w:sz="0" w:space="0" w:color="auto"/>
          </w:divBdr>
          <w:divsChild>
            <w:div w:id="1185830270">
              <w:marLeft w:val="0"/>
              <w:marRight w:val="0"/>
              <w:marTop w:val="0"/>
              <w:marBottom w:val="0"/>
              <w:divBdr>
                <w:top w:val="none" w:sz="0" w:space="0" w:color="auto"/>
                <w:left w:val="none" w:sz="0" w:space="0" w:color="auto"/>
                <w:bottom w:val="none" w:sz="0" w:space="0" w:color="auto"/>
                <w:right w:val="none" w:sz="0" w:space="0" w:color="auto"/>
              </w:divBdr>
            </w:div>
            <w:div w:id="1197234309">
              <w:marLeft w:val="0"/>
              <w:marRight w:val="0"/>
              <w:marTop w:val="0"/>
              <w:marBottom w:val="0"/>
              <w:divBdr>
                <w:top w:val="none" w:sz="0" w:space="0" w:color="auto"/>
                <w:left w:val="none" w:sz="0" w:space="0" w:color="auto"/>
                <w:bottom w:val="none" w:sz="0" w:space="0" w:color="auto"/>
                <w:right w:val="none" w:sz="0" w:space="0" w:color="auto"/>
              </w:divBdr>
            </w:div>
            <w:div w:id="1863011691">
              <w:marLeft w:val="0"/>
              <w:marRight w:val="0"/>
              <w:marTop w:val="0"/>
              <w:marBottom w:val="0"/>
              <w:divBdr>
                <w:top w:val="none" w:sz="0" w:space="0" w:color="auto"/>
                <w:left w:val="none" w:sz="0" w:space="0" w:color="auto"/>
                <w:bottom w:val="none" w:sz="0" w:space="0" w:color="auto"/>
                <w:right w:val="none" w:sz="0" w:space="0" w:color="auto"/>
              </w:divBdr>
            </w:div>
            <w:div w:id="1980301784">
              <w:marLeft w:val="0"/>
              <w:marRight w:val="0"/>
              <w:marTop w:val="0"/>
              <w:marBottom w:val="0"/>
              <w:divBdr>
                <w:top w:val="none" w:sz="0" w:space="0" w:color="auto"/>
                <w:left w:val="none" w:sz="0" w:space="0" w:color="auto"/>
                <w:bottom w:val="none" w:sz="0" w:space="0" w:color="auto"/>
                <w:right w:val="none" w:sz="0" w:space="0" w:color="auto"/>
              </w:divBdr>
            </w:div>
          </w:divsChild>
        </w:div>
        <w:div w:id="618142659">
          <w:marLeft w:val="0"/>
          <w:marRight w:val="0"/>
          <w:marTop w:val="0"/>
          <w:marBottom w:val="0"/>
          <w:divBdr>
            <w:top w:val="none" w:sz="0" w:space="0" w:color="auto"/>
            <w:left w:val="none" w:sz="0" w:space="0" w:color="auto"/>
            <w:bottom w:val="none" w:sz="0" w:space="0" w:color="auto"/>
            <w:right w:val="none" w:sz="0" w:space="0" w:color="auto"/>
          </w:divBdr>
          <w:divsChild>
            <w:div w:id="1620722020">
              <w:marLeft w:val="0"/>
              <w:marRight w:val="0"/>
              <w:marTop w:val="0"/>
              <w:marBottom w:val="0"/>
              <w:divBdr>
                <w:top w:val="none" w:sz="0" w:space="0" w:color="auto"/>
                <w:left w:val="none" w:sz="0" w:space="0" w:color="auto"/>
                <w:bottom w:val="none" w:sz="0" w:space="0" w:color="auto"/>
                <w:right w:val="none" w:sz="0" w:space="0" w:color="auto"/>
              </w:divBdr>
            </w:div>
          </w:divsChild>
        </w:div>
        <w:div w:id="627854677">
          <w:marLeft w:val="0"/>
          <w:marRight w:val="0"/>
          <w:marTop w:val="0"/>
          <w:marBottom w:val="0"/>
          <w:divBdr>
            <w:top w:val="none" w:sz="0" w:space="0" w:color="auto"/>
            <w:left w:val="none" w:sz="0" w:space="0" w:color="auto"/>
            <w:bottom w:val="none" w:sz="0" w:space="0" w:color="auto"/>
            <w:right w:val="none" w:sz="0" w:space="0" w:color="auto"/>
          </w:divBdr>
          <w:divsChild>
            <w:div w:id="1937711928">
              <w:marLeft w:val="0"/>
              <w:marRight w:val="0"/>
              <w:marTop w:val="0"/>
              <w:marBottom w:val="0"/>
              <w:divBdr>
                <w:top w:val="none" w:sz="0" w:space="0" w:color="auto"/>
                <w:left w:val="none" w:sz="0" w:space="0" w:color="auto"/>
                <w:bottom w:val="none" w:sz="0" w:space="0" w:color="auto"/>
                <w:right w:val="none" w:sz="0" w:space="0" w:color="auto"/>
              </w:divBdr>
            </w:div>
          </w:divsChild>
        </w:div>
        <w:div w:id="634407373">
          <w:marLeft w:val="0"/>
          <w:marRight w:val="0"/>
          <w:marTop w:val="0"/>
          <w:marBottom w:val="0"/>
          <w:divBdr>
            <w:top w:val="none" w:sz="0" w:space="0" w:color="auto"/>
            <w:left w:val="none" w:sz="0" w:space="0" w:color="auto"/>
            <w:bottom w:val="none" w:sz="0" w:space="0" w:color="auto"/>
            <w:right w:val="none" w:sz="0" w:space="0" w:color="auto"/>
          </w:divBdr>
          <w:divsChild>
            <w:div w:id="802045624">
              <w:marLeft w:val="0"/>
              <w:marRight w:val="0"/>
              <w:marTop w:val="0"/>
              <w:marBottom w:val="0"/>
              <w:divBdr>
                <w:top w:val="none" w:sz="0" w:space="0" w:color="auto"/>
                <w:left w:val="none" w:sz="0" w:space="0" w:color="auto"/>
                <w:bottom w:val="none" w:sz="0" w:space="0" w:color="auto"/>
                <w:right w:val="none" w:sz="0" w:space="0" w:color="auto"/>
              </w:divBdr>
            </w:div>
          </w:divsChild>
        </w:div>
        <w:div w:id="642857127">
          <w:marLeft w:val="0"/>
          <w:marRight w:val="0"/>
          <w:marTop w:val="0"/>
          <w:marBottom w:val="0"/>
          <w:divBdr>
            <w:top w:val="none" w:sz="0" w:space="0" w:color="auto"/>
            <w:left w:val="none" w:sz="0" w:space="0" w:color="auto"/>
            <w:bottom w:val="none" w:sz="0" w:space="0" w:color="auto"/>
            <w:right w:val="none" w:sz="0" w:space="0" w:color="auto"/>
          </w:divBdr>
          <w:divsChild>
            <w:div w:id="1131897227">
              <w:marLeft w:val="0"/>
              <w:marRight w:val="0"/>
              <w:marTop w:val="0"/>
              <w:marBottom w:val="0"/>
              <w:divBdr>
                <w:top w:val="none" w:sz="0" w:space="0" w:color="auto"/>
                <w:left w:val="none" w:sz="0" w:space="0" w:color="auto"/>
                <w:bottom w:val="none" w:sz="0" w:space="0" w:color="auto"/>
                <w:right w:val="none" w:sz="0" w:space="0" w:color="auto"/>
              </w:divBdr>
            </w:div>
            <w:div w:id="1731418448">
              <w:marLeft w:val="0"/>
              <w:marRight w:val="0"/>
              <w:marTop w:val="0"/>
              <w:marBottom w:val="0"/>
              <w:divBdr>
                <w:top w:val="none" w:sz="0" w:space="0" w:color="auto"/>
                <w:left w:val="none" w:sz="0" w:space="0" w:color="auto"/>
                <w:bottom w:val="none" w:sz="0" w:space="0" w:color="auto"/>
                <w:right w:val="none" w:sz="0" w:space="0" w:color="auto"/>
              </w:divBdr>
            </w:div>
            <w:div w:id="1876186840">
              <w:marLeft w:val="0"/>
              <w:marRight w:val="0"/>
              <w:marTop w:val="0"/>
              <w:marBottom w:val="0"/>
              <w:divBdr>
                <w:top w:val="none" w:sz="0" w:space="0" w:color="auto"/>
                <w:left w:val="none" w:sz="0" w:space="0" w:color="auto"/>
                <w:bottom w:val="none" w:sz="0" w:space="0" w:color="auto"/>
                <w:right w:val="none" w:sz="0" w:space="0" w:color="auto"/>
              </w:divBdr>
            </w:div>
          </w:divsChild>
        </w:div>
        <w:div w:id="651063110">
          <w:marLeft w:val="0"/>
          <w:marRight w:val="0"/>
          <w:marTop w:val="0"/>
          <w:marBottom w:val="0"/>
          <w:divBdr>
            <w:top w:val="none" w:sz="0" w:space="0" w:color="auto"/>
            <w:left w:val="none" w:sz="0" w:space="0" w:color="auto"/>
            <w:bottom w:val="none" w:sz="0" w:space="0" w:color="auto"/>
            <w:right w:val="none" w:sz="0" w:space="0" w:color="auto"/>
          </w:divBdr>
          <w:divsChild>
            <w:div w:id="276109438">
              <w:marLeft w:val="0"/>
              <w:marRight w:val="0"/>
              <w:marTop w:val="0"/>
              <w:marBottom w:val="0"/>
              <w:divBdr>
                <w:top w:val="none" w:sz="0" w:space="0" w:color="auto"/>
                <w:left w:val="none" w:sz="0" w:space="0" w:color="auto"/>
                <w:bottom w:val="none" w:sz="0" w:space="0" w:color="auto"/>
                <w:right w:val="none" w:sz="0" w:space="0" w:color="auto"/>
              </w:divBdr>
            </w:div>
          </w:divsChild>
        </w:div>
        <w:div w:id="955063578">
          <w:marLeft w:val="0"/>
          <w:marRight w:val="0"/>
          <w:marTop w:val="0"/>
          <w:marBottom w:val="0"/>
          <w:divBdr>
            <w:top w:val="none" w:sz="0" w:space="0" w:color="auto"/>
            <w:left w:val="none" w:sz="0" w:space="0" w:color="auto"/>
            <w:bottom w:val="none" w:sz="0" w:space="0" w:color="auto"/>
            <w:right w:val="none" w:sz="0" w:space="0" w:color="auto"/>
          </w:divBdr>
          <w:divsChild>
            <w:div w:id="1883907326">
              <w:marLeft w:val="0"/>
              <w:marRight w:val="0"/>
              <w:marTop w:val="0"/>
              <w:marBottom w:val="0"/>
              <w:divBdr>
                <w:top w:val="none" w:sz="0" w:space="0" w:color="auto"/>
                <w:left w:val="none" w:sz="0" w:space="0" w:color="auto"/>
                <w:bottom w:val="none" w:sz="0" w:space="0" w:color="auto"/>
                <w:right w:val="none" w:sz="0" w:space="0" w:color="auto"/>
              </w:divBdr>
            </w:div>
          </w:divsChild>
        </w:div>
        <w:div w:id="971517127">
          <w:marLeft w:val="0"/>
          <w:marRight w:val="0"/>
          <w:marTop w:val="0"/>
          <w:marBottom w:val="0"/>
          <w:divBdr>
            <w:top w:val="none" w:sz="0" w:space="0" w:color="auto"/>
            <w:left w:val="none" w:sz="0" w:space="0" w:color="auto"/>
            <w:bottom w:val="none" w:sz="0" w:space="0" w:color="auto"/>
            <w:right w:val="none" w:sz="0" w:space="0" w:color="auto"/>
          </w:divBdr>
          <w:divsChild>
            <w:div w:id="837773611">
              <w:marLeft w:val="0"/>
              <w:marRight w:val="0"/>
              <w:marTop w:val="0"/>
              <w:marBottom w:val="0"/>
              <w:divBdr>
                <w:top w:val="none" w:sz="0" w:space="0" w:color="auto"/>
                <w:left w:val="none" w:sz="0" w:space="0" w:color="auto"/>
                <w:bottom w:val="none" w:sz="0" w:space="0" w:color="auto"/>
                <w:right w:val="none" w:sz="0" w:space="0" w:color="auto"/>
              </w:divBdr>
            </w:div>
            <w:div w:id="1264649970">
              <w:marLeft w:val="0"/>
              <w:marRight w:val="0"/>
              <w:marTop w:val="0"/>
              <w:marBottom w:val="0"/>
              <w:divBdr>
                <w:top w:val="none" w:sz="0" w:space="0" w:color="auto"/>
                <w:left w:val="none" w:sz="0" w:space="0" w:color="auto"/>
                <w:bottom w:val="none" w:sz="0" w:space="0" w:color="auto"/>
                <w:right w:val="none" w:sz="0" w:space="0" w:color="auto"/>
              </w:divBdr>
            </w:div>
            <w:div w:id="2068529588">
              <w:marLeft w:val="0"/>
              <w:marRight w:val="0"/>
              <w:marTop w:val="0"/>
              <w:marBottom w:val="0"/>
              <w:divBdr>
                <w:top w:val="none" w:sz="0" w:space="0" w:color="auto"/>
                <w:left w:val="none" w:sz="0" w:space="0" w:color="auto"/>
                <w:bottom w:val="none" w:sz="0" w:space="0" w:color="auto"/>
                <w:right w:val="none" w:sz="0" w:space="0" w:color="auto"/>
              </w:divBdr>
            </w:div>
          </w:divsChild>
        </w:div>
        <w:div w:id="1436025209">
          <w:marLeft w:val="0"/>
          <w:marRight w:val="0"/>
          <w:marTop w:val="0"/>
          <w:marBottom w:val="0"/>
          <w:divBdr>
            <w:top w:val="none" w:sz="0" w:space="0" w:color="auto"/>
            <w:left w:val="none" w:sz="0" w:space="0" w:color="auto"/>
            <w:bottom w:val="none" w:sz="0" w:space="0" w:color="auto"/>
            <w:right w:val="none" w:sz="0" w:space="0" w:color="auto"/>
          </w:divBdr>
          <w:divsChild>
            <w:div w:id="508494233">
              <w:marLeft w:val="0"/>
              <w:marRight w:val="0"/>
              <w:marTop w:val="0"/>
              <w:marBottom w:val="0"/>
              <w:divBdr>
                <w:top w:val="none" w:sz="0" w:space="0" w:color="auto"/>
                <w:left w:val="none" w:sz="0" w:space="0" w:color="auto"/>
                <w:bottom w:val="none" w:sz="0" w:space="0" w:color="auto"/>
                <w:right w:val="none" w:sz="0" w:space="0" w:color="auto"/>
              </w:divBdr>
            </w:div>
          </w:divsChild>
        </w:div>
        <w:div w:id="1455708213">
          <w:marLeft w:val="0"/>
          <w:marRight w:val="0"/>
          <w:marTop w:val="0"/>
          <w:marBottom w:val="0"/>
          <w:divBdr>
            <w:top w:val="none" w:sz="0" w:space="0" w:color="auto"/>
            <w:left w:val="none" w:sz="0" w:space="0" w:color="auto"/>
            <w:bottom w:val="none" w:sz="0" w:space="0" w:color="auto"/>
            <w:right w:val="none" w:sz="0" w:space="0" w:color="auto"/>
          </w:divBdr>
          <w:divsChild>
            <w:div w:id="53550354">
              <w:marLeft w:val="0"/>
              <w:marRight w:val="0"/>
              <w:marTop w:val="0"/>
              <w:marBottom w:val="0"/>
              <w:divBdr>
                <w:top w:val="none" w:sz="0" w:space="0" w:color="auto"/>
                <w:left w:val="none" w:sz="0" w:space="0" w:color="auto"/>
                <w:bottom w:val="none" w:sz="0" w:space="0" w:color="auto"/>
                <w:right w:val="none" w:sz="0" w:space="0" w:color="auto"/>
              </w:divBdr>
            </w:div>
          </w:divsChild>
        </w:div>
        <w:div w:id="1601134133">
          <w:marLeft w:val="0"/>
          <w:marRight w:val="0"/>
          <w:marTop w:val="0"/>
          <w:marBottom w:val="0"/>
          <w:divBdr>
            <w:top w:val="none" w:sz="0" w:space="0" w:color="auto"/>
            <w:left w:val="none" w:sz="0" w:space="0" w:color="auto"/>
            <w:bottom w:val="none" w:sz="0" w:space="0" w:color="auto"/>
            <w:right w:val="none" w:sz="0" w:space="0" w:color="auto"/>
          </w:divBdr>
          <w:divsChild>
            <w:div w:id="267155887">
              <w:marLeft w:val="0"/>
              <w:marRight w:val="0"/>
              <w:marTop w:val="0"/>
              <w:marBottom w:val="0"/>
              <w:divBdr>
                <w:top w:val="none" w:sz="0" w:space="0" w:color="auto"/>
                <w:left w:val="none" w:sz="0" w:space="0" w:color="auto"/>
                <w:bottom w:val="none" w:sz="0" w:space="0" w:color="auto"/>
                <w:right w:val="none" w:sz="0" w:space="0" w:color="auto"/>
              </w:divBdr>
            </w:div>
            <w:div w:id="546599588">
              <w:marLeft w:val="0"/>
              <w:marRight w:val="0"/>
              <w:marTop w:val="0"/>
              <w:marBottom w:val="0"/>
              <w:divBdr>
                <w:top w:val="none" w:sz="0" w:space="0" w:color="auto"/>
                <w:left w:val="none" w:sz="0" w:space="0" w:color="auto"/>
                <w:bottom w:val="none" w:sz="0" w:space="0" w:color="auto"/>
                <w:right w:val="none" w:sz="0" w:space="0" w:color="auto"/>
              </w:divBdr>
            </w:div>
            <w:div w:id="609943657">
              <w:marLeft w:val="0"/>
              <w:marRight w:val="0"/>
              <w:marTop w:val="0"/>
              <w:marBottom w:val="0"/>
              <w:divBdr>
                <w:top w:val="none" w:sz="0" w:space="0" w:color="auto"/>
                <w:left w:val="none" w:sz="0" w:space="0" w:color="auto"/>
                <w:bottom w:val="none" w:sz="0" w:space="0" w:color="auto"/>
                <w:right w:val="none" w:sz="0" w:space="0" w:color="auto"/>
              </w:divBdr>
            </w:div>
            <w:div w:id="1280993436">
              <w:marLeft w:val="0"/>
              <w:marRight w:val="0"/>
              <w:marTop w:val="0"/>
              <w:marBottom w:val="0"/>
              <w:divBdr>
                <w:top w:val="none" w:sz="0" w:space="0" w:color="auto"/>
                <w:left w:val="none" w:sz="0" w:space="0" w:color="auto"/>
                <w:bottom w:val="none" w:sz="0" w:space="0" w:color="auto"/>
                <w:right w:val="none" w:sz="0" w:space="0" w:color="auto"/>
              </w:divBdr>
            </w:div>
            <w:div w:id="1505976161">
              <w:marLeft w:val="0"/>
              <w:marRight w:val="0"/>
              <w:marTop w:val="0"/>
              <w:marBottom w:val="0"/>
              <w:divBdr>
                <w:top w:val="none" w:sz="0" w:space="0" w:color="auto"/>
                <w:left w:val="none" w:sz="0" w:space="0" w:color="auto"/>
                <w:bottom w:val="none" w:sz="0" w:space="0" w:color="auto"/>
                <w:right w:val="none" w:sz="0" w:space="0" w:color="auto"/>
              </w:divBdr>
            </w:div>
          </w:divsChild>
        </w:div>
        <w:div w:id="1795980475">
          <w:marLeft w:val="0"/>
          <w:marRight w:val="0"/>
          <w:marTop w:val="0"/>
          <w:marBottom w:val="0"/>
          <w:divBdr>
            <w:top w:val="none" w:sz="0" w:space="0" w:color="auto"/>
            <w:left w:val="none" w:sz="0" w:space="0" w:color="auto"/>
            <w:bottom w:val="none" w:sz="0" w:space="0" w:color="auto"/>
            <w:right w:val="none" w:sz="0" w:space="0" w:color="auto"/>
          </w:divBdr>
          <w:divsChild>
            <w:div w:id="21201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35583">
      <w:bodyDiv w:val="1"/>
      <w:marLeft w:val="0"/>
      <w:marRight w:val="0"/>
      <w:marTop w:val="0"/>
      <w:marBottom w:val="0"/>
      <w:divBdr>
        <w:top w:val="none" w:sz="0" w:space="0" w:color="auto"/>
        <w:left w:val="none" w:sz="0" w:space="0" w:color="auto"/>
        <w:bottom w:val="none" w:sz="0" w:space="0" w:color="auto"/>
        <w:right w:val="none" w:sz="0" w:space="0" w:color="auto"/>
      </w:divBdr>
    </w:div>
    <w:div w:id="715666962">
      <w:bodyDiv w:val="1"/>
      <w:marLeft w:val="0"/>
      <w:marRight w:val="0"/>
      <w:marTop w:val="0"/>
      <w:marBottom w:val="0"/>
      <w:divBdr>
        <w:top w:val="none" w:sz="0" w:space="0" w:color="auto"/>
        <w:left w:val="none" w:sz="0" w:space="0" w:color="auto"/>
        <w:bottom w:val="none" w:sz="0" w:space="0" w:color="auto"/>
        <w:right w:val="none" w:sz="0" w:space="0" w:color="auto"/>
      </w:divBdr>
    </w:div>
    <w:div w:id="776215284">
      <w:bodyDiv w:val="1"/>
      <w:marLeft w:val="0"/>
      <w:marRight w:val="0"/>
      <w:marTop w:val="0"/>
      <w:marBottom w:val="0"/>
      <w:divBdr>
        <w:top w:val="none" w:sz="0" w:space="0" w:color="auto"/>
        <w:left w:val="none" w:sz="0" w:space="0" w:color="auto"/>
        <w:bottom w:val="none" w:sz="0" w:space="0" w:color="auto"/>
        <w:right w:val="none" w:sz="0" w:space="0" w:color="auto"/>
      </w:divBdr>
    </w:div>
    <w:div w:id="781148862">
      <w:bodyDiv w:val="1"/>
      <w:marLeft w:val="0"/>
      <w:marRight w:val="0"/>
      <w:marTop w:val="0"/>
      <w:marBottom w:val="0"/>
      <w:divBdr>
        <w:top w:val="none" w:sz="0" w:space="0" w:color="auto"/>
        <w:left w:val="none" w:sz="0" w:space="0" w:color="auto"/>
        <w:bottom w:val="none" w:sz="0" w:space="0" w:color="auto"/>
        <w:right w:val="none" w:sz="0" w:space="0" w:color="auto"/>
      </w:divBdr>
    </w:div>
    <w:div w:id="894777787">
      <w:bodyDiv w:val="1"/>
      <w:marLeft w:val="0"/>
      <w:marRight w:val="0"/>
      <w:marTop w:val="0"/>
      <w:marBottom w:val="0"/>
      <w:divBdr>
        <w:top w:val="none" w:sz="0" w:space="0" w:color="auto"/>
        <w:left w:val="none" w:sz="0" w:space="0" w:color="auto"/>
        <w:bottom w:val="none" w:sz="0" w:space="0" w:color="auto"/>
        <w:right w:val="none" w:sz="0" w:space="0" w:color="auto"/>
      </w:divBdr>
      <w:divsChild>
        <w:div w:id="577011456">
          <w:marLeft w:val="0"/>
          <w:marRight w:val="0"/>
          <w:marTop w:val="0"/>
          <w:marBottom w:val="0"/>
          <w:divBdr>
            <w:top w:val="none" w:sz="0" w:space="0" w:color="auto"/>
            <w:left w:val="none" w:sz="0" w:space="0" w:color="auto"/>
            <w:bottom w:val="none" w:sz="0" w:space="0" w:color="auto"/>
            <w:right w:val="none" w:sz="0" w:space="0" w:color="auto"/>
          </w:divBdr>
        </w:div>
        <w:div w:id="1442072042">
          <w:marLeft w:val="0"/>
          <w:marRight w:val="0"/>
          <w:marTop w:val="0"/>
          <w:marBottom w:val="0"/>
          <w:divBdr>
            <w:top w:val="none" w:sz="0" w:space="0" w:color="auto"/>
            <w:left w:val="none" w:sz="0" w:space="0" w:color="auto"/>
            <w:bottom w:val="none" w:sz="0" w:space="0" w:color="auto"/>
            <w:right w:val="none" w:sz="0" w:space="0" w:color="auto"/>
          </w:divBdr>
        </w:div>
      </w:divsChild>
    </w:div>
    <w:div w:id="964233133">
      <w:bodyDiv w:val="1"/>
      <w:marLeft w:val="0"/>
      <w:marRight w:val="0"/>
      <w:marTop w:val="0"/>
      <w:marBottom w:val="0"/>
      <w:divBdr>
        <w:top w:val="none" w:sz="0" w:space="0" w:color="auto"/>
        <w:left w:val="none" w:sz="0" w:space="0" w:color="auto"/>
        <w:bottom w:val="none" w:sz="0" w:space="0" w:color="auto"/>
        <w:right w:val="none" w:sz="0" w:space="0" w:color="auto"/>
      </w:divBdr>
    </w:div>
    <w:div w:id="974069180">
      <w:bodyDiv w:val="1"/>
      <w:marLeft w:val="0"/>
      <w:marRight w:val="0"/>
      <w:marTop w:val="0"/>
      <w:marBottom w:val="0"/>
      <w:divBdr>
        <w:top w:val="none" w:sz="0" w:space="0" w:color="auto"/>
        <w:left w:val="none" w:sz="0" w:space="0" w:color="auto"/>
        <w:bottom w:val="none" w:sz="0" w:space="0" w:color="auto"/>
        <w:right w:val="none" w:sz="0" w:space="0" w:color="auto"/>
      </w:divBdr>
    </w:div>
    <w:div w:id="989209800">
      <w:bodyDiv w:val="1"/>
      <w:marLeft w:val="0"/>
      <w:marRight w:val="0"/>
      <w:marTop w:val="0"/>
      <w:marBottom w:val="0"/>
      <w:divBdr>
        <w:top w:val="none" w:sz="0" w:space="0" w:color="auto"/>
        <w:left w:val="none" w:sz="0" w:space="0" w:color="auto"/>
        <w:bottom w:val="none" w:sz="0" w:space="0" w:color="auto"/>
        <w:right w:val="none" w:sz="0" w:space="0" w:color="auto"/>
      </w:divBdr>
    </w:div>
    <w:div w:id="1009647650">
      <w:bodyDiv w:val="1"/>
      <w:marLeft w:val="0"/>
      <w:marRight w:val="0"/>
      <w:marTop w:val="0"/>
      <w:marBottom w:val="0"/>
      <w:divBdr>
        <w:top w:val="none" w:sz="0" w:space="0" w:color="auto"/>
        <w:left w:val="none" w:sz="0" w:space="0" w:color="auto"/>
        <w:bottom w:val="none" w:sz="0" w:space="0" w:color="auto"/>
        <w:right w:val="none" w:sz="0" w:space="0" w:color="auto"/>
      </w:divBdr>
    </w:div>
    <w:div w:id="1066149080">
      <w:bodyDiv w:val="1"/>
      <w:marLeft w:val="0"/>
      <w:marRight w:val="0"/>
      <w:marTop w:val="0"/>
      <w:marBottom w:val="0"/>
      <w:divBdr>
        <w:top w:val="none" w:sz="0" w:space="0" w:color="auto"/>
        <w:left w:val="none" w:sz="0" w:space="0" w:color="auto"/>
        <w:bottom w:val="none" w:sz="0" w:space="0" w:color="auto"/>
        <w:right w:val="none" w:sz="0" w:space="0" w:color="auto"/>
      </w:divBdr>
      <w:divsChild>
        <w:div w:id="82915656">
          <w:marLeft w:val="0"/>
          <w:marRight w:val="0"/>
          <w:marTop w:val="0"/>
          <w:marBottom w:val="0"/>
          <w:divBdr>
            <w:top w:val="none" w:sz="0" w:space="0" w:color="auto"/>
            <w:left w:val="none" w:sz="0" w:space="0" w:color="auto"/>
            <w:bottom w:val="none" w:sz="0" w:space="0" w:color="auto"/>
            <w:right w:val="none" w:sz="0" w:space="0" w:color="auto"/>
          </w:divBdr>
        </w:div>
        <w:div w:id="2043742329">
          <w:marLeft w:val="0"/>
          <w:marRight w:val="0"/>
          <w:marTop w:val="0"/>
          <w:marBottom w:val="0"/>
          <w:divBdr>
            <w:top w:val="none" w:sz="0" w:space="0" w:color="auto"/>
            <w:left w:val="none" w:sz="0" w:space="0" w:color="auto"/>
            <w:bottom w:val="none" w:sz="0" w:space="0" w:color="auto"/>
            <w:right w:val="none" w:sz="0" w:space="0" w:color="auto"/>
          </w:divBdr>
        </w:div>
      </w:divsChild>
    </w:div>
    <w:div w:id="1143698599">
      <w:bodyDiv w:val="1"/>
      <w:marLeft w:val="0"/>
      <w:marRight w:val="0"/>
      <w:marTop w:val="0"/>
      <w:marBottom w:val="0"/>
      <w:divBdr>
        <w:top w:val="none" w:sz="0" w:space="0" w:color="auto"/>
        <w:left w:val="none" w:sz="0" w:space="0" w:color="auto"/>
        <w:bottom w:val="none" w:sz="0" w:space="0" w:color="auto"/>
        <w:right w:val="none" w:sz="0" w:space="0" w:color="auto"/>
      </w:divBdr>
    </w:div>
    <w:div w:id="1161890373">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0610669">
      <w:bodyDiv w:val="1"/>
      <w:marLeft w:val="0"/>
      <w:marRight w:val="0"/>
      <w:marTop w:val="0"/>
      <w:marBottom w:val="0"/>
      <w:divBdr>
        <w:top w:val="none" w:sz="0" w:space="0" w:color="auto"/>
        <w:left w:val="none" w:sz="0" w:space="0" w:color="auto"/>
        <w:bottom w:val="none" w:sz="0" w:space="0" w:color="auto"/>
        <w:right w:val="none" w:sz="0" w:space="0" w:color="auto"/>
      </w:divBdr>
      <w:divsChild>
        <w:div w:id="532575349">
          <w:marLeft w:val="0"/>
          <w:marRight w:val="0"/>
          <w:marTop w:val="0"/>
          <w:marBottom w:val="0"/>
          <w:divBdr>
            <w:top w:val="none" w:sz="0" w:space="0" w:color="auto"/>
            <w:left w:val="none" w:sz="0" w:space="0" w:color="auto"/>
            <w:bottom w:val="none" w:sz="0" w:space="0" w:color="auto"/>
            <w:right w:val="none" w:sz="0" w:space="0" w:color="auto"/>
          </w:divBdr>
          <w:divsChild>
            <w:div w:id="1901747591">
              <w:marLeft w:val="0"/>
              <w:marRight w:val="0"/>
              <w:marTop w:val="0"/>
              <w:marBottom w:val="0"/>
              <w:divBdr>
                <w:top w:val="none" w:sz="0" w:space="0" w:color="auto"/>
                <w:left w:val="none" w:sz="0" w:space="0" w:color="auto"/>
                <w:bottom w:val="none" w:sz="0" w:space="0" w:color="auto"/>
                <w:right w:val="none" w:sz="0" w:space="0" w:color="auto"/>
              </w:divBdr>
            </w:div>
          </w:divsChild>
        </w:div>
        <w:div w:id="730928105">
          <w:marLeft w:val="0"/>
          <w:marRight w:val="0"/>
          <w:marTop w:val="0"/>
          <w:marBottom w:val="0"/>
          <w:divBdr>
            <w:top w:val="none" w:sz="0" w:space="0" w:color="auto"/>
            <w:left w:val="none" w:sz="0" w:space="0" w:color="auto"/>
            <w:bottom w:val="none" w:sz="0" w:space="0" w:color="auto"/>
            <w:right w:val="none" w:sz="0" w:space="0" w:color="auto"/>
          </w:divBdr>
          <w:divsChild>
            <w:div w:id="720131798">
              <w:marLeft w:val="0"/>
              <w:marRight w:val="0"/>
              <w:marTop w:val="0"/>
              <w:marBottom w:val="0"/>
              <w:divBdr>
                <w:top w:val="none" w:sz="0" w:space="0" w:color="auto"/>
                <w:left w:val="none" w:sz="0" w:space="0" w:color="auto"/>
                <w:bottom w:val="none" w:sz="0" w:space="0" w:color="auto"/>
                <w:right w:val="none" w:sz="0" w:space="0" w:color="auto"/>
              </w:divBdr>
            </w:div>
            <w:div w:id="914438900">
              <w:marLeft w:val="0"/>
              <w:marRight w:val="0"/>
              <w:marTop w:val="0"/>
              <w:marBottom w:val="0"/>
              <w:divBdr>
                <w:top w:val="none" w:sz="0" w:space="0" w:color="auto"/>
                <w:left w:val="none" w:sz="0" w:space="0" w:color="auto"/>
                <w:bottom w:val="none" w:sz="0" w:space="0" w:color="auto"/>
                <w:right w:val="none" w:sz="0" w:space="0" w:color="auto"/>
              </w:divBdr>
            </w:div>
            <w:div w:id="2038310095">
              <w:marLeft w:val="0"/>
              <w:marRight w:val="0"/>
              <w:marTop w:val="0"/>
              <w:marBottom w:val="0"/>
              <w:divBdr>
                <w:top w:val="none" w:sz="0" w:space="0" w:color="auto"/>
                <w:left w:val="none" w:sz="0" w:space="0" w:color="auto"/>
                <w:bottom w:val="none" w:sz="0" w:space="0" w:color="auto"/>
                <w:right w:val="none" w:sz="0" w:space="0" w:color="auto"/>
              </w:divBdr>
            </w:div>
          </w:divsChild>
        </w:div>
        <w:div w:id="1083573585">
          <w:marLeft w:val="0"/>
          <w:marRight w:val="0"/>
          <w:marTop w:val="0"/>
          <w:marBottom w:val="0"/>
          <w:divBdr>
            <w:top w:val="none" w:sz="0" w:space="0" w:color="auto"/>
            <w:left w:val="none" w:sz="0" w:space="0" w:color="auto"/>
            <w:bottom w:val="none" w:sz="0" w:space="0" w:color="auto"/>
            <w:right w:val="none" w:sz="0" w:space="0" w:color="auto"/>
          </w:divBdr>
          <w:divsChild>
            <w:div w:id="138349307">
              <w:marLeft w:val="0"/>
              <w:marRight w:val="0"/>
              <w:marTop w:val="0"/>
              <w:marBottom w:val="0"/>
              <w:divBdr>
                <w:top w:val="none" w:sz="0" w:space="0" w:color="auto"/>
                <w:left w:val="none" w:sz="0" w:space="0" w:color="auto"/>
                <w:bottom w:val="none" w:sz="0" w:space="0" w:color="auto"/>
                <w:right w:val="none" w:sz="0" w:space="0" w:color="auto"/>
              </w:divBdr>
            </w:div>
          </w:divsChild>
        </w:div>
        <w:div w:id="1104958309">
          <w:marLeft w:val="0"/>
          <w:marRight w:val="0"/>
          <w:marTop w:val="0"/>
          <w:marBottom w:val="0"/>
          <w:divBdr>
            <w:top w:val="none" w:sz="0" w:space="0" w:color="auto"/>
            <w:left w:val="none" w:sz="0" w:space="0" w:color="auto"/>
            <w:bottom w:val="none" w:sz="0" w:space="0" w:color="auto"/>
            <w:right w:val="none" w:sz="0" w:space="0" w:color="auto"/>
          </w:divBdr>
          <w:divsChild>
            <w:div w:id="117070009">
              <w:marLeft w:val="0"/>
              <w:marRight w:val="0"/>
              <w:marTop w:val="0"/>
              <w:marBottom w:val="0"/>
              <w:divBdr>
                <w:top w:val="none" w:sz="0" w:space="0" w:color="auto"/>
                <w:left w:val="none" w:sz="0" w:space="0" w:color="auto"/>
                <w:bottom w:val="none" w:sz="0" w:space="0" w:color="auto"/>
                <w:right w:val="none" w:sz="0" w:space="0" w:color="auto"/>
              </w:divBdr>
            </w:div>
            <w:div w:id="399910517">
              <w:marLeft w:val="0"/>
              <w:marRight w:val="0"/>
              <w:marTop w:val="0"/>
              <w:marBottom w:val="0"/>
              <w:divBdr>
                <w:top w:val="none" w:sz="0" w:space="0" w:color="auto"/>
                <w:left w:val="none" w:sz="0" w:space="0" w:color="auto"/>
                <w:bottom w:val="none" w:sz="0" w:space="0" w:color="auto"/>
                <w:right w:val="none" w:sz="0" w:space="0" w:color="auto"/>
              </w:divBdr>
            </w:div>
            <w:div w:id="958221171">
              <w:marLeft w:val="0"/>
              <w:marRight w:val="0"/>
              <w:marTop w:val="0"/>
              <w:marBottom w:val="0"/>
              <w:divBdr>
                <w:top w:val="none" w:sz="0" w:space="0" w:color="auto"/>
                <w:left w:val="none" w:sz="0" w:space="0" w:color="auto"/>
                <w:bottom w:val="none" w:sz="0" w:space="0" w:color="auto"/>
                <w:right w:val="none" w:sz="0" w:space="0" w:color="auto"/>
              </w:divBdr>
            </w:div>
            <w:div w:id="1497958288">
              <w:marLeft w:val="0"/>
              <w:marRight w:val="0"/>
              <w:marTop w:val="0"/>
              <w:marBottom w:val="0"/>
              <w:divBdr>
                <w:top w:val="none" w:sz="0" w:space="0" w:color="auto"/>
                <w:left w:val="none" w:sz="0" w:space="0" w:color="auto"/>
                <w:bottom w:val="none" w:sz="0" w:space="0" w:color="auto"/>
                <w:right w:val="none" w:sz="0" w:space="0" w:color="auto"/>
              </w:divBdr>
            </w:div>
          </w:divsChild>
        </w:div>
        <w:div w:id="1182161510">
          <w:marLeft w:val="0"/>
          <w:marRight w:val="0"/>
          <w:marTop w:val="0"/>
          <w:marBottom w:val="0"/>
          <w:divBdr>
            <w:top w:val="none" w:sz="0" w:space="0" w:color="auto"/>
            <w:left w:val="none" w:sz="0" w:space="0" w:color="auto"/>
            <w:bottom w:val="none" w:sz="0" w:space="0" w:color="auto"/>
            <w:right w:val="none" w:sz="0" w:space="0" w:color="auto"/>
          </w:divBdr>
          <w:divsChild>
            <w:div w:id="1142692644">
              <w:marLeft w:val="0"/>
              <w:marRight w:val="0"/>
              <w:marTop w:val="0"/>
              <w:marBottom w:val="0"/>
              <w:divBdr>
                <w:top w:val="none" w:sz="0" w:space="0" w:color="auto"/>
                <w:left w:val="none" w:sz="0" w:space="0" w:color="auto"/>
                <w:bottom w:val="none" w:sz="0" w:space="0" w:color="auto"/>
                <w:right w:val="none" w:sz="0" w:space="0" w:color="auto"/>
              </w:divBdr>
            </w:div>
          </w:divsChild>
        </w:div>
        <w:div w:id="1212882005">
          <w:marLeft w:val="0"/>
          <w:marRight w:val="0"/>
          <w:marTop w:val="0"/>
          <w:marBottom w:val="0"/>
          <w:divBdr>
            <w:top w:val="none" w:sz="0" w:space="0" w:color="auto"/>
            <w:left w:val="none" w:sz="0" w:space="0" w:color="auto"/>
            <w:bottom w:val="none" w:sz="0" w:space="0" w:color="auto"/>
            <w:right w:val="none" w:sz="0" w:space="0" w:color="auto"/>
          </w:divBdr>
          <w:divsChild>
            <w:div w:id="1470700">
              <w:marLeft w:val="0"/>
              <w:marRight w:val="0"/>
              <w:marTop w:val="0"/>
              <w:marBottom w:val="0"/>
              <w:divBdr>
                <w:top w:val="none" w:sz="0" w:space="0" w:color="auto"/>
                <w:left w:val="none" w:sz="0" w:space="0" w:color="auto"/>
                <w:bottom w:val="none" w:sz="0" w:space="0" w:color="auto"/>
                <w:right w:val="none" w:sz="0" w:space="0" w:color="auto"/>
              </w:divBdr>
            </w:div>
            <w:div w:id="651838531">
              <w:marLeft w:val="0"/>
              <w:marRight w:val="0"/>
              <w:marTop w:val="0"/>
              <w:marBottom w:val="0"/>
              <w:divBdr>
                <w:top w:val="none" w:sz="0" w:space="0" w:color="auto"/>
                <w:left w:val="none" w:sz="0" w:space="0" w:color="auto"/>
                <w:bottom w:val="none" w:sz="0" w:space="0" w:color="auto"/>
                <w:right w:val="none" w:sz="0" w:space="0" w:color="auto"/>
              </w:divBdr>
            </w:div>
            <w:div w:id="1063872351">
              <w:marLeft w:val="0"/>
              <w:marRight w:val="0"/>
              <w:marTop w:val="0"/>
              <w:marBottom w:val="0"/>
              <w:divBdr>
                <w:top w:val="none" w:sz="0" w:space="0" w:color="auto"/>
                <w:left w:val="none" w:sz="0" w:space="0" w:color="auto"/>
                <w:bottom w:val="none" w:sz="0" w:space="0" w:color="auto"/>
                <w:right w:val="none" w:sz="0" w:space="0" w:color="auto"/>
              </w:divBdr>
            </w:div>
            <w:div w:id="1386372097">
              <w:marLeft w:val="0"/>
              <w:marRight w:val="0"/>
              <w:marTop w:val="0"/>
              <w:marBottom w:val="0"/>
              <w:divBdr>
                <w:top w:val="none" w:sz="0" w:space="0" w:color="auto"/>
                <w:left w:val="none" w:sz="0" w:space="0" w:color="auto"/>
                <w:bottom w:val="none" w:sz="0" w:space="0" w:color="auto"/>
                <w:right w:val="none" w:sz="0" w:space="0" w:color="auto"/>
              </w:divBdr>
            </w:div>
            <w:div w:id="1499468630">
              <w:marLeft w:val="0"/>
              <w:marRight w:val="0"/>
              <w:marTop w:val="0"/>
              <w:marBottom w:val="0"/>
              <w:divBdr>
                <w:top w:val="none" w:sz="0" w:space="0" w:color="auto"/>
                <w:left w:val="none" w:sz="0" w:space="0" w:color="auto"/>
                <w:bottom w:val="none" w:sz="0" w:space="0" w:color="auto"/>
                <w:right w:val="none" w:sz="0" w:space="0" w:color="auto"/>
              </w:divBdr>
            </w:div>
          </w:divsChild>
        </w:div>
        <w:div w:id="1521506382">
          <w:marLeft w:val="0"/>
          <w:marRight w:val="0"/>
          <w:marTop w:val="0"/>
          <w:marBottom w:val="0"/>
          <w:divBdr>
            <w:top w:val="none" w:sz="0" w:space="0" w:color="auto"/>
            <w:left w:val="none" w:sz="0" w:space="0" w:color="auto"/>
            <w:bottom w:val="none" w:sz="0" w:space="0" w:color="auto"/>
            <w:right w:val="none" w:sz="0" w:space="0" w:color="auto"/>
          </w:divBdr>
          <w:divsChild>
            <w:div w:id="1255632239">
              <w:marLeft w:val="0"/>
              <w:marRight w:val="0"/>
              <w:marTop w:val="0"/>
              <w:marBottom w:val="0"/>
              <w:divBdr>
                <w:top w:val="none" w:sz="0" w:space="0" w:color="auto"/>
                <w:left w:val="none" w:sz="0" w:space="0" w:color="auto"/>
                <w:bottom w:val="none" w:sz="0" w:space="0" w:color="auto"/>
                <w:right w:val="none" w:sz="0" w:space="0" w:color="auto"/>
              </w:divBdr>
            </w:div>
          </w:divsChild>
        </w:div>
        <w:div w:id="1553075773">
          <w:marLeft w:val="0"/>
          <w:marRight w:val="0"/>
          <w:marTop w:val="0"/>
          <w:marBottom w:val="0"/>
          <w:divBdr>
            <w:top w:val="none" w:sz="0" w:space="0" w:color="auto"/>
            <w:left w:val="none" w:sz="0" w:space="0" w:color="auto"/>
            <w:bottom w:val="none" w:sz="0" w:space="0" w:color="auto"/>
            <w:right w:val="none" w:sz="0" w:space="0" w:color="auto"/>
          </w:divBdr>
          <w:divsChild>
            <w:div w:id="1397896555">
              <w:marLeft w:val="0"/>
              <w:marRight w:val="0"/>
              <w:marTop w:val="0"/>
              <w:marBottom w:val="0"/>
              <w:divBdr>
                <w:top w:val="none" w:sz="0" w:space="0" w:color="auto"/>
                <w:left w:val="none" w:sz="0" w:space="0" w:color="auto"/>
                <w:bottom w:val="none" w:sz="0" w:space="0" w:color="auto"/>
                <w:right w:val="none" w:sz="0" w:space="0" w:color="auto"/>
              </w:divBdr>
            </w:div>
          </w:divsChild>
        </w:div>
        <w:div w:id="1694257823">
          <w:marLeft w:val="0"/>
          <w:marRight w:val="0"/>
          <w:marTop w:val="0"/>
          <w:marBottom w:val="0"/>
          <w:divBdr>
            <w:top w:val="none" w:sz="0" w:space="0" w:color="auto"/>
            <w:left w:val="none" w:sz="0" w:space="0" w:color="auto"/>
            <w:bottom w:val="none" w:sz="0" w:space="0" w:color="auto"/>
            <w:right w:val="none" w:sz="0" w:space="0" w:color="auto"/>
          </w:divBdr>
          <w:divsChild>
            <w:div w:id="1551452191">
              <w:marLeft w:val="0"/>
              <w:marRight w:val="0"/>
              <w:marTop w:val="0"/>
              <w:marBottom w:val="0"/>
              <w:divBdr>
                <w:top w:val="none" w:sz="0" w:space="0" w:color="auto"/>
                <w:left w:val="none" w:sz="0" w:space="0" w:color="auto"/>
                <w:bottom w:val="none" w:sz="0" w:space="0" w:color="auto"/>
                <w:right w:val="none" w:sz="0" w:space="0" w:color="auto"/>
              </w:divBdr>
            </w:div>
          </w:divsChild>
        </w:div>
        <w:div w:id="1741558481">
          <w:marLeft w:val="0"/>
          <w:marRight w:val="0"/>
          <w:marTop w:val="0"/>
          <w:marBottom w:val="0"/>
          <w:divBdr>
            <w:top w:val="none" w:sz="0" w:space="0" w:color="auto"/>
            <w:left w:val="none" w:sz="0" w:space="0" w:color="auto"/>
            <w:bottom w:val="none" w:sz="0" w:space="0" w:color="auto"/>
            <w:right w:val="none" w:sz="0" w:space="0" w:color="auto"/>
          </w:divBdr>
          <w:divsChild>
            <w:div w:id="1927416452">
              <w:marLeft w:val="0"/>
              <w:marRight w:val="0"/>
              <w:marTop w:val="0"/>
              <w:marBottom w:val="0"/>
              <w:divBdr>
                <w:top w:val="none" w:sz="0" w:space="0" w:color="auto"/>
                <w:left w:val="none" w:sz="0" w:space="0" w:color="auto"/>
                <w:bottom w:val="none" w:sz="0" w:space="0" w:color="auto"/>
                <w:right w:val="none" w:sz="0" w:space="0" w:color="auto"/>
              </w:divBdr>
            </w:div>
          </w:divsChild>
        </w:div>
        <w:div w:id="1943103551">
          <w:marLeft w:val="0"/>
          <w:marRight w:val="0"/>
          <w:marTop w:val="0"/>
          <w:marBottom w:val="0"/>
          <w:divBdr>
            <w:top w:val="none" w:sz="0" w:space="0" w:color="auto"/>
            <w:left w:val="none" w:sz="0" w:space="0" w:color="auto"/>
            <w:bottom w:val="none" w:sz="0" w:space="0" w:color="auto"/>
            <w:right w:val="none" w:sz="0" w:space="0" w:color="auto"/>
          </w:divBdr>
          <w:divsChild>
            <w:div w:id="1585142126">
              <w:marLeft w:val="0"/>
              <w:marRight w:val="0"/>
              <w:marTop w:val="0"/>
              <w:marBottom w:val="0"/>
              <w:divBdr>
                <w:top w:val="none" w:sz="0" w:space="0" w:color="auto"/>
                <w:left w:val="none" w:sz="0" w:space="0" w:color="auto"/>
                <w:bottom w:val="none" w:sz="0" w:space="0" w:color="auto"/>
                <w:right w:val="none" w:sz="0" w:space="0" w:color="auto"/>
              </w:divBdr>
            </w:div>
          </w:divsChild>
        </w:div>
        <w:div w:id="2100440609">
          <w:marLeft w:val="0"/>
          <w:marRight w:val="0"/>
          <w:marTop w:val="0"/>
          <w:marBottom w:val="0"/>
          <w:divBdr>
            <w:top w:val="none" w:sz="0" w:space="0" w:color="auto"/>
            <w:left w:val="none" w:sz="0" w:space="0" w:color="auto"/>
            <w:bottom w:val="none" w:sz="0" w:space="0" w:color="auto"/>
            <w:right w:val="none" w:sz="0" w:space="0" w:color="auto"/>
          </w:divBdr>
          <w:divsChild>
            <w:div w:id="36662212">
              <w:marLeft w:val="0"/>
              <w:marRight w:val="0"/>
              <w:marTop w:val="0"/>
              <w:marBottom w:val="0"/>
              <w:divBdr>
                <w:top w:val="none" w:sz="0" w:space="0" w:color="auto"/>
                <w:left w:val="none" w:sz="0" w:space="0" w:color="auto"/>
                <w:bottom w:val="none" w:sz="0" w:space="0" w:color="auto"/>
                <w:right w:val="none" w:sz="0" w:space="0" w:color="auto"/>
              </w:divBdr>
            </w:div>
            <w:div w:id="1501846004">
              <w:marLeft w:val="0"/>
              <w:marRight w:val="0"/>
              <w:marTop w:val="0"/>
              <w:marBottom w:val="0"/>
              <w:divBdr>
                <w:top w:val="none" w:sz="0" w:space="0" w:color="auto"/>
                <w:left w:val="none" w:sz="0" w:space="0" w:color="auto"/>
                <w:bottom w:val="none" w:sz="0" w:space="0" w:color="auto"/>
                <w:right w:val="none" w:sz="0" w:space="0" w:color="auto"/>
              </w:divBdr>
            </w:div>
            <w:div w:id="15387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97401">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88997">
      <w:bodyDiv w:val="1"/>
      <w:marLeft w:val="0"/>
      <w:marRight w:val="0"/>
      <w:marTop w:val="0"/>
      <w:marBottom w:val="0"/>
      <w:divBdr>
        <w:top w:val="none" w:sz="0" w:space="0" w:color="auto"/>
        <w:left w:val="none" w:sz="0" w:space="0" w:color="auto"/>
        <w:bottom w:val="none" w:sz="0" w:space="0" w:color="auto"/>
        <w:right w:val="none" w:sz="0" w:space="0" w:color="auto"/>
      </w:divBdr>
    </w:div>
    <w:div w:id="1215697443">
      <w:bodyDiv w:val="1"/>
      <w:marLeft w:val="0"/>
      <w:marRight w:val="0"/>
      <w:marTop w:val="0"/>
      <w:marBottom w:val="0"/>
      <w:divBdr>
        <w:top w:val="none" w:sz="0" w:space="0" w:color="auto"/>
        <w:left w:val="none" w:sz="0" w:space="0" w:color="auto"/>
        <w:bottom w:val="none" w:sz="0" w:space="0" w:color="auto"/>
        <w:right w:val="none" w:sz="0" w:space="0" w:color="auto"/>
      </w:divBdr>
    </w:div>
    <w:div w:id="1234701619">
      <w:bodyDiv w:val="1"/>
      <w:marLeft w:val="0"/>
      <w:marRight w:val="0"/>
      <w:marTop w:val="0"/>
      <w:marBottom w:val="0"/>
      <w:divBdr>
        <w:top w:val="none" w:sz="0" w:space="0" w:color="auto"/>
        <w:left w:val="none" w:sz="0" w:space="0" w:color="auto"/>
        <w:bottom w:val="none" w:sz="0" w:space="0" w:color="auto"/>
        <w:right w:val="none" w:sz="0" w:space="0" w:color="auto"/>
      </w:divBdr>
    </w:div>
    <w:div w:id="1267034042">
      <w:bodyDiv w:val="1"/>
      <w:marLeft w:val="0"/>
      <w:marRight w:val="0"/>
      <w:marTop w:val="0"/>
      <w:marBottom w:val="0"/>
      <w:divBdr>
        <w:top w:val="none" w:sz="0" w:space="0" w:color="auto"/>
        <w:left w:val="none" w:sz="0" w:space="0" w:color="auto"/>
        <w:bottom w:val="none" w:sz="0" w:space="0" w:color="auto"/>
        <w:right w:val="none" w:sz="0" w:space="0" w:color="auto"/>
      </w:divBdr>
      <w:divsChild>
        <w:div w:id="376010276">
          <w:marLeft w:val="0"/>
          <w:marRight w:val="0"/>
          <w:marTop w:val="0"/>
          <w:marBottom w:val="0"/>
          <w:divBdr>
            <w:top w:val="none" w:sz="0" w:space="0" w:color="auto"/>
            <w:left w:val="none" w:sz="0" w:space="0" w:color="auto"/>
            <w:bottom w:val="none" w:sz="0" w:space="0" w:color="auto"/>
            <w:right w:val="none" w:sz="0" w:space="0" w:color="auto"/>
          </w:divBdr>
        </w:div>
        <w:div w:id="1564172600">
          <w:marLeft w:val="0"/>
          <w:marRight w:val="0"/>
          <w:marTop w:val="0"/>
          <w:marBottom w:val="0"/>
          <w:divBdr>
            <w:top w:val="none" w:sz="0" w:space="0" w:color="auto"/>
            <w:left w:val="none" w:sz="0" w:space="0" w:color="auto"/>
            <w:bottom w:val="none" w:sz="0" w:space="0" w:color="auto"/>
            <w:right w:val="none" w:sz="0" w:space="0" w:color="auto"/>
          </w:divBdr>
        </w:div>
      </w:divsChild>
    </w:div>
    <w:div w:id="1328707497">
      <w:bodyDiv w:val="1"/>
      <w:marLeft w:val="0"/>
      <w:marRight w:val="0"/>
      <w:marTop w:val="0"/>
      <w:marBottom w:val="0"/>
      <w:divBdr>
        <w:top w:val="none" w:sz="0" w:space="0" w:color="auto"/>
        <w:left w:val="none" w:sz="0" w:space="0" w:color="auto"/>
        <w:bottom w:val="none" w:sz="0" w:space="0" w:color="auto"/>
        <w:right w:val="none" w:sz="0" w:space="0" w:color="auto"/>
      </w:divBdr>
    </w:div>
    <w:div w:id="1332677781">
      <w:bodyDiv w:val="1"/>
      <w:marLeft w:val="0"/>
      <w:marRight w:val="0"/>
      <w:marTop w:val="0"/>
      <w:marBottom w:val="0"/>
      <w:divBdr>
        <w:top w:val="none" w:sz="0" w:space="0" w:color="auto"/>
        <w:left w:val="none" w:sz="0" w:space="0" w:color="auto"/>
        <w:bottom w:val="none" w:sz="0" w:space="0" w:color="auto"/>
        <w:right w:val="none" w:sz="0" w:space="0" w:color="auto"/>
      </w:divBdr>
    </w:div>
    <w:div w:id="1369377127">
      <w:bodyDiv w:val="1"/>
      <w:marLeft w:val="0"/>
      <w:marRight w:val="0"/>
      <w:marTop w:val="0"/>
      <w:marBottom w:val="0"/>
      <w:divBdr>
        <w:top w:val="none" w:sz="0" w:space="0" w:color="auto"/>
        <w:left w:val="none" w:sz="0" w:space="0" w:color="auto"/>
        <w:bottom w:val="none" w:sz="0" w:space="0" w:color="auto"/>
        <w:right w:val="none" w:sz="0" w:space="0" w:color="auto"/>
      </w:divBdr>
    </w:div>
    <w:div w:id="1372068965">
      <w:bodyDiv w:val="1"/>
      <w:marLeft w:val="0"/>
      <w:marRight w:val="0"/>
      <w:marTop w:val="0"/>
      <w:marBottom w:val="0"/>
      <w:divBdr>
        <w:top w:val="none" w:sz="0" w:space="0" w:color="auto"/>
        <w:left w:val="none" w:sz="0" w:space="0" w:color="auto"/>
        <w:bottom w:val="none" w:sz="0" w:space="0" w:color="auto"/>
        <w:right w:val="none" w:sz="0" w:space="0" w:color="auto"/>
      </w:divBdr>
    </w:div>
    <w:div w:id="1376075491">
      <w:bodyDiv w:val="1"/>
      <w:marLeft w:val="0"/>
      <w:marRight w:val="0"/>
      <w:marTop w:val="0"/>
      <w:marBottom w:val="0"/>
      <w:divBdr>
        <w:top w:val="none" w:sz="0" w:space="0" w:color="auto"/>
        <w:left w:val="none" w:sz="0" w:space="0" w:color="auto"/>
        <w:bottom w:val="none" w:sz="0" w:space="0" w:color="auto"/>
        <w:right w:val="none" w:sz="0" w:space="0" w:color="auto"/>
      </w:divBdr>
    </w:div>
    <w:div w:id="1405252382">
      <w:bodyDiv w:val="1"/>
      <w:marLeft w:val="0"/>
      <w:marRight w:val="0"/>
      <w:marTop w:val="0"/>
      <w:marBottom w:val="0"/>
      <w:divBdr>
        <w:top w:val="none" w:sz="0" w:space="0" w:color="auto"/>
        <w:left w:val="none" w:sz="0" w:space="0" w:color="auto"/>
        <w:bottom w:val="none" w:sz="0" w:space="0" w:color="auto"/>
        <w:right w:val="none" w:sz="0" w:space="0" w:color="auto"/>
      </w:divBdr>
      <w:divsChild>
        <w:div w:id="139856914">
          <w:marLeft w:val="0"/>
          <w:marRight w:val="0"/>
          <w:marTop w:val="0"/>
          <w:marBottom w:val="0"/>
          <w:divBdr>
            <w:top w:val="none" w:sz="0" w:space="0" w:color="auto"/>
            <w:left w:val="none" w:sz="0" w:space="0" w:color="auto"/>
            <w:bottom w:val="none" w:sz="0" w:space="0" w:color="auto"/>
            <w:right w:val="none" w:sz="0" w:space="0" w:color="auto"/>
          </w:divBdr>
          <w:divsChild>
            <w:div w:id="653989201">
              <w:marLeft w:val="0"/>
              <w:marRight w:val="0"/>
              <w:marTop w:val="0"/>
              <w:marBottom w:val="0"/>
              <w:divBdr>
                <w:top w:val="none" w:sz="0" w:space="0" w:color="auto"/>
                <w:left w:val="none" w:sz="0" w:space="0" w:color="auto"/>
                <w:bottom w:val="none" w:sz="0" w:space="0" w:color="auto"/>
                <w:right w:val="none" w:sz="0" w:space="0" w:color="auto"/>
              </w:divBdr>
            </w:div>
            <w:div w:id="1594390990">
              <w:marLeft w:val="0"/>
              <w:marRight w:val="0"/>
              <w:marTop w:val="0"/>
              <w:marBottom w:val="0"/>
              <w:divBdr>
                <w:top w:val="none" w:sz="0" w:space="0" w:color="auto"/>
                <w:left w:val="none" w:sz="0" w:space="0" w:color="auto"/>
                <w:bottom w:val="none" w:sz="0" w:space="0" w:color="auto"/>
                <w:right w:val="none" w:sz="0" w:space="0" w:color="auto"/>
              </w:divBdr>
            </w:div>
            <w:div w:id="1905949285">
              <w:marLeft w:val="0"/>
              <w:marRight w:val="0"/>
              <w:marTop w:val="0"/>
              <w:marBottom w:val="0"/>
              <w:divBdr>
                <w:top w:val="none" w:sz="0" w:space="0" w:color="auto"/>
                <w:left w:val="none" w:sz="0" w:space="0" w:color="auto"/>
                <w:bottom w:val="none" w:sz="0" w:space="0" w:color="auto"/>
                <w:right w:val="none" w:sz="0" w:space="0" w:color="auto"/>
              </w:divBdr>
            </w:div>
          </w:divsChild>
        </w:div>
        <w:div w:id="155805002">
          <w:marLeft w:val="0"/>
          <w:marRight w:val="0"/>
          <w:marTop w:val="0"/>
          <w:marBottom w:val="0"/>
          <w:divBdr>
            <w:top w:val="none" w:sz="0" w:space="0" w:color="auto"/>
            <w:left w:val="none" w:sz="0" w:space="0" w:color="auto"/>
            <w:bottom w:val="none" w:sz="0" w:space="0" w:color="auto"/>
            <w:right w:val="none" w:sz="0" w:space="0" w:color="auto"/>
          </w:divBdr>
          <w:divsChild>
            <w:div w:id="1688291283">
              <w:marLeft w:val="0"/>
              <w:marRight w:val="0"/>
              <w:marTop w:val="0"/>
              <w:marBottom w:val="0"/>
              <w:divBdr>
                <w:top w:val="none" w:sz="0" w:space="0" w:color="auto"/>
                <w:left w:val="none" w:sz="0" w:space="0" w:color="auto"/>
                <w:bottom w:val="none" w:sz="0" w:space="0" w:color="auto"/>
                <w:right w:val="none" w:sz="0" w:space="0" w:color="auto"/>
              </w:divBdr>
            </w:div>
          </w:divsChild>
        </w:div>
        <w:div w:id="254945304">
          <w:marLeft w:val="0"/>
          <w:marRight w:val="0"/>
          <w:marTop w:val="0"/>
          <w:marBottom w:val="0"/>
          <w:divBdr>
            <w:top w:val="none" w:sz="0" w:space="0" w:color="auto"/>
            <w:left w:val="none" w:sz="0" w:space="0" w:color="auto"/>
            <w:bottom w:val="none" w:sz="0" w:space="0" w:color="auto"/>
            <w:right w:val="none" w:sz="0" w:space="0" w:color="auto"/>
          </w:divBdr>
          <w:divsChild>
            <w:div w:id="91971050">
              <w:marLeft w:val="0"/>
              <w:marRight w:val="0"/>
              <w:marTop w:val="0"/>
              <w:marBottom w:val="0"/>
              <w:divBdr>
                <w:top w:val="none" w:sz="0" w:space="0" w:color="auto"/>
                <w:left w:val="none" w:sz="0" w:space="0" w:color="auto"/>
                <w:bottom w:val="none" w:sz="0" w:space="0" w:color="auto"/>
                <w:right w:val="none" w:sz="0" w:space="0" w:color="auto"/>
              </w:divBdr>
            </w:div>
          </w:divsChild>
        </w:div>
        <w:div w:id="337537800">
          <w:marLeft w:val="0"/>
          <w:marRight w:val="0"/>
          <w:marTop w:val="0"/>
          <w:marBottom w:val="0"/>
          <w:divBdr>
            <w:top w:val="none" w:sz="0" w:space="0" w:color="auto"/>
            <w:left w:val="none" w:sz="0" w:space="0" w:color="auto"/>
            <w:bottom w:val="none" w:sz="0" w:space="0" w:color="auto"/>
            <w:right w:val="none" w:sz="0" w:space="0" w:color="auto"/>
          </w:divBdr>
          <w:divsChild>
            <w:div w:id="555160848">
              <w:marLeft w:val="0"/>
              <w:marRight w:val="0"/>
              <w:marTop w:val="0"/>
              <w:marBottom w:val="0"/>
              <w:divBdr>
                <w:top w:val="none" w:sz="0" w:space="0" w:color="auto"/>
                <w:left w:val="none" w:sz="0" w:space="0" w:color="auto"/>
                <w:bottom w:val="none" w:sz="0" w:space="0" w:color="auto"/>
                <w:right w:val="none" w:sz="0" w:space="0" w:color="auto"/>
              </w:divBdr>
            </w:div>
          </w:divsChild>
        </w:div>
        <w:div w:id="339742728">
          <w:marLeft w:val="0"/>
          <w:marRight w:val="0"/>
          <w:marTop w:val="0"/>
          <w:marBottom w:val="0"/>
          <w:divBdr>
            <w:top w:val="none" w:sz="0" w:space="0" w:color="auto"/>
            <w:left w:val="none" w:sz="0" w:space="0" w:color="auto"/>
            <w:bottom w:val="none" w:sz="0" w:space="0" w:color="auto"/>
            <w:right w:val="none" w:sz="0" w:space="0" w:color="auto"/>
          </w:divBdr>
          <w:divsChild>
            <w:div w:id="2073264047">
              <w:marLeft w:val="0"/>
              <w:marRight w:val="0"/>
              <w:marTop w:val="0"/>
              <w:marBottom w:val="0"/>
              <w:divBdr>
                <w:top w:val="none" w:sz="0" w:space="0" w:color="auto"/>
                <w:left w:val="none" w:sz="0" w:space="0" w:color="auto"/>
                <w:bottom w:val="none" w:sz="0" w:space="0" w:color="auto"/>
                <w:right w:val="none" w:sz="0" w:space="0" w:color="auto"/>
              </w:divBdr>
            </w:div>
          </w:divsChild>
        </w:div>
        <w:div w:id="371879396">
          <w:marLeft w:val="0"/>
          <w:marRight w:val="0"/>
          <w:marTop w:val="0"/>
          <w:marBottom w:val="0"/>
          <w:divBdr>
            <w:top w:val="none" w:sz="0" w:space="0" w:color="auto"/>
            <w:left w:val="none" w:sz="0" w:space="0" w:color="auto"/>
            <w:bottom w:val="none" w:sz="0" w:space="0" w:color="auto"/>
            <w:right w:val="none" w:sz="0" w:space="0" w:color="auto"/>
          </w:divBdr>
          <w:divsChild>
            <w:div w:id="1357583467">
              <w:marLeft w:val="0"/>
              <w:marRight w:val="0"/>
              <w:marTop w:val="0"/>
              <w:marBottom w:val="0"/>
              <w:divBdr>
                <w:top w:val="none" w:sz="0" w:space="0" w:color="auto"/>
                <w:left w:val="none" w:sz="0" w:space="0" w:color="auto"/>
                <w:bottom w:val="none" w:sz="0" w:space="0" w:color="auto"/>
                <w:right w:val="none" w:sz="0" w:space="0" w:color="auto"/>
              </w:divBdr>
            </w:div>
            <w:div w:id="1774478076">
              <w:marLeft w:val="0"/>
              <w:marRight w:val="0"/>
              <w:marTop w:val="0"/>
              <w:marBottom w:val="0"/>
              <w:divBdr>
                <w:top w:val="none" w:sz="0" w:space="0" w:color="auto"/>
                <w:left w:val="none" w:sz="0" w:space="0" w:color="auto"/>
                <w:bottom w:val="none" w:sz="0" w:space="0" w:color="auto"/>
                <w:right w:val="none" w:sz="0" w:space="0" w:color="auto"/>
              </w:divBdr>
            </w:div>
          </w:divsChild>
        </w:div>
        <w:div w:id="377584100">
          <w:marLeft w:val="0"/>
          <w:marRight w:val="0"/>
          <w:marTop w:val="0"/>
          <w:marBottom w:val="0"/>
          <w:divBdr>
            <w:top w:val="none" w:sz="0" w:space="0" w:color="auto"/>
            <w:left w:val="none" w:sz="0" w:space="0" w:color="auto"/>
            <w:bottom w:val="none" w:sz="0" w:space="0" w:color="auto"/>
            <w:right w:val="none" w:sz="0" w:space="0" w:color="auto"/>
          </w:divBdr>
          <w:divsChild>
            <w:div w:id="1616787133">
              <w:marLeft w:val="0"/>
              <w:marRight w:val="0"/>
              <w:marTop w:val="0"/>
              <w:marBottom w:val="0"/>
              <w:divBdr>
                <w:top w:val="none" w:sz="0" w:space="0" w:color="auto"/>
                <w:left w:val="none" w:sz="0" w:space="0" w:color="auto"/>
                <w:bottom w:val="none" w:sz="0" w:space="0" w:color="auto"/>
                <w:right w:val="none" w:sz="0" w:space="0" w:color="auto"/>
              </w:divBdr>
            </w:div>
          </w:divsChild>
        </w:div>
        <w:div w:id="448552815">
          <w:marLeft w:val="0"/>
          <w:marRight w:val="0"/>
          <w:marTop w:val="0"/>
          <w:marBottom w:val="0"/>
          <w:divBdr>
            <w:top w:val="none" w:sz="0" w:space="0" w:color="auto"/>
            <w:left w:val="none" w:sz="0" w:space="0" w:color="auto"/>
            <w:bottom w:val="none" w:sz="0" w:space="0" w:color="auto"/>
            <w:right w:val="none" w:sz="0" w:space="0" w:color="auto"/>
          </w:divBdr>
          <w:divsChild>
            <w:div w:id="1001159307">
              <w:marLeft w:val="0"/>
              <w:marRight w:val="0"/>
              <w:marTop w:val="0"/>
              <w:marBottom w:val="0"/>
              <w:divBdr>
                <w:top w:val="none" w:sz="0" w:space="0" w:color="auto"/>
                <w:left w:val="none" w:sz="0" w:space="0" w:color="auto"/>
                <w:bottom w:val="none" w:sz="0" w:space="0" w:color="auto"/>
                <w:right w:val="none" w:sz="0" w:space="0" w:color="auto"/>
              </w:divBdr>
            </w:div>
            <w:div w:id="1707413536">
              <w:marLeft w:val="0"/>
              <w:marRight w:val="0"/>
              <w:marTop w:val="0"/>
              <w:marBottom w:val="0"/>
              <w:divBdr>
                <w:top w:val="none" w:sz="0" w:space="0" w:color="auto"/>
                <w:left w:val="none" w:sz="0" w:space="0" w:color="auto"/>
                <w:bottom w:val="none" w:sz="0" w:space="0" w:color="auto"/>
                <w:right w:val="none" w:sz="0" w:space="0" w:color="auto"/>
              </w:divBdr>
            </w:div>
          </w:divsChild>
        </w:div>
        <w:div w:id="461000391">
          <w:marLeft w:val="0"/>
          <w:marRight w:val="0"/>
          <w:marTop w:val="0"/>
          <w:marBottom w:val="0"/>
          <w:divBdr>
            <w:top w:val="none" w:sz="0" w:space="0" w:color="auto"/>
            <w:left w:val="none" w:sz="0" w:space="0" w:color="auto"/>
            <w:bottom w:val="none" w:sz="0" w:space="0" w:color="auto"/>
            <w:right w:val="none" w:sz="0" w:space="0" w:color="auto"/>
          </w:divBdr>
          <w:divsChild>
            <w:div w:id="1378042512">
              <w:marLeft w:val="0"/>
              <w:marRight w:val="0"/>
              <w:marTop w:val="0"/>
              <w:marBottom w:val="0"/>
              <w:divBdr>
                <w:top w:val="none" w:sz="0" w:space="0" w:color="auto"/>
                <w:left w:val="none" w:sz="0" w:space="0" w:color="auto"/>
                <w:bottom w:val="none" w:sz="0" w:space="0" w:color="auto"/>
                <w:right w:val="none" w:sz="0" w:space="0" w:color="auto"/>
              </w:divBdr>
            </w:div>
          </w:divsChild>
        </w:div>
        <w:div w:id="485365162">
          <w:marLeft w:val="0"/>
          <w:marRight w:val="0"/>
          <w:marTop w:val="0"/>
          <w:marBottom w:val="0"/>
          <w:divBdr>
            <w:top w:val="none" w:sz="0" w:space="0" w:color="auto"/>
            <w:left w:val="none" w:sz="0" w:space="0" w:color="auto"/>
            <w:bottom w:val="none" w:sz="0" w:space="0" w:color="auto"/>
            <w:right w:val="none" w:sz="0" w:space="0" w:color="auto"/>
          </w:divBdr>
          <w:divsChild>
            <w:div w:id="2062710666">
              <w:marLeft w:val="0"/>
              <w:marRight w:val="0"/>
              <w:marTop w:val="0"/>
              <w:marBottom w:val="0"/>
              <w:divBdr>
                <w:top w:val="none" w:sz="0" w:space="0" w:color="auto"/>
                <w:left w:val="none" w:sz="0" w:space="0" w:color="auto"/>
                <w:bottom w:val="none" w:sz="0" w:space="0" w:color="auto"/>
                <w:right w:val="none" w:sz="0" w:space="0" w:color="auto"/>
              </w:divBdr>
            </w:div>
          </w:divsChild>
        </w:div>
        <w:div w:id="822888955">
          <w:marLeft w:val="0"/>
          <w:marRight w:val="0"/>
          <w:marTop w:val="0"/>
          <w:marBottom w:val="0"/>
          <w:divBdr>
            <w:top w:val="none" w:sz="0" w:space="0" w:color="auto"/>
            <w:left w:val="none" w:sz="0" w:space="0" w:color="auto"/>
            <w:bottom w:val="none" w:sz="0" w:space="0" w:color="auto"/>
            <w:right w:val="none" w:sz="0" w:space="0" w:color="auto"/>
          </w:divBdr>
          <w:divsChild>
            <w:div w:id="673074783">
              <w:marLeft w:val="0"/>
              <w:marRight w:val="0"/>
              <w:marTop w:val="0"/>
              <w:marBottom w:val="0"/>
              <w:divBdr>
                <w:top w:val="none" w:sz="0" w:space="0" w:color="auto"/>
                <w:left w:val="none" w:sz="0" w:space="0" w:color="auto"/>
                <w:bottom w:val="none" w:sz="0" w:space="0" w:color="auto"/>
                <w:right w:val="none" w:sz="0" w:space="0" w:color="auto"/>
              </w:divBdr>
            </w:div>
          </w:divsChild>
        </w:div>
        <w:div w:id="850337133">
          <w:marLeft w:val="0"/>
          <w:marRight w:val="0"/>
          <w:marTop w:val="0"/>
          <w:marBottom w:val="0"/>
          <w:divBdr>
            <w:top w:val="none" w:sz="0" w:space="0" w:color="auto"/>
            <w:left w:val="none" w:sz="0" w:space="0" w:color="auto"/>
            <w:bottom w:val="none" w:sz="0" w:space="0" w:color="auto"/>
            <w:right w:val="none" w:sz="0" w:space="0" w:color="auto"/>
          </w:divBdr>
          <w:divsChild>
            <w:div w:id="189487892">
              <w:marLeft w:val="0"/>
              <w:marRight w:val="0"/>
              <w:marTop w:val="0"/>
              <w:marBottom w:val="0"/>
              <w:divBdr>
                <w:top w:val="none" w:sz="0" w:space="0" w:color="auto"/>
                <w:left w:val="none" w:sz="0" w:space="0" w:color="auto"/>
                <w:bottom w:val="none" w:sz="0" w:space="0" w:color="auto"/>
                <w:right w:val="none" w:sz="0" w:space="0" w:color="auto"/>
              </w:divBdr>
            </w:div>
          </w:divsChild>
        </w:div>
        <w:div w:id="957757951">
          <w:marLeft w:val="0"/>
          <w:marRight w:val="0"/>
          <w:marTop w:val="0"/>
          <w:marBottom w:val="0"/>
          <w:divBdr>
            <w:top w:val="none" w:sz="0" w:space="0" w:color="auto"/>
            <w:left w:val="none" w:sz="0" w:space="0" w:color="auto"/>
            <w:bottom w:val="none" w:sz="0" w:space="0" w:color="auto"/>
            <w:right w:val="none" w:sz="0" w:space="0" w:color="auto"/>
          </w:divBdr>
          <w:divsChild>
            <w:div w:id="2118715727">
              <w:marLeft w:val="0"/>
              <w:marRight w:val="0"/>
              <w:marTop w:val="0"/>
              <w:marBottom w:val="0"/>
              <w:divBdr>
                <w:top w:val="none" w:sz="0" w:space="0" w:color="auto"/>
                <w:left w:val="none" w:sz="0" w:space="0" w:color="auto"/>
                <w:bottom w:val="none" w:sz="0" w:space="0" w:color="auto"/>
                <w:right w:val="none" w:sz="0" w:space="0" w:color="auto"/>
              </w:divBdr>
            </w:div>
          </w:divsChild>
        </w:div>
        <w:div w:id="1065763910">
          <w:marLeft w:val="0"/>
          <w:marRight w:val="0"/>
          <w:marTop w:val="0"/>
          <w:marBottom w:val="0"/>
          <w:divBdr>
            <w:top w:val="none" w:sz="0" w:space="0" w:color="auto"/>
            <w:left w:val="none" w:sz="0" w:space="0" w:color="auto"/>
            <w:bottom w:val="none" w:sz="0" w:space="0" w:color="auto"/>
            <w:right w:val="none" w:sz="0" w:space="0" w:color="auto"/>
          </w:divBdr>
          <w:divsChild>
            <w:div w:id="765730489">
              <w:marLeft w:val="0"/>
              <w:marRight w:val="0"/>
              <w:marTop w:val="0"/>
              <w:marBottom w:val="0"/>
              <w:divBdr>
                <w:top w:val="none" w:sz="0" w:space="0" w:color="auto"/>
                <w:left w:val="none" w:sz="0" w:space="0" w:color="auto"/>
                <w:bottom w:val="none" w:sz="0" w:space="0" w:color="auto"/>
                <w:right w:val="none" w:sz="0" w:space="0" w:color="auto"/>
              </w:divBdr>
            </w:div>
          </w:divsChild>
        </w:div>
        <w:div w:id="1098520457">
          <w:marLeft w:val="0"/>
          <w:marRight w:val="0"/>
          <w:marTop w:val="0"/>
          <w:marBottom w:val="0"/>
          <w:divBdr>
            <w:top w:val="none" w:sz="0" w:space="0" w:color="auto"/>
            <w:left w:val="none" w:sz="0" w:space="0" w:color="auto"/>
            <w:bottom w:val="none" w:sz="0" w:space="0" w:color="auto"/>
            <w:right w:val="none" w:sz="0" w:space="0" w:color="auto"/>
          </w:divBdr>
          <w:divsChild>
            <w:div w:id="1485853323">
              <w:marLeft w:val="0"/>
              <w:marRight w:val="0"/>
              <w:marTop w:val="0"/>
              <w:marBottom w:val="0"/>
              <w:divBdr>
                <w:top w:val="none" w:sz="0" w:space="0" w:color="auto"/>
                <w:left w:val="none" w:sz="0" w:space="0" w:color="auto"/>
                <w:bottom w:val="none" w:sz="0" w:space="0" w:color="auto"/>
                <w:right w:val="none" w:sz="0" w:space="0" w:color="auto"/>
              </w:divBdr>
            </w:div>
          </w:divsChild>
        </w:div>
        <w:div w:id="1115516180">
          <w:marLeft w:val="0"/>
          <w:marRight w:val="0"/>
          <w:marTop w:val="0"/>
          <w:marBottom w:val="0"/>
          <w:divBdr>
            <w:top w:val="none" w:sz="0" w:space="0" w:color="auto"/>
            <w:left w:val="none" w:sz="0" w:space="0" w:color="auto"/>
            <w:bottom w:val="none" w:sz="0" w:space="0" w:color="auto"/>
            <w:right w:val="none" w:sz="0" w:space="0" w:color="auto"/>
          </w:divBdr>
          <w:divsChild>
            <w:div w:id="651907833">
              <w:marLeft w:val="0"/>
              <w:marRight w:val="0"/>
              <w:marTop w:val="0"/>
              <w:marBottom w:val="0"/>
              <w:divBdr>
                <w:top w:val="none" w:sz="0" w:space="0" w:color="auto"/>
                <w:left w:val="none" w:sz="0" w:space="0" w:color="auto"/>
                <w:bottom w:val="none" w:sz="0" w:space="0" w:color="auto"/>
                <w:right w:val="none" w:sz="0" w:space="0" w:color="auto"/>
              </w:divBdr>
            </w:div>
          </w:divsChild>
        </w:div>
        <w:div w:id="1152258541">
          <w:marLeft w:val="0"/>
          <w:marRight w:val="0"/>
          <w:marTop w:val="0"/>
          <w:marBottom w:val="0"/>
          <w:divBdr>
            <w:top w:val="none" w:sz="0" w:space="0" w:color="auto"/>
            <w:left w:val="none" w:sz="0" w:space="0" w:color="auto"/>
            <w:bottom w:val="none" w:sz="0" w:space="0" w:color="auto"/>
            <w:right w:val="none" w:sz="0" w:space="0" w:color="auto"/>
          </w:divBdr>
          <w:divsChild>
            <w:div w:id="1209103396">
              <w:marLeft w:val="0"/>
              <w:marRight w:val="0"/>
              <w:marTop w:val="0"/>
              <w:marBottom w:val="0"/>
              <w:divBdr>
                <w:top w:val="none" w:sz="0" w:space="0" w:color="auto"/>
                <w:left w:val="none" w:sz="0" w:space="0" w:color="auto"/>
                <w:bottom w:val="none" w:sz="0" w:space="0" w:color="auto"/>
                <w:right w:val="none" w:sz="0" w:space="0" w:color="auto"/>
              </w:divBdr>
            </w:div>
          </w:divsChild>
        </w:div>
        <w:div w:id="1320303573">
          <w:marLeft w:val="0"/>
          <w:marRight w:val="0"/>
          <w:marTop w:val="0"/>
          <w:marBottom w:val="0"/>
          <w:divBdr>
            <w:top w:val="none" w:sz="0" w:space="0" w:color="auto"/>
            <w:left w:val="none" w:sz="0" w:space="0" w:color="auto"/>
            <w:bottom w:val="none" w:sz="0" w:space="0" w:color="auto"/>
            <w:right w:val="none" w:sz="0" w:space="0" w:color="auto"/>
          </w:divBdr>
          <w:divsChild>
            <w:div w:id="1124275871">
              <w:marLeft w:val="0"/>
              <w:marRight w:val="0"/>
              <w:marTop w:val="0"/>
              <w:marBottom w:val="0"/>
              <w:divBdr>
                <w:top w:val="none" w:sz="0" w:space="0" w:color="auto"/>
                <w:left w:val="none" w:sz="0" w:space="0" w:color="auto"/>
                <w:bottom w:val="none" w:sz="0" w:space="0" w:color="auto"/>
                <w:right w:val="none" w:sz="0" w:space="0" w:color="auto"/>
              </w:divBdr>
            </w:div>
          </w:divsChild>
        </w:div>
        <w:div w:id="1321812474">
          <w:marLeft w:val="0"/>
          <w:marRight w:val="0"/>
          <w:marTop w:val="0"/>
          <w:marBottom w:val="0"/>
          <w:divBdr>
            <w:top w:val="none" w:sz="0" w:space="0" w:color="auto"/>
            <w:left w:val="none" w:sz="0" w:space="0" w:color="auto"/>
            <w:bottom w:val="none" w:sz="0" w:space="0" w:color="auto"/>
            <w:right w:val="none" w:sz="0" w:space="0" w:color="auto"/>
          </w:divBdr>
          <w:divsChild>
            <w:div w:id="1223326474">
              <w:marLeft w:val="0"/>
              <w:marRight w:val="0"/>
              <w:marTop w:val="0"/>
              <w:marBottom w:val="0"/>
              <w:divBdr>
                <w:top w:val="none" w:sz="0" w:space="0" w:color="auto"/>
                <w:left w:val="none" w:sz="0" w:space="0" w:color="auto"/>
                <w:bottom w:val="none" w:sz="0" w:space="0" w:color="auto"/>
                <w:right w:val="none" w:sz="0" w:space="0" w:color="auto"/>
              </w:divBdr>
            </w:div>
          </w:divsChild>
        </w:div>
        <w:div w:id="1481920009">
          <w:marLeft w:val="0"/>
          <w:marRight w:val="0"/>
          <w:marTop w:val="0"/>
          <w:marBottom w:val="0"/>
          <w:divBdr>
            <w:top w:val="none" w:sz="0" w:space="0" w:color="auto"/>
            <w:left w:val="none" w:sz="0" w:space="0" w:color="auto"/>
            <w:bottom w:val="none" w:sz="0" w:space="0" w:color="auto"/>
            <w:right w:val="none" w:sz="0" w:space="0" w:color="auto"/>
          </w:divBdr>
          <w:divsChild>
            <w:div w:id="1519387921">
              <w:marLeft w:val="0"/>
              <w:marRight w:val="0"/>
              <w:marTop w:val="0"/>
              <w:marBottom w:val="0"/>
              <w:divBdr>
                <w:top w:val="none" w:sz="0" w:space="0" w:color="auto"/>
                <w:left w:val="none" w:sz="0" w:space="0" w:color="auto"/>
                <w:bottom w:val="none" w:sz="0" w:space="0" w:color="auto"/>
                <w:right w:val="none" w:sz="0" w:space="0" w:color="auto"/>
              </w:divBdr>
            </w:div>
          </w:divsChild>
        </w:div>
        <w:div w:id="1597471492">
          <w:marLeft w:val="0"/>
          <w:marRight w:val="0"/>
          <w:marTop w:val="0"/>
          <w:marBottom w:val="0"/>
          <w:divBdr>
            <w:top w:val="none" w:sz="0" w:space="0" w:color="auto"/>
            <w:left w:val="none" w:sz="0" w:space="0" w:color="auto"/>
            <w:bottom w:val="none" w:sz="0" w:space="0" w:color="auto"/>
            <w:right w:val="none" w:sz="0" w:space="0" w:color="auto"/>
          </w:divBdr>
          <w:divsChild>
            <w:div w:id="456338004">
              <w:marLeft w:val="0"/>
              <w:marRight w:val="0"/>
              <w:marTop w:val="0"/>
              <w:marBottom w:val="0"/>
              <w:divBdr>
                <w:top w:val="none" w:sz="0" w:space="0" w:color="auto"/>
                <w:left w:val="none" w:sz="0" w:space="0" w:color="auto"/>
                <w:bottom w:val="none" w:sz="0" w:space="0" w:color="auto"/>
                <w:right w:val="none" w:sz="0" w:space="0" w:color="auto"/>
              </w:divBdr>
            </w:div>
          </w:divsChild>
        </w:div>
        <w:div w:id="1766992870">
          <w:marLeft w:val="0"/>
          <w:marRight w:val="0"/>
          <w:marTop w:val="0"/>
          <w:marBottom w:val="0"/>
          <w:divBdr>
            <w:top w:val="none" w:sz="0" w:space="0" w:color="auto"/>
            <w:left w:val="none" w:sz="0" w:space="0" w:color="auto"/>
            <w:bottom w:val="none" w:sz="0" w:space="0" w:color="auto"/>
            <w:right w:val="none" w:sz="0" w:space="0" w:color="auto"/>
          </w:divBdr>
          <w:divsChild>
            <w:div w:id="556549728">
              <w:marLeft w:val="0"/>
              <w:marRight w:val="0"/>
              <w:marTop w:val="0"/>
              <w:marBottom w:val="0"/>
              <w:divBdr>
                <w:top w:val="none" w:sz="0" w:space="0" w:color="auto"/>
                <w:left w:val="none" w:sz="0" w:space="0" w:color="auto"/>
                <w:bottom w:val="none" w:sz="0" w:space="0" w:color="auto"/>
                <w:right w:val="none" w:sz="0" w:space="0" w:color="auto"/>
              </w:divBdr>
            </w:div>
            <w:div w:id="744646726">
              <w:marLeft w:val="0"/>
              <w:marRight w:val="0"/>
              <w:marTop w:val="0"/>
              <w:marBottom w:val="0"/>
              <w:divBdr>
                <w:top w:val="none" w:sz="0" w:space="0" w:color="auto"/>
                <w:left w:val="none" w:sz="0" w:space="0" w:color="auto"/>
                <w:bottom w:val="none" w:sz="0" w:space="0" w:color="auto"/>
                <w:right w:val="none" w:sz="0" w:space="0" w:color="auto"/>
              </w:divBdr>
            </w:div>
            <w:div w:id="909774186">
              <w:marLeft w:val="0"/>
              <w:marRight w:val="0"/>
              <w:marTop w:val="0"/>
              <w:marBottom w:val="0"/>
              <w:divBdr>
                <w:top w:val="none" w:sz="0" w:space="0" w:color="auto"/>
                <w:left w:val="none" w:sz="0" w:space="0" w:color="auto"/>
                <w:bottom w:val="none" w:sz="0" w:space="0" w:color="auto"/>
                <w:right w:val="none" w:sz="0" w:space="0" w:color="auto"/>
              </w:divBdr>
            </w:div>
            <w:div w:id="1541166724">
              <w:marLeft w:val="0"/>
              <w:marRight w:val="0"/>
              <w:marTop w:val="0"/>
              <w:marBottom w:val="0"/>
              <w:divBdr>
                <w:top w:val="none" w:sz="0" w:space="0" w:color="auto"/>
                <w:left w:val="none" w:sz="0" w:space="0" w:color="auto"/>
                <w:bottom w:val="none" w:sz="0" w:space="0" w:color="auto"/>
                <w:right w:val="none" w:sz="0" w:space="0" w:color="auto"/>
              </w:divBdr>
            </w:div>
            <w:div w:id="1889410719">
              <w:marLeft w:val="0"/>
              <w:marRight w:val="0"/>
              <w:marTop w:val="0"/>
              <w:marBottom w:val="0"/>
              <w:divBdr>
                <w:top w:val="none" w:sz="0" w:space="0" w:color="auto"/>
                <w:left w:val="none" w:sz="0" w:space="0" w:color="auto"/>
                <w:bottom w:val="none" w:sz="0" w:space="0" w:color="auto"/>
                <w:right w:val="none" w:sz="0" w:space="0" w:color="auto"/>
              </w:divBdr>
            </w:div>
          </w:divsChild>
        </w:div>
        <w:div w:id="1800219545">
          <w:marLeft w:val="0"/>
          <w:marRight w:val="0"/>
          <w:marTop w:val="0"/>
          <w:marBottom w:val="0"/>
          <w:divBdr>
            <w:top w:val="none" w:sz="0" w:space="0" w:color="auto"/>
            <w:left w:val="none" w:sz="0" w:space="0" w:color="auto"/>
            <w:bottom w:val="none" w:sz="0" w:space="0" w:color="auto"/>
            <w:right w:val="none" w:sz="0" w:space="0" w:color="auto"/>
          </w:divBdr>
          <w:divsChild>
            <w:div w:id="1995260015">
              <w:marLeft w:val="0"/>
              <w:marRight w:val="0"/>
              <w:marTop w:val="0"/>
              <w:marBottom w:val="0"/>
              <w:divBdr>
                <w:top w:val="none" w:sz="0" w:space="0" w:color="auto"/>
                <w:left w:val="none" w:sz="0" w:space="0" w:color="auto"/>
                <w:bottom w:val="none" w:sz="0" w:space="0" w:color="auto"/>
                <w:right w:val="none" w:sz="0" w:space="0" w:color="auto"/>
              </w:divBdr>
            </w:div>
          </w:divsChild>
        </w:div>
        <w:div w:id="1871258119">
          <w:marLeft w:val="0"/>
          <w:marRight w:val="0"/>
          <w:marTop w:val="0"/>
          <w:marBottom w:val="0"/>
          <w:divBdr>
            <w:top w:val="none" w:sz="0" w:space="0" w:color="auto"/>
            <w:left w:val="none" w:sz="0" w:space="0" w:color="auto"/>
            <w:bottom w:val="none" w:sz="0" w:space="0" w:color="auto"/>
            <w:right w:val="none" w:sz="0" w:space="0" w:color="auto"/>
          </w:divBdr>
          <w:divsChild>
            <w:div w:id="11093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13284215">
      <w:bodyDiv w:val="1"/>
      <w:marLeft w:val="0"/>
      <w:marRight w:val="0"/>
      <w:marTop w:val="0"/>
      <w:marBottom w:val="0"/>
      <w:divBdr>
        <w:top w:val="none" w:sz="0" w:space="0" w:color="auto"/>
        <w:left w:val="none" w:sz="0" w:space="0" w:color="auto"/>
        <w:bottom w:val="none" w:sz="0" w:space="0" w:color="auto"/>
        <w:right w:val="none" w:sz="0" w:space="0" w:color="auto"/>
      </w:divBdr>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64036708">
      <w:bodyDiv w:val="1"/>
      <w:marLeft w:val="0"/>
      <w:marRight w:val="0"/>
      <w:marTop w:val="0"/>
      <w:marBottom w:val="0"/>
      <w:divBdr>
        <w:top w:val="none" w:sz="0" w:space="0" w:color="auto"/>
        <w:left w:val="none" w:sz="0" w:space="0" w:color="auto"/>
        <w:bottom w:val="none" w:sz="0" w:space="0" w:color="auto"/>
        <w:right w:val="none" w:sz="0" w:space="0" w:color="auto"/>
      </w:divBdr>
    </w:div>
    <w:div w:id="1468551579">
      <w:bodyDiv w:val="1"/>
      <w:marLeft w:val="0"/>
      <w:marRight w:val="0"/>
      <w:marTop w:val="0"/>
      <w:marBottom w:val="0"/>
      <w:divBdr>
        <w:top w:val="none" w:sz="0" w:space="0" w:color="auto"/>
        <w:left w:val="none" w:sz="0" w:space="0" w:color="auto"/>
        <w:bottom w:val="none" w:sz="0" w:space="0" w:color="auto"/>
        <w:right w:val="none" w:sz="0" w:space="0" w:color="auto"/>
      </w:divBdr>
      <w:divsChild>
        <w:div w:id="87433407">
          <w:marLeft w:val="0"/>
          <w:marRight w:val="0"/>
          <w:marTop w:val="0"/>
          <w:marBottom w:val="0"/>
          <w:divBdr>
            <w:top w:val="none" w:sz="0" w:space="0" w:color="auto"/>
            <w:left w:val="none" w:sz="0" w:space="0" w:color="auto"/>
            <w:bottom w:val="none" w:sz="0" w:space="0" w:color="auto"/>
            <w:right w:val="none" w:sz="0" w:space="0" w:color="auto"/>
          </w:divBdr>
          <w:divsChild>
            <w:div w:id="1063870359">
              <w:marLeft w:val="0"/>
              <w:marRight w:val="0"/>
              <w:marTop w:val="0"/>
              <w:marBottom w:val="0"/>
              <w:divBdr>
                <w:top w:val="none" w:sz="0" w:space="0" w:color="auto"/>
                <w:left w:val="none" w:sz="0" w:space="0" w:color="auto"/>
                <w:bottom w:val="none" w:sz="0" w:space="0" w:color="auto"/>
                <w:right w:val="none" w:sz="0" w:space="0" w:color="auto"/>
              </w:divBdr>
            </w:div>
            <w:div w:id="1272514929">
              <w:marLeft w:val="0"/>
              <w:marRight w:val="0"/>
              <w:marTop w:val="0"/>
              <w:marBottom w:val="0"/>
              <w:divBdr>
                <w:top w:val="none" w:sz="0" w:space="0" w:color="auto"/>
                <w:left w:val="none" w:sz="0" w:space="0" w:color="auto"/>
                <w:bottom w:val="none" w:sz="0" w:space="0" w:color="auto"/>
                <w:right w:val="none" w:sz="0" w:space="0" w:color="auto"/>
              </w:divBdr>
            </w:div>
          </w:divsChild>
        </w:div>
        <w:div w:id="743065323">
          <w:marLeft w:val="0"/>
          <w:marRight w:val="0"/>
          <w:marTop w:val="0"/>
          <w:marBottom w:val="0"/>
          <w:divBdr>
            <w:top w:val="none" w:sz="0" w:space="0" w:color="auto"/>
            <w:left w:val="none" w:sz="0" w:space="0" w:color="auto"/>
            <w:bottom w:val="none" w:sz="0" w:space="0" w:color="auto"/>
            <w:right w:val="none" w:sz="0" w:space="0" w:color="auto"/>
          </w:divBdr>
          <w:divsChild>
            <w:div w:id="1449661238">
              <w:marLeft w:val="0"/>
              <w:marRight w:val="0"/>
              <w:marTop w:val="0"/>
              <w:marBottom w:val="0"/>
              <w:divBdr>
                <w:top w:val="none" w:sz="0" w:space="0" w:color="auto"/>
                <w:left w:val="none" w:sz="0" w:space="0" w:color="auto"/>
                <w:bottom w:val="none" w:sz="0" w:space="0" w:color="auto"/>
                <w:right w:val="none" w:sz="0" w:space="0" w:color="auto"/>
              </w:divBdr>
            </w:div>
            <w:div w:id="2045322296">
              <w:marLeft w:val="0"/>
              <w:marRight w:val="0"/>
              <w:marTop w:val="0"/>
              <w:marBottom w:val="0"/>
              <w:divBdr>
                <w:top w:val="none" w:sz="0" w:space="0" w:color="auto"/>
                <w:left w:val="none" w:sz="0" w:space="0" w:color="auto"/>
                <w:bottom w:val="none" w:sz="0" w:space="0" w:color="auto"/>
                <w:right w:val="none" w:sz="0" w:space="0" w:color="auto"/>
              </w:divBdr>
            </w:div>
            <w:div w:id="2093964820">
              <w:marLeft w:val="0"/>
              <w:marRight w:val="0"/>
              <w:marTop w:val="0"/>
              <w:marBottom w:val="0"/>
              <w:divBdr>
                <w:top w:val="none" w:sz="0" w:space="0" w:color="auto"/>
                <w:left w:val="none" w:sz="0" w:space="0" w:color="auto"/>
                <w:bottom w:val="none" w:sz="0" w:space="0" w:color="auto"/>
                <w:right w:val="none" w:sz="0" w:space="0" w:color="auto"/>
              </w:divBdr>
            </w:div>
          </w:divsChild>
        </w:div>
        <w:div w:id="1105226621">
          <w:marLeft w:val="0"/>
          <w:marRight w:val="0"/>
          <w:marTop w:val="0"/>
          <w:marBottom w:val="0"/>
          <w:divBdr>
            <w:top w:val="none" w:sz="0" w:space="0" w:color="auto"/>
            <w:left w:val="none" w:sz="0" w:space="0" w:color="auto"/>
            <w:bottom w:val="none" w:sz="0" w:space="0" w:color="auto"/>
            <w:right w:val="none" w:sz="0" w:space="0" w:color="auto"/>
          </w:divBdr>
          <w:divsChild>
            <w:div w:id="950749339">
              <w:marLeft w:val="0"/>
              <w:marRight w:val="0"/>
              <w:marTop w:val="0"/>
              <w:marBottom w:val="0"/>
              <w:divBdr>
                <w:top w:val="none" w:sz="0" w:space="0" w:color="auto"/>
                <w:left w:val="none" w:sz="0" w:space="0" w:color="auto"/>
                <w:bottom w:val="none" w:sz="0" w:space="0" w:color="auto"/>
                <w:right w:val="none" w:sz="0" w:space="0" w:color="auto"/>
              </w:divBdr>
            </w:div>
            <w:div w:id="1575778777">
              <w:marLeft w:val="0"/>
              <w:marRight w:val="0"/>
              <w:marTop w:val="0"/>
              <w:marBottom w:val="0"/>
              <w:divBdr>
                <w:top w:val="none" w:sz="0" w:space="0" w:color="auto"/>
                <w:left w:val="none" w:sz="0" w:space="0" w:color="auto"/>
                <w:bottom w:val="none" w:sz="0" w:space="0" w:color="auto"/>
                <w:right w:val="none" w:sz="0" w:space="0" w:color="auto"/>
              </w:divBdr>
            </w:div>
          </w:divsChild>
        </w:div>
        <w:div w:id="1164781600">
          <w:marLeft w:val="0"/>
          <w:marRight w:val="0"/>
          <w:marTop w:val="0"/>
          <w:marBottom w:val="0"/>
          <w:divBdr>
            <w:top w:val="none" w:sz="0" w:space="0" w:color="auto"/>
            <w:left w:val="none" w:sz="0" w:space="0" w:color="auto"/>
            <w:bottom w:val="none" w:sz="0" w:space="0" w:color="auto"/>
            <w:right w:val="none" w:sz="0" w:space="0" w:color="auto"/>
          </w:divBdr>
          <w:divsChild>
            <w:div w:id="135607596">
              <w:marLeft w:val="0"/>
              <w:marRight w:val="0"/>
              <w:marTop w:val="0"/>
              <w:marBottom w:val="0"/>
              <w:divBdr>
                <w:top w:val="none" w:sz="0" w:space="0" w:color="auto"/>
                <w:left w:val="none" w:sz="0" w:space="0" w:color="auto"/>
                <w:bottom w:val="none" w:sz="0" w:space="0" w:color="auto"/>
                <w:right w:val="none" w:sz="0" w:space="0" w:color="auto"/>
              </w:divBdr>
            </w:div>
            <w:div w:id="438179258">
              <w:marLeft w:val="0"/>
              <w:marRight w:val="0"/>
              <w:marTop w:val="0"/>
              <w:marBottom w:val="0"/>
              <w:divBdr>
                <w:top w:val="none" w:sz="0" w:space="0" w:color="auto"/>
                <w:left w:val="none" w:sz="0" w:space="0" w:color="auto"/>
                <w:bottom w:val="none" w:sz="0" w:space="0" w:color="auto"/>
                <w:right w:val="none" w:sz="0" w:space="0" w:color="auto"/>
              </w:divBdr>
            </w:div>
            <w:div w:id="1097020724">
              <w:marLeft w:val="0"/>
              <w:marRight w:val="0"/>
              <w:marTop w:val="0"/>
              <w:marBottom w:val="0"/>
              <w:divBdr>
                <w:top w:val="none" w:sz="0" w:space="0" w:color="auto"/>
                <w:left w:val="none" w:sz="0" w:space="0" w:color="auto"/>
                <w:bottom w:val="none" w:sz="0" w:space="0" w:color="auto"/>
                <w:right w:val="none" w:sz="0" w:space="0" w:color="auto"/>
              </w:divBdr>
            </w:div>
            <w:div w:id="15283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05477">
      <w:bodyDiv w:val="1"/>
      <w:marLeft w:val="0"/>
      <w:marRight w:val="0"/>
      <w:marTop w:val="0"/>
      <w:marBottom w:val="0"/>
      <w:divBdr>
        <w:top w:val="none" w:sz="0" w:space="0" w:color="auto"/>
        <w:left w:val="none" w:sz="0" w:space="0" w:color="auto"/>
        <w:bottom w:val="none" w:sz="0" w:space="0" w:color="auto"/>
        <w:right w:val="none" w:sz="0" w:space="0" w:color="auto"/>
      </w:divBdr>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585334736">
      <w:bodyDiv w:val="1"/>
      <w:marLeft w:val="0"/>
      <w:marRight w:val="0"/>
      <w:marTop w:val="0"/>
      <w:marBottom w:val="0"/>
      <w:divBdr>
        <w:top w:val="none" w:sz="0" w:space="0" w:color="auto"/>
        <w:left w:val="none" w:sz="0" w:space="0" w:color="auto"/>
        <w:bottom w:val="none" w:sz="0" w:space="0" w:color="auto"/>
        <w:right w:val="none" w:sz="0" w:space="0" w:color="auto"/>
      </w:divBdr>
      <w:divsChild>
        <w:div w:id="178275252">
          <w:marLeft w:val="0"/>
          <w:marRight w:val="0"/>
          <w:marTop w:val="0"/>
          <w:marBottom w:val="0"/>
          <w:divBdr>
            <w:top w:val="none" w:sz="0" w:space="0" w:color="auto"/>
            <w:left w:val="none" w:sz="0" w:space="0" w:color="auto"/>
            <w:bottom w:val="none" w:sz="0" w:space="0" w:color="auto"/>
            <w:right w:val="none" w:sz="0" w:space="0" w:color="auto"/>
          </w:divBdr>
          <w:divsChild>
            <w:div w:id="923302743">
              <w:marLeft w:val="0"/>
              <w:marRight w:val="0"/>
              <w:marTop w:val="0"/>
              <w:marBottom w:val="0"/>
              <w:divBdr>
                <w:top w:val="none" w:sz="0" w:space="0" w:color="auto"/>
                <w:left w:val="none" w:sz="0" w:space="0" w:color="auto"/>
                <w:bottom w:val="none" w:sz="0" w:space="0" w:color="auto"/>
                <w:right w:val="none" w:sz="0" w:space="0" w:color="auto"/>
              </w:divBdr>
            </w:div>
            <w:div w:id="1171412149">
              <w:marLeft w:val="0"/>
              <w:marRight w:val="0"/>
              <w:marTop w:val="0"/>
              <w:marBottom w:val="0"/>
              <w:divBdr>
                <w:top w:val="none" w:sz="0" w:space="0" w:color="auto"/>
                <w:left w:val="none" w:sz="0" w:space="0" w:color="auto"/>
                <w:bottom w:val="none" w:sz="0" w:space="0" w:color="auto"/>
                <w:right w:val="none" w:sz="0" w:space="0" w:color="auto"/>
              </w:divBdr>
            </w:div>
            <w:div w:id="1787963567">
              <w:marLeft w:val="0"/>
              <w:marRight w:val="0"/>
              <w:marTop w:val="0"/>
              <w:marBottom w:val="0"/>
              <w:divBdr>
                <w:top w:val="none" w:sz="0" w:space="0" w:color="auto"/>
                <w:left w:val="none" w:sz="0" w:space="0" w:color="auto"/>
                <w:bottom w:val="none" w:sz="0" w:space="0" w:color="auto"/>
                <w:right w:val="none" w:sz="0" w:space="0" w:color="auto"/>
              </w:divBdr>
            </w:div>
          </w:divsChild>
        </w:div>
        <w:div w:id="426190883">
          <w:marLeft w:val="0"/>
          <w:marRight w:val="0"/>
          <w:marTop w:val="0"/>
          <w:marBottom w:val="0"/>
          <w:divBdr>
            <w:top w:val="none" w:sz="0" w:space="0" w:color="auto"/>
            <w:left w:val="none" w:sz="0" w:space="0" w:color="auto"/>
            <w:bottom w:val="none" w:sz="0" w:space="0" w:color="auto"/>
            <w:right w:val="none" w:sz="0" w:space="0" w:color="auto"/>
          </w:divBdr>
          <w:divsChild>
            <w:div w:id="1438721545">
              <w:marLeft w:val="0"/>
              <w:marRight w:val="0"/>
              <w:marTop w:val="0"/>
              <w:marBottom w:val="0"/>
              <w:divBdr>
                <w:top w:val="none" w:sz="0" w:space="0" w:color="auto"/>
                <w:left w:val="none" w:sz="0" w:space="0" w:color="auto"/>
                <w:bottom w:val="none" w:sz="0" w:space="0" w:color="auto"/>
                <w:right w:val="none" w:sz="0" w:space="0" w:color="auto"/>
              </w:divBdr>
            </w:div>
            <w:div w:id="1624772278">
              <w:marLeft w:val="0"/>
              <w:marRight w:val="0"/>
              <w:marTop w:val="0"/>
              <w:marBottom w:val="0"/>
              <w:divBdr>
                <w:top w:val="none" w:sz="0" w:space="0" w:color="auto"/>
                <w:left w:val="none" w:sz="0" w:space="0" w:color="auto"/>
                <w:bottom w:val="none" w:sz="0" w:space="0" w:color="auto"/>
                <w:right w:val="none" w:sz="0" w:space="0" w:color="auto"/>
              </w:divBdr>
            </w:div>
          </w:divsChild>
        </w:div>
        <w:div w:id="839853982">
          <w:marLeft w:val="0"/>
          <w:marRight w:val="0"/>
          <w:marTop w:val="0"/>
          <w:marBottom w:val="0"/>
          <w:divBdr>
            <w:top w:val="none" w:sz="0" w:space="0" w:color="auto"/>
            <w:left w:val="none" w:sz="0" w:space="0" w:color="auto"/>
            <w:bottom w:val="none" w:sz="0" w:space="0" w:color="auto"/>
            <w:right w:val="none" w:sz="0" w:space="0" w:color="auto"/>
          </w:divBdr>
          <w:divsChild>
            <w:div w:id="618682381">
              <w:marLeft w:val="0"/>
              <w:marRight w:val="0"/>
              <w:marTop w:val="0"/>
              <w:marBottom w:val="0"/>
              <w:divBdr>
                <w:top w:val="none" w:sz="0" w:space="0" w:color="auto"/>
                <w:left w:val="none" w:sz="0" w:space="0" w:color="auto"/>
                <w:bottom w:val="none" w:sz="0" w:space="0" w:color="auto"/>
                <w:right w:val="none" w:sz="0" w:space="0" w:color="auto"/>
              </w:divBdr>
            </w:div>
            <w:div w:id="1488739415">
              <w:marLeft w:val="0"/>
              <w:marRight w:val="0"/>
              <w:marTop w:val="0"/>
              <w:marBottom w:val="0"/>
              <w:divBdr>
                <w:top w:val="none" w:sz="0" w:space="0" w:color="auto"/>
                <w:left w:val="none" w:sz="0" w:space="0" w:color="auto"/>
                <w:bottom w:val="none" w:sz="0" w:space="0" w:color="auto"/>
                <w:right w:val="none" w:sz="0" w:space="0" w:color="auto"/>
              </w:divBdr>
            </w:div>
          </w:divsChild>
        </w:div>
        <w:div w:id="1301036960">
          <w:marLeft w:val="0"/>
          <w:marRight w:val="0"/>
          <w:marTop w:val="0"/>
          <w:marBottom w:val="0"/>
          <w:divBdr>
            <w:top w:val="none" w:sz="0" w:space="0" w:color="auto"/>
            <w:left w:val="none" w:sz="0" w:space="0" w:color="auto"/>
            <w:bottom w:val="none" w:sz="0" w:space="0" w:color="auto"/>
            <w:right w:val="none" w:sz="0" w:space="0" w:color="auto"/>
          </w:divBdr>
          <w:divsChild>
            <w:div w:id="569537096">
              <w:marLeft w:val="0"/>
              <w:marRight w:val="0"/>
              <w:marTop w:val="0"/>
              <w:marBottom w:val="0"/>
              <w:divBdr>
                <w:top w:val="none" w:sz="0" w:space="0" w:color="auto"/>
                <w:left w:val="none" w:sz="0" w:space="0" w:color="auto"/>
                <w:bottom w:val="none" w:sz="0" w:space="0" w:color="auto"/>
                <w:right w:val="none" w:sz="0" w:space="0" w:color="auto"/>
              </w:divBdr>
            </w:div>
            <w:div w:id="1390574387">
              <w:marLeft w:val="0"/>
              <w:marRight w:val="0"/>
              <w:marTop w:val="0"/>
              <w:marBottom w:val="0"/>
              <w:divBdr>
                <w:top w:val="none" w:sz="0" w:space="0" w:color="auto"/>
                <w:left w:val="none" w:sz="0" w:space="0" w:color="auto"/>
                <w:bottom w:val="none" w:sz="0" w:space="0" w:color="auto"/>
                <w:right w:val="none" w:sz="0" w:space="0" w:color="auto"/>
              </w:divBdr>
            </w:div>
            <w:div w:id="1582253337">
              <w:marLeft w:val="0"/>
              <w:marRight w:val="0"/>
              <w:marTop w:val="0"/>
              <w:marBottom w:val="0"/>
              <w:divBdr>
                <w:top w:val="none" w:sz="0" w:space="0" w:color="auto"/>
                <w:left w:val="none" w:sz="0" w:space="0" w:color="auto"/>
                <w:bottom w:val="none" w:sz="0" w:space="0" w:color="auto"/>
                <w:right w:val="none" w:sz="0" w:space="0" w:color="auto"/>
              </w:divBdr>
            </w:div>
            <w:div w:id="19058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15632">
      <w:bodyDiv w:val="1"/>
      <w:marLeft w:val="0"/>
      <w:marRight w:val="0"/>
      <w:marTop w:val="0"/>
      <w:marBottom w:val="0"/>
      <w:divBdr>
        <w:top w:val="none" w:sz="0" w:space="0" w:color="auto"/>
        <w:left w:val="none" w:sz="0" w:space="0" w:color="auto"/>
        <w:bottom w:val="none" w:sz="0" w:space="0" w:color="auto"/>
        <w:right w:val="none" w:sz="0" w:space="0" w:color="auto"/>
      </w:divBdr>
      <w:divsChild>
        <w:div w:id="441459520">
          <w:marLeft w:val="0"/>
          <w:marRight w:val="0"/>
          <w:marTop w:val="0"/>
          <w:marBottom w:val="0"/>
          <w:divBdr>
            <w:top w:val="none" w:sz="0" w:space="0" w:color="auto"/>
            <w:left w:val="none" w:sz="0" w:space="0" w:color="auto"/>
            <w:bottom w:val="none" w:sz="0" w:space="0" w:color="auto"/>
            <w:right w:val="none" w:sz="0" w:space="0" w:color="auto"/>
          </w:divBdr>
        </w:div>
        <w:div w:id="1501778338">
          <w:marLeft w:val="0"/>
          <w:marRight w:val="0"/>
          <w:marTop w:val="0"/>
          <w:marBottom w:val="0"/>
          <w:divBdr>
            <w:top w:val="none" w:sz="0" w:space="0" w:color="auto"/>
            <w:left w:val="none" w:sz="0" w:space="0" w:color="auto"/>
            <w:bottom w:val="none" w:sz="0" w:space="0" w:color="auto"/>
            <w:right w:val="none" w:sz="0" w:space="0" w:color="auto"/>
          </w:divBdr>
        </w:div>
      </w:divsChild>
    </w:div>
    <w:div w:id="1684625022">
      <w:bodyDiv w:val="1"/>
      <w:marLeft w:val="0"/>
      <w:marRight w:val="0"/>
      <w:marTop w:val="0"/>
      <w:marBottom w:val="0"/>
      <w:divBdr>
        <w:top w:val="none" w:sz="0" w:space="0" w:color="auto"/>
        <w:left w:val="none" w:sz="0" w:space="0" w:color="auto"/>
        <w:bottom w:val="none" w:sz="0" w:space="0" w:color="auto"/>
        <w:right w:val="none" w:sz="0" w:space="0" w:color="auto"/>
      </w:divBdr>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984841">
      <w:bodyDiv w:val="1"/>
      <w:marLeft w:val="0"/>
      <w:marRight w:val="0"/>
      <w:marTop w:val="0"/>
      <w:marBottom w:val="0"/>
      <w:divBdr>
        <w:top w:val="none" w:sz="0" w:space="0" w:color="auto"/>
        <w:left w:val="none" w:sz="0" w:space="0" w:color="auto"/>
        <w:bottom w:val="none" w:sz="0" w:space="0" w:color="auto"/>
        <w:right w:val="none" w:sz="0" w:space="0" w:color="auto"/>
      </w:divBdr>
    </w:div>
    <w:div w:id="1723402934">
      <w:bodyDiv w:val="1"/>
      <w:marLeft w:val="0"/>
      <w:marRight w:val="0"/>
      <w:marTop w:val="0"/>
      <w:marBottom w:val="0"/>
      <w:divBdr>
        <w:top w:val="none" w:sz="0" w:space="0" w:color="auto"/>
        <w:left w:val="none" w:sz="0" w:space="0" w:color="auto"/>
        <w:bottom w:val="none" w:sz="0" w:space="0" w:color="auto"/>
        <w:right w:val="none" w:sz="0" w:space="0" w:color="auto"/>
      </w:divBdr>
    </w:div>
    <w:div w:id="1751807477">
      <w:bodyDiv w:val="1"/>
      <w:marLeft w:val="0"/>
      <w:marRight w:val="0"/>
      <w:marTop w:val="0"/>
      <w:marBottom w:val="0"/>
      <w:divBdr>
        <w:top w:val="none" w:sz="0" w:space="0" w:color="auto"/>
        <w:left w:val="none" w:sz="0" w:space="0" w:color="auto"/>
        <w:bottom w:val="none" w:sz="0" w:space="0" w:color="auto"/>
        <w:right w:val="none" w:sz="0" w:space="0" w:color="auto"/>
      </w:divBdr>
    </w:div>
    <w:div w:id="1761177443">
      <w:bodyDiv w:val="1"/>
      <w:marLeft w:val="0"/>
      <w:marRight w:val="0"/>
      <w:marTop w:val="0"/>
      <w:marBottom w:val="0"/>
      <w:divBdr>
        <w:top w:val="none" w:sz="0" w:space="0" w:color="auto"/>
        <w:left w:val="none" w:sz="0" w:space="0" w:color="auto"/>
        <w:bottom w:val="none" w:sz="0" w:space="0" w:color="auto"/>
        <w:right w:val="none" w:sz="0" w:space="0" w:color="auto"/>
      </w:divBdr>
    </w:div>
    <w:div w:id="1784223266">
      <w:bodyDiv w:val="1"/>
      <w:marLeft w:val="0"/>
      <w:marRight w:val="0"/>
      <w:marTop w:val="0"/>
      <w:marBottom w:val="0"/>
      <w:divBdr>
        <w:top w:val="none" w:sz="0" w:space="0" w:color="auto"/>
        <w:left w:val="none" w:sz="0" w:space="0" w:color="auto"/>
        <w:bottom w:val="none" w:sz="0" w:space="0" w:color="auto"/>
        <w:right w:val="none" w:sz="0" w:space="0" w:color="auto"/>
      </w:divBdr>
    </w:div>
    <w:div w:id="1788085265">
      <w:bodyDiv w:val="1"/>
      <w:marLeft w:val="0"/>
      <w:marRight w:val="0"/>
      <w:marTop w:val="0"/>
      <w:marBottom w:val="0"/>
      <w:divBdr>
        <w:top w:val="none" w:sz="0" w:space="0" w:color="auto"/>
        <w:left w:val="none" w:sz="0" w:space="0" w:color="auto"/>
        <w:bottom w:val="none" w:sz="0" w:space="0" w:color="auto"/>
        <w:right w:val="none" w:sz="0" w:space="0" w:color="auto"/>
      </w:divBdr>
      <w:divsChild>
        <w:div w:id="1299412441">
          <w:marLeft w:val="0"/>
          <w:marRight w:val="0"/>
          <w:marTop w:val="0"/>
          <w:marBottom w:val="0"/>
          <w:divBdr>
            <w:top w:val="none" w:sz="0" w:space="0" w:color="auto"/>
            <w:left w:val="none" w:sz="0" w:space="0" w:color="auto"/>
            <w:bottom w:val="none" w:sz="0" w:space="0" w:color="auto"/>
            <w:right w:val="none" w:sz="0" w:space="0" w:color="auto"/>
          </w:divBdr>
          <w:divsChild>
            <w:div w:id="160396061">
              <w:marLeft w:val="0"/>
              <w:marRight w:val="0"/>
              <w:marTop w:val="0"/>
              <w:marBottom w:val="0"/>
              <w:divBdr>
                <w:top w:val="none" w:sz="0" w:space="0" w:color="auto"/>
                <w:left w:val="none" w:sz="0" w:space="0" w:color="auto"/>
                <w:bottom w:val="none" w:sz="0" w:space="0" w:color="auto"/>
                <w:right w:val="none" w:sz="0" w:space="0" w:color="auto"/>
              </w:divBdr>
            </w:div>
            <w:div w:id="1854416782">
              <w:marLeft w:val="0"/>
              <w:marRight w:val="0"/>
              <w:marTop w:val="0"/>
              <w:marBottom w:val="0"/>
              <w:divBdr>
                <w:top w:val="none" w:sz="0" w:space="0" w:color="auto"/>
                <w:left w:val="none" w:sz="0" w:space="0" w:color="auto"/>
                <w:bottom w:val="none" w:sz="0" w:space="0" w:color="auto"/>
                <w:right w:val="none" w:sz="0" w:space="0" w:color="auto"/>
              </w:divBdr>
            </w:div>
            <w:div w:id="2133134503">
              <w:marLeft w:val="0"/>
              <w:marRight w:val="0"/>
              <w:marTop w:val="0"/>
              <w:marBottom w:val="0"/>
              <w:divBdr>
                <w:top w:val="none" w:sz="0" w:space="0" w:color="auto"/>
                <w:left w:val="none" w:sz="0" w:space="0" w:color="auto"/>
                <w:bottom w:val="none" w:sz="0" w:space="0" w:color="auto"/>
                <w:right w:val="none" w:sz="0" w:space="0" w:color="auto"/>
              </w:divBdr>
            </w:div>
          </w:divsChild>
        </w:div>
        <w:div w:id="1667979097">
          <w:marLeft w:val="0"/>
          <w:marRight w:val="0"/>
          <w:marTop w:val="0"/>
          <w:marBottom w:val="0"/>
          <w:divBdr>
            <w:top w:val="none" w:sz="0" w:space="0" w:color="auto"/>
            <w:left w:val="none" w:sz="0" w:space="0" w:color="auto"/>
            <w:bottom w:val="none" w:sz="0" w:space="0" w:color="auto"/>
            <w:right w:val="none" w:sz="0" w:space="0" w:color="auto"/>
          </w:divBdr>
          <w:divsChild>
            <w:div w:id="1750879657">
              <w:marLeft w:val="0"/>
              <w:marRight w:val="0"/>
              <w:marTop w:val="0"/>
              <w:marBottom w:val="0"/>
              <w:divBdr>
                <w:top w:val="none" w:sz="0" w:space="0" w:color="auto"/>
                <w:left w:val="none" w:sz="0" w:space="0" w:color="auto"/>
                <w:bottom w:val="none" w:sz="0" w:space="0" w:color="auto"/>
                <w:right w:val="none" w:sz="0" w:space="0" w:color="auto"/>
              </w:divBdr>
            </w:div>
            <w:div w:id="1821968501">
              <w:marLeft w:val="0"/>
              <w:marRight w:val="0"/>
              <w:marTop w:val="0"/>
              <w:marBottom w:val="0"/>
              <w:divBdr>
                <w:top w:val="none" w:sz="0" w:space="0" w:color="auto"/>
                <w:left w:val="none" w:sz="0" w:space="0" w:color="auto"/>
                <w:bottom w:val="none" w:sz="0" w:space="0" w:color="auto"/>
                <w:right w:val="none" w:sz="0" w:space="0" w:color="auto"/>
              </w:divBdr>
            </w:div>
          </w:divsChild>
        </w:div>
        <w:div w:id="1830360145">
          <w:marLeft w:val="0"/>
          <w:marRight w:val="0"/>
          <w:marTop w:val="0"/>
          <w:marBottom w:val="0"/>
          <w:divBdr>
            <w:top w:val="none" w:sz="0" w:space="0" w:color="auto"/>
            <w:left w:val="none" w:sz="0" w:space="0" w:color="auto"/>
            <w:bottom w:val="none" w:sz="0" w:space="0" w:color="auto"/>
            <w:right w:val="none" w:sz="0" w:space="0" w:color="auto"/>
          </w:divBdr>
          <w:divsChild>
            <w:div w:id="441611786">
              <w:marLeft w:val="0"/>
              <w:marRight w:val="0"/>
              <w:marTop w:val="0"/>
              <w:marBottom w:val="0"/>
              <w:divBdr>
                <w:top w:val="none" w:sz="0" w:space="0" w:color="auto"/>
                <w:left w:val="none" w:sz="0" w:space="0" w:color="auto"/>
                <w:bottom w:val="none" w:sz="0" w:space="0" w:color="auto"/>
                <w:right w:val="none" w:sz="0" w:space="0" w:color="auto"/>
              </w:divBdr>
            </w:div>
            <w:div w:id="2059892291">
              <w:marLeft w:val="0"/>
              <w:marRight w:val="0"/>
              <w:marTop w:val="0"/>
              <w:marBottom w:val="0"/>
              <w:divBdr>
                <w:top w:val="none" w:sz="0" w:space="0" w:color="auto"/>
                <w:left w:val="none" w:sz="0" w:space="0" w:color="auto"/>
                <w:bottom w:val="none" w:sz="0" w:space="0" w:color="auto"/>
                <w:right w:val="none" w:sz="0" w:space="0" w:color="auto"/>
              </w:divBdr>
            </w:div>
          </w:divsChild>
        </w:div>
        <w:div w:id="2030132068">
          <w:marLeft w:val="0"/>
          <w:marRight w:val="0"/>
          <w:marTop w:val="0"/>
          <w:marBottom w:val="0"/>
          <w:divBdr>
            <w:top w:val="none" w:sz="0" w:space="0" w:color="auto"/>
            <w:left w:val="none" w:sz="0" w:space="0" w:color="auto"/>
            <w:bottom w:val="none" w:sz="0" w:space="0" w:color="auto"/>
            <w:right w:val="none" w:sz="0" w:space="0" w:color="auto"/>
          </w:divBdr>
          <w:divsChild>
            <w:div w:id="235169641">
              <w:marLeft w:val="0"/>
              <w:marRight w:val="0"/>
              <w:marTop w:val="0"/>
              <w:marBottom w:val="0"/>
              <w:divBdr>
                <w:top w:val="none" w:sz="0" w:space="0" w:color="auto"/>
                <w:left w:val="none" w:sz="0" w:space="0" w:color="auto"/>
                <w:bottom w:val="none" w:sz="0" w:space="0" w:color="auto"/>
                <w:right w:val="none" w:sz="0" w:space="0" w:color="auto"/>
              </w:divBdr>
            </w:div>
            <w:div w:id="1245185333">
              <w:marLeft w:val="0"/>
              <w:marRight w:val="0"/>
              <w:marTop w:val="0"/>
              <w:marBottom w:val="0"/>
              <w:divBdr>
                <w:top w:val="none" w:sz="0" w:space="0" w:color="auto"/>
                <w:left w:val="none" w:sz="0" w:space="0" w:color="auto"/>
                <w:bottom w:val="none" w:sz="0" w:space="0" w:color="auto"/>
                <w:right w:val="none" w:sz="0" w:space="0" w:color="auto"/>
              </w:divBdr>
            </w:div>
            <w:div w:id="1549418838">
              <w:marLeft w:val="0"/>
              <w:marRight w:val="0"/>
              <w:marTop w:val="0"/>
              <w:marBottom w:val="0"/>
              <w:divBdr>
                <w:top w:val="none" w:sz="0" w:space="0" w:color="auto"/>
                <w:left w:val="none" w:sz="0" w:space="0" w:color="auto"/>
                <w:bottom w:val="none" w:sz="0" w:space="0" w:color="auto"/>
                <w:right w:val="none" w:sz="0" w:space="0" w:color="auto"/>
              </w:divBdr>
            </w:div>
            <w:div w:id="16042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0386">
      <w:bodyDiv w:val="1"/>
      <w:marLeft w:val="0"/>
      <w:marRight w:val="0"/>
      <w:marTop w:val="0"/>
      <w:marBottom w:val="0"/>
      <w:divBdr>
        <w:top w:val="none" w:sz="0" w:space="0" w:color="auto"/>
        <w:left w:val="none" w:sz="0" w:space="0" w:color="auto"/>
        <w:bottom w:val="none" w:sz="0" w:space="0" w:color="auto"/>
        <w:right w:val="none" w:sz="0" w:space="0" w:color="auto"/>
      </w:divBdr>
      <w:divsChild>
        <w:div w:id="2039818099">
          <w:marLeft w:val="0"/>
          <w:marRight w:val="0"/>
          <w:marTop w:val="0"/>
          <w:marBottom w:val="0"/>
          <w:divBdr>
            <w:top w:val="none" w:sz="0" w:space="0" w:color="auto"/>
            <w:left w:val="none" w:sz="0" w:space="0" w:color="auto"/>
            <w:bottom w:val="none" w:sz="0" w:space="0" w:color="auto"/>
            <w:right w:val="none" w:sz="0" w:space="0" w:color="auto"/>
          </w:divBdr>
        </w:div>
        <w:div w:id="2046054341">
          <w:marLeft w:val="0"/>
          <w:marRight w:val="0"/>
          <w:marTop w:val="0"/>
          <w:marBottom w:val="0"/>
          <w:divBdr>
            <w:top w:val="none" w:sz="0" w:space="0" w:color="auto"/>
            <w:left w:val="none" w:sz="0" w:space="0" w:color="auto"/>
            <w:bottom w:val="none" w:sz="0" w:space="0" w:color="auto"/>
            <w:right w:val="none" w:sz="0" w:space="0" w:color="auto"/>
          </w:divBdr>
        </w:div>
      </w:divsChild>
    </w:div>
    <w:div w:id="1795054384">
      <w:bodyDiv w:val="1"/>
      <w:marLeft w:val="0"/>
      <w:marRight w:val="0"/>
      <w:marTop w:val="0"/>
      <w:marBottom w:val="0"/>
      <w:divBdr>
        <w:top w:val="none" w:sz="0" w:space="0" w:color="auto"/>
        <w:left w:val="none" w:sz="0" w:space="0" w:color="auto"/>
        <w:bottom w:val="none" w:sz="0" w:space="0" w:color="auto"/>
        <w:right w:val="none" w:sz="0" w:space="0" w:color="auto"/>
      </w:divBdr>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 w:id="1874532310">
      <w:bodyDiv w:val="1"/>
      <w:marLeft w:val="0"/>
      <w:marRight w:val="0"/>
      <w:marTop w:val="0"/>
      <w:marBottom w:val="0"/>
      <w:divBdr>
        <w:top w:val="none" w:sz="0" w:space="0" w:color="auto"/>
        <w:left w:val="none" w:sz="0" w:space="0" w:color="auto"/>
        <w:bottom w:val="none" w:sz="0" w:space="0" w:color="auto"/>
        <w:right w:val="none" w:sz="0" w:space="0" w:color="auto"/>
      </w:divBdr>
    </w:div>
    <w:div w:id="1912226460">
      <w:bodyDiv w:val="1"/>
      <w:marLeft w:val="0"/>
      <w:marRight w:val="0"/>
      <w:marTop w:val="0"/>
      <w:marBottom w:val="0"/>
      <w:divBdr>
        <w:top w:val="none" w:sz="0" w:space="0" w:color="auto"/>
        <w:left w:val="none" w:sz="0" w:space="0" w:color="auto"/>
        <w:bottom w:val="none" w:sz="0" w:space="0" w:color="auto"/>
        <w:right w:val="none" w:sz="0" w:space="0" w:color="auto"/>
      </w:divBdr>
    </w:div>
    <w:div w:id="1919095790">
      <w:bodyDiv w:val="1"/>
      <w:marLeft w:val="0"/>
      <w:marRight w:val="0"/>
      <w:marTop w:val="0"/>
      <w:marBottom w:val="0"/>
      <w:divBdr>
        <w:top w:val="none" w:sz="0" w:space="0" w:color="auto"/>
        <w:left w:val="none" w:sz="0" w:space="0" w:color="auto"/>
        <w:bottom w:val="none" w:sz="0" w:space="0" w:color="auto"/>
        <w:right w:val="none" w:sz="0" w:space="0" w:color="auto"/>
      </w:divBdr>
    </w:div>
    <w:div w:id="1984892709">
      <w:bodyDiv w:val="1"/>
      <w:marLeft w:val="0"/>
      <w:marRight w:val="0"/>
      <w:marTop w:val="0"/>
      <w:marBottom w:val="0"/>
      <w:divBdr>
        <w:top w:val="none" w:sz="0" w:space="0" w:color="auto"/>
        <w:left w:val="none" w:sz="0" w:space="0" w:color="auto"/>
        <w:bottom w:val="none" w:sz="0" w:space="0" w:color="auto"/>
        <w:right w:val="none" w:sz="0" w:space="0" w:color="auto"/>
      </w:divBdr>
    </w:div>
    <w:div w:id="209748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sinvesticijos.lt/dokumentai/rekomendacijos-del-projektu-islaidu-atitikties-europos-sajungos-fondu-reikalavimams" TargetMode="External"/><Relationship Id="rId18" Type="http://schemas.openxmlformats.org/officeDocument/2006/relationships/hyperlink" Target="https://www.esinvesticijos.lt/dokumentai/rekomendacijos-del-projektu-islaidu-atitikties-europos-sajungos-fondu-reikalavimams" TargetMode="External"/><Relationship Id="rId26" Type="http://schemas.openxmlformats.org/officeDocument/2006/relationships/hyperlink" Target="http://www.apva.lt/" TargetMode="External"/><Relationship Id="rId3" Type="http://schemas.openxmlformats.org/officeDocument/2006/relationships/customXml" Target="../customXml/item3.xml"/><Relationship Id="rId21" Type="http://schemas.openxmlformats.org/officeDocument/2006/relationships/hyperlink" Target="https://www.e-tar.lt/portal/lt/legalAct/cf995936000711f08619bb348379608d"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e-seimas.lrs.lt/portal/legalAct/lt/TAD/fd3d3843f26111ecbfe9c72e552dd5bd/asr" TargetMode="External"/><Relationship Id="rId17" Type="http://schemas.openxmlformats.org/officeDocument/2006/relationships/hyperlink" Target="https://e-seimas.lrs.lt/portal/legalAct/lt/TAD/fd3d3843f26111ecbfe9c72e552dd5bd/asr" TargetMode="External"/><Relationship Id="rId25" Type="http://schemas.openxmlformats.org/officeDocument/2006/relationships/hyperlink" Target="https://apvis.apva.lt"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seimas.lrs.lt/portal/legalAct/lt/TAD/33140134e04f11ecb1b39d276e924a5d/asr" TargetMode="External"/><Relationship Id="rId20" Type="http://schemas.openxmlformats.org/officeDocument/2006/relationships/hyperlink" Target="https://2021.esinvesticijos.lt/dokumentai/supaprastintai-apmokamu-islaidu-dydziu-registras" TargetMode="External"/><Relationship Id="rId29" Type="http://schemas.openxmlformats.org/officeDocument/2006/relationships/hyperlink" Target="https://svv.registrucentra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t.ly/3s8cGsC" TargetMode="External"/><Relationship Id="rId24" Type="http://schemas.openxmlformats.org/officeDocument/2006/relationships/hyperlink" Target="https://fntt.lrv.lt/lt/tarptautines-finansines-sankcijos/"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2021.esinvesticijos.lt/dokumentai/supaprastintai-apmokamu-islaidu-dydziu-registras" TargetMode="External"/><Relationship Id="rId23" Type="http://schemas.openxmlformats.org/officeDocument/2006/relationships/hyperlink" Target="file:///\\data-server\APVA_duomenys\1.%20Front%20office\1.3.%20&#381;aliosios%20tranf%20dep\1.3.2.%20Susisiekimas%20ir%20transportas\36.%20EGAD%20l&#279;&#353;omis%20finansuojami%20projektai\Stotel&#279;s%20sunkiajam%20transportui\Kvietimai\Kvietimo%20keitimas%202025-07\BAK_reikalavimai.docx" TargetMode="External"/><Relationship Id="rId28" Type="http://schemas.openxmlformats.org/officeDocument/2006/relationships/hyperlink" Target="https://e-seimas.lrs.lt/portal/legalAct/lt/TAD/fd3d3843f26111ecbfe9c72e552dd5bd/asr"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ur-lex.europa.eu/legal-content/EN/TXT/?uri=CELEX%3A02014R0651-20230701" TargetMode="External"/><Relationship Id="rId31" Type="http://schemas.openxmlformats.org/officeDocument/2006/relationships/hyperlink" Target="mailto:reda.ramaskiene@a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EN/TXT/?uri=CELEX%3A02014R0651-20230701" TargetMode="External"/><Relationship Id="rId22" Type="http://schemas.openxmlformats.org/officeDocument/2006/relationships/hyperlink" Target="https://e-seimas.lrs.lt/portal/legalAct/lt/TAD/fd3d3843f26111ecbfe9c72e552dd5bd/asr" TargetMode="External"/><Relationship Id="rId27" Type="http://schemas.openxmlformats.org/officeDocument/2006/relationships/hyperlink" Target="http://www.apvis.apva.lt/" TargetMode="External"/><Relationship Id="rId30" Type="http://schemas.openxmlformats.org/officeDocument/2006/relationships/hyperlink" Target="mailto:rasa.suzanoviciene@apva.lt"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4" ma:contentTypeDescription="Kurkite naują dokumentą." ma:contentTypeScope="" ma:versionID="1ce7accef002ea8fbf52313a3d76b4d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8a1c008a8763bf8e7cff028757a901c0"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8014D8-090E-469F-9DB8-133DA7D7EB7C}">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77AA76D3-668E-4E2C-BAFA-AFF499593421}">
  <ds:schemaRefs>
    <ds:schemaRef ds:uri="http://schemas.openxmlformats.org/officeDocument/2006/bibliography"/>
  </ds:schemaRefs>
</ds:datastoreItem>
</file>

<file path=customXml/itemProps3.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4.xml><?xml version="1.0" encoding="utf-8"?>
<ds:datastoreItem xmlns:ds="http://schemas.openxmlformats.org/officeDocument/2006/customXml" ds:itemID="{2E0E9D84-5E6D-4777-B0B8-92E976F50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18482</Words>
  <Characters>10535</Characters>
  <Application>Microsoft Office Word</Application>
  <DocSecurity>0</DocSecurity>
  <Lines>87</Lines>
  <Paragraphs>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Karolis Skeberdis</cp:lastModifiedBy>
  <cp:revision>3</cp:revision>
  <dcterms:created xsi:type="dcterms:W3CDTF">2026-01-29T12:57:00Z</dcterms:created>
  <dcterms:modified xsi:type="dcterms:W3CDTF">2026-02-19T11:41:00Z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